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02B6" w:rsidRPr="00CB77CD" w:rsidRDefault="004102B6" w:rsidP="004102B6">
      <w:pPr>
        <w:keepNext/>
        <w:spacing w:before="240" w:after="120"/>
        <w:jc w:val="both"/>
        <w:outlineLvl w:val="1"/>
        <w:rPr>
          <w:rFonts w:cs="Arial"/>
          <w:b/>
          <w:bCs/>
          <w:iCs/>
          <w:lang w:val="sr-Latn-CS"/>
        </w:rPr>
      </w:pPr>
      <w:bookmarkStart w:id="0" w:name="_Toc238970288"/>
      <w:bookmarkStart w:id="1" w:name="_GoBack"/>
      <w:bookmarkEnd w:id="1"/>
      <w:r w:rsidRPr="00CB77CD">
        <w:rPr>
          <w:rFonts w:cs="Arial"/>
          <w:b/>
          <w:bCs/>
          <w:iCs/>
          <w:lang w:val="sr-Latn-CS"/>
        </w:rPr>
        <w:t xml:space="preserve"> УВОДНА РЕЧ ПРЕДСЕДНИКА ОПШТИНЕ</w:t>
      </w:r>
      <w:bookmarkEnd w:id="0"/>
    </w:p>
    <w:p w:rsidR="004102B6" w:rsidRPr="00CB77CD" w:rsidRDefault="004102B6" w:rsidP="004102B6">
      <w:pPr>
        <w:spacing w:before="120" w:after="120"/>
        <w:jc w:val="both"/>
        <w:rPr>
          <w:lang w:val="sr-Latn-CS"/>
        </w:rPr>
      </w:pPr>
      <w:r w:rsidRPr="00CB77CD">
        <w:rPr>
          <w:lang w:val="sr-Latn-CS"/>
        </w:rPr>
        <w:t>Поштовани суграђани,</w:t>
      </w:r>
    </w:p>
    <w:p w:rsidR="004102B6" w:rsidRPr="00CB77CD" w:rsidRDefault="004102B6" w:rsidP="004102B6">
      <w:pPr>
        <w:spacing w:before="120" w:after="120"/>
        <w:ind w:firstLine="720"/>
        <w:jc w:val="both"/>
        <w:rPr>
          <w:lang w:val="sr-Cyrl-RS"/>
        </w:rPr>
      </w:pPr>
      <w:r>
        <w:rPr>
          <w:lang w:val="sr-Cyrl-RS"/>
        </w:rPr>
        <w:t>п</w:t>
      </w:r>
      <w:r w:rsidRPr="00CB77CD">
        <w:rPr>
          <w:lang w:val="sr-Cyrl-RS"/>
        </w:rPr>
        <w:t>ред вама је документ: „Стратегија развоја општине Бела Црква“, највиши плански документ</w:t>
      </w:r>
      <w:r>
        <w:rPr>
          <w:lang w:val="sr-Cyrl-RS"/>
        </w:rPr>
        <w:t xml:space="preserve"> општине, који дефинише смернице развоја општине, а чију ћемо имплементацију заједно спроводити.</w:t>
      </w:r>
    </w:p>
    <w:p w:rsidR="004102B6" w:rsidRPr="00CB77CD" w:rsidRDefault="004102B6" w:rsidP="004102B6">
      <w:pPr>
        <w:spacing w:before="120" w:after="120"/>
        <w:ind w:firstLine="720"/>
        <w:jc w:val="both"/>
        <w:rPr>
          <w:lang w:val="sr-Cyrl-RS"/>
        </w:rPr>
      </w:pPr>
      <w:r w:rsidRPr="00CB77CD">
        <w:rPr>
          <w:lang w:val="sr-Cyrl-RS"/>
        </w:rPr>
        <w:t xml:space="preserve">Иако је настао у времену које карактеришу изазови како на глобалном тако и  на регионалном и локалном нивоу, </w:t>
      </w:r>
      <w:r>
        <w:rPr>
          <w:lang w:val="sr-Cyrl-RS"/>
        </w:rPr>
        <w:t>покретачку снагу</w:t>
      </w:r>
      <w:r w:rsidRPr="00CB77CD">
        <w:rPr>
          <w:lang w:val="sr-Cyrl-RS"/>
        </w:rPr>
        <w:t xml:space="preserve"> за израду документа</w:t>
      </w:r>
      <w:r>
        <w:rPr>
          <w:lang w:val="sr-Cyrl-RS"/>
        </w:rPr>
        <w:t xml:space="preserve"> пронашли смо у  жељи да Белу Цркву карактеришу: модерна инфраструктура, препознатљивост туристичке понуде, квалитетна пољопривредна производња, средина у којој ће млади људи препознати услове за сопствену афирмацију  и све ово уобличили </w:t>
      </w:r>
      <w:r w:rsidRPr="00CB77CD">
        <w:rPr>
          <w:lang w:val="sr-Cyrl-RS"/>
        </w:rPr>
        <w:t xml:space="preserve"> у визију чија ће реализација  допринети да 2020.</w:t>
      </w:r>
      <w:r>
        <w:rPr>
          <w:lang w:val="sr-Cyrl-RS"/>
        </w:rPr>
        <w:t xml:space="preserve"> </w:t>
      </w:r>
      <w:r w:rsidRPr="00CB77CD">
        <w:rPr>
          <w:lang w:val="sr-Cyrl-RS"/>
        </w:rPr>
        <w:t>године Бела Црква буде заједница толерантних и вредних грађана са ефикасном локалном управом, препознатљивом пољопривредном производњом, развијеним сектором малих и средњих предузећа и романтично туристичко место у заштићеном природном окру</w:t>
      </w:r>
      <w:r>
        <w:rPr>
          <w:lang w:val="sr-Cyrl-RS"/>
        </w:rPr>
        <w:t>ж</w:t>
      </w:r>
      <w:r w:rsidRPr="00CB77CD">
        <w:rPr>
          <w:lang w:val="sr-Cyrl-RS"/>
        </w:rPr>
        <w:t>ењу у којем влада поверење, гостопримство и просперитет.</w:t>
      </w:r>
    </w:p>
    <w:p w:rsidR="004102B6" w:rsidRPr="00CB77CD" w:rsidRDefault="004102B6" w:rsidP="004102B6">
      <w:pPr>
        <w:spacing w:before="120" w:after="120"/>
        <w:ind w:firstLine="720"/>
        <w:jc w:val="both"/>
        <w:rPr>
          <w:lang w:val="sr-Cyrl-RS"/>
        </w:rPr>
      </w:pPr>
      <w:r w:rsidRPr="00CB77CD">
        <w:rPr>
          <w:lang w:val="sr-Cyrl-RS"/>
        </w:rPr>
        <w:t>Изради документа претходила је детаљна анализа тренутног стања у свим сегментима економског и друштвеног живота,  расположивих ресурса и привредних и природних потенцијала.</w:t>
      </w:r>
    </w:p>
    <w:p w:rsidR="004102B6" w:rsidRDefault="004102B6" w:rsidP="004102B6">
      <w:pPr>
        <w:spacing w:before="120" w:after="120"/>
        <w:ind w:firstLine="720"/>
        <w:jc w:val="both"/>
        <w:rPr>
          <w:lang w:val="sr-Cyrl-RS"/>
        </w:rPr>
      </w:pPr>
      <w:r w:rsidRPr="00CB77CD">
        <w:rPr>
          <w:lang w:val="sr-Cyrl-RS"/>
        </w:rPr>
        <w:t>На основу добијене слике стања дефинисани су мере које ће у наредном пери</w:t>
      </w:r>
      <w:r>
        <w:rPr>
          <w:lang w:val="sr-Cyrl-RS"/>
        </w:rPr>
        <w:t>оду подстаћи побољшање Општине на</w:t>
      </w:r>
      <w:r w:rsidRPr="00CB77CD">
        <w:rPr>
          <w:lang w:val="sr-Cyrl-RS"/>
        </w:rPr>
        <w:t xml:space="preserve"> економском, социјалном и културном нивоу, што ће допр</w:t>
      </w:r>
      <w:r>
        <w:rPr>
          <w:lang w:val="sr-Cyrl-RS"/>
        </w:rPr>
        <w:t>инети побољшању квалитета живот</w:t>
      </w:r>
      <w:r w:rsidRPr="00CB77CD">
        <w:rPr>
          <w:lang w:val="sr-Cyrl-RS"/>
        </w:rPr>
        <w:t>а свих грађана и грађанки оптине Бела Црква.</w:t>
      </w:r>
    </w:p>
    <w:p w:rsidR="004102B6" w:rsidRDefault="004102B6" w:rsidP="004102B6">
      <w:pPr>
        <w:spacing w:before="120" w:after="120"/>
        <w:ind w:firstLine="720"/>
        <w:jc w:val="both"/>
        <w:rPr>
          <w:lang w:val="sr-Cyrl-RS"/>
        </w:rPr>
      </w:pPr>
      <w:r>
        <w:rPr>
          <w:lang w:val="sr-Cyrl-RS"/>
        </w:rPr>
        <w:t>За израду стртегије формиране су радне групе- Економија, Друштвена делатност и Заштита животне средине, које су кроз свој рад дефинисале опште и посебне циљеве Стратегије. Посебно бих напоменуо да су заинтересовани грађани и институције могли учествовати у креирању документа, чиме смо омогућили грађанима  да активно учествују у изради, за све нас, стратешки најзначајнијег документа.</w:t>
      </w:r>
    </w:p>
    <w:p w:rsidR="004102B6" w:rsidRDefault="004102B6" w:rsidP="004102B6">
      <w:pPr>
        <w:spacing w:before="120" w:after="120"/>
        <w:ind w:firstLine="720"/>
        <w:jc w:val="both"/>
        <w:rPr>
          <w:lang w:val="sr-Cyrl-RS"/>
        </w:rPr>
      </w:pPr>
      <w:r>
        <w:rPr>
          <w:lang w:val="sr-Cyrl-RS"/>
        </w:rPr>
        <w:t xml:space="preserve">Уз велику енергију и напоран рад наши циљеви постаће кораци који воде до успешне реализације визије, за коју верујем да је реална и да ће  Белу Цркву представити на један квалитетнији и лепши начин. </w:t>
      </w:r>
    </w:p>
    <w:p w:rsidR="004102B6" w:rsidRPr="00CB77CD" w:rsidRDefault="004102B6" w:rsidP="004102B6">
      <w:pPr>
        <w:spacing w:before="120" w:after="120"/>
        <w:ind w:firstLine="720"/>
        <w:jc w:val="both"/>
        <w:rPr>
          <w:lang w:val="sr-Cyrl-RS"/>
        </w:rPr>
      </w:pPr>
    </w:p>
    <w:p w:rsidR="004102B6" w:rsidRPr="00CB77CD" w:rsidRDefault="004102B6" w:rsidP="004102B6">
      <w:pPr>
        <w:spacing w:before="120" w:after="120"/>
        <w:ind w:firstLine="720"/>
        <w:jc w:val="both"/>
        <w:rPr>
          <w:lang w:val="sr-Cyrl-RS"/>
        </w:rPr>
      </w:pPr>
    </w:p>
    <w:p w:rsidR="004102B6" w:rsidRPr="00CB77CD" w:rsidRDefault="004102B6" w:rsidP="004102B6">
      <w:pPr>
        <w:spacing w:before="120" w:after="120"/>
        <w:ind w:firstLine="720"/>
        <w:jc w:val="both"/>
        <w:rPr>
          <w:lang w:val="sr-Cyrl-RS"/>
        </w:rPr>
      </w:pPr>
    </w:p>
    <w:p w:rsidR="004102B6" w:rsidRPr="00CB77CD" w:rsidRDefault="004102B6" w:rsidP="004102B6">
      <w:pPr>
        <w:spacing w:before="120" w:after="240"/>
        <w:jc w:val="right"/>
        <w:rPr>
          <w:lang w:val="sr-Latn-CS"/>
        </w:rPr>
      </w:pPr>
      <w:r w:rsidRPr="00CB77CD">
        <w:rPr>
          <w:lang w:val="sr-Latn-CS"/>
        </w:rPr>
        <w:t>С поштовањем,</w:t>
      </w:r>
    </w:p>
    <w:p w:rsidR="004102B6" w:rsidRDefault="004102B6" w:rsidP="004102B6">
      <w:pPr>
        <w:spacing w:before="120" w:after="240"/>
        <w:jc w:val="right"/>
        <w:rPr>
          <w:lang w:val="sr-Latn-CS"/>
        </w:rPr>
      </w:pPr>
      <w:r w:rsidRPr="00CB77CD">
        <w:rPr>
          <w:lang w:val="sr-Latn-CS"/>
        </w:rPr>
        <w:t>Ваш председник</w:t>
      </w:r>
    </w:p>
    <w:p w:rsidR="004102B6" w:rsidRDefault="004102B6" w:rsidP="004102B6">
      <w:pPr>
        <w:spacing w:before="120" w:after="240"/>
        <w:jc w:val="right"/>
        <w:rPr>
          <w:lang w:val="sr-Latn-CS"/>
        </w:rPr>
      </w:pPr>
    </w:p>
    <w:p w:rsidR="004102B6" w:rsidRDefault="004102B6" w:rsidP="004102B6">
      <w:pPr>
        <w:spacing w:before="120" w:after="240"/>
        <w:jc w:val="right"/>
        <w:rPr>
          <w:lang w:val="sr-Latn-CS"/>
        </w:rPr>
      </w:pPr>
    </w:p>
    <w:p w:rsidR="004102B6" w:rsidRPr="00CB77CD" w:rsidRDefault="004102B6" w:rsidP="004102B6">
      <w:pPr>
        <w:spacing w:before="120" w:after="240"/>
        <w:jc w:val="right"/>
        <w:rPr>
          <w:lang w:val="sr-Latn-CS"/>
        </w:rPr>
      </w:pPr>
    </w:p>
    <w:p w:rsidR="008F04D5" w:rsidRPr="00A45135" w:rsidRDefault="008F04D5" w:rsidP="00B65B76">
      <w:pPr>
        <w:pStyle w:val="TOC1"/>
        <w:spacing w:after="0" w:line="276" w:lineRule="auto"/>
      </w:pPr>
      <w:r w:rsidRPr="00A45135">
        <w:lastRenderedPageBreak/>
        <w:t>Садржај</w:t>
      </w:r>
    </w:p>
    <w:p w:rsidR="00DD57BF" w:rsidRDefault="00713AA4">
      <w:pPr>
        <w:pStyle w:val="TOC1"/>
        <w:rPr>
          <w:rFonts w:asciiTheme="minorHAnsi" w:eastAsiaTheme="minorEastAsia" w:hAnsiTheme="minorHAnsi" w:cstheme="minorBidi"/>
          <w:i w:val="0"/>
          <w:noProof/>
          <w:sz w:val="22"/>
          <w:szCs w:val="22"/>
          <w:lang w:val="en-US"/>
        </w:rPr>
      </w:pPr>
      <w:r w:rsidRPr="00A45135">
        <w:fldChar w:fldCharType="begin"/>
      </w:r>
      <w:r w:rsidR="008F04D5" w:rsidRPr="00A45135">
        <w:instrText xml:space="preserve"> TOC \o "1-4" \h \z \u </w:instrText>
      </w:r>
      <w:r w:rsidRPr="00A45135">
        <w:fldChar w:fldCharType="separate"/>
      </w:r>
      <w:hyperlink w:anchor="_Toc385708085" w:history="1">
        <w:r w:rsidR="00DD57BF" w:rsidRPr="00922334">
          <w:rPr>
            <w:rStyle w:val="Hyperlink"/>
            <w:rFonts w:cs="Times New Roman"/>
            <w:noProof/>
          </w:rPr>
          <w:t>1.</w:t>
        </w:r>
        <w:r w:rsidR="00DD57BF">
          <w:rPr>
            <w:rFonts w:asciiTheme="minorHAnsi" w:eastAsiaTheme="minorEastAsia" w:hAnsiTheme="minorHAnsi" w:cstheme="minorBidi"/>
            <w:i w:val="0"/>
            <w:noProof/>
            <w:sz w:val="22"/>
            <w:szCs w:val="22"/>
            <w:lang w:val="en-US"/>
          </w:rPr>
          <w:tab/>
        </w:r>
        <w:r w:rsidR="00DD57BF" w:rsidRPr="00922334">
          <w:rPr>
            <w:rStyle w:val="Hyperlink"/>
            <w:noProof/>
          </w:rPr>
          <w:t>Увод</w:t>
        </w:r>
        <w:r w:rsidR="00DD57BF">
          <w:rPr>
            <w:noProof/>
            <w:webHidden/>
          </w:rPr>
          <w:tab/>
        </w:r>
        <w:r w:rsidR="00DD57BF">
          <w:rPr>
            <w:noProof/>
            <w:webHidden/>
          </w:rPr>
          <w:fldChar w:fldCharType="begin"/>
        </w:r>
        <w:r w:rsidR="00DD57BF">
          <w:rPr>
            <w:noProof/>
            <w:webHidden/>
          </w:rPr>
          <w:instrText xml:space="preserve"> PAGEREF _Toc385708085 \h </w:instrText>
        </w:r>
        <w:r w:rsidR="00DD57BF">
          <w:rPr>
            <w:noProof/>
            <w:webHidden/>
          </w:rPr>
        </w:r>
        <w:r w:rsidR="00DD57BF">
          <w:rPr>
            <w:noProof/>
            <w:webHidden/>
          </w:rPr>
          <w:fldChar w:fldCharType="separate"/>
        </w:r>
        <w:r w:rsidR="005744F2">
          <w:rPr>
            <w:noProof/>
            <w:webHidden/>
          </w:rPr>
          <w:t>4</w:t>
        </w:r>
        <w:r w:rsidR="00DD57BF">
          <w:rPr>
            <w:noProof/>
            <w:webHidden/>
          </w:rPr>
          <w:fldChar w:fldCharType="end"/>
        </w:r>
      </w:hyperlink>
    </w:p>
    <w:p w:rsidR="00DD57BF" w:rsidRDefault="00C86FF8">
      <w:pPr>
        <w:pStyle w:val="TOC2"/>
        <w:tabs>
          <w:tab w:val="left" w:pos="880"/>
          <w:tab w:val="right" w:leader="dot" w:pos="9350"/>
        </w:tabs>
        <w:rPr>
          <w:rFonts w:asciiTheme="minorHAnsi" w:eastAsiaTheme="minorEastAsia" w:hAnsiTheme="minorHAnsi" w:cstheme="minorBidi"/>
          <w:noProof/>
          <w:sz w:val="22"/>
          <w:szCs w:val="22"/>
        </w:rPr>
      </w:pPr>
      <w:hyperlink w:anchor="_Toc385708086" w:history="1">
        <w:r w:rsidR="00DD57BF" w:rsidRPr="00922334">
          <w:rPr>
            <w:rStyle w:val="Hyperlink"/>
            <w:noProof/>
            <w:lang w:val="sr-Cyrl-RS"/>
          </w:rPr>
          <w:t>1.1.</w:t>
        </w:r>
        <w:r w:rsidR="00DD57BF">
          <w:rPr>
            <w:rFonts w:asciiTheme="minorHAnsi" w:eastAsiaTheme="minorEastAsia" w:hAnsiTheme="minorHAnsi" w:cstheme="minorBidi"/>
            <w:noProof/>
            <w:sz w:val="22"/>
            <w:szCs w:val="22"/>
          </w:rPr>
          <w:tab/>
        </w:r>
        <w:r w:rsidR="00DD57BF" w:rsidRPr="00922334">
          <w:rPr>
            <w:rStyle w:val="Hyperlink"/>
            <w:noProof/>
            <w:lang w:val="sr-Cyrl-RS"/>
          </w:rPr>
          <w:t>Методологија рада</w:t>
        </w:r>
        <w:r w:rsidR="00DD57BF">
          <w:rPr>
            <w:noProof/>
            <w:webHidden/>
          </w:rPr>
          <w:tab/>
        </w:r>
        <w:r w:rsidR="00DD57BF">
          <w:rPr>
            <w:noProof/>
            <w:webHidden/>
          </w:rPr>
          <w:fldChar w:fldCharType="begin"/>
        </w:r>
        <w:r w:rsidR="00DD57BF">
          <w:rPr>
            <w:noProof/>
            <w:webHidden/>
          </w:rPr>
          <w:instrText xml:space="preserve"> PAGEREF _Toc385708086 \h </w:instrText>
        </w:r>
        <w:r w:rsidR="00DD57BF">
          <w:rPr>
            <w:noProof/>
            <w:webHidden/>
          </w:rPr>
        </w:r>
        <w:r w:rsidR="00DD57BF">
          <w:rPr>
            <w:noProof/>
            <w:webHidden/>
          </w:rPr>
          <w:fldChar w:fldCharType="separate"/>
        </w:r>
        <w:r w:rsidR="005744F2">
          <w:rPr>
            <w:noProof/>
            <w:webHidden/>
          </w:rPr>
          <w:t>5</w:t>
        </w:r>
        <w:r w:rsidR="00DD57BF">
          <w:rPr>
            <w:noProof/>
            <w:webHidden/>
          </w:rPr>
          <w:fldChar w:fldCharType="end"/>
        </w:r>
      </w:hyperlink>
    </w:p>
    <w:p w:rsidR="00DD57BF" w:rsidRDefault="00C86FF8">
      <w:pPr>
        <w:pStyle w:val="TOC2"/>
        <w:tabs>
          <w:tab w:val="left" w:pos="880"/>
          <w:tab w:val="right" w:leader="dot" w:pos="9350"/>
        </w:tabs>
        <w:rPr>
          <w:rFonts w:asciiTheme="minorHAnsi" w:eastAsiaTheme="minorEastAsia" w:hAnsiTheme="minorHAnsi" w:cstheme="minorBidi"/>
          <w:noProof/>
          <w:sz w:val="22"/>
          <w:szCs w:val="22"/>
        </w:rPr>
      </w:pPr>
      <w:hyperlink w:anchor="_Toc385708087" w:history="1">
        <w:r w:rsidR="00DD57BF" w:rsidRPr="00922334">
          <w:rPr>
            <w:rStyle w:val="Hyperlink"/>
            <w:noProof/>
            <w:lang w:val="sr-Cyrl-RS"/>
          </w:rPr>
          <w:t>1.2.</w:t>
        </w:r>
        <w:r w:rsidR="00DD57BF">
          <w:rPr>
            <w:rFonts w:asciiTheme="minorHAnsi" w:eastAsiaTheme="minorEastAsia" w:hAnsiTheme="minorHAnsi" w:cstheme="minorBidi"/>
            <w:noProof/>
            <w:sz w:val="22"/>
            <w:szCs w:val="22"/>
          </w:rPr>
          <w:tab/>
        </w:r>
        <w:r w:rsidR="00DD57BF" w:rsidRPr="00922334">
          <w:rPr>
            <w:rStyle w:val="Hyperlink"/>
            <w:noProof/>
            <w:lang w:val="sr-Cyrl-RS"/>
          </w:rPr>
          <w:t>Интернационална, национална и регионална стратешка документа</w:t>
        </w:r>
        <w:r w:rsidR="00DD57BF">
          <w:rPr>
            <w:noProof/>
            <w:webHidden/>
          </w:rPr>
          <w:tab/>
        </w:r>
        <w:r w:rsidR="00DD57BF">
          <w:rPr>
            <w:noProof/>
            <w:webHidden/>
          </w:rPr>
          <w:fldChar w:fldCharType="begin"/>
        </w:r>
        <w:r w:rsidR="00DD57BF">
          <w:rPr>
            <w:noProof/>
            <w:webHidden/>
          </w:rPr>
          <w:instrText xml:space="preserve"> PAGEREF _Toc385708087 \h </w:instrText>
        </w:r>
        <w:r w:rsidR="00DD57BF">
          <w:rPr>
            <w:noProof/>
            <w:webHidden/>
          </w:rPr>
        </w:r>
        <w:r w:rsidR="00DD57BF">
          <w:rPr>
            <w:noProof/>
            <w:webHidden/>
          </w:rPr>
          <w:fldChar w:fldCharType="separate"/>
        </w:r>
        <w:r w:rsidR="005744F2">
          <w:rPr>
            <w:noProof/>
            <w:webHidden/>
          </w:rPr>
          <w:t>7</w:t>
        </w:r>
        <w:r w:rsidR="00DD57BF">
          <w:rPr>
            <w:noProof/>
            <w:webHidden/>
          </w:rPr>
          <w:fldChar w:fldCharType="end"/>
        </w:r>
      </w:hyperlink>
    </w:p>
    <w:p w:rsidR="00DD57BF" w:rsidRDefault="00C86FF8">
      <w:pPr>
        <w:pStyle w:val="TOC1"/>
        <w:rPr>
          <w:rFonts w:asciiTheme="minorHAnsi" w:eastAsiaTheme="minorEastAsia" w:hAnsiTheme="minorHAnsi" w:cstheme="minorBidi"/>
          <w:i w:val="0"/>
          <w:noProof/>
          <w:sz w:val="22"/>
          <w:szCs w:val="22"/>
          <w:lang w:val="en-US"/>
        </w:rPr>
      </w:pPr>
      <w:hyperlink w:anchor="_Toc385708088" w:history="1">
        <w:r w:rsidR="00DD57BF" w:rsidRPr="00922334">
          <w:rPr>
            <w:rStyle w:val="Hyperlink"/>
            <w:rFonts w:cs="Times New Roman"/>
            <w:noProof/>
          </w:rPr>
          <w:t>2.</w:t>
        </w:r>
        <w:r w:rsidR="00DD57BF">
          <w:rPr>
            <w:rFonts w:asciiTheme="minorHAnsi" w:eastAsiaTheme="minorEastAsia" w:hAnsiTheme="minorHAnsi" w:cstheme="minorBidi"/>
            <w:i w:val="0"/>
            <w:noProof/>
            <w:sz w:val="22"/>
            <w:szCs w:val="22"/>
            <w:lang w:val="en-US"/>
          </w:rPr>
          <w:tab/>
        </w:r>
        <w:r w:rsidR="00DD57BF" w:rsidRPr="00922334">
          <w:rPr>
            <w:rStyle w:val="Hyperlink"/>
            <w:noProof/>
          </w:rPr>
          <w:t>Општи подаци о општини Бела Црква</w:t>
        </w:r>
        <w:r w:rsidR="00DD57BF">
          <w:rPr>
            <w:noProof/>
            <w:webHidden/>
          </w:rPr>
          <w:tab/>
        </w:r>
        <w:r w:rsidR="00DD57BF">
          <w:rPr>
            <w:noProof/>
            <w:webHidden/>
          </w:rPr>
          <w:fldChar w:fldCharType="begin"/>
        </w:r>
        <w:r w:rsidR="00DD57BF">
          <w:rPr>
            <w:noProof/>
            <w:webHidden/>
          </w:rPr>
          <w:instrText xml:space="preserve"> PAGEREF _Toc385708088 \h </w:instrText>
        </w:r>
        <w:r w:rsidR="00DD57BF">
          <w:rPr>
            <w:noProof/>
            <w:webHidden/>
          </w:rPr>
        </w:r>
        <w:r w:rsidR="00DD57BF">
          <w:rPr>
            <w:noProof/>
            <w:webHidden/>
          </w:rPr>
          <w:fldChar w:fldCharType="separate"/>
        </w:r>
        <w:r w:rsidR="005744F2">
          <w:rPr>
            <w:noProof/>
            <w:webHidden/>
          </w:rPr>
          <w:t>10</w:t>
        </w:r>
        <w:r w:rsidR="00DD57BF">
          <w:rPr>
            <w:noProof/>
            <w:webHidden/>
          </w:rPr>
          <w:fldChar w:fldCharType="end"/>
        </w:r>
      </w:hyperlink>
    </w:p>
    <w:p w:rsidR="00DD57BF" w:rsidRDefault="00C86FF8">
      <w:pPr>
        <w:pStyle w:val="TOC2"/>
        <w:tabs>
          <w:tab w:val="left" w:pos="880"/>
          <w:tab w:val="right" w:leader="dot" w:pos="9350"/>
        </w:tabs>
        <w:rPr>
          <w:rFonts w:asciiTheme="minorHAnsi" w:eastAsiaTheme="minorEastAsia" w:hAnsiTheme="minorHAnsi" w:cstheme="minorBidi"/>
          <w:noProof/>
          <w:sz w:val="22"/>
          <w:szCs w:val="22"/>
        </w:rPr>
      </w:pPr>
      <w:hyperlink w:anchor="_Toc385708089" w:history="1">
        <w:r w:rsidR="00DD57BF" w:rsidRPr="00922334">
          <w:rPr>
            <w:rStyle w:val="Hyperlink"/>
            <w:noProof/>
            <w:lang w:val="sr-Cyrl-RS"/>
          </w:rPr>
          <w:t>2.1.</w:t>
        </w:r>
        <w:r w:rsidR="00DD57BF">
          <w:rPr>
            <w:rFonts w:asciiTheme="minorHAnsi" w:eastAsiaTheme="minorEastAsia" w:hAnsiTheme="minorHAnsi" w:cstheme="minorBidi"/>
            <w:noProof/>
            <w:sz w:val="22"/>
            <w:szCs w:val="22"/>
          </w:rPr>
          <w:tab/>
        </w:r>
        <w:r w:rsidR="00DD57BF" w:rsidRPr="00922334">
          <w:rPr>
            <w:rStyle w:val="Hyperlink"/>
            <w:noProof/>
            <w:lang w:val="sr-Cyrl-RS"/>
          </w:rPr>
          <w:t>Административни и географски положај</w:t>
        </w:r>
        <w:r w:rsidR="00DD57BF">
          <w:rPr>
            <w:noProof/>
            <w:webHidden/>
          </w:rPr>
          <w:tab/>
        </w:r>
        <w:r w:rsidR="00DD57BF">
          <w:rPr>
            <w:noProof/>
            <w:webHidden/>
          </w:rPr>
          <w:fldChar w:fldCharType="begin"/>
        </w:r>
        <w:r w:rsidR="00DD57BF">
          <w:rPr>
            <w:noProof/>
            <w:webHidden/>
          </w:rPr>
          <w:instrText xml:space="preserve"> PAGEREF _Toc385708089 \h </w:instrText>
        </w:r>
        <w:r w:rsidR="00DD57BF">
          <w:rPr>
            <w:noProof/>
            <w:webHidden/>
          </w:rPr>
        </w:r>
        <w:r w:rsidR="00DD57BF">
          <w:rPr>
            <w:noProof/>
            <w:webHidden/>
          </w:rPr>
          <w:fldChar w:fldCharType="separate"/>
        </w:r>
        <w:r w:rsidR="005744F2">
          <w:rPr>
            <w:noProof/>
            <w:webHidden/>
          </w:rPr>
          <w:t>10</w:t>
        </w:r>
        <w:r w:rsidR="00DD57BF">
          <w:rPr>
            <w:noProof/>
            <w:webHidden/>
          </w:rPr>
          <w:fldChar w:fldCharType="end"/>
        </w:r>
      </w:hyperlink>
    </w:p>
    <w:p w:rsidR="00DD57BF" w:rsidRDefault="00C86FF8">
      <w:pPr>
        <w:pStyle w:val="TOC2"/>
        <w:tabs>
          <w:tab w:val="left" w:pos="880"/>
          <w:tab w:val="right" w:leader="dot" w:pos="9350"/>
        </w:tabs>
        <w:rPr>
          <w:rFonts w:asciiTheme="minorHAnsi" w:eastAsiaTheme="minorEastAsia" w:hAnsiTheme="minorHAnsi" w:cstheme="minorBidi"/>
          <w:noProof/>
          <w:sz w:val="22"/>
          <w:szCs w:val="22"/>
        </w:rPr>
      </w:pPr>
      <w:hyperlink w:anchor="_Toc385708090" w:history="1">
        <w:r w:rsidR="00DD57BF" w:rsidRPr="00922334">
          <w:rPr>
            <w:rStyle w:val="Hyperlink"/>
            <w:noProof/>
            <w:lang w:val="sr-Cyrl-CS"/>
          </w:rPr>
          <w:t>2.2.</w:t>
        </w:r>
        <w:r w:rsidR="00DD57BF">
          <w:rPr>
            <w:rFonts w:asciiTheme="minorHAnsi" w:eastAsiaTheme="minorEastAsia" w:hAnsiTheme="minorHAnsi" w:cstheme="minorBidi"/>
            <w:noProof/>
            <w:sz w:val="22"/>
            <w:szCs w:val="22"/>
          </w:rPr>
          <w:tab/>
        </w:r>
        <w:r w:rsidR="00DD57BF" w:rsidRPr="00922334">
          <w:rPr>
            <w:rStyle w:val="Hyperlink"/>
            <w:noProof/>
            <w:lang w:val="sr-Cyrl-CS"/>
          </w:rPr>
          <w:t>И</w:t>
        </w:r>
        <w:r w:rsidR="00DD57BF" w:rsidRPr="00922334">
          <w:rPr>
            <w:rStyle w:val="Hyperlink"/>
            <w:noProof/>
          </w:rPr>
          <w:t>сторијат</w:t>
        </w:r>
        <w:r w:rsidR="00DD57BF">
          <w:rPr>
            <w:noProof/>
            <w:webHidden/>
          </w:rPr>
          <w:tab/>
        </w:r>
        <w:r w:rsidR="00DD57BF">
          <w:rPr>
            <w:noProof/>
            <w:webHidden/>
          </w:rPr>
          <w:fldChar w:fldCharType="begin"/>
        </w:r>
        <w:r w:rsidR="00DD57BF">
          <w:rPr>
            <w:noProof/>
            <w:webHidden/>
          </w:rPr>
          <w:instrText xml:space="preserve"> PAGEREF _Toc385708090 \h </w:instrText>
        </w:r>
        <w:r w:rsidR="00DD57BF">
          <w:rPr>
            <w:noProof/>
            <w:webHidden/>
          </w:rPr>
        </w:r>
        <w:r w:rsidR="00DD57BF">
          <w:rPr>
            <w:noProof/>
            <w:webHidden/>
          </w:rPr>
          <w:fldChar w:fldCharType="separate"/>
        </w:r>
        <w:r w:rsidR="005744F2">
          <w:rPr>
            <w:noProof/>
            <w:webHidden/>
          </w:rPr>
          <w:t>11</w:t>
        </w:r>
        <w:r w:rsidR="00DD57BF">
          <w:rPr>
            <w:noProof/>
            <w:webHidden/>
          </w:rPr>
          <w:fldChar w:fldCharType="end"/>
        </w:r>
      </w:hyperlink>
    </w:p>
    <w:p w:rsidR="00DD57BF" w:rsidRDefault="00C86FF8">
      <w:pPr>
        <w:pStyle w:val="TOC2"/>
        <w:tabs>
          <w:tab w:val="left" w:pos="880"/>
          <w:tab w:val="right" w:leader="dot" w:pos="9350"/>
        </w:tabs>
        <w:rPr>
          <w:rFonts w:asciiTheme="minorHAnsi" w:eastAsiaTheme="minorEastAsia" w:hAnsiTheme="minorHAnsi" w:cstheme="minorBidi"/>
          <w:noProof/>
          <w:sz w:val="22"/>
          <w:szCs w:val="22"/>
        </w:rPr>
      </w:pPr>
      <w:hyperlink w:anchor="_Toc385708091" w:history="1">
        <w:r w:rsidR="00DD57BF" w:rsidRPr="00922334">
          <w:rPr>
            <w:rStyle w:val="Hyperlink"/>
            <w:noProof/>
            <w:lang w:val="sr-Cyrl-CS"/>
          </w:rPr>
          <w:t>2.3.</w:t>
        </w:r>
        <w:r w:rsidR="00DD57BF">
          <w:rPr>
            <w:rFonts w:asciiTheme="minorHAnsi" w:eastAsiaTheme="minorEastAsia" w:hAnsiTheme="minorHAnsi" w:cstheme="minorBidi"/>
            <w:noProof/>
            <w:sz w:val="22"/>
            <w:szCs w:val="22"/>
          </w:rPr>
          <w:tab/>
        </w:r>
        <w:r w:rsidR="00DD57BF" w:rsidRPr="00922334">
          <w:rPr>
            <w:rStyle w:val="Hyperlink"/>
            <w:noProof/>
          </w:rPr>
          <w:t>Становништво</w:t>
        </w:r>
        <w:r w:rsidR="00DD57BF">
          <w:rPr>
            <w:noProof/>
            <w:webHidden/>
          </w:rPr>
          <w:tab/>
        </w:r>
        <w:r w:rsidR="00DD57BF">
          <w:rPr>
            <w:noProof/>
            <w:webHidden/>
          </w:rPr>
          <w:fldChar w:fldCharType="begin"/>
        </w:r>
        <w:r w:rsidR="00DD57BF">
          <w:rPr>
            <w:noProof/>
            <w:webHidden/>
          </w:rPr>
          <w:instrText xml:space="preserve"> PAGEREF _Toc385708091 \h </w:instrText>
        </w:r>
        <w:r w:rsidR="00DD57BF">
          <w:rPr>
            <w:noProof/>
            <w:webHidden/>
          </w:rPr>
        </w:r>
        <w:r w:rsidR="00DD57BF">
          <w:rPr>
            <w:noProof/>
            <w:webHidden/>
          </w:rPr>
          <w:fldChar w:fldCharType="separate"/>
        </w:r>
        <w:r w:rsidR="005744F2">
          <w:rPr>
            <w:noProof/>
            <w:webHidden/>
          </w:rPr>
          <w:t>12</w:t>
        </w:r>
        <w:r w:rsidR="00DD57BF">
          <w:rPr>
            <w:noProof/>
            <w:webHidden/>
          </w:rPr>
          <w:fldChar w:fldCharType="end"/>
        </w:r>
      </w:hyperlink>
    </w:p>
    <w:p w:rsidR="00DD57BF" w:rsidRDefault="00C86FF8">
      <w:pPr>
        <w:pStyle w:val="TOC2"/>
        <w:tabs>
          <w:tab w:val="left" w:pos="880"/>
          <w:tab w:val="right" w:leader="dot" w:pos="9350"/>
        </w:tabs>
        <w:rPr>
          <w:rFonts w:asciiTheme="minorHAnsi" w:eastAsiaTheme="minorEastAsia" w:hAnsiTheme="minorHAnsi" w:cstheme="minorBidi"/>
          <w:noProof/>
          <w:sz w:val="22"/>
          <w:szCs w:val="22"/>
        </w:rPr>
      </w:pPr>
      <w:hyperlink w:anchor="_Toc385708092" w:history="1">
        <w:r w:rsidR="00DD57BF" w:rsidRPr="00922334">
          <w:rPr>
            <w:rStyle w:val="Hyperlink"/>
            <w:noProof/>
            <w:lang w:val="sr-Cyrl-CS"/>
          </w:rPr>
          <w:t>2.4.</w:t>
        </w:r>
        <w:r w:rsidR="00DD57BF">
          <w:rPr>
            <w:rFonts w:asciiTheme="minorHAnsi" w:eastAsiaTheme="minorEastAsia" w:hAnsiTheme="minorHAnsi" w:cstheme="minorBidi"/>
            <w:noProof/>
            <w:sz w:val="22"/>
            <w:szCs w:val="22"/>
          </w:rPr>
          <w:tab/>
        </w:r>
        <w:r w:rsidR="00DD57BF" w:rsidRPr="00922334">
          <w:rPr>
            <w:rStyle w:val="Hyperlink"/>
            <w:noProof/>
          </w:rPr>
          <w:t xml:space="preserve">Структура подручја </w:t>
        </w:r>
        <w:r w:rsidR="00DD57BF" w:rsidRPr="00922334">
          <w:rPr>
            <w:rStyle w:val="Hyperlink"/>
            <w:noProof/>
            <w:lang w:val="sr-Cyrl-CS"/>
          </w:rPr>
          <w:t>Општине Бела Црква</w:t>
        </w:r>
        <w:r w:rsidR="00DD57BF">
          <w:rPr>
            <w:noProof/>
            <w:webHidden/>
          </w:rPr>
          <w:tab/>
        </w:r>
        <w:r w:rsidR="00DD57BF">
          <w:rPr>
            <w:noProof/>
            <w:webHidden/>
          </w:rPr>
          <w:fldChar w:fldCharType="begin"/>
        </w:r>
        <w:r w:rsidR="00DD57BF">
          <w:rPr>
            <w:noProof/>
            <w:webHidden/>
          </w:rPr>
          <w:instrText xml:space="preserve"> PAGEREF _Toc385708092 \h </w:instrText>
        </w:r>
        <w:r w:rsidR="00DD57BF">
          <w:rPr>
            <w:noProof/>
            <w:webHidden/>
          </w:rPr>
        </w:r>
        <w:r w:rsidR="00DD57BF">
          <w:rPr>
            <w:noProof/>
            <w:webHidden/>
          </w:rPr>
          <w:fldChar w:fldCharType="separate"/>
        </w:r>
        <w:r w:rsidR="005744F2">
          <w:rPr>
            <w:noProof/>
            <w:webHidden/>
          </w:rPr>
          <w:t>14</w:t>
        </w:r>
        <w:r w:rsidR="00DD57BF">
          <w:rPr>
            <w:noProof/>
            <w:webHidden/>
          </w:rPr>
          <w:fldChar w:fldCharType="end"/>
        </w:r>
      </w:hyperlink>
    </w:p>
    <w:p w:rsidR="00DD57BF" w:rsidRDefault="00C86FF8">
      <w:pPr>
        <w:pStyle w:val="TOC2"/>
        <w:tabs>
          <w:tab w:val="left" w:pos="880"/>
          <w:tab w:val="right" w:leader="dot" w:pos="9350"/>
        </w:tabs>
        <w:rPr>
          <w:rFonts w:asciiTheme="minorHAnsi" w:eastAsiaTheme="minorEastAsia" w:hAnsiTheme="minorHAnsi" w:cstheme="minorBidi"/>
          <w:noProof/>
          <w:sz w:val="22"/>
          <w:szCs w:val="22"/>
        </w:rPr>
      </w:pPr>
      <w:hyperlink w:anchor="_Toc385708093" w:history="1">
        <w:r w:rsidR="00DD57BF" w:rsidRPr="00922334">
          <w:rPr>
            <w:rStyle w:val="Hyperlink"/>
            <w:noProof/>
          </w:rPr>
          <w:t>2.5.</w:t>
        </w:r>
        <w:r w:rsidR="00DD57BF">
          <w:rPr>
            <w:rFonts w:asciiTheme="minorHAnsi" w:eastAsiaTheme="minorEastAsia" w:hAnsiTheme="minorHAnsi" w:cstheme="minorBidi"/>
            <w:noProof/>
            <w:sz w:val="22"/>
            <w:szCs w:val="22"/>
          </w:rPr>
          <w:tab/>
        </w:r>
        <w:r w:rsidR="00DD57BF" w:rsidRPr="00922334">
          <w:rPr>
            <w:rStyle w:val="Hyperlink"/>
            <w:noProof/>
          </w:rPr>
          <w:t xml:space="preserve">Локална самоуправа </w:t>
        </w:r>
        <w:r w:rsidR="00DD57BF" w:rsidRPr="00922334">
          <w:rPr>
            <w:rStyle w:val="Hyperlink"/>
            <w:noProof/>
            <w:lang w:val="sr-Cyrl-RS"/>
          </w:rPr>
          <w:t>Бела Црква</w:t>
        </w:r>
        <w:r w:rsidR="00DD57BF">
          <w:rPr>
            <w:noProof/>
            <w:webHidden/>
          </w:rPr>
          <w:tab/>
        </w:r>
        <w:r w:rsidR="00DD57BF">
          <w:rPr>
            <w:noProof/>
            <w:webHidden/>
          </w:rPr>
          <w:fldChar w:fldCharType="begin"/>
        </w:r>
        <w:r w:rsidR="00DD57BF">
          <w:rPr>
            <w:noProof/>
            <w:webHidden/>
          </w:rPr>
          <w:instrText xml:space="preserve"> PAGEREF _Toc385708093 \h </w:instrText>
        </w:r>
        <w:r w:rsidR="00DD57BF">
          <w:rPr>
            <w:noProof/>
            <w:webHidden/>
          </w:rPr>
        </w:r>
        <w:r w:rsidR="00DD57BF">
          <w:rPr>
            <w:noProof/>
            <w:webHidden/>
          </w:rPr>
          <w:fldChar w:fldCharType="separate"/>
        </w:r>
        <w:r w:rsidR="005744F2">
          <w:rPr>
            <w:noProof/>
            <w:webHidden/>
          </w:rPr>
          <w:t>15</w:t>
        </w:r>
        <w:r w:rsidR="00DD57BF">
          <w:rPr>
            <w:noProof/>
            <w:webHidden/>
          </w:rPr>
          <w:fldChar w:fldCharType="end"/>
        </w:r>
      </w:hyperlink>
    </w:p>
    <w:p w:rsidR="00DD57BF" w:rsidRDefault="00C86FF8">
      <w:pPr>
        <w:pStyle w:val="TOC2"/>
        <w:tabs>
          <w:tab w:val="left" w:pos="880"/>
          <w:tab w:val="right" w:leader="dot" w:pos="9350"/>
        </w:tabs>
        <w:rPr>
          <w:rFonts w:asciiTheme="minorHAnsi" w:eastAsiaTheme="minorEastAsia" w:hAnsiTheme="minorHAnsi" w:cstheme="minorBidi"/>
          <w:noProof/>
          <w:sz w:val="22"/>
          <w:szCs w:val="22"/>
        </w:rPr>
      </w:pPr>
      <w:hyperlink w:anchor="_Toc385708094" w:history="1">
        <w:r w:rsidR="00DD57BF" w:rsidRPr="00922334">
          <w:rPr>
            <w:rStyle w:val="Hyperlink"/>
            <w:noProof/>
            <w:lang w:val="sr-Cyrl-CS"/>
          </w:rPr>
          <w:t>2.6.</w:t>
        </w:r>
        <w:r w:rsidR="00DD57BF">
          <w:rPr>
            <w:rFonts w:asciiTheme="minorHAnsi" w:eastAsiaTheme="minorEastAsia" w:hAnsiTheme="minorHAnsi" w:cstheme="minorBidi"/>
            <w:noProof/>
            <w:sz w:val="22"/>
            <w:szCs w:val="22"/>
          </w:rPr>
          <w:tab/>
        </w:r>
        <w:r w:rsidR="00DD57BF" w:rsidRPr="00922334">
          <w:rPr>
            <w:rStyle w:val="Hyperlink"/>
            <w:noProof/>
            <w:lang w:val="sr-Cyrl-CS"/>
          </w:rPr>
          <w:t>Клима и општи географски подаци</w:t>
        </w:r>
        <w:r w:rsidR="00DD57BF">
          <w:rPr>
            <w:noProof/>
            <w:webHidden/>
          </w:rPr>
          <w:tab/>
        </w:r>
        <w:r w:rsidR="00DD57BF">
          <w:rPr>
            <w:noProof/>
            <w:webHidden/>
          </w:rPr>
          <w:fldChar w:fldCharType="begin"/>
        </w:r>
        <w:r w:rsidR="00DD57BF">
          <w:rPr>
            <w:noProof/>
            <w:webHidden/>
          </w:rPr>
          <w:instrText xml:space="preserve"> PAGEREF _Toc385708094 \h </w:instrText>
        </w:r>
        <w:r w:rsidR="00DD57BF">
          <w:rPr>
            <w:noProof/>
            <w:webHidden/>
          </w:rPr>
        </w:r>
        <w:r w:rsidR="00DD57BF">
          <w:rPr>
            <w:noProof/>
            <w:webHidden/>
          </w:rPr>
          <w:fldChar w:fldCharType="separate"/>
        </w:r>
        <w:r w:rsidR="005744F2">
          <w:rPr>
            <w:noProof/>
            <w:webHidden/>
          </w:rPr>
          <w:t>17</w:t>
        </w:r>
        <w:r w:rsidR="00DD57BF">
          <w:rPr>
            <w:noProof/>
            <w:webHidden/>
          </w:rPr>
          <w:fldChar w:fldCharType="end"/>
        </w:r>
      </w:hyperlink>
    </w:p>
    <w:p w:rsidR="00DD57BF" w:rsidRDefault="00C86FF8">
      <w:pPr>
        <w:pStyle w:val="TOC1"/>
        <w:rPr>
          <w:rFonts w:asciiTheme="minorHAnsi" w:eastAsiaTheme="minorEastAsia" w:hAnsiTheme="minorHAnsi" w:cstheme="minorBidi"/>
          <w:i w:val="0"/>
          <w:noProof/>
          <w:sz w:val="22"/>
          <w:szCs w:val="22"/>
          <w:lang w:val="en-US"/>
        </w:rPr>
      </w:pPr>
      <w:hyperlink w:anchor="_Toc385708095" w:history="1">
        <w:r w:rsidR="00DD57BF" w:rsidRPr="00922334">
          <w:rPr>
            <w:rStyle w:val="Hyperlink"/>
            <w:rFonts w:cs="Times New Roman"/>
            <w:noProof/>
          </w:rPr>
          <w:t>3.</w:t>
        </w:r>
        <w:r w:rsidR="00DD57BF">
          <w:rPr>
            <w:rFonts w:asciiTheme="minorHAnsi" w:eastAsiaTheme="minorEastAsia" w:hAnsiTheme="minorHAnsi" w:cstheme="minorBidi"/>
            <w:i w:val="0"/>
            <w:noProof/>
            <w:sz w:val="22"/>
            <w:szCs w:val="22"/>
            <w:lang w:val="en-US"/>
          </w:rPr>
          <w:tab/>
        </w:r>
        <w:r w:rsidR="00DD57BF" w:rsidRPr="00922334">
          <w:rPr>
            <w:rStyle w:val="Hyperlink"/>
            <w:noProof/>
          </w:rPr>
          <w:t>Индикатори постојећег стања</w:t>
        </w:r>
        <w:r w:rsidR="00DD57BF">
          <w:rPr>
            <w:noProof/>
            <w:webHidden/>
          </w:rPr>
          <w:tab/>
        </w:r>
        <w:r w:rsidR="00DD57BF">
          <w:rPr>
            <w:noProof/>
            <w:webHidden/>
          </w:rPr>
          <w:fldChar w:fldCharType="begin"/>
        </w:r>
        <w:r w:rsidR="00DD57BF">
          <w:rPr>
            <w:noProof/>
            <w:webHidden/>
          </w:rPr>
          <w:instrText xml:space="preserve"> PAGEREF _Toc385708095 \h </w:instrText>
        </w:r>
        <w:r w:rsidR="00DD57BF">
          <w:rPr>
            <w:noProof/>
            <w:webHidden/>
          </w:rPr>
        </w:r>
        <w:r w:rsidR="00DD57BF">
          <w:rPr>
            <w:noProof/>
            <w:webHidden/>
          </w:rPr>
          <w:fldChar w:fldCharType="separate"/>
        </w:r>
        <w:r w:rsidR="005744F2">
          <w:rPr>
            <w:noProof/>
            <w:webHidden/>
          </w:rPr>
          <w:t>18</w:t>
        </w:r>
        <w:r w:rsidR="00DD57BF">
          <w:rPr>
            <w:noProof/>
            <w:webHidden/>
          </w:rPr>
          <w:fldChar w:fldCharType="end"/>
        </w:r>
      </w:hyperlink>
    </w:p>
    <w:p w:rsidR="00DD57BF" w:rsidRDefault="00C86FF8">
      <w:pPr>
        <w:pStyle w:val="TOC1"/>
        <w:rPr>
          <w:rFonts w:asciiTheme="minorHAnsi" w:eastAsiaTheme="minorEastAsia" w:hAnsiTheme="minorHAnsi" w:cstheme="minorBidi"/>
          <w:i w:val="0"/>
          <w:noProof/>
          <w:sz w:val="22"/>
          <w:szCs w:val="22"/>
          <w:lang w:val="en-US"/>
        </w:rPr>
      </w:pPr>
      <w:hyperlink w:anchor="_Toc385708096" w:history="1">
        <w:r w:rsidR="00DD57BF" w:rsidRPr="00922334">
          <w:rPr>
            <w:rStyle w:val="Hyperlink"/>
            <w:rFonts w:cs="Times New Roman"/>
            <w:noProof/>
            <w:lang w:val="sr-Cyrl-CS"/>
          </w:rPr>
          <w:t>4.</w:t>
        </w:r>
        <w:r w:rsidR="00DD57BF">
          <w:rPr>
            <w:rFonts w:asciiTheme="minorHAnsi" w:eastAsiaTheme="minorEastAsia" w:hAnsiTheme="minorHAnsi" w:cstheme="minorBidi"/>
            <w:i w:val="0"/>
            <w:noProof/>
            <w:sz w:val="22"/>
            <w:szCs w:val="22"/>
            <w:lang w:val="en-US"/>
          </w:rPr>
          <w:tab/>
        </w:r>
        <w:r w:rsidR="00DD57BF" w:rsidRPr="00922334">
          <w:rPr>
            <w:rStyle w:val="Hyperlink"/>
            <w:noProof/>
          </w:rPr>
          <w:t>Анализа и процена тренутног стања</w:t>
        </w:r>
        <w:r w:rsidR="00DD57BF">
          <w:rPr>
            <w:noProof/>
            <w:webHidden/>
          </w:rPr>
          <w:tab/>
        </w:r>
        <w:r w:rsidR="00DD57BF">
          <w:rPr>
            <w:noProof/>
            <w:webHidden/>
          </w:rPr>
          <w:fldChar w:fldCharType="begin"/>
        </w:r>
        <w:r w:rsidR="00DD57BF">
          <w:rPr>
            <w:noProof/>
            <w:webHidden/>
          </w:rPr>
          <w:instrText xml:space="preserve"> PAGEREF _Toc385708096 \h </w:instrText>
        </w:r>
        <w:r w:rsidR="00DD57BF">
          <w:rPr>
            <w:noProof/>
            <w:webHidden/>
          </w:rPr>
        </w:r>
        <w:r w:rsidR="00DD57BF">
          <w:rPr>
            <w:noProof/>
            <w:webHidden/>
          </w:rPr>
          <w:fldChar w:fldCharType="separate"/>
        </w:r>
        <w:r w:rsidR="005744F2">
          <w:rPr>
            <w:noProof/>
            <w:webHidden/>
          </w:rPr>
          <w:t>20</w:t>
        </w:r>
        <w:r w:rsidR="00DD57BF">
          <w:rPr>
            <w:noProof/>
            <w:webHidden/>
          </w:rPr>
          <w:fldChar w:fldCharType="end"/>
        </w:r>
      </w:hyperlink>
    </w:p>
    <w:p w:rsidR="00DD57BF" w:rsidRDefault="00C86FF8">
      <w:pPr>
        <w:pStyle w:val="TOC2"/>
        <w:tabs>
          <w:tab w:val="left" w:pos="880"/>
          <w:tab w:val="right" w:leader="dot" w:pos="9350"/>
        </w:tabs>
        <w:rPr>
          <w:rFonts w:asciiTheme="minorHAnsi" w:eastAsiaTheme="minorEastAsia" w:hAnsiTheme="minorHAnsi" w:cstheme="minorBidi"/>
          <w:noProof/>
          <w:sz w:val="22"/>
          <w:szCs w:val="22"/>
        </w:rPr>
      </w:pPr>
      <w:hyperlink w:anchor="_Toc385708097" w:history="1">
        <w:r w:rsidR="00DD57BF" w:rsidRPr="00922334">
          <w:rPr>
            <w:rStyle w:val="Hyperlink"/>
            <w:noProof/>
          </w:rPr>
          <w:t>4.1.</w:t>
        </w:r>
        <w:r w:rsidR="00DD57BF">
          <w:rPr>
            <w:rFonts w:asciiTheme="minorHAnsi" w:eastAsiaTheme="minorEastAsia" w:hAnsiTheme="minorHAnsi" w:cstheme="minorBidi"/>
            <w:noProof/>
            <w:sz w:val="22"/>
            <w:szCs w:val="22"/>
          </w:rPr>
          <w:tab/>
        </w:r>
        <w:r w:rsidR="00DD57BF" w:rsidRPr="00922334">
          <w:rPr>
            <w:rStyle w:val="Hyperlink"/>
            <w:noProof/>
          </w:rPr>
          <w:t>Анализа људских ресурса</w:t>
        </w:r>
        <w:r w:rsidR="00DD57BF">
          <w:rPr>
            <w:noProof/>
            <w:webHidden/>
          </w:rPr>
          <w:tab/>
        </w:r>
        <w:r w:rsidR="00DD57BF">
          <w:rPr>
            <w:noProof/>
            <w:webHidden/>
          </w:rPr>
          <w:fldChar w:fldCharType="begin"/>
        </w:r>
        <w:r w:rsidR="00DD57BF">
          <w:rPr>
            <w:noProof/>
            <w:webHidden/>
          </w:rPr>
          <w:instrText xml:space="preserve"> PAGEREF _Toc385708097 \h </w:instrText>
        </w:r>
        <w:r w:rsidR="00DD57BF">
          <w:rPr>
            <w:noProof/>
            <w:webHidden/>
          </w:rPr>
        </w:r>
        <w:r w:rsidR="00DD57BF">
          <w:rPr>
            <w:noProof/>
            <w:webHidden/>
          </w:rPr>
          <w:fldChar w:fldCharType="separate"/>
        </w:r>
        <w:r w:rsidR="005744F2">
          <w:rPr>
            <w:noProof/>
            <w:webHidden/>
          </w:rPr>
          <w:t>20</w:t>
        </w:r>
        <w:r w:rsidR="00DD57BF">
          <w:rPr>
            <w:noProof/>
            <w:webHidden/>
          </w:rPr>
          <w:fldChar w:fldCharType="end"/>
        </w:r>
      </w:hyperlink>
    </w:p>
    <w:p w:rsidR="00DD57BF" w:rsidRDefault="00C86FF8">
      <w:pPr>
        <w:pStyle w:val="TOC3"/>
        <w:tabs>
          <w:tab w:val="left" w:pos="1320"/>
          <w:tab w:val="right" w:leader="dot" w:pos="9350"/>
        </w:tabs>
        <w:rPr>
          <w:rFonts w:asciiTheme="minorHAnsi" w:eastAsiaTheme="minorEastAsia" w:hAnsiTheme="minorHAnsi" w:cstheme="minorBidi"/>
          <w:noProof/>
          <w:sz w:val="22"/>
          <w:szCs w:val="22"/>
        </w:rPr>
      </w:pPr>
      <w:hyperlink w:anchor="_Toc385708098" w:history="1">
        <w:r w:rsidR="00DD57BF" w:rsidRPr="00922334">
          <w:rPr>
            <w:rStyle w:val="Hyperlink"/>
            <w:noProof/>
          </w:rPr>
          <w:t>4.1.1.</w:t>
        </w:r>
        <w:r w:rsidR="00DD57BF">
          <w:rPr>
            <w:rFonts w:asciiTheme="minorHAnsi" w:eastAsiaTheme="minorEastAsia" w:hAnsiTheme="minorHAnsi" w:cstheme="minorBidi"/>
            <w:noProof/>
            <w:sz w:val="22"/>
            <w:szCs w:val="22"/>
          </w:rPr>
          <w:tab/>
        </w:r>
        <w:r w:rsidR="00DD57BF" w:rsidRPr="00922334">
          <w:rPr>
            <w:rStyle w:val="Hyperlink"/>
            <w:noProof/>
          </w:rPr>
          <w:t>Социјално – радна структура</w:t>
        </w:r>
        <w:r w:rsidR="00DD57BF">
          <w:rPr>
            <w:noProof/>
            <w:webHidden/>
          </w:rPr>
          <w:tab/>
        </w:r>
        <w:r w:rsidR="00DD57BF">
          <w:rPr>
            <w:noProof/>
            <w:webHidden/>
          </w:rPr>
          <w:fldChar w:fldCharType="begin"/>
        </w:r>
        <w:r w:rsidR="00DD57BF">
          <w:rPr>
            <w:noProof/>
            <w:webHidden/>
          </w:rPr>
          <w:instrText xml:space="preserve"> PAGEREF _Toc385708098 \h </w:instrText>
        </w:r>
        <w:r w:rsidR="00DD57BF">
          <w:rPr>
            <w:noProof/>
            <w:webHidden/>
          </w:rPr>
        </w:r>
        <w:r w:rsidR="00DD57BF">
          <w:rPr>
            <w:noProof/>
            <w:webHidden/>
          </w:rPr>
          <w:fldChar w:fldCharType="separate"/>
        </w:r>
        <w:r w:rsidR="005744F2">
          <w:rPr>
            <w:noProof/>
            <w:webHidden/>
          </w:rPr>
          <w:t>20</w:t>
        </w:r>
        <w:r w:rsidR="00DD57BF">
          <w:rPr>
            <w:noProof/>
            <w:webHidden/>
          </w:rPr>
          <w:fldChar w:fldCharType="end"/>
        </w:r>
      </w:hyperlink>
    </w:p>
    <w:p w:rsidR="00DD57BF" w:rsidRDefault="00C86FF8">
      <w:pPr>
        <w:pStyle w:val="TOC3"/>
        <w:tabs>
          <w:tab w:val="left" w:pos="1320"/>
          <w:tab w:val="right" w:leader="dot" w:pos="9350"/>
        </w:tabs>
        <w:rPr>
          <w:rFonts w:asciiTheme="minorHAnsi" w:eastAsiaTheme="minorEastAsia" w:hAnsiTheme="minorHAnsi" w:cstheme="minorBidi"/>
          <w:noProof/>
          <w:sz w:val="22"/>
          <w:szCs w:val="22"/>
        </w:rPr>
      </w:pPr>
      <w:hyperlink w:anchor="_Toc385708099" w:history="1">
        <w:r w:rsidR="00DD57BF" w:rsidRPr="00922334">
          <w:rPr>
            <w:rStyle w:val="Hyperlink"/>
            <w:noProof/>
          </w:rPr>
          <w:t>4.1.2.</w:t>
        </w:r>
        <w:r w:rsidR="00DD57BF">
          <w:rPr>
            <w:rFonts w:asciiTheme="minorHAnsi" w:eastAsiaTheme="minorEastAsia" w:hAnsiTheme="minorHAnsi" w:cstheme="minorBidi"/>
            <w:noProof/>
            <w:sz w:val="22"/>
            <w:szCs w:val="22"/>
          </w:rPr>
          <w:tab/>
        </w:r>
        <w:r w:rsidR="00DD57BF" w:rsidRPr="00922334">
          <w:rPr>
            <w:rStyle w:val="Hyperlink"/>
            <w:noProof/>
          </w:rPr>
          <w:t>Незапосленост</w:t>
        </w:r>
        <w:r w:rsidR="00DD57BF">
          <w:rPr>
            <w:noProof/>
            <w:webHidden/>
          </w:rPr>
          <w:tab/>
        </w:r>
        <w:r w:rsidR="00DD57BF">
          <w:rPr>
            <w:noProof/>
            <w:webHidden/>
          </w:rPr>
          <w:fldChar w:fldCharType="begin"/>
        </w:r>
        <w:r w:rsidR="00DD57BF">
          <w:rPr>
            <w:noProof/>
            <w:webHidden/>
          </w:rPr>
          <w:instrText xml:space="preserve"> PAGEREF _Toc385708099 \h </w:instrText>
        </w:r>
        <w:r w:rsidR="00DD57BF">
          <w:rPr>
            <w:noProof/>
            <w:webHidden/>
          </w:rPr>
        </w:r>
        <w:r w:rsidR="00DD57BF">
          <w:rPr>
            <w:noProof/>
            <w:webHidden/>
          </w:rPr>
          <w:fldChar w:fldCharType="separate"/>
        </w:r>
        <w:r w:rsidR="005744F2">
          <w:rPr>
            <w:noProof/>
            <w:webHidden/>
          </w:rPr>
          <w:t>23</w:t>
        </w:r>
        <w:r w:rsidR="00DD57BF">
          <w:rPr>
            <w:noProof/>
            <w:webHidden/>
          </w:rPr>
          <w:fldChar w:fldCharType="end"/>
        </w:r>
      </w:hyperlink>
    </w:p>
    <w:p w:rsidR="00DD57BF" w:rsidRDefault="00C86FF8">
      <w:pPr>
        <w:pStyle w:val="TOC2"/>
        <w:tabs>
          <w:tab w:val="left" w:pos="880"/>
          <w:tab w:val="right" w:leader="dot" w:pos="9350"/>
        </w:tabs>
        <w:rPr>
          <w:rFonts w:asciiTheme="minorHAnsi" w:eastAsiaTheme="minorEastAsia" w:hAnsiTheme="minorHAnsi" w:cstheme="minorBidi"/>
          <w:noProof/>
          <w:sz w:val="22"/>
          <w:szCs w:val="22"/>
        </w:rPr>
      </w:pPr>
      <w:hyperlink w:anchor="_Toc385708100" w:history="1">
        <w:r w:rsidR="00DD57BF" w:rsidRPr="00922334">
          <w:rPr>
            <w:rStyle w:val="Hyperlink"/>
            <w:noProof/>
            <w:lang w:val="sr-Cyrl-CS"/>
          </w:rPr>
          <w:t>4.2.</w:t>
        </w:r>
        <w:r w:rsidR="00DD57BF">
          <w:rPr>
            <w:rFonts w:asciiTheme="minorHAnsi" w:eastAsiaTheme="minorEastAsia" w:hAnsiTheme="minorHAnsi" w:cstheme="minorBidi"/>
            <w:noProof/>
            <w:sz w:val="22"/>
            <w:szCs w:val="22"/>
          </w:rPr>
          <w:tab/>
        </w:r>
        <w:r w:rsidR="00DD57BF" w:rsidRPr="00922334">
          <w:rPr>
            <w:rStyle w:val="Hyperlink"/>
            <w:noProof/>
            <w:lang w:val="sr-Cyrl-CS"/>
          </w:rPr>
          <w:t>Анализа инфраструктуре</w:t>
        </w:r>
        <w:r w:rsidR="00DD57BF">
          <w:rPr>
            <w:noProof/>
            <w:webHidden/>
          </w:rPr>
          <w:tab/>
        </w:r>
        <w:r w:rsidR="00DD57BF">
          <w:rPr>
            <w:noProof/>
            <w:webHidden/>
          </w:rPr>
          <w:fldChar w:fldCharType="begin"/>
        </w:r>
        <w:r w:rsidR="00DD57BF">
          <w:rPr>
            <w:noProof/>
            <w:webHidden/>
          </w:rPr>
          <w:instrText xml:space="preserve"> PAGEREF _Toc385708100 \h </w:instrText>
        </w:r>
        <w:r w:rsidR="00DD57BF">
          <w:rPr>
            <w:noProof/>
            <w:webHidden/>
          </w:rPr>
        </w:r>
        <w:r w:rsidR="00DD57BF">
          <w:rPr>
            <w:noProof/>
            <w:webHidden/>
          </w:rPr>
          <w:fldChar w:fldCharType="separate"/>
        </w:r>
        <w:r w:rsidR="005744F2">
          <w:rPr>
            <w:noProof/>
            <w:webHidden/>
          </w:rPr>
          <w:t>25</w:t>
        </w:r>
        <w:r w:rsidR="00DD57BF">
          <w:rPr>
            <w:noProof/>
            <w:webHidden/>
          </w:rPr>
          <w:fldChar w:fldCharType="end"/>
        </w:r>
      </w:hyperlink>
    </w:p>
    <w:p w:rsidR="00DD57BF" w:rsidRDefault="00C86FF8">
      <w:pPr>
        <w:pStyle w:val="TOC3"/>
        <w:tabs>
          <w:tab w:val="left" w:pos="1320"/>
          <w:tab w:val="right" w:leader="dot" w:pos="9350"/>
        </w:tabs>
        <w:rPr>
          <w:rFonts w:asciiTheme="minorHAnsi" w:eastAsiaTheme="minorEastAsia" w:hAnsiTheme="minorHAnsi" w:cstheme="minorBidi"/>
          <w:noProof/>
          <w:sz w:val="22"/>
          <w:szCs w:val="22"/>
        </w:rPr>
      </w:pPr>
      <w:hyperlink w:anchor="_Toc385708101" w:history="1">
        <w:r w:rsidR="00DD57BF" w:rsidRPr="00922334">
          <w:rPr>
            <w:rStyle w:val="Hyperlink"/>
            <w:noProof/>
            <w:lang w:val="sr-Cyrl-CS"/>
          </w:rPr>
          <w:t>4.2.1.</w:t>
        </w:r>
        <w:r w:rsidR="00DD57BF">
          <w:rPr>
            <w:rFonts w:asciiTheme="minorHAnsi" w:eastAsiaTheme="minorEastAsia" w:hAnsiTheme="minorHAnsi" w:cstheme="minorBidi"/>
            <w:noProof/>
            <w:sz w:val="22"/>
            <w:szCs w:val="22"/>
          </w:rPr>
          <w:tab/>
        </w:r>
        <w:r w:rsidR="00DD57BF" w:rsidRPr="00922334">
          <w:rPr>
            <w:rStyle w:val="Hyperlink"/>
            <w:noProof/>
            <w:lang w:val="sr-Cyrl-CS"/>
          </w:rPr>
          <w:t>Саобраћајна инфраструктура</w:t>
        </w:r>
        <w:r w:rsidR="00DD57BF">
          <w:rPr>
            <w:noProof/>
            <w:webHidden/>
          </w:rPr>
          <w:tab/>
        </w:r>
        <w:r w:rsidR="00DD57BF">
          <w:rPr>
            <w:noProof/>
            <w:webHidden/>
          </w:rPr>
          <w:fldChar w:fldCharType="begin"/>
        </w:r>
        <w:r w:rsidR="00DD57BF">
          <w:rPr>
            <w:noProof/>
            <w:webHidden/>
          </w:rPr>
          <w:instrText xml:space="preserve"> PAGEREF _Toc385708101 \h </w:instrText>
        </w:r>
        <w:r w:rsidR="00DD57BF">
          <w:rPr>
            <w:noProof/>
            <w:webHidden/>
          </w:rPr>
        </w:r>
        <w:r w:rsidR="00DD57BF">
          <w:rPr>
            <w:noProof/>
            <w:webHidden/>
          </w:rPr>
          <w:fldChar w:fldCharType="separate"/>
        </w:r>
        <w:r w:rsidR="005744F2">
          <w:rPr>
            <w:noProof/>
            <w:webHidden/>
          </w:rPr>
          <w:t>25</w:t>
        </w:r>
        <w:r w:rsidR="00DD57BF">
          <w:rPr>
            <w:noProof/>
            <w:webHidden/>
          </w:rPr>
          <w:fldChar w:fldCharType="end"/>
        </w:r>
      </w:hyperlink>
    </w:p>
    <w:p w:rsidR="00DD57BF" w:rsidRDefault="00C86FF8">
      <w:pPr>
        <w:pStyle w:val="TOC4"/>
        <w:tabs>
          <w:tab w:val="left" w:pos="1760"/>
          <w:tab w:val="right" w:leader="dot" w:pos="9350"/>
        </w:tabs>
        <w:rPr>
          <w:rFonts w:asciiTheme="minorHAnsi" w:eastAsiaTheme="minorEastAsia" w:hAnsiTheme="minorHAnsi" w:cstheme="minorBidi"/>
          <w:noProof/>
          <w:sz w:val="22"/>
          <w:szCs w:val="22"/>
        </w:rPr>
      </w:pPr>
      <w:hyperlink w:anchor="_Toc385708102" w:history="1">
        <w:r w:rsidR="00DD57BF" w:rsidRPr="00922334">
          <w:rPr>
            <w:rStyle w:val="Hyperlink"/>
            <w:noProof/>
          </w:rPr>
          <w:t>4.2.1.1.</w:t>
        </w:r>
        <w:r w:rsidR="00DD57BF">
          <w:rPr>
            <w:rFonts w:asciiTheme="minorHAnsi" w:eastAsiaTheme="minorEastAsia" w:hAnsiTheme="minorHAnsi" w:cstheme="minorBidi"/>
            <w:noProof/>
            <w:sz w:val="22"/>
            <w:szCs w:val="22"/>
          </w:rPr>
          <w:tab/>
        </w:r>
        <w:r w:rsidR="00DD57BF" w:rsidRPr="00922334">
          <w:rPr>
            <w:rStyle w:val="Hyperlink"/>
            <w:noProof/>
            <w:lang w:val="sr-Cyrl-CS"/>
          </w:rPr>
          <w:t>Друмски саобраћај</w:t>
        </w:r>
        <w:r w:rsidR="00DD57BF">
          <w:rPr>
            <w:noProof/>
            <w:webHidden/>
          </w:rPr>
          <w:tab/>
        </w:r>
        <w:r w:rsidR="00DD57BF">
          <w:rPr>
            <w:noProof/>
            <w:webHidden/>
          </w:rPr>
          <w:fldChar w:fldCharType="begin"/>
        </w:r>
        <w:r w:rsidR="00DD57BF">
          <w:rPr>
            <w:noProof/>
            <w:webHidden/>
          </w:rPr>
          <w:instrText xml:space="preserve"> PAGEREF _Toc385708102 \h </w:instrText>
        </w:r>
        <w:r w:rsidR="00DD57BF">
          <w:rPr>
            <w:noProof/>
            <w:webHidden/>
          </w:rPr>
        </w:r>
        <w:r w:rsidR="00DD57BF">
          <w:rPr>
            <w:noProof/>
            <w:webHidden/>
          </w:rPr>
          <w:fldChar w:fldCharType="separate"/>
        </w:r>
        <w:r w:rsidR="005744F2">
          <w:rPr>
            <w:noProof/>
            <w:webHidden/>
          </w:rPr>
          <w:t>25</w:t>
        </w:r>
        <w:r w:rsidR="00DD57BF">
          <w:rPr>
            <w:noProof/>
            <w:webHidden/>
          </w:rPr>
          <w:fldChar w:fldCharType="end"/>
        </w:r>
      </w:hyperlink>
    </w:p>
    <w:p w:rsidR="00DD57BF" w:rsidRDefault="00C86FF8">
      <w:pPr>
        <w:pStyle w:val="TOC4"/>
        <w:tabs>
          <w:tab w:val="left" w:pos="1760"/>
          <w:tab w:val="right" w:leader="dot" w:pos="9350"/>
        </w:tabs>
        <w:rPr>
          <w:rFonts w:asciiTheme="minorHAnsi" w:eastAsiaTheme="minorEastAsia" w:hAnsiTheme="minorHAnsi" w:cstheme="minorBidi"/>
          <w:noProof/>
          <w:sz w:val="22"/>
          <w:szCs w:val="22"/>
        </w:rPr>
      </w:pPr>
      <w:hyperlink w:anchor="_Toc385708103" w:history="1">
        <w:r w:rsidR="00DD57BF" w:rsidRPr="00922334">
          <w:rPr>
            <w:rStyle w:val="Hyperlink"/>
            <w:noProof/>
            <w:lang w:val="sr-Cyrl-CS"/>
          </w:rPr>
          <w:t>4.2.1.2.</w:t>
        </w:r>
        <w:r w:rsidR="00DD57BF">
          <w:rPr>
            <w:rFonts w:asciiTheme="minorHAnsi" w:eastAsiaTheme="minorEastAsia" w:hAnsiTheme="minorHAnsi" w:cstheme="minorBidi"/>
            <w:noProof/>
            <w:sz w:val="22"/>
            <w:szCs w:val="22"/>
          </w:rPr>
          <w:tab/>
        </w:r>
        <w:r w:rsidR="00DD57BF" w:rsidRPr="00922334">
          <w:rPr>
            <w:rStyle w:val="Hyperlink"/>
            <w:noProof/>
            <w:lang w:val="sr-Cyrl-CS"/>
          </w:rPr>
          <w:t>Мрежа пловних путева</w:t>
        </w:r>
        <w:r w:rsidR="00DD57BF">
          <w:rPr>
            <w:noProof/>
            <w:webHidden/>
          </w:rPr>
          <w:tab/>
        </w:r>
        <w:r w:rsidR="00DD57BF">
          <w:rPr>
            <w:noProof/>
            <w:webHidden/>
          </w:rPr>
          <w:fldChar w:fldCharType="begin"/>
        </w:r>
        <w:r w:rsidR="00DD57BF">
          <w:rPr>
            <w:noProof/>
            <w:webHidden/>
          </w:rPr>
          <w:instrText xml:space="preserve"> PAGEREF _Toc385708103 \h </w:instrText>
        </w:r>
        <w:r w:rsidR="00DD57BF">
          <w:rPr>
            <w:noProof/>
            <w:webHidden/>
          </w:rPr>
        </w:r>
        <w:r w:rsidR="00DD57BF">
          <w:rPr>
            <w:noProof/>
            <w:webHidden/>
          </w:rPr>
          <w:fldChar w:fldCharType="separate"/>
        </w:r>
        <w:r w:rsidR="005744F2">
          <w:rPr>
            <w:noProof/>
            <w:webHidden/>
          </w:rPr>
          <w:t>26</w:t>
        </w:r>
        <w:r w:rsidR="00DD57BF">
          <w:rPr>
            <w:noProof/>
            <w:webHidden/>
          </w:rPr>
          <w:fldChar w:fldCharType="end"/>
        </w:r>
      </w:hyperlink>
    </w:p>
    <w:p w:rsidR="00DD57BF" w:rsidRDefault="00C86FF8">
      <w:pPr>
        <w:pStyle w:val="TOC4"/>
        <w:tabs>
          <w:tab w:val="left" w:pos="1760"/>
          <w:tab w:val="right" w:leader="dot" w:pos="9350"/>
        </w:tabs>
        <w:rPr>
          <w:rFonts w:asciiTheme="minorHAnsi" w:eastAsiaTheme="minorEastAsia" w:hAnsiTheme="minorHAnsi" w:cstheme="minorBidi"/>
          <w:noProof/>
          <w:sz w:val="22"/>
          <w:szCs w:val="22"/>
        </w:rPr>
      </w:pPr>
      <w:hyperlink w:anchor="_Toc385708104" w:history="1">
        <w:r w:rsidR="00DD57BF" w:rsidRPr="00922334">
          <w:rPr>
            <w:rStyle w:val="Hyperlink"/>
            <w:noProof/>
            <w:lang w:val="sr-Cyrl-CS"/>
          </w:rPr>
          <w:t>4.2.1.3.</w:t>
        </w:r>
        <w:r w:rsidR="00DD57BF">
          <w:rPr>
            <w:rFonts w:asciiTheme="minorHAnsi" w:eastAsiaTheme="minorEastAsia" w:hAnsiTheme="minorHAnsi" w:cstheme="minorBidi"/>
            <w:noProof/>
            <w:sz w:val="22"/>
            <w:szCs w:val="22"/>
          </w:rPr>
          <w:tab/>
        </w:r>
        <w:r w:rsidR="00DD57BF" w:rsidRPr="00922334">
          <w:rPr>
            <w:rStyle w:val="Hyperlink"/>
            <w:noProof/>
            <w:lang w:val="sr-Cyrl-CS"/>
          </w:rPr>
          <w:t>Железнички саобраћај</w:t>
        </w:r>
        <w:r w:rsidR="00DD57BF">
          <w:rPr>
            <w:noProof/>
            <w:webHidden/>
          </w:rPr>
          <w:tab/>
        </w:r>
        <w:r w:rsidR="00DD57BF">
          <w:rPr>
            <w:noProof/>
            <w:webHidden/>
          </w:rPr>
          <w:fldChar w:fldCharType="begin"/>
        </w:r>
        <w:r w:rsidR="00DD57BF">
          <w:rPr>
            <w:noProof/>
            <w:webHidden/>
          </w:rPr>
          <w:instrText xml:space="preserve"> PAGEREF _Toc385708104 \h </w:instrText>
        </w:r>
        <w:r w:rsidR="00DD57BF">
          <w:rPr>
            <w:noProof/>
            <w:webHidden/>
          </w:rPr>
        </w:r>
        <w:r w:rsidR="00DD57BF">
          <w:rPr>
            <w:noProof/>
            <w:webHidden/>
          </w:rPr>
          <w:fldChar w:fldCharType="separate"/>
        </w:r>
        <w:r w:rsidR="005744F2">
          <w:rPr>
            <w:noProof/>
            <w:webHidden/>
          </w:rPr>
          <w:t>27</w:t>
        </w:r>
        <w:r w:rsidR="00DD57BF">
          <w:rPr>
            <w:noProof/>
            <w:webHidden/>
          </w:rPr>
          <w:fldChar w:fldCharType="end"/>
        </w:r>
      </w:hyperlink>
    </w:p>
    <w:p w:rsidR="00DD57BF" w:rsidRDefault="00C86FF8">
      <w:pPr>
        <w:pStyle w:val="TOC3"/>
        <w:tabs>
          <w:tab w:val="left" w:pos="1320"/>
          <w:tab w:val="right" w:leader="dot" w:pos="9350"/>
        </w:tabs>
        <w:rPr>
          <w:rFonts w:asciiTheme="minorHAnsi" w:eastAsiaTheme="minorEastAsia" w:hAnsiTheme="minorHAnsi" w:cstheme="minorBidi"/>
          <w:noProof/>
          <w:sz w:val="22"/>
          <w:szCs w:val="22"/>
        </w:rPr>
      </w:pPr>
      <w:hyperlink w:anchor="_Toc385708105" w:history="1">
        <w:r w:rsidR="00DD57BF" w:rsidRPr="00922334">
          <w:rPr>
            <w:rStyle w:val="Hyperlink"/>
            <w:noProof/>
          </w:rPr>
          <w:t>4.2.2.</w:t>
        </w:r>
        <w:r w:rsidR="00DD57BF">
          <w:rPr>
            <w:rFonts w:asciiTheme="minorHAnsi" w:eastAsiaTheme="minorEastAsia" w:hAnsiTheme="minorHAnsi" w:cstheme="minorBidi"/>
            <w:noProof/>
            <w:sz w:val="22"/>
            <w:szCs w:val="22"/>
          </w:rPr>
          <w:tab/>
        </w:r>
        <w:r w:rsidR="00DD57BF" w:rsidRPr="00922334">
          <w:rPr>
            <w:rStyle w:val="Hyperlink"/>
            <w:noProof/>
          </w:rPr>
          <w:t>Енергетска инфраструктура</w:t>
        </w:r>
        <w:r w:rsidR="00DD57BF">
          <w:rPr>
            <w:noProof/>
            <w:webHidden/>
          </w:rPr>
          <w:tab/>
        </w:r>
        <w:r w:rsidR="00DD57BF">
          <w:rPr>
            <w:noProof/>
            <w:webHidden/>
          </w:rPr>
          <w:fldChar w:fldCharType="begin"/>
        </w:r>
        <w:r w:rsidR="00DD57BF">
          <w:rPr>
            <w:noProof/>
            <w:webHidden/>
          </w:rPr>
          <w:instrText xml:space="preserve"> PAGEREF _Toc385708105 \h </w:instrText>
        </w:r>
        <w:r w:rsidR="00DD57BF">
          <w:rPr>
            <w:noProof/>
            <w:webHidden/>
          </w:rPr>
        </w:r>
        <w:r w:rsidR="00DD57BF">
          <w:rPr>
            <w:noProof/>
            <w:webHidden/>
          </w:rPr>
          <w:fldChar w:fldCharType="separate"/>
        </w:r>
        <w:r w:rsidR="005744F2">
          <w:rPr>
            <w:noProof/>
            <w:webHidden/>
          </w:rPr>
          <w:t>28</w:t>
        </w:r>
        <w:r w:rsidR="00DD57BF">
          <w:rPr>
            <w:noProof/>
            <w:webHidden/>
          </w:rPr>
          <w:fldChar w:fldCharType="end"/>
        </w:r>
      </w:hyperlink>
    </w:p>
    <w:p w:rsidR="00DD57BF" w:rsidRDefault="00C86FF8">
      <w:pPr>
        <w:pStyle w:val="TOC4"/>
        <w:tabs>
          <w:tab w:val="left" w:pos="1760"/>
          <w:tab w:val="right" w:leader="dot" w:pos="9350"/>
        </w:tabs>
        <w:rPr>
          <w:rFonts w:asciiTheme="minorHAnsi" w:eastAsiaTheme="minorEastAsia" w:hAnsiTheme="minorHAnsi" w:cstheme="minorBidi"/>
          <w:noProof/>
          <w:sz w:val="22"/>
          <w:szCs w:val="22"/>
        </w:rPr>
      </w:pPr>
      <w:hyperlink w:anchor="_Toc385708106" w:history="1">
        <w:r w:rsidR="00DD57BF" w:rsidRPr="00922334">
          <w:rPr>
            <w:rStyle w:val="Hyperlink"/>
            <w:noProof/>
            <w:lang w:val="sr-Cyrl-CS"/>
          </w:rPr>
          <w:t>4.2.2.1.</w:t>
        </w:r>
        <w:r w:rsidR="00DD57BF">
          <w:rPr>
            <w:rFonts w:asciiTheme="minorHAnsi" w:eastAsiaTheme="minorEastAsia" w:hAnsiTheme="minorHAnsi" w:cstheme="minorBidi"/>
            <w:noProof/>
            <w:sz w:val="22"/>
            <w:szCs w:val="22"/>
          </w:rPr>
          <w:tab/>
        </w:r>
        <w:r w:rsidR="00DD57BF" w:rsidRPr="00922334">
          <w:rPr>
            <w:rStyle w:val="Hyperlink"/>
            <w:noProof/>
            <w:lang w:val="sr-Cyrl-CS"/>
          </w:rPr>
          <w:t>Електрична енергија</w:t>
        </w:r>
        <w:r w:rsidR="00DD57BF">
          <w:rPr>
            <w:noProof/>
            <w:webHidden/>
          </w:rPr>
          <w:tab/>
        </w:r>
        <w:r w:rsidR="00DD57BF">
          <w:rPr>
            <w:noProof/>
            <w:webHidden/>
          </w:rPr>
          <w:fldChar w:fldCharType="begin"/>
        </w:r>
        <w:r w:rsidR="00DD57BF">
          <w:rPr>
            <w:noProof/>
            <w:webHidden/>
          </w:rPr>
          <w:instrText xml:space="preserve"> PAGEREF _Toc385708106 \h </w:instrText>
        </w:r>
        <w:r w:rsidR="00DD57BF">
          <w:rPr>
            <w:noProof/>
            <w:webHidden/>
          </w:rPr>
        </w:r>
        <w:r w:rsidR="00DD57BF">
          <w:rPr>
            <w:noProof/>
            <w:webHidden/>
          </w:rPr>
          <w:fldChar w:fldCharType="separate"/>
        </w:r>
        <w:r w:rsidR="005744F2">
          <w:rPr>
            <w:noProof/>
            <w:webHidden/>
          </w:rPr>
          <w:t>28</w:t>
        </w:r>
        <w:r w:rsidR="00DD57BF">
          <w:rPr>
            <w:noProof/>
            <w:webHidden/>
          </w:rPr>
          <w:fldChar w:fldCharType="end"/>
        </w:r>
      </w:hyperlink>
    </w:p>
    <w:p w:rsidR="00DD57BF" w:rsidRDefault="00C86FF8">
      <w:pPr>
        <w:pStyle w:val="TOC4"/>
        <w:tabs>
          <w:tab w:val="left" w:pos="1760"/>
          <w:tab w:val="right" w:leader="dot" w:pos="9350"/>
        </w:tabs>
        <w:rPr>
          <w:rFonts w:asciiTheme="minorHAnsi" w:eastAsiaTheme="minorEastAsia" w:hAnsiTheme="minorHAnsi" w:cstheme="minorBidi"/>
          <w:noProof/>
          <w:sz w:val="22"/>
          <w:szCs w:val="22"/>
        </w:rPr>
      </w:pPr>
      <w:hyperlink w:anchor="_Toc385708107" w:history="1">
        <w:r w:rsidR="00DD57BF" w:rsidRPr="00922334">
          <w:rPr>
            <w:rStyle w:val="Hyperlink"/>
            <w:noProof/>
            <w:lang w:val="sr-Cyrl-CS"/>
          </w:rPr>
          <w:t>4.2.2.3.</w:t>
        </w:r>
        <w:r w:rsidR="00DD57BF">
          <w:rPr>
            <w:rFonts w:asciiTheme="minorHAnsi" w:eastAsiaTheme="minorEastAsia" w:hAnsiTheme="minorHAnsi" w:cstheme="minorBidi"/>
            <w:noProof/>
            <w:sz w:val="22"/>
            <w:szCs w:val="22"/>
          </w:rPr>
          <w:tab/>
        </w:r>
        <w:r w:rsidR="00DD57BF" w:rsidRPr="00922334">
          <w:rPr>
            <w:rStyle w:val="Hyperlink"/>
            <w:noProof/>
            <w:lang w:val="sr-Cyrl-CS"/>
          </w:rPr>
          <w:t>Алтернативни извори енергије</w:t>
        </w:r>
        <w:r w:rsidR="00DD57BF">
          <w:rPr>
            <w:noProof/>
            <w:webHidden/>
          </w:rPr>
          <w:tab/>
        </w:r>
        <w:r w:rsidR="00DD57BF">
          <w:rPr>
            <w:noProof/>
            <w:webHidden/>
          </w:rPr>
          <w:fldChar w:fldCharType="begin"/>
        </w:r>
        <w:r w:rsidR="00DD57BF">
          <w:rPr>
            <w:noProof/>
            <w:webHidden/>
          </w:rPr>
          <w:instrText xml:space="preserve"> PAGEREF _Toc385708107 \h </w:instrText>
        </w:r>
        <w:r w:rsidR="00DD57BF">
          <w:rPr>
            <w:noProof/>
            <w:webHidden/>
          </w:rPr>
        </w:r>
        <w:r w:rsidR="00DD57BF">
          <w:rPr>
            <w:noProof/>
            <w:webHidden/>
          </w:rPr>
          <w:fldChar w:fldCharType="separate"/>
        </w:r>
        <w:r w:rsidR="005744F2">
          <w:rPr>
            <w:noProof/>
            <w:webHidden/>
          </w:rPr>
          <w:t>29</w:t>
        </w:r>
        <w:r w:rsidR="00DD57BF">
          <w:rPr>
            <w:noProof/>
            <w:webHidden/>
          </w:rPr>
          <w:fldChar w:fldCharType="end"/>
        </w:r>
      </w:hyperlink>
    </w:p>
    <w:p w:rsidR="00DD57BF" w:rsidRDefault="00C86FF8">
      <w:pPr>
        <w:pStyle w:val="TOC3"/>
        <w:tabs>
          <w:tab w:val="left" w:pos="1320"/>
          <w:tab w:val="right" w:leader="dot" w:pos="9350"/>
        </w:tabs>
        <w:rPr>
          <w:rFonts w:asciiTheme="minorHAnsi" w:eastAsiaTheme="minorEastAsia" w:hAnsiTheme="minorHAnsi" w:cstheme="minorBidi"/>
          <w:noProof/>
          <w:sz w:val="22"/>
          <w:szCs w:val="22"/>
        </w:rPr>
      </w:pPr>
      <w:hyperlink w:anchor="_Toc385708108" w:history="1">
        <w:r w:rsidR="00DD57BF" w:rsidRPr="00922334">
          <w:rPr>
            <w:rStyle w:val="Hyperlink"/>
            <w:noProof/>
            <w:lang w:val="sr-Cyrl-CS"/>
          </w:rPr>
          <w:t>4.2.3.</w:t>
        </w:r>
        <w:r w:rsidR="00DD57BF">
          <w:rPr>
            <w:rFonts w:asciiTheme="minorHAnsi" w:eastAsiaTheme="minorEastAsia" w:hAnsiTheme="minorHAnsi" w:cstheme="minorBidi"/>
            <w:noProof/>
            <w:sz w:val="22"/>
            <w:szCs w:val="22"/>
          </w:rPr>
          <w:tab/>
        </w:r>
        <w:r w:rsidR="00DD57BF" w:rsidRPr="00922334">
          <w:rPr>
            <w:rStyle w:val="Hyperlink"/>
            <w:noProof/>
            <w:lang w:val="sr-Cyrl-CS"/>
          </w:rPr>
          <w:t>Т</w:t>
        </w:r>
        <w:r w:rsidR="00DD57BF" w:rsidRPr="00922334">
          <w:rPr>
            <w:rStyle w:val="Hyperlink"/>
            <w:noProof/>
          </w:rPr>
          <w:t>елекомуникациона инфраструктура</w:t>
        </w:r>
        <w:r w:rsidR="00DD57BF">
          <w:rPr>
            <w:noProof/>
            <w:webHidden/>
          </w:rPr>
          <w:tab/>
        </w:r>
        <w:r w:rsidR="00DD57BF">
          <w:rPr>
            <w:noProof/>
            <w:webHidden/>
          </w:rPr>
          <w:fldChar w:fldCharType="begin"/>
        </w:r>
        <w:r w:rsidR="00DD57BF">
          <w:rPr>
            <w:noProof/>
            <w:webHidden/>
          </w:rPr>
          <w:instrText xml:space="preserve"> PAGEREF _Toc385708108 \h </w:instrText>
        </w:r>
        <w:r w:rsidR="00DD57BF">
          <w:rPr>
            <w:noProof/>
            <w:webHidden/>
          </w:rPr>
        </w:r>
        <w:r w:rsidR="00DD57BF">
          <w:rPr>
            <w:noProof/>
            <w:webHidden/>
          </w:rPr>
          <w:fldChar w:fldCharType="separate"/>
        </w:r>
        <w:r w:rsidR="005744F2">
          <w:rPr>
            <w:noProof/>
            <w:webHidden/>
          </w:rPr>
          <w:t>30</w:t>
        </w:r>
        <w:r w:rsidR="00DD57BF">
          <w:rPr>
            <w:noProof/>
            <w:webHidden/>
          </w:rPr>
          <w:fldChar w:fldCharType="end"/>
        </w:r>
      </w:hyperlink>
    </w:p>
    <w:p w:rsidR="00DD57BF" w:rsidRDefault="00C86FF8">
      <w:pPr>
        <w:pStyle w:val="TOC3"/>
        <w:tabs>
          <w:tab w:val="left" w:pos="1320"/>
          <w:tab w:val="right" w:leader="dot" w:pos="9350"/>
        </w:tabs>
        <w:rPr>
          <w:rFonts w:asciiTheme="minorHAnsi" w:eastAsiaTheme="minorEastAsia" w:hAnsiTheme="minorHAnsi" w:cstheme="minorBidi"/>
          <w:noProof/>
          <w:sz w:val="22"/>
          <w:szCs w:val="22"/>
        </w:rPr>
      </w:pPr>
      <w:hyperlink w:anchor="_Toc385708109" w:history="1">
        <w:r w:rsidR="00DD57BF" w:rsidRPr="00922334">
          <w:rPr>
            <w:rStyle w:val="Hyperlink"/>
            <w:noProof/>
          </w:rPr>
          <w:t>4.2.4.</w:t>
        </w:r>
        <w:r w:rsidR="00DD57BF">
          <w:rPr>
            <w:rFonts w:asciiTheme="minorHAnsi" w:eastAsiaTheme="minorEastAsia" w:hAnsiTheme="minorHAnsi" w:cstheme="minorBidi"/>
            <w:noProof/>
            <w:sz w:val="22"/>
            <w:szCs w:val="22"/>
          </w:rPr>
          <w:tab/>
        </w:r>
        <w:r w:rsidR="00DD57BF" w:rsidRPr="00922334">
          <w:rPr>
            <w:rStyle w:val="Hyperlink"/>
            <w:noProof/>
          </w:rPr>
          <w:t>Водовод и канализација</w:t>
        </w:r>
        <w:r w:rsidR="00DD57BF">
          <w:rPr>
            <w:noProof/>
            <w:webHidden/>
          </w:rPr>
          <w:tab/>
        </w:r>
        <w:r w:rsidR="00DD57BF">
          <w:rPr>
            <w:noProof/>
            <w:webHidden/>
          </w:rPr>
          <w:fldChar w:fldCharType="begin"/>
        </w:r>
        <w:r w:rsidR="00DD57BF">
          <w:rPr>
            <w:noProof/>
            <w:webHidden/>
          </w:rPr>
          <w:instrText xml:space="preserve"> PAGEREF _Toc385708109 \h </w:instrText>
        </w:r>
        <w:r w:rsidR="00DD57BF">
          <w:rPr>
            <w:noProof/>
            <w:webHidden/>
          </w:rPr>
        </w:r>
        <w:r w:rsidR="00DD57BF">
          <w:rPr>
            <w:noProof/>
            <w:webHidden/>
          </w:rPr>
          <w:fldChar w:fldCharType="separate"/>
        </w:r>
        <w:r w:rsidR="005744F2">
          <w:rPr>
            <w:noProof/>
            <w:webHidden/>
          </w:rPr>
          <w:t>31</w:t>
        </w:r>
        <w:r w:rsidR="00DD57BF">
          <w:rPr>
            <w:noProof/>
            <w:webHidden/>
          </w:rPr>
          <w:fldChar w:fldCharType="end"/>
        </w:r>
      </w:hyperlink>
    </w:p>
    <w:p w:rsidR="00DD57BF" w:rsidRDefault="00C86FF8">
      <w:pPr>
        <w:pStyle w:val="TOC4"/>
        <w:tabs>
          <w:tab w:val="left" w:pos="1760"/>
          <w:tab w:val="right" w:leader="dot" w:pos="9350"/>
        </w:tabs>
        <w:rPr>
          <w:rFonts w:asciiTheme="minorHAnsi" w:eastAsiaTheme="minorEastAsia" w:hAnsiTheme="minorHAnsi" w:cstheme="minorBidi"/>
          <w:noProof/>
          <w:sz w:val="22"/>
          <w:szCs w:val="22"/>
        </w:rPr>
      </w:pPr>
      <w:hyperlink w:anchor="_Toc385708110" w:history="1">
        <w:r w:rsidR="00DD57BF" w:rsidRPr="00922334">
          <w:rPr>
            <w:rStyle w:val="Hyperlink"/>
            <w:noProof/>
            <w:lang w:val="sr-Cyrl-CS"/>
          </w:rPr>
          <w:t>4.2.4.1.</w:t>
        </w:r>
        <w:r w:rsidR="00DD57BF">
          <w:rPr>
            <w:rFonts w:asciiTheme="minorHAnsi" w:eastAsiaTheme="minorEastAsia" w:hAnsiTheme="minorHAnsi" w:cstheme="minorBidi"/>
            <w:noProof/>
            <w:sz w:val="22"/>
            <w:szCs w:val="22"/>
          </w:rPr>
          <w:tab/>
        </w:r>
        <w:r w:rsidR="00DD57BF" w:rsidRPr="00922334">
          <w:rPr>
            <w:rStyle w:val="Hyperlink"/>
            <w:noProof/>
            <w:lang w:val="sr-Cyrl-CS"/>
          </w:rPr>
          <w:t>Водоводни систем</w:t>
        </w:r>
        <w:r w:rsidR="00DD57BF">
          <w:rPr>
            <w:noProof/>
            <w:webHidden/>
          </w:rPr>
          <w:tab/>
        </w:r>
        <w:r w:rsidR="00DD57BF">
          <w:rPr>
            <w:noProof/>
            <w:webHidden/>
          </w:rPr>
          <w:fldChar w:fldCharType="begin"/>
        </w:r>
        <w:r w:rsidR="00DD57BF">
          <w:rPr>
            <w:noProof/>
            <w:webHidden/>
          </w:rPr>
          <w:instrText xml:space="preserve"> PAGEREF _Toc385708110 \h </w:instrText>
        </w:r>
        <w:r w:rsidR="00DD57BF">
          <w:rPr>
            <w:noProof/>
            <w:webHidden/>
          </w:rPr>
        </w:r>
        <w:r w:rsidR="00DD57BF">
          <w:rPr>
            <w:noProof/>
            <w:webHidden/>
          </w:rPr>
          <w:fldChar w:fldCharType="separate"/>
        </w:r>
        <w:r w:rsidR="005744F2">
          <w:rPr>
            <w:noProof/>
            <w:webHidden/>
          </w:rPr>
          <w:t>31</w:t>
        </w:r>
        <w:r w:rsidR="00DD57BF">
          <w:rPr>
            <w:noProof/>
            <w:webHidden/>
          </w:rPr>
          <w:fldChar w:fldCharType="end"/>
        </w:r>
      </w:hyperlink>
    </w:p>
    <w:p w:rsidR="00DD57BF" w:rsidRDefault="00C86FF8">
      <w:pPr>
        <w:pStyle w:val="TOC4"/>
        <w:tabs>
          <w:tab w:val="left" w:pos="1760"/>
          <w:tab w:val="right" w:leader="dot" w:pos="9350"/>
        </w:tabs>
        <w:rPr>
          <w:rFonts w:asciiTheme="minorHAnsi" w:eastAsiaTheme="minorEastAsia" w:hAnsiTheme="minorHAnsi" w:cstheme="minorBidi"/>
          <w:noProof/>
          <w:sz w:val="22"/>
          <w:szCs w:val="22"/>
        </w:rPr>
      </w:pPr>
      <w:hyperlink w:anchor="_Toc385708111" w:history="1">
        <w:r w:rsidR="00DD57BF" w:rsidRPr="00922334">
          <w:rPr>
            <w:rStyle w:val="Hyperlink"/>
            <w:noProof/>
            <w:lang w:val="ru-RU"/>
          </w:rPr>
          <w:t>4.2.4.2.</w:t>
        </w:r>
        <w:r w:rsidR="00DD57BF">
          <w:rPr>
            <w:rFonts w:asciiTheme="minorHAnsi" w:eastAsiaTheme="minorEastAsia" w:hAnsiTheme="minorHAnsi" w:cstheme="minorBidi"/>
            <w:noProof/>
            <w:sz w:val="22"/>
            <w:szCs w:val="22"/>
          </w:rPr>
          <w:tab/>
        </w:r>
        <w:r w:rsidR="00DD57BF" w:rsidRPr="00922334">
          <w:rPr>
            <w:rStyle w:val="Hyperlink"/>
            <w:noProof/>
            <w:lang w:val="ru-RU"/>
          </w:rPr>
          <w:t>Канализациони систем</w:t>
        </w:r>
        <w:r w:rsidR="00DD57BF">
          <w:rPr>
            <w:noProof/>
            <w:webHidden/>
          </w:rPr>
          <w:tab/>
        </w:r>
        <w:r w:rsidR="00DD57BF">
          <w:rPr>
            <w:noProof/>
            <w:webHidden/>
          </w:rPr>
          <w:fldChar w:fldCharType="begin"/>
        </w:r>
        <w:r w:rsidR="00DD57BF">
          <w:rPr>
            <w:noProof/>
            <w:webHidden/>
          </w:rPr>
          <w:instrText xml:space="preserve"> PAGEREF _Toc385708111 \h </w:instrText>
        </w:r>
        <w:r w:rsidR="00DD57BF">
          <w:rPr>
            <w:noProof/>
            <w:webHidden/>
          </w:rPr>
        </w:r>
        <w:r w:rsidR="00DD57BF">
          <w:rPr>
            <w:noProof/>
            <w:webHidden/>
          </w:rPr>
          <w:fldChar w:fldCharType="separate"/>
        </w:r>
        <w:r w:rsidR="005744F2">
          <w:rPr>
            <w:noProof/>
            <w:webHidden/>
          </w:rPr>
          <w:t>31</w:t>
        </w:r>
        <w:r w:rsidR="00DD57BF">
          <w:rPr>
            <w:noProof/>
            <w:webHidden/>
          </w:rPr>
          <w:fldChar w:fldCharType="end"/>
        </w:r>
      </w:hyperlink>
    </w:p>
    <w:p w:rsidR="00DD57BF" w:rsidRDefault="00C86FF8">
      <w:pPr>
        <w:pStyle w:val="TOC2"/>
        <w:tabs>
          <w:tab w:val="left" w:pos="880"/>
          <w:tab w:val="right" w:leader="dot" w:pos="9350"/>
        </w:tabs>
        <w:rPr>
          <w:rFonts w:asciiTheme="minorHAnsi" w:eastAsiaTheme="minorEastAsia" w:hAnsiTheme="minorHAnsi" w:cstheme="minorBidi"/>
          <w:noProof/>
          <w:sz w:val="22"/>
          <w:szCs w:val="22"/>
        </w:rPr>
      </w:pPr>
      <w:hyperlink w:anchor="_Toc385708112" w:history="1">
        <w:r w:rsidR="00DD57BF" w:rsidRPr="00922334">
          <w:rPr>
            <w:rStyle w:val="Hyperlink"/>
            <w:noProof/>
            <w:lang w:val="sr-Cyrl-CS"/>
          </w:rPr>
          <w:t>4.3.</w:t>
        </w:r>
        <w:r w:rsidR="00DD57BF">
          <w:rPr>
            <w:rFonts w:asciiTheme="minorHAnsi" w:eastAsiaTheme="minorEastAsia" w:hAnsiTheme="minorHAnsi" w:cstheme="minorBidi"/>
            <w:noProof/>
            <w:sz w:val="22"/>
            <w:szCs w:val="22"/>
          </w:rPr>
          <w:tab/>
        </w:r>
        <w:r w:rsidR="00DD57BF" w:rsidRPr="00922334">
          <w:rPr>
            <w:rStyle w:val="Hyperlink"/>
            <w:noProof/>
            <w:lang w:val="sr-Cyrl-CS"/>
          </w:rPr>
          <w:t>Анализа стања у привреди</w:t>
        </w:r>
        <w:r w:rsidR="00DD57BF">
          <w:rPr>
            <w:noProof/>
            <w:webHidden/>
          </w:rPr>
          <w:tab/>
        </w:r>
        <w:r w:rsidR="00DD57BF">
          <w:rPr>
            <w:noProof/>
            <w:webHidden/>
          </w:rPr>
          <w:fldChar w:fldCharType="begin"/>
        </w:r>
        <w:r w:rsidR="00DD57BF">
          <w:rPr>
            <w:noProof/>
            <w:webHidden/>
          </w:rPr>
          <w:instrText xml:space="preserve"> PAGEREF _Toc385708112 \h </w:instrText>
        </w:r>
        <w:r w:rsidR="00DD57BF">
          <w:rPr>
            <w:noProof/>
            <w:webHidden/>
          </w:rPr>
        </w:r>
        <w:r w:rsidR="00DD57BF">
          <w:rPr>
            <w:noProof/>
            <w:webHidden/>
          </w:rPr>
          <w:fldChar w:fldCharType="separate"/>
        </w:r>
        <w:r w:rsidR="005744F2">
          <w:rPr>
            <w:noProof/>
            <w:webHidden/>
          </w:rPr>
          <w:t>32</w:t>
        </w:r>
        <w:r w:rsidR="00DD57BF">
          <w:rPr>
            <w:noProof/>
            <w:webHidden/>
          </w:rPr>
          <w:fldChar w:fldCharType="end"/>
        </w:r>
      </w:hyperlink>
    </w:p>
    <w:p w:rsidR="00DD57BF" w:rsidRDefault="00C86FF8">
      <w:pPr>
        <w:pStyle w:val="TOC3"/>
        <w:tabs>
          <w:tab w:val="left" w:pos="1320"/>
          <w:tab w:val="right" w:leader="dot" w:pos="9350"/>
        </w:tabs>
        <w:rPr>
          <w:rFonts w:asciiTheme="minorHAnsi" w:eastAsiaTheme="minorEastAsia" w:hAnsiTheme="minorHAnsi" w:cstheme="minorBidi"/>
          <w:noProof/>
          <w:sz w:val="22"/>
          <w:szCs w:val="22"/>
        </w:rPr>
      </w:pPr>
      <w:hyperlink w:anchor="_Toc385708113" w:history="1">
        <w:r w:rsidR="00DD57BF" w:rsidRPr="00922334">
          <w:rPr>
            <w:rStyle w:val="Hyperlink"/>
            <w:noProof/>
          </w:rPr>
          <w:t>4.3.1.</w:t>
        </w:r>
        <w:r w:rsidR="00DD57BF">
          <w:rPr>
            <w:rFonts w:asciiTheme="minorHAnsi" w:eastAsiaTheme="minorEastAsia" w:hAnsiTheme="minorHAnsi" w:cstheme="minorBidi"/>
            <w:noProof/>
            <w:sz w:val="22"/>
            <w:szCs w:val="22"/>
          </w:rPr>
          <w:tab/>
        </w:r>
        <w:r w:rsidR="00DD57BF" w:rsidRPr="00922334">
          <w:rPr>
            <w:rStyle w:val="Hyperlink"/>
            <w:noProof/>
          </w:rPr>
          <w:t>Општи услови пословања</w:t>
        </w:r>
        <w:r w:rsidR="00DD57BF">
          <w:rPr>
            <w:noProof/>
            <w:webHidden/>
          </w:rPr>
          <w:tab/>
        </w:r>
        <w:r w:rsidR="00DD57BF">
          <w:rPr>
            <w:noProof/>
            <w:webHidden/>
          </w:rPr>
          <w:fldChar w:fldCharType="begin"/>
        </w:r>
        <w:r w:rsidR="00DD57BF">
          <w:rPr>
            <w:noProof/>
            <w:webHidden/>
          </w:rPr>
          <w:instrText xml:space="preserve"> PAGEREF _Toc385708113 \h </w:instrText>
        </w:r>
        <w:r w:rsidR="00DD57BF">
          <w:rPr>
            <w:noProof/>
            <w:webHidden/>
          </w:rPr>
        </w:r>
        <w:r w:rsidR="00DD57BF">
          <w:rPr>
            <w:noProof/>
            <w:webHidden/>
          </w:rPr>
          <w:fldChar w:fldCharType="separate"/>
        </w:r>
        <w:r w:rsidR="005744F2">
          <w:rPr>
            <w:noProof/>
            <w:webHidden/>
          </w:rPr>
          <w:t>32</w:t>
        </w:r>
        <w:r w:rsidR="00DD57BF">
          <w:rPr>
            <w:noProof/>
            <w:webHidden/>
          </w:rPr>
          <w:fldChar w:fldCharType="end"/>
        </w:r>
      </w:hyperlink>
    </w:p>
    <w:p w:rsidR="00DD57BF" w:rsidRDefault="00C86FF8">
      <w:pPr>
        <w:pStyle w:val="TOC3"/>
        <w:tabs>
          <w:tab w:val="left" w:pos="1320"/>
          <w:tab w:val="right" w:leader="dot" w:pos="9350"/>
        </w:tabs>
        <w:rPr>
          <w:rFonts w:asciiTheme="minorHAnsi" w:eastAsiaTheme="minorEastAsia" w:hAnsiTheme="minorHAnsi" w:cstheme="minorBidi"/>
          <w:noProof/>
          <w:sz w:val="22"/>
          <w:szCs w:val="22"/>
        </w:rPr>
      </w:pPr>
      <w:hyperlink w:anchor="_Toc385708197" w:history="1">
        <w:r w:rsidR="00DD57BF" w:rsidRPr="00922334">
          <w:rPr>
            <w:rStyle w:val="Hyperlink"/>
            <w:noProof/>
          </w:rPr>
          <w:t>4.3.2.</w:t>
        </w:r>
        <w:r w:rsidR="00DD57BF">
          <w:rPr>
            <w:rFonts w:asciiTheme="minorHAnsi" w:eastAsiaTheme="minorEastAsia" w:hAnsiTheme="minorHAnsi" w:cstheme="minorBidi"/>
            <w:noProof/>
            <w:sz w:val="22"/>
            <w:szCs w:val="22"/>
          </w:rPr>
          <w:tab/>
        </w:r>
        <w:r w:rsidR="00DD57BF" w:rsidRPr="00922334">
          <w:rPr>
            <w:rStyle w:val="Hyperlink"/>
            <w:noProof/>
          </w:rPr>
          <w:t>Мала и средња предузећа</w:t>
        </w:r>
        <w:r w:rsidR="00DD57BF" w:rsidRPr="00922334">
          <w:rPr>
            <w:rStyle w:val="Hyperlink"/>
            <w:noProof/>
            <w:lang w:val="sr-Cyrl-RS"/>
          </w:rPr>
          <w:t xml:space="preserve"> и предузетништво</w:t>
        </w:r>
        <w:r w:rsidR="00DD57BF">
          <w:rPr>
            <w:noProof/>
            <w:webHidden/>
          </w:rPr>
          <w:tab/>
        </w:r>
        <w:r w:rsidR="00DD57BF">
          <w:rPr>
            <w:noProof/>
            <w:webHidden/>
          </w:rPr>
          <w:fldChar w:fldCharType="begin"/>
        </w:r>
        <w:r w:rsidR="00DD57BF">
          <w:rPr>
            <w:noProof/>
            <w:webHidden/>
          </w:rPr>
          <w:instrText xml:space="preserve"> PAGEREF _Toc385708197 \h </w:instrText>
        </w:r>
        <w:r w:rsidR="00DD57BF">
          <w:rPr>
            <w:noProof/>
            <w:webHidden/>
          </w:rPr>
        </w:r>
        <w:r w:rsidR="00DD57BF">
          <w:rPr>
            <w:noProof/>
            <w:webHidden/>
          </w:rPr>
          <w:fldChar w:fldCharType="separate"/>
        </w:r>
        <w:r w:rsidR="005744F2">
          <w:rPr>
            <w:noProof/>
            <w:webHidden/>
          </w:rPr>
          <w:t>34</w:t>
        </w:r>
        <w:r w:rsidR="00DD57BF">
          <w:rPr>
            <w:noProof/>
            <w:webHidden/>
          </w:rPr>
          <w:fldChar w:fldCharType="end"/>
        </w:r>
      </w:hyperlink>
    </w:p>
    <w:p w:rsidR="00DD57BF" w:rsidRDefault="00C86FF8">
      <w:pPr>
        <w:pStyle w:val="TOC4"/>
        <w:tabs>
          <w:tab w:val="left" w:pos="1760"/>
          <w:tab w:val="right" w:leader="dot" w:pos="9350"/>
        </w:tabs>
        <w:rPr>
          <w:rFonts w:asciiTheme="minorHAnsi" w:eastAsiaTheme="minorEastAsia" w:hAnsiTheme="minorHAnsi" w:cstheme="minorBidi"/>
          <w:noProof/>
          <w:sz w:val="22"/>
          <w:szCs w:val="22"/>
        </w:rPr>
      </w:pPr>
      <w:hyperlink w:anchor="_Toc385708198" w:history="1">
        <w:r w:rsidR="00DD57BF" w:rsidRPr="00922334">
          <w:rPr>
            <w:rStyle w:val="Hyperlink"/>
            <w:noProof/>
          </w:rPr>
          <w:t>4.3.2.1.</w:t>
        </w:r>
        <w:r w:rsidR="00DD57BF">
          <w:rPr>
            <w:rFonts w:asciiTheme="minorHAnsi" w:eastAsiaTheme="minorEastAsia" w:hAnsiTheme="minorHAnsi" w:cstheme="minorBidi"/>
            <w:noProof/>
            <w:sz w:val="22"/>
            <w:szCs w:val="22"/>
          </w:rPr>
          <w:tab/>
        </w:r>
        <w:r w:rsidR="00DD57BF" w:rsidRPr="00922334">
          <w:rPr>
            <w:rStyle w:val="Hyperlink"/>
            <w:noProof/>
          </w:rPr>
          <w:t>Број и структура предузећа</w:t>
        </w:r>
        <w:r w:rsidR="00DD57BF">
          <w:rPr>
            <w:noProof/>
            <w:webHidden/>
          </w:rPr>
          <w:tab/>
        </w:r>
        <w:r w:rsidR="00DD57BF">
          <w:rPr>
            <w:noProof/>
            <w:webHidden/>
          </w:rPr>
          <w:fldChar w:fldCharType="begin"/>
        </w:r>
        <w:r w:rsidR="00DD57BF">
          <w:rPr>
            <w:noProof/>
            <w:webHidden/>
          </w:rPr>
          <w:instrText xml:space="preserve"> PAGEREF _Toc385708198 \h </w:instrText>
        </w:r>
        <w:r w:rsidR="00DD57BF">
          <w:rPr>
            <w:noProof/>
            <w:webHidden/>
          </w:rPr>
        </w:r>
        <w:r w:rsidR="00DD57BF">
          <w:rPr>
            <w:noProof/>
            <w:webHidden/>
          </w:rPr>
          <w:fldChar w:fldCharType="separate"/>
        </w:r>
        <w:r w:rsidR="005744F2">
          <w:rPr>
            <w:noProof/>
            <w:webHidden/>
          </w:rPr>
          <w:t>34</w:t>
        </w:r>
        <w:r w:rsidR="00DD57BF">
          <w:rPr>
            <w:noProof/>
            <w:webHidden/>
          </w:rPr>
          <w:fldChar w:fldCharType="end"/>
        </w:r>
      </w:hyperlink>
    </w:p>
    <w:p w:rsidR="00DD57BF" w:rsidRDefault="00C86FF8">
      <w:pPr>
        <w:pStyle w:val="TOC3"/>
        <w:tabs>
          <w:tab w:val="left" w:pos="1320"/>
          <w:tab w:val="right" w:leader="dot" w:pos="9350"/>
        </w:tabs>
        <w:rPr>
          <w:rFonts w:asciiTheme="minorHAnsi" w:eastAsiaTheme="minorEastAsia" w:hAnsiTheme="minorHAnsi" w:cstheme="minorBidi"/>
          <w:noProof/>
          <w:sz w:val="22"/>
          <w:szCs w:val="22"/>
        </w:rPr>
      </w:pPr>
      <w:hyperlink w:anchor="_Toc385708199" w:history="1">
        <w:r w:rsidR="00DD57BF" w:rsidRPr="00922334">
          <w:rPr>
            <w:rStyle w:val="Hyperlink"/>
            <w:noProof/>
          </w:rPr>
          <w:t>4.3.3.</w:t>
        </w:r>
        <w:r w:rsidR="00DD57BF">
          <w:rPr>
            <w:rFonts w:asciiTheme="minorHAnsi" w:eastAsiaTheme="minorEastAsia" w:hAnsiTheme="minorHAnsi" w:cstheme="minorBidi"/>
            <w:noProof/>
            <w:sz w:val="22"/>
            <w:szCs w:val="22"/>
          </w:rPr>
          <w:tab/>
        </w:r>
        <w:r w:rsidR="00DD57BF" w:rsidRPr="00922334">
          <w:rPr>
            <w:rStyle w:val="Hyperlink"/>
            <w:noProof/>
          </w:rPr>
          <w:t>Пољопривреда</w:t>
        </w:r>
        <w:r w:rsidR="00DD57BF">
          <w:rPr>
            <w:noProof/>
            <w:webHidden/>
          </w:rPr>
          <w:tab/>
        </w:r>
        <w:r w:rsidR="00DD57BF">
          <w:rPr>
            <w:noProof/>
            <w:webHidden/>
          </w:rPr>
          <w:fldChar w:fldCharType="begin"/>
        </w:r>
        <w:r w:rsidR="00DD57BF">
          <w:rPr>
            <w:noProof/>
            <w:webHidden/>
          </w:rPr>
          <w:instrText xml:space="preserve"> PAGEREF _Toc385708199 \h </w:instrText>
        </w:r>
        <w:r w:rsidR="00DD57BF">
          <w:rPr>
            <w:noProof/>
            <w:webHidden/>
          </w:rPr>
        </w:r>
        <w:r w:rsidR="00DD57BF">
          <w:rPr>
            <w:noProof/>
            <w:webHidden/>
          </w:rPr>
          <w:fldChar w:fldCharType="separate"/>
        </w:r>
        <w:r w:rsidR="005744F2">
          <w:rPr>
            <w:noProof/>
            <w:webHidden/>
          </w:rPr>
          <w:t>39</w:t>
        </w:r>
        <w:r w:rsidR="00DD57BF">
          <w:rPr>
            <w:noProof/>
            <w:webHidden/>
          </w:rPr>
          <w:fldChar w:fldCharType="end"/>
        </w:r>
      </w:hyperlink>
    </w:p>
    <w:p w:rsidR="00DD57BF" w:rsidRDefault="00C86FF8">
      <w:pPr>
        <w:pStyle w:val="TOC4"/>
        <w:tabs>
          <w:tab w:val="left" w:pos="1760"/>
          <w:tab w:val="right" w:leader="dot" w:pos="9350"/>
        </w:tabs>
        <w:rPr>
          <w:rFonts w:asciiTheme="minorHAnsi" w:eastAsiaTheme="minorEastAsia" w:hAnsiTheme="minorHAnsi" w:cstheme="minorBidi"/>
          <w:noProof/>
          <w:sz w:val="22"/>
          <w:szCs w:val="22"/>
        </w:rPr>
      </w:pPr>
      <w:hyperlink w:anchor="_Toc385708200" w:history="1">
        <w:r w:rsidR="00DD57BF" w:rsidRPr="00922334">
          <w:rPr>
            <w:rStyle w:val="Hyperlink"/>
            <w:noProof/>
            <w:lang w:val="ru-RU"/>
          </w:rPr>
          <w:t>4.3.3.1.</w:t>
        </w:r>
        <w:r w:rsidR="00DD57BF">
          <w:rPr>
            <w:rFonts w:asciiTheme="minorHAnsi" w:eastAsiaTheme="minorEastAsia" w:hAnsiTheme="minorHAnsi" w:cstheme="minorBidi"/>
            <w:noProof/>
            <w:sz w:val="22"/>
            <w:szCs w:val="22"/>
          </w:rPr>
          <w:tab/>
        </w:r>
        <w:r w:rsidR="00DD57BF" w:rsidRPr="00922334">
          <w:rPr>
            <w:rStyle w:val="Hyperlink"/>
            <w:noProof/>
            <w:lang w:val="ru-RU"/>
          </w:rPr>
          <w:t>Институционални капацитети за развој пољопривреде</w:t>
        </w:r>
        <w:r w:rsidR="00DD57BF">
          <w:rPr>
            <w:noProof/>
            <w:webHidden/>
          </w:rPr>
          <w:tab/>
        </w:r>
        <w:r w:rsidR="00DD57BF">
          <w:rPr>
            <w:noProof/>
            <w:webHidden/>
          </w:rPr>
          <w:fldChar w:fldCharType="begin"/>
        </w:r>
        <w:r w:rsidR="00DD57BF">
          <w:rPr>
            <w:noProof/>
            <w:webHidden/>
          </w:rPr>
          <w:instrText xml:space="preserve"> PAGEREF _Toc385708200 \h </w:instrText>
        </w:r>
        <w:r w:rsidR="00DD57BF">
          <w:rPr>
            <w:noProof/>
            <w:webHidden/>
          </w:rPr>
        </w:r>
        <w:r w:rsidR="00DD57BF">
          <w:rPr>
            <w:noProof/>
            <w:webHidden/>
          </w:rPr>
          <w:fldChar w:fldCharType="separate"/>
        </w:r>
        <w:r w:rsidR="005744F2">
          <w:rPr>
            <w:noProof/>
            <w:webHidden/>
          </w:rPr>
          <w:t>41</w:t>
        </w:r>
        <w:r w:rsidR="00DD57BF">
          <w:rPr>
            <w:noProof/>
            <w:webHidden/>
          </w:rPr>
          <w:fldChar w:fldCharType="end"/>
        </w:r>
      </w:hyperlink>
    </w:p>
    <w:p w:rsidR="00DD57BF" w:rsidRDefault="00C86FF8">
      <w:pPr>
        <w:pStyle w:val="TOC3"/>
        <w:tabs>
          <w:tab w:val="left" w:pos="1320"/>
          <w:tab w:val="right" w:leader="dot" w:pos="9350"/>
        </w:tabs>
        <w:rPr>
          <w:rFonts w:asciiTheme="minorHAnsi" w:eastAsiaTheme="minorEastAsia" w:hAnsiTheme="minorHAnsi" w:cstheme="minorBidi"/>
          <w:noProof/>
          <w:sz w:val="22"/>
          <w:szCs w:val="22"/>
        </w:rPr>
      </w:pPr>
      <w:hyperlink w:anchor="_Toc385708201" w:history="1">
        <w:r w:rsidR="00DD57BF" w:rsidRPr="00922334">
          <w:rPr>
            <w:rStyle w:val="Hyperlink"/>
            <w:noProof/>
            <w:lang w:val="ru-RU"/>
          </w:rPr>
          <w:t>4.3.4.</w:t>
        </w:r>
        <w:r w:rsidR="00DD57BF">
          <w:rPr>
            <w:rFonts w:asciiTheme="minorHAnsi" w:eastAsiaTheme="minorEastAsia" w:hAnsiTheme="minorHAnsi" w:cstheme="minorBidi"/>
            <w:noProof/>
            <w:sz w:val="22"/>
            <w:szCs w:val="22"/>
          </w:rPr>
          <w:tab/>
        </w:r>
        <w:r w:rsidR="00DD57BF" w:rsidRPr="00922334">
          <w:rPr>
            <w:rStyle w:val="Hyperlink"/>
            <w:noProof/>
            <w:lang w:val="ru-RU"/>
          </w:rPr>
          <w:t>Туризам</w:t>
        </w:r>
        <w:r w:rsidR="00DD57BF">
          <w:rPr>
            <w:noProof/>
            <w:webHidden/>
          </w:rPr>
          <w:tab/>
        </w:r>
        <w:r w:rsidR="00DD57BF">
          <w:rPr>
            <w:noProof/>
            <w:webHidden/>
          </w:rPr>
          <w:fldChar w:fldCharType="begin"/>
        </w:r>
        <w:r w:rsidR="00DD57BF">
          <w:rPr>
            <w:noProof/>
            <w:webHidden/>
          </w:rPr>
          <w:instrText xml:space="preserve"> PAGEREF _Toc385708201 \h </w:instrText>
        </w:r>
        <w:r w:rsidR="00DD57BF">
          <w:rPr>
            <w:noProof/>
            <w:webHidden/>
          </w:rPr>
        </w:r>
        <w:r w:rsidR="00DD57BF">
          <w:rPr>
            <w:noProof/>
            <w:webHidden/>
          </w:rPr>
          <w:fldChar w:fldCharType="separate"/>
        </w:r>
        <w:r w:rsidR="005744F2">
          <w:rPr>
            <w:noProof/>
            <w:webHidden/>
          </w:rPr>
          <w:t>42</w:t>
        </w:r>
        <w:r w:rsidR="00DD57BF">
          <w:rPr>
            <w:noProof/>
            <w:webHidden/>
          </w:rPr>
          <w:fldChar w:fldCharType="end"/>
        </w:r>
      </w:hyperlink>
    </w:p>
    <w:p w:rsidR="00DD57BF" w:rsidRDefault="00C86FF8">
      <w:pPr>
        <w:pStyle w:val="TOC4"/>
        <w:tabs>
          <w:tab w:val="left" w:pos="1760"/>
          <w:tab w:val="right" w:leader="dot" w:pos="9350"/>
        </w:tabs>
        <w:rPr>
          <w:rFonts w:asciiTheme="minorHAnsi" w:eastAsiaTheme="minorEastAsia" w:hAnsiTheme="minorHAnsi" w:cstheme="minorBidi"/>
          <w:noProof/>
          <w:sz w:val="22"/>
          <w:szCs w:val="22"/>
        </w:rPr>
      </w:pPr>
      <w:hyperlink w:anchor="_Toc385708202" w:history="1">
        <w:r w:rsidR="00DD57BF" w:rsidRPr="00922334">
          <w:rPr>
            <w:rStyle w:val="Hyperlink"/>
            <w:noProof/>
          </w:rPr>
          <w:t>4.3.4.1.</w:t>
        </w:r>
        <w:r w:rsidR="00DD57BF">
          <w:rPr>
            <w:rFonts w:asciiTheme="minorHAnsi" w:eastAsiaTheme="minorEastAsia" w:hAnsiTheme="minorHAnsi" w:cstheme="minorBidi"/>
            <w:noProof/>
            <w:sz w:val="22"/>
            <w:szCs w:val="22"/>
          </w:rPr>
          <w:tab/>
        </w:r>
        <w:r w:rsidR="00DD57BF" w:rsidRPr="00922334">
          <w:rPr>
            <w:rStyle w:val="Hyperlink"/>
            <w:noProof/>
            <w:lang w:val="sr-Cyrl-RS"/>
          </w:rPr>
          <w:t>Природне вредности</w:t>
        </w:r>
        <w:r w:rsidR="00DD57BF">
          <w:rPr>
            <w:noProof/>
            <w:webHidden/>
          </w:rPr>
          <w:tab/>
        </w:r>
        <w:r w:rsidR="00DD57BF">
          <w:rPr>
            <w:noProof/>
            <w:webHidden/>
          </w:rPr>
          <w:fldChar w:fldCharType="begin"/>
        </w:r>
        <w:r w:rsidR="00DD57BF">
          <w:rPr>
            <w:noProof/>
            <w:webHidden/>
          </w:rPr>
          <w:instrText xml:space="preserve"> PAGEREF _Toc385708202 \h </w:instrText>
        </w:r>
        <w:r w:rsidR="00DD57BF">
          <w:rPr>
            <w:noProof/>
            <w:webHidden/>
          </w:rPr>
        </w:r>
        <w:r w:rsidR="00DD57BF">
          <w:rPr>
            <w:noProof/>
            <w:webHidden/>
          </w:rPr>
          <w:fldChar w:fldCharType="separate"/>
        </w:r>
        <w:r w:rsidR="005744F2">
          <w:rPr>
            <w:noProof/>
            <w:webHidden/>
          </w:rPr>
          <w:t>43</w:t>
        </w:r>
        <w:r w:rsidR="00DD57BF">
          <w:rPr>
            <w:noProof/>
            <w:webHidden/>
          </w:rPr>
          <w:fldChar w:fldCharType="end"/>
        </w:r>
      </w:hyperlink>
    </w:p>
    <w:p w:rsidR="00DD57BF" w:rsidRDefault="00C86FF8">
      <w:pPr>
        <w:pStyle w:val="TOC4"/>
        <w:tabs>
          <w:tab w:val="left" w:pos="1760"/>
          <w:tab w:val="right" w:leader="dot" w:pos="9350"/>
        </w:tabs>
        <w:rPr>
          <w:rFonts w:asciiTheme="minorHAnsi" w:eastAsiaTheme="minorEastAsia" w:hAnsiTheme="minorHAnsi" w:cstheme="minorBidi"/>
          <w:noProof/>
          <w:sz w:val="22"/>
          <w:szCs w:val="22"/>
        </w:rPr>
      </w:pPr>
      <w:hyperlink w:anchor="_Toc385708203" w:history="1">
        <w:r w:rsidR="00DD57BF" w:rsidRPr="00922334">
          <w:rPr>
            <w:rStyle w:val="Hyperlink"/>
            <w:noProof/>
          </w:rPr>
          <w:t>4.3.4.2.</w:t>
        </w:r>
        <w:r w:rsidR="00DD57BF">
          <w:rPr>
            <w:rFonts w:asciiTheme="minorHAnsi" w:eastAsiaTheme="minorEastAsia" w:hAnsiTheme="minorHAnsi" w:cstheme="minorBidi"/>
            <w:noProof/>
            <w:sz w:val="22"/>
            <w:szCs w:val="22"/>
          </w:rPr>
          <w:tab/>
        </w:r>
        <w:r w:rsidR="00DD57BF" w:rsidRPr="00922334">
          <w:rPr>
            <w:rStyle w:val="Hyperlink"/>
            <w:noProof/>
            <w:lang w:val="sr-Cyrl-RS"/>
          </w:rPr>
          <w:t>Културне вредности</w:t>
        </w:r>
        <w:r w:rsidR="00DD57BF">
          <w:rPr>
            <w:noProof/>
            <w:webHidden/>
          </w:rPr>
          <w:tab/>
        </w:r>
        <w:r w:rsidR="00DD57BF">
          <w:rPr>
            <w:noProof/>
            <w:webHidden/>
          </w:rPr>
          <w:fldChar w:fldCharType="begin"/>
        </w:r>
        <w:r w:rsidR="00DD57BF">
          <w:rPr>
            <w:noProof/>
            <w:webHidden/>
          </w:rPr>
          <w:instrText xml:space="preserve"> PAGEREF _Toc385708203 \h </w:instrText>
        </w:r>
        <w:r w:rsidR="00DD57BF">
          <w:rPr>
            <w:noProof/>
            <w:webHidden/>
          </w:rPr>
        </w:r>
        <w:r w:rsidR="00DD57BF">
          <w:rPr>
            <w:noProof/>
            <w:webHidden/>
          </w:rPr>
          <w:fldChar w:fldCharType="separate"/>
        </w:r>
        <w:r w:rsidR="005744F2">
          <w:rPr>
            <w:noProof/>
            <w:webHidden/>
          </w:rPr>
          <w:t>47</w:t>
        </w:r>
        <w:r w:rsidR="00DD57BF">
          <w:rPr>
            <w:noProof/>
            <w:webHidden/>
          </w:rPr>
          <w:fldChar w:fldCharType="end"/>
        </w:r>
      </w:hyperlink>
    </w:p>
    <w:p w:rsidR="00DD57BF" w:rsidRDefault="00C86FF8">
      <w:pPr>
        <w:pStyle w:val="TOC4"/>
        <w:tabs>
          <w:tab w:val="left" w:pos="1760"/>
          <w:tab w:val="right" w:leader="dot" w:pos="9350"/>
        </w:tabs>
        <w:rPr>
          <w:rFonts w:asciiTheme="minorHAnsi" w:eastAsiaTheme="minorEastAsia" w:hAnsiTheme="minorHAnsi" w:cstheme="minorBidi"/>
          <w:noProof/>
          <w:sz w:val="22"/>
          <w:szCs w:val="22"/>
        </w:rPr>
      </w:pPr>
      <w:hyperlink w:anchor="_Toc385708204" w:history="1">
        <w:r w:rsidR="00DD57BF" w:rsidRPr="00922334">
          <w:rPr>
            <w:rStyle w:val="Hyperlink"/>
            <w:noProof/>
          </w:rPr>
          <w:t>4.3.4.3.</w:t>
        </w:r>
        <w:r w:rsidR="00DD57BF">
          <w:rPr>
            <w:rFonts w:asciiTheme="minorHAnsi" w:eastAsiaTheme="minorEastAsia" w:hAnsiTheme="minorHAnsi" w:cstheme="minorBidi"/>
            <w:noProof/>
            <w:sz w:val="22"/>
            <w:szCs w:val="22"/>
          </w:rPr>
          <w:tab/>
        </w:r>
        <w:r w:rsidR="00DD57BF" w:rsidRPr="00922334">
          <w:rPr>
            <w:rStyle w:val="Hyperlink"/>
            <w:noProof/>
            <w:lang w:val="sr-Cyrl-RS"/>
          </w:rPr>
          <w:t>Стање туристичке понуде и тражње</w:t>
        </w:r>
        <w:r w:rsidR="00DD57BF">
          <w:rPr>
            <w:noProof/>
            <w:webHidden/>
          </w:rPr>
          <w:tab/>
        </w:r>
        <w:r w:rsidR="00DD57BF">
          <w:rPr>
            <w:noProof/>
            <w:webHidden/>
          </w:rPr>
          <w:fldChar w:fldCharType="begin"/>
        </w:r>
        <w:r w:rsidR="00DD57BF">
          <w:rPr>
            <w:noProof/>
            <w:webHidden/>
          </w:rPr>
          <w:instrText xml:space="preserve"> PAGEREF _Toc385708204 \h </w:instrText>
        </w:r>
        <w:r w:rsidR="00DD57BF">
          <w:rPr>
            <w:noProof/>
            <w:webHidden/>
          </w:rPr>
        </w:r>
        <w:r w:rsidR="00DD57BF">
          <w:rPr>
            <w:noProof/>
            <w:webHidden/>
          </w:rPr>
          <w:fldChar w:fldCharType="separate"/>
        </w:r>
        <w:r w:rsidR="005744F2">
          <w:rPr>
            <w:noProof/>
            <w:webHidden/>
          </w:rPr>
          <w:t>48</w:t>
        </w:r>
        <w:r w:rsidR="00DD57BF">
          <w:rPr>
            <w:noProof/>
            <w:webHidden/>
          </w:rPr>
          <w:fldChar w:fldCharType="end"/>
        </w:r>
      </w:hyperlink>
    </w:p>
    <w:p w:rsidR="00DD57BF" w:rsidRDefault="00C86FF8">
      <w:pPr>
        <w:pStyle w:val="TOC3"/>
        <w:tabs>
          <w:tab w:val="left" w:pos="1320"/>
          <w:tab w:val="right" w:leader="dot" w:pos="9350"/>
        </w:tabs>
        <w:rPr>
          <w:rFonts w:asciiTheme="minorHAnsi" w:eastAsiaTheme="minorEastAsia" w:hAnsiTheme="minorHAnsi" w:cstheme="minorBidi"/>
          <w:noProof/>
          <w:sz w:val="22"/>
          <w:szCs w:val="22"/>
        </w:rPr>
      </w:pPr>
      <w:hyperlink w:anchor="_Toc385708205" w:history="1">
        <w:r w:rsidR="00DD57BF" w:rsidRPr="00922334">
          <w:rPr>
            <w:rStyle w:val="Hyperlink"/>
            <w:noProof/>
          </w:rPr>
          <w:t>4.3.5.</w:t>
        </w:r>
        <w:r w:rsidR="00DD57BF">
          <w:rPr>
            <w:rFonts w:asciiTheme="minorHAnsi" w:eastAsiaTheme="minorEastAsia" w:hAnsiTheme="minorHAnsi" w:cstheme="minorBidi"/>
            <w:noProof/>
            <w:sz w:val="22"/>
            <w:szCs w:val="22"/>
          </w:rPr>
          <w:tab/>
        </w:r>
        <w:r w:rsidR="00DD57BF" w:rsidRPr="00922334">
          <w:rPr>
            <w:rStyle w:val="Hyperlink"/>
            <w:noProof/>
          </w:rPr>
          <w:t>Пословна инфраструктура</w:t>
        </w:r>
        <w:r w:rsidR="00DD57BF">
          <w:rPr>
            <w:noProof/>
            <w:webHidden/>
          </w:rPr>
          <w:tab/>
        </w:r>
        <w:r w:rsidR="00DD57BF">
          <w:rPr>
            <w:noProof/>
            <w:webHidden/>
          </w:rPr>
          <w:fldChar w:fldCharType="begin"/>
        </w:r>
        <w:r w:rsidR="00DD57BF">
          <w:rPr>
            <w:noProof/>
            <w:webHidden/>
          </w:rPr>
          <w:instrText xml:space="preserve"> PAGEREF _Toc385708205 \h </w:instrText>
        </w:r>
        <w:r w:rsidR="00DD57BF">
          <w:rPr>
            <w:noProof/>
            <w:webHidden/>
          </w:rPr>
        </w:r>
        <w:r w:rsidR="00DD57BF">
          <w:rPr>
            <w:noProof/>
            <w:webHidden/>
          </w:rPr>
          <w:fldChar w:fldCharType="separate"/>
        </w:r>
        <w:r w:rsidR="005744F2">
          <w:rPr>
            <w:noProof/>
            <w:webHidden/>
          </w:rPr>
          <w:t>49</w:t>
        </w:r>
        <w:r w:rsidR="00DD57BF">
          <w:rPr>
            <w:noProof/>
            <w:webHidden/>
          </w:rPr>
          <w:fldChar w:fldCharType="end"/>
        </w:r>
      </w:hyperlink>
    </w:p>
    <w:p w:rsidR="00DD57BF" w:rsidRDefault="00C86FF8">
      <w:pPr>
        <w:pStyle w:val="TOC4"/>
        <w:tabs>
          <w:tab w:val="left" w:pos="1760"/>
          <w:tab w:val="right" w:leader="dot" w:pos="9350"/>
        </w:tabs>
        <w:rPr>
          <w:rFonts w:asciiTheme="minorHAnsi" w:eastAsiaTheme="minorEastAsia" w:hAnsiTheme="minorHAnsi" w:cstheme="minorBidi"/>
          <w:noProof/>
          <w:sz w:val="22"/>
          <w:szCs w:val="22"/>
        </w:rPr>
      </w:pPr>
      <w:hyperlink w:anchor="_Toc385708206" w:history="1">
        <w:r w:rsidR="00DD57BF" w:rsidRPr="00922334">
          <w:rPr>
            <w:rStyle w:val="Hyperlink"/>
            <w:noProof/>
            <w:lang w:val="sr-Cyrl-CS"/>
          </w:rPr>
          <w:t>4.3.5.1.</w:t>
        </w:r>
        <w:r w:rsidR="00DD57BF">
          <w:rPr>
            <w:rFonts w:asciiTheme="minorHAnsi" w:eastAsiaTheme="minorEastAsia" w:hAnsiTheme="minorHAnsi" w:cstheme="minorBidi"/>
            <w:noProof/>
            <w:sz w:val="22"/>
            <w:szCs w:val="22"/>
          </w:rPr>
          <w:tab/>
        </w:r>
        <w:r w:rsidR="00DD57BF" w:rsidRPr="00922334">
          <w:rPr>
            <w:rStyle w:val="Hyperlink"/>
            <w:noProof/>
            <w:lang w:val="sr-Cyrl-CS"/>
          </w:rPr>
          <w:t>Радне и индустријске зоне</w:t>
        </w:r>
        <w:r w:rsidR="00DD57BF">
          <w:rPr>
            <w:noProof/>
            <w:webHidden/>
          </w:rPr>
          <w:tab/>
        </w:r>
        <w:r w:rsidR="00DD57BF">
          <w:rPr>
            <w:noProof/>
            <w:webHidden/>
          </w:rPr>
          <w:fldChar w:fldCharType="begin"/>
        </w:r>
        <w:r w:rsidR="00DD57BF">
          <w:rPr>
            <w:noProof/>
            <w:webHidden/>
          </w:rPr>
          <w:instrText xml:space="preserve"> PAGEREF _Toc385708206 \h </w:instrText>
        </w:r>
        <w:r w:rsidR="00DD57BF">
          <w:rPr>
            <w:noProof/>
            <w:webHidden/>
          </w:rPr>
        </w:r>
        <w:r w:rsidR="00DD57BF">
          <w:rPr>
            <w:noProof/>
            <w:webHidden/>
          </w:rPr>
          <w:fldChar w:fldCharType="separate"/>
        </w:r>
        <w:r w:rsidR="005744F2">
          <w:rPr>
            <w:noProof/>
            <w:webHidden/>
          </w:rPr>
          <w:t>50</w:t>
        </w:r>
        <w:r w:rsidR="00DD57BF">
          <w:rPr>
            <w:noProof/>
            <w:webHidden/>
          </w:rPr>
          <w:fldChar w:fldCharType="end"/>
        </w:r>
      </w:hyperlink>
    </w:p>
    <w:p w:rsidR="00DD57BF" w:rsidRDefault="00C86FF8">
      <w:pPr>
        <w:pStyle w:val="TOC4"/>
        <w:tabs>
          <w:tab w:val="left" w:pos="1760"/>
          <w:tab w:val="right" w:leader="dot" w:pos="9350"/>
        </w:tabs>
        <w:rPr>
          <w:rFonts w:asciiTheme="minorHAnsi" w:eastAsiaTheme="minorEastAsia" w:hAnsiTheme="minorHAnsi" w:cstheme="minorBidi"/>
          <w:noProof/>
          <w:sz w:val="22"/>
          <w:szCs w:val="22"/>
        </w:rPr>
      </w:pPr>
      <w:hyperlink w:anchor="_Toc385708207" w:history="1">
        <w:r w:rsidR="00DD57BF" w:rsidRPr="00922334">
          <w:rPr>
            <w:rStyle w:val="Hyperlink"/>
            <w:noProof/>
            <w:lang w:val="sr-Cyrl-CS"/>
          </w:rPr>
          <w:t>4.3.5.2.</w:t>
        </w:r>
        <w:r w:rsidR="00DD57BF">
          <w:rPr>
            <w:rFonts w:asciiTheme="minorHAnsi" w:eastAsiaTheme="minorEastAsia" w:hAnsiTheme="minorHAnsi" w:cstheme="minorBidi"/>
            <w:noProof/>
            <w:sz w:val="22"/>
            <w:szCs w:val="22"/>
          </w:rPr>
          <w:tab/>
        </w:r>
        <w:r w:rsidR="00DD57BF" w:rsidRPr="00922334">
          <w:rPr>
            <w:rStyle w:val="Hyperlink"/>
            <w:noProof/>
            <w:lang w:val="sr-Cyrl-CS"/>
          </w:rPr>
          <w:t>Пословна удружења и  институције</w:t>
        </w:r>
        <w:r w:rsidR="00DD57BF">
          <w:rPr>
            <w:noProof/>
            <w:webHidden/>
          </w:rPr>
          <w:tab/>
        </w:r>
        <w:r w:rsidR="00DD57BF">
          <w:rPr>
            <w:noProof/>
            <w:webHidden/>
          </w:rPr>
          <w:fldChar w:fldCharType="begin"/>
        </w:r>
        <w:r w:rsidR="00DD57BF">
          <w:rPr>
            <w:noProof/>
            <w:webHidden/>
          </w:rPr>
          <w:instrText xml:space="preserve"> PAGEREF _Toc385708207 \h </w:instrText>
        </w:r>
        <w:r w:rsidR="00DD57BF">
          <w:rPr>
            <w:noProof/>
            <w:webHidden/>
          </w:rPr>
        </w:r>
        <w:r w:rsidR="00DD57BF">
          <w:rPr>
            <w:noProof/>
            <w:webHidden/>
          </w:rPr>
          <w:fldChar w:fldCharType="separate"/>
        </w:r>
        <w:r w:rsidR="005744F2">
          <w:rPr>
            <w:noProof/>
            <w:webHidden/>
          </w:rPr>
          <w:t>50</w:t>
        </w:r>
        <w:r w:rsidR="00DD57BF">
          <w:rPr>
            <w:noProof/>
            <w:webHidden/>
          </w:rPr>
          <w:fldChar w:fldCharType="end"/>
        </w:r>
      </w:hyperlink>
    </w:p>
    <w:p w:rsidR="00DD57BF" w:rsidRDefault="00C86FF8">
      <w:pPr>
        <w:pStyle w:val="TOC3"/>
        <w:tabs>
          <w:tab w:val="left" w:pos="1320"/>
          <w:tab w:val="right" w:leader="dot" w:pos="9350"/>
        </w:tabs>
        <w:rPr>
          <w:rFonts w:asciiTheme="minorHAnsi" w:eastAsiaTheme="minorEastAsia" w:hAnsiTheme="minorHAnsi" w:cstheme="minorBidi"/>
          <w:noProof/>
          <w:sz w:val="22"/>
          <w:szCs w:val="22"/>
        </w:rPr>
      </w:pPr>
      <w:hyperlink w:anchor="_Toc385708208" w:history="1">
        <w:r w:rsidR="00DD57BF" w:rsidRPr="00922334">
          <w:rPr>
            <w:rStyle w:val="Hyperlink"/>
            <w:noProof/>
            <w:lang w:val="ru-RU"/>
          </w:rPr>
          <w:t>4.3.6.</w:t>
        </w:r>
        <w:r w:rsidR="00DD57BF">
          <w:rPr>
            <w:rFonts w:asciiTheme="minorHAnsi" w:eastAsiaTheme="minorEastAsia" w:hAnsiTheme="minorHAnsi" w:cstheme="minorBidi"/>
            <w:noProof/>
            <w:sz w:val="22"/>
            <w:szCs w:val="22"/>
          </w:rPr>
          <w:tab/>
        </w:r>
        <w:r w:rsidR="00DD57BF" w:rsidRPr="00922334">
          <w:rPr>
            <w:rStyle w:val="Hyperlink"/>
            <w:noProof/>
            <w:lang w:val="ru-RU"/>
          </w:rPr>
          <w:t>Подстицаји за регионални и локални развој</w:t>
        </w:r>
        <w:r w:rsidR="00DD57BF">
          <w:rPr>
            <w:noProof/>
            <w:webHidden/>
          </w:rPr>
          <w:tab/>
        </w:r>
        <w:r w:rsidR="00DD57BF">
          <w:rPr>
            <w:noProof/>
            <w:webHidden/>
          </w:rPr>
          <w:fldChar w:fldCharType="begin"/>
        </w:r>
        <w:r w:rsidR="00DD57BF">
          <w:rPr>
            <w:noProof/>
            <w:webHidden/>
          </w:rPr>
          <w:instrText xml:space="preserve"> PAGEREF _Toc385708208 \h </w:instrText>
        </w:r>
        <w:r w:rsidR="00DD57BF">
          <w:rPr>
            <w:noProof/>
            <w:webHidden/>
          </w:rPr>
        </w:r>
        <w:r w:rsidR="00DD57BF">
          <w:rPr>
            <w:noProof/>
            <w:webHidden/>
          </w:rPr>
          <w:fldChar w:fldCharType="separate"/>
        </w:r>
        <w:r w:rsidR="005744F2">
          <w:rPr>
            <w:noProof/>
            <w:webHidden/>
          </w:rPr>
          <w:t>51</w:t>
        </w:r>
        <w:r w:rsidR="00DD57BF">
          <w:rPr>
            <w:noProof/>
            <w:webHidden/>
          </w:rPr>
          <w:fldChar w:fldCharType="end"/>
        </w:r>
      </w:hyperlink>
    </w:p>
    <w:p w:rsidR="00DD57BF" w:rsidRDefault="00C86FF8">
      <w:pPr>
        <w:pStyle w:val="TOC2"/>
        <w:tabs>
          <w:tab w:val="left" w:pos="880"/>
          <w:tab w:val="right" w:leader="dot" w:pos="9350"/>
        </w:tabs>
        <w:rPr>
          <w:rFonts w:asciiTheme="minorHAnsi" w:eastAsiaTheme="minorEastAsia" w:hAnsiTheme="minorHAnsi" w:cstheme="minorBidi"/>
          <w:noProof/>
          <w:sz w:val="22"/>
          <w:szCs w:val="22"/>
        </w:rPr>
      </w:pPr>
      <w:hyperlink w:anchor="_Toc385708209" w:history="1">
        <w:r w:rsidR="00DD57BF" w:rsidRPr="00922334">
          <w:rPr>
            <w:rStyle w:val="Hyperlink"/>
            <w:noProof/>
            <w:lang w:val="sr-Cyrl-CS"/>
          </w:rPr>
          <w:t>4.4.</w:t>
        </w:r>
        <w:r w:rsidR="00DD57BF">
          <w:rPr>
            <w:rFonts w:asciiTheme="minorHAnsi" w:eastAsiaTheme="minorEastAsia" w:hAnsiTheme="minorHAnsi" w:cstheme="minorBidi"/>
            <w:noProof/>
            <w:sz w:val="22"/>
            <w:szCs w:val="22"/>
          </w:rPr>
          <w:tab/>
        </w:r>
        <w:r w:rsidR="00DD57BF" w:rsidRPr="00922334">
          <w:rPr>
            <w:rStyle w:val="Hyperlink"/>
            <w:noProof/>
            <w:lang w:val="sr-Cyrl-CS"/>
          </w:rPr>
          <w:t>Заштита животне средине</w:t>
        </w:r>
        <w:r w:rsidR="00DD57BF">
          <w:rPr>
            <w:noProof/>
            <w:webHidden/>
          </w:rPr>
          <w:tab/>
        </w:r>
        <w:r w:rsidR="00DD57BF">
          <w:rPr>
            <w:noProof/>
            <w:webHidden/>
          </w:rPr>
          <w:fldChar w:fldCharType="begin"/>
        </w:r>
        <w:r w:rsidR="00DD57BF">
          <w:rPr>
            <w:noProof/>
            <w:webHidden/>
          </w:rPr>
          <w:instrText xml:space="preserve"> PAGEREF _Toc385708209 \h </w:instrText>
        </w:r>
        <w:r w:rsidR="00DD57BF">
          <w:rPr>
            <w:noProof/>
            <w:webHidden/>
          </w:rPr>
        </w:r>
        <w:r w:rsidR="00DD57BF">
          <w:rPr>
            <w:noProof/>
            <w:webHidden/>
          </w:rPr>
          <w:fldChar w:fldCharType="separate"/>
        </w:r>
        <w:r w:rsidR="005744F2">
          <w:rPr>
            <w:noProof/>
            <w:webHidden/>
          </w:rPr>
          <w:t>52</w:t>
        </w:r>
        <w:r w:rsidR="00DD57BF">
          <w:rPr>
            <w:noProof/>
            <w:webHidden/>
          </w:rPr>
          <w:fldChar w:fldCharType="end"/>
        </w:r>
      </w:hyperlink>
    </w:p>
    <w:p w:rsidR="00DD57BF" w:rsidRDefault="00C86FF8">
      <w:pPr>
        <w:pStyle w:val="TOC3"/>
        <w:tabs>
          <w:tab w:val="left" w:pos="1320"/>
          <w:tab w:val="right" w:leader="dot" w:pos="9350"/>
        </w:tabs>
        <w:rPr>
          <w:rFonts w:asciiTheme="minorHAnsi" w:eastAsiaTheme="minorEastAsia" w:hAnsiTheme="minorHAnsi" w:cstheme="minorBidi"/>
          <w:noProof/>
          <w:sz w:val="22"/>
          <w:szCs w:val="22"/>
        </w:rPr>
      </w:pPr>
      <w:hyperlink w:anchor="_Toc385708210" w:history="1">
        <w:r w:rsidR="00DD57BF" w:rsidRPr="00922334">
          <w:rPr>
            <w:rStyle w:val="Hyperlink"/>
            <w:noProof/>
            <w:lang w:val="ru-RU"/>
          </w:rPr>
          <w:t>4.4.1.</w:t>
        </w:r>
        <w:r w:rsidR="00DD57BF">
          <w:rPr>
            <w:rFonts w:asciiTheme="minorHAnsi" w:eastAsiaTheme="minorEastAsia" w:hAnsiTheme="minorHAnsi" w:cstheme="minorBidi"/>
            <w:noProof/>
            <w:sz w:val="22"/>
            <w:szCs w:val="22"/>
          </w:rPr>
          <w:tab/>
        </w:r>
        <w:r w:rsidR="00DD57BF" w:rsidRPr="00922334">
          <w:rPr>
            <w:rStyle w:val="Hyperlink"/>
            <w:noProof/>
            <w:lang w:val="ru-RU"/>
          </w:rPr>
          <w:t>Водени ресурси</w:t>
        </w:r>
        <w:r w:rsidR="00DD57BF">
          <w:rPr>
            <w:noProof/>
            <w:webHidden/>
          </w:rPr>
          <w:tab/>
        </w:r>
        <w:r w:rsidR="00DD57BF">
          <w:rPr>
            <w:noProof/>
            <w:webHidden/>
          </w:rPr>
          <w:fldChar w:fldCharType="begin"/>
        </w:r>
        <w:r w:rsidR="00DD57BF">
          <w:rPr>
            <w:noProof/>
            <w:webHidden/>
          </w:rPr>
          <w:instrText xml:space="preserve"> PAGEREF _Toc385708210 \h </w:instrText>
        </w:r>
        <w:r w:rsidR="00DD57BF">
          <w:rPr>
            <w:noProof/>
            <w:webHidden/>
          </w:rPr>
        </w:r>
        <w:r w:rsidR="00DD57BF">
          <w:rPr>
            <w:noProof/>
            <w:webHidden/>
          </w:rPr>
          <w:fldChar w:fldCharType="separate"/>
        </w:r>
        <w:r w:rsidR="005744F2">
          <w:rPr>
            <w:noProof/>
            <w:webHidden/>
          </w:rPr>
          <w:t>52</w:t>
        </w:r>
        <w:r w:rsidR="00DD57BF">
          <w:rPr>
            <w:noProof/>
            <w:webHidden/>
          </w:rPr>
          <w:fldChar w:fldCharType="end"/>
        </w:r>
      </w:hyperlink>
    </w:p>
    <w:p w:rsidR="00DD57BF" w:rsidRDefault="00C86FF8">
      <w:pPr>
        <w:pStyle w:val="TOC3"/>
        <w:tabs>
          <w:tab w:val="left" w:pos="1320"/>
          <w:tab w:val="right" w:leader="dot" w:pos="9350"/>
        </w:tabs>
        <w:rPr>
          <w:rFonts w:asciiTheme="minorHAnsi" w:eastAsiaTheme="minorEastAsia" w:hAnsiTheme="minorHAnsi" w:cstheme="minorBidi"/>
          <w:noProof/>
          <w:sz w:val="22"/>
          <w:szCs w:val="22"/>
        </w:rPr>
      </w:pPr>
      <w:hyperlink w:anchor="_Toc385708211" w:history="1">
        <w:r w:rsidR="00DD57BF" w:rsidRPr="00922334">
          <w:rPr>
            <w:rStyle w:val="Hyperlink"/>
            <w:noProof/>
          </w:rPr>
          <w:t>4.4.2.</w:t>
        </w:r>
        <w:r w:rsidR="00DD57BF">
          <w:rPr>
            <w:rFonts w:asciiTheme="minorHAnsi" w:eastAsiaTheme="minorEastAsia" w:hAnsiTheme="minorHAnsi" w:cstheme="minorBidi"/>
            <w:noProof/>
            <w:sz w:val="22"/>
            <w:szCs w:val="22"/>
          </w:rPr>
          <w:tab/>
        </w:r>
        <w:r w:rsidR="00DD57BF" w:rsidRPr="00922334">
          <w:rPr>
            <w:rStyle w:val="Hyperlink"/>
            <w:noProof/>
          </w:rPr>
          <w:t>Квалитет ваздуха</w:t>
        </w:r>
        <w:r w:rsidR="00DD57BF">
          <w:rPr>
            <w:noProof/>
            <w:webHidden/>
          </w:rPr>
          <w:tab/>
        </w:r>
        <w:r w:rsidR="00DD57BF">
          <w:rPr>
            <w:noProof/>
            <w:webHidden/>
          </w:rPr>
          <w:fldChar w:fldCharType="begin"/>
        </w:r>
        <w:r w:rsidR="00DD57BF">
          <w:rPr>
            <w:noProof/>
            <w:webHidden/>
          </w:rPr>
          <w:instrText xml:space="preserve"> PAGEREF _Toc385708211 \h </w:instrText>
        </w:r>
        <w:r w:rsidR="00DD57BF">
          <w:rPr>
            <w:noProof/>
            <w:webHidden/>
          </w:rPr>
        </w:r>
        <w:r w:rsidR="00DD57BF">
          <w:rPr>
            <w:noProof/>
            <w:webHidden/>
          </w:rPr>
          <w:fldChar w:fldCharType="separate"/>
        </w:r>
        <w:r w:rsidR="005744F2">
          <w:rPr>
            <w:noProof/>
            <w:webHidden/>
          </w:rPr>
          <w:t>54</w:t>
        </w:r>
        <w:r w:rsidR="00DD57BF">
          <w:rPr>
            <w:noProof/>
            <w:webHidden/>
          </w:rPr>
          <w:fldChar w:fldCharType="end"/>
        </w:r>
      </w:hyperlink>
    </w:p>
    <w:p w:rsidR="00DD57BF" w:rsidRDefault="00C86FF8">
      <w:pPr>
        <w:pStyle w:val="TOC3"/>
        <w:tabs>
          <w:tab w:val="left" w:pos="1320"/>
          <w:tab w:val="right" w:leader="dot" w:pos="9350"/>
        </w:tabs>
        <w:rPr>
          <w:rFonts w:asciiTheme="minorHAnsi" w:eastAsiaTheme="minorEastAsia" w:hAnsiTheme="minorHAnsi" w:cstheme="minorBidi"/>
          <w:noProof/>
          <w:sz w:val="22"/>
          <w:szCs w:val="22"/>
        </w:rPr>
      </w:pPr>
      <w:hyperlink w:anchor="_Toc385708212" w:history="1">
        <w:r w:rsidR="00DD57BF" w:rsidRPr="00922334">
          <w:rPr>
            <w:rStyle w:val="Hyperlink"/>
            <w:noProof/>
          </w:rPr>
          <w:t>4.4.3.</w:t>
        </w:r>
        <w:r w:rsidR="00DD57BF">
          <w:rPr>
            <w:rFonts w:asciiTheme="minorHAnsi" w:eastAsiaTheme="minorEastAsia" w:hAnsiTheme="minorHAnsi" w:cstheme="minorBidi"/>
            <w:noProof/>
            <w:sz w:val="22"/>
            <w:szCs w:val="22"/>
          </w:rPr>
          <w:tab/>
        </w:r>
        <w:r w:rsidR="00DD57BF" w:rsidRPr="00922334">
          <w:rPr>
            <w:rStyle w:val="Hyperlink"/>
            <w:noProof/>
          </w:rPr>
          <w:t>Комунална бука</w:t>
        </w:r>
        <w:r w:rsidR="00DD57BF">
          <w:rPr>
            <w:noProof/>
            <w:webHidden/>
          </w:rPr>
          <w:tab/>
        </w:r>
        <w:r w:rsidR="00DD57BF">
          <w:rPr>
            <w:noProof/>
            <w:webHidden/>
          </w:rPr>
          <w:fldChar w:fldCharType="begin"/>
        </w:r>
        <w:r w:rsidR="00DD57BF">
          <w:rPr>
            <w:noProof/>
            <w:webHidden/>
          </w:rPr>
          <w:instrText xml:space="preserve"> PAGEREF _Toc385708212 \h </w:instrText>
        </w:r>
        <w:r w:rsidR="00DD57BF">
          <w:rPr>
            <w:noProof/>
            <w:webHidden/>
          </w:rPr>
        </w:r>
        <w:r w:rsidR="00DD57BF">
          <w:rPr>
            <w:noProof/>
            <w:webHidden/>
          </w:rPr>
          <w:fldChar w:fldCharType="separate"/>
        </w:r>
        <w:r w:rsidR="005744F2">
          <w:rPr>
            <w:noProof/>
            <w:webHidden/>
          </w:rPr>
          <w:t>54</w:t>
        </w:r>
        <w:r w:rsidR="00DD57BF">
          <w:rPr>
            <w:noProof/>
            <w:webHidden/>
          </w:rPr>
          <w:fldChar w:fldCharType="end"/>
        </w:r>
      </w:hyperlink>
    </w:p>
    <w:p w:rsidR="00DD57BF" w:rsidRDefault="00C86FF8">
      <w:pPr>
        <w:pStyle w:val="TOC3"/>
        <w:tabs>
          <w:tab w:val="left" w:pos="1320"/>
          <w:tab w:val="right" w:leader="dot" w:pos="9350"/>
        </w:tabs>
        <w:rPr>
          <w:rFonts w:asciiTheme="minorHAnsi" w:eastAsiaTheme="minorEastAsia" w:hAnsiTheme="minorHAnsi" w:cstheme="minorBidi"/>
          <w:noProof/>
          <w:sz w:val="22"/>
          <w:szCs w:val="22"/>
        </w:rPr>
      </w:pPr>
      <w:hyperlink w:anchor="_Toc385708213" w:history="1">
        <w:r w:rsidR="00DD57BF" w:rsidRPr="00922334">
          <w:rPr>
            <w:rStyle w:val="Hyperlink"/>
            <w:noProof/>
            <w:lang w:val="sr-Cyrl-RS"/>
          </w:rPr>
          <w:t>4.4.4.</w:t>
        </w:r>
        <w:r w:rsidR="00DD57BF">
          <w:rPr>
            <w:rFonts w:asciiTheme="minorHAnsi" w:eastAsiaTheme="minorEastAsia" w:hAnsiTheme="minorHAnsi" w:cstheme="minorBidi"/>
            <w:noProof/>
            <w:sz w:val="22"/>
            <w:szCs w:val="22"/>
          </w:rPr>
          <w:tab/>
        </w:r>
        <w:r w:rsidR="00DD57BF" w:rsidRPr="00922334">
          <w:rPr>
            <w:rStyle w:val="Hyperlink"/>
            <w:noProof/>
          </w:rPr>
          <w:t>Ниво пошумљености</w:t>
        </w:r>
        <w:r w:rsidR="00DD57BF">
          <w:rPr>
            <w:noProof/>
            <w:webHidden/>
          </w:rPr>
          <w:tab/>
        </w:r>
        <w:r w:rsidR="00DD57BF">
          <w:rPr>
            <w:noProof/>
            <w:webHidden/>
          </w:rPr>
          <w:fldChar w:fldCharType="begin"/>
        </w:r>
        <w:r w:rsidR="00DD57BF">
          <w:rPr>
            <w:noProof/>
            <w:webHidden/>
          </w:rPr>
          <w:instrText xml:space="preserve"> PAGEREF _Toc385708213 \h </w:instrText>
        </w:r>
        <w:r w:rsidR="00DD57BF">
          <w:rPr>
            <w:noProof/>
            <w:webHidden/>
          </w:rPr>
        </w:r>
        <w:r w:rsidR="00DD57BF">
          <w:rPr>
            <w:noProof/>
            <w:webHidden/>
          </w:rPr>
          <w:fldChar w:fldCharType="separate"/>
        </w:r>
        <w:r w:rsidR="005744F2">
          <w:rPr>
            <w:noProof/>
            <w:webHidden/>
          </w:rPr>
          <w:t>55</w:t>
        </w:r>
        <w:r w:rsidR="00DD57BF">
          <w:rPr>
            <w:noProof/>
            <w:webHidden/>
          </w:rPr>
          <w:fldChar w:fldCharType="end"/>
        </w:r>
      </w:hyperlink>
    </w:p>
    <w:p w:rsidR="00DD57BF" w:rsidRDefault="00C86FF8">
      <w:pPr>
        <w:pStyle w:val="TOC3"/>
        <w:tabs>
          <w:tab w:val="left" w:pos="1320"/>
          <w:tab w:val="right" w:leader="dot" w:pos="9350"/>
        </w:tabs>
        <w:rPr>
          <w:rFonts w:asciiTheme="minorHAnsi" w:eastAsiaTheme="minorEastAsia" w:hAnsiTheme="minorHAnsi" w:cstheme="minorBidi"/>
          <w:noProof/>
          <w:sz w:val="22"/>
          <w:szCs w:val="22"/>
        </w:rPr>
      </w:pPr>
      <w:hyperlink w:anchor="_Toc385708214" w:history="1">
        <w:r w:rsidR="00DD57BF" w:rsidRPr="00922334">
          <w:rPr>
            <w:rStyle w:val="Hyperlink"/>
            <w:noProof/>
          </w:rPr>
          <w:t>4.4.5.</w:t>
        </w:r>
        <w:r w:rsidR="00DD57BF">
          <w:rPr>
            <w:rFonts w:asciiTheme="minorHAnsi" w:eastAsiaTheme="minorEastAsia" w:hAnsiTheme="minorHAnsi" w:cstheme="minorBidi"/>
            <w:noProof/>
            <w:sz w:val="22"/>
            <w:szCs w:val="22"/>
          </w:rPr>
          <w:tab/>
        </w:r>
        <w:r w:rsidR="00DD57BF" w:rsidRPr="00922334">
          <w:rPr>
            <w:rStyle w:val="Hyperlink"/>
            <w:noProof/>
          </w:rPr>
          <w:t>Управљање комуналним отпадом</w:t>
        </w:r>
        <w:r w:rsidR="00DD57BF">
          <w:rPr>
            <w:noProof/>
            <w:webHidden/>
          </w:rPr>
          <w:tab/>
        </w:r>
        <w:r w:rsidR="00DD57BF">
          <w:rPr>
            <w:noProof/>
            <w:webHidden/>
          </w:rPr>
          <w:fldChar w:fldCharType="begin"/>
        </w:r>
        <w:r w:rsidR="00DD57BF">
          <w:rPr>
            <w:noProof/>
            <w:webHidden/>
          </w:rPr>
          <w:instrText xml:space="preserve"> PAGEREF _Toc385708214 \h </w:instrText>
        </w:r>
        <w:r w:rsidR="00DD57BF">
          <w:rPr>
            <w:noProof/>
            <w:webHidden/>
          </w:rPr>
        </w:r>
        <w:r w:rsidR="00DD57BF">
          <w:rPr>
            <w:noProof/>
            <w:webHidden/>
          </w:rPr>
          <w:fldChar w:fldCharType="separate"/>
        </w:r>
        <w:r w:rsidR="005744F2">
          <w:rPr>
            <w:noProof/>
            <w:webHidden/>
          </w:rPr>
          <w:t>56</w:t>
        </w:r>
        <w:r w:rsidR="00DD57BF">
          <w:rPr>
            <w:noProof/>
            <w:webHidden/>
          </w:rPr>
          <w:fldChar w:fldCharType="end"/>
        </w:r>
      </w:hyperlink>
    </w:p>
    <w:p w:rsidR="00DD57BF" w:rsidRDefault="00C86FF8">
      <w:pPr>
        <w:pStyle w:val="TOC2"/>
        <w:tabs>
          <w:tab w:val="left" w:pos="880"/>
          <w:tab w:val="right" w:leader="dot" w:pos="9350"/>
        </w:tabs>
        <w:rPr>
          <w:rFonts w:asciiTheme="minorHAnsi" w:eastAsiaTheme="minorEastAsia" w:hAnsiTheme="minorHAnsi" w:cstheme="minorBidi"/>
          <w:noProof/>
          <w:sz w:val="22"/>
          <w:szCs w:val="22"/>
        </w:rPr>
      </w:pPr>
      <w:hyperlink w:anchor="_Toc385708215" w:history="1">
        <w:r w:rsidR="00DD57BF" w:rsidRPr="00922334">
          <w:rPr>
            <w:rStyle w:val="Hyperlink"/>
            <w:noProof/>
          </w:rPr>
          <w:t>4.5.</w:t>
        </w:r>
        <w:r w:rsidR="00DD57BF">
          <w:rPr>
            <w:rFonts w:asciiTheme="minorHAnsi" w:eastAsiaTheme="minorEastAsia" w:hAnsiTheme="minorHAnsi" w:cstheme="minorBidi"/>
            <w:noProof/>
            <w:sz w:val="22"/>
            <w:szCs w:val="22"/>
          </w:rPr>
          <w:tab/>
        </w:r>
        <w:r w:rsidR="00DD57BF" w:rsidRPr="00922334">
          <w:rPr>
            <w:rStyle w:val="Hyperlink"/>
            <w:noProof/>
          </w:rPr>
          <w:t>Друштвене делатности</w:t>
        </w:r>
        <w:r w:rsidR="00DD57BF">
          <w:rPr>
            <w:noProof/>
            <w:webHidden/>
          </w:rPr>
          <w:tab/>
        </w:r>
        <w:r w:rsidR="00DD57BF">
          <w:rPr>
            <w:noProof/>
            <w:webHidden/>
          </w:rPr>
          <w:fldChar w:fldCharType="begin"/>
        </w:r>
        <w:r w:rsidR="00DD57BF">
          <w:rPr>
            <w:noProof/>
            <w:webHidden/>
          </w:rPr>
          <w:instrText xml:space="preserve"> PAGEREF _Toc385708215 \h </w:instrText>
        </w:r>
        <w:r w:rsidR="00DD57BF">
          <w:rPr>
            <w:noProof/>
            <w:webHidden/>
          </w:rPr>
        </w:r>
        <w:r w:rsidR="00DD57BF">
          <w:rPr>
            <w:noProof/>
            <w:webHidden/>
          </w:rPr>
          <w:fldChar w:fldCharType="separate"/>
        </w:r>
        <w:r w:rsidR="005744F2">
          <w:rPr>
            <w:noProof/>
            <w:webHidden/>
          </w:rPr>
          <w:t>60</w:t>
        </w:r>
        <w:r w:rsidR="00DD57BF">
          <w:rPr>
            <w:noProof/>
            <w:webHidden/>
          </w:rPr>
          <w:fldChar w:fldCharType="end"/>
        </w:r>
      </w:hyperlink>
    </w:p>
    <w:p w:rsidR="00DD57BF" w:rsidRDefault="00C86FF8">
      <w:pPr>
        <w:pStyle w:val="TOC3"/>
        <w:tabs>
          <w:tab w:val="left" w:pos="1320"/>
          <w:tab w:val="right" w:leader="dot" w:pos="9350"/>
        </w:tabs>
        <w:rPr>
          <w:rFonts w:asciiTheme="minorHAnsi" w:eastAsiaTheme="minorEastAsia" w:hAnsiTheme="minorHAnsi" w:cstheme="minorBidi"/>
          <w:noProof/>
          <w:sz w:val="22"/>
          <w:szCs w:val="22"/>
        </w:rPr>
      </w:pPr>
      <w:hyperlink w:anchor="_Toc385708216" w:history="1">
        <w:r w:rsidR="00DD57BF" w:rsidRPr="00922334">
          <w:rPr>
            <w:rStyle w:val="Hyperlink"/>
            <w:noProof/>
            <w:lang w:val="sr-Cyrl-RS"/>
          </w:rPr>
          <w:t>4.5.1.</w:t>
        </w:r>
        <w:r w:rsidR="00DD57BF">
          <w:rPr>
            <w:rFonts w:asciiTheme="minorHAnsi" w:eastAsiaTheme="minorEastAsia" w:hAnsiTheme="minorHAnsi" w:cstheme="minorBidi"/>
            <w:noProof/>
            <w:sz w:val="22"/>
            <w:szCs w:val="22"/>
          </w:rPr>
          <w:tab/>
        </w:r>
        <w:r w:rsidR="00DD57BF" w:rsidRPr="00922334">
          <w:rPr>
            <w:rStyle w:val="Hyperlink"/>
            <w:noProof/>
          </w:rPr>
          <w:t>Култура</w:t>
        </w:r>
        <w:r w:rsidR="00DD57BF">
          <w:rPr>
            <w:noProof/>
            <w:webHidden/>
          </w:rPr>
          <w:tab/>
        </w:r>
        <w:r w:rsidR="00DD57BF">
          <w:rPr>
            <w:noProof/>
            <w:webHidden/>
          </w:rPr>
          <w:fldChar w:fldCharType="begin"/>
        </w:r>
        <w:r w:rsidR="00DD57BF">
          <w:rPr>
            <w:noProof/>
            <w:webHidden/>
          </w:rPr>
          <w:instrText xml:space="preserve"> PAGEREF _Toc385708216 \h </w:instrText>
        </w:r>
        <w:r w:rsidR="00DD57BF">
          <w:rPr>
            <w:noProof/>
            <w:webHidden/>
          </w:rPr>
        </w:r>
        <w:r w:rsidR="00DD57BF">
          <w:rPr>
            <w:noProof/>
            <w:webHidden/>
          </w:rPr>
          <w:fldChar w:fldCharType="separate"/>
        </w:r>
        <w:r w:rsidR="005744F2">
          <w:rPr>
            <w:noProof/>
            <w:webHidden/>
          </w:rPr>
          <w:t>61</w:t>
        </w:r>
        <w:r w:rsidR="00DD57BF">
          <w:rPr>
            <w:noProof/>
            <w:webHidden/>
          </w:rPr>
          <w:fldChar w:fldCharType="end"/>
        </w:r>
      </w:hyperlink>
    </w:p>
    <w:p w:rsidR="00DD57BF" w:rsidRDefault="00C86FF8">
      <w:pPr>
        <w:pStyle w:val="TOC4"/>
        <w:tabs>
          <w:tab w:val="left" w:pos="1760"/>
          <w:tab w:val="right" w:leader="dot" w:pos="9350"/>
        </w:tabs>
        <w:rPr>
          <w:rFonts w:asciiTheme="minorHAnsi" w:eastAsiaTheme="minorEastAsia" w:hAnsiTheme="minorHAnsi" w:cstheme="minorBidi"/>
          <w:noProof/>
          <w:sz w:val="22"/>
          <w:szCs w:val="22"/>
        </w:rPr>
      </w:pPr>
      <w:hyperlink w:anchor="_Toc385708217" w:history="1">
        <w:r w:rsidR="00DD57BF" w:rsidRPr="00922334">
          <w:rPr>
            <w:rStyle w:val="Hyperlink"/>
            <w:noProof/>
            <w:lang w:val="sr-Cyrl-RS"/>
          </w:rPr>
          <w:t>4.5.1.1.</w:t>
        </w:r>
        <w:r w:rsidR="00DD57BF">
          <w:rPr>
            <w:rFonts w:asciiTheme="minorHAnsi" w:eastAsiaTheme="minorEastAsia" w:hAnsiTheme="minorHAnsi" w:cstheme="minorBidi"/>
            <w:noProof/>
            <w:sz w:val="22"/>
            <w:szCs w:val="22"/>
          </w:rPr>
          <w:tab/>
        </w:r>
        <w:r w:rsidR="00DD57BF" w:rsidRPr="00922334">
          <w:rPr>
            <w:rStyle w:val="Hyperlink"/>
            <w:noProof/>
            <w:lang w:val="sr-Cyrl-RS"/>
          </w:rPr>
          <w:t>Музеј</w:t>
        </w:r>
        <w:r w:rsidR="00DD57BF">
          <w:rPr>
            <w:noProof/>
            <w:webHidden/>
          </w:rPr>
          <w:tab/>
        </w:r>
        <w:r w:rsidR="00DD57BF">
          <w:rPr>
            <w:noProof/>
            <w:webHidden/>
          </w:rPr>
          <w:fldChar w:fldCharType="begin"/>
        </w:r>
        <w:r w:rsidR="00DD57BF">
          <w:rPr>
            <w:noProof/>
            <w:webHidden/>
          </w:rPr>
          <w:instrText xml:space="preserve"> PAGEREF _Toc385708217 \h </w:instrText>
        </w:r>
        <w:r w:rsidR="00DD57BF">
          <w:rPr>
            <w:noProof/>
            <w:webHidden/>
          </w:rPr>
        </w:r>
        <w:r w:rsidR="00DD57BF">
          <w:rPr>
            <w:noProof/>
            <w:webHidden/>
          </w:rPr>
          <w:fldChar w:fldCharType="separate"/>
        </w:r>
        <w:r w:rsidR="005744F2">
          <w:rPr>
            <w:noProof/>
            <w:webHidden/>
          </w:rPr>
          <w:t>61</w:t>
        </w:r>
        <w:r w:rsidR="00DD57BF">
          <w:rPr>
            <w:noProof/>
            <w:webHidden/>
          </w:rPr>
          <w:fldChar w:fldCharType="end"/>
        </w:r>
      </w:hyperlink>
    </w:p>
    <w:p w:rsidR="00DD57BF" w:rsidRDefault="00C86FF8">
      <w:pPr>
        <w:pStyle w:val="TOC4"/>
        <w:tabs>
          <w:tab w:val="left" w:pos="1760"/>
          <w:tab w:val="right" w:leader="dot" w:pos="9350"/>
        </w:tabs>
        <w:rPr>
          <w:rFonts w:asciiTheme="minorHAnsi" w:eastAsiaTheme="minorEastAsia" w:hAnsiTheme="minorHAnsi" w:cstheme="minorBidi"/>
          <w:noProof/>
          <w:sz w:val="22"/>
          <w:szCs w:val="22"/>
        </w:rPr>
      </w:pPr>
      <w:hyperlink w:anchor="_Toc385708218" w:history="1">
        <w:r w:rsidR="00DD57BF" w:rsidRPr="00922334">
          <w:rPr>
            <w:rStyle w:val="Hyperlink"/>
            <w:noProof/>
            <w:lang w:val="sr-Cyrl-RS"/>
          </w:rPr>
          <w:t>4.5.1.2.</w:t>
        </w:r>
        <w:r w:rsidR="00DD57BF">
          <w:rPr>
            <w:rFonts w:asciiTheme="minorHAnsi" w:eastAsiaTheme="minorEastAsia" w:hAnsiTheme="minorHAnsi" w:cstheme="minorBidi"/>
            <w:noProof/>
            <w:sz w:val="22"/>
            <w:szCs w:val="22"/>
          </w:rPr>
          <w:tab/>
        </w:r>
        <w:r w:rsidR="00DD57BF" w:rsidRPr="00922334">
          <w:rPr>
            <w:rStyle w:val="Hyperlink"/>
            <w:noProof/>
            <w:lang w:val="sr-Cyrl-RS"/>
          </w:rPr>
          <w:t>Народна библиотека</w:t>
        </w:r>
        <w:r w:rsidR="00DD57BF">
          <w:rPr>
            <w:noProof/>
            <w:webHidden/>
          </w:rPr>
          <w:tab/>
        </w:r>
        <w:r w:rsidR="00DD57BF">
          <w:rPr>
            <w:noProof/>
            <w:webHidden/>
          </w:rPr>
          <w:fldChar w:fldCharType="begin"/>
        </w:r>
        <w:r w:rsidR="00DD57BF">
          <w:rPr>
            <w:noProof/>
            <w:webHidden/>
          </w:rPr>
          <w:instrText xml:space="preserve"> PAGEREF _Toc385708218 \h </w:instrText>
        </w:r>
        <w:r w:rsidR="00DD57BF">
          <w:rPr>
            <w:noProof/>
            <w:webHidden/>
          </w:rPr>
        </w:r>
        <w:r w:rsidR="00DD57BF">
          <w:rPr>
            <w:noProof/>
            <w:webHidden/>
          </w:rPr>
          <w:fldChar w:fldCharType="separate"/>
        </w:r>
        <w:r w:rsidR="005744F2">
          <w:rPr>
            <w:noProof/>
            <w:webHidden/>
          </w:rPr>
          <w:t>61</w:t>
        </w:r>
        <w:r w:rsidR="00DD57BF">
          <w:rPr>
            <w:noProof/>
            <w:webHidden/>
          </w:rPr>
          <w:fldChar w:fldCharType="end"/>
        </w:r>
      </w:hyperlink>
    </w:p>
    <w:p w:rsidR="00DD57BF" w:rsidRDefault="00C86FF8">
      <w:pPr>
        <w:pStyle w:val="TOC4"/>
        <w:tabs>
          <w:tab w:val="left" w:pos="1760"/>
          <w:tab w:val="right" w:leader="dot" w:pos="9350"/>
        </w:tabs>
        <w:rPr>
          <w:rFonts w:asciiTheme="minorHAnsi" w:eastAsiaTheme="minorEastAsia" w:hAnsiTheme="minorHAnsi" w:cstheme="minorBidi"/>
          <w:noProof/>
          <w:sz w:val="22"/>
          <w:szCs w:val="22"/>
        </w:rPr>
      </w:pPr>
      <w:hyperlink w:anchor="_Toc385708219" w:history="1">
        <w:r w:rsidR="00DD57BF" w:rsidRPr="00922334">
          <w:rPr>
            <w:rStyle w:val="Hyperlink"/>
            <w:noProof/>
            <w:lang w:val="sr-Cyrl-RS"/>
          </w:rPr>
          <w:t>4.5.1.3.</w:t>
        </w:r>
        <w:r w:rsidR="00DD57BF">
          <w:rPr>
            <w:rFonts w:asciiTheme="minorHAnsi" w:eastAsiaTheme="minorEastAsia" w:hAnsiTheme="minorHAnsi" w:cstheme="minorBidi"/>
            <w:noProof/>
            <w:sz w:val="22"/>
            <w:szCs w:val="22"/>
          </w:rPr>
          <w:tab/>
        </w:r>
        <w:r w:rsidR="00DD57BF" w:rsidRPr="00922334">
          <w:rPr>
            <w:rStyle w:val="Hyperlink"/>
            <w:noProof/>
            <w:lang w:val="sr-Cyrl-RS"/>
          </w:rPr>
          <w:t>Историјски архив</w:t>
        </w:r>
        <w:r w:rsidR="00DD57BF">
          <w:rPr>
            <w:noProof/>
            <w:webHidden/>
          </w:rPr>
          <w:tab/>
        </w:r>
        <w:r w:rsidR="00DD57BF">
          <w:rPr>
            <w:noProof/>
            <w:webHidden/>
          </w:rPr>
          <w:fldChar w:fldCharType="begin"/>
        </w:r>
        <w:r w:rsidR="00DD57BF">
          <w:rPr>
            <w:noProof/>
            <w:webHidden/>
          </w:rPr>
          <w:instrText xml:space="preserve"> PAGEREF _Toc385708219 \h </w:instrText>
        </w:r>
        <w:r w:rsidR="00DD57BF">
          <w:rPr>
            <w:noProof/>
            <w:webHidden/>
          </w:rPr>
        </w:r>
        <w:r w:rsidR="00DD57BF">
          <w:rPr>
            <w:noProof/>
            <w:webHidden/>
          </w:rPr>
          <w:fldChar w:fldCharType="separate"/>
        </w:r>
        <w:r w:rsidR="005744F2">
          <w:rPr>
            <w:noProof/>
            <w:webHidden/>
          </w:rPr>
          <w:t>62</w:t>
        </w:r>
        <w:r w:rsidR="00DD57BF">
          <w:rPr>
            <w:noProof/>
            <w:webHidden/>
          </w:rPr>
          <w:fldChar w:fldCharType="end"/>
        </w:r>
      </w:hyperlink>
    </w:p>
    <w:p w:rsidR="00DD57BF" w:rsidRDefault="00C86FF8">
      <w:pPr>
        <w:pStyle w:val="TOC4"/>
        <w:tabs>
          <w:tab w:val="left" w:pos="1760"/>
          <w:tab w:val="right" w:leader="dot" w:pos="9350"/>
        </w:tabs>
        <w:rPr>
          <w:rFonts w:asciiTheme="minorHAnsi" w:eastAsiaTheme="minorEastAsia" w:hAnsiTheme="minorHAnsi" w:cstheme="minorBidi"/>
          <w:noProof/>
          <w:sz w:val="22"/>
          <w:szCs w:val="22"/>
        </w:rPr>
      </w:pPr>
      <w:hyperlink w:anchor="_Toc385708220" w:history="1">
        <w:r w:rsidR="00DD57BF" w:rsidRPr="00922334">
          <w:rPr>
            <w:rStyle w:val="Hyperlink"/>
            <w:noProof/>
            <w:lang w:val="sr-Cyrl-RS"/>
          </w:rPr>
          <w:t>4.5.1.4.</w:t>
        </w:r>
        <w:r w:rsidR="00DD57BF">
          <w:rPr>
            <w:rFonts w:asciiTheme="minorHAnsi" w:eastAsiaTheme="minorEastAsia" w:hAnsiTheme="minorHAnsi" w:cstheme="minorBidi"/>
            <w:noProof/>
            <w:sz w:val="22"/>
            <w:szCs w:val="22"/>
          </w:rPr>
          <w:tab/>
        </w:r>
        <w:r w:rsidR="00DD57BF" w:rsidRPr="00922334">
          <w:rPr>
            <w:rStyle w:val="Hyperlink"/>
            <w:noProof/>
            <w:lang w:val="sr-Cyrl-RS"/>
          </w:rPr>
          <w:t>Центар за културу „Бела Црква“</w:t>
        </w:r>
        <w:r w:rsidR="00DD57BF">
          <w:rPr>
            <w:noProof/>
            <w:webHidden/>
          </w:rPr>
          <w:tab/>
        </w:r>
        <w:r w:rsidR="00DD57BF">
          <w:rPr>
            <w:noProof/>
            <w:webHidden/>
          </w:rPr>
          <w:fldChar w:fldCharType="begin"/>
        </w:r>
        <w:r w:rsidR="00DD57BF">
          <w:rPr>
            <w:noProof/>
            <w:webHidden/>
          </w:rPr>
          <w:instrText xml:space="preserve"> PAGEREF _Toc385708220 \h </w:instrText>
        </w:r>
        <w:r w:rsidR="00DD57BF">
          <w:rPr>
            <w:noProof/>
            <w:webHidden/>
          </w:rPr>
        </w:r>
        <w:r w:rsidR="00DD57BF">
          <w:rPr>
            <w:noProof/>
            <w:webHidden/>
          </w:rPr>
          <w:fldChar w:fldCharType="separate"/>
        </w:r>
        <w:r w:rsidR="005744F2">
          <w:rPr>
            <w:noProof/>
            <w:webHidden/>
          </w:rPr>
          <w:t>62</w:t>
        </w:r>
        <w:r w:rsidR="00DD57BF">
          <w:rPr>
            <w:noProof/>
            <w:webHidden/>
          </w:rPr>
          <w:fldChar w:fldCharType="end"/>
        </w:r>
      </w:hyperlink>
    </w:p>
    <w:p w:rsidR="00DD57BF" w:rsidRDefault="00C86FF8">
      <w:pPr>
        <w:pStyle w:val="TOC3"/>
        <w:tabs>
          <w:tab w:val="left" w:pos="1320"/>
          <w:tab w:val="right" w:leader="dot" w:pos="9350"/>
        </w:tabs>
        <w:rPr>
          <w:rFonts w:asciiTheme="minorHAnsi" w:eastAsiaTheme="minorEastAsia" w:hAnsiTheme="minorHAnsi" w:cstheme="minorBidi"/>
          <w:noProof/>
          <w:sz w:val="22"/>
          <w:szCs w:val="22"/>
        </w:rPr>
      </w:pPr>
      <w:hyperlink w:anchor="_Toc385708221" w:history="1">
        <w:r w:rsidR="00DD57BF" w:rsidRPr="00922334">
          <w:rPr>
            <w:rStyle w:val="Hyperlink"/>
            <w:noProof/>
          </w:rPr>
          <w:t>4.5.2.</w:t>
        </w:r>
        <w:r w:rsidR="00DD57BF">
          <w:rPr>
            <w:rFonts w:asciiTheme="minorHAnsi" w:eastAsiaTheme="minorEastAsia" w:hAnsiTheme="minorHAnsi" w:cstheme="minorBidi"/>
            <w:noProof/>
            <w:sz w:val="22"/>
            <w:szCs w:val="22"/>
          </w:rPr>
          <w:tab/>
        </w:r>
        <w:r w:rsidR="00DD57BF" w:rsidRPr="00922334">
          <w:rPr>
            <w:rStyle w:val="Hyperlink"/>
            <w:noProof/>
          </w:rPr>
          <w:t>Образовање</w:t>
        </w:r>
        <w:r w:rsidR="00DD57BF">
          <w:rPr>
            <w:noProof/>
            <w:webHidden/>
          </w:rPr>
          <w:tab/>
        </w:r>
        <w:r w:rsidR="00DD57BF">
          <w:rPr>
            <w:noProof/>
            <w:webHidden/>
          </w:rPr>
          <w:fldChar w:fldCharType="begin"/>
        </w:r>
        <w:r w:rsidR="00DD57BF">
          <w:rPr>
            <w:noProof/>
            <w:webHidden/>
          </w:rPr>
          <w:instrText xml:space="preserve"> PAGEREF _Toc385708221 \h </w:instrText>
        </w:r>
        <w:r w:rsidR="00DD57BF">
          <w:rPr>
            <w:noProof/>
            <w:webHidden/>
          </w:rPr>
        </w:r>
        <w:r w:rsidR="00DD57BF">
          <w:rPr>
            <w:noProof/>
            <w:webHidden/>
          </w:rPr>
          <w:fldChar w:fldCharType="separate"/>
        </w:r>
        <w:r w:rsidR="005744F2">
          <w:rPr>
            <w:noProof/>
            <w:webHidden/>
          </w:rPr>
          <w:t>62</w:t>
        </w:r>
        <w:r w:rsidR="00DD57BF">
          <w:rPr>
            <w:noProof/>
            <w:webHidden/>
          </w:rPr>
          <w:fldChar w:fldCharType="end"/>
        </w:r>
      </w:hyperlink>
    </w:p>
    <w:p w:rsidR="00DD57BF" w:rsidRDefault="00C86FF8">
      <w:pPr>
        <w:pStyle w:val="TOC3"/>
        <w:tabs>
          <w:tab w:val="left" w:pos="1320"/>
          <w:tab w:val="right" w:leader="dot" w:pos="9350"/>
        </w:tabs>
        <w:rPr>
          <w:rFonts w:asciiTheme="minorHAnsi" w:eastAsiaTheme="minorEastAsia" w:hAnsiTheme="minorHAnsi" w:cstheme="minorBidi"/>
          <w:noProof/>
          <w:sz w:val="22"/>
          <w:szCs w:val="22"/>
        </w:rPr>
      </w:pPr>
      <w:hyperlink w:anchor="_Toc385708222" w:history="1">
        <w:r w:rsidR="00DD57BF" w:rsidRPr="00922334">
          <w:rPr>
            <w:rStyle w:val="Hyperlink"/>
            <w:noProof/>
          </w:rPr>
          <w:t>4.5.3.</w:t>
        </w:r>
        <w:r w:rsidR="00DD57BF">
          <w:rPr>
            <w:rFonts w:asciiTheme="minorHAnsi" w:eastAsiaTheme="minorEastAsia" w:hAnsiTheme="minorHAnsi" w:cstheme="minorBidi"/>
            <w:noProof/>
            <w:sz w:val="22"/>
            <w:szCs w:val="22"/>
          </w:rPr>
          <w:tab/>
        </w:r>
        <w:r w:rsidR="00DD57BF" w:rsidRPr="00922334">
          <w:rPr>
            <w:rStyle w:val="Hyperlink"/>
            <w:noProof/>
          </w:rPr>
          <w:t>Здравство</w:t>
        </w:r>
        <w:r w:rsidR="00DD57BF">
          <w:rPr>
            <w:noProof/>
            <w:webHidden/>
          </w:rPr>
          <w:tab/>
        </w:r>
        <w:r w:rsidR="00DD57BF">
          <w:rPr>
            <w:noProof/>
            <w:webHidden/>
          </w:rPr>
          <w:fldChar w:fldCharType="begin"/>
        </w:r>
        <w:r w:rsidR="00DD57BF">
          <w:rPr>
            <w:noProof/>
            <w:webHidden/>
          </w:rPr>
          <w:instrText xml:space="preserve"> PAGEREF _Toc385708222 \h </w:instrText>
        </w:r>
        <w:r w:rsidR="00DD57BF">
          <w:rPr>
            <w:noProof/>
            <w:webHidden/>
          </w:rPr>
        </w:r>
        <w:r w:rsidR="00DD57BF">
          <w:rPr>
            <w:noProof/>
            <w:webHidden/>
          </w:rPr>
          <w:fldChar w:fldCharType="separate"/>
        </w:r>
        <w:r w:rsidR="005744F2">
          <w:rPr>
            <w:noProof/>
            <w:webHidden/>
          </w:rPr>
          <w:t>64</w:t>
        </w:r>
        <w:r w:rsidR="00DD57BF">
          <w:rPr>
            <w:noProof/>
            <w:webHidden/>
          </w:rPr>
          <w:fldChar w:fldCharType="end"/>
        </w:r>
      </w:hyperlink>
    </w:p>
    <w:p w:rsidR="00DD57BF" w:rsidRDefault="00C86FF8">
      <w:pPr>
        <w:pStyle w:val="TOC4"/>
        <w:tabs>
          <w:tab w:val="left" w:pos="1760"/>
          <w:tab w:val="right" w:leader="dot" w:pos="9350"/>
        </w:tabs>
        <w:rPr>
          <w:rFonts w:asciiTheme="minorHAnsi" w:eastAsiaTheme="minorEastAsia" w:hAnsiTheme="minorHAnsi" w:cstheme="minorBidi"/>
          <w:noProof/>
          <w:sz w:val="22"/>
          <w:szCs w:val="22"/>
        </w:rPr>
      </w:pPr>
      <w:hyperlink w:anchor="_Toc385708223" w:history="1">
        <w:r w:rsidR="00DD57BF" w:rsidRPr="00922334">
          <w:rPr>
            <w:rStyle w:val="Hyperlink"/>
            <w:noProof/>
            <w:lang w:val="sr-Cyrl-RS"/>
          </w:rPr>
          <w:t>4.5.3.1.</w:t>
        </w:r>
        <w:r w:rsidR="00DD57BF">
          <w:rPr>
            <w:rFonts w:asciiTheme="minorHAnsi" w:eastAsiaTheme="minorEastAsia" w:hAnsiTheme="minorHAnsi" w:cstheme="minorBidi"/>
            <w:noProof/>
            <w:sz w:val="22"/>
            <w:szCs w:val="22"/>
          </w:rPr>
          <w:tab/>
        </w:r>
        <w:r w:rsidR="00DD57BF" w:rsidRPr="00922334">
          <w:rPr>
            <w:rStyle w:val="Hyperlink"/>
            <w:noProof/>
            <w:lang w:val="sr-Cyrl-RS"/>
          </w:rPr>
          <w:t>Дом здравља Бела Црква</w:t>
        </w:r>
        <w:r w:rsidR="00DD57BF">
          <w:rPr>
            <w:noProof/>
            <w:webHidden/>
          </w:rPr>
          <w:tab/>
        </w:r>
        <w:r w:rsidR="00DD57BF">
          <w:rPr>
            <w:noProof/>
            <w:webHidden/>
          </w:rPr>
          <w:fldChar w:fldCharType="begin"/>
        </w:r>
        <w:r w:rsidR="00DD57BF">
          <w:rPr>
            <w:noProof/>
            <w:webHidden/>
          </w:rPr>
          <w:instrText xml:space="preserve"> PAGEREF _Toc385708223 \h </w:instrText>
        </w:r>
        <w:r w:rsidR="00DD57BF">
          <w:rPr>
            <w:noProof/>
            <w:webHidden/>
          </w:rPr>
        </w:r>
        <w:r w:rsidR="00DD57BF">
          <w:rPr>
            <w:noProof/>
            <w:webHidden/>
          </w:rPr>
          <w:fldChar w:fldCharType="separate"/>
        </w:r>
        <w:r w:rsidR="005744F2">
          <w:rPr>
            <w:noProof/>
            <w:webHidden/>
          </w:rPr>
          <w:t>64</w:t>
        </w:r>
        <w:r w:rsidR="00DD57BF">
          <w:rPr>
            <w:noProof/>
            <w:webHidden/>
          </w:rPr>
          <w:fldChar w:fldCharType="end"/>
        </w:r>
      </w:hyperlink>
    </w:p>
    <w:p w:rsidR="00DD57BF" w:rsidRDefault="00C86FF8">
      <w:pPr>
        <w:pStyle w:val="TOC4"/>
        <w:tabs>
          <w:tab w:val="left" w:pos="1760"/>
          <w:tab w:val="right" w:leader="dot" w:pos="9350"/>
        </w:tabs>
        <w:rPr>
          <w:rFonts w:asciiTheme="minorHAnsi" w:eastAsiaTheme="minorEastAsia" w:hAnsiTheme="minorHAnsi" w:cstheme="minorBidi"/>
          <w:noProof/>
          <w:sz w:val="22"/>
          <w:szCs w:val="22"/>
        </w:rPr>
      </w:pPr>
      <w:hyperlink w:anchor="_Toc385708224" w:history="1">
        <w:r w:rsidR="00DD57BF" w:rsidRPr="00922334">
          <w:rPr>
            <w:rStyle w:val="Hyperlink"/>
            <w:noProof/>
            <w:lang w:val="sr-Cyrl-RS"/>
          </w:rPr>
          <w:t>4.5.3.2.</w:t>
        </w:r>
        <w:r w:rsidR="00DD57BF">
          <w:rPr>
            <w:rFonts w:asciiTheme="minorHAnsi" w:eastAsiaTheme="minorEastAsia" w:hAnsiTheme="minorHAnsi" w:cstheme="minorBidi"/>
            <w:noProof/>
            <w:sz w:val="22"/>
            <w:szCs w:val="22"/>
          </w:rPr>
          <w:tab/>
        </w:r>
        <w:r w:rsidR="00DD57BF" w:rsidRPr="00922334">
          <w:rPr>
            <w:rStyle w:val="Hyperlink"/>
            <w:noProof/>
            <w:lang w:val="sr-Cyrl-RS"/>
          </w:rPr>
          <w:t>Специјалистичка болница за плућне болести „Др.Будислав Бабић“</w:t>
        </w:r>
        <w:r w:rsidR="00DD57BF">
          <w:rPr>
            <w:noProof/>
            <w:webHidden/>
          </w:rPr>
          <w:tab/>
        </w:r>
        <w:r w:rsidR="00DD57BF">
          <w:rPr>
            <w:noProof/>
            <w:webHidden/>
          </w:rPr>
          <w:fldChar w:fldCharType="begin"/>
        </w:r>
        <w:r w:rsidR="00DD57BF">
          <w:rPr>
            <w:noProof/>
            <w:webHidden/>
          </w:rPr>
          <w:instrText xml:space="preserve"> PAGEREF _Toc385708224 \h </w:instrText>
        </w:r>
        <w:r w:rsidR="00DD57BF">
          <w:rPr>
            <w:noProof/>
            <w:webHidden/>
          </w:rPr>
        </w:r>
        <w:r w:rsidR="00DD57BF">
          <w:rPr>
            <w:noProof/>
            <w:webHidden/>
          </w:rPr>
          <w:fldChar w:fldCharType="separate"/>
        </w:r>
        <w:r w:rsidR="005744F2">
          <w:rPr>
            <w:noProof/>
            <w:webHidden/>
          </w:rPr>
          <w:t>65</w:t>
        </w:r>
        <w:r w:rsidR="00DD57BF">
          <w:rPr>
            <w:noProof/>
            <w:webHidden/>
          </w:rPr>
          <w:fldChar w:fldCharType="end"/>
        </w:r>
      </w:hyperlink>
    </w:p>
    <w:p w:rsidR="00DD57BF" w:rsidRDefault="00C86FF8">
      <w:pPr>
        <w:pStyle w:val="TOC3"/>
        <w:tabs>
          <w:tab w:val="left" w:pos="1320"/>
          <w:tab w:val="right" w:leader="dot" w:pos="9350"/>
        </w:tabs>
        <w:rPr>
          <w:rFonts w:asciiTheme="minorHAnsi" w:eastAsiaTheme="minorEastAsia" w:hAnsiTheme="minorHAnsi" w:cstheme="minorBidi"/>
          <w:noProof/>
          <w:sz w:val="22"/>
          <w:szCs w:val="22"/>
        </w:rPr>
      </w:pPr>
      <w:hyperlink w:anchor="_Toc385708225" w:history="1">
        <w:r w:rsidR="00DD57BF" w:rsidRPr="00922334">
          <w:rPr>
            <w:rStyle w:val="Hyperlink"/>
            <w:noProof/>
            <w:lang w:val="sr-Cyrl-RS"/>
          </w:rPr>
          <w:t>4.5.4.</w:t>
        </w:r>
        <w:r w:rsidR="00DD57BF">
          <w:rPr>
            <w:rFonts w:asciiTheme="minorHAnsi" w:eastAsiaTheme="minorEastAsia" w:hAnsiTheme="minorHAnsi" w:cstheme="minorBidi"/>
            <w:noProof/>
            <w:sz w:val="22"/>
            <w:szCs w:val="22"/>
          </w:rPr>
          <w:tab/>
        </w:r>
        <w:r w:rsidR="00DD57BF" w:rsidRPr="00922334">
          <w:rPr>
            <w:rStyle w:val="Hyperlink"/>
            <w:noProof/>
          </w:rPr>
          <w:t>Социјална</w:t>
        </w:r>
        <w:r w:rsidR="00DD57BF" w:rsidRPr="00922334">
          <w:rPr>
            <w:rStyle w:val="Hyperlink"/>
            <w:noProof/>
            <w:lang w:val="sr-Cyrl-RS"/>
          </w:rPr>
          <w:t xml:space="preserve"> </w:t>
        </w:r>
        <w:r w:rsidR="00DD57BF" w:rsidRPr="00922334">
          <w:rPr>
            <w:rStyle w:val="Hyperlink"/>
            <w:noProof/>
          </w:rPr>
          <w:t>заштита</w:t>
        </w:r>
        <w:r w:rsidR="00DD57BF">
          <w:rPr>
            <w:noProof/>
            <w:webHidden/>
          </w:rPr>
          <w:tab/>
        </w:r>
        <w:r w:rsidR="00DD57BF">
          <w:rPr>
            <w:noProof/>
            <w:webHidden/>
          </w:rPr>
          <w:fldChar w:fldCharType="begin"/>
        </w:r>
        <w:r w:rsidR="00DD57BF">
          <w:rPr>
            <w:noProof/>
            <w:webHidden/>
          </w:rPr>
          <w:instrText xml:space="preserve"> PAGEREF _Toc385708225 \h </w:instrText>
        </w:r>
        <w:r w:rsidR="00DD57BF">
          <w:rPr>
            <w:noProof/>
            <w:webHidden/>
          </w:rPr>
        </w:r>
        <w:r w:rsidR="00DD57BF">
          <w:rPr>
            <w:noProof/>
            <w:webHidden/>
          </w:rPr>
          <w:fldChar w:fldCharType="separate"/>
        </w:r>
        <w:r w:rsidR="005744F2">
          <w:rPr>
            <w:noProof/>
            <w:webHidden/>
          </w:rPr>
          <w:t>66</w:t>
        </w:r>
        <w:r w:rsidR="00DD57BF">
          <w:rPr>
            <w:noProof/>
            <w:webHidden/>
          </w:rPr>
          <w:fldChar w:fldCharType="end"/>
        </w:r>
      </w:hyperlink>
    </w:p>
    <w:p w:rsidR="00DD57BF" w:rsidRDefault="00C86FF8">
      <w:pPr>
        <w:pStyle w:val="TOC4"/>
        <w:tabs>
          <w:tab w:val="left" w:pos="1760"/>
          <w:tab w:val="right" w:leader="dot" w:pos="9350"/>
        </w:tabs>
        <w:rPr>
          <w:rFonts w:asciiTheme="minorHAnsi" w:eastAsiaTheme="minorEastAsia" w:hAnsiTheme="minorHAnsi" w:cstheme="minorBidi"/>
          <w:noProof/>
          <w:sz w:val="22"/>
          <w:szCs w:val="22"/>
        </w:rPr>
      </w:pPr>
      <w:hyperlink w:anchor="_Toc385708226" w:history="1">
        <w:r w:rsidR="00DD57BF" w:rsidRPr="00922334">
          <w:rPr>
            <w:rStyle w:val="Hyperlink"/>
            <w:noProof/>
            <w:lang w:val="sr-Cyrl-RS"/>
          </w:rPr>
          <w:t>4.5.4.1.</w:t>
        </w:r>
        <w:r w:rsidR="00DD57BF">
          <w:rPr>
            <w:rFonts w:asciiTheme="minorHAnsi" w:eastAsiaTheme="minorEastAsia" w:hAnsiTheme="minorHAnsi" w:cstheme="minorBidi"/>
            <w:noProof/>
            <w:sz w:val="22"/>
            <w:szCs w:val="22"/>
          </w:rPr>
          <w:tab/>
        </w:r>
        <w:r w:rsidR="00DD57BF" w:rsidRPr="00922334">
          <w:rPr>
            <w:rStyle w:val="Hyperlink"/>
            <w:noProof/>
            <w:lang w:val="sr-Cyrl-RS"/>
          </w:rPr>
          <w:t>Центар за социјални рад</w:t>
        </w:r>
        <w:r w:rsidR="00DD57BF">
          <w:rPr>
            <w:noProof/>
            <w:webHidden/>
          </w:rPr>
          <w:tab/>
        </w:r>
        <w:r w:rsidR="00DD57BF">
          <w:rPr>
            <w:noProof/>
            <w:webHidden/>
          </w:rPr>
          <w:fldChar w:fldCharType="begin"/>
        </w:r>
        <w:r w:rsidR="00DD57BF">
          <w:rPr>
            <w:noProof/>
            <w:webHidden/>
          </w:rPr>
          <w:instrText xml:space="preserve"> PAGEREF _Toc385708226 \h </w:instrText>
        </w:r>
        <w:r w:rsidR="00DD57BF">
          <w:rPr>
            <w:noProof/>
            <w:webHidden/>
          </w:rPr>
        </w:r>
        <w:r w:rsidR="00DD57BF">
          <w:rPr>
            <w:noProof/>
            <w:webHidden/>
          </w:rPr>
          <w:fldChar w:fldCharType="separate"/>
        </w:r>
        <w:r w:rsidR="005744F2">
          <w:rPr>
            <w:noProof/>
            <w:webHidden/>
          </w:rPr>
          <w:t>66</w:t>
        </w:r>
        <w:r w:rsidR="00DD57BF">
          <w:rPr>
            <w:noProof/>
            <w:webHidden/>
          </w:rPr>
          <w:fldChar w:fldCharType="end"/>
        </w:r>
      </w:hyperlink>
    </w:p>
    <w:p w:rsidR="00DD57BF" w:rsidRDefault="00C86FF8">
      <w:pPr>
        <w:pStyle w:val="TOC4"/>
        <w:tabs>
          <w:tab w:val="left" w:pos="1760"/>
          <w:tab w:val="right" w:leader="dot" w:pos="9350"/>
        </w:tabs>
        <w:rPr>
          <w:rFonts w:asciiTheme="minorHAnsi" w:eastAsiaTheme="minorEastAsia" w:hAnsiTheme="minorHAnsi" w:cstheme="minorBidi"/>
          <w:noProof/>
          <w:sz w:val="22"/>
          <w:szCs w:val="22"/>
        </w:rPr>
      </w:pPr>
      <w:hyperlink w:anchor="_Toc385708227" w:history="1">
        <w:r w:rsidR="00DD57BF" w:rsidRPr="00922334">
          <w:rPr>
            <w:rStyle w:val="Hyperlink"/>
            <w:noProof/>
            <w:lang w:val="sr-Cyrl-RS"/>
          </w:rPr>
          <w:t>4.5.4.2.</w:t>
        </w:r>
        <w:r w:rsidR="00DD57BF">
          <w:rPr>
            <w:rFonts w:asciiTheme="minorHAnsi" w:eastAsiaTheme="minorEastAsia" w:hAnsiTheme="minorHAnsi" w:cstheme="minorBidi"/>
            <w:noProof/>
            <w:sz w:val="22"/>
            <w:szCs w:val="22"/>
          </w:rPr>
          <w:tab/>
        </w:r>
        <w:r w:rsidR="00DD57BF" w:rsidRPr="00922334">
          <w:rPr>
            <w:rStyle w:val="Hyperlink"/>
            <w:noProof/>
            <w:lang w:val="sr-Latn-CS"/>
          </w:rPr>
          <w:t>Дом за децу и омладину „В</w:t>
        </w:r>
        <w:r w:rsidR="00DD57BF" w:rsidRPr="00922334">
          <w:rPr>
            <w:rStyle w:val="Hyperlink"/>
            <w:noProof/>
            <w:lang w:val="sr-Cyrl-RS"/>
          </w:rPr>
          <w:t>ера</w:t>
        </w:r>
        <w:r w:rsidR="00DD57BF" w:rsidRPr="00922334">
          <w:rPr>
            <w:rStyle w:val="Hyperlink"/>
            <w:noProof/>
            <w:lang w:val="sr-Latn-CS"/>
          </w:rPr>
          <w:t xml:space="preserve"> Радивојевић“</w:t>
        </w:r>
        <w:r w:rsidR="00DD57BF">
          <w:rPr>
            <w:noProof/>
            <w:webHidden/>
          </w:rPr>
          <w:tab/>
        </w:r>
        <w:r w:rsidR="00DD57BF">
          <w:rPr>
            <w:noProof/>
            <w:webHidden/>
          </w:rPr>
          <w:fldChar w:fldCharType="begin"/>
        </w:r>
        <w:r w:rsidR="00DD57BF">
          <w:rPr>
            <w:noProof/>
            <w:webHidden/>
          </w:rPr>
          <w:instrText xml:space="preserve"> PAGEREF _Toc385708227 \h </w:instrText>
        </w:r>
        <w:r w:rsidR="00DD57BF">
          <w:rPr>
            <w:noProof/>
            <w:webHidden/>
          </w:rPr>
        </w:r>
        <w:r w:rsidR="00DD57BF">
          <w:rPr>
            <w:noProof/>
            <w:webHidden/>
          </w:rPr>
          <w:fldChar w:fldCharType="separate"/>
        </w:r>
        <w:r w:rsidR="005744F2">
          <w:rPr>
            <w:noProof/>
            <w:webHidden/>
          </w:rPr>
          <w:t>67</w:t>
        </w:r>
        <w:r w:rsidR="00DD57BF">
          <w:rPr>
            <w:noProof/>
            <w:webHidden/>
          </w:rPr>
          <w:fldChar w:fldCharType="end"/>
        </w:r>
      </w:hyperlink>
    </w:p>
    <w:p w:rsidR="00DD57BF" w:rsidRDefault="00C86FF8">
      <w:pPr>
        <w:pStyle w:val="TOC3"/>
        <w:tabs>
          <w:tab w:val="left" w:pos="1320"/>
          <w:tab w:val="right" w:leader="dot" w:pos="9350"/>
        </w:tabs>
        <w:rPr>
          <w:rFonts w:asciiTheme="minorHAnsi" w:eastAsiaTheme="minorEastAsia" w:hAnsiTheme="minorHAnsi" w:cstheme="minorBidi"/>
          <w:noProof/>
          <w:sz w:val="22"/>
          <w:szCs w:val="22"/>
        </w:rPr>
      </w:pPr>
      <w:hyperlink w:anchor="_Toc385708228" w:history="1">
        <w:r w:rsidR="00DD57BF" w:rsidRPr="00922334">
          <w:rPr>
            <w:rStyle w:val="Hyperlink"/>
            <w:noProof/>
          </w:rPr>
          <w:t>4.5.5.</w:t>
        </w:r>
        <w:r w:rsidR="00DD57BF">
          <w:rPr>
            <w:rFonts w:asciiTheme="minorHAnsi" w:eastAsiaTheme="minorEastAsia" w:hAnsiTheme="minorHAnsi" w:cstheme="minorBidi"/>
            <w:noProof/>
            <w:sz w:val="22"/>
            <w:szCs w:val="22"/>
          </w:rPr>
          <w:tab/>
        </w:r>
        <w:r w:rsidR="00DD57BF" w:rsidRPr="00922334">
          <w:rPr>
            <w:rStyle w:val="Hyperlink"/>
            <w:noProof/>
          </w:rPr>
          <w:t>Спорт</w:t>
        </w:r>
        <w:r w:rsidR="00DD57BF" w:rsidRPr="00922334">
          <w:rPr>
            <w:rStyle w:val="Hyperlink"/>
            <w:noProof/>
            <w:lang w:val="sr-Cyrl-RS"/>
          </w:rPr>
          <w:t xml:space="preserve"> </w:t>
        </w:r>
        <w:r w:rsidR="00DD57BF" w:rsidRPr="00922334">
          <w:rPr>
            <w:rStyle w:val="Hyperlink"/>
            <w:noProof/>
          </w:rPr>
          <w:t>и</w:t>
        </w:r>
        <w:r w:rsidR="00DD57BF" w:rsidRPr="00922334">
          <w:rPr>
            <w:rStyle w:val="Hyperlink"/>
            <w:noProof/>
            <w:lang w:val="sr-Cyrl-RS"/>
          </w:rPr>
          <w:t xml:space="preserve"> </w:t>
        </w:r>
        <w:r w:rsidR="00DD57BF" w:rsidRPr="00922334">
          <w:rPr>
            <w:rStyle w:val="Hyperlink"/>
            <w:noProof/>
          </w:rPr>
          <w:t>физичка</w:t>
        </w:r>
        <w:r w:rsidR="00DD57BF" w:rsidRPr="00922334">
          <w:rPr>
            <w:rStyle w:val="Hyperlink"/>
            <w:noProof/>
            <w:lang w:val="sr-Cyrl-RS"/>
          </w:rPr>
          <w:t xml:space="preserve"> </w:t>
        </w:r>
        <w:r w:rsidR="00DD57BF" w:rsidRPr="00922334">
          <w:rPr>
            <w:rStyle w:val="Hyperlink"/>
            <w:noProof/>
          </w:rPr>
          <w:t>култура</w:t>
        </w:r>
        <w:r w:rsidR="00DD57BF">
          <w:rPr>
            <w:noProof/>
            <w:webHidden/>
          </w:rPr>
          <w:tab/>
        </w:r>
        <w:r w:rsidR="00DD57BF">
          <w:rPr>
            <w:noProof/>
            <w:webHidden/>
          </w:rPr>
          <w:fldChar w:fldCharType="begin"/>
        </w:r>
        <w:r w:rsidR="00DD57BF">
          <w:rPr>
            <w:noProof/>
            <w:webHidden/>
          </w:rPr>
          <w:instrText xml:space="preserve"> PAGEREF _Toc385708228 \h </w:instrText>
        </w:r>
        <w:r w:rsidR="00DD57BF">
          <w:rPr>
            <w:noProof/>
            <w:webHidden/>
          </w:rPr>
        </w:r>
        <w:r w:rsidR="00DD57BF">
          <w:rPr>
            <w:noProof/>
            <w:webHidden/>
          </w:rPr>
          <w:fldChar w:fldCharType="separate"/>
        </w:r>
        <w:r w:rsidR="005744F2">
          <w:rPr>
            <w:noProof/>
            <w:webHidden/>
          </w:rPr>
          <w:t>67</w:t>
        </w:r>
        <w:r w:rsidR="00DD57BF">
          <w:rPr>
            <w:noProof/>
            <w:webHidden/>
          </w:rPr>
          <w:fldChar w:fldCharType="end"/>
        </w:r>
      </w:hyperlink>
    </w:p>
    <w:p w:rsidR="00DD57BF" w:rsidRDefault="00C86FF8">
      <w:pPr>
        <w:pStyle w:val="TOC3"/>
        <w:tabs>
          <w:tab w:val="left" w:pos="1320"/>
          <w:tab w:val="right" w:leader="dot" w:pos="9350"/>
        </w:tabs>
        <w:rPr>
          <w:rFonts w:asciiTheme="minorHAnsi" w:eastAsiaTheme="minorEastAsia" w:hAnsiTheme="minorHAnsi" w:cstheme="minorBidi"/>
          <w:noProof/>
          <w:sz w:val="22"/>
          <w:szCs w:val="22"/>
        </w:rPr>
      </w:pPr>
      <w:hyperlink w:anchor="_Toc385708229" w:history="1">
        <w:r w:rsidR="00DD57BF" w:rsidRPr="00922334">
          <w:rPr>
            <w:rStyle w:val="Hyperlink"/>
            <w:noProof/>
          </w:rPr>
          <w:t>4.5.6.</w:t>
        </w:r>
        <w:r w:rsidR="00DD57BF">
          <w:rPr>
            <w:rFonts w:asciiTheme="minorHAnsi" w:eastAsiaTheme="minorEastAsia" w:hAnsiTheme="minorHAnsi" w:cstheme="minorBidi"/>
            <w:noProof/>
            <w:sz w:val="22"/>
            <w:szCs w:val="22"/>
          </w:rPr>
          <w:tab/>
        </w:r>
        <w:r w:rsidR="00DD57BF" w:rsidRPr="00922334">
          <w:rPr>
            <w:rStyle w:val="Hyperlink"/>
            <w:noProof/>
            <w:lang w:val="ru-RU"/>
          </w:rPr>
          <w:t>НВО сектор, друштвене и хуманитарне организације</w:t>
        </w:r>
        <w:r w:rsidR="00DD57BF">
          <w:rPr>
            <w:noProof/>
            <w:webHidden/>
          </w:rPr>
          <w:tab/>
        </w:r>
        <w:r w:rsidR="00DD57BF">
          <w:rPr>
            <w:noProof/>
            <w:webHidden/>
          </w:rPr>
          <w:fldChar w:fldCharType="begin"/>
        </w:r>
        <w:r w:rsidR="00DD57BF">
          <w:rPr>
            <w:noProof/>
            <w:webHidden/>
          </w:rPr>
          <w:instrText xml:space="preserve"> PAGEREF _Toc385708229 \h </w:instrText>
        </w:r>
        <w:r w:rsidR="00DD57BF">
          <w:rPr>
            <w:noProof/>
            <w:webHidden/>
          </w:rPr>
        </w:r>
        <w:r w:rsidR="00DD57BF">
          <w:rPr>
            <w:noProof/>
            <w:webHidden/>
          </w:rPr>
          <w:fldChar w:fldCharType="separate"/>
        </w:r>
        <w:r w:rsidR="005744F2">
          <w:rPr>
            <w:noProof/>
            <w:webHidden/>
          </w:rPr>
          <w:t>69</w:t>
        </w:r>
        <w:r w:rsidR="00DD57BF">
          <w:rPr>
            <w:noProof/>
            <w:webHidden/>
          </w:rPr>
          <w:fldChar w:fldCharType="end"/>
        </w:r>
      </w:hyperlink>
    </w:p>
    <w:p w:rsidR="00DD57BF" w:rsidRDefault="00C86FF8">
      <w:pPr>
        <w:pStyle w:val="TOC3"/>
        <w:tabs>
          <w:tab w:val="left" w:pos="1320"/>
          <w:tab w:val="right" w:leader="dot" w:pos="9350"/>
        </w:tabs>
        <w:rPr>
          <w:rFonts w:asciiTheme="minorHAnsi" w:eastAsiaTheme="minorEastAsia" w:hAnsiTheme="minorHAnsi" w:cstheme="minorBidi"/>
          <w:noProof/>
          <w:sz w:val="22"/>
          <w:szCs w:val="22"/>
        </w:rPr>
      </w:pPr>
      <w:hyperlink w:anchor="_Toc385708230" w:history="1">
        <w:r w:rsidR="00DD57BF" w:rsidRPr="00922334">
          <w:rPr>
            <w:rStyle w:val="Hyperlink"/>
            <w:noProof/>
            <w:lang w:val="sr-Cyrl-RS"/>
          </w:rPr>
          <w:t>4.5.7.</w:t>
        </w:r>
        <w:r w:rsidR="00DD57BF">
          <w:rPr>
            <w:rFonts w:asciiTheme="minorHAnsi" w:eastAsiaTheme="minorEastAsia" w:hAnsiTheme="minorHAnsi" w:cstheme="minorBidi"/>
            <w:noProof/>
            <w:sz w:val="22"/>
            <w:szCs w:val="22"/>
          </w:rPr>
          <w:tab/>
        </w:r>
        <w:r w:rsidR="00DD57BF" w:rsidRPr="00922334">
          <w:rPr>
            <w:rStyle w:val="Hyperlink"/>
            <w:noProof/>
          </w:rPr>
          <w:t>Информисање</w:t>
        </w:r>
        <w:r w:rsidR="00DD57BF" w:rsidRPr="00922334">
          <w:rPr>
            <w:rStyle w:val="Hyperlink"/>
            <w:noProof/>
            <w:lang w:val="sr-Cyrl-RS"/>
          </w:rPr>
          <w:t xml:space="preserve"> </w:t>
        </w:r>
        <w:r w:rsidR="00DD57BF" w:rsidRPr="00922334">
          <w:rPr>
            <w:rStyle w:val="Hyperlink"/>
            <w:noProof/>
          </w:rPr>
          <w:t>и</w:t>
        </w:r>
        <w:r w:rsidR="00DD57BF" w:rsidRPr="00922334">
          <w:rPr>
            <w:rStyle w:val="Hyperlink"/>
            <w:noProof/>
            <w:lang w:val="sr-Cyrl-RS"/>
          </w:rPr>
          <w:t xml:space="preserve"> </w:t>
        </w:r>
        <w:r w:rsidR="00DD57BF" w:rsidRPr="00922334">
          <w:rPr>
            <w:rStyle w:val="Hyperlink"/>
            <w:noProof/>
          </w:rPr>
          <w:t>медији</w:t>
        </w:r>
        <w:r w:rsidR="00DD57BF">
          <w:rPr>
            <w:noProof/>
            <w:webHidden/>
          </w:rPr>
          <w:tab/>
        </w:r>
        <w:r w:rsidR="00DD57BF">
          <w:rPr>
            <w:noProof/>
            <w:webHidden/>
          </w:rPr>
          <w:fldChar w:fldCharType="begin"/>
        </w:r>
        <w:r w:rsidR="00DD57BF">
          <w:rPr>
            <w:noProof/>
            <w:webHidden/>
          </w:rPr>
          <w:instrText xml:space="preserve"> PAGEREF _Toc385708230 \h </w:instrText>
        </w:r>
        <w:r w:rsidR="00DD57BF">
          <w:rPr>
            <w:noProof/>
            <w:webHidden/>
          </w:rPr>
        </w:r>
        <w:r w:rsidR="00DD57BF">
          <w:rPr>
            <w:noProof/>
            <w:webHidden/>
          </w:rPr>
          <w:fldChar w:fldCharType="separate"/>
        </w:r>
        <w:r w:rsidR="005744F2">
          <w:rPr>
            <w:noProof/>
            <w:webHidden/>
          </w:rPr>
          <w:t>72</w:t>
        </w:r>
        <w:r w:rsidR="00DD57BF">
          <w:rPr>
            <w:noProof/>
            <w:webHidden/>
          </w:rPr>
          <w:fldChar w:fldCharType="end"/>
        </w:r>
      </w:hyperlink>
    </w:p>
    <w:p w:rsidR="00DD57BF" w:rsidRDefault="00C86FF8">
      <w:pPr>
        <w:pStyle w:val="TOC2"/>
        <w:tabs>
          <w:tab w:val="left" w:pos="880"/>
          <w:tab w:val="right" w:leader="dot" w:pos="9350"/>
        </w:tabs>
        <w:rPr>
          <w:rFonts w:asciiTheme="minorHAnsi" w:eastAsiaTheme="minorEastAsia" w:hAnsiTheme="minorHAnsi" w:cstheme="minorBidi"/>
          <w:noProof/>
          <w:sz w:val="22"/>
          <w:szCs w:val="22"/>
        </w:rPr>
      </w:pPr>
      <w:hyperlink w:anchor="_Toc385708231" w:history="1">
        <w:r w:rsidR="00DD57BF" w:rsidRPr="00922334">
          <w:rPr>
            <w:rStyle w:val="Hyperlink"/>
            <w:noProof/>
            <w:lang w:val="sr-Cyrl-RS"/>
          </w:rPr>
          <w:t>4.6.</w:t>
        </w:r>
        <w:r w:rsidR="00DD57BF">
          <w:rPr>
            <w:rFonts w:asciiTheme="minorHAnsi" w:eastAsiaTheme="minorEastAsia" w:hAnsiTheme="minorHAnsi" w:cstheme="minorBidi"/>
            <w:noProof/>
            <w:sz w:val="22"/>
            <w:szCs w:val="22"/>
          </w:rPr>
          <w:tab/>
        </w:r>
        <w:r w:rsidR="00DD57BF" w:rsidRPr="00922334">
          <w:rPr>
            <w:rStyle w:val="Hyperlink"/>
            <w:noProof/>
          </w:rPr>
          <w:t>SWOT Анализа</w:t>
        </w:r>
        <w:r w:rsidR="00DD57BF">
          <w:rPr>
            <w:noProof/>
            <w:webHidden/>
          </w:rPr>
          <w:tab/>
        </w:r>
        <w:r w:rsidR="00DD57BF">
          <w:rPr>
            <w:noProof/>
            <w:webHidden/>
          </w:rPr>
          <w:fldChar w:fldCharType="begin"/>
        </w:r>
        <w:r w:rsidR="00DD57BF">
          <w:rPr>
            <w:noProof/>
            <w:webHidden/>
          </w:rPr>
          <w:instrText xml:space="preserve"> PAGEREF _Toc385708231 \h </w:instrText>
        </w:r>
        <w:r w:rsidR="00DD57BF">
          <w:rPr>
            <w:noProof/>
            <w:webHidden/>
          </w:rPr>
        </w:r>
        <w:r w:rsidR="00DD57BF">
          <w:rPr>
            <w:noProof/>
            <w:webHidden/>
          </w:rPr>
          <w:fldChar w:fldCharType="separate"/>
        </w:r>
        <w:r w:rsidR="005744F2">
          <w:rPr>
            <w:noProof/>
            <w:webHidden/>
          </w:rPr>
          <w:t>72</w:t>
        </w:r>
        <w:r w:rsidR="00DD57BF">
          <w:rPr>
            <w:noProof/>
            <w:webHidden/>
          </w:rPr>
          <w:fldChar w:fldCharType="end"/>
        </w:r>
      </w:hyperlink>
    </w:p>
    <w:p w:rsidR="00DD57BF" w:rsidRDefault="00C86FF8">
      <w:pPr>
        <w:pStyle w:val="TOC3"/>
        <w:tabs>
          <w:tab w:val="left" w:pos="1320"/>
          <w:tab w:val="right" w:leader="dot" w:pos="9350"/>
        </w:tabs>
        <w:rPr>
          <w:rFonts w:asciiTheme="minorHAnsi" w:eastAsiaTheme="minorEastAsia" w:hAnsiTheme="minorHAnsi" w:cstheme="minorBidi"/>
          <w:noProof/>
          <w:sz w:val="22"/>
          <w:szCs w:val="22"/>
        </w:rPr>
      </w:pPr>
      <w:hyperlink w:anchor="_Toc385708232" w:history="1">
        <w:r w:rsidR="00DD57BF" w:rsidRPr="00922334">
          <w:rPr>
            <w:rStyle w:val="Hyperlink"/>
            <w:noProof/>
            <w:lang w:val="sr-Cyrl-RS"/>
          </w:rPr>
          <w:t>4.6.1.</w:t>
        </w:r>
        <w:r w:rsidR="00DD57BF">
          <w:rPr>
            <w:rFonts w:asciiTheme="minorHAnsi" w:eastAsiaTheme="minorEastAsia" w:hAnsiTheme="minorHAnsi" w:cstheme="minorBidi"/>
            <w:noProof/>
            <w:sz w:val="22"/>
            <w:szCs w:val="22"/>
          </w:rPr>
          <w:tab/>
        </w:r>
        <w:r w:rsidR="00DD57BF" w:rsidRPr="00922334">
          <w:rPr>
            <w:rStyle w:val="Hyperlink"/>
            <w:noProof/>
          </w:rPr>
          <w:t xml:space="preserve">SWOT </w:t>
        </w:r>
        <w:r w:rsidR="00DD57BF" w:rsidRPr="00922334">
          <w:rPr>
            <w:rStyle w:val="Hyperlink"/>
            <w:noProof/>
            <w:lang w:val="sr-Cyrl-RS"/>
          </w:rPr>
          <w:t>анализа привреде општине Бела Црква</w:t>
        </w:r>
        <w:r w:rsidR="00DD57BF">
          <w:rPr>
            <w:noProof/>
            <w:webHidden/>
          </w:rPr>
          <w:tab/>
        </w:r>
        <w:r w:rsidR="00DD57BF">
          <w:rPr>
            <w:noProof/>
            <w:webHidden/>
          </w:rPr>
          <w:fldChar w:fldCharType="begin"/>
        </w:r>
        <w:r w:rsidR="00DD57BF">
          <w:rPr>
            <w:noProof/>
            <w:webHidden/>
          </w:rPr>
          <w:instrText xml:space="preserve"> PAGEREF _Toc385708232 \h </w:instrText>
        </w:r>
        <w:r w:rsidR="00DD57BF">
          <w:rPr>
            <w:noProof/>
            <w:webHidden/>
          </w:rPr>
        </w:r>
        <w:r w:rsidR="00DD57BF">
          <w:rPr>
            <w:noProof/>
            <w:webHidden/>
          </w:rPr>
          <w:fldChar w:fldCharType="separate"/>
        </w:r>
        <w:r w:rsidR="005744F2">
          <w:rPr>
            <w:noProof/>
            <w:webHidden/>
          </w:rPr>
          <w:t>72</w:t>
        </w:r>
        <w:r w:rsidR="00DD57BF">
          <w:rPr>
            <w:noProof/>
            <w:webHidden/>
          </w:rPr>
          <w:fldChar w:fldCharType="end"/>
        </w:r>
      </w:hyperlink>
    </w:p>
    <w:p w:rsidR="00DD57BF" w:rsidRDefault="00C86FF8">
      <w:pPr>
        <w:pStyle w:val="TOC3"/>
        <w:tabs>
          <w:tab w:val="left" w:pos="1320"/>
          <w:tab w:val="right" w:leader="dot" w:pos="9350"/>
        </w:tabs>
        <w:rPr>
          <w:rFonts w:asciiTheme="minorHAnsi" w:eastAsiaTheme="minorEastAsia" w:hAnsiTheme="minorHAnsi" w:cstheme="minorBidi"/>
          <w:noProof/>
          <w:sz w:val="22"/>
          <w:szCs w:val="22"/>
        </w:rPr>
      </w:pPr>
      <w:hyperlink w:anchor="_Toc385708233" w:history="1">
        <w:r w:rsidR="00DD57BF" w:rsidRPr="00922334">
          <w:rPr>
            <w:rStyle w:val="Hyperlink"/>
            <w:noProof/>
            <w:lang w:val="sr-Cyrl-RS"/>
          </w:rPr>
          <w:t>4.6.2.</w:t>
        </w:r>
        <w:r w:rsidR="00DD57BF">
          <w:rPr>
            <w:rFonts w:asciiTheme="minorHAnsi" w:eastAsiaTheme="minorEastAsia" w:hAnsiTheme="minorHAnsi" w:cstheme="minorBidi"/>
            <w:noProof/>
            <w:sz w:val="22"/>
            <w:szCs w:val="22"/>
          </w:rPr>
          <w:tab/>
        </w:r>
        <w:r w:rsidR="00DD57BF" w:rsidRPr="00922334">
          <w:rPr>
            <w:rStyle w:val="Hyperlink"/>
            <w:noProof/>
          </w:rPr>
          <w:t xml:space="preserve">SWOT </w:t>
        </w:r>
        <w:r w:rsidR="00DD57BF" w:rsidRPr="00922334">
          <w:rPr>
            <w:rStyle w:val="Hyperlink"/>
            <w:noProof/>
            <w:lang w:val="sr-Cyrl-RS"/>
          </w:rPr>
          <w:t>анализа заштите животне средине</w:t>
        </w:r>
        <w:r w:rsidR="00DD57BF">
          <w:rPr>
            <w:noProof/>
            <w:webHidden/>
          </w:rPr>
          <w:tab/>
        </w:r>
        <w:r w:rsidR="00DD57BF">
          <w:rPr>
            <w:noProof/>
            <w:webHidden/>
          </w:rPr>
          <w:fldChar w:fldCharType="begin"/>
        </w:r>
        <w:r w:rsidR="00DD57BF">
          <w:rPr>
            <w:noProof/>
            <w:webHidden/>
          </w:rPr>
          <w:instrText xml:space="preserve"> PAGEREF _Toc385708233 \h </w:instrText>
        </w:r>
        <w:r w:rsidR="00DD57BF">
          <w:rPr>
            <w:noProof/>
            <w:webHidden/>
          </w:rPr>
        </w:r>
        <w:r w:rsidR="00DD57BF">
          <w:rPr>
            <w:noProof/>
            <w:webHidden/>
          </w:rPr>
          <w:fldChar w:fldCharType="separate"/>
        </w:r>
        <w:r w:rsidR="005744F2">
          <w:rPr>
            <w:noProof/>
            <w:webHidden/>
          </w:rPr>
          <w:t>74</w:t>
        </w:r>
        <w:r w:rsidR="00DD57BF">
          <w:rPr>
            <w:noProof/>
            <w:webHidden/>
          </w:rPr>
          <w:fldChar w:fldCharType="end"/>
        </w:r>
      </w:hyperlink>
    </w:p>
    <w:p w:rsidR="00DD57BF" w:rsidRDefault="00C86FF8">
      <w:pPr>
        <w:pStyle w:val="TOC3"/>
        <w:tabs>
          <w:tab w:val="left" w:pos="1320"/>
          <w:tab w:val="right" w:leader="dot" w:pos="9350"/>
        </w:tabs>
        <w:rPr>
          <w:rFonts w:asciiTheme="minorHAnsi" w:eastAsiaTheme="minorEastAsia" w:hAnsiTheme="minorHAnsi" w:cstheme="minorBidi"/>
          <w:noProof/>
          <w:sz w:val="22"/>
          <w:szCs w:val="22"/>
        </w:rPr>
      </w:pPr>
      <w:hyperlink w:anchor="_Toc385708234" w:history="1">
        <w:r w:rsidR="00DD57BF" w:rsidRPr="00922334">
          <w:rPr>
            <w:rStyle w:val="Hyperlink"/>
            <w:noProof/>
            <w:lang w:val="sr-Cyrl-RS"/>
          </w:rPr>
          <w:t>4.6.3.</w:t>
        </w:r>
        <w:r w:rsidR="00DD57BF">
          <w:rPr>
            <w:rFonts w:asciiTheme="minorHAnsi" w:eastAsiaTheme="minorEastAsia" w:hAnsiTheme="minorHAnsi" w:cstheme="minorBidi"/>
            <w:noProof/>
            <w:sz w:val="22"/>
            <w:szCs w:val="22"/>
          </w:rPr>
          <w:tab/>
        </w:r>
        <w:r w:rsidR="00DD57BF" w:rsidRPr="00922334">
          <w:rPr>
            <w:rStyle w:val="Hyperlink"/>
            <w:noProof/>
          </w:rPr>
          <w:t xml:space="preserve">SWOT </w:t>
        </w:r>
        <w:r w:rsidR="00DD57BF" w:rsidRPr="00922334">
          <w:rPr>
            <w:rStyle w:val="Hyperlink"/>
            <w:noProof/>
            <w:lang w:val="sr-Cyrl-RS"/>
          </w:rPr>
          <w:t>анализа друштвених делатности</w:t>
        </w:r>
        <w:r w:rsidR="00DD57BF">
          <w:rPr>
            <w:noProof/>
            <w:webHidden/>
          </w:rPr>
          <w:tab/>
        </w:r>
        <w:r w:rsidR="00DD57BF">
          <w:rPr>
            <w:noProof/>
            <w:webHidden/>
          </w:rPr>
          <w:fldChar w:fldCharType="begin"/>
        </w:r>
        <w:r w:rsidR="00DD57BF">
          <w:rPr>
            <w:noProof/>
            <w:webHidden/>
          </w:rPr>
          <w:instrText xml:space="preserve"> PAGEREF _Toc385708234 \h </w:instrText>
        </w:r>
        <w:r w:rsidR="00DD57BF">
          <w:rPr>
            <w:noProof/>
            <w:webHidden/>
          </w:rPr>
        </w:r>
        <w:r w:rsidR="00DD57BF">
          <w:rPr>
            <w:noProof/>
            <w:webHidden/>
          </w:rPr>
          <w:fldChar w:fldCharType="separate"/>
        </w:r>
        <w:r w:rsidR="005744F2">
          <w:rPr>
            <w:noProof/>
            <w:webHidden/>
          </w:rPr>
          <w:t>76</w:t>
        </w:r>
        <w:r w:rsidR="00DD57BF">
          <w:rPr>
            <w:noProof/>
            <w:webHidden/>
          </w:rPr>
          <w:fldChar w:fldCharType="end"/>
        </w:r>
      </w:hyperlink>
    </w:p>
    <w:p w:rsidR="00DD57BF" w:rsidRDefault="00C86FF8">
      <w:pPr>
        <w:pStyle w:val="TOC1"/>
        <w:rPr>
          <w:rFonts w:asciiTheme="minorHAnsi" w:eastAsiaTheme="minorEastAsia" w:hAnsiTheme="minorHAnsi" w:cstheme="minorBidi"/>
          <w:i w:val="0"/>
          <w:noProof/>
          <w:sz w:val="22"/>
          <w:szCs w:val="22"/>
          <w:lang w:val="en-US"/>
        </w:rPr>
      </w:pPr>
      <w:hyperlink w:anchor="_Toc385708235" w:history="1">
        <w:r w:rsidR="00DD57BF" w:rsidRPr="00922334">
          <w:rPr>
            <w:rStyle w:val="Hyperlink"/>
            <w:rFonts w:cs="Times New Roman"/>
            <w:noProof/>
          </w:rPr>
          <w:t>5.</w:t>
        </w:r>
        <w:r w:rsidR="00DD57BF">
          <w:rPr>
            <w:rFonts w:asciiTheme="minorHAnsi" w:eastAsiaTheme="minorEastAsia" w:hAnsiTheme="minorHAnsi" w:cstheme="minorBidi"/>
            <w:i w:val="0"/>
            <w:noProof/>
            <w:sz w:val="22"/>
            <w:szCs w:val="22"/>
            <w:lang w:val="en-US"/>
          </w:rPr>
          <w:tab/>
        </w:r>
        <w:r w:rsidR="00DD57BF" w:rsidRPr="00922334">
          <w:rPr>
            <w:rStyle w:val="Hyperlink"/>
            <w:noProof/>
          </w:rPr>
          <w:t>Дефинисање стратегије</w:t>
        </w:r>
        <w:r w:rsidR="00DD57BF">
          <w:rPr>
            <w:noProof/>
            <w:webHidden/>
          </w:rPr>
          <w:tab/>
        </w:r>
        <w:r w:rsidR="00DD57BF">
          <w:rPr>
            <w:noProof/>
            <w:webHidden/>
          </w:rPr>
          <w:fldChar w:fldCharType="begin"/>
        </w:r>
        <w:r w:rsidR="00DD57BF">
          <w:rPr>
            <w:noProof/>
            <w:webHidden/>
          </w:rPr>
          <w:instrText xml:space="preserve"> PAGEREF _Toc385708235 \h </w:instrText>
        </w:r>
        <w:r w:rsidR="00DD57BF">
          <w:rPr>
            <w:noProof/>
            <w:webHidden/>
          </w:rPr>
        </w:r>
        <w:r w:rsidR="00DD57BF">
          <w:rPr>
            <w:noProof/>
            <w:webHidden/>
          </w:rPr>
          <w:fldChar w:fldCharType="separate"/>
        </w:r>
        <w:r w:rsidR="005744F2">
          <w:rPr>
            <w:noProof/>
            <w:webHidden/>
          </w:rPr>
          <w:t>77</w:t>
        </w:r>
        <w:r w:rsidR="00DD57BF">
          <w:rPr>
            <w:noProof/>
            <w:webHidden/>
          </w:rPr>
          <w:fldChar w:fldCharType="end"/>
        </w:r>
      </w:hyperlink>
    </w:p>
    <w:p w:rsidR="00DD57BF" w:rsidRDefault="00C86FF8">
      <w:pPr>
        <w:pStyle w:val="TOC2"/>
        <w:tabs>
          <w:tab w:val="left" w:pos="880"/>
          <w:tab w:val="right" w:leader="dot" w:pos="9350"/>
        </w:tabs>
        <w:rPr>
          <w:rFonts w:asciiTheme="minorHAnsi" w:eastAsiaTheme="minorEastAsia" w:hAnsiTheme="minorHAnsi" w:cstheme="minorBidi"/>
          <w:noProof/>
          <w:sz w:val="22"/>
          <w:szCs w:val="22"/>
        </w:rPr>
      </w:pPr>
      <w:hyperlink w:anchor="_Toc385708236" w:history="1">
        <w:r w:rsidR="00DD57BF" w:rsidRPr="00922334">
          <w:rPr>
            <w:rStyle w:val="Hyperlink"/>
            <w:noProof/>
            <w:lang w:val="sr-Cyrl-RS"/>
          </w:rPr>
          <w:t>5.1.</w:t>
        </w:r>
        <w:r w:rsidR="00DD57BF">
          <w:rPr>
            <w:rFonts w:asciiTheme="minorHAnsi" w:eastAsiaTheme="minorEastAsia" w:hAnsiTheme="minorHAnsi" w:cstheme="minorBidi"/>
            <w:noProof/>
            <w:sz w:val="22"/>
            <w:szCs w:val="22"/>
          </w:rPr>
          <w:tab/>
        </w:r>
        <w:r w:rsidR="00DD57BF" w:rsidRPr="00922334">
          <w:rPr>
            <w:rStyle w:val="Hyperlink"/>
            <w:noProof/>
            <w:lang w:val="sr-Cyrl-RS"/>
          </w:rPr>
          <w:t>Визија општине Бела Црква</w:t>
        </w:r>
        <w:r w:rsidR="00DD57BF">
          <w:rPr>
            <w:noProof/>
            <w:webHidden/>
          </w:rPr>
          <w:tab/>
        </w:r>
        <w:r w:rsidR="00DD57BF">
          <w:rPr>
            <w:noProof/>
            <w:webHidden/>
          </w:rPr>
          <w:fldChar w:fldCharType="begin"/>
        </w:r>
        <w:r w:rsidR="00DD57BF">
          <w:rPr>
            <w:noProof/>
            <w:webHidden/>
          </w:rPr>
          <w:instrText xml:space="preserve"> PAGEREF _Toc385708236 \h </w:instrText>
        </w:r>
        <w:r w:rsidR="00DD57BF">
          <w:rPr>
            <w:noProof/>
            <w:webHidden/>
          </w:rPr>
        </w:r>
        <w:r w:rsidR="00DD57BF">
          <w:rPr>
            <w:noProof/>
            <w:webHidden/>
          </w:rPr>
          <w:fldChar w:fldCharType="separate"/>
        </w:r>
        <w:r w:rsidR="005744F2">
          <w:rPr>
            <w:noProof/>
            <w:webHidden/>
          </w:rPr>
          <w:t>77</w:t>
        </w:r>
        <w:r w:rsidR="00DD57BF">
          <w:rPr>
            <w:noProof/>
            <w:webHidden/>
          </w:rPr>
          <w:fldChar w:fldCharType="end"/>
        </w:r>
      </w:hyperlink>
    </w:p>
    <w:p w:rsidR="00DD57BF" w:rsidRDefault="00C86FF8">
      <w:pPr>
        <w:pStyle w:val="TOC2"/>
        <w:tabs>
          <w:tab w:val="left" w:pos="880"/>
          <w:tab w:val="right" w:leader="dot" w:pos="9350"/>
        </w:tabs>
        <w:rPr>
          <w:rFonts w:asciiTheme="minorHAnsi" w:eastAsiaTheme="minorEastAsia" w:hAnsiTheme="minorHAnsi" w:cstheme="minorBidi"/>
          <w:noProof/>
          <w:sz w:val="22"/>
          <w:szCs w:val="22"/>
        </w:rPr>
      </w:pPr>
      <w:hyperlink w:anchor="_Toc385708237" w:history="1">
        <w:r w:rsidR="00DD57BF" w:rsidRPr="00922334">
          <w:rPr>
            <w:rStyle w:val="Hyperlink"/>
            <w:noProof/>
            <w:lang w:val="sr-Cyrl-CS"/>
          </w:rPr>
          <w:t>5.2.</w:t>
        </w:r>
        <w:r w:rsidR="00DD57BF">
          <w:rPr>
            <w:rFonts w:asciiTheme="minorHAnsi" w:eastAsiaTheme="minorEastAsia" w:hAnsiTheme="minorHAnsi" w:cstheme="minorBidi"/>
            <w:noProof/>
            <w:sz w:val="22"/>
            <w:szCs w:val="22"/>
          </w:rPr>
          <w:tab/>
        </w:r>
        <w:r w:rsidR="00DD57BF" w:rsidRPr="00922334">
          <w:rPr>
            <w:rStyle w:val="Hyperlink"/>
            <w:noProof/>
            <w:lang w:val="sr-Cyrl-CS"/>
          </w:rPr>
          <w:t>Дефинисање приоритета, стратешких циљева и програма развоја</w:t>
        </w:r>
        <w:r w:rsidR="00DD57BF">
          <w:rPr>
            <w:noProof/>
            <w:webHidden/>
          </w:rPr>
          <w:tab/>
        </w:r>
        <w:r w:rsidR="00DD57BF">
          <w:rPr>
            <w:noProof/>
            <w:webHidden/>
          </w:rPr>
          <w:fldChar w:fldCharType="begin"/>
        </w:r>
        <w:r w:rsidR="00DD57BF">
          <w:rPr>
            <w:noProof/>
            <w:webHidden/>
          </w:rPr>
          <w:instrText xml:space="preserve"> PAGEREF _Toc385708237 \h </w:instrText>
        </w:r>
        <w:r w:rsidR="00DD57BF">
          <w:rPr>
            <w:noProof/>
            <w:webHidden/>
          </w:rPr>
        </w:r>
        <w:r w:rsidR="00DD57BF">
          <w:rPr>
            <w:noProof/>
            <w:webHidden/>
          </w:rPr>
          <w:fldChar w:fldCharType="separate"/>
        </w:r>
        <w:r w:rsidR="005744F2">
          <w:rPr>
            <w:noProof/>
            <w:webHidden/>
          </w:rPr>
          <w:t>78</w:t>
        </w:r>
        <w:r w:rsidR="00DD57BF">
          <w:rPr>
            <w:noProof/>
            <w:webHidden/>
          </w:rPr>
          <w:fldChar w:fldCharType="end"/>
        </w:r>
      </w:hyperlink>
    </w:p>
    <w:p w:rsidR="00DD57BF" w:rsidRDefault="00C86FF8">
      <w:pPr>
        <w:pStyle w:val="TOC3"/>
        <w:tabs>
          <w:tab w:val="left" w:pos="1320"/>
          <w:tab w:val="right" w:leader="dot" w:pos="9350"/>
        </w:tabs>
        <w:rPr>
          <w:rFonts w:asciiTheme="minorHAnsi" w:eastAsiaTheme="minorEastAsia" w:hAnsiTheme="minorHAnsi" w:cstheme="minorBidi"/>
          <w:noProof/>
          <w:sz w:val="22"/>
          <w:szCs w:val="22"/>
        </w:rPr>
      </w:pPr>
      <w:hyperlink w:anchor="_Toc385708238" w:history="1">
        <w:r w:rsidR="00DD57BF" w:rsidRPr="00922334">
          <w:rPr>
            <w:rStyle w:val="Hyperlink"/>
            <w:noProof/>
            <w:lang w:val="sr-Cyrl-CS"/>
          </w:rPr>
          <w:t>5.2.1.</w:t>
        </w:r>
        <w:r w:rsidR="00DD57BF">
          <w:rPr>
            <w:rFonts w:asciiTheme="minorHAnsi" w:eastAsiaTheme="minorEastAsia" w:hAnsiTheme="minorHAnsi" w:cstheme="minorBidi"/>
            <w:noProof/>
            <w:sz w:val="22"/>
            <w:szCs w:val="22"/>
          </w:rPr>
          <w:tab/>
        </w:r>
        <w:r w:rsidR="00DD57BF" w:rsidRPr="00922334">
          <w:rPr>
            <w:rStyle w:val="Hyperlink"/>
            <w:noProof/>
            <w:lang w:val="sr-Cyrl-CS"/>
          </w:rPr>
          <w:t>Приоритетна област  - Развој економије</w:t>
        </w:r>
        <w:r w:rsidR="00DD57BF">
          <w:rPr>
            <w:noProof/>
            <w:webHidden/>
          </w:rPr>
          <w:tab/>
        </w:r>
        <w:r w:rsidR="00DD57BF">
          <w:rPr>
            <w:noProof/>
            <w:webHidden/>
          </w:rPr>
          <w:fldChar w:fldCharType="begin"/>
        </w:r>
        <w:r w:rsidR="00DD57BF">
          <w:rPr>
            <w:noProof/>
            <w:webHidden/>
          </w:rPr>
          <w:instrText xml:space="preserve"> PAGEREF _Toc385708238 \h </w:instrText>
        </w:r>
        <w:r w:rsidR="00DD57BF">
          <w:rPr>
            <w:noProof/>
            <w:webHidden/>
          </w:rPr>
        </w:r>
        <w:r w:rsidR="00DD57BF">
          <w:rPr>
            <w:noProof/>
            <w:webHidden/>
          </w:rPr>
          <w:fldChar w:fldCharType="separate"/>
        </w:r>
        <w:r w:rsidR="005744F2">
          <w:rPr>
            <w:noProof/>
            <w:webHidden/>
          </w:rPr>
          <w:t>78</w:t>
        </w:r>
        <w:r w:rsidR="00DD57BF">
          <w:rPr>
            <w:noProof/>
            <w:webHidden/>
          </w:rPr>
          <w:fldChar w:fldCharType="end"/>
        </w:r>
      </w:hyperlink>
    </w:p>
    <w:p w:rsidR="00DD57BF" w:rsidRDefault="00C86FF8">
      <w:pPr>
        <w:pStyle w:val="TOC3"/>
        <w:tabs>
          <w:tab w:val="left" w:pos="1320"/>
          <w:tab w:val="right" w:leader="dot" w:pos="9350"/>
        </w:tabs>
        <w:rPr>
          <w:rFonts w:asciiTheme="minorHAnsi" w:eastAsiaTheme="minorEastAsia" w:hAnsiTheme="minorHAnsi" w:cstheme="minorBidi"/>
          <w:noProof/>
          <w:sz w:val="22"/>
          <w:szCs w:val="22"/>
        </w:rPr>
      </w:pPr>
      <w:hyperlink w:anchor="_Toc385708239" w:history="1">
        <w:r w:rsidR="00DD57BF" w:rsidRPr="00922334">
          <w:rPr>
            <w:rStyle w:val="Hyperlink"/>
            <w:noProof/>
            <w:lang w:val="sr-Cyrl-CS"/>
          </w:rPr>
          <w:t>5.2.2.</w:t>
        </w:r>
        <w:r w:rsidR="00DD57BF">
          <w:rPr>
            <w:rFonts w:asciiTheme="minorHAnsi" w:eastAsiaTheme="minorEastAsia" w:hAnsiTheme="minorHAnsi" w:cstheme="minorBidi"/>
            <w:noProof/>
            <w:sz w:val="22"/>
            <w:szCs w:val="22"/>
          </w:rPr>
          <w:tab/>
        </w:r>
        <w:r w:rsidR="00DD57BF" w:rsidRPr="00922334">
          <w:rPr>
            <w:rStyle w:val="Hyperlink"/>
            <w:noProof/>
            <w:lang w:val="sr-Cyrl-CS"/>
          </w:rPr>
          <w:t>Приоритетна област  - Заштита животне средине</w:t>
        </w:r>
        <w:r w:rsidR="00DD57BF">
          <w:rPr>
            <w:noProof/>
            <w:webHidden/>
          </w:rPr>
          <w:tab/>
        </w:r>
        <w:r w:rsidR="00DD57BF">
          <w:rPr>
            <w:noProof/>
            <w:webHidden/>
          </w:rPr>
          <w:fldChar w:fldCharType="begin"/>
        </w:r>
        <w:r w:rsidR="00DD57BF">
          <w:rPr>
            <w:noProof/>
            <w:webHidden/>
          </w:rPr>
          <w:instrText xml:space="preserve"> PAGEREF _Toc385708239 \h </w:instrText>
        </w:r>
        <w:r w:rsidR="00DD57BF">
          <w:rPr>
            <w:noProof/>
            <w:webHidden/>
          </w:rPr>
        </w:r>
        <w:r w:rsidR="00DD57BF">
          <w:rPr>
            <w:noProof/>
            <w:webHidden/>
          </w:rPr>
          <w:fldChar w:fldCharType="separate"/>
        </w:r>
        <w:r w:rsidR="005744F2">
          <w:rPr>
            <w:noProof/>
            <w:webHidden/>
          </w:rPr>
          <w:t>79</w:t>
        </w:r>
        <w:r w:rsidR="00DD57BF">
          <w:rPr>
            <w:noProof/>
            <w:webHidden/>
          </w:rPr>
          <w:fldChar w:fldCharType="end"/>
        </w:r>
      </w:hyperlink>
    </w:p>
    <w:p w:rsidR="00DD57BF" w:rsidRDefault="00C86FF8">
      <w:pPr>
        <w:pStyle w:val="TOC3"/>
        <w:tabs>
          <w:tab w:val="left" w:pos="1320"/>
          <w:tab w:val="right" w:leader="dot" w:pos="9350"/>
        </w:tabs>
        <w:rPr>
          <w:rFonts w:asciiTheme="minorHAnsi" w:eastAsiaTheme="minorEastAsia" w:hAnsiTheme="minorHAnsi" w:cstheme="minorBidi"/>
          <w:noProof/>
          <w:sz w:val="22"/>
          <w:szCs w:val="22"/>
        </w:rPr>
      </w:pPr>
      <w:hyperlink w:anchor="_Toc385708240" w:history="1">
        <w:r w:rsidR="00DD57BF" w:rsidRPr="00922334">
          <w:rPr>
            <w:rStyle w:val="Hyperlink"/>
            <w:noProof/>
            <w:lang w:val="sr-Cyrl-CS"/>
          </w:rPr>
          <w:t>5.2.3.</w:t>
        </w:r>
        <w:r w:rsidR="00DD57BF">
          <w:rPr>
            <w:rFonts w:asciiTheme="minorHAnsi" w:eastAsiaTheme="minorEastAsia" w:hAnsiTheme="minorHAnsi" w:cstheme="minorBidi"/>
            <w:noProof/>
            <w:sz w:val="22"/>
            <w:szCs w:val="22"/>
          </w:rPr>
          <w:tab/>
        </w:r>
        <w:r w:rsidR="00DD57BF" w:rsidRPr="00922334">
          <w:rPr>
            <w:rStyle w:val="Hyperlink"/>
            <w:noProof/>
            <w:lang w:val="sr-Cyrl-CS"/>
          </w:rPr>
          <w:t>Приоритетна област  - Друштвене делатности</w:t>
        </w:r>
        <w:r w:rsidR="00DD57BF">
          <w:rPr>
            <w:noProof/>
            <w:webHidden/>
          </w:rPr>
          <w:tab/>
        </w:r>
        <w:r w:rsidR="00DD57BF">
          <w:rPr>
            <w:noProof/>
            <w:webHidden/>
          </w:rPr>
          <w:fldChar w:fldCharType="begin"/>
        </w:r>
        <w:r w:rsidR="00DD57BF">
          <w:rPr>
            <w:noProof/>
            <w:webHidden/>
          </w:rPr>
          <w:instrText xml:space="preserve"> PAGEREF _Toc385708240 \h </w:instrText>
        </w:r>
        <w:r w:rsidR="00DD57BF">
          <w:rPr>
            <w:noProof/>
            <w:webHidden/>
          </w:rPr>
        </w:r>
        <w:r w:rsidR="00DD57BF">
          <w:rPr>
            <w:noProof/>
            <w:webHidden/>
          </w:rPr>
          <w:fldChar w:fldCharType="separate"/>
        </w:r>
        <w:r w:rsidR="005744F2">
          <w:rPr>
            <w:noProof/>
            <w:webHidden/>
          </w:rPr>
          <w:t>80</w:t>
        </w:r>
        <w:r w:rsidR="00DD57BF">
          <w:rPr>
            <w:noProof/>
            <w:webHidden/>
          </w:rPr>
          <w:fldChar w:fldCharType="end"/>
        </w:r>
      </w:hyperlink>
    </w:p>
    <w:p w:rsidR="00DD57BF" w:rsidRDefault="00C86FF8">
      <w:pPr>
        <w:pStyle w:val="TOC1"/>
        <w:rPr>
          <w:rFonts w:asciiTheme="minorHAnsi" w:eastAsiaTheme="minorEastAsia" w:hAnsiTheme="minorHAnsi" w:cstheme="minorBidi"/>
          <w:i w:val="0"/>
          <w:noProof/>
          <w:sz w:val="22"/>
          <w:szCs w:val="22"/>
          <w:lang w:val="en-US"/>
        </w:rPr>
      </w:pPr>
      <w:hyperlink w:anchor="_Toc385708241" w:history="1">
        <w:r w:rsidR="00DD57BF" w:rsidRPr="00922334">
          <w:rPr>
            <w:rStyle w:val="Hyperlink"/>
            <w:rFonts w:cs="Times New Roman"/>
            <w:noProof/>
          </w:rPr>
          <w:t>6.</w:t>
        </w:r>
        <w:r w:rsidR="00DD57BF">
          <w:rPr>
            <w:rFonts w:asciiTheme="minorHAnsi" w:eastAsiaTheme="minorEastAsia" w:hAnsiTheme="minorHAnsi" w:cstheme="minorBidi"/>
            <w:i w:val="0"/>
            <w:noProof/>
            <w:sz w:val="22"/>
            <w:szCs w:val="22"/>
            <w:lang w:val="en-US"/>
          </w:rPr>
          <w:tab/>
        </w:r>
        <w:r w:rsidR="00DD57BF" w:rsidRPr="00922334">
          <w:rPr>
            <w:rStyle w:val="Hyperlink"/>
            <w:noProof/>
          </w:rPr>
          <w:t>Акциони план</w:t>
        </w:r>
        <w:r w:rsidR="00DD57BF">
          <w:rPr>
            <w:noProof/>
            <w:webHidden/>
          </w:rPr>
          <w:tab/>
        </w:r>
        <w:r w:rsidR="00DD57BF">
          <w:rPr>
            <w:noProof/>
            <w:webHidden/>
          </w:rPr>
          <w:fldChar w:fldCharType="begin"/>
        </w:r>
        <w:r w:rsidR="00DD57BF">
          <w:rPr>
            <w:noProof/>
            <w:webHidden/>
          </w:rPr>
          <w:instrText xml:space="preserve"> PAGEREF _Toc385708241 \h </w:instrText>
        </w:r>
        <w:r w:rsidR="00DD57BF">
          <w:rPr>
            <w:noProof/>
            <w:webHidden/>
          </w:rPr>
        </w:r>
        <w:r w:rsidR="00DD57BF">
          <w:rPr>
            <w:noProof/>
            <w:webHidden/>
          </w:rPr>
          <w:fldChar w:fldCharType="separate"/>
        </w:r>
        <w:r w:rsidR="005744F2">
          <w:rPr>
            <w:noProof/>
            <w:webHidden/>
          </w:rPr>
          <w:t>81</w:t>
        </w:r>
        <w:r w:rsidR="00DD57BF">
          <w:rPr>
            <w:noProof/>
            <w:webHidden/>
          </w:rPr>
          <w:fldChar w:fldCharType="end"/>
        </w:r>
      </w:hyperlink>
    </w:p>
    <w:p w:rsidR="00DD57BF" w:rsidRDefault="00C86FF8">
      <w:pPr>
        <w:pStyle w:val="TOC2"/>
        <w:tabs>
          <w:tab w:val="left" w:pos="880"/>
          <w:tab w:val="right" w:leader="dot" w:pos="9350"/>
        </w:tabs>
        <w:rPr>
          <w:rFonts w:asciiTheme="minorHAnsi" w:eastAsiaTheme="minorEastAsia" w:hAnsiTheme="minorHAnsi" w:cstheme="minorBidi"/>
          <w:noProof/>
          <w:sz w:val="22"/>
          <w:szCs w:val="22"/>
        </w:rPr>
      </w:pPr>
      <w:hyperlink w:anchor="_Toc385708242" w:history="1">
        <w:r w:rsidR="00DD57BF" w:rsidRPr="00922334">
          <w:rPr>
            <w:rStyle w:val="Hyperlink"/>
            <w:noProof/>
          </w:rPr>
          <w:t>6.1.</w:t>
        </w:r>
        <w:r w:rsidR="00DD57BF">
          <w:rPr>
            <w:rFonts w:asciiTheme="minorHAnsi" w:eastAsiaTheme="minorEastAsia" w:hAnsiTheme="minorHAnsi" w:cstheme="minorBidi"/>
            <w:noProof/>
            <w:sz w:val="22"/>
            <w:szCs w:val="22"/>
          </w:rPr>
          <w:tab/>
        </w:r>
        <w:r w:rsidR="00DD57BF" w:rsidRPr="00922334">
          <w:rPr>
            <w:rStyle w:val="Hyperlink"/>
            <w:noProof/>
            <w:lang w:val="sr-Cyrl-RS"/>
          </w:rPr>
          <w:t>Акциони план за приоритетну област развој економије</w:t>
        </w:r>
        <w:r w:rsidR="00DD57BF">
          <w:rPr>
            <w:noProof/>
            <w:webHidden/>
          </w:rPr>
          <w:tab/>
        </w:r>
        <w:r w:rsidR="00DD57BF">
          <w:rPr>
            <w:noProof/>
            <w:webHidden/>
          </w:rPr>
          <w:fldChar w:fldCharType="begin"/>
        </w:r>
        <w:r w:rsidR="00DD57BF">
          <w:rPr>
            <w:noProof/>
            <w:webHidden/>
          </w:rPr>
          <w:instrText xml:space="preserve"> PAGEREF _Toc385708242 \h </w:instrText>
        </w:r>
        <w:r w:rsidR="00DD57BF">
          <w:rPr>
            <w:noProof/>
            <w:webHidden/>
          </w:rPr>
        </w:r>
        <w:r w:rsidR="00DD57BF">
          <w:rPr>
            <w:noProof/>
            <w:webHidden/>
          </w:rPr>
          <w:fldChar w:fldCharType="separate"/>
        </w:r>
        <w:r w:rsidR="005744F2">
          <w:rPr>
            <w:noProof/>
            <w:webHidden/>
          </w:rPr>
          <w:t>81</w:t>
        </w:r>
        <w:r w:rsidR="00DD57BF">
          <w:rPr>
            <w:noProof/>
            <w:webHidden/>
          </w:rPr>
          <w:fldChar w:fldCharType="end"/>
        </w:r>
      </w:hyperlink>
    </w:p>
    <w:p w:rsidR="00DD57BF" w:rsidRDefault="00C86FF8">
      <w:pPr>
        <w:pStyle w:val="TOC2"/>
        <w:tabs>
          <w:tab w:val="left" w:pos="880"/>
          <w:tab w:val="right" w:leader="dot" w:pos="9350"/>
        </w:tabs>
        <w:rPr>
          <w:rFonts w:asciiTheme="minorHAnsi" w:eastAsiaTheme="minorEastAsia" w:hAnsiTheme="minorHAnsi" w:cstheme="minorBidi"/>
          <w:noProof/>
          <w:sz w:val="22"/>
          <w:szCs w:val="22"/>
        </w:rPr>
      </w:pPr>
      <w:hyperlink w:anchor="_Toc385708243" w:history="1">
        <w:r w:rsidR="00DD57BF" w:rsidRPr="00922334">
          <w:rPr>
            <w:rStyle w:val="Hyperlink"/>
            <w:noProof/>
          </w:rPr>
          <w:t>6.2.</w:t>
        </w:r>
        <w:r w:rsidR="00DD57BF">
          <w:rPr>
            <w:rFonts w:asciiTheme="minorHAnsi" w:eastAsiaTheme="minorEastAsia" w:hAnsiTheme="minorHAnsi" w:cstheme="minorBidi"/>
            <w:noProof/>
            <w:sz w:val="22"/>
            <w:szCs w:val="22"/>
          </w:rPr>
          <w:tab/>
        </w:r>
        <w:r w:rsidR="00DD57BF" w:rsidRPr="00922334">
          <w:rPr>
            <w:rStyle w:val="Hyperlink"/>
            <w:noProof/>
          </w:rPr>
          <w:t xml:space="preserve">Акциони план за приоритетну област </w:t>
        </w:r>
        <w:r w:rsidR="00DD57BF" w:rsidRPr="00922334">
          <w:rPr>
            <w:rStyle w:val="Hyperlink"/>
            <w:noProof/>
            <w:lang w:val="sr-Cyrl-RS"/>
          </w:rPr>
          <w:t>заштита животне средине</w:t>
        </w:r>
        <w:r w:rsidR="00DD57BF">
          <w:rPr>
            <w:noProof/>
            <w:webHidden/>
          </w:rPr>
          <w:tab/>
        </w:r>
        <w:r w:rsidR="00DD57BF">
          <w:rPr>
            <w:noProof/>
            <w:webHidden/>
          </w:rPr>
          <w:fldChar w:fldCharType="begin"/>
        </w:r>
        <w:r w:rsidR="00DD57BF">
          <w:rPr>
            <w:noProof/>
            <w:webHidden/>
          </w:rPr>
          <w:instrText xml:space="preserve"> PAGEREF _Toc385708243 \h </w:instrText>
        </w:r>
        <w:r w:rsidR="00DD57BF">
          <w:rPr>
            <w:noProof/>
            <w:webHidden/>
          </w:rPr>
        </w:r>
        <w:r w:rsidR="00DD57BF">
          <w:rPr>
            <w:noProof/>
            <w:webHidden/>
          </w:rPr>
          <w:fldChar w:fldCharType="separate"/>
        </w:r>
        <w:r w:rsidR="005744F2">
          <w:rPr>
            <w:noProof/>
            <w:webHidden/>
          </w:rPr>
          <w:t>95</w:t>
        </w:r>
        <w:r w:rsidR="00DD57BF">
          <w:rPr>
            <w:noProof/>
            <w:webHidden/>
          </w:rPr>
          <w:fldChar w:fldCharType="end"/>
        </w:r>
      </w:hyperlink>
    </w:p>
    <w:p w:rsidR="00DD57BF" w:rsidRDefault="00C86FF8">
      <w:pPr>
        <w:pStyle w:val="TOC2"/>
        <w:tabs>
          <w:tab w:val="left" w:pos="880"/>
          <w:tab w:val="right" w:leader="dot" w:pos="9350"/>
        </w:tabs>
        <w:rPr>
          <w:rFonts w:asciiTheme="minorHAnsi" w:eastAsiaTheme="minorEastAsia" w:hAnsiTheme="minorHAnsi" w:cstheme="minorBidi"/>
          <w:noProof/>
          <w:sz w:val="22"/>
          <w:szCs w:val="22"/>
        </w:rPr>
      </w:pPr>
      <w:hyperlink w:anchor="_Toc385708244" w:history="1">
        <w:r w:rsidR="00DD57BF" w:rsidRPr="00922334">
          <w:rPr>
            <w:rStyle w:val="Hyperlink"/>
            <w:noProof/>
          </w:rPr>
          <w:t>6.3.</w:t>
        </w:r>
        <w:r w:rsidR="00DD57BF">
          <w:rPr>
            <w:rFonts w:asciiTheme="minorHAnsi" w:eastAsiaTheme="minorEastAsia" w:hAnsiTheme="minorHAnsi" w:cstheme="minorBidi"/>
            <w:noProof/>
            <w:sz w:val="22"/>
            <w:szCs w:val="22"/>
          </w:rPr>
          <w:tab/>
        </w:r>
        <w:r w:rsidR="00DD57BF" w:rsidRPr="00922334">
          <w:rPr>
            <w:rStyle w:val="Hyperlink"/>
            <w:noProof/>
          </w:rPr>
          <w:t>Акциони план за приоритетну област развој друштвених делатности</w:t>
        </w:r>
        <w:r w:rsidR="00DD57BF">
          <w:rPr>
            <w:noProof/>
            <w:webHidden/>
          </w:rPr>
          <w:tab/>
        </w:r>
        <w:r w:rsidR="00DD57BF">
          <w:rPr>
            <w:noProof/>
            <w:webHidden/>
          </w:rPr>
          <w:fldChar w:fldCharType="begin"/>
        </w:r>
        <w:r w:rsidR="00DD57BF">
          <w:rPr>
            <w:noProof/>
            <w:webHidden/>
          </w:rPr>
          <w:instrText xml:space="preserve"> PAGEREF _Toc385708244 \h </w:instrText>
        </w:r>
        <w:r w:rsidR="00DD57BF">
          <w:rPr>
            <w:noProof/>
            <w:webHidden/>
          </w:rPr>
        </w:r>
        <w:r w:rsidR="00DD57BF">
          <w:rPr>
            <w:noProof/>
            <w:webHidden/>
          </w:rPr>
          <w:fldChar w:fldCharType="separate"/>
        </w:r>
        <w:r w:rsidR="005744F2">
          <w:rPr>
            <w:noProof/>
            <w:webHidden/>
          </w:rPr>
          <w:t>102</w:t>
        </w:r>
        <w:r w:rsidR="00DD57BF">
          <w:rPr>
            <w:noProof/>
            <w:webHidden/>
          </w:rPr>
          <w:fldChar w:fldCharType="end"/>
        </w:r>
      </w:hyperlink>
    </w:p>
    <w:p w:rsidR="00DD57BF" w:rsidRDefault="00C86FF8">
      <w:pPr>
        <w:pStyle w:val="TOC2"/>
        <w:tabs>
          <w:tab w:val="left" w:pos="880"/>
          <w:tab w:val="right" w:leader="dot" w:pos="9350"/>
        </w:tabs>
        <w:rPr>
          <w:rFonts w:asciiTheme="minorHAnsi" w:eastAsiaTheme="minorEastAsia" w:hAnsiTheme="minorHAnsi" w:cstheme="minorBidi"/>
          <w:noProof/>
          <w:sz w:val="22"/>
          <w:szCs w:val="22"/>
        </w:rPr>
      </w:pPr>
      <w:hyperlink w:anchor="_Toc385708245" w:history="1">
        <w:r w:rsidR="00DD57BF" w:rsidRPr="00922334">
          <w:rPr>
            <w:rStyle w:val="Hyperlink"/>
            <w:noProof/>
          </w:rPr>
          <w:t>6.4.</w:t>
        </w:r>
        <w:r w:rsidR="00DD57BF">
          <w:rPr>
            <w:rFonts w:asciiTheme="minorHAnsi" w:eastAsiaTheme="minorEastAsia" w:hAnsiTheme="minorHAnsi" w:cstheme="minorBidi"/>
            <w:noProof/>
            <w:sz w:val="22"/>
            <w:szCs w:val="22"/>
          </w:rPr>
          <w:tab/>
        </w:r>
        <w:r w:rsidR="00DD57BF" w:rsidRPr="00304215">
          <w:rPr>
            <w:rStyle w:val="Hyperlink"/>
            <w:noProof/>
            <w:lang w:val="sr-Cyrl-RS"/>
          </w:rPr>
          <w:t>Селекција најзначајнијих пројеката</w:t>
        </w:r>
        <w:r w:rsidR="00DD57BF">
          <w:rPr>
            <w:noProof/>
            <w:webHidden/>
          </w:rPr>
          <w:tab/>
        </w:r>
        <w:r w:rsidR="00DD57BF">
          <w:rPr>
            <w:noProof/>
            <w:webHidden/>
          </w:rPr>
          <w:fldChar w:fldCharType="begin"/>
        </w:r>
        <w:r w:rsidR="00DD57BF">
          <w:rPr>
            <w:noProof/>
            <w:webHidden/>
          </w:rPr>
          <w:instrText xml:space="preserve"> PAGEREF _Toc385708245 \h </w:instrText>
        </w:r>
        <w:r w:rsidR="00DD57BF">
          <w:rPr>
            <w:noProof/>
            <w:webHidden/>
          </w:rPr>
        </w:r>
        <w:r w:rsidR="00DD57BF">
          <w:rPr>
            <w:noProof/>
            <w:webHidden/>
          </w:rPr>
          <w:fldChar w:fldCharType="separate"/>
        </w:r>
        <w:r w:rsidR="005744F2">
          <w:rPr>
            <w:noProof/>
            <w:webHidden/>
          </w:rPr>
          <w:t>112</w:t>
        </w:r>
        <w:r w:rsidR="00DD57BF">
          <w:rPr>
            <w:noProof/>
            <w:webHidden/>
          </w:rPr>
          <w:fldChar w:fldCharType="end"/>
        </w:r>
      </w:hyperlink>
    </w:p>
    <w:p w:rsidR="00DD57BF" w:rsidRDefault="00C86FF8">
      <w:pPr>
        <w:pStyle w:val="TOC1"/>
        <w:rPr>
          <w:rFonts w:asciiTheme="minorHAnsi" w:eastAsiaTheme="minorEastAsia" w:hAnsiTheme="minorHAnsi" w:cstheme="minorBidi"/>
          <w:i w:val="0"/>
          <w:noProof/>
          <w:sz w:val="22"/>
          <w:szCs w:val="22"/>
          <w:lang w:val="en-US"/>
        </w:rPr>
      </w:pPr>
      <w:hyperlink w:anchor="_Toc385708246" w:history="1">
        <w:r w:rsidR="00DD57BF" w:rsidRPr="00922334">
          <w:rPr>
            <w:rStyle w:val="Hyperlink"/>
            <w:rFonts w:cs="Times New Roman"/>
            <w:noProof/>
          </w:rPr>
          <w:t>7.</w:t>
        </w:r>
        <w:r w:rsidR="00DD57BF">
          <w:rPr>
            <w:rFonts w:asciiTheme="minorHAnsi" w:eastAsiaTheme="minorEastAsia" w:hAnsiTheme="minorHAnsi" w:cstheme="minorBidi"/>
            <w:i w:val="0"/>
            <w:noProof/>
            <w:sz w:val="22"/>
            <w:szCs w:val="22"/>
            <w:lang w:val="en-US"/>
          </w:rPr>
          <w:tab/>
        </w:r>
        <w:r w:rsidR="00DD57BF" w:rsidRPr="00922334">
          <w:rPr>
            <w:rStyle w:val="Hyperlink"/>
            <w:noProof/>
          </w:rPr>
          <w:t>Имплементација стратегије</w:t>
        </w:r>
        <w:r w:rsidR="00DD57BF">
          <w:rPr>
            <w:noProof/>
            <w:webHidden/>
          </w:rPr>
          <w:tab/>
        </w:r>
        <w:r w:rsidR="00DD57BF">
          <w:rPr>
            <w:noProof/>
            <w:webHidden/>
          </w:rPr>
          <w:fldChar w:fldCharType="begin"/>
        </w:r>
        <w:r w:rsidR="00DD57BF">
          <w:rPr>
            <w:noProof/>
            <w:webHidden/>
          </w:rPr>
          <w:instrText xml:space="preserve"> PAGEREF _Toc385708246 \h </w:instrText>
        </w:r>
        <w:r w:rsidR="00DD57BF">
          <w:rPr>
            <w:noProof/>
            <w:webHidden/>
          </w:rPr>
        </w:r>
        <w:r w:rsidR="00DD57BF">
          <w:rPr>
            <w:noProof/>
            <w:webHidden/>
          </w:rPr>
          <w:fldChar w:fldCharType="separate"/>
        </w:r>
        <w:r w:rsidR="005744F2">
          <w:rPr>
            <w:noProof/>
            <w:webHidden/>
          </w:rPr>
          <w:t>114</w:t>
        </w:r>
        <w:r w:rsidR="00DD57BF">
          <w:rPr>
            <w:noProof/>
            <w:webHidden/>
          </w:rPr>
          <w:fldChar w:fldCharType="end"/>
        </w:r>
      </w:hyperlink>
    </w:p>
    <w:p w:rsidR="00DD57BF" w:rsidRDefault="00C86FF8">
      <w:pPr>
        <w:pStyle w:val="TOC1"/>
        <w:rPr>
          <w:rFonts w:asciiTheme="minorHAnsi" w:eastAsiaTheme="minorEastAsia" w:hAnsiTheme="minorHAnsi" w:cstheme="minorBidi"/>
          <w:i w:val="0"/>
          <w:noProof/>
          <w:sz w:val="22"/>
          <w:szCs w:val="22"/>
          <w:lang w:val="en-US"/>
        </w:rPr>
      </w:pPr>
      <w:hyperlink w:anchor="_Toc385708247" w:history="1">
        <w:r w:rsidR="00DD57BF" w:rsidRPr="00922334">
          <w:rPr>
            <w:rStyle w:val="Hyperlink"/>
            <w:rFonts w:cs="Times New Roman"/>
            <w:noProof/>
          </w:rPr>
          <w:t>8.</w:t>
        </w:r>
        <w:r w:rsidR="00DD57BF">
          <w:rPr>
            <w:rFonts w:asciiTheme="minorHAnsi" w:eastAsiaTheme="minorEastAsia" w:hAnsiTheme="minorHAnsi" w:cstheme="minorBidi"/>
            <w:i w:val="0"/>
            <w:noProof/>
            <w:sz w:val="22"/>
            <w:szCs w:val="22"/>
            <w:lang w:val="en-US"/>
          </w:rPr>
          <w:tab/>
        </w:r>
        <w:r w:rsidR="00DD57BF" w:rsidRPr="00922334">
          <w:rPr>
            <w:rStyle w:val="Hyperlink"/>
            <w:noProof/>
          </w:rPr>
          <w:t>Мониторинг и евалуација стратегије</w:t>
        </w:r>
        <w:r w:rsidR="00DD57BF">
          <w:rPr>
            <w:noProof/>
            <w:webHidden/>
          </w:rPr>
          <w:tab/>
        </w:r>
        <w:r w:rsidR="00DD57BF">
          <w:rPr>
            <w:noProof/>
            <w:webHidden/>
          </w:rPr>
          <w:fldChar w:fldCharType="begin"/>
        </w:r>
        <w:r w:rsidR="00DD57BF">
          <w:rPr>
            <w:noProof/>
            <w:webHidden/>
          </w:rPr>
          <w:instrText xml:space="preserve"> PAGEREF _Toc385708247 \h </w:instrText>
        </w:r>
        <w:r w:rsidR="00DD57BF">
          <w:rPr>
            <w:noProof/>
            <w:webHidden/>
          </w:rPr>
        </w:r>
        <w:r w:rsidR="00DD57BF">
          <w:rPr>
            <w:noProof/>
            <w:webHidden/>
          </w:rPr>
          <w:fldChar w:fldCharType="separate"/>
        </w:r>
        <w:r w:rsidR="005744F2">
          <w:rPr>
            <w:noProof/>
            <w:webHidden/>
          </w:rPr>
          <w:t>117</w:t>
        </w:r>
        <w:r w:rsidR="00DD57BF">
          <w:rPr>
            <w:noProof/>
            <w:webHidden/>
          </w:rPr>
          <w:fldChar w:fldCharType="end"/>
        </w:r>
      </w:hyperlink>
    </w:p>
    <w:p w:rsidR="00DD57BF" w:rsidRDefault="00C86FF8">
      <w:pPr>
        <w:pStyle w:val="TOC1"/>
        <w:rPr>
          <w:rFonts w:asciiTheme="minorHAnsi" w:eastAsiaTheme="minorEastAsia" w:hAnsiTheme="minorHAnsi" w:cstheme="minorBidi"/>
          <w:i w:val="0"/>
          <w:noProof/>
          <w:sz w:val="22"/>
          <w:szCs w:val="22"/>
          <w:lang w:val="en-US"/>
        </w:rPr>
      </w:pPr>
      <w:hyperlink w:anchor="_Toc385708248" w:history="1">
        <w:r w:rsidR="00DD57BF" w:rsidRPr="00922334">
          <w:rPr>
            <w:rStyle w:val="Hyperlink"/>
            <w:rFonts w:cs="Times New Roman"/>
            <w:noProof/>
          </w:rPr>
          <w:t>9.</w:t>
        </w:r>
        <w:r w:rsidR="00DD57BF">
          <w:rPr>
            <w:rFonts w:asciiTheme="minorHAnsi" w:eastAsiaTheme="minorEastAsia" w:hAnsiTheme="minorHAnsi" w:cstheme="minorBidi"/>
            <w:i w:val="0"/>
            <w:noProof/>
            <w:sz w:val="22"/>
            <w:szCs w:val="22"/>
            <w:lang w:val="en-US"/>
          </w:rPr>
          <w:tab/>
        </w:r>
        <w:r w:rsidR="00DD57BF" w:rsidRPr="00922334">
          <w:rPr>
            <w:rStyle w:val="Hyperlink"/>
            <w:noProof/>
          </w:rPr>
          <w:t>Анекси</w:t>
        </w:r>
        <w:r w:rsidR="00DD57BF">
          <w:rPr>
            <w:noProof/>
            <w:webHidden/>
          </w:rPr>
          <w:tab/>
        </w:r>
        <w:r w:rsidR="00DD57BF">
          <w:rPr>
            <w:noProof/>
            <w:webHidden/>
          </w:rPr>
          <w:fldChar w:fldCharType="begin"/>
        </w:r>
        <w:r w:rsidR="00DD57BF">
          <w:rPr>
            <w:noProof/>
            <w:webHidden/>
          </w:rPr>
          <w:instrText xml:space="preserve"> PAGEREF _Toc385708248 \h </w:instrText>
        </w:r>
        <w:r w:rsidR="00DD57BF">
          <w:rPr>
            <w:noProof/>
            <w:webHidden/>
          </w:rPr>
        </w:r>
        <w:r w:rsidR="00DD57BF">
          <w:rPr>
            <w:noProof/>
            <w:webHidden/>
          </w:rPr>
          <w:fldChar w:fldCharType="separate"/>
        </w:r>
        <w:r w:rsidR="005744F2">
          <w:rPr>
            <w:noProof/>
            <w:webHidden/>
          </w:rPr>
          <w:t>119</w:t>
        </w:r>
        <w:r w:rsidR="00DD57BF">
          <w:rPr>
            <w:noProof/>
            <w:webHidden/>
          </w:rPr>
          <w:fldChar w:fldCharType="end"/>
        </w:r>
      </w:hyperlink>
    </w:p>
    <w:p w:rsidR="00DD57BF" w:rsidRDefault="00C86FF8">
      <w:pPr>
        <w:pStyle w:val="TOC2"/>
        <w:tabs>
          <w:tab w:val="left" w:pos="880"/>
          <w:tab w:val="right" w:leader="dot" w:pos="9350"/>
        </w:tabs>
        <w:rPr>
          <w:rFonts w:asciiTheme="minorHAnsi" w:eastAsiaTheme="minorEastAsia" w:hAnsiTheme="minorHAnsi" w:cstheme="minorBidi"/>
          <w:noProof/>
          <w:sz w:val="22"/>
          <w:szCs w:val="22"/>
        </w:rPr>
      </w:pPr>
      <w:hyperlink w:anchor="_Toc385708249" w:history="1">
        <w:r w:rsidR="00DD57BF" w:rsidRPr="00922334">
          <w:rPr>
            <w:rStyle w:val="Hyperlink"/>
            <w:noProof/>
          </w:rPr>
          <w:t>9.1.</w:t>
        </w:r>
        <w:r w:rsidR="00DD57BF">
          <w:rPr>
            <w:rFonts w:asciiTheme="minorHAnsi" w:eastAsiaTheme="minorEastAsia" w:hAnsiTheme="minorHAnsi" w:cstheme="minorBidi"/>
            <w:noProof/>
            <w:sz w:val="22"/>
            <w:szCs w:val="22"/>
          </w:rPr>
          <w:tab/>
        </w:r>
        <w:r w:rsidR="00DD57BF" w:rsidRPr="00922334">
          <w:rPr>
            <w:rStyle w:val="Hyperlink"/>
            <w:noProof/>
          </w:rPr>
          <w:t>Индикатори</w:t>
        </w:r>
        <w:r w:rsidR="00DD57BF">
          <w:rPr>
            <w:noProof/>
            <w:webHidden/>
          </w:rPr>
          <w:tab/>
        </w:r>
        <w:r w:rsidR="00DD57BF">
          <w:rPr>
            <w:noProof/>
            <w:webHidden/>
          </w:rPr>
          <w:fldChar w:fldCharType="begin"/>
        </w:r>
        <w:r w:rsidR="00DD57BF">
          <w:rPr>
            <w:noProof/>
            <w:webHidden/>
          </w:rPr>
          <w:instrText xml:space="preserve"> PAGEREF _Toc385708249 \h </w:instrText>
        </w:r>
        <w:r w:rsidR="00DD57BF">
          <w:rPr>
            <w:noProof/>
            <w:webHidden/>
          </w:rPr>
        </w:r>
        <w:r w:rsidR="00DD57BF">
          <w:rPr>
            <w:noProof/>
            <w:webHidden/>
          </w:rPr>
          <w:fldChar w:fldCharType="separate"/>
        </w:r>
        <w:r w:rsidR="005744F2">
          <w:rPr>
            <w:noProof/>
            <w:webHidden/>
          </w:rPr>
          <w:t>119</w:t>
        </w:r>
        <w:r w:rsidR="00DD57BF">
          <w:rPr>
            <w:noProof/>
            <w:webHidden/>
          </w:rPr>
          <w:fldChar w:fldCharType="end"/>
        </w:r>
      </w:hyperlink>
    </w:p>
    <w:p w:rsidR="00DD57BF" w:rsidRDefault="00C86FF8">
      <w:pPr>
        <w:pStyle w:val="TOC2"/>
        <w:tabs>
          <w:tab w:val="left" w:pos="880"/>
          <w:tab w:val="right" w:leader="dot" w:pos="9350"/>
        </w:tabs>
        <w:rPr>
          <w:rFonts w:asciiTheme="minorHAnsi" w:eastAsiaTheme="minorEastAsia" w:hAnsiTheme="minorHAnsi" w:cstheme="minorBidi"/>
          <w:noProof/>
          <w:sz w:val="22"/>
          <w:szCs w:val="22"/>
        </w:rPr>
      </w:pPr>
      <w:hyperlink w:anchor="_Toc385708250" w:history="1">
        <w:r w:rsidR="00DD57BF" w:rsidRPr="00922334">
          <w:rPr>
            <w:rStyle w:val="Hyperlink"/>
            <w:noProof/>
          </w:rPr>
          <w:t>9.2.</w:t>
        </w:r>
        <w:r w:rsidR="00DD57BF">
          <w:rPr>
            <w:rFonts w:asciiTheme="minorHAnsi" w:eastAsiaTheme="minorEastAsia" w:hAnsiTheme="minorHAnsi" w:cstheme="minorBidi"/>
            <w:noProof/>
            <w:sz w:val="22"/>
            <w:szCs w:val="22"/>
          </w:rPr>
          <w:tab/>
        </w:r>
        <w:r w:rsidR="00DD57BF" w:rsidRPr="00922334">
          <w:rPr>
            <w:rStyle w:val="Hyperlink"/>
            <w:noProof/>
          </w:rPr>
          <w:t>Одлука о покретању процеса израде Стратегије одрживог развоја</w:t>
        </w:r>
        <w:r w:rsidR="00DD57BF">
          <w:rPr>
            <w:noProof/>
            <w:webHidden/>
          </w:rPr>
          <w:tab/>
        </w:r>
        <w:r w:rsidR="00DD57BF">
          <w:rPr>
            <w:noProof/>
            <w:webHidden/>
          </w:rPr>
          <w:fldChar w:fldCharType="begin"/>
        </w:r>
        <w:r w:rsidR="00DD57BF">
          <w:rPr>
            <w:noProof/>
            <w:webHidden/>
          </w:rPr>
          <w:instrText xml:space="preserve"> PAGEREF _Toc385708250 \h </w:instrText>
        </w:r>
        <w:r w:rsidR="00DD57BF">
          <w:rPr>
            <w:noProof/>
            <w:webHidden/>
          </w:rPr>
        </w:r>
        <w:r w:rsidR="00DD57BF">
          <w:rPr>
            <w:noProof/>
            <w:webHidden/>
          </w:rPr>
          <w:fldChar w:fldCharType="separate"/>
        </w:r>
        <w:r w:rsidR="005744F2">
          <w:rPr>
            <w:noProof/>
            <w:webHidden/>
          </w:rPr>
          <w:t>139</w:t>
        </w:r>
        <w:r w:rsidR="00DD57BF">
          <w:rPr>
            <w:noProof/>
            <w:webHidden/>
          </w:rPr>
          <w:fldChar w:fldCharType="end"/>
        </w:r>
      </w:hyperlink>
    </w:p>
    <w:p w:rsidR="008F04D5" w:rsidRDefault="00713AA4" w:rsidP="00B65B76">
      <w:pPr>
        <w:spacing w:line="276" w:lineRule="auto"/>
        <w:rPr>
          <w:rFonts w:ascii="Arial" w:hAnsi="Arial" w:cs="Arial"/>
          <w:lang w:val="sr-Cyrl-RS"/>
        </w:rPr>
      </w:pPr>
      <w:r w:rsidRPr="00A45135">
        <w:rPr>
          <w:rFonts w:ascii="Arial" w:hAnsi="Arial" w:cs="Arial"/>
        </w:rPr>
        <w:fldChar w:fldCharType="end"/>
      </w:r>
    </w:p>
    <w:p w:rsidR="005C5B4A" w:rsidRDefault="005C5B4A" w:rsidP="00B65B76">
      <w:pPr>
        <w:spacing w:line="276" w:lineRule="auto"/>
        <w:rPr>
          <w:rFonts w:ascii="Arial" w:hAnsi="Arial" w:cs="Arial"/>
          <w:lang w:val="sr-Cyrl-RS"/>
        </w:rPr>
      </w:pPr>
    </w:p>
    <w:p w:rsidR="005C5B4A" w:rsidRDefault="005C5B4A" w:rsidP="00B65B76">
      <w:pPr>
        <w:spacing w:line="276" w:lineRule="auto"/>
        <w:rPr>
          <w:rFonts w:ascii="Arial" w:hAnsi="Arial" w:cs="Arial"/>
          <w:lang w:val="sr-Cyrl-RS"/>
        </w:rPr>
      </w:pPr>
    </w:p>
    <w:p w:rsidR="005C5B4A" w:rsidRDefault="005C5B4A" w:rsidP="00B65B76">
      <w:pPr>
        <w:spacing w:line="276" w:lineRule="auto"/>
        <w:rPr>
          <w:rFonts w:ascii="Arial" w:hAnsi="Arial" w:cs="Arial"/>
          <w:lang w:val="sr-Cyrl-RS"/>
        </w:rPr>
      </w:pPr>
    </w:p>
    <w:p w:rsidR="005C5B4A" w:rsidRDefault="005C5B4A" w:rsidP="00B65B76">
      <w:pPr>
        <w:spacing w:line="276" w:lineRule="auto"/>
        <w:rPr>
          <w:rFonts w:ascii="Arial" w:hAnsi="Arial" w:cs="Arial"/>
          <w:lang w:val="sr-Cyrl-RS"/>
        </w:rPr>
      </w:pPr>
    </w:p>
    <w:p w:rsidR="005C5B4A" w:rsidRDefault="005C5B4A" w:rsidP="00B65B76">
      <w:pPr>
        <w:spacing w:line="276" w:lineRule="auto"/>
        <w:rPr>
          <w:rFonts w:ascii="Arial" w:hAnsi="Arial" w:cs="Arial"/>
          <w:lang w:val="sr-Cyrl-RS"/>
        </w:rPr>
      </w:pPr>
    </w:p>
    <w:p w:rsidR="005C5B4A" w:rsidRDefault="005C5B4A" w:rsidP="00B65B76">
      <w:pPr>
        <w:spacing w:line="276" w:lineRule="auto"/>
        <w:rPr>
          <w:rFonts w:ascii="Arial" w:hAnsi="Arial" w:cs="Arial"/>
          <w:lang w:val="sr-Cyrl-RS"/>
        </w:rPr>
      </w:pPr>
    </w:p>
    <w:p w:rsidR="005C5B4A" w:rsidRDefault="005C5B4A" w:rsidP="00B65B76">
      <w:pPr>
        <w:spacing w:line="276" w:lineRule="auto"/>
        <w:rPr>
          <w:rFonts w:ascii="Arial" w:hAnsi="Arial" w:cs="Arial"/>
          <w:lang w:val="sr-Cyrl-RS"/>
        </w:rPr>
      </w:pPr>
    </w:p>
    <w:p w:rsidR="005C5B4A" w:rsidRPr="005C5B4A" w:rsidRDefault="005C5B4A" w:rsidP="00B65B76">
      <w:pPr>
        <w:spacing w:line="276" w:lineRule="auto"/>
        <w:rPr>
          <w:rFonts w:ascii="Arial" w:hAnsi="Arial" w:cs="Arial"/>
          <w:lang w:val="sr-Cyrl-RS"/>
        </w:rPr>
      </w:pPr>
    </w:p>
    <w:p w:rsidR="00B65B76" w:rsidRDefault="00B65B76" w:rsidP="00B65B76">
      <w:pPr>
        <w:spacing w:line="276" w:lineRule="auto"/>
        <w:rPr>
          <w:rFonts w:ascii="Arial" w:hAnsi="Arial" w:cs="Arial"/>
        </w:rPr>
      </w:pPr>
    </w:p>
    <w:p w:rsidR="00B65B76" w:rsidRDefault="00B65B76" w:rsidP="00B65B76">
      <w:pPr>
        <w:spacing w:line="276" w:lineRule="auto"/>
        <w:rPr>
          <w:rFonts w:ascii="Arial" w:hAnsi="Arial" w:cs="Arial"/>
        </w:rPr>
      </w:pPr>
    </w:p>
    <w:p w:rsidR="00B65B76" w:rsidRDefault="00B65B76" w:rsidP="00B65B76">
      <w:pPr>
        <w:spacing w:line="276" w:lineRule="auto"/>
        <w:rPr>
          <w:rFonts w:ascii="Arial" w:hAnsi="Arial" w:cs="Arial"/>
        </w:rPr>
      </w:pPr>
    </w:p>
    <w:p w:rsidR="00B65B76" w:rsidRDefault="00B65B76" w:rsidP="00B65B76">
      <w:pPr>
        <w:spacing w:line="276" w:lineRule="auto"/>
        <w:rPr>
          <w:rFonts w:ascii="Arial" w:hAnsi="Arial" w:cs="Arial"/>
        </w:rPr>
      </w:pPr>
    </w:p>
    <w:p w:rsidR="00B65B76" w:rsidRDefault="00B65B76" w:rsidP="00B65B76">
      <w:pPr>
        <w:spacing w:line="276" w:lineRule="auto"/>
        <w:rPr>
          <w:rFonts w:ascii="Arial" w:hAnsi="Arial" w:cs="Arial"/>
        </w:rPr>
      </w:pPr>
    </w:p>
    <w:p w:rsidR="00B65B76" w:rsidRDefault="00B65B76" w:rsidP="00B65B76">
      <w:pPr>
        <w:spacing w:line="276" w:lineRule="auto"/>
        <w:rPr>
          <w:rFonts w:ascii="Arial" w:hAnsi="Arial" w:cs="Arial"/>
        </w:rPr>
      </w:pPr>
    </w:p>
    <w:p w:rsidR="00B65B76" w:rsidRDefault="00B65B76" w:rsidP="00B65B76">
      <w:pPr>
        <w:spacing w:line="276" w:lineRule="auto"/>
        <w:rPr>
          <w:rFonts w:ascii="Arial" w:hAnsi="Arial" w:cs="Arial"/>
        </w:rPr>
      </w:pPr>
    </w:p>
    <w:p w:rsidR="00B65B76" w:rsidRDefault="00B65B76" w:rsidP="00B65B76">
      <w:pPr>
        <w:spacing w:line="276" w:lineRule="auto"/>
        <w:rPr>
          <w:rFonts w:ascii="Arial" w:hAnsi="Arial" w:cs="Arial"/>
        </w:rPr>
      </w:pPr>
    </w:p>
    <w:p w:rsidR="00B65B76" w:rsidRDefault="00B65B76" w:rsidP="00B65B76">
      <w:pPr>
        <w:spacing w:line="276" w:lineRule="auto"/>
        <w:rPr>
          <w:rFonts w:ascii="Arial" w:hAnsi="Arial" w:cs="Arial"/>
        </w:rPr>
      </w:pPr>
    </w:p>
    <w:p w:rsidR="00B65B76" w:rsidRDefault="00B65B76" w:rsidP="00B65B76">
      <w:pPr>
        <w:spacing w:line="276" w:lineRule="auto"/>
        <w:rPr>
          <w:rFonts w:ascii="Arial" w:hAnsi="Arial" w:cs="Arial"/>
        </w:rPr>
      </w:pPr>
    </w:p>
    <w:p w:rsidR="00B65B76" w:rsidRDefault="00B65B76" w:rsidP="00B65B76">
      <w:pPr>
        <w:spacing w:line="276" w:lineRule="auto"/>
        <w:rPr>
          <w:rFonts w:ascii="Arial" w:hAnsi="Arial" w:cs="Arial"/>
        </w:rPr>
      </w:pPr>
    </w:p>
    <w:p w:rsidR="00CB00DC" w:rsidRPr="00533E1B" w:rsidRDefault="00CB00DC" w:rsidP="00B65B76">
      <w:pPr>
        <w:pStyle w:val="Heading1"/>
      </w:pPr>
      <w:bookmarkStart w:id="2" w:name="_Toc379288788"/>
      <w:bookmarkStart w:id="3" w:name="_Toc385708085"/>
      <w:r w:rsidRPr="00533E1B">
        <w:lastRenderedPageBreak/>
        <w:t>Увод</w:t>
      </w:r>
      <w:bookmarkEnd w:id="2"/>
      <w:bookmarkEnd w:id="3"/>
    </w:p>
    <w:p w:rsidR="00CB00DC" w:rsidRPr="00533E1B" w:rsidRDefault="00CB00DC" w:rsidP="00B65B76">
      <w:pPr>
        <w:spacing w:line="276" w:lineRule="auto"/>
        <w:rPr>
          <w:b/>
          <w:bCs/>
          <w:sz w:val="28"/>
          <w:szCs w:val="28"/>
          <w:lang w:val="sr-Cyrl-RS"/>
        </w:rPr>
      </w:pPr>
    </w:p>
    <w:p w:rsidR="00CB00DC" w:rsidRPr="00326AEE" w:rsidRDefault="00CB00DC" w:rsidP="00B65B76">
      <w:pPr>
        <w:autoSpaceDE w:val="0"/>
        <w:autoSpaceDN w:val="0"/>
        <w:adjustRightInd w:val="0"/>
        <w:spacing w:line="276" w:lineRule="auto"/>
        <w:jc w:val="both"/>
        <w:rPr>
          <w:rFonts w:ascii="Arial" w:hAnsi="Arial" w:cs="Arial"/>
          <w:sz w:val="22"/>
          <w:szCs w:val="22"/>
          <w:lang w:val="sr-Cyrl-RS"/>
        </w:rPr>
      </w:pPr>
      <w:r w:rsidRPr="00326AEE">
        <w:rPr>
          <w:rFonts w:ascii="Arial" w:hAnsi="Arial" w:cs="Arial"/>
          <w:sz w:val="22"/>
          <w:szCs w:val="22"/>
          <w:lang w:val="sr-Cyrl-RS"/>
        </w:rPr>
        <w:t xml:space="preserve">Много је дефиниција одрживог развоја. Једна од најчешће навођених дефиниција  гласи: </w:t>
      </w:r>
      <w:r w:rsidRPr="00326AEE">
        <w:rPr>
          <w:rFonts w:ascii="Arial" w:hAnsi="Arial" w:cs="Arial"/>
          <w:i/>
          <w:sz w:val="22"/>
          <w:szCs w:val="22"/>
          <w:lang w:val="sr-Cyrl-RS"/>
        </w:rPr>
        <w:t>„..</w:t>
      </w:r>
      <w:r w:rsidRPr="00326AEE">
        <w:rPr>
          <w:rFonts w:ascii="Arial" w:hAnsi="Arial" w:cs="Arial"/>
          <w:b/>
          <w:bCs/>
          <w:i/>
          <w:sz w:val="22"/>
          <w:szCs w:val="22"/>
          <w:lang w:val="sr-Cyrl-RS"/>
        </w:rPr>
        <w:t>одрживи развој јесте онај који задовољава потребе садашњице, а не доводи у питање способност будућих генерација да задовоље властите потребе...“</w:t>
      </w:r>
      <w:r w:rsidRPr="00326AEE">
        <w:rPr>
          <w:rFonts w:ascii="Arial" w:hAnsi="Arial" w:cs="Arial"/>
          <w:sz w:val="22"/>
          <w:szCs w:val="22"/>
          <w:lang w:val="sr-Cyrl-RS"/>
        </w:rPr>
        <w:t>Како се наводи у Стратегији одрживог развоја Републике Србије „одрживи развој је складан однос екологије и привреде, како би се природно богатство наше планете сачувало и за будуће нараштаје“. Дакле, суштина одрживог развоја јесте да право садашње генерације на искоришћавање ресурса и животне средине не сме угрозити исто так</w:t>
      </w:r>
      <w:r w:rsidR="00326AEE">
        <w:rPr>
          <w:rFonts w:ascii="Arial" w:hAnsi="Arial" w:cs="Arial"/>
          <w:sz w:val="22"/>
          <w:szCs w:val="22"/>
          <w:lang w:val="sr-Cyrl-RS"/>
        </w:rPr>
        <w:t xml:space="preserve">во право наредним генерацијама. </w:t>
      </w:r>
      <w:r w:rsidRPr="00326AEE">
        <w:rPr>
          <w:rFonts w:ascii="Arial" w:hAnsi="Arial" w:cs="Arial"/>
          <w:sz w:val="22"/>
          <w:szCs w:val="22"/>
          <w:lang w:val="sr-Cyrl-RS"/>
        </w:rPr>
        <w:t xml:space="preserve">И </w:t>
      </w:r>
      <w:r w:rsidRPr="00326AEE">
        <w:rPr>
          <w:rFonts w:ascii="Arial" w:hAnsi="Arial" w:cs="Arial"/>
          <w:b/>
          <w:bCs/>
          <w:i/>
          <w:sz w:val="22"/>
          <w:szCs w:val="22"/>
          <w:lang w:val="sr-Cyrl-RS"/>
        </w:rPr>
        <w:t>стратегијско планирање</w:t>
      </w:r>
      <w:r w:rsidR="00C16B46">
        <w:rPr>
          <w:rFonts w:ascii="Arial" w:hAnsi="Arial" w:cs="Arial"/>
          <w:b/>
          <w:bCs/>
          <w:i/>
          <w:sz w:val="22"/>
          <w:szCs w:val="22"/>
        </w:rPr>
        <w:t xml:space="preserve"> </w:t>
      </w:r>
      <w:r w:rsidRPr="00326AEE">
        <w:rPr>
          <w:rFonts w:ascii="Arial" w:hAnsi="Arial" w:cs="Arial"/>
          <w:sz w:val="22"/>
          <w:szCs w:val="22"/>
          <w:lang w:val="sr-Cyrl-RS"/>
        </w:rPr>
        <w:t xml:space="preserve">може се дефинисати на различите начине, али најједноставније речено, то </w:t>
      </w:r>
      <w:r w:rsidRPr="00326AEE">
        <w:rPr>
          <w:rFonts w:ascii="Arial" w:hAnsi="Arial" w:cs="Arial"/>
          <w:bCs/>
          <w:sz w:val="22"/>
          <w:szCs w:val="22"/>
          <w:lang w:val="sr-Cyrl-RS"/>
        </w:rPr>
        <w:t>је</w:t>
      </w:r>
      <w:r w:rsidR="00C16B46">
        <w:rPr>
          <w:rFonts w:ascii="Arial" w:hAnsi="Arial" w:cs="Arial"/>
          <w:bCs/>
          <w:sz w:val="22"/>
          <w:szCs w:val="22"/>
          <w:lang w:val="sr-Cyrl-RS"/>
        </w:rPr>
        <w:t xml:space="preserve"> </w:t>
      </w:r>
      <w:r w:rsidRPr="00C16B46">
        <w:rPr>
          <w:rFonts w:ascii="Arial" w:hAnsi="Arial" w:cs="Arial"/>
          <w:b/>
          <w:i/>
          <w:sz w:val="22"/>
          <w:szCs w:val="22"/>
          <w:lang w:val="sr-Cyrl-RS"/>
        </w:rPr>
        <w:t>„</w:t>
      </w:r>
      <w:r w:rsidRPr="00326AEE">
        <w:rPr>
          <w:rFonts w:ascii="Arial" w:hAnsi="Arial" w:cs="Arial"/>
          <w:b/>
          <w:bCs/>
          <w:i/>
          <w:sz w:val="22"/>
          <w:szCs w:val="22"/>
          <w:lang w:val="sr-Cyrl-RS"/>
        </w:rPr>
        <w:t>процес дефинисања реалних дугорочних циљева, интереса и вредности“</w:t>
      </w:r>
      <w:r w:rsidRPr="00326AEE">
        <w:rPr>
          <w:rFonts w:ascii="Arial" w:hAnsi="Arial" w:cs="Arial"/>
          <w:i/>
          <w:sz w:val="22"/>
          <w:szCs w:val="22"/>
          <w:lang w:val="sr-Cyrl-RS"/>
        </w:rPr>
        <w:t>. Начин остваривања циљева, заштита интереса и очување вредности, дефинишу се стратегијским концептом – стратешким планом.</w:t>
      </w:r>
      <w:r w:rsidRPr="00326AEE">
        <w:rPr>
          <w:rFonts w:ascii="Arial" w:hAnsi="Arial" w:cs="Arial"/>
          <w:sz w:val="22"/>
          <w:szCs w:val="22"/>
          <w:lang w:val="sr-Cyrl-RS"/>
        </w:rPr>
        <w:t xml:space="preserve"> Стратегија се заснива на начелима партнерства и транспарентности и усмерена је на остваривање резултата у укупном друштвено-економском развоју општине, на начин да остваривањем унапред дефинисане визије кроз извршавање јасне мисије, треба у реалном времену да обезбеди бољи живот садашњим генерацијама и усмери потенцијале за успешнији развој генерација које стасају. </w:t>
      </w:r>
    </w:p>
    <w:p w:rsidR="00CB00DC" w:rsidRPr="00326AEE" w:rsidRDefault="00CB00DC" w:rsidP="00B65B76">
      <w:pPr>
        <w:autoSpaceDE w:val="0"/>
        <w:autoSpaceDN w:val="0"/>
        <w:adjustRightInd w:val="0"/>
        <w:spacing w:line="276" w:lineRule="auto"/>
        <w:ind w:firstLine="720"/>
        <w:jc w:val="both"/>
        <w:rPr>
          <w:rFonts w:ascii="Arial" w:hAnsi="Arial" w:cs="Arial"/>
          <w:sz w:val="22"/>
          <w:szCs w:val="22"/>
          <w:lang w:val="sr-Cyrl-RS"/>
        </w:rPr>
      </w:pPr>
    </w:p>
    <w:p w:rsidR="00CB00DC" w:rsidRPr="00326AEE" w:rsidRDefault="00CB00DC" w:rsidP="00B65B76">
      <w:pPr>
        <w:autoSpaceDE w:val="0"/>
        <w:autoSpaceDN w:val="0"/>
        <w:adjustRightInd w:val="0"/>
        <w:spacing w:line="276" w:lineRule="auto"/>
        <w:jc w:val="both"/>
        <w:rPr>
          <w:rFonts w:ascii="Arial" w:hAnsi="Arial" w:cs="Arial"/>
          <w:sz w:val="22"/>
          <w:szCs w:val="22"/>
          <w:lang w:val="sr-Cyrl-RS"/>
        </w:rPr>
      </w:pPr>
      <w:r w:rsidRPr="00326AEE">
        <w:rPr>
          <w:rFonts w:ascii="Arial" w:hAnsi="Arial" w:cs="Arial"/>
          <w:sz w:val="22"/>
          <w:szCs w:val="22"/>
          <w:lang w:val="sr-Cyrl-RS"/>
        </w:rPr>
        <w:t xml:space="preserve">У изради стратешког документа коришћен је партиципативни приступ и методологија </w:t>
      </w:r>
      <w:r w:rsidRPr="00326AEE">
        <w:rPr>
          <w:rFonts w:ascii="Arial" w:hAnsi="Arial" w:cs="Arial"/>
          <w:b/>
          <w:i/>
          <w:sz w:val="22"/>
          <w:szCs w:val="22"/>
          <w:lang w:val="sr-Cyrl-RS"/>
        </w:rPr>
        <w:t>Светске банке у пет корака</w:t>
      </w:r>
      <w:r w:rsidRPr="00326AEE">
        <w:rPr>
          <w:rFonts w:ascii="Arial" w:hAnsi="Arial" w:cs="Arial"/>
          <w:sz w:val="22"/>
          <w:szCs w:val="22"/>
          <w:lang w:val="sr-Cyrl-RS"/>
        </w:rPr>
        <w:t>. Овај процес требало је да да одговоре на питања:</w:t>
      </w:r>
    </w:p>
    <w:p w:rsidR="00533E1B" w:rsidRPr="00326AEE" w:rsidRDefault="00533E1B" w:rsidP="00B65B76">
      <w:pPr>
        <w:autoSpaceDE w:val="0"/>
        <w:autoSpaceDN w:val="0"/>
        <w:adjustRightInd w:val="0"/>
        <w:spacing w:line="276" w:lineRule="auto"/>
        <w:jc w:val="both"/>
        <w:rPr>
          <w:rFonts w:ascii="Arial" w:hAnsi="Arial" w:cs="Arial"/>
          <w:sz w:val="22"/>
          <w:szCs w:val="22"/>
          <w:lang w:val="sr-Cyrl-RS"/>
        </w:rPr>
      </w:pPr>
    </w:p>
    <w:p w:rsidR="00CB00DC" w:rsidRPr="00326AEE" w:rsidRDefault="00CB00DC" w:rsidP="00B65B76">
      <w:pPr>
        <w:pStyle w:val="ListParagraph"/>
        <w:numPr>
          <w:ilvl w:val="0"/>
          <w:numId w:val="7"/>
        </w:numPr>
        <w:shd w:val="clear" w:color="auto" w:fill="FFFFFF"/>
        <w:autoSpaceDE w:val="0"/>
        <w:autoSpaceDN w:val="0"/>
        <w:adjustRightInd w:val="0"/>
        <w:spacing w:line="276" w:lineRule="auto"/>
        <w:jc w:val="both"/>
        <w:rPr>
          <w:rFonts w:ascii="Arial" w:hAnsi="Arial" w:cs="Arial"/>
          <w:sz w:val="22"/>
          <w:szCs w:val="22"/>
          <w:lang w:val="sr-Cyrl-RS"/>
        </w:rPr>
      </w:pPr>
      <w:r w:rsidRPr="00326AEE">
        <w:rPr>
          <w:rFonts w:ascii="Arial" w:hAnsi="Arial" w:cs="Arial"/>
          <w:i/>
          <w:sz w:val="22"/>
          <w:szCs w:val="22"/>
          <w:lang w:val="sr-Cyrl-RS"/>
        </w:rPr>
        <w:t>Где смо сада?</w:t>
      </w:r>
    </w:p>
    <w:p w:rsidR="00CB00DC" w:rsidRPr="00326AEE" w:rsidRDefault="00CB00DC" w:rsidP="00B65B76">
      <w:pPr>
        <w:pStyle w:val="ListParagraph"/>
        <w:numPr>
          <w:ilvl w:val="0"/>
          <w:numId w:val="7"/>
        </w:numPr>
        <w:shd w:val="clear" w:color="auto" w:fill="FFFFFF"/>
        <w:autoSpaceDE w:val="0"/>
        <w:autoSpaceDN w:val="0"/>
        <w:adjustRightInd w:val="0"/>
        <w:spacing w:line="276" w:lineRule="auto"/>
        <w:jc w:val="both"/>
        <w:rPr>
          <w:rFonts w:ascii="Arial" w:hAnsi="Arial" w:cs="Arial"/>
          <w:i/>
          <w:sz w:val="22"/>
          <w:szCs w:val="22"/>
          <w:lang w:val="sr-Cyrl-RS"/>
        </w:rPr>
      </w:pPr>
      <w:r w:rsidRPr="00326AEE">
        <w:rPr>
          <w:rFonts w:ascii="Arial" w:hAnsi="Arial" w:cs="Arial"/>
          <w:i/>
          <w:sz w:val="22"/>
          <w:szCs w:val="22"/>
          <w:lang w:val="sr-Cyrl-RS"/>
        </w:rPr>
        <w:t>Куда желимо да идемо?</w:t>
      </w:r>
    </w:p>
    <w:p w:rsidR="00CB00DC" w:rsidRPr="00326AEE" w:rsidRDefault="00CB00DC" w:rsidP="00B65B76">
      <w:pPr>
        <w:pStyle w:val="ListParagraph"/>
        <w:numPr>
          <w:ilvl w:val="0"/>
          <w:numId w:val="7"/>
        </w:numPr>
        <w:shd w:val="clear" w:color="auto" w:fill="FFFFFF"/>
        <w:autoSpaceDE w:val="0"/>
        <w:autoSpaceDN w:val="0"/>
        <w:adjustRightInd w:val="0"/>
        <w:spacing w:line="276" w:lineRule="auto"/>
        <w:jc w:val="both"/>
        <w:rPr>
          <w:rFonts w:ascii="Arial" w:hAnsi="Arial" w:cs="Arial"/>
          <w:i/>
          <w:sz w:val="22"/>
          <w:szCs w:val="22"/>
          <w:lang w:val="sr-Cyrl-RS"/>
        </w:rPr>
      </w:pPr>
      <w:r w:rsidRPr="00326AEE">
        <w:rPr>
          <w:rFonts w:ascii="Arial" w:hAnsi="Arial" w:cs="Arial"/>
          <w:i/>
          <w:sz w:val="22"/>
          <w:szCs w:val="22"/>
          <w:lang w:val="sr-Cyrl-RS"/>
        </w:rPr>
        <w:t>Како ћемо тамо стићи?</w:t>
      </w:r>
    </w:p>
    <w:p w:rsidR="00CB00DC" w:rsidRPr="00326AEE" w:rsidRDefault="00CB00DC" w:rsidP="00B65B76">
      <w:pPr>
        <w:pStyle w:val="ListParagraph"/>
        <w:numPr>
          <w:ilvl w:val="0"/>
          <w:numId w:val="7"/>
        </w:numPr>
        <w:shd w:val="clear" w:color="auto" w:fill="FFFFFF"/>
        <w:autoSpaceDE w:val="0"/>
        <w:autoSpaceDN w:val="0"/>
        <w:adjustRightInd w:val="0"/>
        <w:spacing w:line="276" w:lineRule="auto"/>
        <w:jc w:val="both"/>
        <w:rPr>
          <w:rFonts w:ascii="Arial" w:hAnsi="Arial" w:cs="Arial"/>
          <w:i/>
          <w:sz w:val="22"/>
          <w:szCs w:val="22"/>
          <w:lang w:val="sr-Cyrl-RS"/>
        </w:rPr>
      </w:pPr>
      <w:r w:rsidRPr="00326AEE">
        <w:rPr>
          <w:rFonts w:ascii="Arial" w:hAnsi="Arial" w:cs="Arial"/>
          <w:i/>
          <w:sz w:val="22"/>
          <w:szCs w:val="22"/>
          <w:lang w:val="sr-Cyrl-RS"/>
        </w:rPr>
        <w:t>Како ћемо знати да смо стигли?</w:t>
      </w:r>
    </w:p>
    <w:p w:rsidR="00CB00DC" w:rsidRPr="00326AEE" w:rsidRDefault="00CB00DC" w:rsidP="00B65B76">
      <w:pPr>
        <w:pStyle w:val="ListParagraph"/>
        <w:numPr>
          <w:ilvl w:val="0"/>
          <w:numId w:val="7"/>
        </w:numPr>
        <w:shd w:val="clear" w:color="auto" w:fill="FFFFFF"/>
        <w:autoSpaceDE w:val="0"/>
        <w:autoSpaceDN w:val="0"/>
        <w:adjustRightInd w:val="0"/>
        <w:spacing w:line="276" w:lineRule="auto"/>
        <w:jc w:val="both"/>
        <w:rPr>
          <w:rFonts w:ascii="Arial" w:hAnsi="Arial" w:cs="Arial"/>
          <w:i/>
          <w:sz w:val="22"/>
          <w:szCs w:val="22"/>
          <w:lang w:val="sr-Cyrl-RS"/>
        </w:rPr>
      </w:pPr>
      <w:r w:rsidRPr="00326AEE">
        <w:rPr>
          <w:rFonts w:ascii="Arial" w:hAnsi="Arial" w:cs="Arial"/>
          <w:i/>
          <w:sz w:val="22"/>
          <w:szCs w:val="22"/>
          <w:lang w:val="sr-Cyrl-RS"/>
        </w:rPr>
        <w:t>Како ћемо обезбедити одрживост резултата?</w:t>
      </w:r>
    </w:p>
    <w:p w:rsidR="00CB00DC" w:rsidRPr="00326AEE" w:rsidRDefault="00CB00DC" w:rsidP="00B65B76">
      <w:pPr>
        <w:spacing w:line="276" w:lineRule="auto"/>
        <w:jc w:val="both"/>
        <w:rPr>
          <w:rFonts w:ascii="Arial" w:hAnsi="Arial" w:cs="Arial"/>
          <w:sz w:val="22"/>
          <w:szCs w:val="22"/>
          <w:lang w:val="sr-Cyrl-RS"/>
        </w:rPr>
      </w:pPr>
    </w:p>
    <w:p w:rsidR="00CB00DC" w:rsidRPr="00326AEE" w:rsidRDefault="00CB00DC" w:rsidP="00B65B76">
      <w:pPr>
        <w:spacing w:line="276" w:lineRule="auto"/>
        <w:jc w:val="both"/>
        <w:rPr>
          <w:rFonts w:ascii="Arial" w:hAnsi="Arial" w:cs="Arial"/>
          <w:sz w:val="22"/>
          <w:szCs w:val="22"/>
          <w:lang w:val="sr-Cyrl-RS"/>
        </w:rPr>
      </w:pPr>
      <w:r w:rsidRPr="00326AEE">
        <w:rPr>
          <w:rFonts w:ascii="Arial" w:hAnsi="Arial" w:cs="Arial"/>
          <w:sz w:val="22"/>
          <w:szCs w:val="22"/>
          <w:lang w:val="sr-Cyrl-RS"/>
        </w:rPr>
        <w:t xml:space="preserve">У континуитету са ранијом верзијом стратегије развоја општине </w:t>
      </w:r>
      <w:r w:rsidR="006A0718">
        <w:rPr>
          <w:rFonts w:ascii="Arial" w:hAnsi="Arial" w:cs="Arial"/>
          <w:sz w:val="22"/>
          <w:szCs w:val="22"/>
          <w:lang w:val="sr-Cyrl-RS"/>
        </w:rPr>
        <w:t>Бела Црква</w:t>
      </w:r>
      <w:r w:rsidRPr="00326AEE">
        <w:rPr>
          <w:rFonts w:ascii="Arial" w:hAnsi="Arial" w:cs="Arial"/>
          <w:sz w:val="22"/>
          <w:szCs w:val="22"/>
          <w:lang w:val="sr-Cyrl-RS"/>
        </w:rPr>
        <w:t xml:space="preserve">, и овај документ је фокусиран на одрживи друштвено-економски развој кроз хармонизовано унапређење три основна сегмента одрживог развоја: </w:t>
      </w:r>
    </w:p>
    <w:p w:rsidR="00CB00DC" w:rsidRPr="00326AEE" w:rsidRDefault="00CB00DC" w:rsidP="00B65B76">
      <w:pPr>
        <w:spacing w:line="276" w:lineRule="auto"/>
        <w:jc w:val="both"/>
        <w:rPr>
          <w:rFonts w:ascii="Arial" w:hAnsi="Arial" w:cs="Arial"/>
          <w:sz w:val="22"/>
          <w:szCs w:val="22"/>
          <w:lang w:val="sr-Cyrl-RS"/>
        </w:rPr>
      </w:pPr>
    </w:p>
    <w:p w:rsidR="00CB00DC" w:rsidRPr="00326AEE" w:rsidRDefault="00CB00DC" w:rsidP="00B65B76">
      <w:pPr>
        <w:numPr>
          <w:ilvl w:val="0"/>
          <w:numId w:val="1"/>
        </w:numPr>
        <w:spacing w:line="276" w:lineRule="auto"/>
        <w:jc w:val="both"/>
        <w:rPr>
          <w:rFonts w:ascii="Arial" w:hAnsi="Arial" w:cs="Arial"/>
          <w:sz w:val="22"/>
          <w:szCs w:val="22"/>
          <w:lang w:val="sr-Cyrl-RS"/>
        </w:rPr>
      </w:pPr>
      <w:r w:rsidRPr="00326AEE">
        <w:rPr>
          <w:rFonts w:ascii="Arial" w:hAnsi="Arial" w:cs="Arial"/>
          <w:sz w:val="22"/>
          <w:szCs w:val="22"/>
          <w:lang w:val="sr-Cyrl-RS"/>
        </w:rPr>
        <w:t xml:space="preserve">економије, </w:t>
      </w:r>
    </w:p>
    <w:p w:rsidR="00CB00DC" w:rsidRPr="00326AEE" w:rsidRDefault="00CB00DC" w:rsidP="00B65B76">
      <w:pPr>
        <w:numPr>
          <w:ilvl w:val="0"/>
          <w:numId w:val="1"/>
        </w:numPr>
        <w:spacing w:line="276" w:lineRule="auto"/>
        <w:jc w:val="both"/>
        <w:rPr>
          <w:rFonts w:ascii="Arial" w:hAnsi="Arial" w:cs="Arial"/>
          <w:sz w:val="22"/>
          <w:szCs w:val="22"/>
          <w:lang w:val="sr-Cyrl-RS"/>
        </w:rPr>
      </w:pPr>
      <w:r w:rsidRPr="00326AEE">
        <w:rPr>
          <w:rFonts w:ascii="Arial" w:hAnsi="Arial" w:cs="Arial"/>
          <w:sz w:val="22"/>
          <w:szCs w:val="22"/>
          <w:lang w:val="sr-Cyrl-RS"/>
        </w:rPr>
        <w:t xml:space="preserve">друштвених делатности, </w:t>
      </w:r>
    </w:p>
    <w:p w:rsidR="00CB00DC" w:rsidRPr="00326AEE" w:rsidRDefault="00CB00DC" w:rsidP="00B65B76">
      <w:pPr>
        <w:numPr>
          <w:ilvl w:val="0"/>
          <w:numId w:val="1"/>
        </w:numPr>
        <w:spacing w:line="276" w:lineRule="auto"/>
        <w:jc w:val="both"/>
        <w:rPr>
          <w:rFonts w:ascii="Arial" w:hAnsi="Arial" w:cs="Arial"/>
          <w:sz w:val="22"/>
          <w:szCs w:val="22"/>
          <w:lang w:val="sr-Cyrl-RS"/>
        </w:rPr>
      </w:pPr>
      <w:r w:rsidRPr="00326AEE">
        <w:rPr>
          <w:rFonts w:ascii="Arial" w:hAnsi="Arial" w:cs="Arial"/>
          <w:sz w:val="22"/>
          <w:szCs w:val="22"/>
          <w:lang w:val="sr-Cyrl-RS"/>
        </w:rPr>
        <w:t xml:space="preserve">екологије </w:t>
      </w:r>
    </w:p>
    <w:p w:rsidR="00CB00DC" w:rsidRPr="00326AEE" w:rsidRDefault="00CB00DC" w:rsidP="00B65B76">
      <w:pPr>
        <w:spacing w:line="276" w:lineRule="auto"/>
        <w:jc w:val="both"/>
        <w:rPr>
          <w:rFonts w:ascii="Arial" w:hAnsi="Arial" w:cs="Arial"/>
          <w:sz w:val="22"/>
          <w:szCs w:val="22"/>
          <w:lang w:val="sr-Cyrl-RS"/>
        </w:rPr>
      </w:pPr>
    </w:p>
    <w:p w:rsidR="00CB00DC" w:rsidRPr="00326AEE" w:rsidRDefault="00CB00DC" w:rsidP="00B65B76">
      <w:pPr>
        <w:spacing w:line="276" w:lineRule="auto"/>
        <w:jc w:val="both"/>
        <w:rPr>
          <w:rFonts w:ascii="Arial" w:hAnsi="Arial" w:cs="Arial"/>
          <w:sz w:val="22"/>
          <w:szCs w:val="22"/>
          <w:lang w:val="sr-Cyrl-RS"/>
        </w:rPr>
      </w:pPr>
      <w:r w:rsidRPr="00326AEE">
        <w:rPr>
          <w:rFonts w:ascii="Arial" w:hAnsi="Arial" w:cs="Arial"/>
          <w:sz w:val="22"/>
          <w:szCs w:val="22"/>
          <w:lang w:val="sr-Cyrl-RS"/>
        </w:rPr>
        <w:t>Такође, за потребе израде документа Стратегије, формиране су радне групе по идентификованим приоритетима, и то:</w:t>
      </w:r>
    </w:p>
    <w:p w:rsidR="00CB00DC" w:rsidRPr="00326AEE" w:rsidRDefault="00CB00DC" w:rsidP="00B65B76">
      <w:pPr>
        <w:spacing w:line="276" w:lineRule="auto"/>
        <w:jc w:val="both"/>
        <w:rPr>
          <w:rFonts w:ascii="Arial" w:hAnsi="Arial" w:cs="Arial"/>
          <w:sz w:val="22"/>
          <w:szCs w:val="22"/>
          <w:lang w:val="sr-Cyrl-RS"/>
        </w:rPr>
      </w:pPr>
    </w:p>
    <w:p w:rsidR="00CB00DC" w:rsidRPr="00326AEE" w:rsidRDefault="00CB00DC" w:rsidP="00B65B76">
      <w:pPr>
        <w:numPr>
          <w:ilvl w:val="0"/>
          <w:numId w:val="5"/>
        </w:numPr>
        <w:spacing w:line="276" w:lineRule="auto"/>
        <w:jc w:val="both"/>
        <w:rPr>
          <w:rFonts w:ascii="Arial" w:hAnsi="Arial" w:cs="Arial"/>
          <w:sz w:val="22"/>
          <w:szCs w:val="22"/>
          <w:lang w:val="sr-Cyrl-RS"/>
        </w:rPr>
      </w:pPr>
      <w:r w:rsidRPr="00326AEE">
        <w:rPr>
          <w:rFonts w:ascii="Arial" w:hAnsi="Arial" w:cs="Arial"/>
          <w:sz w:val="22"/>
          <w:szCs w:val="22"/>
          <w:lang w:val="sr-Cyrl-RS"/>
        </w:rPr>
        <w:t xml:space="preserve">Радна група за </w:t>
      </w:r>
      <w:r w:rsidR="00A80C43" w:rsidRPr="00326AEE">
        <w:rPr>
          <w:rFonts w:ascii="Arial" w:hAnsi="Arial" w:cs="Arial"/>
          <w:sz w:val="22"/>
          <w:szCs w:val="22"/>
          <w:lang w:val="sr-Cyrl-RS"/>
        </w:rPr>
        <w:t>област економског развоја</w:t>
      </w:r>
    </w:p>
    <w:p w:rsidR="00CB00DC" w:rsidRPr="00326AEE" w:rsidRDefault="00CB00DC" w:rsidP="00B65B76">
      <w:pPr>
        <w:numPr>
          <w:ilvl w:val="0"/>
          <w:numId w:val="5"/>
        </w:numPr>
        <w:spacing w:line="276" w:lineRule="auto"/>
        <w:jc w:val="both"/>
        <w:rPr>
          <w:rFonts w:ascii="Arial" w:hAnsi="Arial" w:cs="Arial"/>
          <w:sz w:val="22"/>
          <w:szCs w:val="22"/>
          <w:lang w:val="sr-Cyrl-RS"/>
        </w:rPr>
      </w:pPr>
      <w:r w:rsidRPr="00326AEE">
        <w:rPr>
          <w:rFonts w:ascii="Arial" w:hAnsi="Arial" w:cs="Arial"/>
          <w:sz w:val="22"/>
          <w:szCs w:val="22"/>
          <w:lang w:val="sr-Cyrl-RS"/>
        </w:rPr>
        <w:t>Радна група за област друштвених делатности</w:t>
      </w:r>
    </w:p>
    <w:p w:rsidR="00CB00DC" w:rsidRPr="005C194F" w:rsidRDefault="00CB00DC" w:rsidP="00B65B76">
      <w:pPr>
        <w:numPr>
          <w:ilvl w:val="0"/>
          <w:numId w:val="5"/>
        </w:numPr>
        <w:spacing w:line="276" w:lineRule="auto"/>
        <w:jc w:val="both"/>
        <w:rPr>
          <w:rFonts w:ascii="Arial" w:hAnsi="Arial" w:cs="Arial"/>
          <w:sz w:val="22"/>
          <w:szCs w:val="22"/>
          <w:lang w:val="sr-Cyrl-RS"/>
        </w:rPr>
      </w:pPr>
      <w:r w:rsidRPr="005C194F">
        <w:rPr>
          <w:rFonts w:ascii="Arial" w:hAnsi="Arial" w:cs="Arial"/>
          <w:sz w:val="22"/>
          <w:szCs w:val="22"/>
          <w:lang w:val="sr-Cyrl-RS"/>
        </w:rPr>
        <w:t>Радна група за област заштите животне средине</w:t>
      </w:r>
    </w:p>
    <w:p w:rsidR="00CB00DC" w:rsidRPr="00533E1B" w:rsidRDefault="00CB00DC" w:rsidP="00B65B76">
      <w:pPr>
        <w:pStyle w:val="Heading2"/>
        <w:rPr>
          <w:lang w:val="sr-Cyrl-RS"/>
        </w:rPr>
      </w:pPr>
      <w:bookmarkStart w:id="4" w:name="_Toc379288789"/>
      <w:bookmarkStart w:id="5" w:name="_Toc385708086"/>
      <w:r w:rsidRPr="00533E1B">
        <w:rPr>
          <w:lang w:val="sr-Cyrl-RS"/>
        </w:rPr>
        <w:lastRenderedPageBreak/>
        <w:t>Методологија рада</w:t>
      </w:r>
      <w:bookmarkEnd w:id="4"/>
      <w:bookmarkEnd w:id="5"/>
    </w:p>
    <w:p w:rsidR="00CB00DC" w:rsidRPr="00533E1B" w:rsidRDefault="00CB00DC" w:rsidP="00B65B76">
      <w:pPr>
        <w:tabs>
          <w:tab w:val="left" w:pos="3086"/>
        </w:tabs>
        <w:spacing w:line="276" w:lineRule="auto"/>
        <w:rPr>
          <w:b/>
          <w:bCs/>
          <w:sz w:val="22"/>
          <w:szCs w:val="22"/>
          <w:lang w:val="sr-Cyrl-RS"/>
        </w:rPr>
      </w:pPr>
    </w:p>
    <w:p w:rsidR="00CB00DC" w:rsidRPr="00326AEE" w:rsidRDefault="00CB00DC" w:rsidP="00B65B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sz w:val="22"/>
          <w:szCs w:val="22"/>
          <w:lang w:val="sr-Cyrl-RS" w:eastAsia="zh-CN"/>
        </w:rPr>
      </w:pPr>
      <w:r w:rsidRPr="00326AEE">
        <w:rPr>
          <w:rFonts w:ascii="Arial" w:hAnsi="Arial" w:cs="Arial"/>
          <w:sz w:val="22"/>
          <w:szCs w:val="22"/>
          <w:lang w:val="sr-Cyrl-RS" w:eastAsia="zh-CN"/>
        </w:rPr>
        <w:t xml:space="preserve">Методологија примењена за израду Стратегије одрживог развоја општине </w:t>
      </w:r>
      <w:r w:rsidR="00533E1B" w:rsidRPr="00326AEE">
        <w:rPr>
          <w:rFonts w:ascii="Arial" w:hAnsi="Arial" w:cs="Arial"/>
          <w:sz w:val="22"/>
          <w:szCs w:val="22"/>
          <w:lang w:val="sr-Cyrl-RS" w:eastAsia="zh-CN"/>
        </w:rPr>
        <w:t>Бела Црква</w:t>
      </w:r>
      <w:r w:rsidRPr="00326AEE">
        <w:rPr>
          <w:rFonts w:ascii="Arial" w:hAnsi="Arial" w:cs="Arial"/>
          <w:sz w:val="22"/>
          <w:szCs w:val="22"/>
          <w:lang w:val="sr-Cyrl-RS" w:eastAsia="zh-CN"/>
        </w:rPr>
        <w:t xml:space="preserve"> 2014-2020. је настала у оквиру програму „Exchange 2“</w:t>
      </w:r>
      <w:r w:rsidRPr="00326AEE">
        <w:rPr>
          <w:rStyle w:val="FootnoteReference"/>
          <w:rFonts w:ascii="Arial" w:hAnsi="Arial" w:cs="Arial"/>
          <w:sz w:val="22"/>
          <w:szCs w:val="22"/>
          <w:lang w:val="sr-Cyrl-RS" w:eastAsia="zh-CN"/>
        </w:rPr>
        <w:footnoteReference w:id="1"/>
      </w:r>
      <w:r w:rsidRPr="00326AEE">
        <w:rPr>
          <w:rFonts w:ascii="Arial" w:hAnsi="Arial" w:cs="Arial"/>
          <w:sz w:val="22"/>
          <w:szCs w:val="22"/>
          <w:lang w:val="sr-Cyrl-RS" w:eastAsia="zh-CN"/>
        </w:rPr>
        <w:t>, у циљу методолошке стандардизације процеса стратешког планирања на локалном нивоу, а за потребе Сталне конференције градова и општина у Србији. Ова методолигија израде локалних стратегија одрживог развоја је прихваћена и од Покрајинског секретаријата за међурегионалну</w:t>
      </w:r>
      <w:r w:rsidR="00326AEE">
        <w:rPr>
          <w:rFonts w:ascii="Arial" w:hAnsi="Arial" w:cs="Arial"/>
          <w:sz w:val="22"/>
          <w:szCs w:val="22"/>
          <w:lang w:val="sr-Cyrl-RS" w:eastAsia="zh-CN"/>
        </w:rPr>
        <w:t xml:space="preserve"> сарадњу и локалну самоуправу.  </w:t>
      </w:r>
      <w:r w:rsidRPr="00326AEE">
        <w:rPr>
          <w:rFonts w:ascii="Arial" w:hAnsi="Arial" w:cs="Arial"/>
          <w:sz w:val="22"/>
          <w:szCs w:val="22"/>
          <w:lang w:val="sr-Cyrl-RS" w:eastAsia="zh-CN"/>
        </w:rPr>
        <w:t xml:space="preserve">Стратегије одрживог развоја општине </w:t>
      </w:r>
      <w:r w:rsidR="00533E1B" w:rsidRPr="00326AEE">
        <w:rPr>
          <w:rFonts w:ascii="Arial" w:hAnsi="Arial" w:cs="Arial"/>
          <w:sz w:val="22"/>
          <w:szCs w:val="22"/>
          <w:lang w:val="sr-Cyrl-RS" w:eastAsia="zh-CN"/>
        </w:rPr>
        <w:t>Бела Црква</w:t>
      </w:r>
      <w:r w:rsidR="00C16B46">
        <w:rPr>
          <w:rFonts w:ascii="Arial" w:hAnsi="Arial" w:cs="Arial"/>
          <w:sz w:val="22"/>
          <w:szCs w:val="22"/>
          <w:lang w:val="sr-Cyrl-RS" w:eastAsia="zh-CN"/>
        </w:rPr>
        <w:t xml:space="preserve"> </w:t>
      </w:r>
      <w:r w:rsidRPr="00326AEE">
        <w:rPr>
          <w:rFonts w:ascii="Arial" w:hAnsi="Arial" w:cs="Arial"/>
          <w:sz w:val="22"/>
          <w:szCs w:val="22"/>
          <w:lang w:val="sr-Cyrl-RS"/>
        </w:rPr>
        <w:t>(у даљем тексту Стратегија) је општи стратешки план развоја који даје смернице и дефинише активности за будући период развоја. Временски оквир за имплементацију Стратегије је 2014 - 2020. година, односно 7 година, док је акциони план Стратегије рађен, углавном, до 2017. године, избегавајући на тај начин прешироку екстраполацију будућег стања, уз истовремено уважавање новонасталих околности у међувремену. На овај начин оставља се простор за евентуално будуће ажурирање Стратегије, у складу са променама у окружењу, као и за допуну Акционог плана стратегије са пројектима који би се реализовали у другом делу планског периода, односно до 2020.</w:t>
      </w:r>
    </w:p>
    <w:p w:rsidR="00CB00DC" w:rsidRPr="00326AEE" w:rsidRDefault="00CB00DC" w:rsidP="00B65B76">
      <w:pPr>
        <w:tabs>
          <w:tab w:val="left" w:pos="3086"/>
        </w:tabs>
        <w:spacing w:line="276" w:lineRule="auto"/>
        <w:rPr>
          <w:rFonts w:ascii="Arial" w:hAnsi="Arial" w:cs="Arial"/>
          <w:b/>
          <w:bCs/>
          <w:sz w:val="22"/>
          <w:szCs w:val="22"/>
          <w:lang w:val="sr-Cyrl-RS"/>
        </w:rPr>
      </w:pPr>
    </w:p>
    <w:p w:rsidR="00CB00DC" w:rsidRPr="00326AEE" w:rsidRDefault="00CB00DC" w:rsidP="00B65B76">
      <w:pPr>
        <w:tabs>
          <w:tab w:val="left" w:pos="3086"/>
        </w:tabs>
        <w:spacing w:line="276" w:lineRule="auto"/>
        <w:jc w:val="both"/>
        <w:rPr>
          <w:rFonts w:ascii="Arial" w:hAnsi="Arial" w:cs="Arial"/>
          <w:sz w:val="22"/>
          <w:szCs w:val="22"/>
          <w:lang w:val="sr-Cyrl-RS"/>
        </w:rPr>
      </w:pPr>
      <w:r w:rsidRPr="00326AEE">
        <w:rPr>
          <w:rFonts w:ascii="Arial" w:hAnsi="Arial" w:cs="Arial"/>
          <w:sz w:val="22"/>
          <w:szCs w:val="22"/>
          <w:lang w:val="sr-Cyrl-RS"/>
        </w:rPr>
        <w:t xml:space="preserve">Методологија израде </w:t>
      </w:r>
      <w:r w:rsidRPr="00326AEE">
        <w:rPr>
          <w:rFonts w:ascii="Arial" w:hAnsi="Arial" w:cs="Arial"/>
          <w:sz w:val="22"/>
          <w:szCs w:val="22"/>
          <w:lang w:val="sr-Cyrl-RS" w:eastAsia="zh-CN"/>
        </w:rPr>
        <w:t xml:space="preserve">Стратегије одрживог развоја општине </w:t>
      </w:r>
      <w:r w:rsidR="006A0718">
        <w:rPr>
          <w:rFonts w:ascii="Arial" w:hAnsi="Arial" w:cs="Arial"/>
          <w:sz w:val="22"/>
          <w:szCs w:val="22"/>
          <w:lang w:val="sr-Cyrl-RS" w:eastAsia="zh-CN"/>
        </w:rPr>
        <w:t>Бела Црква</w:t>
      </w:r>
      <w:r w:rsidR="00C16B46">
        <w:rPr>
          <w:rFonts w:ascii="Arial" w:hAnsi="Arial" w:cs="Arial"/>
          <w:sz w:val="22"/>
          <w:szCs w:val="22"/>
          <w:lang w:val="sr-Cyrl-RS" w:eastAsia="zh-CN"/>
        </w:rPr>
        <w:t xml:space="preserve"> </w:t>
      </w:r>
      <w:r w:rsidRPr="00326AEE">
        <w:rPr>
          <w:rFonts w:ascii="Arial" w:hAnsi="Arial" w:cs="Arial"/>
          <w:sz w:val="22"/>
          <w:szCs w:val="22"/>
          <w:lang w:val="sr-Cyrl-RS"/>
        </w:rPr>
        <w:t>почива на кључним принципима одрживог планирања развоја локалне заједнице:</w:t>
      </w:r>
    </w:p>
    <w:p w:rsidR="00CB00DC" w:rsidRPr="00326AEE" w:rsidRDefault="00CB00DC" w:rsidP="00B65B76">
      <w:pPr>
        <w:tabs>
          <w:tab w:val="left" w:pos="3086"/>
        </w:tabs>
        <w:spacing w:line="276" w:lineRule="auto"/>
        <w:jc w:val="both"/>
        <w:rPr>
          <w:rFonts w:ascii="Arial" w:hAnsi="Arial" w:cs="Arial"/>
          <w:sz w:val="22"/>
          <w:szCs w:val="22"/>
          <w:lang w:val="sr-Cyrl-RS"/>
        </w:rPr>
      </w:pPr>
    </w:p>
    <w:p w:rsidR="00CB00DC" w:rsidRPr="00326AEE" w:rsidRDefault="00CB00DC" w:rsidP="00B65B76">
      <w:pPr>
        <w:numPr>
          <w:ilvl w:val="0"/>
          <w:numId w:val="3"/>
        </w:numPr>
        <w:spacing w:line="276" w:lineRule="auto"/>
        <w:ind w:left="714" w:hanging="357"/>
        <w:rPr>
          <w:rFonts w:ascii="Arial" w:hAnsi="Arial" w:cs="Arial"/>
          <w:sz w:val="22"/>
          <w:szCs w:val="22"/>
          <w:lang w:val="sr-Cyrl-RS"/>
        </w:rPr>
      </w:pPr>
      <w:r w:rsidRPr="00326AEE">
        <w:rPr>
          <w:rFonts w:ascii="Arial" w:hAnsi="Arial" w:cs="Arial"/>
          <w:sz w:val="22"/>
          <w:szCs w:val="22"/>
          <w:lang w:val="sr-Cyrl-RS"/>
        </w:rPr>
        <w:t>Интегрисан приступ планирању локалног развоја (паралелно решавање проблема из сфера економије, социјалних проблема и проблема у области животне средине)</w:t>
      </w:r>
    </w:p>
    <w:p w:rsidR="00CB00DC" w:rsidRPr="00326AEE" w:rsidRDefault="00CB00DC" w:rsidP="00B65B76">
      <w:pPr>
        <w:numPr>
          <w:ilvl w:val="0"/>
          <w:numId w:val="3"/>
        </w:numPr>
        <w:spacing w:line="276" w:lineRule="auto"/>
        <w:ind w:left="714" w:hanging="357"/>
        <w:rPr>
          <w:rFonts w:ascii="Arial" w:hAnsi="Arial" w:cs="Arial"/>
          <w:sz w:val="22"/>
          <w:szCs w:val="22"/>
          <w:lang w:val="sr-Cyrl-RS"/>
        </w:rPr>
      </w:pPr>
      <w:r w:rsidRPr="00326AEE">
        <w:rPr>
          <w:rFonts w:ascii="Arial" w:hAnsi="Arial" w:cs="Arial"/>
          <w:sz w:val="22"/>
          <w:szCs w:val="22"/>
          <w:lang w:val="sr-Cyrl-RS"/>
        </w:rPr>
        <w:t>Партиципативни приступ (учешће стручне и шире јавности у доношењу одлука)</w:t>
      </w:r>
    </w:p>
    <w:p w:rsidR="00CB00DC" w:rsidRPr="00326AEE" w:rsidRDefault="00CB00DC" w:rsidP="00B65B76">
      <w:pPr>
        <w:numPr>
          <w:ilvl w:val="0"/>
          <w:numId w:val="3"/>
        </w:numPr>
        <w:spacing w:line="276" w:lineRule="auto"/>
        <w:ind w:left="714" w:hanging="357"/>
        <w:rPr>
          <w:rFonts w:ascii="Arial" w:hAnsi="Arial" w:cs="Arial"/>
          <w:sz w:val="22"/>
          <w:szCs w:val="22"/>
          <w:lang w:val="sr-Cyrl-RS"/>
        </w:rPr>
      </w:pPr>
      <w:r w:rsidRPr="00326AEE">
        <w:rPr>
          <w:rFonts w:ascii="Arial" w:hAnsi="Arial" w:cs="Arial"/>
          <w:sz w:val="22"/>
          <w:szCs w:val="22"/>
          <w:lang w:val="sr-Cyrl-RS"/>
        </w:rPr>
        <w:t>Повезивање локалних стратегија са реалним изворима финансирања</w:t>
      </w:r>
    </w:p>
    <w:p w:rsidR="00CB00DC" w:rsidRPr="00326AEE" w:rsidRDefault="00CB00DC" w:rsidP="00B65B76">
      <w:pPr>
        <w:numPr>
          <w:ilvl w:val="0"/>
          <w:numId w:val="3"/>
        </w:numPr>
        <w:spacing w:line="276" w:lineRule="auto"/>
        <w:ind w:left="714" w:hanging="357"/>
        <w:rPr>
          <w:rFonts w:ascii="Arial" w:hAnsi="Arial" w:cs="Arial"/>
          <w:sz w:val="22"/>
          <w:szCs w:val="22"/>
          <w:lang w:val="sr-Cyrl-RS"/>
        </w:rPr>
      </w:pPr>
      <w:r w:rsidRPr="00326AEE">
        <w:rPr>
          <w:rFonts w:ascii="Arial" w:hAnsi="Arial" w:cs="Arial"/>
          <w:sz w:val="22"/>
          <w:szCs w:val="22"/>
          <w:lang w:val="sr-Cyrl-RS"/>
        </w:rPr>
        <w:t>Стварање политичког концензуса око стратегије развоја општине</w:t>
      </w:r>
    </w:p>
    <w:p w:rsidR="00CB00DC" w:rsidRPr="00326AEE" w:rsidRDefault="00CB00DC" w:rsidP="00B65B76">
      <w:pPr>
        <w:tabs>
          <w:tab w:val="left" w:pos="3086"/>
        </w:tabs>
        <w:spacing w:line="276" w:lineRule="auto"/>
        <w:jc w:val="both"/>
        <w:rPr>
          <w:rFonts w:ascii="Arial" w:hAnsi="Arial" w:cs="Arial"/>
          <w:sz w:val="22"/>
          <w:szCs w:val="22"/>
          <w:lang w:val="sr-Cyrl-RS"/>
        </w:rPr>
      </w:pPr>
    </w:p>
    <w:p w:rsidR="00CB00DC" w:rsidRPr="00326AEE" w:rsidRDefault="00CB00DC" w:rsidP="00B65B76">
      <w:pPr>
        <w:tabs>
          <w:tab w:val="left" w:pos="3086"/>
        </w:tabs>
        <w:spacing w:line="276" w:lineRule="auto"/>
        <w:jc w:val="both"/>
        <w:rPr>
          <w:rFonts w:ascii="Arial" w:hAnsi="Arial" w:cs="Arial"/>
          <w:sz w:val="22"/>
          <w:szCs w:val="22"/>
          <w:lang w:val="sr-Cyrl-RS"/>
        </w:rPr>
      </w:pPr>
      <w:r w:rsidRPr="00326AEE">
        <w:rPr>
          <w:rFonts w:ascii="Arial" w:hAnsi="Arial" w:cs="Arial"/>
          <w:sz w:val="22"/>
          <w:szCs w:val="22"/>
          <w:lang w:val="sr-Cyrl-RS"/>
        </w:rPr>
        <w:t xml:space="preserve">Стратегија се дефинише, усваја и реализује на локалном нивоу. У неким циљевима, програмима и активностима, Стратегија подразумева регионални и/или национални приступ решавању одређених проблема, али се у наведеним циљевима и активностима подразумева већ обострано изражен интерес суседних локалних самоуправа, Аутономне покрајине Војводине, као и Републике Србије. </w:t>
      </w:r>
    </w:p>
    <w:p w:rsidR="00CB00DC" w:rsidRPr="00326AEE" w:rsidRDefault="00CB00DC" w:rsidP="00B65B76">
      <w:pPr>
        <w:tabs>
          <w:tab w:val="left" w:pos="3086"/>
        </w:tabs>
        <w:spacing w:line="276" w:lineRule="auto"/>
        <w:jc w:val="both"/>
        <w:rPr>
          <w:rFonts w:ascii="Arial" w:hAnsi="Arial" w:cs="Arial"/>
          <w:sz w:val="22"/>
          <w:szCs w:val="22"/>
          <w:lang w:val="sr-Cyrl-RS"/>
        </w:rPr>
      </w:pPr>
    </w:p>
    <w:p w:rsidR="00CB00DC" w:rsidRPr="00326AEE" w:rsidRDefault="00CB00DC" w:rsidP="00B65B76">
      <w:pPr>
        <w:spacing w:line="276" w:lineRule="auto"/>
        <w:jc w:val="both"/>
        <w:rPr>
          <w:rFonts w:ascii="Arial" w:hAnsi="Arial" w:cs="Arial"/>
          <w:sz w:val="22"/>
          <w:szCs w:val="22"/>
          <w:lang w:val="sr-Cyrl-RS"/>
        </w:rPr>
      </w:pPr>
      <w:r w:rsidRPr="00326AEE">
        <w:rPr>
          <w:rFonts w:ascii="Arial" w:hAnsi="Arial" w:cs="Arial"/>
          <w:sz w:val="22"/>
          <w:szCs w:val="22"/>
          <w:lang w:val="sr-Cyrl-RS"/>
        </w:rPr>
        <w:t>Процес израде стратешког документа обухватио је следеће фазе:</w:t>
      </w:r>
    </w:p>
    <w:p w:rsidR="00CB00DC" w:rsidRPr="00326AEE" w:rsidRDefault="00CB00DC" w:rsidP="00B65B76">
      <w:pPr>
        <w:spacing w:line="276" w:lineRule="auto"/>
        <w:ind w:left="720"/>
        <w:jc w:val="both"/>
        <w:rPr>
          <w:rFonts w:ascii="Arial" w:hAnsi="Arial" w:cs="Arial"/>
          <w:sz w:val="22"/>
          <w:szCs w:val="22"/>
          <w:lang w:val="sr-Cyrl-RS"/>
        </w:rPr>
      </w:pPr>
    </w:p>
    <w:p w:rsidR="00CB00DC" w:rsidRPr="00326AEE" w:rsidRDefault="00CB00DC" w:rsidP="00B65B76">
      <w:pPr>
        <w:numPr>
          <w:ilvl w:val="0"/>
          <w:numId w:val="4"/>
        </w:numPr>
        <w:spacing w:line="276" w:lineRule="auto"/>
        <w:jc w:val="both"/>
        <w:rPr>
          <w:rFonts w:ascii="Arial" w:hAnsi="Arial" w:cs="Arial"/>
          <w:sz w:val="22"/>
          <w:szCs w:val="22"/>
          <w:lang w:val="sr-Cyrl-RS"/>
        </w:rPr>
      </w:pPr>
      <w:r w:rsidRPr="00326AEE">
        <w:rPr>
          <w:rFonts w:ascii="Arial" w:hAnsi="Arial" w:cs="Arial"/>
          <w:sz w:val="22"/>
          <w:szCs w:val="22"/>
          <w:lang w:val="sr-Cyrl-RS"/>
        </w:rPr>
        <w:t>Припремне активности неопходне за спровођење процеса стратешког планирања</w:t>
      </w:r>
    </w:p>
    <w:p w:rsidR="00CB00DC" w:rsidRPr="00326AEE" w:rsidRDefault="00CB00DC" w:rsidP="00B65B76">
      <w:pPr>
        <w:numPr>
          <w:ilvl w:val="0"/>
          <w:numId w:val="4"/>
        </w:numPr>
        <w:spacing w:line="276" w:lineRule="auto"/>
        <w:jc w:val="both"/>
        <w:rPr>
          <w:rFonts w:ascii="Arial" w:hAnsi="Arial" w:cs="Arial"/>
          <w:sz w:val="22"/>
          <w:szCs w:val="22"/>
          <w:lang w:val="sr-Cyrl-RS"/>
        </w:rPr>
      </w:pPr>
      <w:r w:rsidRPr="00326AEE">
        <w:rPr>
          <w:rFonts w:ascii="Arial" w:hAnsi="Arial" w:cs="Arial"/>
          <w:sz w:val="22"/>
          <w:szCs w:val="22"/>
          <w:lang w:val="sr-Cyrl-RS"/>
        </w:rPr>
        <w:t xml:space="preserve">Анализа тренутне ситуације у локалној заједнице (анализа ресурса и </w:t>
      </w:r>
      <w:r w:rsidR="00C16B46">
        <w:rPr>
          <w:rFonts w:ascii="Arial" w:hAnsi="Arial" w:cs="Arial"/>
          <w:sz w:val="22"/>
          <w:szCs w:val="22"/>
          <w:lang w:val="sr-Latn-RS"/>
        </w:rPr>
        <w:t>S</w:t>
      </w:r>
      <w:r w:rsidRPr="00326AEE">
        <w:rPr>
          <w:rFonts w:ascii="Arial" w:hAnsi="Arial" w:cs="Arial"/>
          <w:sz w:val="22"/>
          <w:szCs w:val="22"/>
          <w:lang w:val="sr-Cyrl-RS"/>
        </w:rPr>
        <w:t>WОТ)</w:t>
      </w:r>
    </w:p>
    <w:p w:rsidR="00CB00DC" w:rsidRPr="00326AEE" w:rsidRDefault="00CB00DC" w:rsidP="00B65B76">
      <w:pPr>
        <w:numPr>
          <w:ilvl w:val="0"/>
          <w:numId w:val="4"/>
        </w:numPr>
        <w:spacing w:line="276" w:lineRule="auto"/>
        <w:jc w:val="both"/>
        <w:rPr>
          <w:rFonts w:ascii="Arial" w:hAnsi="Arial" w:cs="Arial"/>
          <w:sz w:val="22"/>
          <w:szCs w:val="22"/>
          <w:lang w:val="sr-Cyrl-RS"/>
        </w:rPr>
      </w:pPr>
      <w:r w:rsidRPr="00326AEE">
        <w:rPr>
          <w:rFonts w:ascii="Arial" w:hAnsi="Arial" w:cs="Arial"/>
          <w:sz w:val="22"/>
          <w:szCs w:val="22"/>
          <w:lang w:val="sr-Cyrl-RS"/>
        </w:rPr>
        <w:t>Формулисање стратегије (визија, приоритети, циљеви)</w:t>
      </w:r>
    </w:p>
    <w:p w:rsidR="00CB00DC" w:rsidRPr="00326AEE" w:rsidRDefault="00CB00DC" w:rsidP="00B65B76">
      <w:pPr>
        <w:numPr>
          <w:ilvl w:val="0"/>
          <w:numId w:val="4"/>
        </w:numPr>
        <w:spacing w:line="276" w:lineRule="auto"/>
        <w:jc w:val="both"/>
        <w:rPr>
          <w:rFonts w:ascii="Arial" w:hAnsi="Arial" w:cs="Arial"/>
          <w:sz w:val="22"/>
          <w:szCs w:val="22"/>
          <w:lang w:val="sr-Cyrl-RS"/>
        </w:rPr>
      </w:pPr>
      <w:r w:rsidRPr="00326AEE">
        <w:rPr>
          <w:rFonts w:ascii="Arial" w:hAnsi="Arial" w:cs="Arial"/>
          <w:sz w:val="22"/>
          <w:szCs w:val="22"/>
          <w:lang w:val="sr-Cyrl-RS"/>
        </w:rPr>
        <w:t>Акционо планирање</w:t>
      </w:r>
    </w:p>
    <w:p w:rsidR="00CB00DC" w:rsidRPr="00326AEE" w:rsidRDefault="00CB00DC" w:rsidP="00B65B76">
      <w:pPr>
        <w:numPr>
          <w:ilvl w:val="0"/>
          <w:numId w:val="4"/>
        </w:numPr>
        <w:spacing w:line="276" w:lineRule="auto"/>
        <w:jc w:val="both"/>
        <w:rPr>
          <w:rFonts w:ascii="Arial" w:hAnsi="Arial" w:cs="Arial"/>
          <w:sz w:val="22"/>
          <w:szCs w:val="22"/>
          <w:lang w:val="sr-Cyrl-RS"/>
        </w:rPr>
      </w:pPr>
      <w:r w:rsidRPr="00326AEE">
        <w:rPr>
          <w:rFonts w:ascii="Arial" w:hAnsi="Arial" w:cs="Arial"/>
          <w:sz w:val="22"/>
          <w:szCs w:val="22"/>
          <w:lang w:val="sr-Cyrl-RS"/>
        </w:rPr>
        <w:t>Дефинисање структура и процедура за имплементацију</w:t>
      </w:r>
    </w:p>
    <w:p w:rsidR="00CB00DC" w:rsidRPr="00326AEE" w:rsidRDefault="00CB00DC" w:rsidP="00B65B76">
      <w:pPr>
        <w:numPr>
          <w:ilvl w:val="0"/>
          <w:numId w:val="4"/>
        </w:numPr>
        <w:spacing w:line="276" w:lineRule="auto"/>
        <w:jc w:val="both"/>
        <w:rPr>
          <w:rFonts w:ascii="Arial" w:hAnsi="Arial" w:cs="Arial"/>
          <w:sz w:val="22"/>
          <w:szCs w:val="22"/>
          <w:lang w:val="sr-Cyrl-RS"/>
        </w:rPr>
      </w:pPr>
      <w:r w:rsidRPr="00326AEE">
        <w:rPr>
          <w:rFonts w:ascii="Arial" w:hAnsi="Arial" w:cs="Arial"/>
          <w:sz w:val="22"/>
          <w:szCs w:val="22"/>
          <w:lang w:val="sr-Cyrl-RS"/>
        </w:rPr>
        <w:t>Дефинисање процес мониторинг и евалуација</w:t>
      </w:r>
    </w:p>
    <w:p w:rsidR="00CB00DC" w:rsidRPr="00533E1B" w:rsidRDefault="00CB00DC" w:rsidP="00B65B76">
      <w:pPr>
        <w:spacing w:line="276" w:lineRule="auto"/>
        <w:ind w:left="360"/>
        <w:jc w:val="both"/>
        <w:rPr>
          <w:sz w:val="20"/>
          <w:szCs w:val="20"/>
          <w:lang w:val="sr-Cyrl-RS"/>
        </w:rPr>
      </w:pPr>
    </w:p>
    <w:p w:rsidR="00CB00DC" w:rsidRPr="00326AEE" w:rsidRDefault="00CB00DC" w:rsidP="00B65B76">
      <w:pPr>
        <w:spacing w:line="276" w:lineRule="auto"/>
        <w:ind w:left="357"/>
        <w:jc w:val="both"/>
        <w:rPr>
          <w:rFonts w:ascii="Arial" w:hAnsi="Arial" w:cs="Arial"/>
          <w:sz w:val="22"/>
          <w:szCs w:val="22"/>
          <w:lang w:val="sr-Cyrl-RS"/>
        </w:rPr>
      </w:pPr>
      <w:r w:rsidRPr="00326AEE">
        <w:rPr>
          <w:rFonts w:ascii="Arial" w:hAnsi="Arial" w:cs="Arial"/>
          <w:sz w:val="22"/>
          <w:szCs w:val="22"/>
          <w:lang w:val="sr-Cyrl-RS"/>
        </w:rPr>
        <w:lastRenderedPageBreak/>
        <w:t xml:space="preserve">У складу са горе наведеним, спроведени кораци у изради Стратегије одрживог развоја општине </w:t>
      </w:r>
      <w:r w:rsidR="003105A7" w:rsidRPr="00326AEE">
        <w:rPr>
          <w:rFonts w:ascii="Arial" w:hAnsi="Arial" w:cs="Arial"/>
          <w:sz w:val="22"/>
          <w:szCs w:val="22"/>
          <w:lang w:val="sr-Cyrl-RS"/>
        </w:rPr>
        <w:t>Бела Црква</w:t>
      </w:r>
      <w:r w:rsidRPr="00326AEE">
        <w:rPr>
          <w:rFonts w:ascii="Arial" w:hAnsi="Arial" w:cs="Arial"/>
          <w:sz w:val="22"/>
          <w:szCs w:val="22"/>
          <w:lang w:val="sr-Cyrl-RS"/>
        </w:rPr>
        <w:t xml:space="preserve"> су:</w:t>
      </w:r>
    </w:p>
    <w:p w:rsidR="003105A7" w:rsidRDefault="003E0AB0" w:rsidP="00B65B76">
      <w:pPr>
        <w:spacing w:line="276" w:lineRule="auto"/>
        <w:ind w:firstLine="360"/>
        <w:jc w:val="both"/>
        <w:rPr>
          <w:sz w:val="22"/>
          <w:szCs w:val="22"/>
          <w:lang w:val="sr-Cyrl-RS"/>
        </w:rPr>
      </w:pPr>
      <w:r>
        <w:rPr>
          <w:noProof/>
        </w:rPr>
        <mc:AlternateContent>
          <mc:Choice Requires="wps">
            <w:drawing>
              <wp:anchor distT="0" distB="0" distL="114300" distR="114300" simplePos="0" relativeHeight="251634688" behindDoc="0" locked="0" layoutInCell="1" allowOverlap="1">
                <wp:simplePos x="0" y="0"/>
                <wp:positionH relativeFrom="column">
                  <wp:posOffset>2971800</wp:posOffset>
                </wp:positionH>
                <wp:positionV relativeFrom="paragraph">
                  <wp:posOffset>1412875</wp:posOffset>
                </wp:positionV>
                <wp:extent cx="0" cy="342900"/>
                <wp:effectExtent l="66675" t="20320" r="66675" b="46355"/>
                <wp:wrapNone/>
                <wp:docPr id="12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25400">
                          <a:solidFill>
                            <a:srgbClr val="9BBB59"/>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11.25pt" to="234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A4QbAIAAOkEAAAOAAAAZHJzL2Uyb0RvYy54bWysVFFv2yAQfp+0/4B4T20nTltbcao1TvbS&#10;bZXaac8EcIyGAQGJE0377ztw4q3tyzTtBXFwfPfdd3cs7o6dRAdundCqwtlVihFXVDOhdhX++ryZ&#10;3GLkPFGMSK14hU/c4bvl+3eL3pR8qlstGbcIQJQre1Ph1ntTJomjLe+Iu9KGK7hstO2IB9PuEmZJ&#10;D+idTKZpep302jJjNeXOwWk9XOJlxG8aTv2XpnHcI1lh4ObjauO6DWuyXJByZ4lpBT3TIP/AoiNC&#10;QdARqiaeoL0Vb6A6Qa12uvFXVHeJbhpBecwBssnSV9k8tcTwmAuI48wok/t/sPTz4dEiwaB20xuM&#10;FOmgSA9CcTSP4vTGleCzUo82pEeP6sk8aPrdIaVXLVE7Hkk+nwy8y4KcyYsnwXAGQmz7T5qBD9l7&#10;HZU6NrYLkKABOsaCnMaC8KNHdDikcDrLp0Ua6SSkvLwz1vmPXHcobCosgXPEJYcH5wMPUl5cQhil&#10;N0LKWG6pUF/h6TwHzHDltBQs3EbD7rYradGBQMcU9/f38yJm9crN6r1iEa3lhK3Pe0+EhD3yUQ5v&#10;BQgkOQ7hOs4wkhyGJOwGflKFiDy2KZAOht57bp9a1iMmQlrQ48ASDOjZQDhaVvtvwrdR+aDZG97R&#10;bzgn0rRkyGZ2UxRjMkOaUaYxZrRe0IFCnImFksSG/lGkxfp2fZtP8un1epKndT35sFnlk+tNdjOv&#10;Z/VqVWc/A6csL1vBGFdB28twZfnfNe95zIexGMdrrGLyEn1gfgQJoewX0rETQ/OF38CVW81OjzYo&#10;HyyYp+h8nv0wsH/a0ev3D7X8BQAA//8DAFBLAwQUAAYACAAAACEAaLw5St8AAAALAQAADwAAAGRy&#10;cy9kb3ducmV2LnhtbEyPzU7DMBCE70i8g7VI3KhDRNIoxKkQFMSBS8vPeRsvSYq9DrGbhrfHiAMc&#10;d3Y08021mq0RE42+d6zgcpGAIG6c7rlV8PJ8f1GA8AFZo3FMCr7Iw6o+Pamw1O7IG5q2oRUxhH2J&#10;CroQhlJK33Rk0S/cQBx/7260GOI5tlKPeIzh1sg0SXJpsefY0OFAtx01H9uDVYAPGxvWjXnLnvaP&#10;y+JzMnf79atS52fzzTWIQHP4M8MPfkSHOjLt3IG1F0bBVV7ELUFBmqYZiOj4VXZRWeYZyLqS/zfU&#10;3wAAAP//AwBQSwECLQAUAAYACAAAACEAtoM4kv4AAADhAQAAEwAAAAAAAAAAAAAAAAAAAAAAW0Nv&#10;bnRlbnRfVHlwZXNdLnhtbFBLAQItABQABgAIAAAAIQA4/SH/1gAAAJQBAAALAAAAAAAAAAAAAAAA&#10;AC8BAABfcmVscy8ucmVsc1BLAQItABQABgAIAAAAIQAtoA4QbAIAAOkEAAAOAAAAAAAAAAAAAAAA&#10;AC4CAABkcnMvZTJvRG9jLnhtbFBLAQItABQABgAIAAAAIQBovDlK3wAAAAsBAAAPAAAAAAAAAAAA&#10;AAAAAMYEAABkcnMvZG93bnJldi54bWxQSwUGAAAAAAQABADzAAAA0gUAAAAA&#10;" strokecolor="#9bbb59" strokeweight="2pt">
                <v:stroke endarrow="block"/>
                <v:shadow on="t" color="black" opacity="24903f" origin=",.5" offset="0,.55556mm"/>
              </v:line>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4924425</wp:posOffset>
                </wp:positionH>
                <wp:positionV relativeFrom="paragraph">
                  <wp:posOffset>1317625</wp:posOffset>
                </wp:positionV>
                <wp:extent cx="0" cy="342900"/>
                <wp:effectExtent l="66675" t="20320" r="66675" b="46355"/>
                <wp:wrapNone/>
                <wp:docPr id="12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25400">
                          <a:solidFill>
                            <a:srgbClr val="9BBB59"/>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75pt,103.75pt" to="387.75pt,1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1rebAIAAOkEAAAOAAAAZHJzL2Uyb0RvYy54bWysVFFv2yAQfp+0/4B4T22nThpbdao1TvbS&#10;bZXaac8EcIyGAQGJE0377ztw4q3tyzTtBXFwfPfdd3fc3h07iQ7cOqFVhbOrFCOuqGZC7Sr89Xkz&#10;WWDkPFGMSK14hU/c4bvl+3e3vSn5VLdaMm4RgChX9qbCrfemTBJHW94Rd6UNV3DZaNsRD6bdJcyS&#10;HtA7mUzTdJ702jJjNeXOwWk9XOJlxG8aTv2XpnHcI1lh4ObjauO6DWuyvCXlzhLTCnqmQf6BRUeE&#10;gqAjVE08QXsr3kB1glrtdOOvqO4S3TSC8pgDZJOlr7J5aonhMRcQx5lRJvf/YOnnw6NFgkHtpnOM&#10;FOmgSA9CcTSL4vTGleCzUo82pEeP6sk8aPrdIaVXLVE7Hkk+nwy8y4KcyYsnwXAGQmz7T5qBD9l7&#10;HZU6NrYLkKABOsaCnMaC8KNHdDikcHqdT4s00klIeXlnrPMfue5Q2FRYAueISw4PzgcepLy4hDBK&#10;b4SUsdxSob7C01kOmOHKaSlYuI2G3W1X0qIDgY4p7u/vZ0XM6pWb1XvFIlrLCVuf954ICXvkoxze&#10;ChBIchzCdZxhJDkMSdgN/KQKEXlsUyAdDL333D61rEdMhLSgx4ElGNCzgXC0rPbfhG+j8kGzN7yj&#10;33BOpGnJkM31TVGMyQxpRpnGmNF6QQcKcSYWShIb+keRFuvFepFP8ul8PcnTup582KzyyXyT3czq&#10;63q1qrOfgVOWl61gjKug7WW4svzvmvc85sNYjOM1VjF5iT4wP4KEUPYL6diJofnCb+DKrWanRxuU&#10;DxbMU3Q+z34Y2D/t6PX7h1r+AgAA//8DAFBLAwQUAAYACAAAACEA9zxiC98AAAALAQAADwAAAGRy&#10;cy9kb3ducmV2LnhtbEyPzU7DQAyE70i8w8pI3OimldJUIZsKQUEcuLT8nN3EJCm73pDdpuHtMeIA&#10;N3tmNP5crCdn1UhD6DwbmM8SUMSVrztuDLw831+tQIWIXKP1TAa+KMC6PD8rMK/9ibc07mKjpIRD&#10;jgbaGPtc61C15DDMfE8s3rsfHEZZh0bXA56k3Fm9SJKldtixXGixp9uWqo/d0RnAh62Lm8q+pU+H&#10;x2z1Odq7w+bVmMuL6eYaVKQp/oXhB1/QoRSmvT9yHZQ1kGVpKlEDiySTQRK/yl6U5TwFXRb6/w/l&#10;NwAAAP//AwBQSwECLQAUAAYACAAAACEAtoM4kv4AAADhAQAAEwAAAAAAAAAAAAAAAAAAAAAAW0Nv&#10;bnRlbnRfVHlwZXNdLnhtbFBLAQItABQABgAIAAAAIQA4/SH/1gAAAJQBAAALAAAAAAAAAAAAAAAA&#10;AC8BAABfcmVscy8ucmVsc1BLAQItABQABgAIAAAAIQApe1rebAIAAOkEAAAOAAAAAAAAAAAAAAAA&#10;AC4CAABkcnMvZTJvRG9jLnhtbFBLAQItABQABgAIAAAAIQD3PGIL3wAAAAsBAAAPAAAAAAAAAAAA&#10;AAAAAMYEAABkcnMvZG93bnJldi54bWxQSwUGAAAAAAQABADzAAAA0gUAAAAA&#10;" strokecolor="#9bbb59" strokeweight="2pt">
                <v:stroke endarrow="block"/>
                <v:shadow on="t" color="black" opacity="24903f" origin=",.5" offset="0,.55556mm"/>
              </v:line>
            </w:pict>
          </mc:Fallback>
        </mc:AlternateContent>
      </w:r>
      <w:r>
        <w:rPr>
          <w:noProof/>
        </w:rPr>
        <mc:AlternateContent>
          <mc:Choice Requires="wps">
            <w:drawing>
              <wp:anchor distT="0" distB="0" distL="114300" distR="114300" simplePos="0" relativeHeight="251633664" behindDoc="0" locked="0" layoutInCell="1" allowOverlap="1">
                <wp:simplePos x="0" y="0"/>
                <wp:positionH relativeFrom="column">
                  <wp:posOffset>1028700</wp:posOffset>
                </wp:positionH>
                <wp:positionV relativeFrom="paragraph">
                  <wp:posOffset>1492885</wp:posOffset>
                </wp:positionV>
                <wp:extent cx="0" cy="171450"/>
                <wp:effectExtent l="66675" t="14605" r="66675" b="42545"/>
                <wp:wrapNone/>
                <wp:docPr id="12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25400">
                          <a:solidFill>
                            <a:srgbClr val="9BBB59"/>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Line 50"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81pt,117.55pt" to="81pt,1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9pbwIAAOkEAAAOAAAAZHJzL2Uyb0RvYy54bWysVMFu2zAMvQ/YPwi6p7ZTp22MOMUSJ7t0&#10;W4F22Fmx5FiYLAmSEicY9u+j6CRr18sw7CKIEkW+90hqdn/oFNkL56XRJc2uUkqErg2XelvSr8/r&#10;0R0lPjDNmTJalPQoPL2fv383620hxqY1igtHIIj2RW9L2oZgiyTxdSs65q+MFRouG+M6FsB024Q7&#10;1kP0TiXjNL1JeuO4daYW3sNpNVzSOcZvGlGHL03jRSCqpIAt4Opw3cQ1mc9YsXXMtrI+wWD/gKJj&#10;UkPSS6iKBUZ2Tr4J1cnaGW+acFWbLjFNI2uBHIBNlv7B5qllViAXEMfbi0z+/4WtP+8fHZEcajee&#10;UKJZB0V6kFqQCYrTW1+Az1I/ukivPugn+2Dq755os2yZ3goE+Xy08C6LciavnkTDW0ix6T8ZDj5s&#10;FwwqdWhcF0OCBuSABTleCiIOgdTDYQ2n2W2WD3ASVpzfWefDR2E6EjclVYAZ47L9gw8RByvOLjGN&#10;NmupFJZbadKXdDzJ0xRfeKMkj7fRz7vtZqkc2TPomOlisZhMkRXcvHRzZqc5RmsF46vTPjCpYE8C&#10;yhGcBIGUoDFdJzglSsCQxN2AT+mYUWCbAmhUYxeEe2p5T7iMtKDHASUY0LMRMFrOhG8ytKh81OwN&#10;bvQbzpmyLRvYXN9OpxcyA02UyZxzovUKDhTiBCyWBBv6xzSdru5Wd/koH9+sRnlaVaMP62U+ulln&#10;t5Pqulouq+xnxJTlRSs5Fzpqex6uLP+75j2N+TAWl/G6VDF5HX1AfgAJoexn0NiJsfnib+CLjeHH&#10;RxeVjxbMEzqfZj8O7EsbvX7/UPNfAAAA//8DAFBLAwQUAAYACAAAACEA9J086d4AAAALAQAADwAA&#10;AGRycy9kb3ducmV2LnhtbEyPzU7DMBCE70i8g7VI3KiToIYqxKkQFMSBS8vPeRsvSYq9DrGbhrfH&#10;5VKOMzua/aZcTtaIkQbfOVaQzhIQxLXTHTcK3l4frxYgfEDWaByTgh/ysKzOz0ostDvwmsZNaEQs&#10;YV+ggjaEvpDS1y1Z9DPXE8fbpxsshiiHRuoBD7HcGpklSS4tdhw/tNjTfUv112ZvFeDT2oZVbT7m&#10;L7vnm8X3aB52q3elLi+mu1sQgaZwCsMRP6JDFZm2bs/aCxN1nsUtQUF2PU9BHBN/zjY6eZaCrEr5&#10;f0P1CwAA//8DAFBLAQItABQABgAIAAAAIQC2gziS/gAAAOEBAAATAAAAAAAAAAAAAAAAAAAAAABb&#10;Q29udGVudF9UeXBlc10ueG1sUEsBAi0AFAAGAAgAAAAhADj9If/WAAAAlAEAAAsAAAAAAAAAAAAA&#10;AAAALwEAAF9yZWxzLy5yZWxzUEsBAi0AFAAGAAgAAAAhAKIyn2lvAgAA6QQAAA4AAAAAAAAAAAAA&#10;AAAALgIAAGRycy9lMm9Eb2MueG1sUEsBAi0AFAAGAAgAAAAhAPSdPOneAAAACwEAAA8AAAAAAAAA&#10;AAAAAAAAyQQAAGRycy9kb3ducmV2LnhtbFBLBQYAAAAABAAEAPMAAADUBQAAAAA=&#10;" strokecolor="#9bbb59" strokeweight="2pt">
                <v:stroke endarrow="block"/>
                <v:shadow on="t" color="black" opacity="24903f" origin=",.5" offset="0,.55556mm"/>
              </v:line>
            </w:pict>
          </mc:Fallback>
        </mc:AlternateContent>
      </w:r>
      <w:r>
        <w:rPr>
          <w:noProof/>
          <w:sz w:val="22"/>
          <w:szCs w:val="22"/>
        </w:rPr>
        <w:drawing>
          <wp:inline distT="0" distB="0" distL="0" distR="0">
            <wp:extent cx="5484495" cy="1609725"/>
            <wp:effectExtent l="19050" t="0" r="20955" b="0"/>
            <wp:docPr id="46" name="Diagram 4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3105A7" w:rsidRDefault="003E0AB0" w:rsidP="00B65B76">
      <w:pPr>
        <w:spacing w:line="276" w:lineRule="auto"/>
        <w:ind w:firstLine="360"/>
        <w:jc w:val="both"/>
        <w:rPr>
          <w:sz w:val="22"/>
          <w:szCs w:val="22"/>
          <w:lang w:val="sr-Cyrl-RS"/>
        </w:rPr>
      </w:pPr>
      <w:r>
        <w:rPr>
          <w:noProof/>
        </w:rPr>
        <mc:AlternateContent>
          <mc:Choice Requires="wps">
            <w:drawing>
              <wp:anchor distT="0" distB="0" distL="114300" distR="114300" simplePos="0" relativeHeight="251636736" behindDoc="0" locked="0" layoutInCell="1" allowOverlap="1">
                <wp:simplePos x="0" y="0"/>
                <wp:positionH relativeFrom="column">
                  <wp:posOffset>1200150</wp:posOffset>
                </wp:positionH>
                <wp:positionV relativeFrom="paragraph">
                  <wp:posOffset>2658745</wp:posOffset>
                </wp:positionV>
                <wp:extent cx="3438525" cy="361950"/>
                <wp:effectExtent l="9525" t="5080" r="9525" b="23495"/>
                <wp:wrapNone/>
                <wp:docPr id="12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8525" cy="361950"/>
                        </a:xfrm>
                        <a:prstGeom prst="rect">
                          <a:avLst/>
                        </a:prstGeom>
                        <a:gradFill rotWithShape="1">
                          <a:gsLst>
                            <a:gs pos="0">
                              <a:srgbClr val="769535"/>
                            </a:gs>
                            <a:gs pos="80000">
                              <a:srgbClr val="9BC348"/>
                            </a:gs>
                            <a:gs pos="100000">
                              <a:srgbClr val="9CC746"/>
                            </a:gs>
                          </a:gsLst>
                          <a:lin ang="16200000"/>
                        </a:gradFill>
                        <a:ln w="9525">
                          <a:solidFill>
                            <a:srgbClr val="94B64E"/>
                          </a:solidFill>
                          <a:miter lim="800000"/>
                          <a:headEnd/>
                          <a:tailEnd/>
                        </a:ln>
                        <a:effectLst>
                          <a:outerShdw dist="23000" dir="5400000" rotWithShape="0">
                            <a:srgbClr val="000000">
                              <a:alpha val="34999"/>
                            </a:srgbClr>
                          </a:outerShdw>
                        </a:effectLst>
                      </wps:spPr>
                      <wps:txbx>
                        <w:txbxContent>
                          <w:p w:rsidR="005744F2" w:rsidRPr="005C194F" w:rsidRDefault="005744F2" w:rsidP="000F328A">
                            <w:pPr>
                              <w:jc w:val="center"/>
                              <w:rPr>
                                <w:rFonts w:ascii="Arial" w:hAnsi="Arial" w:cs="Arial"/>
                                <w:color w:val="FFFFFF"/>
                                <w:sz w:val="28"/>
                                <w:szCs w:val="28"/>
                                <w:lang w:val="sr-Cyrl-CS"/>
                              </w:rPr>
                            </w:pPr>
                            <w:r w:rsidRPr="005C194F">
                              <w:rPr>
                                <w:rFonts w:ascii="Arial" w:hAnsi="Arial" w:cs="Arial"/>
                                <w:color w:val="FFFFFF"/>
                                <w:sz w:val="28"/>
                                <w:szCs w:val="28"/>
                                <w:lang w:val="sr-Cyrl-CS"/>
                              </w:rPr>
                              <w:t>Стратегија развоја 2014 - 2020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left:0;text-align:left;margin-left:94.5pt;margin-top:209.35pt;width:270.75pt;height:2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vVFswIAAJkFAAAOAAAAZHJzL2Uyb0RvYy54bWysVFtv2yAUfp+0/4B4Xx3Hdhpbdao2badJ&#10;3Vatm/ZMANtoGBiQON2v3wG7aXp5muYHi8O58H3ndna+7yXaceuEVjVOT2YYcUU1E6qt8Y/vNx+W&#10;GDlPFCNSK17jB+7w+er9u7PBVHyuOy0ZtwiCKFcNpsad96ZKEkc73hN3og1XoGy07YkH0bYJs2SA&#10;6L1M5rPZIhm0ZcZqyp2D26tRiVcxftNw6r82jeMeyRoDNh//Nv434Z+szkjVWmI6QScY5B9Q9EQo&#10;ePQQ6op4grZWvArVC2q1040/obpPdNMIyiMHYJPOXrC574jhkQskx5lDmtz/C0u/7O4sEgxqN88x&#10;UqSHIn2DtBHVSo7SMmRoMK4Cw3tzZwNHZ241/eWQ0usOzPiFtXroOGGAKw32yTOHIDhwRZvhs2YQ&#10;nmy9jsnaN7YPASENaB9r8nCoCd97ROEyy7NlMS8woqDLFmlZxKIlpHr0Ntb5j1z3KBxqbAF8jE52&#10;t84HNKR6NJkqxG6ElMhq/1P4LiY5AI9KBz7jARkNfGbx2tl2s5YW7Qi00emiLLIi8oR6u2Pr5Qy+&#10;1x7l5TrLl296pMHjLZf1+jRfHLkAi/YRnBQKQeIB9AJmIPiPNKGPI7UASSo01LgMqQui01IcdM/o&#10;lPnlIr+eIjwz64WH2ZSir3EkNk1LqPS1YvAkqTwRcjwDPqnCFY9TN6VRbyHEfccGxEQozjwLaEGA&#10;ESzyEfuLQryRjGg33hNpOjLWIcvLMrYnPD0xisU+vBmlIzixLUMnjh3t95s9kAjtudHsARoUOiJ2&#10;IewzOHTa/sFogN1QY/d7SyzHSH5S0BRlmudhmUQhL07nINhjzeZYQxSFUDX2GIoWjms/LqCtsaLt&#10;4KWx95S+gMFoROzZJ1TTOMH8Rz7TrgoL5liOVk8bdfUXAAD//wMAUEsDBBQABgAIAAAAIQAAthfs&#10;3wAAAAsBAAAPAAAAZHJzL2Rvd25yZXYueG1sTI/BTsMwEETvSPyDtUjcqFOgJA1xKlTBBQFSCurZ&#10;jZc4Il5bsduEv2c5wXFmR7Nvqs3sBnHCMfaeFCwXGQik1pueOgUf709XBYiYNBk9eEIF3xhhU5+f&#10;Vbo0fqIGT7vUCS6hWGoFNqVQShlbi07HhQ9IfPv0o9OJ5dhJM+qJy90gr7PsTjrdE3+wOuDWYvu1&#10;OzoFe9NNjfP22T9ui6l5CW/hNaBSlxfzwz2IhHP6C8MvPqNDzUwHfyQTxcC6WPOWpOB2WeQgOJHf&#10;ZCsQB3byVQ6yruT/DfUPAAAA//8DAFBLAQItABQABgAIAAAAIQC2gziS/gAAAOEBAAATAAAAAAAA&#10;AAAAAAAAAAAAAABbQ29udGVudF9UeXBlc10ueG1sUEsBAi0AFAAGAAgAAAAhADj9If/WAAAAlAEA&#10;AAsAAAAAAAAAAAAAAAAALwEAAF9yZWxzLy5yZWxzUEsBAi0AFAAGAAgAAAAhAPA+9UWzAgAAmQUA&#10;AA4AAAAAAAAAAAAAAAAALgIAAGRycy9lMm9Eb2MueG1sUEsBAi0AFAAGAAgAAAAhAAC2F+zfAAAA&#10;CwEAAA8AAAAAAAAAAAAAAAAADQUAAGRycy9kb3ducmV2LnhtbFBLBQYAAAAABAAEAPMAAAAZBgAA&#10;AAA=&#10;" fillcolor="#769535" strokecolor="#94b64e">
                <v:fill color2="#9cc746" rotate="t" angle="180" colors="0 #769535;52429f #9bc348;1 #9cc746" focus="100%" type="gradient">
                  <o:fill v:ext="view" type="gradientUnscaled"/>
                </v:fill>
                <v:shadow on="t" color="black" opacity="22936f" origin=",.5" offset="0,.63889mm"/>
                <v:textbox>
                  <w:txbxContent>
                    <w:p w:rsidR="00137554" w:rsidRPr="005C194F" w:rsidRDefault="00137554" w:rsidP="000F328A">
                      <w:pPr>
                        <w:jc w:val="center"/>
                        <w:rPr>
                          <w:rFonts w:ascii="Arial" w:hAnsi="Arial" w:cs="Arial"/>
                          <w:color w:val="FFFFFF"/>
                          <w:sz w:val="28"/>
                          <w:szCs w:val="28"/>
                          <w:lang w:val="sr-Cyrl-CS"/>
                        </w:rPr>
                      </w:pPr>
                      <w:r w:rsidRPr="005C194F">
                        <w:rPr>
                          <w:rFonts w:ascii="Arial" w:hAnsi="Arial" w:cs="Arial"/>
                          <w:color w:val="FFFFFF"/>
                          <w:sz w:val="28"/>
                          <w:szCs w:val="28"/>
                          <w:lang w:val="sr-Cyrl-CS"/>
                        </w:rPr>
                        <w:t>Стратегија развоја 2014 - 2020</w:t>
                      </w:r>
                    </w:p>
                  </w:txbxContent>
                </v:textbox>
              </v:rect>
            </w:pict>
          </mc:Fallback>
        </mc:AlternateContent>
      </w:r>
      <w:r>
        <w:rPr>
          <w:noProof/>
        </w:rPr>
        <mc:AlternateContent>
          <mc:Choice Requires="wpc">
            <w:drawing>
              <wp:inline distT="0" distB="0" distL="0" distR="0">
                <wp:extent cx="5486400" cy="2676525"/>
                <wp:effectExtent l="0" t="15240" r="0" b="3810"/>
                <wp:docPr id="123" name="Canvas 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3" name="Line 50"/>
                        <wps:cNvCnPr/>
                        <wps:spPr bwMode="auto">
                          <a:xfrm>
                            <a:off x="2742600" y="0"/>
                            <a:ext cx="600" cy="342903"/>
                          </a:xfrm>
                          <a:prstGeom prst="line">
                            <a:avLst/>
                          </a:prstGeom>
                          <a:noFill/>
                          <a:ln w="25400">
                            <a:solidFill>
                              <a:srgbClr val="9BBB59"/>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14" name="Line 54"/>
                        <wps:cNvCnPr/>
                        <wps:spPr bwMode="auto">
                          <a:xfrm>
                            <a:off x="2733600" y="1228711"/>
                            <a:ext cx="600" cy="228602"/>
                          </a:xfrm>
                          <a:prstGeom prst="line">
                            <a:avLst/>
                          </a:prstGeom>
                          <a:noFill/>
                          <a:ln w="25400">
                            <a:solidFill>
                              <a:srgbClr val="9BBB59"/>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15" name="Line 55"/>
                        <wps:cNvCnPr/>
                        <wps:spPr bwMode="auto">
                          <a:xfrm>
                            <a:off x="2741400" y="1800217"/>
                            <a:ext cx="600" cy="228002"/>
                          </a:xfrm>
                          <a:prstGeom prst="line">
                            <a:avLst/>
                          </a:prstGeom>
                          <a:noFill/>
                          <a:ln w="25400">
                            <a:solidFill>
                              <a:srgbClr val="9BBB59"/>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16" name="Line 56"/>
                        <wps:cNvCnPr/>
                        <wps:spPr bwMode="auto">
                          <a:xfrm>
                            <a:off x="2731800" y="2390722"/>
                            <a:ext cx="600" cy="228602"/>
                          </a:xfrm>
                          <a:prstGeom prst="line">
                            <a:avLst/>
                          </a:prstGeom>
                          <a:noFill/>
                          <a:ln w="25400">
                            <a:solidFill>
                              <a:srgbClr val="9BBB59"/>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17" name="Rectangle 9"/>
                        <wps:cNvSpPr>
                          <a:spLocks noChangeArrowheads="1"/>
                        </wps:cNvSpPr>
                        <wps:spPr bwMode="auto">
                          <a:xfrm>
                            <a:off x="971500" y="2028219"/>
                            <a:ext cx="3438500" cy="362503"/>
                          </a:xfrm>
                          <a:prstGeom prst="rect">
                            <a:avLst/>
                          </a:prstGeom>
                          <a:gradFill rotWithShape="1">
                            <a:gsLst>
                              <a:gs pos="0">
                                <a:srgbClr val="769535"/>
                              </a:gs>
                              <a:gs pos="80000">
                                <a:srgbClr val="9BC348"/>
                              </a:gs>
                              <a:gs pos="100000">
                                <a:srgbClr val="9CC746"/>
                              </a:gs>
                            </a:gsLst>
                            <a:lin ang="16200000"/>
                          </a:gradFill>
                          <a:ln w="9525">
                            <a:solidFill>
                              <a:srgbClr val="94B64E"/>
                            </a:solidFill>
                            <a:miter lim="800000"/>
                            <a:headEnd/>
                            <a:tailEnd/>
                          </a:ln>
                          <a:effectLst>
                            <a:outerShdw dist="23000" dir="5400000" rotWithShape="0">
                              <a:srgbClr val="000000">
                                <a:alpha val="34999"/>
                              </a:srgbClr>
                            </a:outerShdw>
                          </a:effectLst>
                        </wps:spPr>
                        <wps:txbx>
                          <w:txbxContent>
                            <w:p w:rsidR="005744F2" w:rsidRPr="005C194F" w:rsidRDefault="005744F2" w:rsidP="000F328A">
                              <w:pPr>
                                <w:jc w:val="center"/>
                                <w:rPr>
                                  <w:rFonts w:ascii="Arial" w:hAnsi="Arial" w:cs="Arial"/>
                                  <w:color w:val="FFFFFF"/>
                                  <w:sz w:val="28"/>
                                  <w:szCs w:val="28"/>
                                  <w:lang w:val="sr-Cyrl-CS"/>
                                </w:rPr>
                              </w:pPr>
                              <w:r w:rsidRPr="005C194F">
                                <w:rPr>
                                  <w:rFonts w:ascii="Arial" w:hAnsi="Arial" w:cs="Arial"/>
                                  <w:color w:val="FFFFFF"/>
                                  <w:sz w:val="28"/>
                                  <w:szCs w:val="28"/>
                                  <w:lang w:val="sr-Cyrl-CS"/>
                                </w:rPr>
                                <w:t>Визија заједнице до 2020</w:t>
                              </w:r>
                            </w:p>
                          </w:txbxContent>
                        </wps:txbx>
                        <wps:bodyPr rot="0" vert="horz" wrap="square" lIns="91440" tIns="45720" rIns="91440" bIns="45720" anchor="t" anchorCtr="0" upright="1">
                          <a:noAutofit/>
                        </wps:bodyPr>
                      </wps:wsp>
                      <wps:wsp>
                        <wps:cNvPr id="118" name="Rectangle 18"/>
                        <wps:cNvSpPr>
                          <a:spLocks noChangeArrowheads="1"/>
                        </wps:cNvSpPr>
                        <wps:spPr bwMode="auto">
                          <a:xfrm>
                            <a:off x="971500" y="1476314"/>
                            <a:ext cx="3438500" cy="323903"/>
                          </a:xfrm>
                          <a:prstGeom prst="rect">
                            <a:avLst/>
                          </a:prstGeom>
                          <a:gradFill rotWithShape="1">
                            <a:gsLst>
                              <a:gs pos="0">
                                <a:srgbClr val="769535"/>
                              </a:gs>
                              <a:gs pos="80000">
                                <a:srgbClr val="9BC348"/>
                              </a:gs>
                              <a:gs pos="100000">
                                <a:srgbClr val="9CC746"/>
                              </a:gs>
                            </a:gsLst>
                            <a:lin ang="16200000"/>
                          </a:gradFill>
                          <a:ln w="9525">
                            <a:solidFill>
                              <a:srgbClr val="94B64E"/>
                            </a:solidFill>
                            <a:miter lim="800000"/>
                            <a:headEnd/>
                            <a:tailEnd/>
                          </a:ln>
                          <a:effectLst>
                            <a:outerShdw dist="23000" dir="5400000" rotWithShape="0">
                              <a:srgbClr val="000000">
                                <a:alpha val="34999"/>
                              </a:srgbClr>
                            </a:outerShdw>
                          </a:effectLst>
                        </wps:spPr>
                        <wps:txbx>
                          <w:txbxContent>
                            <w:p w:rsidR="005744F2" w:rsidRPr="005C194F" w:rsidRDefault="005744F2" w:rsidP="007C2FEE">
                              <w:pPr>
                                <w:jc w:val="center"/>
                                <w:rPr>
                                  <w:rFonts w:ascii="Arial" w:hAnsi="Arial" w:cs="Arial"/>
                                  <w:color w:val="FFFFFF"/>
                                  <w:sz w:val="28"/>
                                  <w:szCs w:val="28"/>
                                  <w:lang w:val="sr-Cyrl-CS"/>
                                </w:rPr>
                              </w:pPr>
                              <w:r w:rsidRPr="005C194F">
                                <w:rPr>
                                  <w:rFonts w:ascii="Arial" w:hAnsi="Arial" w:cs="Arial"/>
                                  <w:color w:val="FFFFFF"/>
                                  <w:sz w:val="28"/>
                                  <w:szCs w:val="28"/>
                                  <w:lang w:val="sr-Latn-CS"/>
                                </w:rPr>
                                <w:t xml:space="preserve">SWOT </w:t>
                              </w:r>
                              <w:r w:rsidRPr="005C194F">
                                <w:rPr>
                                  <w:rFonts w:ascii="Arial" w:hAnsi="Arial" w:cs="Arial"/>
                                  <w:color w:val="FFFFFF"/>
                                  <w:sz w:val="28"/>
                                  <w:szCs w:val="28"/>
                                  <w:lang w:val="sr-Cyrl-CS"/>
                                </w:rPr>
                                <w:t>анализа</w:t>
                              </w:r>
                            </w:p>
                          </w:txbxContent>
                        </wps:txbx>
                        <wps:bodyPr rot="0" vert="horz" wrap="square" lIns="91440" tIns="45720" rIns="91440" bIns="45720" anchor="t" anchorCtr="0" upright="1">
                          <a:noAutofit/>
                        </wps:bodyPr>
                      </wps:wsp>
                      <wps:wsp>
                        <wps:cNvPr id="119" name="Rectangle 11"/>
                        <wps:cNvSpPr>
                          <a:spLocks noChangeArrowheads="1"/>
                        </wps:cNvSpPr>
                        <wps:spPr bwMode="auto">
                          <a:xfrm>
                            <a:off x="971500" y="885808"/>
                            <a:ext cx="3438500" cy="342903"/>
                          </a:xfrm>
                          <a:prstGeom prst="rect">
                            <a:avLst/>
                          </a:prstGeom>
                          <a:gradFill rotWithShape="1">
                            <a:gsLst>
                              <a:gs pos="0">
                                <a:srgbClr val="769535"/>
                              </a:gs>
                              <a:gs pos="80000">
                                <a:srgbClr val="9BC348"/>
                              </a:gs>
                              <a:gs pos="100000">
                                <a:srgbClr val="9CC746"/>
                              </a:gs>
                            </a:gsLst>
                            <a:lin ang="16200000"/>
                          </a:gradFill>
                          <a:ln w="9525">
                            <a:solidFill>
                              <a:srgbClr val="94B64E"/>
                            </a:solidFill>
                            <a:miter lim="800000"/>
                            <a:headEnd/>
                            <a:tailEnd/>
                          </a:ln>
                          <a:effectLst>
                            <a:outerShdw dist="23000" dir="5400000" rotWithShape="0">
                              <a:srgbClr val="000000">
                                <a:alpha val="34999"/>
                              </a:srgbClr>
                            </a:outerShdw>
                          </a:effectLst>
                        </wps:spPr>
                        <wps:txbx>
                          <w:txbxContent>
                            <w:p w:rsidR="005744F2" w:rsidRPr="005C194F" w:rsidRDefault="005744F2" w:rsidP="007C2FEE">
                              <w:pPr>
                                <w:jc w:val="center"/>
                                <w:rPr>
                                  <w:rFonts w:ascii="Arial" w:hAnsi="Arial" w:cs="Arial"/>
                                  <w:color w:val="FFFFFF"/>
                                  <w:sz w:val="28"/>
                                  <w:szCs w:val="28"/>
                                </w:rPr>
                              </w:pPr>
                              <w:r w:rsidRPr="005C194F">
                                <w:rPr>
                                  <w:rFonts w:ascii="Arial" w:hAnsi="Arial" w:cs="Arial"/>
                                  <w:color w:val="FFFFFF"/>
                                  <w:sz w:val="28"/>
                                  <w:szCs w:val="28"/>
                                  <w:lang w:val="sr-Cyrl-CS"/>
                                </w:rPr>
                                <w:t>Процена стања општине Бела Црква</w:t>
                              </w:r>
                            </w:p>
                          </w:txbxContent>
                        </wps:txbx>
                        <wps:bodyPr rot="0" vert="horz" wrap="square" lIns="91440" tIns="45720" rIns="91440" bIns="45720" anchor="t" anchorCtr="0" upright="1">
                          <a:noAutofit/>
                        </wps:bodyPr>
                      </wps:wsp>
                      <wps:wsp>
                        <wps:cNvPr id="120" name="Rectangle 126"/>
                        <wps:cNvSpPr>
                          <a:spLocks noChangeArrowheads="1"/>
                        </wps:cNvSpPr>
                        <wps:spPr bwMode="auto">
                          <a:xfrm>
                            <a:off x="971500" y="342903"/>
                            <a:ext cx="3438500" cy="314303"/>
                          </a:xfrm>
                          <a:prstGeom prst="rect">
                            <a:avLst/>
                          </a:prstGeom>
                          <a:gradFill rotWithShape="1">
                            <a:gsLst>
                              <a:gs pos="0">
                                <a:srgbClr val="769535"/>
                              </a:gs>
                              <a:gs pos="80000">
                                <a:srgbClr val="9BC348"/>
                              </a:gs>
                              <a:gs pos="100000">
                                <a:srgbClr val="9CC746"/>
                              </a:gs>
                            </a:gsLst>
                            <a:lin ang="16200000"/>
                          </a:gradFill>
                          <a:ln w="9525">
                            <a:solidFill>
                              <a:srgbClr val="94B64E"/>
                            </a:solidFill>
                            <a:miter lim="800000"/>
                            <a:headEnd/>
                            <a:tailEnd/>
                          </a:ln>
                          <a:effectLst>
                            <a:outerShdw dist="23000" dir="5400000" rotWithShape="0">
                              <a:srgbClr val="000000">
                                <a:alpha val="34999"/>
                              </a:srgbClr>
                            </a:outerShdw>
                          </a:effectLst>
                        </wps:spPr>
                        <wps:txbx>
                          <w:txbxContent>
                            <w:p w:rsidR="005744F2" w:rsidRPr="005C194F" w:rsidRDefault="005744F2" w:rsidP="007C2FEE">
                              <w:pPr>
                                <w:jc w:val="center"/>
                                <w:rPr>
                                  <w:rFonts w:ascii="Arial" w:hAnsi="Arial" w:cs="Arial"/>
                                  <w:color w:val="FFFFFF"/>
                                  <w:sz w:val="28"/>
                                  <w:szCs w:val="28"/>
                                </w:rPr>
                              </w:pPr>
                              <w:r w:rsidRPr="005C194F">
                                <w:rPr>
                                  <w:rFonts w:ascii="Arial" w:hAnsi="Arial" w:cs="Arial"/>
                                  <w:color w:val="FFFFFF"/>
                                  <w:sz w:val="28"/>
                                  <w:szCs w:val="28"/>
                                  <w:lang w:val="sr-Cyrl-CS"/>
                                </w:rPr>
                                <w:t>Анализа ресурса општине Бела Црква</w:t>
                              </w:r>
                            </w:p>
                          </w:txbxContent>
                        </wps:txbx>
                        <wps:bodyPr rot="0" vert="horz" wrap="square" lIns="91440" tIns="45720" rIns="91440" bIns="45720" anchor="t" anchorCtr="0" upright="1">
                          <a:noAutofit/>
                        </wps:bodyPr>
                      </wps:wsp>
                      <wps:wsp>
                        <wps:cNvPr id="121" name="Line 127"/>
                        <wps:cNvCnPr/>
                        <wps:spPr bwMode="auto">
                          <a:xfrm>
                            <a:off x="2732400" y="657206"/>
                            <a:ext cx="600" cy="228602"/>
                          </a:xfrm>
                          <a:prstGeom prst="line">
                            <a:avLst/>
                          </a:prstGeom>
                          <a:noFill/>
                          <a:ln w="25400">
                            <a:solidFill>
                              <a:srgbClr val="9BBB59"/>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22" name="Straight Connector 44"/>
                        <wps:cNvCnPr/>
                        <wps:spPr bwMode="auto">
                          <a:xfrm>
                            <a:off x="800100" y="0"/>
                            <a:ext cx="3895700" cy="0"/>
                          </a:xfrm>
                          <a:prstGeom prst="line">
                            <a:avLst/>
                          </a:prstGeom>
                          <a:noFill/>
                          <a:ln w="25400">
                            <a:solidFill>
                              <a:srgbClr val="9BBB59"/>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c:wpc>
                  </a:graphicData>
                </a:graphic>
              </wp:inline>
            </w:drawing>
          </mc:Choice>
          <mc:Fallback>
            <w:pict>
              <v:group id="Canvas 38" o:spid="_x0000_s1027" editas="canvas" style="width:6in;height:210.75pt;mso-position-horizontal-relative:char;mso-position-vertical-relative:line" coordsize="54864,26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P73OwUAAKElAAAOAAAAZHJzL2Uyb0RvYy54bWzsWttu4zYQfS/QfyD0nljUXUKcRSInRYFt&#10;u2ha9JmWaEuoRKqkHDtb9N87HEm+JDGSTYKgKfRi8yZyhuQZzhny7NOmrsgtV7qUYmrRU9siXGQy&#10;L8Vyav3+2/VJZBHdMpGzSgo+te64tj6df//d2bpJuCMLWeVcEehE6GTdTK2ibZtkMtFZwWumT2XD&#10;BVQupKpZC1m1nOSKraH3upo4th1M1lLljZIZ1xpKZ12ldY79LxY8a39ZLDRvSTW1QLYWfxX+zs3v&#10;5PyMJUvFmqLMejHYC6SoWSlg0G1XM9YyslLlg67qMlNSy0V7msl6IheLMuOoA2hD7XvapEzcMo3K&#10;ZDA7g4CQesN+50sjt5DXZVXBbEyg98SUmf81rA+HwnUDq6Ob7Trp141/U7CGo1o6yX6+/aJImcPm&#10;oa5FBKthl3wuBSc+ro4ZGtqk4ovqBdENfDBf/yRzaMlWrcSJ3yxUbRSBKSWbqeWEnhPYsOJ321Xm&#10;m5ZkUIXFGZS7nhPbrtkCE5YM3zdKtz9wWROTmFoVSIL9s9vPuu2aDk0O5o0llSBrGNj3YFhTpWVV&#10;5mZWMaOW87RS5JbBRowvLy/9uB/4oJmSK5HDKCwpOMuv+nTLygrSpL1rQOVWlUwsK26Z4WqeW6Ti&#10;gD2T6uSrhOmA4+4HoU1Grlqubop8TfLSqAXQMZOTlwAFIzDmlGz/KNsCV8fM2gO5sV1XzqqmYJ02&#10;bhjHW2U6NXFGt2Ni7kAcWIpeMLMoiJO/Yzu+iq4i7wQW7urEs2ezk4vr1DsJrmnoz9xZms7oP0Ym&#10;6iVFmedcmLkdMEu9523J3np0aNuidrf7D3vvJN/AFMIOGYQGhOjEbMIOF3OZ3+HexHJAybvBxTuE&#10;i2eW/8Vwcd0BLtRxopBS0xsqfQgaqAxsp99pI2jICBrAxgEkB7AM/4j0/wxo/EPQ+K8CjUeNsTdn&#10;DI1s26HhcdBA9Qia8aT5mCdNcAia4FWgcQ1WEDSOG9uhg7gYT5rRPQMm9H9yz8IBNL8CC0WPnaCb&#10;3LtoN+hBAk1oPsvsT02ETAtoxS+Ukmvj/QPJQicMj06gQN0Hg/P5JAOKQ+oPOLOdyKE4+A5nrudG&#10;2ACpUOD4T1EhBWogJzhChYBFI9255xJR/Gape4d/qUkjQbVH6EUYxL6LBzJ420tt3M+hNVgM0OUB&#10;IYkvU9eL+nP18AuKZOWRT9I09NCA9YPgXy8csD0CawATHyBDQgZqGvSqGQE6mhf7jt91fpzleZeB&#10;d9ULd8Dy6hLYGKnKemqhYn0Y4hHK93xC55oJeiNC530jobvn3LWb+aZj9MM50XEkszHMwpt4ESQK&#10;qb4Ch4XYy9TSf62YAkZb/Shgb8TU86BZixnPDx3IqP2a+X4NExl0BbzYgrUzybTtAjyrRpXLAkbq&#10;tqCQFxAsWJTI4g2MOqnATTWZ9yRuEBPr4hw7y0BxF7+/aaBeGLgUqeMx02BO6SeiJKNpwCDPaBrW&#10;HenbhZ6OmQZ0+nYgHE1DHwKNHzEN6AW8v2mIIj+y0SwdswzPiJ+OlmG0DF3k+bmWAY+a0TIMkdzh&#10;csT4QA+cBmefib8jodjdnBwzDdRzR6chGfmEue5y34pPbG84Rj6xf2/q0ME04L0pdTAM3TsM335x&#10;6jpDUDsw1AtNzA7m29vT8SJovD3t3jx8yJg2hJ378/SmVczECUgqhYAYl1TE21qaFzw9gJAOBJ8e&#10;e3ngRrEfmioTchtiSx/gDvX5USgM071RFGp8VnDvWQFwaXwGhJ50/2bJPDTaz0N6/2XV+b8AAAD/&#10;/wMAUEsDBBQABgAIAAAAIQA/HCzN3AAAAAUBAAAPAAAAZHJzL2Rvd25yZXYueG1sTI/BasMwEETv&#10;hf6D2EBvjRyThuBaDqHgHox7aBJKj4q1tUyslbGUxP37bntpLgvDLDNv8s3kenHBMXSeFCzmCQik&#10;xpuOWgWHffm4BhGiJqN7T6jgGwNsivu7XGfGX+kdL7vYCg6hkGkFNsYhkzI0Fp0Ocz8gsfflR6cj&#10;y7GVZtRXDne9TJNkJZ3uiBusHvDFYnPanR2XvNVVLfevoSrDh623lT+k5adSD7Np+wwi4hT/n+EX&#10;n9GhYKajP5MJolfAQ+LfZW+9WrI8KlimiyeQRS5v6YsfAAAA//8DAFBLAQItABQABgAIAAAAIQC2&#10;gziS/gAAAOEBAAATAAAAAAAAAAAAAAAAAAAAAABbQ29udGVudF9UeXBlc10ueG1sUEsBAi0AFAAG&#10;AAgAAAAhADj9If/WAAAAlAEAAAsAAAAAAAAAAAAAAAAALwEAAF9yZWxzLy5yZWxzUEsBAi0AFAAG&#10;AAgAAAAhAFnM/vc7BQAAoSUAAA4AAAAAAAAAAAAAAAAALgIAAGRycy9lMm9Eb2MueG1sUEsBAi0A&#10;FAAGAAgAAAAhAD8cLM3cAAAABQEAAA8AAAAAAAAAAAAAAAAAlQcAAGRycy9kb3ducmV2LnhtbFBL&#10;BQYAAAAABAAEAPMAAACe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4864;height:26765;visibility:visible;mso-wrap-style:square">
                  <v:fill o:detectmouseclick="t"/>
                  <v:path o:connecttype="none"/>
                </v:shape>
                <v:line id="Line 50" o:spid="_x0000_s1029" style="position:absolute;visibility:visible;mso-wrap-style:square" from="27426,0" to="27432,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mQ1MEAAADcAAAADwAAAGRycy9kb3ducmV2LnhtbERP3WrCMBS+H+wdwhG8kZnqQKQzLTIm&#10;lN3I1Ac4NMem2JyEJqvx7ZfBYHfn4/s9uzrZQUw0ht6xgtWyAEHcOt1zp+ByPrxsQYSIrHFwTAoe&#10;FKCunp92WGp35y+aTrETOYRDiQpMjL6UMrSGLIal88SZu7rRYsxw7KQe8Z7D7SDXRbGRFnvODQY9&#10;vRtqb6dvq+CTjp79vlkkuzkOqTEfi2m6KTWfpf0biEgp/ov/3I3O81ev8PtMvkBW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mZDUwQAAANwAAAAPAAAAAAAAAAAAAAAA&#10;AKECAABkcnMvZG93bnJldi54bWxQSwUGAAAAAAQABAD5AAAAjwMAAAAA&#10;" strokecolor="#9bbb59" strokeweight="2pt">
                  <v:stroke endarrow="block"/>
                  <v:shadow on="t" color="black" opacity="24903f" origin=",.5" offset="0,.55556mm"/>
                </v:line>
                <v:line id="Line 54" o:spid="_x0000_s1030" style="position:absolute;visibility:visible;mso-wrap-style:square" from="27336,12287" to="27342,14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AIoMEAAADcAAAADwAAAGRycy9kb3ducmV2LnhtbERP3WrCMBS+H+wdwhG8kZkqQ6QzLTIm&#10;lN3I1Ac4NMem2JyEJqvx7ZfBYHfn4/s9uzrZQUw0ht6xgtWyAEHcOt1zp+ByPrxsQYSIrHFwTAoe&#10;FKCunp92WGp35y+aTrETOYRDiQpMjL6UMrSGLIal88SZu7rRYsxw7KQe8Z7D7SDXRbGRFnvODQY9&#10;vRtqb6dvq+CTjp79vlkkuzkOqTEfi2m6KTWfpf0biEgp/ov/3I3O81ev8PtMvkBW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cAigwQAAANwAAAAPAAAAAAAAAAAAAAAA&#10;AKECAABkcnMvZG93bnJldi54bWxQSwUGAAAAAAQABAD5AAAAjwMAAAAA&#10;" strokecolor="#9bbb59" strokeweight="2pt">
                  <v:stroke endarrow="block"/>
                  <v:shadow on="t" color="black" opacity="24903f" origin=",.5" offset="0,.55556mm"/>
                </v:line>
                <v:line id="Line 55" o:spid="_x0000_s1031" style="position:absolute;visibility:visible;mso-wrap-style:square" from="27414,18002" to="27420,2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ytO8EAAADcAAAADwAAAGRycy9kb3ducmV2LnhtbERP3WrCMBS+H+wdwhG8kZkqTKQzLTIm&#10;lN3I1Ac4NMem2JyEJqvx7ZfBYHfn4/s9uzrZQUw0ht6xgtWyAEHcOt1zp+ByPrxsQYSIrHFwTAoe&#10;FKCunp92WGp35y+aTrETOYRDiQpMjL6UMrSGLIal88SZu7rRYsxw7KQe8Z7D7SDXRbGRFnvODQY9&#10;vRtqb6dvq+CTjp79vlkkuzkOqTEfi2m6KTWfpf0biEgp/ov/3I3O81ev8PtMvkBW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PK07wQAAANwAAAAPAAAAAAAAAAAAAAAA&#10;AKECAABkcnMvZG93bnJldi54bWxQSwUGAAAAAAQABAD5AAAAjwMAAAAA&#10;" strokecolor="#9bbb59" strokeweight="2pt">
                  <v:stroke endarrow="block"/>
                  <v:shadow on="t" color="black" opacity="24903f" origin=",.5" offset="0,.55556mm"/>
                </v:line>
                <v:line id="Line 56" o:spid="_x0000_s1032" style="position:absolute;visibility:visible;mso-wrap-style:square" from="27318,23907" to="27324,2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4zTMAAAADcAAAADwAAAGRycy9kb3ducmV2LnhtbERPzYrCMBC+L/gOYYS9iKZ6KEvXKCIu&#10;FC+y7j7A0IxNsZmEJlvj25sFwdt8fL+z3ibbi5GG0DlWsFwUIIgbpztuFfz+fM0/QISIrLF3TAru&#10;FGC7mbytsdLuxt80nmMrcgiHChWYGH0lZWgMWQwL54kzd3GDxZjh0Eo94C2H216uiqKUFjvODQY9&#10;7Q011/OfVXCkk2e/q2fJlqc+1eYwG8erUu/TtPsEESnFl/jprnWevyzh/5l8gd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HuM0zAAAAA3AAAAA8AAAAAAAAAAAAAAAAA&#10;oQIAAGRycy9kb3ducmV2LnhtbFBLBQYAAAAABAAEAPkAAACOAwAAAAA=&#10;" strokecolor="#9bbb59" strokeweight="2pt">
                  <v:stroke endarrow="block"/>
                  <v:shadow on="t" color="black" opacity="24903f" origin=",.5" offset="0,.55556mm"/>
                </v:line>
                <v:rect id="_x0000_s1033" style="position:absolute;left:9715;top:20282;width:34385;height:3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HWcEA&#10;AADcAAAADwAAAGRycy9kb3ducmV2LnhtbERP32vCMBB+H/g/hBN8m6l7cFJNi4gDkW1QN3w+mrMp&#10;NpfQRFv/+2Uw2Nt9fD9vU462E3fqQ+tYwWKegSCunW65UfD99fa8AhEissbOMSl4UICymDxtMNdu&#10;4Irup9iIFMIhRwUmRp9LGWpDFsPceeLEXVxvMSbYN1L3OKRw28mXLFtKiy2nBoOedobq6+lmFZx1&#10;M1TWmaPb71ZD9e4//YcnpWbTcbsGEWmM/+I/90Gn+YtX+H0mXSC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IR1nBAAAA3AAAAA8AAAAAAAAAAAAAAAAAmAIAAGRycy9kb3du&#10;cmV2LnhtbFBLBQYAAAAABAAEAPUAAACGAwAAAAA=&#10;" fillcolor="#769535" strokecolor="#94b64e">
                  <v:fill color2="#9cc746" rotate="t" angle="180" colors="0 #769535;52429f #9bc348;1 #9cc746" focus="100%" type="gradient">
                    <o:fill v:ext="view" type="gradientUnscaled"/>
                  </v:fill>
                  <v:shadow on="t" color="black" opacity="22936f" origin=",.5" offset="0,.63889mm"/>
                  <v:textbox>
                    <w:txbxContent>
                      <w:p w:rsidR="00137554" w:rsidRPr="005C194F" w:rsidRDefault="00137554" w:rsidP="000F328A">
                        <w:pPr>
                          <w:jc w:val="center"/>
                          <w:rPr>
                            <w:rFonts w:ascii="Arial" w:hAnsi="Arial" w:cs="Arial"/>
                            <w:color w:val="FFFFFF"/>
                            <w:sz w:val="28"/>
                            <w:szCs w:val="28"/>
                            <w:lang w:val="sr-Cyrl-CS"/>
                          </w:rPr>
                        </w:pPr>
                        <w:r w:rsidRPr="005C194F">
                          <w:rPr>
                            <w:rFonts w:ascii="Arial" w:hAnsi="Arial" w:cs="Arial"/>
                            <w:color w:val="FFFFFF"/>
                            <w:sz w:val="28"/>
                            <w:szCs w:val="28"/>
                            <w:lang w:val="sr-Cyrl-CS"/>
                          </w:rPr>
                          <w:t>Визија заједнице до 2020</w:t>
                        </w:r>
                      </w:p>
                    </w:txbxContent>
                  </v:textbox>
                </v:rect>
                <v:rect id="Rectangle 18" o:spid="_x0000_s1034" style="position:absolute;left:9715;top:14763;width:34385;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fTK8MA&#10;AADcAAAADwAAAGRycy9kb3ducmV2LnhtbESPQWsCMRCF70L/Q5hCb5rVQ5GtUYpUkFKFtaXnYTPd&#10;LN1Mwia66793DoK3Gd6b975ZbUbfqQv1qQ1sYD4rQBHXwbbcGPj53k2XoFJGttgFJgNXSrBZP01W&#10;WNowcEWXU26UhHAq0YDLOZZap9qRxzQLkVi0v9B7zLL2jbY9DhLuO70oilftsWVpcBhp66j+P529&#10;gV/bDJUP7jN8bJdD9RWP8RDJmJfn8f0NVKYxP8z3670V/LnQyjMygV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fTK8MAAADcAAAADwAAAAAAAAAAAAAAAACYAgAAZHJzL2Rv&#10;d25yZXYueG1sUEsFBgAAAAAEAAQA9QAAAIgDAAAAAA==&#10;" fillcolor="#769535" strokecolor="#94b64e">
                  <v:fill color2="#9cc746" rotate="t" angle="180" colors="0 #769535;52429f #9bc348;1 #9cc746" focus="100%" type="gradient">
                    <o:fill v:ext="view" type="gradientUnscaled"/>
                  </v:fill>
                  <v:shadow on="t" color="black" opacity="22936f" origin=",.5" offset="0,.63889mm"/>
                  <v:textbox>
                    <w:txbxContent>
                      <w:p w:rsidR="00137554" w:rsidRPr="005C194F" w:rsidRDefault="00137554" w:rsidP="007C2FEE">
                        <w:pPr>
                          <w:jc w:val="center"/>
                          <w:rPr>
                            <w:rFonts w:ascii="Arial" w:hAnsi="Arial" w:cs="Arial"/>
                            <w:color w:val="FFFFFF"/>
                            <w:sz w:val="28"/>
                            <w:szCs w:val="28"/>
                            <w:lang w:val="sr-Cyrl-CS"/>
                          </w:rPr>
                        </w:pPr>
                        <w:r w:rsidRPr="005C194F">
                          <w:rPr>
                            <w:rFonts w:ascii="Arial" w:hAnsi="Arial" w:cs="Arial"/>
                            <w:color w:val="FFFFFF"/>
                            <w:sz w:val="28"/>
                            <w:szCs w:val="28"/>
                            <w:lang w:val="sr-Latn-CS"/>
                          </w:rPr>
                          <w:t xml:space="preserve">SWOT </w:t>
                        </w:r>
                        <w:r w:rsidRPr="005C194F">
                          <w:rPr>
                            <w:rFonts w:ascii="Arial" w:hAnsi="Arial" w:cs="Arial"/>
                            <w:color w:val="FFFFFF"/>
                            <w:sz w:val="28"/>
                            <w:szCs w:val="28"/>
                            <w:lang w:val="sr-Cyrl-CS"/>
                          </w:rPr>
                          <w:t>анализа</w:t>
                        </w:r>
                      </w:p>
                    </w:txbxContent>
                  </v:textbox>
                </v:rect>
                <v:rect id="_x0000_s1035" style="position:absolute;left:9715;top:8858;width:3438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t2sMEA&#10;AADcAAAADwAAAGRycy9kb3ducmV2LnhtbERP32vCMBB+H/g/hBN8m6l7EFdNi4gDkW1QN3w+mrMp&#10;NpfQRFv/+2Uw2Nt9fD9vU462E3fqQ+tYwWKegSCunW65UfD99fa8AhEissbOMSl4UICymDxtMNdu&#10;4Irup9iIFMIhRwUmRp9LGWpDFsPceeLEXVxvMSbYN1L3OKRw28mXLFtKiy2nBoOedobq6+lmFZx1&#10;M1TWmaPb71ZD9e4//YcnpWbTcbsGEWmM/+I/90Gn+YtX+H0mXSC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bdrDBAAAA3AAAAA8AAAAAAAAAAAAAAAAAmAIAAGRycy9kb3du&#10;cmV2LnhtbFBLBQYAAAAABAAEAPUAAACGAwAAAAA=&#10;" fillcolor="#769535" strokecolor="#94b64e">
                  <v:fill color2="#9cc746" rotate="t" angle="180" colors="0 #769535;52429f #9bc348;1 #9cc746" focus="100%" type="gradient">
                    <o:fill v:ext="view" type="gradientUnscaled"/>
                  </v:fill>
                  <v:shadow on="t" color="black" opacity="22936f" origin=",.5" offset="0,.63889mm"/>
                  <v:textbox>
                    <w:txbxContent>
                      <w:p w:rsidR="00137554" w:rsidRPr="005C194F" w:rsidRDefault="00137554" w:rsidP="007C2FEE">
                        <w:pPr>
                          <w:jc w:val="center"/>
                          <w:rPr>
                            <w:rFonts w:ascii="Arial" w:hAnsi="Arial" w:cs="Arial"/>
                            <w:color w:val="FFFFFF"/>
                            <w:sz w:val="28"/>
                            <w:szCs w:val="28"/>
                          </w:rPr>
                        </w:pPr>
                        <w:r w:rsidRPr="005C194F">
                          <w:rPr>
                            <w:rFonts w:ascii="Arial" w:hAnsi="Arial" w:cs="Arial"/>
                            <w:color w:val="FFFFFF"/>
                            <w:sz w:val="28"/>
                            <w:szCs w:val="28"/>
                            <w:lang w:val="sr-Cyrl-CS"/>
                          </w:rPr>
                          <w:t>Процена стања општине Бела Црква</w:t>
                        </w:r>
                      </w:p>
                    </w:txbxContent>
                  </v:textbox>
                </v:rect>
                <v:rect id="Rectangle 126" o:spid="_x0000_s1036" style="position:absolute;left:9715;top:3429;width:3438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0VkMMA&#10;AADcAAAADwAAAGRycy9kb3ducmV2LnhtbESPQWsCMRCF74L/IUyhN83WQ5GtUYpUkFKFtaXnYTPd&#10;LN1Mwia66793DoK3Gd6b975ZbUbfqQv1qQ1s4GVegCKug225MfDzvZstQaWMbLELTAaulGCznk5W&#10;WNowcEWXU26UhHAq0YDLOZZap9qRxzQPkVi0v9B7zLL2jbY9DhLuO70oilftsWVpcBhp66j+P529&#10;gV/bDJUP7jN8bJdD9RWP8RDJmOen8f0NVKYxP8z3670V/IXgyzMygV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0VkMMAAADcAAAADwAAAAAAAAAAAAAAAACYAgAAZHJzL2Rv&#10;d25yZXYueG1sUEsFBgAAAAAEAAQA9QAAAIgDAAAAAA==&#10;" fillcolor="#769535" strokecolor="#94b64e">
                  <v:fill color2="#9cc746" rotate="t" angle="180" colors="0 #769535;52429f #9bc348;1 #9cc746" focus="100%" type="gradient">
                    <o:fill v:ext="view" type="gradientUnscaled"/>
                  </v:fill>
                  <v:shadow on="t" color="black" opacity="22936f" origin=",.5" offset="0,.63889mm"/>
                  <v:textbox>
                    <w:txbxContent>
                      <w:p w:rsidR="00137554" w:rsidRPr="005C194F" w:rsidRDefault="00137554" w:rsidP="007C2FEE">
                        <w:pPr>
                          <w:jc w:val="center"/>
                          <w:rPr>
                            <w:rFonts w:ascii="Arial" w:hAnsi="Arial" w:cs="Arial"/>
                            <w:color w:val="FFFFFF"/>
                            <w:sz w:val="28"/>
                            <w:szCs w:val="28"/>
                          </w:rPr>
                        </w:pPr>
                        <w:r w:rsidRPr="005C194F">
                          <w:rPr>
                            <w:rFonts w:ascii="Arial" w:hAnsi="Arial" w:cs="Arial"/>
                            <w:color w:val="FFFFFF"/>
                            <w:sz w:val="28"/>
                            <w:szCs w:val="28"/>
                            <w:lang w:val="sr-Cyrl-CS"/>
                          </w:rPr>
                          <w:t>Анализа ресурса општине Бела Црква</w:t>
                        </w:r>
                      </w:p>
                    </w:txbxContent>
                  </v:textbox>
                </v:rect>
                <v:line id="Line 127" o:spid="_x0000_s1037" style="position:absolute;visibility:visible;mso-wrap-style:square" from="27324,6572" to="27330,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thhb8AAADcAAAADwAAAGRycy9kb3ducmV2LnhtbERPzYrCMBC+L/gOYYS9iKZ6kKUaRcSF&#10;4kXW9QGGZmyKzSQ0sWbf3iwI3ubj+531NtlODNSH1rGC+awAQVw73XKj4PL7Pf0CESKyxs4xKfij&#10;ANvN6GONpXYP/qHhHBuRQziUqMDE6EspQ23IYpg5T5y5q+stxgz7RuoeHzncdnJRFEtpseXcYNDT&#10;3lB9O9+tgiOdPPtdNUl2eepSZQ6TYbgp9TlOuxWISCm+xS93pfP8xRz+n8kXyM0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Gthhb8AAADcAAAADwAAAAAAAAAAAAAAAACh&#10;AgAAZHJzL2Rvd25yZXYueG1sUEsFBgAAAAAEAAQA+QAAAI0DAAAAAA==&#10;" strokecolor="#9bbb59" strokeweight="2pt">
                  <v:stroke endarrow="block"/>
                  <v:shadow on="t" color="black" opacity="24903f" origin=",.5" offset="0,.55556mm"/>
                </v:line>
                <v:line id="Straight Connector 44" o:spid="_x0000_s1038" style="position:absolute;visibility:visible;mso-wrap-style:square" from="8001,0" to="46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DSH8MAAADcAAAADwAAAGRycy9kb3ducmV2LnhtbERPTWvCQBC9C/0PyxR6Ed00B5HoJpSC&#10;bU+itlB6G7Jjsrg7G7JbE/31bqHgbR7vc9bV6Kw4Ux+MZwXP8wwEce214UbB1+dmtgQRIrJG65kU&#10;XChAVT5M1lhoP/CezofYiBTCoUAFbYxdIWWoW3IY5r4jTtzR9w5jgn0jdY9DCndW5lm2kA4Np4YW&#10;O3ptqT4dfp2CYfdjwnWb2zf9Pn5rM93sFxer1NPj+LICEWmMd/G/+0On+XkOf8+kC2R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0h/DAAAA3AAAAA8AAAAAAAAAAAAA&#10;AAAAoQIAAGRycy9kb3ducmV2LnhtbFBLBQYAAAAABAAEAPkAAACRAwAAAAA=&#10;" strokecolor="#9bbb59" strokeweight="2pt">
                  <v:shadow on="t" color="black" opacity="24903f" origin=",.5" offset="0,.55556mm"/>
                </v:line>
                <w10:anchorlock/>
              </v:group>
            </w:pict>
          </mc:Fallback>
        </mc:AlternateContent>
      </w:r>
    </w:p>
    <w:p w:rsidR="003105A7" w:rsidRPr="00533E1B" w:rsidRDefault="003105A7" w:rsidP="00B65B76">
      <w:pPr>
        <w:spacing w:line="276" w:lineRule="auto"/>
        <w:ind w:firstLine="360"/>
        <w:jc w:val="both"/>
        <w:rPr>
          <w:sz w:val="22"/>
          <w:szCs w:val="22"/>
          <w:lang w:val="sr-Cyrl-RS"/>
        </w:rPr>
      </w:pPr>
    </w:p>
    <w:p w:rsidR="00CB00DC" w:rsidRPr="00533E1B" w:rsidRDefault="003E0AB0" w:rsidP="00B65B76">
      <w:pPr>
        <w:spacing w:line="276" w:lineRule="auto"/>
        <w:ind w:left="1440"/>
        <w:jc w:val="both"/>
        <w:rPr>
          <w:sz w:val="22"/>
          <w:szCs w:val="22"/>
          <w:lang w:val="sr-Cyrl-RS"/>
        </w:rPr>
      </w:pPr>
      <w:r>
        <w:rPr>
          <w:noProof/>
          <w:sz w:val="22"/>
          <w:szCs w:val="22"/>
        </w:rPr>
        <mc:AlternateContent>
          <mc:Choice Requires="wps">
            <w:drawing>
              <wp:anchor distT="0" distB="0" distL="114300" distR="114300" simplePos="0" relativeHeight="251639808" behindDoc="0" locked="0" layoutInCell="1" allowOverlap="1">
                <wp:simplePos x="0" y="0"/>
                <wp:positionH relativeFrom="column">
                  <wp:posOffset>2971800</wp:posOffset>
                </wp:positionH>
                <wp:positionV relativeFrom="paragraph">
                  <wp:posOffset>50165</wp:posOffset>
                </wp:positionV>
                <wp:extent cx="0" cy="171450"/>
                <wp:effectExtent l="85725" t="15240" r="85725" b="51435"/>
                <wp:wrapNone/>
                <wp:docPr id="112"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25400">
                          <a:solidFill>
                            <a:srgbClr val="9BBB59"/>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1" o:spid="_x0000_s1026" type="#_x0000_t32" style="position:absolute;margin-left:234pt;margin-top:3.95pt;width:0;height:1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kq5fQIAAAgFAAAOAAAAZHJzL2Uyb0RvYy54bWysVF1v2yAUfZ+0/4B4T22nTttYdarWTvbS&#10;bZXSac8EcIyGAQGJE03777vgxFvWl2naC+Ljfpxz7r3cPxw6ifbcOqFVibOrFCOuqGZCbUv85XU1&#10;ucPIeaIYkVrxEh+5ww+L9+/ue1PwqW61ZNwiCKJc0ZsSt96bIkkcbXlH3JU2XMFjo21HPBztNmGW&#10;9BC9k8k0TW+SXltmrKbcObith0e8iPGbhlP/uWkc90iWGLD5uNq4bsKaLO5JsbXEtIKeYJB/QNER&#10;oSDpGKomnqCdFW9CdYJa7XTjr6juEt00gvLIAdhk6R9s1i0xPHIBcZwZZXL/Lyz9tH+xSDCoXTbF&#10;SJEOirT2loht69GjtbpHlVYKhNQWzbIgWG9cAX6VerGBMj2otXnW9JtDSlctUVsegb8eDcSKHsmF&#10;Szg4A2k3/UfNwIbsvI7qHRrbhZCgCzrEIh3HIvGDR3S4pHCb3Wb5LNYvIcXZz1jnP3DdobApsTvx&#10;GAlkMQvZPzsPPMDx7BCSKr0SUsaGkAr1JZ7O8jSNHk5LwcJrsHN2u6mkRXsCPTV/enqazYMqEO3C&#10;zOqdYjFaywlbnvaeCAl75KM4JOiLQ66OM4wkhxkKuyGcVCEdj10MiKMwO8/tumU9YiIwhBEAiHCA&#10;lg5o48lq/1X4NhYhyPcGdLQb7ok0LRmoXN/O5yOTgWNkpc854+kCDtTkBCxUJ/b793k6X94t7/JJ&#10;Pr1ZTvK0riePqyqf3Kyy21l9XVdVnf0ImLK8aAVjXAVhz7OX5X/X26dfYJiacfrGEiaX0QfkB5AQ&#10;qnQGHZsy9OHQ0RvNji82KB/6E8YtGp++hjDPv5+j1a8PbPETAAD//wMAUEsDBBQABgAIAAAAIQAC&#10;23NF3AAAAAgBAAAPAAAAZHJzL2Rvd25yZXYueG1sTI/NTsMwEITvSLyDtUjcqEP/SEM2VVUEJ6Qo&#10;hQdw4yWOiNchdtrw9hhxKMfRjGa+ybeT7cSJBt86RrifJSCIa6dbbhDe357vUhA+KNaqc0wI3+Rh&#10;W1xf5SrT7swVnQ6hEbGEfaYQTAh9JqWvDVnlZ64njt6HG6wKUQ6N1IM6x3LbyXmSrKVVLccFo3ra&#10;G6o/D6NFeBrS8nU/r1YL06/GXfpVvnBVIt7eTLtHEIGmcAnDL35EhyIyHd3I2osOYblO45eA8LAB&#10;Ef0/fURYLDcgi1z+P1D8AAAA//8DAFBLAQItABQABgAIAAAAIQC2gziS/gAAAOEBAAATAAAAAAAA&#10;AAAAAAAAAAAAAABbQ29udGVudF9UeXBlc10ueG1sUEsBAi0AFAAGAAgAAAAhADj9If/WAAAAlAEA&#10;AAsAAAAAAAAAAAAAAAAALwEAAF9yZWxzLy5yZWxzUEsBAi0AFAAGAAgAAAAhAP1uSrl9AgAACAUA&#10;AA4AAAAAAAAAAAAAAAAALgIAAGRycy9lMm9Eb2MueG1sUEsBAi0AFAAGAAgAAAAhAALbc0XcAAAA&#10;CAEAAA8AAAAAAAAAAAAAAAAA1wQAAGRycy9kb3ducmV2LnhtbFBLBQYAAAAABAAEAPMAAADgBQAA&#10;AAA=&#10;" strokecolor="#9bbb59" strokeweight="2pt">
                <v:stroke endarrow="open"/>
                <v:shadow on="t" color="black" opacity="24903f" origin=",.5" offset="0,.55556mm"/>
              </v:shape>
            </w:pict>
          </mc:Fallback>
        </mc:AlternateContent>
      </w:r>
    </w:p>
    <w:p w:rsidR="00CB00DC" w:rsidRPr="00533E1B" w:rsidRDefault="003E0AB0" w:rsidP="00B65B76">
      <w:pPr>
        <w:spacing w:line="276" w:lineRule="auto"/>
        <w:ind w:left="1440"/>
        <w:jc w:val="both"/>
        <w:rPr>
          <w:sz w:val="22"/>
          <w:szCs w:val="22"/>
          <w:lang w:val="sr-Cyrl-RS"/>
        </w:rPr>
      </w:pPr>
      <w:r>
        <w:rPr>
          <w:noProof/>
        </w:rPr>
        <mc:AlternateContent>
          <mc:Choice Requires="wps">
            <w:drawing>
              <wp:anchor distT="0" distB="0" distL="114300" distR="114300" simplePos="0" relativeHeight="251638784" behindDoc="0" locked="0" layoutInCell="1" allowOverlap="1">
                <wp:simplePos x="0" y="0"/>
                <wp:positionH relativeFrom="column">
                  <wp:posOffset>1257300</wp:posOffset>
                </wp:positionH>
                <wp:positionV relativeFrom="paragraph">
                  <wp:posOffset>36195</wp:posOffset>
                </wp:positionV>
                <wp:extent cx="3438525" cy="361950"/>
                <wp:effectExtent l="9525" t="5080" r="9525" b="23495"/>
                <wp:wrapNone/>
                <wp:docPr id="11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8525" cy="361950"/>
                        </a:xfrm>
                        <a:prstGeom prst="rect">
                          <a:avLst/>
                        </a:prstGeom>
                        <a:gradFill rotWithShape="1">
                          <a:gsLst>
                            <a:gs pos="0">
                              <a:srgbClr val="769535"/>
                            </a:gs>
                            <a:gs pos="80000">
                              <a:srgbClr val="9BC348"/>
                            </a:gs>
                            <a:gs pos="100000">
                              <a:srgbClr val="9CC746"/>
                            </a:gs>
                          </a:gsLst>
                          <a:lin ang="16200000"/>
                        </a:gradFill>
                        <a:ln w="9525">
                          <a:solidFill>
                            <a:srgbClr val="94B64E"/>
                          </a:solidFill>
                          <a:miter lim="800000"/>
                          <a:headEnd/>
                          <a:tailEnd/>
                        </a:ln>
                        <a:effectLst>
                          <a:outerShdw dist="23000" dir="5400000" rotWithShape="0">
                            <a:srgbClr val="000000">
                              <a:alpha val="34999"/>
                            </a:srgbClr>
                          </a:outerShdw>
                        </a:effectLst>
                      </wps:spPr>
                      <wps:txbx>
                        <w:txbxContent>
                          <w:p w:rsidR="005744F2" w:rsidRPr="005C194F" w:rsidRDefault="005744F2" w:rsidP="000F328A">
                            <w:pPr>
                              <w:jc w:val="center"/>
                              <w:rPr>
                                <w:rFonts w:ascii="Arial" w:hAnsi="Arial" w:cs="Arial"/>
                                <w:color w:val="FFFFFF"/>
                                <w:sz w:val="28"/>
                                <w:szCs w:val="28"/>
                                <w:lang w:val="sr-Cyrl-CS"/>
                              </w:rPr>
                            </w:pPr>
                            <w:r w:rsidRPr="005C194F">
                              <w:rPr>
                                <w:rFonts w:ascii="Arial" w:hAnsi="Arial" w:cs="Arial"/>
                                <w:color w:val="FFFFFF"/>
                                <w:sz w:val="28"/>
                                <w:szCs w:val="28"/>
                                <w:lang w:val="sr-Cyrl-CS"/>
                              </w:rPr>
                              <w:t>Израда Акционог плана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9" style="position:absolute;left:0;text-align:left;margin-left:99pt;margin-top:2.85pt;width:270.75pt;height:2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1A1twIAAKAFAAAOAAAAZHJzL2Uyb0RvYy54bWysVEtv2zAMvg/YfxB0Xx3HdhobdYo2bYcB&#10;3VasG3ZWbNkWJkuapMRpf/0o2s3Sx2mYD4YoPvSR/Miz830vyY5bJ7QqaXwyo4SrStdCtSX98f3m&#10;w5IS55mqmdSKl/SBO3q+ev/ubDAFn+tOy5pbAkGUKwZT0s57U0SRqzreM3eiDVegbLTtmQfRtlFt&#10;2QDRexnNZ7NFNGhbG6sr7hzcXo1KusL4TcMr/7VpHPdElhSwefxb/G/CP1qdsaK1zHSimmCwf0DR&#10;M6Hg0UOoK+YZ2VrxKlQvKqudbvxJpftIN42oOOYA2cSzF9ncd8xwzAWK48yhTO7/ha2+7O4sETX0&#10;Lo4pUayHJn2DsjHVSk7iLFRoMK4Aw3tzZ0OOztzq6pcjSq87MOMX1uqh46wGXHGwj545BMGBK9kM&#10;n3UN4dnWayzWvrF9CAhlIHvsycOhJ3zvSQWXSZoss3lGSQW6ZBHnGTYtYsWTt7HOf+S6J+FQUgvg&#10;MTrb3Tof0LDiyWTqUH0jpCRW+5/Cd1jkAByVDnzGAzEa8pnhtbPtZi0t2TGg0ekizxKsC0Ru3bH1&#10;cgbfa4/8cp2kS6zMS484eLzlsl6fposjF3xrAieFIlB4AL2AGQj+Y5rAY0wtQJKKDCXNQ+mC6LQU&#10;B92zdPL0cpFeTxGemfXCw2xK0ZcUE5umJXT6WtXwJCs8E3I8Az6pwhXHqZuQ6i2EuO/qgdQiNGee&#10;BLQgwAhm6Yj9RSPeKAbajfdMmo6NfUjSPM+fcI8NwmYf3kTpCA7SMjBxZLTfb/bI/APHN7p+AJ4C&#10;MZCMsNbg0Gn7SMkAK6Kk7veWWU6J/KSAG3mcpmGnoJBmp3MQ7LFmc6xhqoJQJfUUeheOaz/uoa2x&#10;ou3gpZGCSl/AfDQCqRtmZ0Q1TRWsAUxrWllhzxzLaPV3sa7+AAAA//8DAFBLAwQUAAYACAAAACEA&#10;L+rGNd0AAAAIAQAADwAAAGRycy9kb3ducmV2LnhtbEyPwU7DMBBE70j8g7VI3KhDUZs0xKlQBRcE&#10;SCmIsxsvcUS8tmK3CX/PcqLH0Yxm3lTb2Q3ihGPsPSm4XWQgkFpveuoUfLw/3RQgYtJk9OAJFfxg&#10;hG19eVHp0viJGjztUye4hGKpFdiUQillbC06HRc+ILH35UenE8uxk2bUE5e7QS6zbC2d7okXrA64&#10;s9h+749OwafppsZ5++wfd8XUvIS38BpQqeur+eEeRMI5/YfhD5/RoWamgz+SiWJgvSn4S1KwykGw&#10;n99tViAOCtbLHGRdyfMD9S8AAAD//wMAUEsBAi0AFAAGAAgAAAAhALaDOJL+AAAA4QEAABMAAAAA&#10;AAAAAAAAAAAAAAAAAFtDb250ZW50X1R5cGVzXS54bWxQSwECLQAUAAYACAAAACEAOP0h/9YAAACU&#10;AQAACwAAAAAAAAAAAAAAAAAvAQAAX3JlbHMvLnJlbHNQSwECLQAUAAYACAAAACEAfS9QNbcCAACg&#10;BQAADgAAAAAAAAAAAAAAAAAuAgAAZHJzL2Uyb0RvYy54bWxQSwECLQAUAAYACAAAACEAL+rGNd0A&#10;AAAIAQAADwAAAAAAAAAAAAAAAAARBQAAZHJzL2Rvd25yZXYueG1sUEsFBgAAAAAEAAQA8wAAABsG&#10;AAAAAA==&#10;" fillcolor="#769535" strokecolor="#94b64e">
                <v:fill color2="#9cc746" rotate="t" angle="180" colors="0 #769535;52429f #9bc348;1 #9cc746" focus="100%" type="gradient">
                  <o:fill v:ext="view" type="gradientUnscaled"/>
                </v:fill>
                <v:shadow on="t" color="black" opacity="22936f" origin=",.5" offset="0,.63889mm"/>
                <v:textbox>
                  <w:txbxContent>
                    <w:p w:rsidR="00137554" w:rsidRPr="005C194F" w:rsidRDefault="00137554" w:rsidP="000F328A">
                      <w:pPr>
                        <w:jc w:val="center"/>
                        <w:rPr>
                          <w:rFonts w:ascii="Arial" w:hAnsi="Arial" w:cs="Arial"/>
                          <w:color w:val="FFFFFF"/>
                          <w:sz w:val="28"/>
                          <w:szCs w:val="28"/>
                          <w:lang w:val="sr-Cyrl-CS"/>
                        </w:rPr>
                      </w:pPr>
                      <w:r w:rsidRPr="005C194F">
                        <w:rPr>
                          <w:rFonts w:ascii="Arial" w:hAnsi="Arial" w:cs="Arial"/>
                          <w:color w:val="FFFFFF"/>
                          <w:sz w:val="28"/>
                          <w:szCs w:val="28"/>
                          <w:lang w:val="sr-Cyrl-CS"/>
                        </w:rPr>
                        <w:t>Израда Акционог плана</w:t>
                      </w:r>
                    </w:p>
                  </w:txbxContent>
                </v:textbox>
              </v:rect>
            </w:pict>
          </mc:Fallback>
        </mc:AlternateContent>
      </w:r>
    </w:p>
    <w:p w:rsidR="00CB00DC" w:rsidRPr="00533E1B" w:rsidRDefault="00CB00DC" w:rsidP="00B65B76">
      <w:pPr>
        <w:spacing w:line="276" w:lineRule="auto"/>
        <w:jc w:val="center"/>
        <w:rPr>
          <w:lang w:val="sr-Cyrl-RS"/>
        </w:rPr>
      </w:pPr>
    </w:p>
    <w:p w:rsidR="00CB00DC" w:rsidRPr="00533E1B" w:rsidRDefault="003E0AB0" w:rsidP="00B65B76">
      <w:pPr>
        <w:spacing w:line="276" w:lineRule="auto"/>
        <w:rPr>
          <w:b/>
          <w:bCs/>
          <w:sz w:val="28"/>
          <w:szCs w:val="28"/>
          <w:lang w:val="sr-Cyrl-RS"/>
        </w:rPr>
      </w:pPr>
      <w:r>
        <w:rPr>
          <w:b/>
          <w:bCs/>
          <w:noProof/>
          <w:sz w:val="28"/>
          <w:szCs w:val="28"/>
        </w:rPr>
        <mc:AlternateContent>
          <mc:Choice Requires="wps">
            <w:drawing>
              <wp:anchor distT="0" distB="0" distL="114300" distR="114300" simplePos="0" relativeHeight="251640832" behindDoc="0" locked="0" layoutInCell="1" allowOverlap="1">
                <wp:simplePos x="0" y="0"/>
                <wp:positionH relativeFrom="column">
                  <wp:posOffset>2971800</wp:posOffset>
                </wp:positionH>
                <wp:positionV relativeFrom="paragraph">
                  <wp:posOffset>12700</wp:posOffset>
                </wp:positionV>
                <wp:extent cx="0" cy="800100"/>
                <wp:effectExtent l="85725" t="15240" r="85725" b="51435"/>
                <wp:wrapNone/>
                <wp:docPr id="109"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straightConnector1">
                          <a:avLst/>
                        </a:prstGeom>
                        <a:noFill/>
                        <a:ln w="25400">
                          <a:solidFill>
                            <a:srgbClr val="9BBB59"/>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2" o:spid="_x0000_s1026" type="#_x0000_t32" style="position:absolute;margin-left:234pt;margin-top:1pt;width:0;height:6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l4JewIAAAgFAAAOAAAAZHJzL2Uyb0RvYy54bWysVFFv2yAQfp+0/4B4T22nThtbdarWTvbS&#10;bZHSac/E4BgNAwISJ5r233vgxFvbl2naC+LguPu+7+64uz92Ah2YsVzJAidXMUZM1opyuSvwt+fV&#10;ZI6RdURSIpRkBT4xi+8XHz/c9TpnU9UqQZlBEETavNcFbp3TeRTZumUdsVdKMwmXjTIdcWCaXUQN&#10;6SF6J6JpHN9EvTJUG1Uza+G0Gi7xIsRvGla7r01jmUOiwIDNhdWEdevXaHFH8p0huuX1GQb5BxQd&#10;4RKSjqEq4gjaG/4uVMdro6xq3FWtukg1Da9Z4ABskvgNm01LNAtcQByrR5ns/wtbfzmsDeIUahdn&#10;GEnSQZE2zhC+ax16MEb1qFRSgpDKoNnUC9Zrm8O7Uq6Np1wf5UY/qfqHRVKVLZE7FoA/nzTESvyL&#10;6NUTb1gNabf9Z0XBh+ydCuodG9P5kKALOoYincYisaND9XBYw+k8Br1C/SKSX95pY90npjrkNwW2&#10;Zx4jgSRkIYcn6zwqkl8e+KRSrbgQoSGERH2Bp7MUMvgrqwSn/jYYZrcthUEHAj2VPT4+zrLA8Y2b&#10;UXtJQ7SWEbo87x3hAvbIBXGI1xf7XB2jGAkGM+R3AzghfToWuhgQe0PtHTOblvaIcs8QRgAgggEt&#10;7dEGyyj3nbs2FMHL9w508BvOidAtGahc32bZyGTgGDQacwbrFRyoyRmYr07o959ZnC3ny3k6Sac3&#10;y0kaV9XkYVWmk5tVcjurrquyrJJfHlOS5i2nlEkv7GX2kvTvevv8CwxTM07fWMLodfQB+REkhJpf&#10;QIem9H04dPRW0dPaeOV9f8K4Befz1+Dn+U87eP3+wBYvAAAA//8DAFBLAwQUAAYACAAAACEAva1w&#10;wdsAAAAJAQAADwAAAGRycy9kb3ducmV2LnhtbEyPwU7DMBBE70j8g7VI3KhDoFUU4lRVEZyQohQ+&#10;wI2XOCJeB9tpw9+ziAOcVqM3mp2ptosbxQlDHDwpuF1lIJA6bwbqFby9Pt0UIGLSZPToCRV8YYRt&#10;fXlR6dL4M7V4OqRecAjFUiuwKU2llLGz6HRc+QmJ2bsPTieWoZcm6DOHu1HmWbaRTg/EH6yecG+x&#10;+zjMTsFjKJqXfd6u7+y0nnfFZ/NMbaPU9dWyewCRcEl/Zvipz9Wh5k5HP5OJYlRwvyl4S1KQ82H+&#10;q49szBnIupL/F9TfAAAA//8DAFBLAQItABQABgAIAAAAIQC2gziS/gAAAOEBAAATAAAAAAAAAAAA&#10;AAAAAAAAAABbQ29udGVudF9UeXBlc10ueG1sUEsBAi0AFAAGAAgAAAAhADj9If/WAAAAlAEAAAsA&#10;AAAAAAAAAAAAAAAALwEAAF9yZWxzLy5yZWxzUEsBAi0AFAAGAAgAAAAhAO6mXgl7AgAACAUAAA4A&#10;AAAAAAAAAAAAAAAALgIAAGRycy9lMm9Eb2MueG1sUEsBAi0AFAAGAAgAAAAhAL2tcMHbAAAACQEA&#10;AA8AAAAAAAAAAAAAAAAA1QQAAGRycy9kb3ducmV2LnhtbFBLBQYAAAAABAAEAPMAAADdBQAAAAA=&#10;" strokecolor="#9bbb59" strokeweight="2pt">
                <v:stroke endarrow="open"/>
                <v:shadow on="t" color="black" opacity="24903f" origin=",.5" offset="0,.55556mm"/>
              </v:shape>
            </w:pict>
          </mc:Fallback>
        </mc:AlternateContent>
      </w:r>
    </w:p>
    <w:p w:rsidR="00CB00DC" w:rsidRPr="00533E1B" w:rsidRDefault="003E0AB0" w:rsidP="00B65B76">
      <w:pPr>
        <w:spacing w:line="276" w:lineRule="auto"/>
        <w:rPr>
          <w:b/>
          <w:bCs/>
          <w:sz w:val="28"/>
          <w:szCs w:val="28"/>
          <w:lang w:val="sr-Cyrl-RS"/>
        </w:rPr>
      </w:pPr>
      <w:r>
        <w:rPr>
          <w:b/>
          <w:bCs/>
          <w:noProof/>
          <w:sz w:val="28"/>
          <w:szCs w:val="28"/>
        </w:rPr>
        <mc:AlternateContent>
          <mc:Choice Requires="wps">
            <w:drawing>
              <wp:anchor distT="0" distB="0" distL="114300" distR="114300" simplePos="0" relativeHeight="251642880" behindDoc="0" locked="0" layoutInCell="1" allowOverlap="1">
                <wp:simplePos x="0" y="0"/>
                <wp:positionH relativeFrom="column">
                  <wp:posOffset>2971800</wp:posOffset>
                </wp:positionH>
                <wp:positionV relativeFrom="paragraph">
                  <wp:posOffset>168275</wp:posOffset>
                </wp:positionV>
                <wp:extent cx="1666875" cy="0"/>
                <wp:effectExtent l="28575" t="81915" r="19050" b="108585"/>
                <wp:wrapNone/>
                <wp:docPr id="108"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66875" cy="0"/>
                        </a:xfrm>
                        <a:prstGeom prst="straightConnector1">
                          <a:avLst/>
                        </a:prstGeom>
                        <a:noFill/>
                        <a:ln w="25400">
                          <a:solidFill>
                            <a:srgbClr val="9BBB59"/>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4" o:spid="_x0000_s1026" type="#_x0000_t32" style="position:absolute;margin-left:234pt;margin-top:13.25pt;width:131.25pt;height:0;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0QihQIAABMFAAAOAAAAZHJzL2Uyb0RvYy54bWysVMFu2zAMvQ/YPwi+p7ZTJ02MOkXrJNuh&#10;2wqkw86KJcfCZEmQlDjB0H8fKaduu16GYRdBlMinx0dS1zfHVpIDt05oVUTpRRIRrirNhNoV0ffH&#10;9WgWEeepYlRqxYvoxF10s/j44bozOR/rRkvGLQEQ5fLOFFHjvcnj2FUNb6m70IYruKy1bakH0+5i&#10;ZmkH6K2Mx0kyjTttmbG64s7B6bK/jBYBv6555b/VteOeyCICbj6sNqxbXOPFNc13lppGVGca9B9Y&#10;tFQoeHSAWlJPyd6Kd1CtqKx2uvYXlW5jXdei4iEHyCZN/shm01DDQy4gjjODTO7/wVZfDw+WCAa1&#10;S6BUirZQpI23VOwaT26t1R0ptVIgpLZkkqFgnXE5xJXqwWLK1VFtzL2ufjqidNlQteOB+OPJAFaK&#10;EfGbEDScgWe33RfNwIfuvQ7qHWvbkloK8xkDERwUIsdQrtNQLn70pILDdDqdzq4mEame72KaIwQG&#10;Guv8J65bgpsicueUhlx6eHq4dx4JvgRgsNJrIWXoDalIV0TjSZYkgZDTUjC8RT9nd9tSWnKg0F7z&#10;u7u7yTykCzev3azeKxbQGk7Z6rz3VEjYEx90oih1hG+1nEVEchgn3PXkpMLneGhoYIyG3ntuNw3r&#10;CBOYIUwDUAQDuhvZBstq/0P4JtQD9XtHOvj151SahvapXF7N50MmfY5Bo+HNYL2hA0U5E8PyhNb/&#10;NU/mq9lqlo2y8XQ1ypLlcnS7LrPRdJ1eTZaXy7Jcpk/IKc3yRjDGFQr7PIZp9ndtfv4Q+gEaBnEo&#10;YfwWvWd+BAmh5s+kQ39iS/bNvdXs9GBReWxVmLzgfP4lcLRf28Hr5S9b/AYAAP//AwBQSwMEFAAG&#10;AAgAAAAhAE3/PPjgAAAACQEAAA8AAABkcnMvZG93bnJldi54bWxMj0FPwzAMhe9I/IfISFwQSxhQ&#10;ptJ0mph2Q0JbueyWNaYtNE5Jsq3s12PEAW6239Pz94r56HpxwBA7TxpuJgoEUu1tR42G12p1PQMR&#10;kyFrek+o4QsjzMvzs8Lk1h9pjYdNagSHUMyNhjalIZcy1i06Eyd+QGLtzQdnEq+hkTaYI4e7Xk6V&#10;yqQzHfGH1gz41GL9sdk7Dae12vYvp/fPToXhqtqultXiean15cW4eASRcEx/ZvjBZ3QomWnn92Sj&#10;6DXcZTPukjRMs3sQbHi4VTzsfg+yLOT/BuU3AAAA//8DAFBLAQItABQABgAIAAAAIQC2gziS/gAA&#10;AOEBAAATAAAAAAAAAAAAAAAAAAAAAABbQ29udGVudF9UeXBlc10ueG1sUEsBAi0AFAAGAAgAAAAh&#10;ADj9If/WAAAAlAEAAAsAAAAAAAAAAAAAAAAALwEAAF9yZWxzLy5yZWxzUEsBAi0AFAAGAAgAAAAh&#10;AM4/RCKFAgAAEwUAAA4AAAAAAAAAAAAAAAAALgIAAGRycy9lMm9Eb2MueG1sUEsBAi0AFAAGAAgA&#10;AAAhAE3/PPjgAAAACQEAAA8AAAAAAAAAAAAAAAAA3wQAAGRycy9kb3ducmV2LnhtbFBLBQYAAAAA&#10;BAAEAPMAAADsBQAAAAA=&#10;" strokecolor="#9bbb59" strokeweight="2pt">
                <v:stroke endarrow="open"/>
                <v:shadow on="t" color="black" opacity="24903f" origin=",.5" offset="0,.55556mm"/>
              </v:shape>
            </w:pict>
          </mc:Fallback>
        </mc:AlternateContent>
      </w:r>
      <w:r>
        <w:rPr>
          <w:b/>
          <w:bCs/>
          <w:noProof/>
          <w:sz w:val="28"/>
          <w:szCs w:val="28"/>
        </w:rPr>
        <mc:AlternateContent>
          <mc:Choice Requires="wps">
            <w:drawing>
              <wp:anchor distT="0" distB="0" distL="114300" distR="114300" simplePos="0" relativeHeight="251641856" behindDoc="0" locked="0" layoutInCell="1" allowOverlap="1">
                <wp:simplePos x="0" y="0"/>
                <wp:positionH relativeFrom="column">
                  <wp:posOffset>1314450</wp:posOffset>
                </wp:positionH>
                <wp:positionV relativeFrom="paragraph">
                  <wp:posOffset>158750</wp:posOffset>
                </wp:positionV>
                <wp:extent cx="1645920" cy="9525"/>
                <wp:effectExtent l="19050" t="81915" r="30480" b="99060"/>
                <wp:wrapNone/>
                <wp:docPr id="106"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5920" cy="9525"/>
                        </a:xfrm>
                        <a:prstGeom prst="straightConnector1">
                          <a:avLst/>
                        </a:prstGeom>
                        <a:noFill/>
                        <a:ln w="25400">
                          <a:solidFill>
                            <a:srgbClr val="9BBB59"/>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3" o:spid="_x0000_s1026" type="#_x0000_t32" style="position:absolute;margin-left:103.5pt;margin-top:12.5pt;width:129.6pt;height:.75pt;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SmchwIAABYFAAAOAAAAZHJzL2Uyb0RvYy54bWysVMFu2zAMvQ/YPwi+p7ZTJ42DOkXrJLt0&#10;W4F021mx5FiYLAmSEicY9u8j5dRd1ssw7CKIkvj4+Ejq9u7YSnLg1gmtiii9SiLCVaWZULsi+vK8&#10;Hs0i4jxVjEqteBGduIvuFu/f3XZmzse60ZJxSwBEuXlniqjx3szj2FUNb6m70oYruKy1bakH0+5i&#10;ZmkH6K2Mx0kyjTttmbG64s7B6bK/jBYBv6555T/XteOeyCICbj6sNqxbXOPFLZ3vLDWNqM406D+w&#10;aKlQEHSAWlJPyd6KN1CtqKx2uvZXlW5jXdei4iEHyCZN/shm01DDQy4gjjODTO7/wVafDk+WCAa1&#10;S6YRUbSFIm28pWLXeHJvre5IqZUCIbUlk2sUrDNuDn6lerKYcnVUG/Ooq++OKF02VO14IP58MoCV&#10;okd84YKGMxB2233UDN7QvddBvWNtW1JLYb6iI4KDQuQYynUaysWPnlRwmE6zST6GqlZwl0/GkxCK&#10;zhEFfY11/gPXLcFNEblzVkM6fQR6eHQeOb46oLPSayFlaA+pSFdE40mWJIGT01IwvMV3zu62pbTk&#10;QKHD8oeHh0l+pnHxzOq9YgGt4ZStzntPhYQ98UEqimpHGKvlLCKSw0ThricnFYbjoaeBMRp677nd&#10;NKwjTGCGMBBAEQxocGQbLKv9N+GbUBKU8A3p8K4/p9I0tE/l+ibPh0z6HINGQ8xgXdCBupyJYYVC&#10;9//Ik3w1W82yUTaerkZZslyO7tdlNpqu05vJ8npZlsv0J3JKs3kjGOMKhX2ZxDT7u04//wn9DA2z&#10;OJQwvkTvmR9BQqj5C+nQotiVfX9vNTs9WVQeuxWGLzw+fxQ43b/b4dXrd7b4BQAA//8DAFBLAwQU&#10;AAYACAAAACEA/3yZH98AAAAJAQAADwAAAGRycy9kb3ducmV2LnhtbEyPzU7DMBCE70i8g7VIXBC1&#10;iWhAIU5VUfWGhNpw6c2NlyRgr0PstqFPz3KC0/6NZr8pF5N34ohj7ANpuJspEEhNsD21Gt7q9e0j&#10;iJgMWeMCoYZvjLCoLi9KU9hwog0et6kVbEKxMBq6lIZCyth06E2chQGJb+9h9CbxOLbSjubE5t7J&#10;TKlcetMTf+jMgM8dNp/bg9dw3qidez1/fPVqHG7q3XpVL19WWl9fTcsnEAmn9CeGX3xGh4qZ9uFA&#10;NgqnIVMPnCVxM+fKgvs8z0DseZHPQVal/J+g+gEAAP//AwBQSwECLQAUAAYACAAAACEAtoM4kv4A&#10;AADhAQAAEwAAAAAAAAAAAAAAAAAAAAAAW0NvbnRlbnRfVHlwZXNdLnhtbFBLAQItABQABgAIAAAA&#10;IQA4/SH/1gAAAJQBAAALAAAAAAAAAAAAAAAAAC8BAABfcmVscy8ucmVsc1BLAQItABQABgAIAAAA&#10;IQBa6SmchwIAABYFAAAOAAAAAAAAAAAAAAAAAC4CAABkcnMvZTJvRG9jLnhtbFBLAQItABQABgAI&#10;AAAAIQD/fJkf3wAAAAkBAAAPAAAAAAAAAAAAAAAAAOEEAABkcnMvZG93bnJldi54bWxQSwUGAAAA&#10;AAQABADzAAAA7QUAAAAA&#10;" strokecolor="#9bbb59" strokeweight="2pt">
                <v:stroke endarrow="open"/>
                <v:shadow on="t" color="black" opacity="24903f" origin=",.5" offset="0,.55556mm"/>
              </v:shape>
            </w:pict>
          </mc:Fallback>
        </mc:AlternateContent>
      </w:r>
    </w:p>
    <w:p w:rsidR="00CB00DC" w:rsidRPr="00533E1B" w:rsidRDefault="00CB00DC" w:rsidP="00B65B76">
      <w:pPr>
        <w:spacing w:line="276" w:lineRule="auto"/>
        <w:rPr>
          <w:b/>
          <w:bCs/>
          <w:sz w:val="28"/>
          <w:szCs w:val="28"/>
          <w:lang w:val="sr-Cyrl-RS"/>
        </w:rPr>
      </w:pPr>
    </w:p>
    <w:p w:rsidR="00CB00DC" w:rsidRPr="00533E1B" w:rsidRDefault="003E0AB0" w:rsidP="00B65B76">
      <w:pPr>
        <w:spacing w:line="276" w:lineRule="auto"/>
        <w:rPr>
          <w:b/>
          <w:bCs/>
          <w:sz w:val="28"/>
          <w:szCs w:val="28"/>
          <w:lang w:val="sr-Cyrl-RS"/>
        </w:rPr>
      </w:pPr>
      <w:r>
        <w:rPr>
          <w:noProof/>
        </w:rPr>
        <mc:AlternateContent>
          <mc:Choice Requires="wps">
            <w:drawing>
              <wp:anchor distT="0" distB="0" distL="114300" distR="114300" simplePos="0" relativeHeight="251637760" behindDoc="0" locked="0" layoutInCell="1" allowOverlap="1">
                <wp:simplePos x="0" y="0"/>
                <wp:positionH relativeFrom="column">
                  <wp:posOffset>1257300</wp:posOffset>
                </wp:positionH>
                <wp:positionV relativeFrom="paragraph">
                  <wp:posOffset>106680</wp:posOffset>
                </wp:positionV>
                <wp:extent cx="3438525" cy="361950"/>
                <wp:effectExtent l="9525" t="5080" r="9525" b="23495"/>
                <wp:wrapNone/>
                <wp:docPr id="10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8525" cy="361950"/>
                        </a:xfrm>
                        <a:prstGeom prst="rect">
                          <a:avLst/>
                        </a:prstGeom>
                        <a:gradFill rotWithShape="1">
                          <a:gsLst>
                            <a:gs pos="0">
                              <a:srgbClr val="769535"/>
                            </a:gs>
                            <a:gs pos="80000">
                              <a:srgbClr val="9BC348"/>
                            </a:gs>
                            <a:gs pos="100000">
                              <a:srgbClr val="9CC746"/>
                            </a:gs>
                          </a:gsLst>
                          <a:lin ang="16200000"/>
                        </a:gradFill>
                        <a:ln w="9525">
                          <a:solidFill>
                            <a:srgbClr val="94B64E"/>
                          </a:solidFill>
                          <a:miter lim="800000"/>
                          <a:headEnd/>
                          <a:tailEnd/>
                        </a:ln>
                        <a:effectLst>
                          <a:outerShdw dist="23000" dir="5400000" rotWithShape="0">
                            <a:srgbClr val="000000">
                              <a:alpha val="34999"/>
                            </a:srgbClr>
                          </a:outerShdw>
                        </a:effectLst>
                      </wps:spPr>
                      <wps:txbx>
                        <w:txbxContent>
                          <w:p w:rsidR="005744F2" w:rsidRPr="005C194F" w:rsidRDefault="005744F2" w:rsidP="000F328A">
                            <w:pPr>
                              <w:jc w:val="center"/>
                              <w:rPr>
                                <w:rFonts w:ascii="Arial" w:hAnsi="Arial" w:cs="Arial"/>
                                <w:color w:val="FFFFFF"/>
                                <w:sz w:val="28"/>
                                <w:szCs w:val="28"/>
                                <w:lang w:val="sr-Cyrl-CS"/>
                              </w:rPr>
                            </w:pPr>
                            <w:r w:rsidRPr="005C194F">
                              <w:rPr>
                                <w:rFonts w:ascii="Arial" w:hAnsi="Arial" w:cs="Arial"/>
                                <w:color w:val="FFFFFF"/>
                                <w:sz w:val="28"/>
                                <w:szCs w:val="28"/>
                                <w:lang w:val="sr-Cyrl-CS"/>
                              </w:rPr>
                              <w:t>Спровођење Акционог плана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40" style="position:absolute;margin-left:99pt;margin-top:8.4pt;width:270.75pt;height:2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rgouQIAAKAFAAAOAAAAZHJzL2Uyb0RvYy54bWysVEtv2zAMvg/YfxB0X23HThobdYo2bYcB&#10;3VasG3ZWbDkWJkuapMRpf/0oKs3Sx2lYDo4oPvSR/Miz890gyZZbJ7SqaXaSUsJVo1uh1jX98f3m&#10;w5wS55lqmdSK1/SBO3q+eP/ubDQVn+hey5ZbAkGUq0ZT0957UyWJa3o+MHeiDVeg7LQdmAfRrpPW&#10;shGiDzKZpOksGbVtjdUNdw5ur6KSLjB+1/HGf+06xz2RNQVsHr8Wv6vwTRZnrFpbZnrR7GGwf0Ax&#10;MKHg0UOoK+YZ2VjxKtQgGqud7vxJo4dEd51oOOYA2WTpi2zue2Y45gLFceZQJvf/wjZftneWiBZ6&#10;l04pUWyAJn2DsjG1lpxks1Ch0bgKDO/NnQ05OnOrm1+OKL3swYxfWKvHnrMWcGXBPnnmEAQHrmQ1&#10;ftYthGcbr7FYu84OISCUgeywJw+HnvCdJw1c5kU+n04AWgO6fJaVU2xawqonb2Od/8j1QMKhphbA&#10;Y3S2vXU+oGHVk8m+Q+2NkJJY7X8K32ORA3BUOvCJB2I05JPitbPr1VJasmVAo9NZOc2nmCf02x1b&#10;z1P4vfYoL5d5MX/TIwseb7ksl6cFFh/gh0fwbw9OCkWg8AB6BjMQ/GOawGNMLUCSiow1LUPpgui0&#10;FAfds3TK4nJWXO8jPDMbhIfZlGKoKSa2n5bQ6WvVwpOs8kzIeAZ8UoUrjlO3R6o3EOK+b0fSitCc&#10;SR7QggAjOC0i9heNeKMYaBfvmTQ9i33Ii7Isn3DHBmGZDm+idAQHaRmYGBntd6sdMv/A8ZVuH4Cn&#10;QAwkI6w1OPTaPlIywoqoqfu9YZZTIj8p4EaZFUXYKSgU09MJCPZYszrWMNVAqJp6Cr0Lx6WPe2hj&#10;rFj38FKkoNIXMB+dQOqG2YmoIJkgwBqIXIgrK+yZYxmt/i7WxR8AAAD//wMAUEsDBBQABgAIAAAA&#10;IQB6E+TE3AAAAAkBAAAPAAAAZHJzL2Rvd25yZXYueG1sTI/BTsMwEETvSPyDtUjcqEMRJQ1xqqqC&#10;C4JKKYizGy9xRLy2YrdJ/77bE9xmtKPZeeVqcr044hA7TwruZxkIpMabjloFX5+vdzmImDQZ3XtC&#10;BSeMsKqur0pdGD9SjcddagWXUCy0AptSKKSMjUWn48wHJL79+MHpxHZopRn0yOWul/MsW0inO+IP&#10;VgfcWGx+dwen4Nu0Y+28ffMvm3ys38M2fARU6vZmWj+DSDilvzBc5vN0qHjT3h/IRNGzX+bMklgs&#10;GIEDTw/LRxD7i8hBVqX8T1CdAQAA//8DAFBLAQItABQABgAIAAAAIQC2gziS/gAAAOEBAAATAAAA&#10;AAAAAAAAAAAAAAAAAABbQ29udGVudF9UeXBlc10ueG1sUEsBAi0AFAAGAAgAAAAhADj9If/WAAAA&#10;lAEAAAsAAAAAAAAAAAAAAAAALwEAAF9yZWxzLy5yZWxzUEsBAi0AFAAGAAgAAAAhAPXmuCi5AgAA&#10;oAUAAA4AAAAAAAAAAAAAAAAALgIAAGRycy9lMm9Eb2MueG1sUEsBAi0AFAAGAAgAAAAhAHoT5MTc&#10;AAAACQEAAA8AAAAAAAAAAAAAAAAAEwUAAGRycy9kb3ducmV2LnhtbFBLBQYAAAAABAAEAPMAAAAc&#10;BgAAAAA=&#10;" fillcolor="#769535" strokecolor="#94b64e">
                <v:fill color2="#9cc746" rotate="t" angle="180" colors="0 #769535;52429f #9bc348;1 #9cc746" focus="100%" type="gradient">
                  <o:fill v:ext="view" type="gradientUnscaled"/>
                </v:fill>
                <v:shadow on="t" color="black" opacity="22936f" origin=",.5" offset="0,.63889mm"/>
                <v:textbox>
                  <w:txbxContent>
                    <w:p w:rsidR="00137554" w:rsidRPr="005C194F" w:rsidRDefault="00137554" w:rsidP="000F328A">
                      <w:pPr>
                        <w:jc w:val="center"/>
                        <w:rPr>
                          <w:rFonts w:ascii="Arial" w:hAnsi="Arial" w:cs="Arial"/>
                          <w:color w:val="FFFFFF"/>
                          <w:sz w:val="28"/>
                          <w:szCs w:val="28"/>
                          <w:lang w:val="sr-Cyrl-CS"/>
                        </w:rPr>
                      </w:pPr>
                      <w:r w:rsidRPr="005C194F">
                        <w:rPr>
                          <w:rFonts w:ascii="Arial" w:hAnsi="Arial" w:cs="Arial"/>
                          <w:color w:val="FFFFFF"/>
                          <w:sz w:val="28"/>
                          <w:szCs w:val="28"/>
                          <w:lang w:val="sr-Cyrl-CS"/>
                        </w:rPr>
                        <w:t>Спровођење Акционог плана</w:t>
                      </w:r>
                    </w:p>
                  </w:txbxContent>
                </v:textbox>
              </v:rect>
            </w:pict>
          </mc:Fallback>
        </mc:AlternateContent>
      </w:r>
    </w:p>
    <w:p w:rsidR="00CB00DC" w:rsidRPr="00533E1B" w:rsidRDefault="003E0AB0" w:rsidP="00B65B76">
      <w:pPr>
        <w:spacing w:line="276" w:lineRule="auto"/>
        <w:rPr>
          <w:b/>
          <w:bCs/>
          <w:sz w:val="28"/>
          <w:szCs w:val="28"/>
          <w:lang w:val="sr-Cyrl-RS"/>
        </w:rPr>
      </w:pPr>
      <w:r>
        <w:rPr>
          <w:b/>
          <w:bCs/>
          <w:noProof/>
          <w:sz w:val="28"/>
          <w:szCs w:val="28"/>
        </w:rPr>
        <mc:AlternateContent>
          <mc:Choice Requires="wps">
            <w:drawing>
              <wp:anchor distT="0" distB="0" distL="114300" distR="114300" simplePos="0" relativeHeight="251648000" behindDoc="0" locked="0" layoutInCell="1" allowOverlap="1">
                <wp:simplePos x="0" y="0"/>
                <wp:positionH relativeFrom="column">
                  <wp:posOffset>4695825</wp:posOffset>
                </wp:positionH>
                <wp:positionV relativeFrom="paragraph">
                  <wp:posOffset>43815</wp:posOffset>
                </wp:positionV>
                <wp:extent cx="914400" cy="333375"/>
                <wp:effectExtent l="28575" t="81915" r="85725" b="51435"/>
                <wp:wrapNone/>
                <wp:docPr id="104" name="Elb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333375"/>
                        </a:xfrm>
                        <a:prstGeom prst="bentConnector3">
                          <a:avLst>
                            <a:gd name="adj1" fmla="val 100000"/>
                          </a:avLst>
                        </a:prstGeom>
                        <a:noFill/>
                        <a:ln w="25400">
                          <a:solidFill>
                            <a:srgbClr val="9BBB59"/>
                          </a:solidFill>
                          <a:miter lim="800000"/>
                          <a:headEnd type="arrow" w="med" len="me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9" o:spid="_x0000_s1026" type="#_x0000_t34" style="position:absolute;margin-left:369.75pt;margin-top:3.45pt;width:1in;height:26.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h4wmQIAAFoFAAAOAAAAZHJzL2Uyb0RvYy54bWysVE1v2zAMvQ/YfxB0T20nTpsYdYrVSXbZ&#10;R4F22Fmx5FibviCpcYJh/32U7BjNeimG+SCYEvX4yEfq9u4oBTow67hWJc6uUoyYqjXlal/ib0/b&#10;yQIj54miRGjFSnxiDt+t3r+77UzBprrVgjKLAES5ojMlbr03RZK4umWSuCttmILDRltJPJh2n1BL&#10;OkCXIpmm6XXSaUuN1TVzDnbX/SFeRfymYbX/2jSOeSRKDNx8XG1cd2FNVrek2FtiWl4PNMg/sJCE&#10;Kwg6Qq2JJ+jZ8ldQktdWO934q1rLRDcNr1nMAbLJ0r+yeWyJYTEXKI4zY5nc/4OtvxweLOIUtEtz&#10;jBSRINJG7HSHKq0U1E9bNF+GOnXGFeBeqQcbMq2P6tF80vVPh5SuWqL2LPJ9OhmAyMKN5OJKMJyB&#10;aLvus6bgQ569jkU7NlYGSCgHOkZtTqM27OhRDZvLLM9TULCGoxl8N/MYgRTny8Y6/5FpicJPiXdM&#10;+TGDWQxDDp+cjyLRIVFCf2QYNVKA5gciUJaGbwAe3BNSnKHDXaW3XIjYNkKhrsTTeeAVjpwWnIbT&#10;aNj9rhIWASyQv7+/74sIaBduknvof8FliRdjcFK0jNCNosjHYhJrdYdDMMkoRoLBqIW/yMITLt7k&#10;CqGFCtRYnIuhFvoZCDy2tEOUh7rBUIUyUw5DEjKLltX+O/dt1Dco8yrB6NfvE2Fa0qc9u1kuY+uE&#10;rPt6QFOAzueY0bqgA3IPxILwcYJ+LdPlZrFZ5JN8er2Z5Ol6PfmwrfLJ9Ta7ma9n66paZ78Dpywv&#10;Wk4pU0GE8zRn+dumZXhX+jkc53mUO7lE75kfoZ0gnzPp2O+hxfth2Wl6erDnOYABjs7DYxNeiJc2&#10;/L98Eld/AAAA//8DAFBLAwQUAAYACAAAACEAEUMGmN8AAAAIAQAADwAAAGRycy9kb3ducmV2Lnht&#10;bEyPzU7DMBCE70i8g7VIXFDrQH9IQjYVKirqCWhBnN3YTaLa6xC7bXh7lhMcRzOa+aZYDM6Kk+lD&#10;6wnhdpyAMFR53VKN8PG+GqUgQlSklfVkEL5NgEV5eVGoXPszbcxpG2vBJRRyhdDE2OVShqoxToWx&#10;7wyxt/e9U5FlX0vdqzOXOyvvkmQunWqJFxrVmWVjqsP26BBe989fT+t0CNO3m271+XKwVbK0iNdX&#10;w+MDiGiG+BeGX3xGh5KZdv5IOgiLcD/JZhxFmGcg2E/TCesdwiybgiwL+f9A+QMAAP//AwBQSwEC&#10;LQAUAAYACAAAACEAtoM4kv4AAADhAQAAEwAAAAAAAAAAAAAAAAAAAAAAW0NvbnRlbnRfVHlwZXNd&#10;LnhtbFBLAQItABQABgAIAAAAIQA4/SH/1gAAAJQBAAALAAAAAAAAAAAAAAAAAC8BAABfcmVscy8u&#10;cmVsc1BLAQItABQABgAIAAAAIQA1ih4wmQIAAFoFAAAOAAAAAAAAAAAAAAAAAC4CAABkcnMvZTJv&#10;RG9jLnhtbFBLAQItABQABgAIAAAAIQARQwaY3wAAAAgBAAAPAAAAAAAAAAAAAAAAAPMEAABkcnMv&#10;ZG93bnJldi54bWxQSwUGAAAAAAQABADzAAAA/wUAAAAA&#10;" adj="21600" strokecolor="#9bbb59" strokeweight="2pt">
                <v:stroke startarrow="open" endarrow="open"/>
                <v:shadow on="t" color="black" opacity="24903f" origin=",.5" offset="0,.55556mm"/>
              </v:shape>
            </w:pict>
          </mc:Fallback>
        </mc:AlternateContent>
      </w:r>
      <w:r>
        <w:rPr>
          <w:b/>
          <w:bCs/>
          <w:noProof/>
          <w:sz w:val="28"/>
          <w:szCs w:val="28"/>
        </w:rPr>
        <mc:AlternateContent>
          <mc:Choice Requires="wps">
            <w:drawing>
              <wp:anchor distT="0" distB="0" distL="114300" distR="114300" simplePos="0" relativeHeight="251646976" behindDoc="0" locked="0" layoutInCell="1" allowOverlap="1">
                <wp:simplePos x="0" y="0"/>
                <wp:positionH relativeFrom="column">
                  <wp:posOffset>371475</wp:posOffset>
                </wp:positionH>
                <wp:positionV relativeFrom="paragraph">
                  <wp:posOffset>43815</wp:posOffset>
                </wp:positionV>
                <wp:extent cx="857250" cy="342900"/>
                <wp:effectExtent l="19050" t="81915" r="28575" b="41910"/>
                <wp:wrapNone/>
                <wp:docPr id="103" name="Elb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0" cy="342900"/>
                        </a:xfrm>
                        <a:prstGeom prst="bentConnector3">
                          <a:avLst>
                            <a:gd name="adj1" fmla="val 0"/>
                          </a:avLst>
                        </a:prstGeom>
                        <a:noFill/>
                        <a:ln w="25400">
                          <a:solidFill>
                            <a:srgbClr val="9BBB59"/>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Elbow Connector 58" o:spid="_x0000_s1026" type="#_x0000_t34" style="position:absolute;margin-left:29.25pt;margin-top:3.45pt;width:67.5pt;height:27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BgnQIAAEAFAAAOAAAAZHJzL2Uyb0RvYy54bWysVE1v2zAMvQ/YfxB0T20nThsbdYrVTnbp&#10;tgLttrNiybE2WRIkNU4w7L+Pkh2jH5dhmA+GKFGPfI+krm+OnUAHZixXssDJRYwRk7WiXO4L/PVx&#10;O1thZB2RlAglWYFPzOKb9ft3173O2Vy1SlBmEIBIm/e6wK1zOo8iW7esI/ZCaSbhsFGmIw5Ms4+o&#10;IT2gdyKax/Fl1CtDtVE1sxZ2q+EQrwN+07DafWkayxwSBYbcXPib8N/5f7S+JvneEN3yekyD/EMW&#10;HeESgk5QFXEEPRn+BqrjtVFWNe6iVl2kmobXLHAANkn8is1DSzQLXEAcqyeZ7P+DrT8f7g3iFGoX&#10;LzCSpIMibcRO9ahUUoJ+yqDlyuvUa5uDeynvjWdaH+WDvlP1T4ukKlsi9yzk+3jSAJH4G9GLK96w&#10;GqLt+k+Kgg95ciqIdmxMhxrB9Td/0YODMOgYqnSaqsSODtWwuVpezZdQyxqOFuk8i0MVI5J7GH9Z&#10;G+s+MtUhvyjwjkk3cVkEeHK4sy6Ui46UCf2RYNR0Aqp/IAKdMUdPQD+j+mtSbbkQoXeERH2B58sU&#10;0vBHVglO/WkwzH5XCoMAscDZ7e3tMgu6vHLruIMhELwDcrH/hrZsGaEbSUMYR7iANXJBXWKM6rEP&#10;3DGKkWAwe37lNSe5kD42C90/8lRPEOGhpT2i3GsCowNRwIBR8KkHyyj3nbs2VNGr/oZB8Bv2idAt&#10;GXgtrrJsojUQDmlMMYP1Ih0o5ZiYL2qYk19ZnG1Wm1U6S+eXm1kaV9Xsw7ZMZ5fb5GpZLaqyrJLf&#10;PqckzVtOKZNe5fPMJunfzcT4egzTNk3tVM/oJfqQ+RFaBWQ9Jx262jfyMBI7RU/35tztMKbBeXxS&#10;/Dvw3Ib184dv/QcAAP//AwBQSwMEFAAGAAgAAAAhAAb0VundAAAABwEAAA8AAABkcnMvZG93bnJl&#10;di54bWxMjlFLwzAUhd8F/0O4gm8uVdlsa9MhFhFEEDdh8y1Lrm21uemabKv+eu+e9PHjHM75ivno&#10;OrHHIbSeFFxOEhBIxtuWagVvy4eLFESImqzuPKGCbwwwL09PCp1bf6BX3C9iLXiEQq4VNDH2uZTB&#10;NOh0mPgeibMPPzgdGYda2kEfeNx18ipJZtLplvih0T3eN2i+Fjun4LN6Wv4Y81Jt05t0vX2m1XtT&#10;PSp1fjbe3YKIOMa/Mhz1WR1Kdtr4HdkgOgXTdMpNBbMMxDHOrpk3zEkGsizkf//yFwAA//8DAFBL&#10;AQItABQABgAIAAAAIQC2gziS/gAAAOEBAAATAAAAAAAAAAAAAAAAAAAAAABbQ29udGVudF9UeXBl&#10;c10ueG1sUEsBAi0AFAAGAAgAAAAhADj9If/WAAAAlAEAAAsAAAAAAAAAAAAAAAAALwEAAF9yZWxz&#10;Ly5yZWxzUEsBAi0AFAAGAAgAAAAhALF78GCdAgAAQAUAAA4AAAAAAAAAAAAAAAAALgIAAGRycy9l&#10;Mm9Eb2MueG1sUEsBAi0AFAAGAAgAAAAhAAb0VundAAAABwEAAA8AAAAAAAAAAAAAAAAA9wQAAGRy&#10;cy9kb3ducmV2LnhtbFBLBQYAAAAABAAEAPMAAAABBgAAAAA=&#10;" adj="0" strokecolor="#9bbb59" strokeweight="2pt">
                <v:stroke endarrow="open"/>
                <v:shadow on="t" color="black" opacity="24903f" origin=",.5" offset="0,.55556mm"/>
              </v:shape>
            </w:pict>
          </mc:Fallback>
        </mc:AlternateContent>
      </w:r>
    </w:p>
    <w:p w:rsidR="00CB00DC" w:rsidRPr="00533E1B" w:rsidRDefault="003E0AB0" w:rsidP="00B65B76">
      <w:pPr>
        <w:spacing w:line="276" w:lineRule="auto"/>
        <w:rPr>
          <w:b/>
          <w:bCs/>
          <w:sz w:val="28"/>
          <w:szCs w:val="28"/>
          <w:lang w:val="sr-Cyrl-RS"/>
        </w:rPr>
      </w:pPr>
      <w:r>
        <w:rPr>
          <w:noProof/>
        </w:rPr>
        <mc:AlternateContent>
          <mc:Choice Requires="wps">
            <w:drawing>
              <wp:anchor distT="0" distB="0" distL="114300" distR="114300" simplePos="0" relativeHeight="251649024" behindDoc="0" locked="0" layoutInCell="1" allowOverlap="1">
                <wp:simplePos x="0" y="0"/>
                <wp:positionH relativeFrom="column">
                  <wp:posOffset>2971800</wp:posOffset>
                </wp:positionH>
                <wp:positionV relativeFrom="paragraph">
                  <wp:posOffset>-635</wp:posOffset>
                </wp:positionV>
                <wp:extent cx="0" cy="895350"/>
                <wp:effectExtent l="85725" t="15240" r="85725" b="51435"/>
                <wp:wrapNone/>
                <wp:docPr id="102"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350"/>
                        </a:xfrm>
                        <a:prstGeom prst="straightConnector1">
                          <a:avLst/>
                        </a:prstGeom>
                        <a:noFill/>
                        <a:ln w="25400">
                          <a:solidFill>
                            <a:srgbClr val="9BBB59"/>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0" o:spid="_x0000_s1026" type="#_x0000_t32" style="position:absolute;margin-left:234pt;margin-top:-.05pt;width:0;height:7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TlzfwIAAAgFAAAOAAAAZHJzL2Uyb0RvYy54bWysVFFv2yAQfp+0/4B4T22nThpbdarWTvbS&#10;bZXSac/E4BgNAwISJ5r233vgxGvXl2naC+LguPu+7+64vTt2Ah2YsVzJAidXMUZM1opyuSvwt+f1&#10;ZIGRdURSIpRkBT4xi++WHz/c9jpnU9UqQZlBEETavNcFbp3TeRTZumUdsVdKMwmXjTIdcWCaXUQN&#10;6SF6J6JpHM+jXhmqjaqZtXBaDZd4GeI3Davd16axzCFRYMDmwmrCuvVrtLwl+c4Q3fL6DIP8A4qO&#10;cAlJx1AVcQTtDX8XquO1UVY17qpWXaSahtcscAA2SfwHm01LNAtcQByrR5ns/wtbfzk8GcQp1C6e&#10;YiRJB0XaOEP4rnXo3hjVo1JJCUIqg+ZBsF7bHN6V8sl4yvVRbvSjqn9YJFXZErljAfjzSUOsxEsc&#10;vXniDash7bb/rCj4kL1TQb1jYzofEnRBx1Ck01gkdnSoHg5rOF1ks+tZgBOR/PJOG+s+MdUhvymw&#10;PfMYCSQhCzk8WudRkfzywCeVas2FCA0hJOoLPJ2lcRxeWCU49bfez5rdthQGHQj0VPbw8DDLAke4&#10;ee1m1F7SEK1lhK7Oe0e4gD1yQRzi9cU+V8coRoLBDPndAE5In46FLgbEQZi9Y2bT0h5R7hnCCABE&#10;MKClPdpgGeW+c9eGInj53oEOfsM5EbolA5XrmywbmQwcg0bqkjNYb+BATc7AfHVCv//M4my1WC3S&#10;STqdryZpXFWT+3WZTubr5GZWXVdlWSW/PKYkzVtOKZNe2MvsJenf9fb5FximZpy+sYTR2+gD8iNI&#10;CDW/gA5N6fvQfxY23yp6ejJeeW/BuAXn89fg5/m1Hbx+f2DLFwAAAP//AwBQSwMEFAAGAAgAAAAh&#10;ANwAruDdAAAACQEAAA8AAABkcnMvZG93bnJldi54bWxMj8FOwzAQRO9I/IO1SNxap6WtQohTVUVw&#10;qhSl8AFuvMQR8TrEThv+nq04wHE0o5k3+XZynTjjEFpPChbzBARS7U1LjYL3t5dZCiJETUZ3nlDB&#10;NwbYFrc3uc6Mv1CF52NsBJdQyLQCG2OfSRlqi06Hue+R2Pvwg9OR5dBIM+gLl7tOLpNkI51uiRes&#10;7nFvsf48jk7B85CWh/2yWj/Yfj3u0q/ylapSqfu7afcEIuIU/8JwxWd0KJjp5EcyQXQKVpuUv0QF&#10;swUI9n/1iYOr5BFkkcv/D4ofAAAA//8DAFBLAQItABQABgAIAAAAIQC2gziS/gAAAOEBAAATAAAA&#10;AAAAAAAAAAAAAAAAAABbQ29udGVudF9UeXBlc10ueG1sUEsBAi0AFAAGAAgAAAAhADj9If/WAAAA&#10;lAEAAAsAAAAAAAAAAAAAAAAALwEAAF9yZWxzLy5yZWxzUEsBAi0AFAAGAAgAAAAhALYZOXN/AgAA&#10;CAUAAA4AAAAAAAAAAAAAAAAALgIAAGRycy9lMm9Eb2MueG1sUEsBAi0AFAAGAAgAAAAhANwAruDd&#10;AAAACQEAAA8AAAAAAAAAAAAAAAAA2QQAAGRycy9kb3ducmV2LnhtbFBLBQYAAAAABAAEAPMAAADj&#10;BQAAAAA=&#10;" strokecolor="#9bbb59"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32640" behindDoc="0" locked="1" layoutInCell="1" allowOverlap="1">
                <wp:simplePos x="0" y="0"/>
                <wp:positionH relativeFrom="column">
                  <wp:posOffset>-400685</wp:posOffset>
                </wp:positionH>
                <wp:positionV relativeFrom="paragraph">
                  <wp:posOffset>-1024890</wp:posOffset>
                </wp:positionV>
                <wp:extent cx="1743075" cy="590550"/>
                <wp:effectExtent l="8890" t="10160" r="10160" b="18415"/>
                <wp:wrapNone/>
                <wp:docPr id="10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590550"/>
                        </a:xfrm>
                        <a:prstGeom prst="rect">
                          <a:avLst/>
                        </a:prstGeom>
                        <a:gradFill rotWithShape="1">
                          <a:gsLst>
                            <a:gs pos="0">
                              <a:srgbClr val="769535"/>
                            </a:gs>
                            <a:gs pos="80000">
                              <a:srgbClr val="9BC348"/>
                            </a:gs>
                            <a:gs pos="100000">
                              <a:srgbClr val="9CC746"/>
                            </a:gs>
                          </a:gsLst>
                          <a:lin ang="16200000"/>
                        </a:gradFill>
                        <a:ln w="9525">
                          <a:solidFill>
                            <a:srgbClr val="94B64E"/>
                          </a:solidFill>
                          <a:miter lim="800000"/>
                          <a:headEnd/>
                          <a:tailEnd/>
                        </a:ln>
                        <a:effectLst>
                          <a:outerShdw dist="23000" dir="5400000" rotWithShape="0">
                            <a:srgbClr val="000000">
                              <a:alpha val="34999"/>
                            </a:srgbClr>
                          </a:outerShdw>
                        </a:effectLst>
                      </wps:spPr>
                      <wps:txbx>
                        <w:txbxContent>
                          <w:p w:rsidR="005744F2" w:rsidRPr="005C194F" w:rsidRDefault="005744F2" w:rsidP="00CB00DC">
                            <w:pPr>
                              <w:jc w:val="center"/>
                              <w:rPr>
                                <w:rFonts w:ascii="Arial" w:hAnsi="Arial" w:cs="Arial"/>
                                <w:b/>
                                <w:bCs/>
                                <w:color w:val="FFFFFF"/>
                                <w:sz w:val="22"/>
                                <w:szCs w:val="22"/>
                                <w:lang w:val="ru-RU"/>
                              </w:rPr>
                            </w:pPr>
                            <w:r w:rsidRPr="005C194F">
                              <w:rPr>
                                <w:rFonts w:ascii="Arial" w:hAnsi="Arial" w:cs="Arial"/>
                                <w:b/>
                                <w:bCs/>
                                <w:color w:val="FFFFFF"/>
                                <w:sz w:val="22"/>
                                <w:szCs w:val="22"/>
                                <w:lang w:val="sr-Cyrl-CS"/>
                              </w:rPr>
                              <w:t xml:space="preserve">Усвајање од стране скупштине </w:t>
                            </w:r>
                            <w:r w:rsidRPr="00304215">
                              <w:rPr>
                                <w:rFonts w:ascii="Arial" w:hAnsi="Arial" w:cs="Arial"/>
                                <w:b/>
                                <w:bCs/>
                                <w:color w:val="FFFFFF"/>
                                <w:sz w:val="22"/>
                                <w:szCs w:val="22"/>
                                <w:lang w:val="sr-Cyrl-CS"/>
                              </w:rPr>
                              <w:t>(</w:t>
                            </w:r>
                            <w:r w:rsidRPr="00304215">
                              <w:rPr>
                                <w:rFonts w:ascii="Arial" w:hAnsi="Arial" w:cs="Arial"/>
                                <w:b/>
                                <w:bCs/>
                                <w:color w:val="FFFF00"/>
                                <w:sz w:val="22"/>
                                <w:szCs w:val="22"/>
                                <w:lang w:val="sr-Cyrl-CS"/>
                              </w:rPr>
                              <w:t>датум)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41" style="position:absolute;margin-left:-31.55pt;margin-top:-80.7pt;width:137.25pt;height:4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cWtwIAAKAFAAAOAAAAZHJzL2Uyb0RvYy54bWysVEtv2zAMvg/YfxB0X20ndlIbdYo2bYcB&#10;3VasG3ZWZNkWJkuapMTJfv0o2Undx2mYD4YoPvSRH8mLy30n0I4Zy5UscXIWY8QkVRWXTYl/fL/7&#10;cI6RdURWRCjJSnxgFl+u3r+76HXBZqpVomIGQRBpi16XuHVOF1Fkacs6Ys+UZhKUtTIdcSCaJqoM&#10;6SF6J6JZHC+iXplKG0WZtXB7MyjxKsSva0bd17q2zCFRYsDmwt+E/8b/o9UFKRpDdMvpCIP8A4qO&#10;cAmPnkLdEEfQ1vBXoTpOjbKqdmdUdZGqa05ZyAGySeIX2Ty2RLOQCxTH6lOZ7P8LS7/sHgziFXAX&#10;JxhJ0gFJ36BsRDaCoST1Feq1LcDwUT8Yn6PV94r+skiqdQtm7MoY1beMVIAr8fbRMwcvWHBFm/6z&#10;qiA82ToVirWvTecDQhnQPnByOHHC9g5RuEyW6TxeZhhR0GV5nGWBtIgUR29trPvIVIf8ocQGwIfo&#10;ZHdvnUdDiqPJyFB1x4VARrmf3LWhyB54UFrwGQ5IK8gnDtfWNJu1MGhHoI2WizybZyFP4NtOrc9j&#10;+F575NfreXr+pkfiPd5yWa+X6WLiAlk0R3CCSwSFB9ALmAHvP6QJfRxS85CERH2J82yWDXiU4Cfd&#10;s3Ty9HqR3o4R7NSs4w5mU/CuxCGxcVo807eygidJ4QgXwxnwCemvWJi6sYxqCyEe26pHFffkzOYe&#10;LQgwglk6YH9BxBvFCHbDPRG6JQMP8zTP8yPugaBA9unNIE3ghLb0nTh0tNtv9qHzlz6I79KNqg7Q&#10;p9AYoRlhrcGhVeYPRj2siBLb31tiGEbik4TeyJM09TslCGm2nIFgpprNVEMkhVAldhi488e1G/bQ&#10;VhvetPDS0IJSXcF81Dy07hOqcapgDYS0xpXl98xUDlZPi3X1FwAA//8DAFBLAwQUAAYACAAAACEA&#10;m4Ai4N4AAAAMAQAADwAAAGRycy9kb3ducmV2LnhtbEyPwU7DMBBE70j8g7VI3FrHpYqiEKdCFVwQ&#10;IKUgzm68jaPGayt2m/D3OCe4zWqeZmeq3WwHdsUx9I4kiHUGDKl1uqdOwtfny6oAFqIirQZHKOEH&#10;A+zq25tKldpN1OD1EDuWQiiUSoKJ0Zech9agVWHtPFLyTm60KqZz7Lge1ZTC7cA3WZZzq3pKH4zy&#10;uDfYng8XK+Fbd1NjnXl1z/tiat78h3/3KOX93fz0CCziHP9gWOqn6lCnTkd3IR3YIGGVP4iEJiFy&#10;sQWWkI1YxHHxii3wuuL/R9S/AAAA//8DAFBLAQItABQABgAIAAAAIQC2gziS/gAAAOEBAAATAAAA&#10;AAAAAAAAAAAAAAAAAABbQ29udGVudF9UeXBlc10ueG1sUEsBAi0AFAAGAAgAAAAhADj9If/WAAAA&#10;lAEAAAsAAAAAAAAAAAAAAAAALwEAAF9yZWxzLy5yZWxzUEsBAi0AFAAGAAgAAAAhABTC5xa3AgAA&#10;oAUAAA4AAAAAAAAAAAAAAAAALgIAAGRycy9lMm9Eb2MueG1sUEsBAi0AFAAGAAgAAAAhAJuAIuDe&#10;AAAADAEAAA8AAAAAAAAAAAAAAAAAEQUAAGRycy9kb3ducmV2LnhtbFBLBQYAAAAABAAEAPMAAAAc&#10;BgAAAAA=&#10;" fillcolor="#769535" strokecolor="#94b64e">
                <v:fill color2="#9cc746" rotate="t" angle="180" colors="0 #769535;52429f #9bc348;1 #9cc746" focus="100%" type="gradient">
                  <o:fill v:ext="view" type="gradientUnscaled"/>
                </v:fill>
                <v:shadow on="t" color="black" opacity="22936f" origin=",.5" offset="0,.63889mm"/>
                <v:textbox>
                  <w:txbxContent>
                    <w:p w:rsidR="005744F2" w:rsidRPr="005C194F" w:rsidRDefault="005744F2" w:rsidP="00CB00DC">
                      <w:pPr>
                        <w:jc w:val="center"/>
                        <w:rPr>
                          <w:rFonts w:ascii="Arial" w:hAnsi="Arial" w:cs="Arial"/>
                          <w:b/>
                          <w:bCs/>
                          <w:color w:val="FFFFFF"/>
                          <w:sz w:val="22"/>
                          <w:szCs w:val="22"/>
                          <w:lang w:val="ru-RU"/>
                        </w:rPr>
                      </w:pPr>
                      <w:r w:rsidRPr="005C194F">
                        <w:rPr>
                          <w:rFonts w:ascii="Arial" w:hAnsi="Arial" w:cs="Arial"/>
                          <w:b/>
                          <w:bCs/>
                          <w:color w:val="FFFFFF"/>
                          <w:sz w:val="22"/>
                          <w:szCs w:val="22"/>
                          <w:lang w:val="sr-Cyrl-CS"/>
                        </w:rPr>
                        <w:t xml:space="preserve">Усвајање од стране скупштине </w:t>
                      </w:r>
                      <w:r w:rsidRPr="00304215">
                        <w:rPr>
                          <w:rFonts w:ascii="Arial" w:hAnsi="Arial" w:cs="Arial"/>
                          <w:b/>
                          <w:bCs/>
                          <w:color w:val="FFFFFF"/>
                          <w:sz w:val="22"/>
                          <w:szCs w:val="22"/>
                          <w:lang w:val="sr-Cyrl-CS"/>
                        </w:rPr>
                        <w:t>(</w:t>
                      </w:r>
                      <w:r w:rsidRPr="00304215">
                        <w:rPr>
                          <w:rFonts w:ascii="Arial" w:hAnsi="Arial" w:cs="Arial"/>
                          <w:b/>
                          <w:bCs/>
                          <w:color w:val="FFFF00"/>
                          <w:sz w:val="22"/>
                          <w:szCs w:val="22"/>
                          <w:lang w:val="sr-Cyrl-CS"/>
                        </w:rPr>
                        <w:t>датум)</w:t>
                      </w:r>
                    </w:p>
                  </w:txbxContent>
                </v:textbox>
                <w10:anchorlock/>
              </v:rect>
            </w:pict>
          </mc:Fallback>
        </mc:AlternateContent>
      </w:r>
    </w:p>
    <w:p w:rsidR="00CB00DC" w:rsidRPr="00533E1B" w:rsidRDefault="003E0AB0" w:rsidP="00B65B76">
      <w:pPr>
        <w:spacing w:line="276" w:lineRule="auto"/>
        <w:rPr>
          <w:b/>
          <w:bCs/>
          <w:sz w:val="28"/>
          <w:szCs w:val="28"/>
          <w:lang w:val="sr-Cyrl-RS"/>
        </w:rPr>
      </w:pPr>
      <w:r>
        <w:rPr>
          <w:noProof/>
        </w:rPr>
        <mc:AlternateContent>
          <mc:Choice Requires="wps">
            <w:drawing>
              <wp:anchor distT="0" distB="0" distL="114300" distR="114300" simplePos="0" relativeHeight="251650048" behindDoc="0" locked="0" layoutInCell="1" allowOverlap="1">
                <wp:simplePos x="0" y="0"/>
                <wp:positionH relativeFrom="column">
                  <wp:posOffset>1314450</wp:posOffset>
                </wp:positionH>
                <wp:positionV relativeFrom="paragraph">
                  <wp:posOffset>163830</wp:posOffset>
                </wp:positionV>
                <wp:extent cx="1657350" cy="0"/>
                <wp:effectExtent l="28575" t="81280" r="19050" b="99695"/>
                <wp:wrapNone/>
                <wp:docPr id="100"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7350" cy="0"/>
                        </a:xfrm>
                        <a:prstGeom prst="straightConnector1">
                          <a:avLst/>
                        </a:prstGeom>
                        <a:noFill/>
                        <a:ln w="25400">
                          <a:solidFill>
                            <a:srgbClr val="9BBB59"/>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2" o:spid="_x0000_s1026" type="#_x0000_t32" style="position:absolute;margin-left:103.5pt;margin-top:12.9pt;width:130.5pt;height:0;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Sr1gwIAABMFAAAOAAAAZHJzL2Uyb0RvYy54bWysVMtu2zAQvBfoPxC6O5Ic2YmFyEEi2e2h&#10;jwBO0TMtUhZRiiRI2rJR9N+7SzlKk1yKoheBK3KHM7O7vLk9dpIcuHVCqyJKL5KIcFVrJtSuiL49&#10;rifXEXGeKkalVryITtxFt8v37256k/OpbrVk3BIAUS7vTRG13ps8jl3d8o66C224gs1G2456CO0u&#10;Zpb2gN7JeJok87jXlhmra+4c/K2GzWgZ8JuG1/5r0zjuiSwi4ObD14bvFr/x8obmO0tNK+ozDfoP&#10;LDoqFFw6QlXUU7K34g1UJ2qrnW78Ra27WDeNqHnQAGrS5JWaTUsND1rAHGdGm9z/g62/HB4sEQxq&#10;l4A/inZQpI23VOxaT+6s1T0ptVJgpLZkPkXDeuNyyCvVg0XJ9VFtzCdd/3BE6bKlascD8ceTAawU&#10;M+IXKRg4A9du+8+awRm69zq4d2xsRxopzEdMRHBwiBxDuU5jufjRkxp+pvPZ1eUMWNdPezHNEQIT&#10;jXX+A9cdwUURubOkUcsATw+fnEeCzwmYrPRaSBl6QyrSF9F0loE9uOW0FAx3Q2B321JacqDQXov7&#10;+/vZIsh9dczqvWIBreWUrc5rT4WENfHBJ4pWR3hXx1lEJIdxwtVATiq8joeGBsYY6L3ndtOynjCB&#10;CmEasIJMQHcj2xBZ7b8L34Z6oH9vSIdzw38qTUsHKZdXi8WoZNAYPBrvDNELOlCUMzEsT2j9n4tk&#10;sbpeXWeTbDpfTbKkqiZ36zKbzNfp1ay6rMqySn8hpzTLW8EYV2js0xim2d+1+flBGAZoHMSxhPFL&#10;9IH5ESyEmj+RDv2JLTk091az04NF57FVYfLC4fMrgaP9ZxxOPb9ly98AAAD//wMAUEsDBBQABgAI&#10;AAAAIQAAwLAi3wAAAAkBAAAPAAAAZHJzL2Rvd25yZXYueG1sTI9BT8MwDIXvSPyHyEhc0JYwwZhK&#10;02li2g0JbeWyW9Z4bSFxSpNtZb8eox3gZj8/PX8vnw/eiSP2sQ2k4X6sQCBVwbZUa3gvV6MZiJgM&#10;WeMCoYZvjDAvrq9yk9lwojUeN6kWHEIxMxqalLpMylg16E0chw6Jb/vQe5N47Wtpe3PicO/kRKmp&#10;9KYl/tCYDl8arD43B6/hvFZb93b++GpV392V29WyXLwutb69GRbPIBIO6c8Mv/iMDgUz7cKBbBRO&#10;w0Q9cZfEwyNXYMPDdMbC7iLIIpf/GxQ/AAAA//8DAFBLAQItABQABgAIAAAAIQC2gziS/gAAAOEB&#10;AAATAAAAAAAAAAAAAAAAAAAAAABbQ29udGVudF9UeXBlc10ueG1sUEsBAi0AFAAGAAgAAAAhADj9&#10;If/WAAAAlAEAAAsAAAAAAAAAAAAAAAAALwEAAF9yZWxzLy5yZWxzUEsBAi0AFAAGAAgAAAAhAJIt&#10;KvWDAgAAEwUAAA4AAAAAAAAAAAAAAAAALgIAAGRycy9lMm9Eb2MueG1sUEsBAi0AFAAGAAgAAAAh&#10;AADAsCLfAAAACQEAAA8AAAAAAAAAAAAAAAAA3QQAAGRycy9kb3ducmV2LnhtbFBLBQYAAAAABAAE&#10;APMAAADpBQAAAAA=&#10;" strokecolor="#9bbb59"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44928" behindDoc="0" locked="1" layoutInCell="1" allowOverlap="1">
                <wp:simplePos x="0" y="0"/>
                <wp:positionH relativeFrom="column">
                  <wp:posOffset>-400050</wp:posOffset>
                </wp:positionH>
                <wp:positionV relativeFrom="paragraph">
                  <wp:posOffset>-93345</wp:posOffset>
                </wp:positionV>
                <wp:extent cx="1714500" cy="542925"/>
                <wp:effectExtent l="9525" t="5080" r="9525" b="23495"/>
                <wp:wrapNone/>
                <wp:docPr id="99"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42925"/>
                        </a:xfrm>
                        <a:prstGeom prst="rect">
                          <a:avLst/>
                        </a:prstGeom>
                        <a:gradFill rotWithShape="1">
                          <a:gsLst>
                            <a:gs pos="0">
                              <a:srgbClr val="769535"/>
                            </a:gs>
                            <a:gs pos="80000">
                              <a:srgbClr val="9BC348"/>
                            </a:gs>
                            <a:gs pos="100000">
                              <a:srgbClr val="9CC746"/>
                            </a:gs>
                          </a:gsLst>
                          <a:lin ang="16200000"/>
                        </a:gradFill>
                        <a:ln w="9525">
                          <a:solidFill>
                            <a:srgbClr val="94B64E"/>
                          </a:solidFill>
                          <a:miter lim="800000"/>
                          <a:headEnd/>
                          <a:tailEnd/>
                        </a:ln>
                        <a:effectLst>
                          <a:outerShdw dist="23000" dir="5400000" rotWithShape="0">
                            <a:srgbClr val="000000">
                              <a:alpha val="34999"/>
                            </a:srgbClr>
                          </a:outerShdw>
                        </a:effectLst>
                      </wps:spPr>
                      <wps:txbx>
                        <w:txbxContent>
                          <w:p w:rsidR="005744F2" w:rsidRPr="005C194F" w:rsidRDefault="005744F2" w:rsidP="00FB7B92">
                            <w:pPr>
                              <w:jc w:val="center"/>
                              <w:rPr>
                                <w:rFonts w:ascii="Arial" w:hAnsi="Arial" w:cs="Arial"/>
                                <w:b/>
                                <w:bCs/>
                                <w:color w:val="FFFFFF"/>
                                <w:sz w:val="22"/>
                                <w:szCs w:val="22"/>
                                <w:lang w:val="ru-RU"/>
                              </w:rPr>
                            </w:pPr>
                            <w:r w:rsidRPr="005C194F">
                              <w:rPr>
                                <w:rFonts w:ascii="Arial" w:hAnsi="Arial" w:cs="Arial"/>
                                <w:b/>
                                <w:color w:val="FFFFFF"/>
                                <w:sz w:val="22"/>
                                <w:szCs w:val="22"/>
                                <w:lang w:val="sr-Cyrl-CS"/>
                              </w:rPr>
                              <w:t>Надзор и контрола над спровођењем плана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42" style="position:absolute;margin-left:-31.5pt;margin-top:-7.35pt;width:135pt;height:42.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M4VuQIAAJ8FAAAOAAAAZHJzL2Uyb0RvYy54bWysVE1v2zAMvQ/YfxB0X20ndlIbdYo2bYcB&#10;3VasG3ZWbDkWJkuapMTJfv0o2k2TtqdhOTii+KFH8pEXl7tOki23TmhV0uQspoSrStdCrUv64/vd&#10;h3NKnGeqZlIrXtI9d/Ry8f7dRW8KPtGtljW3BIIoV/SmpK33pogiV7W8Y+5MG65A2WjbMQ+iXUe1&#10;ZT1E72Q0ieNZ1GtbG6sr7hzc3gxKusD4TcMr/7VpHPdElhSwefxa/K7CN1pcsGJtmWlFNcJg/4Ci&#10;Y0LBo4dQN8wzsrHiVahOVFY73fizSneRbhpRccwBskniF9k8tsxwzAWK48yhTO7/ha2+bB8sEXVJ&#10;85wSxTro0TeoGlNryUk2CwXqjSvA7tE82JCiM/e6+uWI0ssWzPiVtbpvOasBVhLsoxOHIDhwJav+&#10;s64hPNt4jbXaNbYLAaEKZIct2R9awneeVHCZzJM0i6FzFeiydJJPMnyCFU/exjr/keuOhENJLYDH&#10;6Gx773xAw4onk7FB9Z2QkljtfwrfYo0DcFQ68BkOxGjIJ8ZrZ9erpbRky4BF81meTZ9ArN2x9XkM&#10;v9ce+fVymp6PsE89kuDxlstyOU+x+AA/uODfCE4KRaDwAHoGIxD8hzSBxphagCQV6aGnGZQriE5L&#10;cdCdpJOn17P0doxwYtYJD6MpRVdSTGwcltDpW1XDk6zwTMjhDPikClcch25EqjcQ4rGte1KL0JzJ&#10;NKAFASYwSwfsLxrxRjHQbrhn0rRs6MM0zYGyQ+ZjRlimw5soHcFBWgYmDoz2u9UOiY+dCSxd6XoP&#10;PAViIBlhq8Gh1fYPJT1siJK63xtmOSXykwJu5EmahpWCQprNJyDYY83qWMNUBaFK6in0LhyXflhD&#10;G2PFuoWXBgoqfQXz0Qik7jMqSCYIsAUGLgwbK6yZYxmtnvfq4i8AAAD//wMAUEsDBBQABgAIAAAA&#10;IQDBfSUu3gAAAAoBAAAPAAAAZHJzL2Rvd25yZXYueG1sTI9BT8MwDIXvSPyHyEjctmQDrVXXdEIT&#10;XBAgdSDOWeO1FY0TNdla/j3mBDfb7+n5e+VudoO44Bh7TxpWSwUCqfG2p1bDx/vTIgcRkyFrBk+o&#10;4Rsj7Krrq9IU1k9U4+WQWsEhFAujoUspFFLGpkNn4tIHJNZOfnQm8Tq20o5m4nA3yLVSG+lMT/yh&#10;MwH3HTZfh7PT8GnbqXa+e/aP+3yqX8JbeA2o9e3N/LAFkXBOf2b4xWd0qJjp6M9koxg0LDZ33CXx&#10;sLrPQLBjrTK+HDVkKgdZlfJ/heoHAAD//wMAUEsBAi0AFAAGAAgAAAAhALaDOJL+AAAA4QEAABMA&#10;AAAAAAAAAAAAAAAAAAAAAFtDb250ZW50X1R5cGVzXS54bWxQSwECLQAUAAYACAAAACEAOP0h/9YA&#10;AACUAQAACwAAAAAAAAAAAAAAAAAvAQAAX3JlbHMvLnJlbHNQSwECLQAUAAYACAAAACEAxjjOFbkC&#10;AACfBQAADgAAAAAAAAAAAAAAAAAuAgAAZHJzL2Uyb0RvYy54bWxQSwECLQAUAAYACAAAACEAwX0l&#10;Lt4AAAAKAQAADwAAAAAAAAAAAAAAAAATBQAAZHJzL2Rvd25yZXYueG1sUEsFBgAAAAAEAAQA8wAA&#10;AB4GAAAAAA==&#10;" fillcolor="#769535" strokecolor="#94b64e">
                <v:fill color2="#9cc746" rotate="t" angle="180" colors="0 #769535;52429f #9bc348;1 #9cc746" focus="100%" type="gradient">
                  <o:fill v:ext="view" type="gradientUnscaled"/>
                </v:fill>
                <v:shadow on="t" color="black" opacity="22936f" origin=",.5" offset="0,.63889mm"/>
                <v:textbox>
                  <w:txbxContent>
                    <w:p w:rsidR="00137554" w:rsidRPr="005C194F" w:rsidRDefault="00137554" w:rsidP="00FB7B92">
                      <w:pPr>
                        <w:jc w:val="center"/>
                        <w:rPr>
                          <w:rFonts w:ascii="Arial" w:hAnsi="Arial" w:cs="Arial"/>
                          <w:b/>
                          <w:bCs/>
                          <w:color w:val="FFFFFF"/>
                          <w:sz w:val="22"/>
                          <w:szCs w:val="22"/>
                          <w:lang w:val="ru-RU"/>
                        </w:rPr>
                      </w:pPr>
                      <w:r w:rsidRPr="005C194F">
                        <w:rPr>
                          <w:rFonts w:ascii="Arial" w:hAnsi="Arial" w:cs="Arial"/>
                          <w:b/>
                          <w:color w:val="FFFFFF"/>
                          <w:sz w:val="22"/>
                          <w:szCs w:val="22"/>
                          <w:lang w:val="sr-Cyrl-CS"/>
                        </w:rPr>
                        <w:t>Надзор и контрола над спровођењем плана</w:t>
                      </w:r>
                    </w:p>
                  </w:txbxContent>
                </v:textbox>
                <w10:anchorlock/>
              </v:rect>
            </w:pict>
          </mc:Fallback>
        </mc:AlternateContent>
      </w:r>
    </w:p>
    <w:p w:rsidR="00CB00DC" w:rsidRPr="00533E1B" w:rsidRDefault="003E0AB0" w:rsidP="00B65B76">
      <w:pPr>
        <w:spacing w:line="276" w:lineRule="auto"/>
        <w:rPr>
          <w:b/>
          <w:bCs/>
          <w:sz w:val="28"/>
          <w:szCs w:val="28"/>
          <w:lang w:val="sr-Cyrl-RS"/>
        </w:rPr>
      </w:pPr>
      <w:r>
        <w:rPr>
          <w:noProof/>
        </w:rPr>
        <mc:AlternateContent>
          <mc:Choice Requires="wps">
            <w:drawing>
              <wp:anchor distT="0" distB="0" distL="114300" distR="114300" simplePos="0" relativeHeight="251631616" behindDoc="0" locked="1" layoutInCell="1" allowOverlap="1">
                <wp:simplePos x="0" y="0"/>
                <wp:positionH relativeFrom="column">
                  <wp:posOffset>4638675</wp:posOffset>
                </wp:positionH>
                <wp:positionV relativeFrom="paragraph">
                  <wp:posOffset>-1502410</wp:posOffset>
                </wp:positionV>
                <wp:extent cx="1714500" cy="457200"/>
                <wp:effectExtent l="9525" t="12700" r="9525" b="25400"/>
                <wp:wrapNone/>
                <wp:docPr id="9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rect">
                          <a:avLst/>
                        </a:prstGeom>
                        <a:gradFill rotWithShape="1">
                          <a:gsLst>
                            <a:gs pos="0">
                              <a:srgbClr val="769535"/>
                            </a:gs>
                            <a:gs pos="80000">
                              <a:srgbClr val="9BC348"/>
                            </a:gs>
                            <a:gs pos="100000">
                              <a:srgbClr val="9CC746"/>
                            </a:gs>
                          </a:gsLst>
                          <a:lin ang="16200000"/>
                        </a:gradFill>
                        <a:ln w="9525">
                          <a:solidFill>
                            <a:srgbClr val="94B64E"/>
                          </a:solidFill>
                          <a:miter lim="800000"/>
                          <a:headEnd/>
                          <a:tailEnd/>
                        </a:ln>
                        <a:effectLst>
                          <a:outerShdw dist="23000" dir="5400000" rotWithShape="0">
                            <a:srgbClr val="000000">
                              <a:alpha val="34999"/>
                            </a:srgbClr>
                          </a:outerShdw>
                        </a:effectLst>
                      </wps:spPr>
                      <wps:txbx>
                        <w:txbxContent>
                          <w:p w:rsidR="005744F2" w:rsidRPr="005C194F" w:rsidRDefault="005744F2" w:rsidP="00CB00DC">
                            <w:pPr>
                              <w:jc w:val="center"/>
                              <w:rPr>
                                <w:rFonts w:ascii="Arial" w:hAnsi="Arial" w:cs="Arial"/>
                                <w:b/>
                                <w:color w:val="FFFFFF"/>
                                <w:sz w:val="26"/>
                                <w:szCs w:val="26"/>
                                <w:lang w:val="sr-Cyrl-CS"/>
                              </w:rPr>
                            </w:pPr>
                            <w:r w:rsidRPr="005C194F">
                              <w:rPr>
                                <w:rFonts w:ascii="Arial" w:hAnsi="Arial" w:cs="Arial"/>
                                <w:b/>
                                <w:color w:val="FFFFFF"/>
                                <w:sz w:val="26"/>
                                <w:szCs w:val="26"/>
                                <w:lang w:val="sr-Cyrl-CS"/>
                              </w:rPr>
                              <w:t xml:space="preserve">Јавна </w:t>
                            </w:r>
                          </w:p>
                          <w:p w:rsidR="005744F2" w:rsidRPr="005C194F" w:rsidRDefault="005744F2" w:rsidP="00CB00DC">
                            <w:pPr>
                              <w:jc w:val="center"/>
                              <w:rPr>
                                <w:rFonts w:ascii="Arial" w:hAnsi="Arial" w:cs="Arial"/>
                                <w:b/>
                                <w:color w:val="FFFFFF"/>
                                <w:sz w:val="26"/>
                                <w:szCs w:val="26"/>
                                <w:lang w:val="sr-Cyrl-CS"/>
                              </w:rPr>
                            </w:pPr>
                            <w:r w:rsidRPr="005C194F">
                              <w:rPr>
                                <w:rFonts w:ascii="Arial" w:hAnsi="Arial" w:cs="Arial"/>
                                <w:b/>
                                <w:color w:val="FFFFFF"/>
                                <w:sz w:val="26"/>
                                <w:szCs w:val="26"/>
                                <w:lang w:val="sr-Cyrl-CS"/>
                              </w:rPr>
                              <w:t>расправа</w:t>
                            </w:r>
                          </w:p>
                          <w:p w:rsidR="005744F2" w:rsidRPr="00097AC2" w:rsidRDefault="005744F2" w:rsidP="00CB00DC">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43" style="position:absolute;margin-left:365.25pt;margin-top:-118.3pt;width:135pt;height: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qPSsgIAAJ8FAAAOAAAAZHJzL2Uyb0RvYy54bWysVEtv2zAMvg/YfxB0X20ndlIbdYo2bYcB&#10;3VasG3ZWZNkWJkuapMTJfv0o2Undx2mYD4YoPvSRH8mLy30n0I4Zy5UscXIWY8QkVRWXTYl/fL/7&#10;cI6RdURWRCjJSnxgFl+u3r+76HXBZqpVomIGQRBpi16XuHVOF1Fkacs6Ys+UZhKUtTIdcSCaJqoM&#10;6SF6J6JZHC+iXplKG0WZtXB7MyjxKsSva0bd17q2zCFRYsDmwt+E/8b/o9UFKRpDdMvpCIP8A4qO&#10;cAmPnkLdEEfQ1vBXoTpOjbKqdmdUdZGqa05ZyAGySeIX2Ty2RLOQCxTH6lOZ7P8LS7/sHgziVYlz&#10;YEqSDjj6BlUjshEMJaFAvbYF2D3qB+NTtPpe0V8WSbVuwYxdGaP6lpEKYCW+oNEzBy9YcEWb/rOq&#10;IDzZOhVqta9N5wNCFdA+UHI4UcL2DlG4TJZJmsXAHAVdmi2B8/AEKY7e2lj3kakO+UOJDYAP0cnu&#10;3jqPhhRHk5Gg6o4LgYxyP7lrQ4098KC04DMckFaQTxyurWk2a2HQjkAXLRd5Ns9GEI2dWp/H8L32&#10;yK/X8/T8TY/Ee7zlsl4v08XEBbJojuAElwgKD6AXUA7vP6QJbRxS85CERD1wms2yAY8S/KR7lk6e&#10;Xi/S2zGCnZp13MFoCt6VOCQ2Dotn+lZWYXAc4WI4Az4h/cMsDN1YRrWFEI9t1aOKe3Jmc48WBJjA&#10;LB2wvyDijWIEu+GeCN2SgYd5muf5EfdAUCD79GaQJnBCW/pO9MvBFm6/2Q+N74P4m42qDtCn0Bih&#10;GWGrwaFV5g9GPWyIEtvfW2IYRuKThN7IkzT1KyUIoTUxMlPNZqohkkKoEjsM3Pnj2g1raKsNb1p4&#10;aWhBqa5gPmoeWvcJ1ThVsAVCWuPG8mtmKgerp726+gsAAP//AwBQSwMEFAAGAAgAAAAhABnrj57g&#10;AAAADgEAAA8AAABkcnMvZG93bnJldi54bWxMj8FOwzAMhu9IvENkJG5bsg3CVJpOaIILAqQOxDlr&#10;TFPROFGTreXtSU9w9O9Pvz+Xu8n17IxD7DwpWC0FMKTGm45aBR/vT4stsJg0Gd17QgU/GGFXXV6U&#10;ujB+pBrPh9SyXEKx0ApsSqHgPDYWnY5LH5Dy7ssPTqc8Di03gx5zuev5WgjJne4oX7A64N5i8304&#10;OQWfph1r5+2zf9xvx/olvIXXgEpdX00P98ASTukPhlk/q0OVnY7+RCayXsHdRtxmVMFivZES2IwI&#10;MWfHnK3kjQRelfz/G9UvAAAA//8DAFBLAQItABQABgAIAAAAIQC2gziS/gAAAOEBAAATAAAAAAAA&#10;AAAAAAAAAAAAAABbQ29udGVudF9UeXBlc10ueG1sUEsBAi0AFAAGAAgAAAAhADj9If/WAAAAlAEA&#10;AAsAAAAAAAAAAAAAAAAALwEAAF9yZWxzLy5yZWxzUEsBAi0AFAAGAAgAAAAhAFIWo9KyAgAAnwUA&#10;AA4AAAAAAAAAAAAAAAAALgIAAGRycy9lMm9Eb2MueG1sUEsBAi0AFAAGAAgAAAAhABnrj57gAAAA&#10;DgEAAA8AAAAAAAAAAAAAAAAADAUAAGRycy9kb3ducmV2LnhtbFBLBQYAAAAABAAEAPMAAAAZBgAA&#10;AAA=&#10;" fillcolor="#769535" strokecolor="#94b64e">
                <v:fill color2="#9cc746" rotate="t" angle="180" colors="0 #769535;52429f #9bc348;1 #9cc746" focus="100%" type="gradient">
                  <o:fill v:ext="view" type="gradientUnscaled"/>
                </v:fill>
                <v:shadow on="t" color="black" opacity="22936f" origin=",.5" offset="0,.63889mm"/>
                <v:textbox>
                  <w:txbxContent>
                    <w:p w:rsidR="00137554" w:rsidRPr="005C194F" w:rsidRDefault="00137554" w:rsidP="00CB00DC">
                      <w:pPr>
                        <w:jc w:val="center"/>
                        <w:rPr>
                          <w:rFonts w:ascii="Arial" w:hAnsi="Arial" w:cs="Arial"/>
                          <w:b/>
                          <w:color w:val="FFFFFF"/>
                          <w:sz w:val="26"/>
                          <w:szCs w:val="26"/>
                          <w:lang w:val="sr-Cyrl-CS"/>
                        </w:rPr>
                      </w:pPr>
                      <w:r w:rsidRPr="005C194F">
                        <w:rPr>
                          <w:rFonts w:ascii="Arial" w:hAnsi="Arial" w:cs="Arial"/>
                          <w:b/>
                          <w:color w:val="FFFFFF"/>
                          <w:sz w:val="26"/>
                          <w:szCs w:val="26"/>
                          <w:lang w:val="sr-Cyrl-CS"/>
                        </w:rPr>
                        <w:t xml:space="preserve">Јавна </w:t>
                      </w:r>
                    </w:p>
                    <w:p w:rsidR="00137554" w:rsidRPr="005C194F" w:rsidRDefault="00137554" w:rsidP="00CB00DC">
                      <w:pPr>
                        <w:jc w:val="center"/>
                        <w:rPr>
                          <w:rFonts w:ascii="Arial" w:hAnsi="Arial" w:cs="Arial"/>
                          <w:b/>
                          <w:color w:val="FFFFFF"/>
                          <w:sz w:val="26"/>
                          <w:szCs w:val="26"/>
                          <w:lang w:val="sr-Cyrl-CS"/>
                        </w:rPr>
                      </w:pPr>
                      <w:r w:rsidRPr="005C194F">
                        <w:rPr>
                          <w:rFonts w:ascii="Arial" w:hAnsi="Arial" w:cs="Arial"/>
                          <w:b/>
                          <w:color w:val="FFFFFF"/>
                          <w:sz w:val="26"/>
                          <w:szCs w:val="26"/>
                          <w:lang w:val="sr-Cyrl-CS"/>
                        </w:rPr>
                        <w:t>расправа</w:t>
                      </w:r>
                    </w:p>
                    <w:p w:rsidR="00137554" w:rsidRPr="00097AC2" w:rsidRDefault="00137554" w:rsidP="00CB00DC">
                      <w:pPr>
                        <w:rPr>
                          <w:rFonts w:ascii="Arial" w:hAnsi="Arial" w:cs="Arial"/>
                          <w:sz w:val="20"/>
                          <w:szCs w:val="20"/>
                        </w:rPr>
                      </w:pPr>
                    </w:p>
                  </w:txbxContent>
                </v:textbox>
                <w10:anchorlock/>
              </v:rect>
            </w:pict>
          </mc:Fallback>
        </mc:AlternateContent>
      </w:r>
    </w:p>
    <w:p w:rsidR="00CB00DC" w:rsidRPr="00533E1B" w:rsidRDefault="003E0AB0" w:rsidP="00B65B76">
      <w:pPr>
        <w:spacing w:line="276" w:lineRule="auto"/>
        <w:rPr>
          <w:b/>
          <w:bCs/>
          <w:sz w:val="28"/>
          <w:szCs w:val="28"/>
          <w:lang w:val="sr-Cyrl-RS"/>
        </w:rPr>
      </w:pPr>
      <w:r>
        <w:rPr>
          <w:noProof/>
        </w:rPr>
        <mc:AlternateContent>
          <mc:Choice Requires="wps">
            <w:drawing>
              <wp:anchor distT="0" distB="0" distL="114300" distR="114300" simplePos="0" relativeHeight="251643904" behindDoc="0" locked="0" layoutInCell="1" allowOverlap="1">
                <wp:simplePos x="0" y="0"/>
                <wp:positionH relativeFrom="column">
                  <wp:posOffset>1341120</wp:posOffset>
                </wp:positionH>
                <wp:positionV relativeFrom="paragraph">
                  <wp:posOffset>188595</wp:posOffset>
                </wp:positionV>
                <wp:extent cx="3438525" cy="361950"/>
                <wp:effectExtent l="7620" t="5080" r="11430" b="23495"/>
                <wp:wrapNone/>
                <wp:docPr id="9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8525" cy="361950"/>
                        </a:xfrm>
                        <a:prstGeom prst="rect">
                          <a:avLst/>
                        </a:prstGeom>
                        <a:gradFill rotWithShape="1">
                          <a:gsLst>
                            <a:gs pos="0">
                              <a:srgbClr val="769535"/>
                            </a:gs>
                            <a:gs pos="80000">
                              <a:srgbClr val="9BC348"/>
                            </a:gs>
                            <a:gs pos="100000">
                              <a:srgbClr val="9CC746"/>
                            </a:gs>
                          </a:gsLst>
                          <a:lin ang="16200000"/>
                        </a:gradFill>
                        <a:ln w="9525">
                          <a:solidFill>
                            <a:srgbClr val="94B64E"/>
                          </a:solidFill>
                          <a:miter lim="800000"/>
                          <a:headEnd/>
                          <a:tailEnd/>
                        </a:ln>
                        <a:effectLst>
                          <a:outerShdw dist="23000" dir="5400000" rotWithShape="0">
                            <a:srgbClr val="000000">
                              <a:alpha val="34999"/>
                            </a:srgbClr>
                          </a:outerShdw>
                        </a:effectLst>
                      </wps:spPr>
                      <wps:txbx>
                        <w:txbxContent>
                          <w:p w:rsidR="005744F2" w:rsidRPr="005C194F" w:rsidRDefault="005744F2" w:rsidP="000F328A">
                            <w:pPr>
                              <w:jc w:val="center"/>
                              <w:rPr>
                                <w:rFonts w:ascii="Arial" w:hAnsi="Arial" w:cs="Arial"/>
                                <w:color w:val="FFFFFF"/>
                                <w:sz w:val="28"/>
                                <w:szCs w:val="28"/>
                                <w:lang w:val="sr-Cyrl-CS"/>
                              </w:rPr>
                            </w:pPr>
                            <w:r w:rsidRPr="005C194F">
                              <w:rPr>
                                <w:rFonts w:ascii="Arial" w:hAnsi="Arial" w:cs="Arial"/>
                                <w:color w:val="FFFFFF"/>
                                <w:sz w:val="28"/>
                                <w:szCs w:val="28"/>
                                <w:lang w:val="sr-Cyrl-CS"/>
                              </w:rPr>
                              <w:t>Развој општине Бела Црква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44" style="position:absolute;margin-left:105.6pt;margin-top:14.85pt;width:270.75pt;height:2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TmttgIAAKAFAAAOAAAAZHJzL2Uyb0RvYy54bWysVMlu2zAQvRfoPxC8N7IseZEQOUicpCiQ&#10;tkHTomdaoiSiFMmStOXk6zscya6znIrqIHA4C9+b7fxi30my49YJrQoan00o4arUlVBNQX98v/2w&#10;pMR5piomteIFfeSOXqzevzvvTc6nutWy4pZAEOXy3hS09d7kUeTKlnfMnWnDFShrbTvmQbRNVFnW&#10;Q/RORtPJZB712lbG6pI7B7fXg5KuMH5d89J/rWvHPZEFBWwe/xb/m/CPVucsbywzrShHGOwfUHRM&#10;KHj0GOqaeUa2VrwK1YnSaqdrf1bqLtJ1LUqOHIBNPHnB5qFlhiMXSI4zxzS5/xe2/LK7t0RUBc0W&#10;lCjWQY2+QdaYaiQnU0xQb1wOdg/m3gaKztzp8pcjSq9bMOOX1uq+5awCWHFIaPTMIQgOXMmm/6wr&#10;CM+2XmOu9rXtQkDIAtljSR6PJeF7T0q4TNJkOZvOKClBl8zjbIaQIpYfvI11/iPXHQmHgloAj9HZ&#10;7s75gIblB5OxQNWtkJJY7X8K32KOA3BUOvAZDsRo4DPBa2ebzVpasmPQRYt5NktmyBPK7U6tlxP4&#10;XntkV+skXb7pEQePt1zW60U6P3EBFs0BnBSKQOIB9BxGIPgPNKGNkVqAJBXpoaYhdUF0Woqj7hmd&#10;LL2apzdjhGdmnfAwmlJ0BUVi47CESt+oCgfHMyGHM+CTKrzEcejGNOothHhoq55UIhRnmgS0IMAE&#10;ztIB+4tCvJEMtBvumTQtG+qQpFmWHXAPBcJiH99E6QQOtmXoxLAcXO73mz02fnxs8o2uHqFRoTOw&#10;G2GtwaHV9omSHlZEQd3vLbOcEvlJQXNkcZqGnYJCOlvAtBB7qtmcapgqIVRBPYXihePaD3toa6xo&#10;Wnhp6EGlL2FAaoG9G4AOqMaxgjWAvMaVFfbMqYxWfxfr6g8AAAD//wMAUEsDBBQABgAIAAAAIQBK&#10;QYUy3QAAAAkBAAAPAAAAZHJzL2Rvd25yZXYueG1sTI/BTsMwDIbvSLxDZCRuLG0l1tI1ndAEFwRI&#10;HYhz1nhtReNETbaWt8ec2O23/On352q72FGccQqDIwXpKgGB1DozUKfg8+P5rgARoiajR0eo4AcD&#10;bOvrq0qXxs3U4HkfO8ElFEqtoI/Rl1KGtkerw8p5JN4d3WR15HHqpJn0zOV2lFmSrKXVA/GFXnvc&#10;9dh+709WwZfp5sa6/sU97Yq5efXv/s2jUrc3y+MGRMQl/sPwp8/qULPTwZ3IBDEqyNI0Y5TDQw6C&#10;gfw+43BQUKxzkHUlLz+ofwEAAP//AwBQSwECLQAUAAYACAAAACEAtoM4kv4AAADhAQAAEwAAAAAA&#10;AAAAAAAAAAAAAAAAW0NvbnRlbnRfVHlwZXNdLnhtbFBLAQItABQABgAIAAAAIQA4/SH/1gAAAJQB&#10;AAALAAAAAAAAAAAAAAAAAC8BAABfcmVscy8ucmVsc1BLAQItABQABgAIAAAAIQCJ8TmttgIAAKAF&#10;AAAOAAAAAAAAAAAAAAAAAC4CAABkcnMvZTJvRG9jLnhtbFBLAQItABQABgAIAAAAIQBKQYUy3QAA&#10;AAkBAAAPAAAAAAAAAAAAAAAAABAFAABkcnMvZG93bnJldi54bWxQSwUGAAAAAAQABADzAAAAGgYA&#10;AAAA&#10;" fillcolor="#769535" strokecolor="#94b64e">
                <v:fill color2="#9cc746" rotate="t" angle="180" colors="0 #769535;52429f #9bc348;1 #9cc746" focus="100%" type="gradient">
                  <o:fill v:ext="view" type="gradientUnscaled"/>
                </v:fill>
                <v:shadow on="t" color="black" opacity="22936f" origin=",.5" offset="0,.63889mm"/>
                <v:textbox>
                  <w:txbxContent>
                    <w:p w:rsidR="00137554" w:rsidRPr="005C194F" w:rsidRDefault="00137554" w:rsidP="000F328A">
                      <w:pPr>
                        <w:jc w:val="center"/>
                        <w:rPr>
                          <w:rFonts w:ascii="Arial" w:hAnsi="Arial" w:cs="Arial"/>
                          <w:color w:val="FFFFFF"/>
                          <w:sz w:val="28"/>
                          <w:szCs w:val="28"/>
                          <w:lang w:val="sr-Cyrl-CS"/>
                        </w:rPr>
                      </w:pPr>
                      <w:r w:rsidRPr="005C194F">
                        <w:rPr>
                          <w:rFonts w:ascii="Arial" w:hAnsi="Arial" w:cs="Arial"/>
                          <w:color w:val="FFFFFF"/>
                          <w:sz w:val="28"/>
                          <w:szCs w:val="28"/>
                          <w:lang w:val="sr-Cyrl-CS"/>
                        </w:rPr>
                        <w:t>Развој општине Бела Црква</w:t>
                      </w:r>
                    </w:p>
                  </w:txbxContent>
                </v:textbox>
              </v:rect>
            </w:pict>
          </mc:Fallback>
        </mc:AlternateContent>
      </w:r>
    </w:p>
    <w:p w:rsidR="00CB00DC" w:rsidRPr="00533E1B" w:rsidRDefault="003E0AB0" w:rsidP="00B65B76">
      <w:pPr>
        <w:spacing w:line="276" w:lineRule="auto"/>
        <w:rPr>
          <w:b/>
          <w:bCs/>
          <w:sz w:val="28"/>
          <w:szCs w:val="28"/>
          <w:lang w:val="sr-Cyrl-RS"/>
        </w:rPr>
      </w:pPr>
      <w:r>
        <w:rPr>
          <w:noProof/>
        </w:rPr>
        <mc:AlternateContent>
          <mc:Choice Requires="wps">
            <w:drawing>
              <wp:anchor distT="0" distB="0" distL="114300" distR="114300" simplePos="0" relativeHeight="251645952" behindDoc="0" locked="1" layoutInCell="1" allowOverlap="1">
                <wp:simplePos x="0" y="0"/>
                <wp:positionH relativeFrom="column">
                  <wp:posOffset>4695825</wp:posOffset>
                </wp:positionH>
                <wp:positionV relativeFrom="paragraph">
                  <wp:posOffset>-788670</wp:posOffset>
                </wp:positionV>
                <wp:extent cx="1714500" cy="542925"/>
                <wp:effectExtent l="9525" t="5715" r="9525" b="22860"/>
                <wp:wrapNone/>
                <wp:docPr id="9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42925"/>
                        </a:xfrm>
                        <a:prstGeom prst="rect">
                          <a:avLst/>
                        </a:prstGeom>
                        <a:gradFill rotWithShape="1">
                          <a:gsLst>
                            <a:gs pos="0">
                              <a:srgbClr val="769535"/>
                            </a:gs>
                            <a:gs pos="80000">
                              <a:srgbClr val="9BC348"/>
                            </a:gs>
                            <a:gs pos="100000">
                              <a:srgbClr val="9CC746"/>
                            </a:gs>
                          </a:gsLst>
                          <a:lin ang="16200000"/>
                        </a:gradFill>
                        <a:ln w="9525">
                          <a:solidFill>
                            <a:srgbClr val="94B64E"/>
                          </a:solidFill>
                          <a:miter lim="800000"/>
                          <a:headEnd/>
                          <a:tailEnd/>
                        </a:ln>
                        <a:effectLst>
                          <a:outerShdw dist="23000" dir="5400000" rotWithShape="0">
                            <a:srgbClr val="000000">
                              <a:alpha val="34999"/>
                            </a:srgbClr>
                          </a:outerShdw>
                        </a:effectLst>
                      </wps:spPr>
                      <wps:txbx>
                        <w:txbxContent>
                          <w:p w:rsidR="005744F2" w:rsidRPr="005C194F" w:rsidRDefault="005744F2" w:rsidP="00FB7B92">
                            <w:pPr>
                              <w:jc w:val="center"/>
                              <w:rPr>
                                <w:rFonts w:ascii="Arial" w:hAnsi="Arial" w:cs="Arial"/>
                                <w:b/>
                                <w:color w:val="FFFFFF"/>
                                <w:sz w:val="22"/>
                                <w:szCs w:val="22"/>
                                <w:lang w:val="sr-Cyrl-CS"/>
                              </w:rPr>
                            </w:pPr>
                            <w:r w:rsidRPr="005C194F">
                              <w:rPr>
                                <w:rFonts w:ascii="Arial" w:hAnsi="Arial" w:cs="Arial"/>
                                <w:b/>
                                <w:color w:val="FFFFFF"/>
                                <w:sz w:val="22"/>
                                <w:szCs w:val="22"/>
                                <w:lang w:val="sr-Cyrl-CS"/>
                              </w:rPr>
                              <w:t>Обавештавање јавности о резултатима</w:t>
                            </w:r>
                          </w:p>
                          <w:p w:rsidR="005744F2" w:rsidRPr="005C194F" w:rsidRDefault="005744F2" w:rsidP="00FB7B92">
                            <w:pPr>
                              <w:jc w:val="center"/>
                              <w:rPr>
                                <w:rFonts w:ascii="Arial" w:hAnsi="Arial" w:cs="Arial"/>
                                <w:b/>
                                <w:bCs/>
                                <w:color w:val="FFFFFF"/>
                                <w:sz w:val="22"/>
                                <w:szCs w:val="22"/>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45" style="position:absolute;margin-left:369.75pt;margin-top:-62.1pt;width:135pt;height:42.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6qTtwIAAKAFAAAOAAAAZHJzL2Uyb0RvYy54bWysVE1v2zAMvQ/YfxB0X20ndlIbcYo2bYcB&#10;3VYsG3ZWLNkWJkuapMTpfv0o2UmTtqdhPhii+KFH8pGLq30n0I4Zy5UscXIRY8RkpSiXTYl/fL//&#10;cImRdURSIpRkJX5iFl8t379b9LpgE9UqQZlBEETaotclbp3TRRTZqmUdsRdKMwnKWpmOOBBNE1FD&#10;eojeiWgSx7OoV4ZqoypmLdzeDkq8DPHrmlXua11b5pAoMWBz4W/Cf+P/0XJBisYQ3fJqhEH+AUVH&#10;uIRHj6FuiSNoa/irUB2vjLKqdheV6iJV17xiIQfIJolfZLNuiWYhFyiO1ccy2f8XtvqyezSI0xLn&#10;M4wk6aBH36BqRDaCoWzuC9RrW4DdWj8an6LVD6r6ZZFUqxbM2LUxqm8ZoQAr8fbRmYMXLLiiTf9Z&#10;UQhPtk6FWu1r0/mAUAW0Dy15OraE7R2q4DKZJ2kWQ+cq0GXpJJ9k4QlSHLy1se4jUx3yhxIbAB+i&#10;k92DdR4NKQ4mY4PoPRcCGeV+cteGGnvgQWnBZzggrSCfOFxb02xWwqAdARbNZ3k2PYBo7Kn1ZQzf&#10;a4/8ZjVNL0fY5x6J93jLZbWap7MTF8iiOYATXCIoPICewQh4/yFNoHFIzUMSEvXQ0wzK5UWrBD/q&#10;ztLJ05tZejdGODPruIPRFLwrcUhsHBbf6TtJ4UlSOMLFcAZ8QvorFoZuLKPaQoh1S3tEuW/OZOrR&#10;ggATmKUD9heNeKMYwW64J0K3ZOjDNM3z/IB7aFBo9vHNIJ3ACbT0TBwY7fabfSB+EkjrabpR9AmI&#10;CswIbIS1BodWmT8Y9bAiSmx/b4lhGIlPEsiRJ2nqd0oQ0mw+AcGcajanGiIrCFVih6F5/rhywx7a&#10;asObFl4aOCjVNQxIzQN3n1GNYwVrIOQ1riy/Z07lYPW8WJd/AQAA//8DAFBLAwQUAAYACAAAACEA&#10;ka4WOt8AAAANAQAADwAAAGRycy9kb3ducmV2LnhtbEyPwU7DMAyG70i8Q2QkbluyDlgpTSc0wQUx&#10;pA7EOWtMU9E4UZOt5e1JT3D070+/P5fbyfbsjEPoHElYLQUwpMbpjloJH+/PixxYiIq06h2hhB8M&#10;sK0uL0pVaDdSjedDbFkqoVAoCSZGX3AeGoNWhaXzSGn35QarYhqHlutBjanc9jwT4o5b1VG6YJTH&#10;ncHm+3CyEj51O9bWmRf3tMvH+tW/+b1HKa+vpscHYBGn+AfDrJ/UoUpOR3ciHVgvYbO+v02ohMUq&#10;u8mAzYgQc3ZM2TrfAK9K/v+L6hcAAP//AwBQSwECLQAUAAYACAAAACEAtoM4kv4AAADhAQAAEwAA&#10;AAAAAAAAAAAAAAAAAAAAW0NvbnRlbnRfVHlwZXNdLnhtbFBLAQItABQABgAIAAAAIQA4/SH/1gAA&#10;AJQBAAALAAAAAAAAAAAAAAAAAC8BAABfcmVscy8ucmVsc1BLAQItABQABgAIAAAAIQDCB6qTtwIA&#10;AKAFAAAOAAAAAAAAAAAAAAAAAC4CAABkcnMvZTJvRG9jLnhtbFBLAQItABQABgAIAAAAIQCRrhY6&#10;3wAAAA0BAAAPAAAAAAAAAAAAAAAAABEFAABkcnMvZG93bnJldi54bWxQSwUGAAAAAAQABADzAAAA&#10;HQYAAAAA&#10;" fillcolor="#769535" strokecolor="#94b64e">
                <v:fill color2="#9cc746" rotate="t" angle="180" colors="0 #769535;52429f #9bc348;1 #9cc746" focus="100%" type="gradient">
                  <o:fill v:ext="view" type="gradientUnscaled"/>
                </v:fill>
                <v:shadow on="t" color="black" opacity="22936f" origin=",.5" offset="0,.63889mm"/>
                <v:textbox>
                  <w:txbxContent>
                    <w:p w:rsidR="00137554" w:rsidRPr="005C194F" w:rsidRDefault="00137554" w:rsidP="00FB7B92">
                      <w:pPr>
                        <w:jc w:val="center"/>
                        <w:rPr>
                          <w:rFonts w:ascii="Arial" w:hAnsi="Arial" w:cs="Arial"/>
                          <w:b/>
                          <w:color w:val="FFFFFF"/>
                          <w:sz w:val="22"/>
                          <w:szCs w:val="22"/>
                          <w:lang w:val="sr-Cyrl-CS"/>
                        </w:rPr>
                      </w:pPr>
                      <w:r w:rsidRPr="005C194F">
                        <w:rPr>
                          <w:rFonts w:ascii="Arial" w:hAnsi="Arial" w:cs="Arial"/>
                          <w:b/>
                          <w:color w:val="FFFFFF"/>
                          <w:sz w:val="22"/>
                          <w:szCs w:val="22"/>
                          <w:lang w:val="sr-Cyrl-CS"/>
                        </w:rPr>
                        <w:t>Обавештавање јавности о резултатима</w:t>
                      </w:r>
                    </w:p>
                    <w:p w:rsidR="00137554" w:rsidRPr="005C194F" w:rsidRDefault="00137554" w:rsidP="00FB7B92">
                      <w:pPr>
                        <w:jc w:val="center"/>
                        <w:rPr>
                          <w:rFonts w:ascii="Arial" w:hAnsi="Arial" w:cs="Arial"/>
                          <w:b/>
                          <w:bCs/>
                          <w:color w:val="FFFFFF"/>
                          <w:sz w:val="22"/>
                          <w:szCs w:val="22"/>
                          <w:lang w:val="ru-RU"/>
                        </w:rPr>
                      </w:pPr>
                    </w:p>
                  </w:txbxContent>
                </v:textbox>
                <w10:anchorlock/>
              </v:rect>
            </w:pict>
          </mc:Fallback>
        </mc:AlternateContent>
      </w:r>
    </w:p>
    <w:p w:rsidR="00CB00DC" w:rsidRPr="00533E1B" w:rsidRDefault="00CB00DC" w:rsidP="00B65B76">
      <w:pPr>
        <w:spacing w:line="276" w:lineRule="auto"/>
        <w:rPr>
          <w:i/>
          <w:iCs/>
          <w:sz w:val="20"/>
          <w:szCs w:val="20"/>
          <w:lang w:val="sr-Cyrl-RS"/>
        </w:rPr>
      </w:pPr>
    </w:p>
    <w:p w:rsidR="00CB00DC" w:rsidRPr="00533E1B" w:rsidRDefault="00CB00DC" w:rsidP="00B65B76">
      <w:pPr>
        <w:spacing w:line="276" w:lineRule="auto"/>
        <w:rPr>
          <w:i/>
          <w:iCs/>
          <w:sz w:val="20"/>
          <w:szCs w:val="20"/>
          <w:lang w:val="sr-Cyrl-RS"/>
        </w:rPr>
      </w:pPr>
      <w:r w:rsidRPr="00533E1B">
        <w:rPr>
          <w:i/>
          <w:iCs/>
          <w:sz w:val="20"/>
          <w:szCs w:val="20"/>
          <w:lang w:val="sr-Cyrl-RS"/>
        </w:rPr>
        <w:t xml:space="preserve">Шема 1: Кораци у изради стратегије одрживог развоја општине </w:t>
      </w:r>
      <w:r w:rsidR="00FB7B92">
        <w:rPr>
          <w:i/>
          <w:iCs/>
          <w:sz w:val="20"/>
          <w:szCs w:val="20"/>
          <w:lang w:val="sr-Cyrl-RS"/>
        </w:rPr>
        <w:t>Бела Црква</w:t>
      </w:r>
    </w:p>
    <w:p w:rsidR="00CB00DC" w:rsidRPr="00533E1B" w:rsidRDefault="00590DF4" w:rsidP="00B65B76">
      <w:pPr>
        <w:pStyle w:val="Heading2"/>
        <w:rPr>
          <w:lang w:val="sr-Cyrl-RS"/>
        </w:rPr>
      </w:pPr>
      <w:bookmarkStart w:id="6" w:name="_Toc379288790"/>
      <w:bookmarkStart w:id="7" w:name="_Toc385708087"/>
      <w:r>
        <w:rPr>
          <w:lang w:val="sr-Cyrl-RS"/>
        </w:rPr>
        <w:lastRenderedPageBreak/>
        <w:t>Интернационална, н</w:t>
      </w:r>
      <w:r w:rsidR="00CB00DC" w:rsidRPr="00533E1B">
        <w:rPr>
          <w:lang w:val="sr-Cyrl-RS"/>
        </w:rPr>
        <w:t>ационална и регионална стратешка документа</w:t>
      </w:r>
      <w:bookmarkEnd w:id="6"/>
      <w:bookmarkEnd w:id="7"/>
    </w:p>
    <w:p w:rsidR="00CB00DC" w:rsidRPr="00533E1B" w:rsidRDefault="00CB00DC" w:rsidP="00B65B76">
      <w:pPr>
        <w:spacing w:line="276" w:lineRule="auto"/>
        <w:rPr>
          <w:lang w:val="sr-Cyrl-RS"/>
        </w:rPr>
      </w:pPr>
    </w:p>
    <w:p w:rsidR="00590DF4" w:rsidRDefault="00CB00DC" w:rsidP="00B65B76">
      <w:pPr>
        <w:spacing w:line="276" w:lineRule="auto"/>
        <w:jc w:val="both"/>
        <w:rPr>
          <w:rFonts w:ascii="Arial" w:hAnsi="Arial" w:cs="Arial"/>
          <w:sz w:val="22"/>
          <w:szCs w:val="22"/>
          <w:lang w:val="sr-Cyrl-RS"/>
        </w:rPr>
      </w:pPr>
      <w:r w:rsidRPr="00326AEE">
        <w:rPr>
          <w:rFonts w:ascii="Arial" w:hAnsi="Arial" w:cs="Arial"/>
          <w:sz w:val="22"/>
          <w:szCs w:val="22"/>
          <w:lang w:val="sr-Cyrl-RS"/>
        </w:rPr>
        <w:t xml:space="preserve">Значај стратешког планирања и увођење компоненте одрживог развоја на локалном нивоу је од изузетног значаја.  Међутим, сва локална стратешка документа морају бити употпуности усклађена са </w:t>
      </w:r>
      <w:r w:rsidR="00590DF4">
        <w:rPr>
          <w:rFonts w:ascii="Arial" w:hAnsi="Arial" w:cs="Arial"/>
          <w:sz w:val="22"/>
          <w:szCs w:val="22"/>
          <w:lang w:val="sr-Cyrl-RS"/>
        </w:rPr>
        <w:t xml:space="preserve">интернационалним, </w:t>
      </w:r>
      <w:r w:rsidRPr="00326AEE">
        <w:rPr>
          <w:rFonts w:ascii="Arial" w:hAnsi="Arial" w:cs="Arial"/>
          <w:sz w:val="22"/>
          <w:szCs w:val="22"/>
          <w:lang w:val="sr-Cyrl-RS"/>
        </w:rPr>
        <w:t xml:space="preserve">националним стратегијама, регионалним  и свакако интернационалним документима. </w:t>
      </w:r>
    </w:p>
    <w:p w:rsidR="00590DF4" w:rsidRDefault="00590DF4" w:rsidP="00B65B76">
      <w:pPr>
        <w:spacing w:line="276" w:lineRule="auto"/>
        <w:jc w:val="both"/>
        <w:rPr>
          <w:rFonts w:ascii="Arial" w:hAnsi="Arial" w:cs="Arial"/>
          <w:sz w:val="22"/>
          <w:szCs w:val="22"/>
          <w:lang w:val="sr-Cyrl-RS"/>
        </w:rPr>
      </w:pPr>
    </w:p>
    <w:p w:rsidR="00590DF4" w:rsidRDefault="00590DF4" w:rsidP="00B65B76">
      <w:pPr>
        <w:spacing w:line="276" w:lineRule="auto"/>
        <w:jc w:val="both"/>
        <w:rPr>
          <w:rFonts w:ascii="Arial" w:hAnsi="Arial" w:cs="Arial"/>
          <w:color w:val="000000"/>
          <w:sz w:val="22"/>
          <w:szCs w:val="22"/>
          <w:lang w:val="sr-Cyrl-RS"/>
        </w:rPr>
      </w:pPr>
      <w:r w:rsidRPr="00590DF4">
        <w:rPr>
          <w:rFonts w:ascii="Arial" w:hAnsi="Arial" w:cs="Arial"/>
          <w:color w:val="000000"/>
          <w:sz w:val="22"/>
          <w:szCs w:val="22"/>
        </w:rPr>
        <w:t xml:space="preserve">Европски Савет је 17.06.2010 године усвојио стартегију „Европа 2020“, као одговор на глобалну економску кризу, структурне слабости ЕУ које је криза показала и половичне успехе претходне Лисабонске стратегије (2000), односно потребе за њеном ревизијом. Нови развојни документ се фокусира на нова стратешка опредељења и приоритете, секторске иницијативе и смернице у области економске политике и запошљавања. И поред чињенице да се пре свега ради о економском програму, велики простор дат је социјалној кохезији и екологији. </w:t>
      </w:r>
      <w:r>
        <w:rPr>
          <w:rFonts w:ascii="Arial" w:hAnsi="Arial" w:cs="Arial"/>
          <w:color w:val="000000"/>
          <w:sz w:val="22"/>
          <w:szCs w:val="22"/>
          <w:lang w:val="sr-Cyrl-RS"/>
        </w:rPr>
        <w:t xml:space="preserve"> </w:t>
      </w:r>
      <w:r w:rsidRPr="00590DF4">
        <w:rPr>
          <w:rFonts w:ascii="Arial" w:hAnsi="Arial" w:cs="Arial"/>
          <w:color w:val="000000"/>
          <w:sz w:val="22"/>
          <w:szCs w:val="22"/>
        </w:rPr>
        <w:t>Као приоритети утвр</w:t>
      </w:r>
      <w:r w:rsidRPr="00590DF4">
        <w:rPr>
          <w:rFonts w:ascii="Arial" w:hAnsi="Arial" w:cs="Arial"/>
          <w:color w:val="000000"/>
          <w:sz w:val="22"/>
          <w:szCs w:val="22"/>
          <w:lang w:val="sr-Cyrl-RS"/>
        </w:rPr>
        <w:t>ђ</w:t>
      </w:r>
      <w:r w:rsidRPr="00590DF4">
        <w:rPr>
          <w:rFonts w:ascii="Arial" w:hAnsi="Arial" w:cs="Arial"/>
          <w:color w:val="000000"/>
          <w:sz w:val="22"/>
          <w:szCs w:val="22"/>
        </w:rPr>
        <w:t xml:space="preserve">ени су: </w:t>
      </w:r>
      <w:r w:rsidRPr="00590DF4">
        <w:rPr>
          <w:rFonts w:ascii="Arial" w:hAnsi="Arial" w:cs="Arial"/>
          <w:color w:val="000000"/>
          <w:sz w:val="22"/>
          <w:szCs w:val="22"/>
          <w:lang w:val="sr-Cyrl-RS"/>
        </w:rPr>
        <w:t>и</w:t>
      </w:r>
      <w:r w:rsidRPr="00590DF4">
        <w:rPr>
          <w:rFonts w:ascii="Arial" w:hAnsi="Arial" w:cs="Arial"/>
          <w:color w:val="000000"/>
          <w:sz w:val="22"/>
          <w:szCs w:val="22"/>
        </w:rPr>
        <w:t>нтелигентни раст заснован на знању и иновацијама; одрживи раст заснован на ефикасном искоришћењу ресурса, екологији и компететивности; интегративни раст заснован на високој стопи запослености и социјалној и територијалној кохезији.</w:t>
      </w:r>
      <w:r>
        <w:rPr>
          <w:rFonts w:ascii="Arial" w:hAnsi="Arial" w:cs="Arial"/>
          <w:color w:val="000000"/>
          <w:sz w:val="22"/>
          <w:szCs w:val="22"/>
          <w:lang w:val="sr-Cyrl-RS"/>
        </w:rPr>
        <w:t xml:space="preserve"> </w:t>
      </w:r>
      <w:r w:rsidRPr="00590DF4">
        <w:rPr>
          <w:rFonts w:ascii="Arial" w:hAnsi="Arial" w:cs="Arial"/>
          <w:color w:val="000000"/>
          <w:sz w:val="22"/>
          <w:szCs w:val="22"/>
        </w:rPr>
        <w:t>Стратегија „Европа 2020“ заузима</w:t>
      </w:r>
      <w:r w:rsidR="00C16B46">
        <w:rPr>
          <w:rFonts w:ascii="Arial" w:hAnsi="Arial" w:cs="Arial"/>
          <w:color w:val="000000"/>
          <w:sz w:val="22"/>
          <w:szCs w:val="22"/>
        </w:rPr>
        <w:t xml:space="preserve"> посебно место у процесу придру</w:t>
      </w:r>
      <w:r w:rsidR="00C16B46">
        <w:rPr>
          <w:rFonts w:ascii="Arial" w:hAnsi="Arial" w:cs="Arial"/>
          <w:color w:val="000000"/>
          <w:sz w:val="22"/>
          <w:szCs w:val="22"/>
          <w:lang w:val="sr-Cyrl-RS"/>
        </w:rPr>
        <w:t>ж</w:t>
      </w:r>
      <w:r w:rsidRPr="00590DF4">
        <w:rPr>
          <w:rFonts w:ascii="Arial" w:hAnsi="Arial" w:cs="Arial"/>
          <w:color w:val="000000"/>
          <w:sz w:val="22"/>
          <w:szCs w:val="22"/>
        </w:rPr>
        <w:t>ивања и</w:t>
      </w:r>
      <w:r w:rsidRPr="00590DF4">
        <w:rPr>
          <w:rFonts w:ascii="Arial" w:hAnsi="Arial" w:cs="Arial"/>
          <w:color w:val="000000"/>
          <w:sz w:val="22"/>
          <w:szCs w:val="22"/>
          <w:lang w:val="sr-Cyrl-RS"/>
        </w:rPr>
        <w:t xml:space="preserve"> </w:t>
      </w:r>
      <w:r w:rsidRPr="00590DF4">
        <w:rPr>
          <w:rFonts w:ascii="Arial" w:hAnsi="Arial" w:cs="Arial"/>
          <w:color w:val="000000"/>
          <w:sz w:val="22"/>
          <w:szCs w:val="22"/>
        </w:rPr>
        <w:t>приступања нових чланица и оцени њиховог напредка. Како представља основ за националне програме реформи земаља чланица ЕУ, тако представља основ за структурне реформе и земаља кандидата. у којима ће бити конкретизоване мере у циљу имплементације стратегије</w:t>
      </w:r>
      <w:r w:rsidRPr="00590DF4">
        <w:rPr>
          <w:rFonts w:ascii="Arial" w:hAnsi="Arial" w:cs="Arial"/>
          <w:color w:val="000000"/>
          <w:sz w:val="22"/>
          <w:szCs w:val="22"/>
          <w:lang w:val="sr-Cyrl-RS"/>
        </w:rPr>
        <w:t>.</w:t>
      </w:r>
    </w:p>
    <w:p w:rsidR="00590DF4" w:rsidRDefault="00590DF4" w:rsidP="00B65B76">
      <w:pPr>
        <w:spacing w:line="276" w:lineRule="auto"/>
        <w:jc w:val="both"/>
        <w:rPr>
          <w:rFonts w:ascii="Arial" w:hAnsi="Arial" w:cs="Arial"/>
          <w:color w:val="000000"/>
          <w:sz w:val="22"/>
          <w:szCs w:val="22"/>
          <w:lang w:val="sr-Cyrl-RS"/>
        </w:rPr>
      </w:pPr>
    </w:p>
    <w:p w:rsidR="00590DF4" w:rsidRPr="00590DF4" w:rsidRDefault="00590DF4" w:rsidP="00B65B76">
      <w:pPr>
        <w:spacing w:line="276" w:lineRule="auto"/>
        <w:jc w:val="both"/>
        <w:rPr>
          <w:rFonts w:ascii="Arial" w:hAnsi="Arial" w:cs="Arial"/>
          <w:sz w:val="22"/>
          <w:szCs w:val="22"/>
          <w:lang w:val="sr-Cyrl-RS"/>
        </w:rPr>
      </w:pPr>
      <w:r w:rsidRPr="00590DF4">
        <w:rPr>
          <w:rFonts w:ascii="Arial" w:hAnsi="Arial" w:cs="Arial"/>
          <w:color w:val="000000"/>
          <w:sz w:val="22"/>
          <w:szCs w:val="22"/>
        </w:rPr>
        <w:t>Након дугогодишњег искуства у коришћењу мед</w:t>
      </w:r>
      <w:r w:rsidRPr="00590DF4">
        <w:rPr>
          <w:rFonts w:ascii="Arial" w:hAnsi="Arial" w:cs="Arial"/>
          <w:color w:val="000000"/>
          <w:sz w:val="22"/>
          <w:szCs w:val="22"/>
          <w:lang w:val="sr-Cyrl-RS"/>
        </w:rPr>
        <w:t>ђ</w:t>
      </w:r>
      <w:r w:rsidRPr="00590DF4">
        <w:rPr>
          <w:rFonts w:ascii="Arial" w:hAnsi="Arial" w:cs="Arial"/>
          <w:color w:val="000000"/>
          <w:sz w:val="22"/>
          <w:szCs w:val="22"/>
        </w:rPr>
        <w:t>ународне развојне помоћи, можемо рећи да се недовољно квалитетан стратешки оквир истакао као један од најзначајнијих проблема у смислу апсорпционих капацитета наше земље</w:t>
      </w:r>
      <w:r w:rsidRPr="00590DF4">
        <w:rPr>
          <w:rFonts w:ascii="Arial" w:hAnsi="Arial" w:cs="Arial"/>
          <w:color w:val="000000"/>
          <w:sz w:val="22"/>
          <w:szCs w:val="22"/>
          <w:lang w:val="sr-Cyrl-RS"/>
        </w:rPr>
        <w:t>.</w:t>
      </w:r>
      <w:r w:rsidRPr="00590DF4">
        <w:rPr>
          <w:rFonts w:ascii="Arial" w:hAnsi="Arial" w:cs="Arial"/>
          <w:color w:val="000000"/>
          <w:sz w:val="22"/>
          <w:szCs w:val="22"/>
        </w:rPr>
        <w:t xml:space="preserve"> Способност земље да створи визију дугорочног и одрживог развоја и да на тој визији гради своје програме, непосредно утиче на ниво користи које та земље може имати од фондова ЕУ. Један од основних услова учествовања на јавним позивима програма ЕУ и других међународних институција јесте постојање развојних планова и приоритета како на националном, покрајинском, тако и на локалном нивоу, узимајући у обзир чињеницу да управо локални ниво, у контексту Европске регионалне политике, представља један од кључних носилаца европских интеграција и фактора успешности интеграционог процеса.</w:t>
      </w:r>
    </w:p>
    <w:p w:rsidR="00590DF4" w:rsidRDefault="00590DF4" w:rsidP="00B65B76">
      <w:pPr>
        <w:spacing w:line="276" w:lineRule="auto"/>
        <w:jc w:val="both"/>
        <w:rPr>
          <w:rFonts w:ascii="Arial" w:hAnsi="Arial" w:cs="Arial"/>
          <w:sz w:val="22"/>
          <w:szCs w:val="22"/>
          <w:lang w:val="sr-Cyrl-RS"/>
        </w:rPr>
      </w:pPr>
    </w:p>
    <w:p w:rsidR="00CB00DC" w:rsidRPr="00326AEE" w:rsidRDefault="00CB00DC" w:rsidP="00B65B76">
      <w:pPr>
        <w:spacing w:line="276" w:lineRule="auto"/>
        <w:jc w:val="both"/>
        <w:rPr>
          <w:rFonts w:ascii="Arial" w:hAnsi="Arial" w:cs="Arial"/>
          <w:sz w:val="22"/>
          <w:szCs w:val="22"/>
          <w:lang w:val="sr-Cyrl-RS"/>
        </w:rPr>
      </w:pPr>
      <w:r w:rsidRPr="00326AEE">
        <w:rPr>
          <w:rFonts w:ascii="Arial" w:hAnsi="Arial" w:cs="Arial"/>
          <w:sz w:val="22"/>
          <w:szCs w:val="22"/>
          <w:lang w:val="sr-Cyrl-RS"/>
        </w:rPr>
        <w:t>Од 2005. године до данас Влада Републике Србије донела је велики број стратешких докумената, у којима су наведени циљеви, мере и приоритети Републике Србије у области развоја и начини њиховог остваривања. Ове стратегије садрже и елементе за планирање и спровођење активности за остварење циљева локалног одрживог развоја. Део националних стратешких докумената је престао да важи 2012 године. Кључна национална стратешка документа, са којим смо током рада усклађивали нашу стратегију су:</w:t>
      </w:r>
    </w:p>
    <w:p w:rsidR="00CB00DC" w:rsidRPr="00326AEE" w:rsidRDefault="00CB00DC" w:rsidP="00B65B76">
      <w:pPr>
        <w:spacing w:line="276" w:lineRule="auto"/>
        <w:jc w:val="both"/>
        <w:rPr>
          <w:rFonts w:ascii="Arial" w:hAnsi="Arial" w:cs="Arial"/>
          <w:sz w:val="22"/>
          <w:szCs w:val="22"/>
          <w:lang w:val="sr-Cyrl-RS"/>
        </w:rPr>
      </w:pPr>
    </w:p>
    <w:p w:rsidR="00CB00DC" w:rsidRPr="00326AEE" w:rsidRDefault="00CB00DC" w:rsidP="00B65B76">
      <w:pPr>
        <w:pStyle w:val="ListParagraph"/>
        <w:numPr>
          <w:ilvl w:val="0"/>
          <w:numId w:val="6"/>
        </w:numPr>
        <w:spacing w:line="276" w:lineRule="auto"/>
        <w:ind w:left="357" w:hanging="357"/>
        <w:jc w:val="both"/>
        <w:rPr>
          <w:rFonts w:ascii="Arial" w:hAnsi="Arial" w:cs="Arial"/>
          <w:sz w:val="22"/>
          <w:szCs w:val="22"/>
          <w:lang w:val="sr-Cyrl-RS"/>
        </w:rPr>
      </w:pPr>
      <w:r w:rsidRPr="00326AEE">
        <w:rPr>
          <w:rFonts w:ascii="Arial" w:hAnsi="Arial" w:cs="Arial"/>
          <w:b/>
          <w:bCs/>
          <w:sz w:val="22"/>
          <w:szCs w:val="22"/>
          <w:lang w:val="sr-Cyrl-RS"/>
        </w:rPr>
        <w:lastRenderedPageBreak/>
        <w:t xml:space="preserve">Национална стратегија одрживог развоја </w:t>
      </w:r>
      <w:r w:rsidRPr="00326AEE">
        <w:rPr>
          <w:rFonts w:ascii="Arial" w:hAnsi="Arial" w:cs="Arial"/>
          <w:sz w:val="22"/>
          <w:szCs w:val="22"/>
          <w:lang w:val="sr-Cyrl-RS"/>
        </w:rPr>
        <w:t xml:space="preserve">- Циљ стратегије је да доведе до равнотеже три кључна фактора, односно три стуба одрживог развоја: одрживог економског раста и привредног и технолошког развоја, одрживог развоја друштва на бази социјалне равнотеже, и заштите животне средине уз рационално располагање природним ресурсима, спајајући их у једну целину подржану одговарајућим институционалним оквиром. У оквиру Акционог плана за остваривање Националне стратегије одрживог развоја јасно су дефинисане надлежности и одговорности локалних самоуправа. </w:t>
      </w:r>
    </w:p>
    <w:p w:rsidR="00CB00DC" w:rsidRPr="00326AEE" w:rsidRDefault="00CB00DC" w:rsidP="00B65B76">
      <w:pPr>
        <w:pStyle w:val="ListParagraph"/>
        <w:numPr>
          <w:ilvl w:val="0"/>
          <w:numId w:val="6"/>
        </w:numPr>
        <w:spacing w:line="276" w:lineRule="auto"/>
        <w:ind w:left="357" w:hanging="357"/>
        <w:jc w:val="both"/>
        <w:rPr>
          <w:rFonts w:ascii="Arial" w:hAnsi="Arial" w:cs="Arial"/>
          <w:sz w:val="22"/>
          <w:szCs w:val="22"/>
          <w:lang w:val="sr-Cyrl-RS"/>
        </w:rPr>
      </w:pPr>
      <w:r w:rsidRPr="00326AEE">
        <w:rPr>
          <w:rFonts w:ascii="Arial" w:hAnsi="Arial" w:cs="Arial"/>
          <w:b/>
          <w:bCs/>
          <w:sz w:val="22"/>
          <w:szCs w:val="22"/>
          <w:lang w:val="sr-Cyrl-RS"/>
        </w:rPr>
        <w:t>Национални програм заштите животне средине</w:t>
      </w:r>
      <w:r w:rsidRPr="00326AEE">
        <w:rPr>
          <w:rFonts w:ascii="Arial" w:hAnsi="Arial" w:cs="Arial"/>
          <w:sz w:val="22"/>
          <w:szCs w:val="22"/>
          <w:lang w:val="sr-Cyrl-RS"/>
        </w:rPr>
        <w:t xml:space="preserve"> – НЕАП - Један од кључних докумената који је коришћен и приликом израде Националне стратегије одрживог развоја Србије је био нацрт Националног програма заштите животне средине, под називом НЕАП – документ чије је израда започета 2004. године. Међутим, 2010 године Влада Републике Србије је донела Национални програм заштите животне средине, на основу Закона о заштити животне средине. То је најважнији, свеобухватни, интерсекторски, стратешки документ из области заштите животне средине, којим се обезбеђује планирање и управљање тој области у периоду од наредних десет година.  Континуирани циљеви односе се на период 2005 – 2014 година. </w:t>
      </w:r>
    </w:p>
    <w:p w:rsidR="00CB00DC" w:rsidRPr="00326AEE" w:rsidRDefault="00CB00DC" w:rsidP="00B65B76">
      <w:pPr>
        <w:pStyle w:val="ListParagraph"/>
        <w:numPr>
          <w:ilvl w:val="0"/>
          <w:numId w:val="6"/>
        </w:numPr>
        <w:spacing w:line="276" w:lineRule="auto"/>
        <w:ind w:left="357" w:hanging="357"/>
        <w:jc w:val="both"/>
        <w:rPr>
          <w:rFonts w:ascii="Arial" w:hAnsi="Arial" w:cs="Arial"/>
          <w:sz w:val="22"/>
          <w:szCs w:val="22"/>
          <w:lang w:val="sr-Cyrl-RS"/>
        </w:rPr>
      </w:pPr>
      <w:r w:rsidRPr="00326AEE">
        <w:rPr>
          <w:rFonts w:ascii="Arial" w:hAnsi="Arial" w:cs="Arial"/>
          <w:b/>
          <w:bCs/>
          <w:sz w:val="22"/>
          <w:szCs w:val="22"/>
          <w:lang w:val="sr-Cyrl-RS"/>
        </w:rPr>
        <w:t>Стратегија управљања отпадом за период од 2010-2019. године</w:t>
      </w:r>
      <w:r w:rsidRPr="00326AEE">
        <w:rPr>
          <w:rFonts w:ascii="Arial" w:hAnsi="Arial" w:cs="Arial"/>
          <w:sz w:val="22"/>
          <w:szCs w:val="22"/>
          <w:lang w:val="sr-Cyrl-RS"/>
        </w:rPr>
        <w:t>  - је основни документ који обезбеђује услове за рационално и одрживо управљање отпадом на нивоу Републике Србије.</w:t>
      </w:r>
    </w:p>
    <w:p w:rsidR="00CB00DC" w:rsidRPr="00326AEE" w:rsidRDefault="00CB00DC" w:rsidP="00B65B76">
      <w:pPr>
        <w:pStyle w:val="ListParagraph"/>
        <w:numPr>
          <w:ilvl w:val="0"/>
          <w:numId w:val="6"/>
        </w:numPr>
        <w:spacing w:line="276" w:lineRule="auto"/>
        <w:ind w:left="357" w:hanging="357"/>
        <w:jc w:val="both"/>
        <w:rPr>
          <w:rFonts w:ascii="Arial" w:hAnsi="Arial" w:cs="Arial"/>
          <w:sz w:val="22"/>
          <w:szCs w:val="22"/>
          <w:lang w:val="sr-Cyrl-RS"/>
        </w:rPr>
      </w:pPr>
      <w:r w:rsidRPr="00326AEE">
        <w:rPr>
          <w:rFonts w:ascii="Arial" w:hAnsi="Arial" w:cs="Arial"/>
          <w:b/>
          <w:bCs/>
          <w:sz w:val="22"/>
          <w:szCs w:val="22"/>
          <w:lang w:val="sr-Cyrl-RS"/>
        </w:rPr>
        <w:t>Национална стратегија одрживог коришћења природних ресурса и добара</w:t>
      </w:r>
      <w:r w:rsidRPr="00326AEE">
        <w:rPr>
          <w:rFonts w:ascii="Arial" w:hAnsi="Arial" w:cs="Arial"/>
          <w:sz w:val="22"/>
          <w:szCs w:val="22"/>
          <w:lang w:val="sr-Cyrl-RS"/>
        </w:rPr>
        <w:t xml:space="preserve"> - Главни, основни циљеви који су постављени да се остваре овом стратегијом су: (1) усмеравање на и обезбеђивање услова за одрживо коришћење природних ресурса и добара, стварањем основе за постављање планова, програма и основа за сваки појединачни природни ресурс или добро; (2) редуковање негативног утицаја коришћења ресурса на економију и животну средину, установљавањем основних индикатора које треба пратити; (3) допринос усмеравању развоја ка одрживој производњи (кроз мање и ефикасније коришћење природних ресурса) и потрошњи (промени устаљених начина потрошње).</w:t>
      </w:r>
    </w:p>
    <w:p w:rsidR="00CB00DC" w:rsidRPr="00326AEE" w:rsidRDefault="00CB00DC" w:rsidP="00B65B76">
      <w:pPr>
        <w:pStyle w:val="ListParagraph"/>
        <w:numPr>
          <w:ilvl w:val="0"/>
          <w:numId w:val="6"/>
        </w:numPr>
        <w:spacing w:line="276" w:lineRule="auto"/>
        <w:ind w:left="357" w:hanging="357"/>
        <w:jc w:val="both"/>
        <w:rPr>
          <w:rFonts w:ascii="Arial" w:hAnsi="Arial" w:cs="Arial"/>
          <w:sz w:val="22"/>
          <w:szCs w:val="22"/>
          <w:lang w:val="sr-Cyrl-RS"/>
        </w:rPr>
      </w:pPr>
      <w:r w:rsidRPr="00326AEE">
        <w:rPr>
          <w:rFonts w:ascii="Arial" w:hAnsi="Arial" w:cs="Arial"/>
          <w:b/>
          <w:bCs/>
          <w:sz w:val="22"/>
          <w:szCs w:val="22"/>
          <w:lang w:val="sr-Cyrl-RS"/>
        </w:rPr>
        <w:t>Стратегија просторног развоја Републике Србије 2009 – 2013 – 2020</w:t>
      </w:r>
      <w:r w:rsidRPr="00326AEE">
        <w:rPr>
          <w:rFonts w:ascii="Arial" w:hAnsi="Arial" w:cs="Arial"/>
          <w:sz w:val="22"/>
          <w:szCs w:val="22"/>
          <w:lang w:val="sr-Cyrl-RS"/>
        </w:rPr>
        <w:t xml:space="preserve"> - Стратегија има посебну улогу за будући просторни развој Србије који се конципира на основу дугорочних визија стратешких праваца развоја алокације сопствених финансијских капацитета, коришћења расположивих фондова и иностраних инвестиција, а на основу одрживог коришћења потенцијала и територијалног капитала.</w:t>
      </w:r>
    </w:p>
    <w:p w:rsidR="00CB00DC" w:rsidRPr="00326AEE" w:rsidRDefault="00CB00DC" w:rsidP="00B65B76">
      <w:pPr>
        <w:pStyle w:val="ListParagraph"/>
        <w:numPr>
          <w:ilvl w:val="0"/>
          <w:numId w:val="6"/>
        </w:numPr>
        <w:spacing w:line="276" w:lineRule="auto"/>
        <w:ind w:left="357" w:hanging="357"/>
        <w:jc w:val="both"/>
        <w:rPr>
          <w:rFonts w:ascii="Arial" w:hAnsi="Arial" w:cs="Arial"/>
          <w:sz w:val="22"/>
          <w:szCs w:val="22"/>
          <w:lang w:val="sr-Cyrl-RS"/>
        </w:rPr>
      </w:pPr>
      <w:r w:rsidRPr="00326AEE">
        <w:rPr>
          <w:rFonts w:ascii="Arial" w:hAnsi="Arial" w:cs="Arial"/>
          <w:b/>
          <w:bCs/>
          <w:sz w:val="22"/>
          <w:szCs w:val="22"/>
          <w:lang w:val="sr-Cyrl-RS"/>
        </w:rPr>
        <w:t>Стратегија развоја информационог друштва у Републици Србији до 2020. године</w:t>
      </w:r>
      <w:r w:rsidRPr="00326AEE">
        <w:rPr>
          <w:rFonts w:ascii="Arial" w:hAnsi="Arial" w:cs="Arial"/>
          <w:sz w:val="22"/>
          <w:szCs w:val="22"/>
          <w:lang w:val="sr-Cyrl-RS"/>
        </w:rPr>
        <w:t xml:space="preserve"> Развој информационог друштва треба усмерити ка искоришћењу потенцијала ИКТ за повећање ефикасности рада, економски раст, већу запосленост и подизање квалитета живота свих грађана Републике Србије. Мотор развоја информационог друштва чине: отворен, свима доступан и квалитетан приступ Интернету; развијено е-пословање, укључујући: е-управу, е-трговину, е-правосуђе, е-здравље и е-образовање.</w:t>
      </w:r>
    </w:p>
    <w:p w:rsidR="00CB00DC" w:rsidRPr="00326AEE" w:rsidRDefault="00CB00DC" w:rsidP="00B65B76">
      <w:pPr>
        <w:pStyle w:val="ListParagraph"/>
        <w:numPr>
          <w:ilvl w:val="0"/>
          <w:numId w:val="6"/>
        </w:numPr>
        <w:spacing w:line="276" w:lineRule="auto"/>
        <w:ind w:left="357" w:hanging="357"/>
        <w:jc w:val="both"/>
        <w:rPr>
          <w:rFonts w:ascii="Arial" w:hAnsi="Arial" w:cs="Arial"/>
          <w:sz w:val="22"/>
          <w:szCs w:val="22"/>
          <w:lang w:val="sr-Cyrl-RS"/>
        </w:rPr>
      </w:pPr>
      <w:r w:rsidRPr="00326AEE">
        <w:rPr>
          <w:rFonts w:ascii="Arial" w:hAnsi="Arial" w:cs="Arial"/>
          <w:b/>
          <w:bCs/>
          <w:sz w:val="22"/>
          <w:szCs w:val="22"/>
          <w:lang w:val="sr-Cyrl-RS"/>
        </w:rPr>
        <w:t>Стратегија развоја железничког, друмског, водног, ваздушног и интермодалног транспорта у Републици Србији од 2008. до 2015. године </w:t>
      </w:r>
      <w:r w:rsidRPr="00326AEE">
        <w:rPr>
          <w:rFonts w:ascii="Arial" w:hAnsi="Arial" w:cs="Arial"/>
          <w:sz w:val="22"/>
          <w:szCs w:val="22"/>
          <w:lang w:val="sr-Cyrl-RS"/>
        </w:rPr>
        <w:t xml:space="preserve">- утврђује се стање у тим областима транспорта, успоставља се концепт развоја инфраструктуре и транспорта, дефинишу се дугорочни и орочени циљеви развоја транспортног система и акциони </w:t>
      </w:r>
      <w:r w:rsidRPr="00326AEE">
        <w:rPr>
          <w:rFonts w:ascii="Arial" w:hAnsi="Arial" w:cs="Arial"/>
          <w:sz w:val="22"/>
          <w:szCs w:val="22"/>
          <w:lang w:val="sr-Cyrl-RS"/>
        </w:rPr>
        <w:lastRenderedPageBreak/>
        <w:t>план за њихову реализацију, а имајући у виду потребу за одрживим развојем транспорта у Републици Србији</w:t>
      </w:r>
    </w:p>
    <w:p w:rsidR="00CB00DC" w:rsidRPr="00326AEE" w:rsidRDefault="00CB00DC" w:rsidP="00B65B76">
      <w:pPr>
        <w:pStyle w:val="ListParagraph"/>
        <w:numPr>
          <w:ilvl w:val="0"/>
          <w:numId w:val="6"/>
        </w:numPr>
        <w:spacing w:line="276" w:lineRule="auto"/>
        <w:ind w:left="357" w:hanging="357"/>
        <w:jc w:val="both"/>
        <w:rPr>
          <w:rFonts w:ascii="Arial" w:hAnsi="Arial" w:cs="Arial"/>
          <w:sz w:val="22"/>
          <w:szCs w:val="22"/>
          <w:lang w:val="sr-Cyrl-RS"/>
        </w:rPr>
      </w:pPr>
      <w:r w:rsidRPr="00326AEE">
        <w:rPr>
          <w:rFonts w:ascii="Arial" w:hAnsi="Arial" w:cs="Arial"/>
          <w:b/>
          <w:bCs/>
          <w:sz w:val="22"/>
          <w:szCs w:val="22"/>
          <w:lang w:val="sr-Cyrl-RS"/>
        </w:rPr>
        <w:t>Стратегија и политика развоја индустрије Републике Србије за период од 2011. године до 2020. године</w:t>
      </w:r>
      <w:r w:rsidRPr="00326AEE">
        <w:rPr>
          <w:rFonts w:ascii="Arial" w:hAnsi="Arial" w:cs="Arial"/>
          <w:sz w:val="22"/>
          <w:szCs w:val="22"/>
          <w:lang w:val="sr-Cyrl-RS"/>
        </w:rPr>
        <w:t xml:space="preserve"> - представља развојни документ који на конзистентан и целовит начин дефинише основне развојне приоритете индустрије Србије и начине њиховог остваривања у наредној деценији. Примарни стратешки развојни циљ Србије је одржив и динамичан развој индустрије која може да се уклопи у јединствено тржиште Европске уније (у даљем тексту: ЕУ) и издржи конкурентски притисак њених чланица. Стратегија дефинише основне циљеве и стратешке правце индустријског развоја Србије на путу ка изградњи нове конкурентне индустријске структуре, засноване на анализи и реалној оцени расположивих развојних предности Србије у контексту глобалних кретања на европском и светском тржишту и дугорочних промена у светској тражњи, имајући у виду ЕУ директиве. </w:t>
      </w:r>
    </w:p>
    <w:p w:rsidR="00CB00DC" w:rsidRPr="00326AEE" w:rsidRDefault="00CB00DC" w:rsidP="00B65B76">
      <w:pPr>
        <w:pStyle w:val="ListParagraph"/>
        <w:numPr>
          <w:ilvl w:val="0"/>
          <w:numId w:val="6"/>
        </w:numPr>
        <w:spacing w:line="276" w:lineRule="auto"/>
        <w:ind w:left="357" w:hanging="357"/>
        <w:jc w:val="both"/>
        <w:rPr>
          <w:rFonts w:ascii="Arial" w:hAnsi="Arial" w:cs="Arial"/>
          <w:sz w:val="22"/>
          <w:szCs w:val="22"/>
          <w:lang w:val="sr-Cyrl-RS"/>
        </w:rPr>
      </w:pPr>
      <w:r w:rsidRPr="00326AEE">
        <w:rPr>
          <w:rFonts w:ascii="Arial" w:hAnsi="Arial" w:cs="Arial"/>
          <w:b/>
          <w:bCs/>
          <w:sz w:val="22"/>
          <w:szCs w:val="22"/>
          <w:lang w:val="sr-Cyrl-RS"/>
        </w:rPr>
        <w:t>Стратегија развоја конкурентних и иновативнативних МСП за период 2008 – 2013</w:t>
      </w:r>
      <w:r w:rsidRPr="00326AEE">
        <w:rPr>
          <w:rFonts w:ascii="Arial" w:hAnsi="Arial" w:cs="Arial"/>
          <w:sz w:val="22"/>
          <w:szCs w:val="22"/>
          <w:lang w:val="sr-Cyrl-RS"/>
        </w:rPr>
        <w:t xml:space="preserve"> -је базирана на циљевима, од којих се већина може спроводити на локалном нивоу уз координацију активности са националним нивоом.  Стратегија се односи на: промоција и подршка предузетништву и оснивању нових предузећа; унапређење људских ресурса за конкурентан сектор МСП; финансирање и опорезивање МСП; конкурентне предности МСП на извозним тржиштима.</w:t>
      </w:r>
    </w:p>
    <w:p w:rsidR="00CB00DC" w:rsidRPr="00326AEE" w:rsidRDefault="00CB00DC" w:rsidP="00B65B76">
      <w:pPr>
        <w:pStyle w:val="ListParagraph"/>
        <w:numPr>
          <w:ilvl w:val="0"/>
          <w:numId w:val="6"/>
        </w:numPr>
        <w:spacing w:line="276" w:lineRule="auto"/>
        <w:ind w:left="357" w:hanging="357"/>
        <w:jc w:val="both"/>
        <w:rPr>
          <w:rFonts w:ascii="Arial" w:hAnsi="Arial" w:cs="Arial"/>
          <w:sz w:val="22"/>
          <w:szCs w:val="22"/>
          <w:lang w:val="sr-Cyrl-RS"/>
        </w:rPr>
      </w:pPr>
      <w:r w:rsidRPr="00326AEE">
        <w:rPr>
          <w:rFonts w:ascii="Arial" w:hAnsi="Arial" w:cs="Arial"/>
          <w:b/>
          <w:bCs/>
          <w:sz w:val="22"/>
          <w:szCs w:val="22"/>
          <w:lang w:val="sr-Cyrl-RS"/>
        </w:rPr>
        <w:t>Стратегија подстицања и развоја страних улагања</w:t>
      </w:r>
      <w:r w:rsidRPr="00326AEE">
        <w:rPr>
          <w:rFonts w:ascii="Arial" w:hAnsi="Arial" w:cs="Arial"/>
          <w:sz w:val="22"/>
          <w:szCs w:val="22"/>
          <w:lang w:val="sr-Cyrl-RS"/>
        </w:rPr>
        <w:t xml:space="preserve"> - </w:t>
      </w:r>
      <w:bookmarkStart w:id="8" w:name="_Toc310185159"/>
      <w:r w:rsidRPr="00326AEE">
        <w:rPr>
          <w:rFonts w:ascii="Arial" w:hAnsi="Arial" w:cs="Arial"/>
          <w:sz w:val="22"/>
          <w:szCs w:val="22"/>
          <w:lang w:val="sr-Cyrl-RS"/>
        </w:rPr>
        <w:t>Основни циљеви Стратегије подстицања и развоја страних улагања усмерени су ка привлачењу значајног нивоа страних улагања у секторе производње са циљем да се:</w:t>
      </w:r>
      <w:bookmarkStart w:id="9" w:name="_Toc310185160"/>
      <w:bookmarkEnd w:id="8"/>
      <w:r w:rsidRPr="00326AEE">
        <w:rPr>
          <w:rFonts w:ascii="Arial" w:hAnsi="Arial" w:cs="Arial"/>
          <w:sz w:val="22"/>
          <w:szCs w:val="22"/>
          <w:lang w:val="sr-Cyrl-RS"/>
        </w:rPr>
        <w:t>повећају извозни – међународно конкурентни – индустријски, услужни и агроиндустријски капацитети и способности</w:t>
      </w:r>
      <w:bookmarkEnd w:id="9"/>
      <w:r w:rsidRPr="00326AEE">
        <w:rPr>
          <w:rFonts w:ascii="Arial" w:hAnsi="Arial" w:cs="Arial"/>
          <w:sz w:val="22"/>
          <w:szCs w:val="22"/>
          <w:lang w:val="sr-Cyrl-RS"/>
        </w:rPr>
        <w:t xml:space="preserve">; </w:t>
      </w:r>
      <w:bookmarkStart w:id="10" w:name="_Toc310185161"/>
      <w:r w:rsidRPr="00326AEE">
        <w:rPr>
          <w:rFonts w:ascii="Arial" w:hAnsi="Arial" w:cs="Arial"/>
          <w:sz w:val="22"/>
          <w:szCs w:val="22"/>
          <w:lang w:val="sr-Cyrl-RS"/>
        </w:rPr>
        <w:t>реши текући проблем неупотребљивости већине постојећих капацитета за модерну производњу и снабдевање савремених тржишта због тога што годинама није било улагања</w:t>
      </w:r>
      <w:bookmarkEnd w:id="10"/>
      <w:r w:rsidRPr="00326AEE">
        <w:rPr>
          <w:rFonts w:ascii="Arial" w:hAnsi="Arial" w:cs="Arial"/>
          <w:sz w:val="22"/>
          <w:szCs w:val="22"/>
          <w:lang w:val="sr-Cyrl-RS"/>
        </w:rPr>
        <w:t xml:space="preserve">; </w:t>
      </w:r>
      <w:bookmarkStart w:id="11" w:name="_Toc310185162"/>
      <w:r w:rsidRPr="00326AEE">
        <w:rPr>
          <w:rFonts w:ascii="Arial" w:hAnsi="Arial" w:cs="Arial"/>
          <w:sz w:val="22"/>
          <w:szCs w:val="22"/>
          <w:lang w:val="sr-Cyrl-RS"/>
        </w:rPr>
        <w:t>створе могућности за отварање нових радних места</w:t>
      </w:r>
      <w:bookmarkStart w:id="12" w:name="_Toc310185163"/>
      <w:bookmarkEnd w:id="11"/>
      <w:r w:rsidRPr="00326AEE">
        <w:rPr>
          <w:rFonts w:ascii="Arial" w:hAnsi="Arial" w:cs="Arial"/>
          <w:sz w:val="22"/>
          <w:szCs w:val="22"/>
          <w:lang w:val="sr-Cyrl-RS"/>
        </w:rPr>
        <w:t>; стимулише програм реформи, реши проблем трговинског дефицита и усклади развој са земљама чланицама ЕУ</w:t>
      </w:r>
      <w:bookmarkStart w:id="13" w:name="_Toc310185164"/>
      <w:bookmarkEnd w:id="12"/>
      <w:r w:rsidRPr="00326AEE">
        <w:rPr>
          <w:rFonts w:ascii="Arial" w:hAnsi="Arial" w:cs="Arial"/>
          <w:sz w:val="22"/>
          <w:szCs w:val="22"/>
          <w:lang w:val="sr-Cyrl-RS"/>
        </w:rPr>
        <w:t>; максимално повећа број међународно конкурентних производа и услуга са вишом додатом вредношћу</w:t>
      </w:r>
      <w:bookmarkEnd w:id="13"/>
    </w:p>
    <w:p w:rsidR="00CB00DC" w:rsidRPr="00326AEE" w:rsidRDefault="00CB00DC" w:rsidP="00B65B76">
      <w:pPr>
        <w:pStyle w:val="ListParagraph"/>
        <w:numPr>
          <w:ilvl w:val="0"/>
          <w:numId w:val="6"/>
        </w:numPr>
        <w:spacing w:line="276" w:lineRule="auto"/>
        <w:ind w:left="357" w:hanging="357"/>
        <w:jc w:val="both"/>
        <w:rPr>
          <w:rFonts w:ascii="Arial" w:hAnsi="Arial" w:cs="Arial"/>
          <w:sz w:val="22"/>
          <w:szCs w:val="22"/>
          <w:lang w:val="sr-Cyrl-RS"/>
        </w:rPr>
      </w:pPr>
      <w:r w:rsidRPr="00326AEE">
        <w:rPr>
          <w:rFonts w:ascii="Arial" w:hAnsi="Arial" w:cs="Arial"/>
          <w:b/>
          <w:bCs/>
          <w:sz w:val="22"/>
          <w:szCs w:val="22"/>
          <w:lang w:val="sr-Cyrl-RS"/>
        </w:rPr>
        <w:t>Стратегија развоја пољопривреде Републике Србије</w:t>
      </w:r>
      <w:r w:rsidRPr="00326AEE">
        <w:rPr>
          <w:rFonts w:ascii="Arial" w:hAnsi="Arial" w:cs="Arial"/>
          <w:sz w:val="22"/>
          <w:szCs w:val="22"/>
          <w:lang w:val="sr-Cyrl-RS"/>
        </w:rPr>
        <w:t xml:space="preserve"> - Основни циљеви наведени у Стратегији се односе на: повећање конкурентности пољопривреде, безбдедност хране, развоју села, заштити животне средине, прирпеми за интеграцију у ЕУ и приступ Светској Трговинској Организацији   </w:t>
      </w:r>
    </w:p>
    <w:p w:rsidR="00CB00DC" w:rsidRPr="00326AEE" w:rsidRDefault="00CB00DC" w:rsidP="00B65B76">
      <w:pPr>
        <w:pStyle w:val="ListParagraph"/>
        <w:numPr>
          <w:ilvl w:val="0"/>
          <w:numId w:val="6"/>
        </w:numPr>
        <w:spacing w:line="276" w:lineRule="auto"/>
        <w:ind w:left="357" w:hanging="357"/>
        <w:jc w:val="both"/>
        <w:rPr>
          <w:rFonts w:ascii="Arial" w:hAnsi="Arial" w:cs="Arial"/>
          <w:sz w:val="22"/>
          <w:szCs w:val="22"/>
          <w:lang w:val="sr-Cyrl-RS"/>
        </w:rPr>
      </w:pPr>
      <w:r w:rsidRPr="00326AEE">
        <w:rPr>
          <w:rFonts w:ascii="Arial" w:hAnsi="Arial" w:cs="Arial"/>
          <w:b/>
          <w:bCs/>
          <w:sz w:val="22"/>
          <w:szCs w:val="22"/>
          <w:lang w:val="sr-Cyrl-RS"/>
        </w:rPr>
        <w:t>Стратегија развоја туризма</w:t>
      </w:r>
      <w:r w:rsidRPr="00326AEE">
        <w:rPr>
          <w:rFonts w:ascii="Arial" w:hAnsi="Arial" w:cs="Arial"/>
          <w:sz w:val="22"/>
          <w:szCs w:val="22"/>
          <w:lang w:val="sr-Cyrl-RS"/>
        </w:rPr>
        <w:t xml:space="preserve"> - Стратегија развоја туризма Републике Србије указује на могућности развоја туризма у односу на: кретања у светском туризму, стратешко туристичко позиционирање, избор приоритетних српских туристичких производа, план конкурентности,  инвестициону стратегију,  план потребних улагања и маркетинг план</w:t>
      </w:r>
    </w:p>
    <w:p w:rsidR="00CB00DC" w:rsidRPr="00326AEE" w:rsidRDefault="00CB00DC" w:rsidP="00B65B76">
      <w:pPr>
        <w:pStyle w:val="ListParagraph"/>
        <w:numPr>
          <w:ilvl w:val="0"/>
          <w:numId w:val="6"/>
        </w:numPr>
        <w:spacing w:line="276" w:lineRule="auto"/>
        <w:ind w:left="357" w:hanging="357"/>
        <w:jc w:val="both"/>
        <w:rPr>
          <w:rFonts w:ascii="Arial" w:hAnsi="Arial" w:cs="Arial"/>
          <w:sz w:val="22"/>
          <w:szCs w:val="22"/>
          <w:lang w:val="sr-Cyrl-RS"/>
        </w:rPr>
      </w:pPr>
      <w:r w:rsidRPr="00326AEE">
        <w:rPr>
          <w:rFonts w:ascii="Arial" w:hAnsi="Arial" w:cs="Arial"/>
          <w:b/>
          <w:bCs/>
          <w:sz w:val="22"/>
          <w:szCs w:val="22"/>
          <w:lang w:val="sr-Cyrl-RS"/>
        </w:rPr>
        <w:t>Национална стратегија запошљавања до 2020</w:t>
      </w:r>
      <w:r w:rsidRPr="00326AEE">
        <w:rPr>
          <w:rFonts w:ascii="Arial" w:hAnsi="Arial" w:cs="Arial"/>
          <w:sz w:val="22"/>
          <w:szCs w:val="22"/>
          <w:lang w:val="sr-Cyrl-RS"/>
        </w:rPr>
        <w:t xml:space="preserve"> - придаје значај вештинама, те се притом ова стратегија позива на документе Европске уније који у први план истичу излажење у сусрет сталним потребама за новим вештинама и унапређењу квалитета радне снаге</w:t>
      </w:r>
    </w:p>
    <w:p w:rsidR="00CB00DC" w:rsidRPr="00326AEE" w:rsidRDefault="00CB00DC" w:rsidP="00B65B76">
      <w:pPr>
        <w:pStyle w:val="ListParagraph"/>
        <w:numPr>
          <w:ilvl w:val="0"/>
          <w:numId w:val="6"/>
        </w:numPr>
        <w:spacing w:line="276" w:lineRule="auto"/>
        <w:ind w:left="357" w:hanging="357"/>
        <w:jc w:val="both"/>
        <w:rPr>
          <w:rFonts w:ascii="Arial" w:hAnsi="Arial" w:cs="Arial"/>
          <w:sz w:val="22"/>
          <w:szCs w:val="22"/>
          <w:lang w:val="sr-Cyrl-RS"/>
        </w:rPr>
      </w:pPr>
      <w:r w:rsidRPr="00326AEE">
        <w:rPr>
          <w:rFonts w:ascii="Arial" w:hAnsi="Arial" w:cs="Arial"/>
          <w:b/>
          <w:bCs/>
          <w:sz w:val="22"/>
          <w:szCs w:val="22"/>
          <w:lang w:val="sr-Cyrl-RS"/>
        </w:rPr>
        <w:t xml:space="preserve">Регионална развојна стратегија Баната 2009 – 2013 – </w:t>
      </w:r>
      <w:r w:rsidRPr="00326AEE">
        <w:rPr>
          <w:rFonts w:ascii="Arial" w:hAnsi="Arial" w:cs="Arial"/>
          <w:sz w:val="22"/>
          <w:szCs w:val="22"/>
          <w:lang w:val="sr-Cyrl-RS"/>
        </w:rPr>
        <w:t>дефинше правце, проритете и циљеве развоја Баната.</w:t>
      </w:r>
    </w:p>
    <w:p w:rsidR="00CB00DC" w:rsidRPr="00533E1B" w:rsidRDefault="00CB00DC" w:rsidP="00B65B76">
      <w:pPr>
        <w:pStyle w:val="ListParagraph"/>
        <w:spacing w:line="276" w:lineRule="auto"/>
        <w:jc w:val="both"/>
        <w:rPr>
          <w:rFonts w:ascii="Arial" w:hAnsi="Arial" w:cs="Arial"/>
          <w:sz w:val="20"/>
          <w:szCs w:val="20"/>
          <w:lang w:val="sr-Cyrl-RS"/>
        </w:rPr>
      </w:pPr>
    </w:p>
    <w:p w:rsidR="00CB00DC" w:rsidRPr="00533E1B" w:rsidRDefault="00CB00DC" w:rsidP="00B65B76">
      <w:pPr>
        <w:pStyle w:val="Heading1"/>
        <w:rPr>
          <w:lang w:val="sr-Cyrl-RS"/>
        </w:rPr>
      </w:pPr>
      <w:bookmarkStart w:id="14" w:name="_Toc379288791"/>
      <w:bookmarkStart w:id="15" w:name="_Toc385708088"/>
      <w:r w:rsidRPr="00533E1B">
        <w:rPr>
          <w:lang w:val="sr-Cyrl-RS"/>
        </w:rPr>
        <w:lastRenderedPageBreak/>
        <w:t xml:space="preserve">Општи подаци о општини </w:t>
      </w:r>
      <w:r w:rsidR="00A80C43">
        <w:rPr>
          <w:lang w:val="sr-Cyrl-RS"/>
        </w:rPr>
        <w:t>Бела Црква</w:t>
      </w:r>
      <w:bookmarkEnd w:id="14"/>
      <w:bookmarkEnd w:id="15"/>
    </w:p>
    <w:p w:rsidR="00CB00DC" w:rsidRDefault="00CB00DC" w:rsidP="00B65B76">
      <w:pPr>
        <w:spacing w:line="276" w:lineRule="auto"/>
        <w:jc w:val="both"/>
        <w:rPr>
          <w:sz w:val="22"/>
          <w:szCs w:val="22"/>
          <w:lang w:val="sr-Cyrl-RS"/>
        </w:rPr>
      </w:pPr>
    </w:p>
    <w:p w:rsidR="00A80C43" w:rsidRPr="00533E1B" w:rsidRDefault="00A80C43" w:rsidP="00B65B76">
      <w:pPr>
        <w:spacing w:line="276" w:lineRule="auto"/>
        <w:jc w:val="both"/>
        <w:rPr>
          <w:sz w:val="22"/>
          <w:szCs w:val="22"/>
          <w:lang w:val="sr-Cyrl-RS"/>
        </w:rPr>
      </w:pPr>
    </w:p>
    <w:p w:rsidR="00CB00DC" w:rsidRPr="00533E1B" w:rsidRDefault="00CB00DC" w:rsidP="00B65B76">
      <w:pPr>
        <w:pStyle w:val="Heading2"/>
        <w:rPr>
          <w:lang w:val="sr-Cyrl-RS"/>
        </w:rPr>
      </w:pPr>
      <w:bookmarkStart w:id="16" w:name="_Toc379288792"/>
      <w:bookmarkStart w:id="17" w:name="_Toc385708089"/>
      <w:r w:rsidRPr="00533E1B">
        <w:rPr>
          <w:lang w:val="sr-Cyrl-RS"/>
        </w:rPr>
        <w:t>Административни и географски положај</w:t>
      </w:r>
      <w:bookmarkEnd w:id="16"/>
      <w:bookmarkEnd w:id="17"/>
    </w:p>
    <w:p w:rsidR="00CB00DC" w:rsidRDefault="00CB00DC" w:rsidP="00B65B76">
      <w:pPr>
        <w:spacing w:line="276" w:lineRule="auto"/>
        <w:jc w:val="both"/>
        <w:rPr>
          <w:sz w:val="22"/>
          <w:szCs w:val="22"/>
          <w:lang w:val="sr-Cyrl-RS"/>
        </w:rPr>
      </w:pPr>
    </w:p>
    <w:p w:rsidR="008120D6" w:rsidRPr="00DA0E7F" w:rsidRDefault="008120D6" w:rsidP="00B65B76">
      <w:pPr>
        <w:autoSpaceDE w:val="0"/>
        <w:autoSpaceDN w:val="0"/>
        <w:adjustRightInd w:val="0"/>
        <w:spacing w:line="276" w:lineRule="auto"/>
        <w:jc w:val="both"/>
        <w:rPr>
          <w:rFonts w:ascii="Arial" w:eastAsia="Calibri" w:hAnsi="Arial" w:cs="Arial"/>
          <w:sz w:val="22"/>
          <w:szCs w:val="22"/>
          <w:lang w:val="sr-Cyrl-RS"/>
        </w:rPr>
      </w:pPr>
      <w:r w:rsidRPr="00DA0E7F">
        <w:rPr>
          <w:rFonts w:ascii="Arial" w:eastAsia="Calibri" w:hAnsi="Arial" w:cs="Arial"/>
          <w:sz w:val="22"/>
          <w:szCs w:val="22"/>
        </w:rPr>
        <w:t>Општина Бела Црква налази се у северо</w:t>
      </w:r>
      <w:r w:rsidR="004A3688">
        <w:rPr>
          <w:rFonts w:ascii="Arial" w:eastAsia="Calibri" w:hAnsi="Arial" w:cs="Arial"/>
          <w:sz w:val="22"/>
          <w:szCs w:val="22"/>
        </w:rPr>
        <w:t>-</w:t>
      </w:r>
      <w:r w:rsidRPr="00DA0E7F">
        <w:rPr>
          <w:rFonts w:ascii="Arial" w:eastAsia="Calibri" w:hAnsi="Arial" w:cs="Arial"/>
          <w:sz w:val="22"/>
          <w:szCs w:val="22"/>
        </w:rPr>
        <w:t>источном делу Србије у АП Војводини, у југо</w:t>
      </w:r>
      <w:r w:rsidR="004A3688">
        <w:rPr>
          <w:rFonts w:ascii="Arial" w:eastAsia="Calibri" w:hAnsi="Arial" w:cs="Arial"/>
          <w:sz w:val="22"/>
          <w:szCs w:val="22"/>
        </w:rPr>
        <w:t>-</w:t>
      </w:r>
      <w:r w:rsidRPr="00DA0E7F">
        <w:rPr>
          <w:rFonts w:ascii="Arial" w:eastAsia="Calibri" w:hAnsi="Arial" w:cs="Arial"/>
          <w:sz w:val="22"/>
          <w:szCs w:val="22"/>
        </w:rPr>
        <w:t>источном делу српског Баната. Простире се на 353 квадратна километра.</w:t>
      </w:r>
      <w:r w:rsidR="00080F0F">
        <w:rPr>
          <w:rFonts w:ascii="Arial" w:eastAsia="Calibri" w:hAnsi="Arial" w:cs="Arial"/>
          <w:sz w:val="22"/>
          <w:szCs w:val="22"/>
          <w:lang w:val="sr-Cyrl-RS"/>
        </w:rPr>
        <w:t xml:space="preserve"> од чега су 76,7% пољопривредне површине. </w:t>
      </w:r>
      <w:r w:rsidRPr="00DA0E7F">
        <w:rPr>
          <w:rFonts w:ascii="Arial" w:eastAsia="Calibri" w:hAnsi="Arial" w:cs="Arial"/>
          <w:sz w:val="22"/>
          <w:szCs w:val="22"/>
        </w:rPr>
        <w:t xml:space="preserve"> На југу излази на леву обалу Дунава, на западу и северу се граничи са општинама Ковин и Вршац, а на истоку омеђена је државном границом према Румунији</w:t>
      </w:r>
      <w:r w:rsidR="00080F0F">
        <w:rPr>
          <w:rFonts w:ascii="Arial" w:eastAsia="Calibri" w:hAnsi="Arial" w:cs="Arial"/>
          <w:sz w:val="22"/>
          <w:szCs w:val="22"/>
          <w:lang w:val="sr-Cyrl-RS"/>
        </w:rPr>
        <w:t xml:space="preserve">. </w:t>
      </w:r>
      <w:r w:rsidRPr="00DA0E7F">
        <w:rPr>
          <w:rFonts w:ascii="Arial" w:eastAsia="Calibri" w:hAnsi="Arial" w:cs="Arial"/>
          <w:sz w:val="22"/>
          <w:szCs w:val="22"/>
          <w:lang w:val="sr-Cyrl-RS"/>
        </w:rPr>
        <w:t xml:space="preserve">Општина Бела </w:t>
      </w:r>
      <w:r w:rsidR="00DA0E7F" w:rsidRPr="00DA0E7F">
        <w:rPr>
          <w:rFonts w:ascii="Arial" w:eastAsia="Calibri" w:hAnsi="Arial" w:cs="Arial"/>
          <w:sz w:val="22"/>
          <w:szCs w:val="22"/>
          <w:lang w:val="sr-Cyrl-RS"/>
        </w:rPr>
        <w:t>Црква административн</w:t>
      </w:r>
      <w:r w:rsidR="00080F0F">
        <w:rPr>
          <w:rFonts w:ascii="Arial" w:eastAsia="Calibri" w:hAnsi="Arial" w:cs="Arial"/>
          <w:sz w:val="22"/>
          <w:szCs w:val="22"/>
          <w:lang w:val="sr-Cyrl-RS"/>
        </w:rPr>
        <w:t>о припада Јужнобанатском округу и обухвата 14 насељених места.</w:t>
      </w:r>
    </w:p>
    <w:p w:rsidR="00DA0E7F" w:rsidRDefault="00DA0E7F" w:rsidP="00B65B76">
      <w:pPr>
        <w:autoSpaceDE w:val="0"/>
        <w:autoSpaceDN w:val="0"/>
        <w:adjustRightInd w:val="0"/>
        <w:spacing w:line="276" w:lineRule="auto"/>
        <w:rPr>
          <w:rFonts w:ascii="Calibri" w:eastAsia="Calibri" w:hAnsi="Calibri" w:cs="TTE15131A0t00"/>
          <w:sz w:val="23"/>
          <w:szCs w:val="23"/>
          <w:lang w:val="sr-Cyrl-RS"/>
        </w:rPr>
      </w:pPr>
    </w:p>
    <w:tbl>
      <w:tblPr>
        <w:tblW w:w="9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3"/>
        <w:gridCol w:w="5034"/>
      </w:tblGrid>
      <w:tr w:rsidR="00DA0E7F" w:rsidTr="005C194F">
        <w:trPr>
          <w:trHeight w:val="4548"/>
        </w:trPr>
        <w:tc>
          <w:tcPr>
            <w:tcW w:w="4693" w:type="dxa"/>
            <w:tcBorders>
              <w:top w:val="nil"/>
              <w:left w:val="nil"/>
              <w:bottom w:val="nil"/>
              <w:right w:val="nil"/>
            </w:tcBorders>
          </w:tcPr>
          <w:p w:rsidR="00DA0E7F" w:rsidRPr="005C194F" w:rsidRDefault="003E0AB0" w:rsidP="00B65B76">
            <w:pPr>
              <w:autoSpaceDE w:val="0"/>
              <w:autoSpaceDN w:val="0"/>
              <w:adjustRightInd w:val="0"/>
              <w:spacing w:line="276" w:lineRule="auto"/>
              <w:rPr>
                <w:rFonts w:ascii="Calibri" w:eastAsia="Calibri" w:hAnsi="Calibri" w:cs="TTE15131A0t00"/>
                <w:sz w:val="23"/>
                <w:szCs w:val="23"/>
                <w:lang w:val="sr-Cyrl-RS"/>
              </w:rPr>
            </w:pPr>
            <w:r>
              <w:rPr>
                <w:noProof/>
                <w:sz w:val="22"/>
                <w:szCs w:val="22"/>
              </w:rPr>
              <w:drawing>
                <wp:inline distT="0" distB="0" distL="0" distR="0">
                  <wp:extent cx="2733675" cy="2257425"/>
                  <wp:effectExtent l="0" t="0" r="9525" b="9525"/>
                  <wp:docPr id="45" name="Picture 65" descr="http://www.rpkpancevo.com/akti/lokacije/images/belacrkv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rpkpancevo.com/akti/lokacije/images/belacrkva.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3675" cy="2257425"/>
                          </a:xfrm>
                          <a:prstGeom prst="rect">
                            <a:avLst/>
                          </a:prstGeom>
                          <a:noFill/>
                          <a:ln>
                            <a:noFill/>
                          </a:ln>
                        </pic:spPr>
                      </pic:pic>
                    </a:graphicData>
                  </a:graphic>
                </wp:inline>
              </w:drawing>
            </w:r>
          </w:p>
          <w:p w:rsidR="00DA0E7F" w:rsidRPr="005C194F" w:rsidRDefault="00DA0E7F" w:rsidP="00B65B76">
            <w:pPr>
              <w:autoSpaceDE w:val="0"/>
              <w:autoSpaceDN w:val="0"/>
              <w:adjustRightInd w:val="0"/>
              <w:spacing w:line="276" w:lineRule="auto"/>
              <w:jc w:val="center"/>
              <w:rPr>
                <w:rFonts w:ascii="Calibri" w:eastAsia="Calibri" w:hAnsi="Calibri" w:cs="TTE15131A0t00"/>
                <w:sz w:val="23"/>
                <w:szCs w:val="23"/>
                <w:lang w:val="sr-Cyrl-RS"/>
              </w:rPr>
            </w:pPr>
          </w:p>
          <w:p w:rsidR="00DA0E7F" w:rsidRPr="005C194F" w:rsidRDefault="00DA0E7F" w:rsidP="00B65B76">
            <w:pPr>
              <w:autoSpaceDE w:val="0"/>
              <w:autoSpaceDN w:val="0"/>
              <w:adjustRightInd w:val="0"/>
              <w:spacing w:line="276" w:lineRule="auto"/>
              <w:jc w:val="center"/>
              <w:rPr>
                <w:rFonts w:ascii="Calibri" w:eastAsia="Calibri" w:hAnsi="Calibri" w:cs="TTE15131A0t00"/>
                <w:sz w:val="23"/>
                <w:szCs w:val="23"/>
                <w:lang w:val="sr-Cyrl-RS"/>
              </w:rPr>
            </w:pPr>
            <w:r w:rsidRPr="005C194F">
              <w:rPr>
                <w:rFonts w:ascii="Calibri" w:eastAsia="Calibri" w:hAnsi="Calibri" w:cs="TTE15131A0t00"/>
                <w:sz w:val="23"/>
                <w:szCs w:val="23"/>
                <w:lang w:val="sr-Cyrl-RS"/>
              </w:rPr>
              <w:t>Јужнобанатски управни округ – Бела Црква</w:t>
            </w:r>
          </w:p>
        </w:tc>
        <w:tc>
          <w:tcPr>
            <w:tcW w:w="5034" w:type="dxa"/>
            <w:tcBorders>
              <w:top w:val="nil"/>
              <w:left w:val="nil"/>
              <w:bottom w:val="nil"/>
              <w:right w:val="nil"/>
            </w:tcBorders>
          </w:tcPr>
          <w:p w:rsidR="00DA0E7F" w:rsidRPr="005C194F" w:rsidRDefault="003E0AB0" w:rsidP="00B65B76">
            <w:pPr>
              <w:autoSpaceDE w:val="0"/>
              <w:autoSpaceDN w:val="0"/>
              <w:adjustRightInd w:val="0"/>
              <w:spacing w:line="276" w:lineRule="auto"/>
              <w:rPr>
                <w:rFonts w:ascii="Calibri" w:eastAsia="Calibri" w:hAnsi="Calibri" w:cs="TTE15131A0t00"/>
                <w:sz w:val="23"/>
                <w:szCs w:val="23"/>
                <w:lang w:val="sr-Cyrl-RS"/>
              </w:rPr>
            </w:pPr>
            <w:r>
              <w:rPr>
                <w:noProof/>
                <w:sz w:val="22"/>
                <w:szCs w:val="22"/>
              </w:rPr>
              <w:drawing>
                <wp:inline distT="0" distB="0" distL="0" distR="0">
                  <wp:extent cx="3009900" cy="2257425"/>
                  <wp:effectExtent l="0" t="0" r="0" b="9525"/>
                  <wp:docPr id="44" name="Picture 64" descr="http://www.ekapija.com/dokumenti/sobelacrk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ekapija.com/dokumenti/sobelacrkv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inline>
              </w:drawing>
            </w:r>
          </w:p>
          <w:p w:rsidR="00DA0E7F" w:rsidRPr="005C194F" w:rsidRDefault="00DA0E7F" w:rsidP="00B65B76">
            <w:pPr>
              <w:autoSpaceDE w:val="0"/>
              <w:autoSpaceDN w:val="0"/>
              <w:adjustRightInd w:val="0"/>
              <w:spacing w:line="276" w:lineRule="auto"/>
              <w:rPr>
                <w:rFonts w:ascii="Calibri" w:eastAsia="Calibri" w:hAnsi="Calibri" w:cs="TTE15131A0t00"/>
                <w:sz w:val="23"/>
                <w:szCs w:val="23"/>
                <w:lang w:val="sr-Cyrl-RS"/>
              </w:rPr>
            </w:pPr>
          </w:p>
          <w:p w:rsidR="00DA0E7F" w:rsidRPr="005C194F" w:rsidRDefault="00DA0E7F" w:rsidP="00B65B76">
            <w:pPr>
              <w:autoSpaceDE w:val="0"/>
              <w:autoSpaceDN w:val="0"/>
              <w:adjustRightInd w:val="0"/>
              <w:spacing w:line="276" w:lineRule="auto"/>
              <w:rPr>
                <w:rFonts w:ascii="Calibri" w:eastAsia="Calibri" w:hAnsi="Calibri" w:cs="TTE15131A0t00"/>
                <w:sz w:val="23"/>
                <w:szCs w:val="23"/>
                <w:lang w:val="sr-Cyrl-RS"/>
              </w:rPr>
            </w:pPr>
            <w:r w:rsidRPr="005C194F">
              <w:rPr>
                <w:rFonts w:ascii="Calibri" w:eastAsia="Calibri" w:hAnsi="Calibri" w:cs="TTE15131A0t00"/>
                <w:sz w:val="23"/>
                <w:szCs w:val="23"/>
                <w:lang w:val="sr-Cyrl-RS"/>
              </w:rPr>
              <w:t>Аутономна Покрајина Војводина  - Бела Црква</w:t>
            </w:r>
          </w:p>
        </w:tc>
      </w:tr>
    </w:tbl>
    <w:p w:rsidR="00DA0E7F" w:rsidRDefault="00AE0E28" w:rsidP="00B65B76">
      <w:pPr>
        <w:autoSpaceDE w:val="0"/>
        <w:autoSpaceDN w:val="0"/>
        <w:adjustRightInd w:val="0"/>
        <w:spacing w:line="276" w:lineRule="auto"/>
        <w:jc w:val="both"/>
        <w:rPr>
          <w:rFonts w:ascii="Arial" w:eastAsia="Calibri" w:hAnsi="Arial" w:cs="Arial"/>
          <w:sz w:val="22"/>
          <w:szCs w:val="22"/>
          <w:lang w:val="sr-Cyrl-RS"/>
        </w:rPr>
      </w:pPr>
      <w:r w:rsidRPr="00D970CA">
        <w:rPr>
          <w:rFonts w:ascii="Arial" w:eastAsia="Calibri" w:hAnsi="Arial" w:cs="Arial"/>
          <w:sz w:val="22"/>
          <w:szCs w:val="22"/>
          <w:lang w:val="sr-Cyrl-RS"/>
        </w:rPr>
        <w:t xml:space="preserve">Бела Црква је удаљена од Панчева – 84 км, од Београда – 105 км и од Новог Сада – 190 км. Удаљност од великих градских центара намеће неопходност сарадње са суседним општинама Јужнобанатског округа, пре свега са Вршцем од којег је удаљеност 34 км и са Ковином – 43 км. </w:t>
      </w:r>
      <w:r w:rsidR="00D970CA" w:rsidRPr="00D970CA">
        <w:rPr>
          <w:rFonts w:ascii="Arial" w:eastAsia="Calibri" w:hAnsi="Arial" w:cs="Arial"/>
          <w:sz w:val="22"/>
          <w:szCs w:val="22"/>
          <w:lang w:val="sr-Cyrl-RS"/>
        </w:rPr>
        <w:t>О</w:t>
      </w:r>
      <w:r w:rsidRPr="00D970CA">
        <w:rPr>
          <w:rFonts w:ascii="Arial" w:hAnsi="Arial" w:cs="Arial"/>
          <w:sz w:val="22"/>
          <w:szCs w:val="22"/>
        </w:rPr>
        <w:t xml:space="preserve">пштина </w:t>
      </w:r>
      <w:r w:rsidR="00D970CA" w:rsidRPr="00D970CA">
        <w:rPr>
          <w:rFonts w:ascii="Arial" w:hAnsi="Arial" w:cs="Arial"/>
          <w:sz w:val="22"/>
          <w:szCs w:val="22"/>
          <w:lang w:val="sr-Cyrl-RS"/>
        </w:rPr>
        <w:t xml:space="preserve">Бела Црква </w:t>
      </w:r>
      <w:r w:rsidRPr="00D970CA">
        <w:rPr>
          <w:rFonts w:ascii="Arial" w:hAnsi="Arial" w:cs="Arial"/>
          <w:sz w:val="22"/>
          <w:szCs w:val="22"/>
        </w:rPr>
        <w:t>је саобраћајно веома добро повезана са суседним општинама. Саобраћајна повезаност огледа се у мрежи регионалних и магистралних путева, међународним граничним прелазом -</w:t>
      </w:r>
      <w:r w:rsidR="004A3688">
        <w:rPr>
          <w:rFonts w:ascii="Arial" w:hAnsi="Arial" w:cs="Arial"/>
          <w:sz w:val="22"/>
          <w:szCs w:val="22"/>
        </w:rPr>
        <w:t xml:space="preserve"> </w:t>
      </w:r>
      <w:r w:rsidRPr="00D970CA">
        <w:rPr>
          <w:rFonts w:ascii="Arial" w:hAnsi="Arial" w:cs="Arial"/>
          <w:sz w:val="22"/>
          <w:szCs w:val="22"/>
        </w:rPr>
        <w:t>Калуђерово, најстаријом железницом на Балкану из 1856. године, воденим саобраћајницама Дунавом, хидросистемом Дунав-Тиса-Дунав, као и аеродромом у Ц категорији</w:t>
      </w:r>
      <w:r w:rsidR="00326AEE">
        <w:rPr>
          <w:rFonts w:ascii="Arial" w:hAnsi="Arial" w:cs="Arial"/>
          <w:sz w:val="22"/>
          <w:szCs w:val="22"/>
          <w:lang w:val="sr-Cyrl-RS"/>
        </w:rPr>
        <w:t xml:space="preserve">. </w:t>
      </w:r>
      <w:r w:rsidR="00D970CA" w:rsidRPr="00D970CA">
        <w:rPr>
          <w:rFonts w:ascii="Arial" w:eastAsia="Calibri" w:hAnsi="Arial" w:cs="Arial"/>
          <w:sz w:val="22"/>
          <w:szCs w:val="22"/>
          <w:lang w:val="sr-Cyrl-RS"/>
        </w:rPr>
        <w:t>Удаљеност од Е</w:t>
      </w:r>
      <w:r w:rsidRPr="00D970CA">
        <w:rPr>
          <w:rFonts w:ascii="Arial" w:eastAsia="Calibri" w:hAnsi="Arial" w:cs="Arial"/>
          <w:sz w:val="22"/>
          <w:szCs w:val="22"/>
          <w:lang w:val="sr-Cyrl-RS"/>
        </w:rPr>
        <w:t xml:space="preserve">вропског коридора 10 </w:t>
      </w:r>
      <w:r w:rsidR="00D970CA" w:rsidRPr="00D970CA">
        <w:rPr>
          <w:rFonts w:ascii="Arial" w:eastAsia="Calibri" w:hAnsi="Arial" w:cs="Arial"/>
          <w:sz w:val="22"/>
          <w:szCs w:val="22"/>
          <w:lang w:val="sr-Cyrl-RS"/>
        </w:rPr>
        <w:t>општина</w:t>
      </w:r>
      <w:r w:rsidR="00326AEE">
        <w:rPr>
          <w:rFonts w:ascii="Arial" w:eastAsia="Calibri" w:hAnsi="Arial" w:cs="Arial"/>
          <w:sz w:val="22"/>
          <w:szCs w:val="22"/>
          <w:lang w:val="sr-Cyrl-RS"/>
        </w:rPr>
        <w:t xml:space="preserve"> надокнађује Дунавом, односно Е</w:t>
      </w:r>
      <w:r w:rsidRPr="00D970CA">
        <w:rPr>
          <w:rFonts w:ascii="Arial" w:eastAsia="Calibri" w:hAnsi="Arial" w:cs="Arial"/>
          <w:sz w:val="22"/>
          <w:szCs w:val="22"/>
          <w:lang w:val="sr-Cyrl-RS"/>
        </w:rPr>
        <w:t xml:space="preserve">вропским коридором 7. </w:t>
      </w:r>
    </w:p>
    <w:p w:rsidR="00D970CA" w:rsidRDefault="00D970CA" w:rsidP="00B65B76">
      <w:pPr>
        <w:autoSpaceDE w:val="0"/>
        <w:autoSpaceDN w:val="0"/>
        <w:adjustRightInd w:val="0"/>
        <w:spacing w:line="276" w:lineRule="auto"/>
        <w:jc w:val="both"/>
        <w:rPr>
          <w:rFonts w:ascii="Arial" w:eastAsia="Calibri" w:hAnsi="Arial" w:cs="Arial"/>
          <w:sz w:val="22"/>
          <w:szCs w:val="22"/>
          <w:lang w:val="sr-Cyrl-RS"/>
        </w:rPr>
      </w:pPr>
    </w:p>
    <w:p w:rsidR="00D970CA" w:rsidRPr="00D970CA" w:rsidRDefault="00D970CA" w:rsidP="00B65B76">
      <w:pPr>
        <w:autoSpaceDE w:val="0"/>
        <w:autoSpaceDN w:val="0"/>
        <w:adjustRightInd w:val="0"/>
        <w:spacing w:line="276" w:lineRule="auto"/>
        <w:jc w:val="both"/>
        <w:rPr>
          <w:rFonts w:ascii="Arial" w:eastAsia="Calibri" w:hAnsi="Arial" w:cs="Arial"/>
          <w:sz w:val="22"/>
          <w:szCs w:val="22"/>
          <w:lang w:val="sr-Cyrl-RS"/>
        </w:rPr>
      </w:pPr>
      <w:r>
        <w:rPr>
          <w:rFonts w:ascii="Arial" w:eastAsia="Calibri" w:hAnsi="Arial" w:cs="Arial"/>
          <w:sz w:val="22"/>
          <w:szCs w:val="22"/>
          <w:lang w:val="sr-Cyrl-RS"/>
        </w:rPr>
        <w:t>Општина Бела Црква је подунавска, погранична и равничаркса општина окружена обронцима Карпата, Вршаћким планинама, Дунавом и деловима Панонске низије.</w:t>
      </w:r>
    </w:p>
    <w:p w:rsidR="00527B76" w:rsidRDefault="00527B76" w:rsidP="00B65B76">
      <w:pPr>
        <w:spacing w:line="276" w:lineRule="auto"/>
        <w:jc w:val="both"/>
        <w:rPr>
          <w:rFonts w:ascii="Calibri" w:eastAsia="Calibri" w:hAnsi="Calibri" w:cs="TTE15131A0t00"/>
          <w:sz w:val="23"/>
          <w:szCs w:val="23"/>
        </w:rPr>
      </w:pPr>
    </w:p>
    <w:p w:rsidR="00B65B76" w:rsidRDefault="00B65B76" w:rsidP="00B65B76">
      <w:pPr>
        <w:spacing w:line="276" w:lineRule="auto"/>
        <w:jc w:val="both"/>
        <w:rPr>
          <w:rFonts w:ascii="Calibri" w:eastAsia="Calibri" w:hAnsi="Calibri" w:cs="TTE15131A0t00"/>
          <w:sz w:val="23"/>
          <w:szCs w:val="23"/>
        </w:rPr>
      </w:pPr>
    </w:p>
    <w:p w:rsidR="00B65B76" w:rsidRPr="00B65B76" w:rsidRDefault="00B65B76" w:rsidP="00B65B76">
      <w:pPr>
        <w:spacing w:line="276" w:lineRule="auto"/>
        <w:jc w:val="both"/>
        <w:rPr>
          <w:rFonts w:ascii="Calibri" w:eastAsia="Calibri" w:hAnsi="Calibri" w:cs="TTE15131A0t00"/>
          <w:sz w:val="23"/>
          <w:szCs w:val="23"/>
        </w:rPr>
      </w:pPr>
    </w:p>
    <w:p w:rsidR="00670767" w:rsidRPr="004567FE" w:rsidRDefault="00670767" w:rsidP="00B65B76">
      <w:pPr>
        <w:pStyle w:val="Heading2"/>
        <w:rPr>
          <w:lang w:val="sr-Cyrl-CS"/>
        </w:rPr>
      </w:pPr>
      <w:bookmarkStart w:id="18" w:name="_Toc379288793"/>
      <w:bookmarkStart w:id="19" w:name="_Toc385708090"/>
      <w:r w:rsidRPr="004567FE">
        <w:rPr>
          <w:lang w:val="sr-Cyrl-CS"/>
        </w:rPr>
        <w:lastRenderedPageBreak/>
        <w:t>И</w:t>
      </w:r>
      <w:r w:rsidRPr="004567FE">
        <w:t>сторијат</w:t>
      </w:r>
      <w:bookmarkEnd w:id="18"/>
      <w:bookmarkEnd w:id="19"/>
    </w:p>
    <w:p w:rsidR="00950C10" w:rsidRDefault="00950C10" w:rsidP="00B65B76">
      <w:pPr>
        <w:autoSpaceDE w:val="0"/>
        <w:autoSpaceDN w:val="0"/>
        <w:adjustRightInd w:val="0"/>
        <w:spacing w:line="276" w:lineRule="auto"/>
        <w:rPr>
          <w:rFonts w:ascii="Calibri" w:eastAsia="Calibri" w:hAnsi="Calibri" w:cs="TTE15131A0t00"/>
          <w:sz w:val="23"/>
          <w:szCs w:val="23"/>
          <w:lang w:val="sr-Cyrl-RS"/>
        </w:rPr>
      </w:pPr>
    </w:p>
    <w:p w:rsidR="00950C10" w:rsidRDefault="00950C10" w:rsidP="00B65B76">
      <w:pPr>
        <w:autoSpaceDE w:val="0"/>
        <w:autoSpaceDN w:val="0"/>
        <w:adjustRightInd w:val="0"/>
        <w:spacing w:line="276" w:lineRule="auto"/>
        <w:jc w:val="both"/>
        <w:rPr>
          <w:rFonts w:ascii="MinionPro-Regular" w:eastAsia="Calibri" w:hAnsi="MinionPro-Regular" w:cs="MinionPro-Regular"/>
          <w:sz w:val="22"/>
          <w:szCs w:val="22"/>
        </w:rPr>
      </w:pPr>
      <w:r w:rsidRPr="00950C10">
        <w:rPr>
          <w:rFonts w:ascii="Arial" w:eastAsia="Calibri" w:hAnsi="Arial" w:cs="Arial"/>
          <w:sz w:val="22"/>
          <w:szCs w:val="22"/>
        </w:rPr>
        <w:t>Бела Црква се први пут помиње 1332. и 1355. године у саставу католичке парохије, када јој се губи траг све</w:t>
      </w:r>
      <w:r w:rsidR="00C16B46">
        <w:rPr>
          <w:rFonts w:ascii="Arial" w:eastAsia="Calibri" w:hAnsi="Arial" w:cs="Arial"/>
          <w:sz w:val="22"/>
          <w:szCs w:val="22"/>
          <w:lang w:val="sr-Cyrl-RS"/>
        </w:rPr>
        <w:t xml:space="preserve"> </w:t>
      </w:r>
      <w:r w:rsidRPr="00950C10">
        <w:rPr>
          <w:rFonts w:ascii="Arial" w:eastAsia="Calibri" w:hAnsi="Arial" w:cs="Arial"/>
          <w:sz w:val="22"/>
          <w:szCs w:val="22"/>
        </w:rPr>
        <w:t>до 1681. године када се поново помиње, настањена православним, искључиво српским живљем. После Велике</w:t>
      </w:r>
      <w:r w:rsidR="004A3688">
        <w:rPr>
          <w:rFonts w:ascii="Arial" w:eastAsia="Calibri" w:hAnsi="Arial" w:cs="Arial"/>
          <w:sz w:val="22"/>
          <w:szCs w:val="22"/>
        </w:rPr>
        <w:t xml:space="preserve"> </w:t>
      </w:r>
      <w:r w:rsidRPr="00950C10">
        <w:rPr>
          <w:rFonts w:ascii="Arial" w:eastAsia="Calibri" w:hAnsi="Arial" w:cs="Arial"/>
          <w:sz w:val="22"/>
          <w:szCs w:val="22"/>
        </w:rPr>
        <w:t>сеобе Срба 1690. године, а посебно после закључења Пожаревачког мира 1718. године и бројнијим насељавањем</w:t>
      </w:r>
      <w:r w:rsidR="004A3688">
        <w:rPr>
          <w:rFonts w:ascii="Arial" w:eastAsia="Calibri" w:hAnsi="Arial" w:cs="Arial"/>
          <w:sz w:val="22"/>
          <w:szCs w:val="22"/>
        </w:rPr>
        <w:t xml:space="preserve"> </w:t>
      </w:r>
      <w:r w:rsidRPr="00950C10">
        <w:rPr>
          <w:rFonts w:ascii="Arial" w:eastAsia="Calibri" w:hAnsi="Arial" w:cs="Arial"/>
          <w:sz w:val="22"/>
          <w:szCs w:val="22"/>
        </w:rPr>
        <w:t>Немаца, потом Румуна, Мађара, Француза, Италијана, Чеха, Словака и других европских народа, Бела Црква</w:t>
      </w:r>
      <w:r w:rsidR="004A3688">
        <w:rPr>
          <w:rFonts w:ascii="Arial" w:eastAsia="Calibri" w:hAnsi="Arial" w:cs="Arial"/>
          <w:sz w:val="22"/>
          <w:szCs w:val="22"/>
        </w:rPr>
        <w:t xml:space="preserve"> </w:t>
      </w:r>
      <w:r w:rsidRPr="005007E8">
        <w:rPr>
          <w:rFonts w:ascii="Arial" w:eastAsia="Calibri" w:hAnsi="Arial" w:cs="Arial"/>
          <w:sz w:val="22"/>
          <w:szCs w:val="22"/>
        </w:rPr>
        <w:t>добија на важности, посебно стварањем Војне крајине, која јој омогућава брз привредни и економски развој.</w:t>
      </w:r>
    </w:p>
    <w:tbl>
      <w:tblPr>
        <w:tblW w:w="0" w:type="auto"/>
        <w:tblLook w:val="04A0" w:firstRow="1" w:lastRow="0" w:firstColumn="1" w:lastColumn="0" w:noHBand="0" w:noVBand="1"/>
      </w:tblPr>
      <w:tblGrid>
        <w:gridCol w:w="4788"/>
        <w:gridCol w:w="4788"/>
      </w:tblGrid>
      <w:tr w:rsidR="00382652" w:rsidTr="005C194F">
        <w:tc>
          <w:tcPr>
            <w:tcW w:w="4788" w:type="dxa"/>
          </w:tcPr>
          <w:p w:rsidR="00382652" w:rsidRPr="005C194F" w:rsidRDefault="003E0AB0" w:rsidP="00B65B76">
            <w:pPr>
              <w:autoSpaceDE w:val="0"/>
              <w:autoSpaceDN w:val="0"/>
              <w:adjustRightInd w:val="0"/>
              <w:spacing w:line="276" w:lineRule="auto"/>
              <w:rPr>
                <w:rFonts w:ascii="MinionPro-Regular" w:eastAsia="Calibri" w:hAnsi="MinionPro-Regular" w:cs="MinionPro-Regular"/>
                <w:sz w:val="22"/>
                <w:szCs w:val="22"/>
                <w:lang w:val="sr-Cyrl-RS"/>
              </w:rPr>
            </w:pPr>
            <w:r>
              <w:rPr>
                <w:rFonts w:ascii="Verdana" w:hAnsi="Verdana"/>
                <w:noProof/>
                <w:color w:val="34656F"/>
                <w:sz w:val="20"/>
                <w:szCs w:val="20"/>
              </w:rPr>
              <w:drawing>
                <wp:inline distT="0" distB="0" distL="0" distR="0">
                  <wp:extent cx="2819400" cy="2200275"/>
                  <wp:effectExtent l="0" t="0" r="0" b="9525"/>
                  <wp:docPr id="43" name="Picture 68" descr="istorija_002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storija_00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9400" cy="2200275"/>
                          </a:xfrm>
                          <a:prstGeom prst="rect">
                            <a:avLst/>
                          </a:prstGeom>
                          <a:noFill/>
                          <a:ln>
                            <a:noFill/>
                          </a:ln>
                        </pic:spPr>
                      </pic:pic>
                    </a:graphicData>
                  </a:graphic>
                </wp:inline>
              </w:drawing>
            </w:r>
          </w:p>
        </w:tc>
        <w:tc>
          <w:tcPr>
            <w:tcW w:w="4788" w:type="dxa"/>
            <w:vAlign w:val="center"/>
          </w:tcPr>
          <w:p w:rsidR="00382652" w:rsidRPr="00C16B46" w:rsidRDefault="00382652" w:rsidP="00B65B76">
            <w:pPr>
              <w:autoSpaceDE w:val="0"/>
              <w:autoSpaceDN w:val="0"/>
              <w:adjustRightInd w:val="0"/>
              <w:spacing w:line="276" w:lineRule="auto"/>
              <w:jc w:val="both"/>
              <w:rPr>
                <w:rFonts w:ascii="MinionPro-Regular" w:eastAsia="Calibri" w:hAnsi="MinionPro-Regular" w:cs="MinionPro-Regular"/>
                <w:sz w:val="22"/>
                <w:szCs w:val="22"/>
                <w:lang w:val="sr-Cyrl-RS"/>
              </w:rPr>
            </w:pPr>
            <w:r w:rsidRPr="005C194F">
              <w:rPr>
                <w:rFonts w:ascii="Arial" w:eastAsia="Calibri" w:hAnsi="Arial" w:cs="Arial"/>
                <w:sz w:val="22"/>
                <w:szCs w:val="22"/>
              </w:rPr>
              <w:t>Турска власт се одржала све до 1717. године када је ово подручје припало под власт Аустрије. Садашњу Белу</w:t>
            </w:r>
            <w:r w:rsidR="004A3688">
              <w:rPr>
                <w:rFonts w:ascii="Arial" w:eastAsia="Calibri" w:hAnsi="Arial" w:cs="Arial"/>
                <w:sz w:val="22"/>
                <w:szCs w:val="22"/>
              </w:rPr>
              <w:t xml:space="preserve"> </w:t>
            </w:r>
            <w:r w:rsidRPr="005C194F">
              <w:rPr>
                <w:rFonts w:ascii="Arial" w:eastAsia="Calibri" w:hAnsi="Arial" w:cs="Arial"/>
                <w:sz w:val="22"/>
                <w:szCs w:val="22"/>
              </w:rPr>
              <w:t>Цркву је основао гроф Мерци 1717. године. Ради сигурности од Турака и њихове поновне најезде, Аустрија је</w:t>
            </w:r>
            <w:r w:rsidR="004A3688">
              <w:rPr>
                <w:rFonts w:ascii="Arial" w:eastAsia="Calibri" w:hAnsi="Arial" w:cs="Arial"/>
                <w:sz w:val="22"/>
                <w:szCs w:val="22"/>
              </w:rPr>
              <w:t xml:space="preserve"> </w:t>
            </w:r>
            <w:r w:rsidRPr="005C194F">
              <w:rPr>
                <w:rFonts w:ascii="Arial" w:eastAsia="Calibri" w:hAnsi="Arial" w:cs="Arial"/>
                <w:sz w:val="22"/>
                <w:szCs w:val="22"/>
              </w:rPr>
              <w:t>формирала војну границу, а 1774. године формиран је влашко-илирски граничарски пук са седиштем у Белој</w:t>
            </w:r>
            <w:r w:rsidR="00C16B46">
              <w:rPr>
                <w:rFonts w:ascii="Arial" w:eastAsia="Calibri" w:hAnsi="Arial" w:cs="Arial"/>
                <w:sz w:val="22"/>
                <w:szCs w:val="22"/>
                <w:lang w:val="sr-Cyrl-RS"/>
              </w:rPr>
              <w:t xml:space="preserve"> </w:t>
            </w:r>
            <w:r w:rsidRPr="005C194F">
              <w:rPr>
                <w:rFonts w:ascii="Arial" w:eastAsia="Calibri" w:hAnsi="Arial" w:cs="Arial"/>
                <w:sz w:val="22"/>
                <w:szCs w:val="22"/>
              </w:rPr>
              <w:t>Цркви</w:t>
            </w:r>
            <w:r w:rsidR="00C16B46">
              <w:rPr>
                <w:rFonts w:ascii="Arial" w:eastAsia="Calibri" w:hAnsi="Arial" w:cs="Arial"/>
                <w:sz w:val="22"/>
                <w:szCs w:val="22"/>
                <w:lang w:val="sr-Cyrl-RS"/>
              </w:rPr>
              <w:t>.</w:t>
            </w:r>
          </w:p>
        </w:tc>
      </w:tr>
    </w:tbl>
    <w:p w:rsidR="00382652" w:rsidRDefault="00382652" w:rsidP="00B65B76">
      <w:pPr>
        <w:autoSpaceDE w:val="0"/>
        <w:autoSpaceDN w:val="0"/>
        <w:adjustRightInd w:val="0"/>
        <w:spacing w:line="276" w:lineRule="auto"/>
        <w:rPr>
          <w:rFonts w:ascii="MinionPro-Regular" w:eastAsia="Calibri" w:hAnsi="MinionPro-Regular" w:cs="MinionPro-Regular"/>
          <w:sz w:val="22"/>
          <w:szCs w:val="22"/>
          <w:lang w:val="sr-Cyrl-RS"/>
        </w:rPr>
      </w:pPr>
    </w:p>
    <w:p w:rsidR="00950C10" w:rsidRPr="00950C10" w:rsidRDefault="00950C10" w:rsidP="00B65B76">
      <w:pPr>
        <w:autoSpaceDE w:val="0"/>
        <w:autoSpaceDN w:val="0"/>
        <w:adjustRightInd w:val="0"/>
        <w:spacing w:line="276" w:lineRule="auto"/>
        <w:jc w:val="both"/>
        <w:rPr>
          <w:rFonts w:ascii="Arial" w:eastAsia="Calibri" w:hAnsi="Arial" w:cs="Arial"/>
          <w:sz w:val="22"/>
          <w:szCs w:val="22"/>
        </w:rPr>
      </w:pPr>
      <w:r w:rsidRPr="00950C10">
        <w:rPr>
          <w:rFonts w:ascii="Arial" w:eastAsia="Calibri" w:hAnsi="Arial" w:cs="Arial"/>
          <w:sz w:val="22"/>
          <w:szCs w:val="22"/>
        </w:rPr>
        <w:t>У два наврата је кратко била под турском влашћу, када је била и разорена 1739. и 1788. године, после</w:t>
      </w:r>
      <w:r w:rsidR="004A3688">
        <w:rPr>
          <w:rFonts w:ascii="Arial" w:eastAsia="Calibri" w:hAnsi="Arial" w:cs="Arial"/>
          <w:sz w:val="22"/>
          <w:szCs w:val="22"/>
        </w:rPr>
        <w:t xml:space="preserve"> </w:t>
      </w:r>
      <w:r w:rsidRPr="00950C10">
        <w:rPr>
          <w:rFonts w:ascii="Arial" w:eastAsia="Calibri" w:hAnsi="Arial" w:cs="Arial"/>
          <w:sz w:val="22"/>
          <w:szCs w:val="22"/>
        </w:rPr>
        <w:t>чега је брзо обновљена.</w:t>
      </w:r>
    </w:p>
    <w:p w:rsidR="00382652" w:rsidRDefault="00382652" w:rsidP="00B65B76">
      <w:pPr>
        <w:autoSpaceDE w:val="0"/>
        <w:autoSpaceDN w:val="0"/>
        <w:adjustRightInd w:val="0"/>
        <w:spacing w:line="276" w:lineRule="auto"/>
        <w:rPr>
          <w:rFonts w:ascii="MinionPro-Regular" w:eastAsia="Calibri" w:hAnsi="MinionPro-Regular" w:cs="MinionPro-Regular"/>
          <w:sz w:val="22"/>
          <w:szCs w:val="22"/>
          <w:lang w:val="sr-Cyrl-RS"/>
        </w:rPr>
      </w:pPr>
    </w:p>
    <w:p w:rsidR="00382652" w:rsidRDefault="00382652" w:rsidP="00B65B76">
      <w:pPr>
        <w:autoSpaceDE w:val="0"/>
        <w:autoSpaceDN w:val="0"/>
        <w:adjustRightInd w:val="0"/>
        <w:spacing w:line="276" w:lineRule="auto"/>
        <w:jc w:val="both"/>
        <w:rPr>
          <w:rFonts w:ascii="Arial" w:eastAsia="Calibri" w:hAnsi="Arial" w:cs="Arial"/>
          <w:sz w:val="22"/>
          <w:szCs w:val="22"/>
          <w:lang w:val="sr-Cyrl-RS"/>
        </w:rPr>
      </w:pPr>
      <w:r w:rsidRPr="00382652">
        <w:rPr>
          <w:rFonts w:ascii="Arial" w:eastAsia="Calibri" w:hAnsi="Arial" w:cs="Arial"/>
          <w:sz w:val="22"/>
          <w:szCs w:val="22"/>
        </w:rPr>
        <w:t>Због све успешнијег привредног развоја, од 1815. године Бела Црква је добила статус града, а статус</w:t>
      </w:r>
      <w:r w:rsidR="004A3688">
        <w:rPr>
          <w:rFonts w:ascii="Arial" w:eastAsia="Calibri" w:hAnsi="Arial" w:cs="Arial"/>
          <w:sz w:val="22"/>
          <w:szCs w:val="22"/>
        </w:rPr>
        <w:t xml:space="preserve"> </w:t>
      </w:r>
      <w:r w:rsidRPr="00382652">
        <w:rPr>
          <w:rFonts w:ascii="Arial" w:eastAsia="Calibri" w:hAnsi="Arial" w:cs="Arial"/>
          <w:sz w:val="22"/>
          <w:szCs w:val="22"/>
        </w:rPr>
        <w:t>слободног краљевског града са одређеним привилегијама добила је 8. јуна 1871. године, након укидања Војне</w:t>
      </w:r>
      <w:r w:rsidR="004A3688">
        <w:rPr>
          <w:rFonts w:ascii="Arial" w:eastAsia="Calibri" w:hAnsi="Arial" w:cs="Arial"/>
          <w:sz w:val="22"/>
          <w:szCs w:val="22"/>
        </w:rPr>
        <w:t xml:space="preserve"> </w:t>
      </w:r>
      <w:r w:rsidRPr="00382652">
        <w:rPr>
          <w:rFonts w:ascii="Arial" w:eastAsia="Calibri" w:hAnsi="Arial" w:cs="Arial"/>
          <w:sz w:val="22"/>
          <w:szCs w:val="22"/>
        </w:rPr>
        <w:t xml:space="preserve">границе. </w:t>
      </w:r>
    </w:p>
    <w:p w:rsidR="00382652" w:rsidRDefault="00382652" w:rsidP="00B65B76">
      <w:pPr>
        <w:autoSpaceDE w:val="0"/>
        <w:autoSpaceDN w:val="0"/>
        <w:adjustRightInd w:val="0"/>
        <w:spacing w:line="276" w:lineRule="auto"/>
        <w:jc w:val="both"/>
        <w:rPr>
          <w:rFonts w:ascii="Arial" w:eastAsia="Calibri" w:hAnsi="Arial" w:cs="Arial"/>
          <w:sz w:val="22"/>
          <w:szCs w:val="22"/>
          <w:lang w:val="sr-Cyrl-RS"/>
        </w:rPr>
      </w:pPr>
    </w:p>
    <w:p w:rsidR="00950C10" w:rsidRDefault="00382652" w:rsidP="00B65B76">
      <w:pPr>
        <w:autoSpaceDE w:val="0"/>
        <w:autoSpaceDN w:val="0"/>
        <w:adjustRightInd w:val="0"/>
        <w:spacing w:line="276" w:lineRule="auto"/>
        <w:jc w:val="both"/>
        <w:rPr>
          <w:rFonts w:ascii="Arial" w:eastAsia="Calibri" w:hAnsi="Arial" w:cs="Arial"/>
          <w:sz w:val="22"/>
          <w:szCs w:val="22"/>
          <w:lang w:val="sr-Cyrl-RS"/>
        </w:rPr>
      </w:pPr>
      <w:r w:rsidRPr="00382652">
        <w:rPr>
          <w:rFonts w:ascii="Arial" w:eastAsia="Calibri" w:hAnsi="Arial" w:cs="Arial"/>
          <w:sz w:val="22"/>
          <w:szCs w:val="22"/>
        </w:rPr>
        <w:t xml:space="preserve">У Белој Цркви је 1876. године било пет фабрика свиле, успешно су радиле </w:t>
      </w:r>
      <w:r>
        <w:rPr>
          <w:rFonts w:ascii="Arial" w:eastAsia="Calibri" w:hAnsi="Arial" w:cs="Arial"/>
          <w:sz w:val="22"/>
          <w:szCs w:val="22"/>
        </w:rPr>
        <w:t>и фабрике цигле и црепа,</w:t>
      </w:r>
      <w:r w:rsidR="009A7FEF">
        <w:rPr>
          <w:rFonts w:ascii="Arial" w:eastAsia="Calibri" w:hAnsi="Arial" w:cs="Arial"/>
          <w:sz w:val="22"/>
          <w:szCs w:val="22"/>
        </w:rPr>
        <w:t xml:space="preserve"> </w:t>
      </w:r>
      <w:r w:rsidRPr="00382652">
        <w:rPr>
          <w:rFonts w:ascii="Arial" w:eastAsia="Calibri" w:hAnsi="Arial" w:cs="Arial"/>
          <w:sz w:val="22"/>
          <w:szCs w:val="22"/>
        </w:rPr>
        <w:t>коњака и ликера, парна стругара, фабрика прехрамбених производа, коже, млинска индустрија, мајдана за</w:t>
      </w:r>
      <w:r w:rsidR="009A7FEF">
        <w:rPr>
          <w:rFonts w:ascii="Arial" w:eastAsia="Calibri" w:hAnsi="Arial" w:cs="Arial"/>
          <w:sz w:val="22"/>
          <w:szCs w:val="22"/>
        </w:rPr>
        <w:t xml:space="preserve"> </w:t>
      </w:r>
      <w:r w:rsidRPr="00382652">
        <w:rPr>
          <w:rFonts w:ascii="Arial" w:eastAsia="Calibri" w:hAnsi="Arial" w:cs="Arial"/>
          <w:sz w:val="22"/>
          <w:szCs w:val="22"/>
        </w:rPr>
        <w:t>багеровање шљунка, три фабрике содне воде, штампарије и вештачко градина</w:t>
      </w:r>
      <w:r>
        <w:rPr>
          <w:rFonts w:ascii="Arial" w:eastAsia="Calibri" w:hAnsi="Arial" w:cs="Arial"/>
          <w:sz w:val="22"/>
          <w:szCs w:val="22"/>
        </w:rPr>
        <w:t>рство. Развијало се цвећарство,</w:t>
      </w:r>
      <w:r w:rsidRPr="00382652">
        <w:rPr>
          <w:rFonts w:ascii="Arial" w:eastAsia="Calibri" w:hAnsi="Arial" w:cs="Arial"/>
          <w:sz w:val="22"/>
          <w:szCs w:val="22"/>
        </w:rPr>
        <w:t>а већ 1931. године у Белој Цркви је радило 349 занатских удружења, а било је и 392 радње. Бела Црква спадау ред војвођанских градова у коме је до данашњих дана сачуван велики број културно-историјских објеката.</w:t>
      </w:r>
    </w:p>
    <w:p w:rsidR="00820720" w:rsidRDefault="00820720" w:rsidP="00B65B76">
      <w:pPr>
        <w:autoSpaceDE w:val="0"/>
        <w:autoSpaceDN w:val="0"/>
        <w:adjustRightInd w:val="0"/>
        <w:spacing w:line="276" w:lineRule="auto"/>
        <w:jc w:val="both"/>
        <w:rPr>
          <w:rFonts w:ascii="Arial" w:eastAsia="Calibri" w:hAnsi="Arial" w:cs="Arial"/>
          <w:sz w:val="22"/>
          <w:szCs w:val="22"/>
          <w:lang w:val="sr-Cyrl-RS"/>
        </w:rPr>
      </w:pPr>
    </w:p>
    <w:p w:rsidR="00820720" w:rsidRDefault="00820720" w:rsidP="00B65B76">
      <w:pPr>
        <w:autoSpaceDE w:val="0"/>
        <w:autoSpaceDN w:val="0"/>
        <w:adjustRightInd w:val="0"/>
        <w:spacing w:line="276" w:lineRule="auto"/>
        <w:jc w:val="both"/>
        <w:rPr>
          <w:rFonts w:ascii="Arial" w:eastAsia="Calibri" w:hAnsi="Arial" w:cs="Arial"/>
          <w:sz w:val="22"/>
          <w:szCs w:val="22"/>
          <w:lang w:val="sr-Cyrl-RS"/>
        </w:rPr>
      </w:pPr>
      <w:r w:rsidRPr="00820720">
        <w:rPr>
          <w:rFonts w:ascii="Arial" w:eastAsia="Calibri" w:hAnsi="Arial" w:cs="Arial"/>
          <w:sz w:val="22"/>
          <w:szCs w:val="22"/>
        </w:rPr>
        <w:t>Постајући административни</w:t>
      </w:r>
      <w:r w:rsidR="004A3688">
        <w:rPr>
          <w:rFonts w:ascii="Arial" w:eastAsia="Calibri" w:hAnsi="Arial" w:cs="Arial"/>
          <w:sz w:val="22"/>
          <w:szCs w:val="22"/>
        </w:rPr>
        <w:t xml:space="preserve"> </w:t>
      </w:r>
      <w:r w:rsidRPr="00820720">
        <w:rPr>
          <w:rFonts w:ascii="Arial" w:eastAsia="Calibri" w:hAnsi="Arial" w:cs="Arial"/>
          <w:sz w:val="22"/>
          <w:szCs w:val="22"/>
        </w:rPr>
        <w:t>центар са магистратом, управом за со, царином, судом, развија здравствену заштиту и оснива болницу. Развијају</w:t>
      </w:r>
      <w:r w:rsidR="004A3688">
        <w:rPr>
          <w:rFonts w:ascii="Arial" w:eastAsia="Calibri" w:hAnsi="Arial" w:cs="Arial"/>
          <w:sz w:val="22"/>
          <w:szCs w:val="22"/>
        </w:rPr>
        <w:t xml:space="preserve"> </w:t>
      </w:r>
      <w:r w:rsidRPr="00820720">
        <w:rPr>
          <w:rFonts w:ascii="Arial" w:eastAsia="Calibri" w:hAnsi="Arial" w:cs="Arial"/>
          <w:sz w:val="22"/>
          <w:szCs w:val="22"/>
        </w:rPr>
        <w:t>се саобраћајнице, друмске према Вршцу, Панчеву, Темишвару, Оравици, Молдави, користи се Дунав код Старе</w:t>
      </w:r>
      <w:r w:rsidR="004A3688">
        <w:rPr>
          <w:rFonts w:ascii="Arial" w:eastAsia="Calibri" w:hAnsi="Arial" w:cs="Arial"/>
          <w:sz w:val="22"/>
          <w:szCs w:val="22"/>
        </w:rPr>
        <w:t xml:space="preserve"> </w:t>
      </w:r>
      <w:r w:rsidRPr="00820720">
        <w:rPr>
          <w:rFonts w:ascii="Arial" w:eastAsia="Calibri" w:hAnsi="Arial" w:cs="Arial"/>
          <w:sz w:val="22"/>
          <w:szCs w:val="22"/>
        </w:rPr>
        <w:t>Паланке као пловни пут, подиже се једна од првих пруга у Војводини 1856. године, која је до недавно била мотор</w:t>
      </w:r>
      <w:r w:rsidR="009A7FEF">
        <w:rPr>
          <w:rFonts w:ascii="Arial" w:eastAsia="Calibri" w:hAnsi="Arial" w:cs="Arial"/>
          <w:sz w:val="22"/>
          <w:szCs w:val="22"/>
        </w:rPr>
        <w:t xml:space="preserve"> </w:t>
      </w:r>
      <w:r w:rsidRPr="00820720">
        <w:rPr>
          <w:rFonts w:ascii="Arial" w:eastAsia="Calibri" w:hAnsi="Arial" w:cs="Arial"/>
          <w:sz w:val="22"/>
          <w:szCs w:val="22"/>
        </w:rPr>
        <w:t>белоцркванског развоја, а која је данас скоро ван функције. Као окружни културни центар, оснива школе,</w:t>
      </w:r>
      <w:r w:rsidR="009A7FEF">
        <w:rPr>
          <w:rFonts w:ascii="Arial" w:eastAsia="Calibri" w:hAnsi="Arial" w:cs="Arial"/>
          <w:sz w:val="22"/>
          <w:szCs w:val="22"/>
        </w:rPr>
        <w:t xml:space="preserve"> </w:t>
      </w:r>
      <w:r w:rsidRPr="00820720">
        <w:rPr>
          <w:rFonts w:ascii="Arial" w:eastAsia="Calibri" w:hAnsi="Arial" w:cs="Arial"/>
          <w:sz w:val="22"/>
          <w:szCs w:val="22"/>
        </w:rPr>
        <w:t xml:space="preserve">гради гимназију 1875. године, оснива први музеј </w:t>
      </w:r>
      <w:r w:rsidRPr="00820720">
        <w:rPr>
          <w:rFonts w:ascii="Arial" w:eastAsia="Calibri" w:hAnsi="Arial" w:cs="Arial"/>
          <w:sz w:val="22"/>
          <w:szCs w:val="22"/>
        </w:rPr>
        <w:lastRenderedPageBreak/>
        <w:t>у Војводини 1876. године, ствара се белоцркванска сликарска</w:t>
      </w:r>
      <w:r w:rsidR="009A7FEF">
        <w:rPr>
          <w:rFonts w:ascii="Arial" w:eastAsia="Calibri" w:hAnsi="Arial" w:cs="Arial"/>
          <w:sz w:val="22"/>
          <w:szCs w:val="22"/>
        </w:rPr>
        <w:t xml:space="preserve"> </w:t>
      </w:r>
      <w:r w:rsidRPr="00820720">
        <w:rPr>
          <w:rFonts w:ascii="Arial" w:eastAsia="Calibri" w:hAnsi="Arial" w:cs="Arial"/>
          <w:sz w:val="22"/>
          <w:szCs w:val="22"/>
        </w:rPr>
        <w:t>школа о којој се још врше изучавања, оснивају певачка друштва,</w:t>
      </w:r>
      <w:r w:rsidR="009A7FEF">
        <w:rPr>
          <w:rFonts w:ascii="Arial" w:eastAsia="Calibri" w:hAnsi="Arial" w:cs="Arial"/>
          <w:sz w:val="22"/>
          <w:szCs w:val="22"/>
        </w:rPr>
        <w:t xml:space="preserve"> </w:t>
      </w:r>
      <w:r w:rsidRPr="00820720">
        <w:rPr>
          <w:rFonts w:ascii="Arial" w:eastAsia="Calibri" w:hAnsi="Arial" w:cs="Arial"/>
          <w:sz w:val="22"/>
          <w:szCs w:val="22"/>
        </w:rPr>
        <w:t>аматерска позоришта, оснивају библиотеке.</w:t>
      </w:r>
      <w:r w:rsidR="009A7FEF">
        <w:rPr>
          <w:rFonts w:ascii="Arial" w:eastAsia="Calibri" w:hAnsi="Arial" w:cs="Arial"/>
          <w:sz w:val="22"/>
          <w:szCs w:val="22"/>
        </w:rPr>
        <w:t xml:space="preserve"> </w:t>
      </w:r>
      <w:r w:rsidRPr="00820720">
        <w:rPr>
          <w:rFonts w:ascii="Arial" w:eastAsia="Calibri" w:hAnsi="Arial" w:cs="Arial"/>
          <w:sz w:val="22"/>
          <w:szCs w:val="22"/>
        </w:rPr>
        <w:t>Одржавају се карневалске свечаности и још многе друге активности.</w:t>
      </w:r>
    </w:p>
    <w:p w:rsidR="00820720" w:rsidRDefault="00820720" w:rsidP="00B65B76">
      <w:pPr>
        <w:autoSpaceDE w:val="0"/>
        <w:autoSpaceDN w:val="0"/>
        <w:adjustRightInd w:val="0"/>
        <w:spacing w:line="276" w:lineRule="auto"/>
        <w:jc w:val="both"/>
        <w:rPr>
          <w:rFonts w:ascii="Arial" w:eastAsia="Calibri" w:hAnsi="Arial" w:cs="Arial"/>
          <w:sz w:val="22"/>
          <w:szCs w:val="22"/>
          <w:lang w:val="sr-Cyrl-RS"/>
        </w:rPr>
      </w:pPr>
    </w:p>
    <w:p w:rsidR="00820720" w:rsidRPr="00820720" w:rsidRDefault="00820720" w:rsidP="00B65B76">
      <w:pPr>
        <w:autoSpaceDE w:val="0"/>
        <w:autoSpaceDN w:val="0"/>
        <w:adjustRightInd w:val="0"/>
        <w:spacing w:line="276" w:lineRule="auto"/>
        <w:jc w:val="both"/>
        <w:rPr>
          <w:rFonts w:ascii="Arial" w:eastAsia="Calibri" w:hAnsi="Arial" w:cs="Arial"/>
          <w:sz w:val="22"/>
          <w:szCs w:val="22"/>
          <w:lang w:val="sr-Cyrl-RS"/>
        </w:rPr>
      </w:pPr>
      <w:r w:rsidRPr="00820720">
        <w:rPr>
          <w:rFonts w:ascii="Arial" w:eastAsia="Calibri" w:hAnsi="Arial" w:cs="Arial"/>
          <w:sz w:val="22"/>
          <w:szCs w:val="22"/>
        </w:rPr>
        <w:t>Међутим, после 1919. године, Бела Црква губи стратешку важност. Нако</w:t>
      </w:r>
      <w:r>
        <w:rPr>
          <w:rFonts w:ascii="Arial" w:eastAsia="Calibri" w:hAnsi="Arial" w:cs="Arial"/>
          <w:sz w:val="22"/>
          <w:szCs w:val="22"/>
        </w:rPr>
        <w:t>н разграничења између Краљевине</w:t>
      </w:r>
      <w:r w:rsidR="00A3346C">
        <w:rPr>
          <w:rFonts w:ascii="Arial" w:eastAsia="Calibri" w:hAnsi="Arial" w:cs="Arial"/>
          <w:sz w:val="22"/>
          <w:szCs w:val="22"/>
          <w:lang w:val="sr-Cyrl-RS"/>
        </w:rPr>
        <w:t xml:space="preserve"> </w:t>
      </w:r>
      <w:r w:rsidRPr="00820720">
        <w:rPr>
          <w:rFonts w:ascii="Arial" w:eastAsia="Calibri" w:hAnsi="Arial" w:cs="Arial"/>
          <w:sz w:val="22"/>
          <w:szCs w:val="22"/>
        </w:rPr>
        <w:t>СХС и Румуније, Бела Црква је остала на самој граници, многи путеви су били затворени, изгубила је својавелика тржишта, нарочито у Аустрији. Почиње стагнација уз кратке успоне, да би у последњих 20 година дошло</w:t>
      </w:r>
      <w:r w:rsidR="00C87221">
        <w:rPr>
          <w:rFonts w:ascii="Arial" w:eastAsia="Calibri" w:hAnsi="Arial" w:cs="Arial"/>
          <w:sz w:val="22"/>
          <w:szCs w:val="22"/>
        </w:rPr>
        <w:t xml:space="preserve"> </w:t>
      </w:r>
      <w:r w:rsidRPr="00820720">
        <w:rPr>
          <w:rFonts w:ascii="Arial" w:eastAsia="Calibri" w:hAnsi="Arial" w:cs="Arial"/>
          <w:sz w:val="22"/>
          <w:szCs w:val="22"/>
        </w:rPr>
        <w:t>до осетног пропадања.</w:t>
      </w:r>
    </w:p>
    <w:p w:rsidR="00CE59AD" w:rsidRDefault="00CE59AD" w:rsidP="00B65B76">
      <w:pPr>
        <w:autoSpaceDE w:val="0"/>
        <w:autoSpaceDN w:val="0"/>
        <w:adjustRightInd w:val="0"/>
        <w:spacing w:line="276" w:lineRule="auto"/>
        <w:rPr>
          <w:rFonts w:ascii="TTE15131A0t00" w:eastAsia="Calibri" w:hAnsi="TTE15131A0t00" w:cs="TTE15131A0t00"/>
          <w:sz w:val="23"/>
          <w:szCs w:val="23"/>
        </w:rPr>
      </w:pPr>
    </w:p>
    <w:p w:rsidR="00670767" w:rsidRPr="004567FE" w:rsidRDefault="00670767" w:rsidP="00B65B76">
      <w:pPr>
        <w:pStyle w:val="Heading2"/>
        <w:rPr>
          <w:lang w:val="sr-Cyrl-CS"/>
        </w:rPr>
      </w:pPr>
      <w:bookmarkStart w:id="20" w:name="_Toc379288794"/>
      <w:bookmarkStart w:id="21" w:name="_Toc385708091"/>
      <w:r w:rsidRPr="004567FE">
        <w:t>Становништво</w:t>
      </w:r>
      <w:bookmarkEnd w:id="20"/>
      <w:bookmarkEnd w:id="21"/>
    </w:p>
    <w:p w:rsidR="00670767" w:rsidRDefault="00670767" w:rsidP="00B65B76">
      <w:pPr>
        <w:spacing w:line="276" w:lineRule="auto"/>
        <w:jc w:val="both"/>
        <w:rPr>
          <w:rFonts w:ascii="Calibri" w:hAnsi="Calibri"/>
          <w:sz w:val="22"/>
          <w:szCs w:val="22"/>
          <w:lang w:val="sr-Cyrl-RS"/>
        </w:rPr>
      </w:pPr>
    </w:p>
    <w:p w:rsidR="00080F0F" w:rsidRPr="00080F0F" w:rsidRDefault="00080F0F" w:rsidP="00B65B76">
      <w:pPr>
        <w:autoSpaceDE w:val="0"/>
        <w:autoSpaceDN w:val="0"/>
        <w:adjustRightInd w:val="0"/>
        <w:spacing w:line="276" w:lineRule="auto"/>
        <w:jc w:val="both"/>
        <w:rPr>
          <w:rFonts w:ascii="Arial" w:hAnsi="Arial" w:cs="Arial"/>
          <w:sz w:val="22"/>
          <w:szCs w:val="22"/>
          <w:shd w:val="clear" w:color="auto" w:fill="FFFFFF"/>
          <w:lang w:val="sr-Cyrl-RS"/>
        </w:rPr>
      </w:pPr>
      <w:r w:rsidRPr="00080F0F">
        <w:rPr>
          <w:rFonts w:ascii="Arial" w:eastAsia="Calibri" w:hAnsi="Arial" w:cs="Arial"/>
          <w:sz w:val="22"/>
          <w:szCs w:val="22"/>
          <w:lang w:val="sr-Cyrl-RS"/>
        </w:rPr>
        <w:t xml:space="preserve">Последње четири деценије укупан број становника Беле Цркве се констатнто смањивао. </w:t>
      </w:r>
      <w:r w:rsidR="00901D1D">
        <w:rPr>
          <w:rFonts w:ascii="Arial" w:eastAsia="Calibri" w:hAnsi="Arial" w:cs="Arial"/>
          <w:sz w:val="22"/>
          <w:szCs w:val="22"/>
        </w:rPr>
        <w:t>Према</w:t>
      </w:r>
      <w:r w:rsidR="005C194F">
        <w:rPr>
          <w:rFonts w:ascii="Arial" w:eastAsia="Calibri" w:hAnsi="Arial" w:cs="Arial"/>
          <w:sz w:val="22"/>
          <w:szCs w:val="22"/>
          <w:lang w:val="sr-Cyrl-RS"/>
        </w:rPr>
        <w:t xml:space="preserve"> </w:t>
      </w:r>
      <w:r w:rsidR="00901D1D">
        <w:rPr>
          <w:rFonts w:ascii="Arial" w:eastAsia="Calibri" w:hAnsi="Arial" w:cs="Arial"/>
          <w:sz w:val="22"/>
          <w:szCs w:val="22"/>
        </w:rPr>
        <w:t>попису</w:t>
      </w:r>
      <w:r w:rsidR="005C194F">
        <w:rPr>
          <w:rFonts w:ascii="Arial" w:eastAsia="Calibri" w:hAnsi="Arial" w:cs="Arial"/>
          <w:sz w:val="22"/>
          <w:szCs w:val="22"/>
          <w:lang w:val="sr-Cyrl-RS"/>
        </w:rPr>
        <w:t xml:space="preserve"> </w:t>
      </w:r>
      <w:r w:rsidR="00901D1D">
        <w:rPr>
          <w:rFonts w:ascii="Arial" w:eastAsia="Calibri" w:hAnsi="Arial" w:cs="Arial"/>
          <w:sz w:val="22"/>
          <w:szCs w:val="22"/>
        </w:rPr>
        <w:t>из</w:t>
      </w:r>
      <w:r w:rsidR="005C194F">
        <w:rPr>
          <w:rFonts w:ascii="Arial" w:eastAsia="Calibri" w:hAnsi="Arial" w:cs="Arial"/>
          <w:sz w:val="22"/>
          <w:szCs w:val="22"/>
          <w:lang w:val="sr-Cyrl-RS"/>
        </w:rPr>
        <w:t xml:space="preserve"> </w:t>
      </w:r>
      <w:r w:rsidRPr="00080F0F">
        <w:rPr>
          <w:rFonts w:ascii="Arial" w:eastAsia="Calibri" w:hAnsi="Arial" w:cs="Arial"/>
          <w:sz w:val="22"/>
          <w:szCs w:val="22"/>
          <w:lang w:val="sr-Cyrl-RS"/>
        </w:rPr>
        <w:t>2002</w:t>
      </w:r>
      <w:r w:rsidRPr="00080F0F">
        <w:rPr>
          <w:rFonts w:ascii="Arial" w:eastAsia="Calibri" w:hAnsi="Arial" w:cs="Arial"/>
          <w:sz w:val="22"/>
          <w:szCs w:val="22"/>
        </w:rPr>
        <w:t xml:space="preserve">. </w:t>
      </w:r>
      <w:r w:rsidR="00901D1D">
        <w:rPr>
          <w:rFonts w:ascii="Arial" w:eastAsia="Calibri" w:hAnsi="Arial" w:cs="Arial"/>
          <w:sz w:val="22"/>
          <w:szCs w:val="22"/>
        </w:rPr>
        <w:t>године</w:t>
      </w:r>
      <w:r w:rsidR="005C194F">
        <w:rPr>
          <w:rFonts w:ascii="Arial" w:eastAsia="Calibri" w:hAnsi="Arial" w:cs="Arial"/>
          <w:sz w:val="22"/>
          <w:szCs w:val="22"/>
          <w:lang w:val="sr-Cyrl-RS"/>
        </w:rPr>
        <w:t xml:space="preserve"> </w:t>
      </w:r>
      <w:r w:rsidR="00901D1D">
        <w:rPr>
          <w:rFonts w:ascii="Arial" w:eastAsia="Calibri" w:hAnsi="Arial" w:cs="Arial"/>
          <w:sz w:val="22"/>
          <w:szCs w:val="22"/>
        </w:rPr>
        <w:t>општину</w:t>
      </w:r>
      <w:r w:rsidR="005C194F">
        <w:rPr>
          <w:rFonts w:ascii="Arial" w:eastAsia="Calibri" w:hAnsi="Arial" w:cs="Arial"/>
          <w:sz w:val="22"/>
          <w:szCs w:val="22"/>
          <w:lang w:val="sr-Cyrl-RS"/>
        </w:rPr>
        <w:t xml:space="preserve"> </w:t>
      </w:r>
      <w:r w:rsidR="00901D1D">
        <w:rPr>
          <w:rFonts w:ascii="Arial" w:eastAsia="Calibri" w:hAnsi="Arial" w:cs="Arial"/>
          <w:sz w:val="22"/>
          <w:szCs w:val="22"/>
        </w:rPr>
        <w:t>је</w:t>
      </w:r>
      <w:r w:rsidR="005C194F">
        <w:rPr>
          <w:rFonts w:ascii="Arial" w:eastAsia="Calibri" w:hAnsi="Arial" w:cs="Arial"/>
          <w:sz w:val="22"/>
          <w:szCs w:val="22"/>
          <w:lang w:val="sr-Cyrl-RS"/>
        </w:rPr>
        <w:t xml:space="preserve"> </w:t>
      </w:r>
      <w:r w:rsidR="00901D1D">
        <w:rPr>
          <w:rFonts w:ascii="Arial" w:eastAsia="Calibri" w:hAnsi="Arial" w:cs="Arial"/>
          <w:sz w:val="22"/>
          <w:szCs w:val="22"/>
        </w:rPr>
        <w:t>насељавало</w:t>
      </w:r>
      <w:r w:rsidR="005C194F">
        <w:rPr>
          <w:rFonts w:ascii="Arial" w:eastAsia="Calibri" w:hAnsi="Arial" w:cs="Arial"/>
          <w:sz w:val="22"/>
          <w:szCs w:val="22"/>
          <w:lang w:val="sr-Cyrl-RS"/>
        </w:rPr>
        <w:t xml:space="preserve"> </w:t>
      </w:r>
      <w:r w:rsidRPr="00080F0F">
        <w:rPr>
          <w:rFonts w:ascii="Arial" w:eastAsia="Calibri" w:hAnsi="Arial" w:cs="Arial"/>
          <w:sz w:val="22"/>
          <w:szCs w:val="22"/>
          <w:lang w:val="sr-Cyrl-RS"/>
        </w:rPr>
        <w:t>20,367</w:t>
      </w:r>
      <w:r w:rsidR="00C87221">
        <w:rPr>
          <w:rFonts w:ascii="Arial" w:eastAsia="Calibri" w:hAnsi="Arial" w:cs="Arial"/>
          <w:sz w:val="22"/>
          <w:szCs w:val="22"/>
        </w:rPr>
        <w:t xml:space="preserve"> </w:t>
      </w:r>
      <w:r w:rsidR="00901D1D">
        <w:rPr>
          <w:rFonts w:ascii="Arial" w:eastAsia="Calibri" w:hAnsi="Arial" w:cs="Arial"/>
          <w:sz w:val="22"/>
          <w:szCs w:val="22"/>
        </w:rPr>
        <w:t>становника</w:t>
      </w:r>
      <w:r w:rsidRPr="00080F0F">
        <w:rPr>
          <w:rFonts w:ascii="Arial" w:eastAsia="Calibri" w:hAnsi="Arial" w:cs="Arial"/>
          <w:sz w:val="22"/>
          <w:szCs w:val="22"/>
        </w:rPr>
        <w:t xml:space="preserve">, </w:t>
      </w:r>
      <w:r w:rsidR="00901D1D">
        <w:rPr>
          <w:rFonts w:ascii="Arial" w:eastAsia="Calibri" w:hAnsi="Arial" w:cs="Arial"/>
          <w:sz w:val="22"/>
          <w:szCs w:val="22"/>
        </w:rPr>
        <w:t>док</w:t>
      </w:r>
      <w:r w:rsidR="005C194F">
        <w:rPr>
          <w:rFonts w:ascii="Arial" w:eastAsia="Calibri" w:hAnsi="Arial" w:cs="Arial"/>
          <w:sz w:val="22"/>
          <w:szCs w:val="22"/>
          <w:lang w:val="sr-Cyrl-RS"/>
        </w:rPr>
        <w:t xml:space="preserve"> </w:t>
      </w:r>
      <w:r w:rsidR="00901D1D">
        <w:rPr>
          <w:rFonts w:ascii="Arial" w:eastAsia="Calibri" w:hAnsi="Arial" w:cs="Arial"/>
          <w:sz w:val="22"/>
          <w:szCs w:val="22"/>
        </w:rPr>
        <w:t>их</w:t>
      </w:r>
      <w:r w:rsidR="005C194F">
        <w:rPr>
          <w:rFonts w:ascii="Arial" w:eastAsia="Calibri" w:hAnsi="Arial" w:cs="Arial"/>
          <w:sz w:val="22"/>
          <w:szCs w:val="22"/>
          <w:lang w:val="sr-Cyrl-RS"/>
        </w:rPr>
        <w:t xml:space="preserve"> </w:t>
      </w:r>
      <w:r w:rsidR="00901D1D">
        <w:rPr>
          <w:rFonts w:ascii="Arial" w:eastAsia="Calibri" w:hAnsi="Arial" w:cs="Arial"/>
          <w:sz w:val="22"/>
          <w:szCs w:val="22"/>
        </w:rPr>
        <w:t>је</w:t>
      </w:r>
      <w:r w:rsidR="005C194F">
        <w:rPr>
          <w:rFonts w:ascii="Arial" w:eastAsia="Calibri" w:hAnsi="Arial" w:cs="Arial"/>
          <w:sz w:val="22"/>
          <w:szCs w:val="22"/>
          <w:lang w:val="sr-Cyrl-RS"/>
        </w:rPr>
        <w:t xml:space="preserve"> </w:t>
      </w:r>
      <w:r w:rsidR="00901D1D">
        <w:rPr>
          <w:rFonts w:ascii="Arial" w:eastAsia="Calibri" w:hAnsi="Arial" w:cs="Arial"/>
          <w:sz w:val="22"/>
          <w:szCs w:val="22"/>
        </w:rPr>
        <w:t>према</w:t>
      </w:r>
      <w:r w:rsidR="005C194F">
        <w:rPr>
          <w:rFonts w:ascii="Arial" w:eastAsia="Calibri" w:hAnsi="Arial" w:cs="Arial"/>
          <w:sz w:val="22"/>
          <w:szCs w:val="22"/>
          <w:lang w:val="sr-Cyrl-RS"/>
        </w:rPr>
        <w:t xml:space="preserve"> </w:t>
      </w:r>
      <w:r w:rsidR="00901D1D">
        <w:rPr>
          <w:rFonts w:ascii="Arial" w:eastAsia="Calibri" w:hAnsi="Arial" w:cs="Arial"/>
          <w:sz w:val="22"/>
          <w:szCs w:val="22"/>
        </w:rPr>
        <w:t>попису</w:t>
      </w:r>
      <w:r w:rsidR="005C194F">
        <w:rPr>
          <w:rFonts w:ascii="Arial" w:eastAsia="Calibri" w:hAnsi="Arial" w:cs="Arial"/>
          <w:sz w:val="22"/>
          <w:szCs w:val="22"/>
          <w:lang w:val="sr-Cyrl-RS"/>
        </w:rPr>
        <w:t xml:space="preserve"> </w:t>
      </w:r>
      <w:r w:rsidR="00901D1D">
        <w:rPr>
          <w:rFonts w:ascii="Arial" w:eastAsia="Calibri" w:hAnsi="Arial" w:cs="Arial"/>
          <w:sz w:val="22"/>
          <w:szCs w:val="22"/>
        </w:rPr>
        <w:t>из</w:t>
      </w:r>
      <w:r w:rsidRPr="00080F0F">
        <w:rPr>
          <w:rFonts w:ascii="Arial" w:eastAsia="Calibri" w:hAnsi="Arial" w:cs="Arial"/>
          <w:sz w:val="22"/>
          <w:szCs w:val="22"/>
        </w:rPr>
        <w:t xml:space="preserve"> 2</w:t>
      </w:r>
      <w:r w:rsidRPr="00080F0F">
        <w:rPr>
          <w:rFonts w:ascii="Arial" w:eastAsia="Calibri" w:hAnsi="Arial" w:cs="Arial"/>
          <w:sz w:val="22"/>
          <w:szCs w:val="22"/>
          <w:lang w:val="sr-Cyrl-RS"/>
        </w:rPr>
        <w:t>011</w:t>
      </w:r>
      <w:r w:rsidRPr="00080F0F">
        <w:rPr>
          <w:rFonts w:ascii="Arial" w:eastAsia="Calibri" w:hAnsi="Arial" w:cs="Arial"/>
          <w:sz w:val="22"/>
          <w:szCs w:val="22"/>
        </w:rPr>
        <w:t xml:space="preserve">. </w:t>
      </w:r>
      <w:r w:rsidR="00901D1D">
        <w:rPr>
          <w:rFonts w:ascii="Arial" w:eastAsia="Calibri" w:hAnsi="Arial" w:cs="Arial"/>
          <w:sz w:val="22"/>
          <w:szCs w:val="22"/>
        </w:rPr>
        <w:t>године</w:t>
      </w:r>
      <w:r w:rsidR="005C194F">
        <w:rPr>
          <w:rFonts w:ascii="Arial" w:eastAsia="Calibri" w:hAnsi="Arial" w:cs="Arial"/>
          <w:sz w:val="22"/>
          <w:szCs w:val="22"/>
          <w:lang w:val="sr-Cyrl-RS"/>
        </w:rPr>
        <w:t xml:space="preserve"> </w:t>
      </w:r>
      <w:r w:rsidR="00901D1D">
        <w:rPr>
          <w:rFonts w:ascii="Arial" w:eastAsia="Calibri" w:hAnsi="Arial" w:cs="Arial"/>
          <w:sz w:val="22"/>
          <w:szCs w:val="22"/>
        </w:rPr>
        <w:t>било</w:t>
      </w:r>
      <w:r w:rsidR="005C194F">
        <w:rPr>
          <w:rFonts w:ascii="Arial" w:eastAsia="Calibri" w:hAnsi="Arial" w:cs="Arial"/>
          <w:sz w:val="22"/>
          <w:szCs w:val="22"/>
          <w:lang w:val="sr-Cyrl-RS"/>
        </w:rPr>
        <w:t xml:space="preserve"> </w:t>
      </w:r>
      <w:r w:rsidRPr="00080F0F">
        <w:rPr>
          <w:rFonts w:ascii="Arial" w:hAnsi="Arial" w:cs="Arial"/>
          <w:sz w:val="22"/>
          <w:szCs w:val="22"/>
          <w:shd w:val="clear" w:color="auto" w:fill="FFFFFF"/>
        </w:rPr>
        <w:t>17367</w:t>
      </w:r>
      <w:r w:rsidRPr="00080F0F">
        <w:rPr>
          <w:rFonts w:ascii="Arial" w:hAnsi="Arial" w:cs="Arial"/>
          <w:sz w:val="22"/>
          <w:szCs w:val="22"/>
          <w:shd w:val="clear" w:color="auto" w:fill="FFFFFF"/>
          <w:lang w:val="sr-Cyrl-RS"/>
        </w:rPr>
        <w:t xml:space="preserve"> становника. </w:t>
      </w:r>
    </w:p>
    <w:p w:rsidR="00080F0F" w:rsidRDefault="00080F0F" w:rsidP="00B65B76">
      <w:pPr>
        <w:autoSpaceDE w:val="0"/>
        <w:autoSpaceDN w:val="0"/>
        <w:adjustRightInd w:val="0"/>
        <w:spacing w:line="276" w:lineRule="auto"/>
        <w:rPr>
          <w:rFonts w:ascii="Tahoma" w:hAnsi="Tahoma" w:cs="Tahoma"/>
          <w:sz w:val="18"/>
          <w:szCs w:val="18"/>
          <w:shd w:val="clear" w:color="auto" w:fill="FFFFFF"/>
          <w:lang w:val="sr-Cyrl-RS"/>
        </w:rPr>
      </w:pPr>
    </w:p>
    <w:p w:rsidR="00080F0F" w:rsidRPr="00080F0F" w:rsidRDefault="005C194F" w:rsidP="00B65B76">
      <w:pPr>
        <w:autoSpaceDE w:val="0"/>
        <w:autoSpaceDN w:val="0"/>
        <w:adjustRightInd w:val="0"/>
        <w:spacing w:line="276" w:lineRule="auto"/>
        <w:rPr>
          <w:rFonts w:ascii="Arial" w:hAnsi="Arial" w:cs="Arial"/>
          <w:i/>
          <w:sz w:val="20"/>
          <w:szCs w:val="20"/>
          <w:shd w:val="clear" w:color="auto" w:fill="FFFFFF"/>
          <w:lang w:val="sr-Cyrl-RS"/>
        </w:rPr>
      </w:pPr>
      <w:r>
        <w:rPr>
          <w:rFonts w:ascii="Arial" w:hAnsi="Arial" w:cs="Arial"/>
          <w:i/>
          <w:sz w:val="20"/>
          <w:szCs w:val="20"/>
          <w:shd w:val="clear" w:color="auto" w:fill="FFFFFF"/>
          <w:lang w:val="sr-Cyrl-RS"/>
        </w:rPr>
        <w:t>Табела 1</w:t>
      </w:r>
      <w:r w:rsidR="00080F0F" w:rsidRPr="00080F0F">
        <w:rPr>
          <w:rFonts w:ascii="Arial" w:hAnsi="Arial" w:cs="Arial"/>
          <w:i/>
          <w:sz w:val="20"/>
          <w:szCs w:val="20"/>
          <w:shd w:val="clear" w:color="auto" w:fill="FFFFFF"/>
          <w:lang w:val="sr-Cyrl-RS"/>
        </w:rPr>
        <w:t xml:space="preserve"> – Упоредни приказ густине насељености општине Бела Црква и Републике Србије </w:t>
      </w:r>
    </w:p>
    <w:tbl>
      <w:tblPr>
        <w:tblW w:w="5000" w:type="pct"/>
        <w:jc w:val="center"/>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Look w:val="0000" w:firstRow="0" w:lastRow="0" w:firstColumn="0" w:lastColumn="0" w:noHBand="0" w:noVBand="0"/>
      </w:tblPr>
      <w:tblGrid>
        <w:gridCol w:w="3147"/>
        <w:gridCol w:w="2206"/>
        <w:gridCol w:w="2036"/>
        <w:gridCol w:w="2187"/>
      </w:tblGrid>
      <w:tr w:rsidR="00351139" w:rsidRPr="00351139" w:rsidTr="00351139">
        <w:trPr>
          <w:trHeight w:val="317"/>
          <w:jc w:val="center"/>
        </w:trPr>
        <w:tc>
          <w:tcPr>
            <w:tcW w:w="1643" w:type="pct"/>
            <w:shd w:val="clear" w:color="auto" w:fill="76923C"/>
            <w:noWrap/>
            <w:vAlign w:val="center"/>
          </w:tcPr>
          <w:p w:rsidR="00080F0F" w:rsidRPr="00351139" w:rsidRDefault="00351139" w:rsidP="00B65B76">
            <w:pPr>
              <w:spacing w:line="276" w:lineRule="auto"/>
              <w:jc w:val="center"/>
              <w:rPr>
                <w:rFonts w:ascii="Arial" w:hAnsi="Arial" w:cs="Arial"/>
                <w:b/>
                <w:lang w:val="sr-Cyrl-RS"/>
              </w:rPr>
            </w:pPr>
            <w:r w:rsidRPr="00351139">
              <w:rPr>
                <w:rFonts w:ascii="Arial" w:hAnsi="Arial" w:cs="Arial"/>
                <w:b/>
                <w:sz w:val="22"/>
                <w:szCs w:val="22"/>
                <w:lang w:val="sr-Cyrl-RS"/>
              </w:rPr>
              <w:t>Опис</w:t>
            </w:r>
          </w:p>
        </w:tc>
        <w:tc>
          <w:tcPr>
            <w:tcW w:w="1152" w:type="pct"/>
            <w:shd w:val="clear" w:color="auto" w:fill="76923C"/>
            <w:vAlign w:val="center"/>
          </w:tcPr>
          <w:p w:rsidR="00080F0F" w:rsidRPr="00351139" w:rsidRDefault="00351139" w:rsidP="00B65B76">
            <w:pPr>
              <w:spacing w:line="276" w:lineRule="auto"/>
              <w:jc w:val="center"/>
              <w:rPr>
                <w:rFonts w:ascii="Arial" w:hAnsi="Arial" w:cs="Arial"/>
                <w:b/>
                <w:lang w:val="sr-Cyrl-RS"/>
              </w:rPr>
            </w:pPr>
            <w:r w:rsidRPr="00351139">
              <w:rPr>
                <w:rFonts w:ascii="Arial" w:hAnsi="Arial" w:cs="Arial"/>
                <w:b/>
                <w:sz w:val="22"/>
                <w:szCs w:val="22"/>
                <w:lang w:val="sr-Cyrl-RS"/>
              </w:rPr>
              <w:t>Број становника</w:t>
            </w:r>
          </w:p>
        </w:tc>
        <w:tc>
          <w:tcPr>
            <w:tcW w:w="1063" w:type="pct"/>
            <w:shd w:val="clear" w:color="auto" w:fill="76923C"/>
            <w:vAlign w:val="center"/>
          </w:tcPr>
          <w:p w:rsidR="00080F0F" w:rsidRPr="00351139" w:rsidRDefault="00351139" w:rsidP="00B65B76">
            <w:pPr>
              <w:spacing w:line="276" w:lineRule="auto"/>
              <w:jc w:val="center"/>
              <w:rPr>
                <w:rFonts w:ascii="Arial" w:hAnsi="Arial" w:cs="Arial"/>
                <w:b/>
                <w:vertAlign w:val="superscript"/>
                <w:lang w:val="sr-Cyrl-RS"/>
              </w:rPr>
            </w:pPr>
            <w:r w:rsidRPr="00351139">
              <w:rPr>
                <w:rFonts w:ascii="Arial" w:hAnsi="Arial" w:cs="Arial"/>
                <w:b/>
                <w:sz w:val="22"/>
                <w:szCs w:val="22"/>
                <w:lang w:val="sr-Cyrl-RS"/>
              </w:rPr>
              <w:t>Површина у км</w:t>
            </w:r>
            <w:r w:rsidRPr="00351139">
              <w:rPr>
                <w:rFonts w:ascii="Arial" w:hAnsi="Arial" w:cs="Arial"/>
                <w:b/>
                <w:sz w:val="22"/>
                <w:szCs w:val="22"/>
                <w:vertAlign w:val="superscript"/>
                <w:lang w:val="sr-Cyrl-RS"/>
              </w:rPr>
              <w:t>2</w:t>
            </w:r>
          </w:p>
        </w:tc>
        <w:tc>
          <w:tcPr>
            <w:tcW w:w="1142" w:type="pct"/>
            <w:shd w:val="clear" w:color="auto" w:fill="76923C"/>
            <w:vAlign w:val="center"/>
          </w:tcPr>
          <w:p w:rsidR="00080F0F" w:rsidRPr="00351139" w:rsidRDefault="00351139" w:rsidP="00B65B76">
            <w:pPr>
              <w:spacing w:line="276" w:lineRule="auto"/>
              <w:jc w:val="center"/>
              <w:rPr>
                <w:rFonts w:ascii="Arial" w:hAnsi="Arial" w:cs="Arial"/>
                <w:b/>
                <w:lang w:val="pl-PL"/>
              </w:rPr>
            </w:pPr>
            <w:r w:rsidRPr="00351139">
              <w:rPr>
                <w:rFonts w:ascii="Arial" w:hAnsi="Arial" w:cs="Arial"/>
                <w:b/>
                <w:sz w:val="22"/>
                <w:szCs w:val="22"/>
                <w:lang w:val="sr-Cyrl-RS"/>
              </w:rPr>
              <w:t>Густина насељености</w:t>
            </w:r>
          </w:p>
        </w:tc>
      </w:tr>
      <w:tr w:rsidR="00080F0F" w:rsidRPr="00351139" w:rsidTr="00351139">
        <w:trPr>
          <w:trHeight w:val="235"/>
          <w:jc w:val="center"/>
        </w:trPr>
        <w:tc>
          <w:tcPr>
            <w:tcW w:w="1643" w:type="pct"/>
            <w:shd w:val="clear" w:color="auto" w:fill="auto"/>
            <w:noWrap/>
            <w:vAlign w:val="bottom"/>
          </w:tcPr>
          <w:p w:rsidR="00080F0F" w:rsidRPr="00351139" w:rsidRDefault="00351139" w:rsidP="00B65B76">
            <w:pPr>
              <w:spacing w:line="276" w:lineRule="auto"/>
              <w:rPr>
                <w:rFonts w:ascii="Arial" w:hAnsi="Arial" w:cs="Arial"/>
              </w:rPr>
            </w:pPr>
            <w:r w:rsidRPr="00351139">
              <w:rPr>
                <w:rFonts w:ascii="Arial" w:hAnsi="Arial" w:cs="Arial"/>
                <w:sz w:val="22"/>
                <w:szCs w:val="22"/>
                <w:lang w:val="sr-Latn-CS"/>
              </w:rPr>
              <w:t xml:space="preserve">Република </w:t>
            </w:r>
            <w:r w:rsidRPr="00351139">
              <w:rPr>
                <w:rFonts w:ascii="Arial" w:hAnsi="Arial" w:cs="Arial"/>
                <w:sz w:val="22"/>
                <w:szCs w:val="22"/>
                <w:lang w:val="sr-Cyrl-RS"/>
              </w:rPr>
              <w:t>Србија</w:t>
            </w:r>
            <w:r w:rsidR="00080F0F" w:rsidRPr="00351139">
              <w:rPr>
                <w:rFonts w:ascii="Arial" w:hAnsi="Arial" w:cs="Arial"/>
                <w:sz w:val="22"/>
                <w:szCs w:val="22"/>
              </w:rPr>
              <w:t xml:space="preserve">– 2002 </w:t>
            </w:r>
          </w:p>
        </w:tc>
        <w:tc>
          <w:tcPr>
            <w:tcW w:w="1152" w:type="pct"/>
            <w:shd w:val="clear" w:color="auto" w:fill="auto"/>
            <w:noWrap/>
            <w:vAlign w:val="bottom"/>
          </w:tcPr>
          <w:p w:rsidR="00080F0F" w:rsidRPr="00351139" w:rsidRDefault="00080F0F" w:rsidP="00B65B76">
            <w:pPr>
              <w:spacing w:line="276" w:lineRule="auto"/>
              <w:jc w:val="right"/>
              <w:rPr>
                <w:rFonts w:ascii="Arial" w:hAnsi="Arial" w:cs="Arial"/>
              </w:rPr>
            </w:pPr>
            <w:r w:rsidRPr="00351139">
              <w:rPr>
                <w:rFonts w:ascii="Arial" w:hAnsi="Arial" w:cs="Arial"/>
                <w:sz w:val="22"/>
                <w:szCs w:val="22"/>
              </w:rPr>
              <w:t>7498001</w:t>
            </w:r>
          </w:p>
        </w:tc>
        <w:tc>
          <w:tcPr>
            <w:tcW w:w="1063" w:type="pct"/>
            <w:shd w:val="clear" w:color="auto" w:fill="auto"/>
            <w:noWrap/>
            <w:vAlign w:val="bottom"/>
          </w:tcPr>
          <w:p w:rsidR="00080F0F" w:rsidRPr="00351139" w:rsidRDefault="00080F0F" w:rsidP="00B65B76">
            <w:pPr>
              <w:spacing w:line="276" w:lineRule="auto"/>
              <w:jc w:val="right"/>
              <w:rPr>
                <w:rFonts w:ascii="Arial" w:hAnsi="Arial" w:cs="Arial"/>
              </w:rPr>
            </w:pPr>
            <w:r w:rsidRPr="00351139">
              <w:rPr>
                <w:rFonts w:ascii="Arial" w:hAnsi="Arial" w:cs="Arial"/>
                <w:sz w:val="22"/>
                <w:szCs w:val="22"/>
              </w:rPr>
              <w:t>88502</w:t>
            </w:r>
          </w:p>
        </w:tc>
        <w:tc>
          <w:tcPr>
            <w:tcW w:w="1142" w:type="pct"/>
            <w:shd w:val="clear" w:color="auto" w:fill="auto"/>
            <w:noWrap/>
            <w:vAlign w:val="bottom"/>
          </w:tcPr>
          <w:p w:rsidR="00080F0F" w:rsidRPr="00351139" w:rsidRDefault="00080F0F" w:rsidP="00B65B76">
            <w:pPr>
              <w:spacing w:line="276" w:lineRule="auto"/>
              <w:jc w:val="center"/>
              <w:rPr>
                <w:rFonts w:ascii="Arial" w:hAnsi="Arial" w:cs="Arial"/>
              </w:rPr>
            </w:pPr>
            <w:r w:rsidRPr="00351139">
              <w:rPr>
                <w:rFonts w:ascii="Arial" w:hAnsi="Arial" w:cs="Arial"/>
                <w:sz w:val="22"/>
                <w:szCs w:val="22"/>
              </w:rPr>
              <w:t>84,72</w:t>
            </w:r>
          </w:p>
        </w:tc>
      </w:tr>
      <w:tr w:rsidR="00080F0F" w:rsidRPr="00351139" w:rsidTr="00351139">
        <w:trPr>
          <w:trHeight w:val="235"/>
          <w:jc w:val="center"/>
        </w:trPr>
        <w:tc>
          <w:tcPr>
            <w:tcW w:w="1643" w:type="pct"/>
            <w:shd w:val="clear" w:color="auto" w:fill="auto"/>
            <w:noWrap/>
            <w:vAlign w:val="bottom"/>
          </w:tcPr>
          <w:p w:rsidR="00080F0F" w:rsidRPr="00351139" w:rsidRDefault="00351139" w:rsidP="00B65B76">
            <w:pPr>
              <w:spacing w:line="276" w:lineRule="auto"/>
              <w:rPr>
                <w:rFonts w:ascii="Arial" w:hAnsi="Arial" w:cs="Arial"/>
                <w:lang w:val="sr-Latn-RS"/>
              </w:rPr>
            </w:pPr>
            <w:r w:rsidRPr="00351139">
              <w:rPr>
                <w:rFonts w:ascii="Arial" w:hAnsi="Arial" w:cs="Arial"/>
                <w:sz w:val="22"/>
                <w:szCs w:val="22"/>
                <w:lang w:val="sr-Latn-CS"/>
              </w:rPr>
              <w:t>Општина</w:t>
            </w:r>
            <w:r w:rsidRPr="00351139">
              <w:rPr>
                <w:rFonts w:ascii="Arial" w:hAnsi="Arial" w:cs="Arial"/>
                <w:sz w:val="22"/>
                <w:szCs w:val="22"/>
                <w:lang w:val="sr-Cyrl-RS"/>
              </w:rPr>
              <w:t xml:space="preserve"> Бела Црква</w:t>
            </w:r>
            <w:r w:rsidR="00080F0F" w:rsidRPr="00351139">
              <w:rPr>
                <w:rFonts w:ascii="Arial" w:hAnsi="Arial" w:cs="Arial"/>
                <w:sz w:val="22"/>
                <w:szCs w:val="22"/>
                <w:lang w:val="sr-Latn-RS"/>
              </w:rPr>
              <w:t>– 2002</w:t>
            </w:r>
          </w:p>
        </w:tc>
        <w:tc>
          <w:tcPr>
            <w:tcW w:w="1152" w:type="pct"/>
            <w:shd w:val="clear" w:color="auto" w:fill="auto"/>
            <w:noWrap/>
            <w:vAlign w:val="bottom"/>
          </w:tcPr>
          <w:p w:rsidR="00080F0F" w:rsidRPr="00351139" w:rsidRDefault="00080F0F" w:rsidP="00B65B76">
            <w:pPr>
              <w:spacing w:line="276" w:lineRule="auto"/>
              <w:jc w:val="right"/>
              <w:rPr>
                <w:rFonts w:ascii="Arial" w:hAnsi="Arial" w:cs="Arial"/>
              </w:rPr>
            </w:pPr>
            <w:r w:rsidRPr="00351139">
              <w:rPr>
                <w:rFonts w:ascii="Arial" w:hAnsi="Arial" w:cs="Arial"/>
                <w:sz w:val="22"/>
                <w:szCs w:val="22"/>
              </w:rPr>
              <w:t>20.367</w:t>
            </w:r>
          </w:p>
        </w:tc>
        <w:tc>
          <w:tcPr>
            <w:tcW w:w="1063" w:type="pct"/>
            <w:shd w:val="clear" w:color="auto" w:fill="auto"/>
            <w:noWrap/>
            <w:vAlign w:val="bottom"/>
          </w:tcPr>
          <w:p w:rsidR="00080F0F" w:rsidRPr="00351139" w:rsidRDefault="00080F0F" w:rsidP="00B65B76">
            <w:pPr>
              <w:spacing w:line="276" w:lineRule="auto"/>
              <w:jc w:val="right"/>
              <w:rPr>
                <w:rFonts w:ascii="Arial" w:hAnsi="Arial" w:cs="Arial"/>
              </w:rPr>
            </w:pPr>
            <w:r w:rsidRPr="00351139">
              <w:rPr>
                <w:rFonts w:ascii="Arial" w:hAnsi="Arial" w:cs="Arial"/>
                <w:sz w:val="22"/>
                <w:szCs w:val="22"/>
              </w:rPr>
              <w:t>353</w:t>
            </w:r>
          </w:p>
        </w:tc>
        <w:tc>
          <w:tcPr>
            <w:tcW w:w="1142" w:type="pct"/>
            <w:shd w:val="clear" w:color="auto" w:fill="auto"/>
            <w:noWrap/>
            <w:vAlign w:val="bottom"/>
          </w:tcPr>
          <w:p w:rsidR="00080F0F" w:rsidRPr="00351139" w:rsidRDefault="00080F0F" w:rsidP="00B65B76">
            <w:pPr>
              <w:spacing w:line="276" w:lineRule="auto"/>
              <w:jc w:val="center"/>
              <w:rPr>
                <w:rFonts w:ascii="Arial" w:hAnsi="Arial" w:cs="Arial"/>
              </w:rPr>
            </w:pPr>
            <w:r w:rsidRPr="00351139">
              <w:rPr>
                <w:rFonts w:ascii="Arial" w:hAnsi="Arial" w:cs="Arial"/>
                <w:sz w:val="22"/>
                <w:szCs w:val="22"/>
              </w:rPr>
              <w:t>57,70</w:t>
            </w:r>
          </w:p>
        </w:tc>
      </w:tr>
      <w:tr w:rsidR="00080F0F" w:rsidRPr="00351139" w:rsidTr="00351139">
        <w:trPr>
          <w:trHeight w:val="235"/>
          <w:jc w:val="center"/>
        </w:trPr>
        <w:tc>
          <w:tcPr>
            <w:tcW w:w="1643" w:type="pct"/>
            <w:shd w:val="clear" w:color="auto" w:fill="auto"/>
            <w:noWrap/>
            <w:vAlign w:val="bottom"/>
          </w:tcPr>
          <w:p w:rsidR="00080F0F" w:rsidRPr="00351139" w:rsidRDefault="00351139" w:rsidP="00B65B76">
            <w:pPr>
              <w:spacing w:line="276" w:lineRule="auto"/>
              <w:rPr>
                <w:rFonts w:ascii="Arial" w:hAnsi="Arial" w:cs="Arial"/>
              </w:rPr>
            </w:pPr>
            <w:r w:rsidRPr="00351139">
              <w:rPr>
                <w:rFonts w:ascii="Arial" w:hAnsi="Arial" w:cs="Arial"/>
                <w:sz w:val="22"/>
                <w:szCs w:val="22"/>
                <w:lang w:val="sr-Latn-CS"/>
              </w:rPr>
              <w:t xml:space="preserve">Република </w:t>
            </w:r>
            <w:r w:rsidRPr="00351139">
              <w:rPr>
                <w:rFonts w:ascii="Arial" w:hAnsi="Arial" w:cs="Arial"/>
                <w:sz w:val="22"/>
                <w:szCs w:val="22"/>
                <w:lang w:val="sr-Cyrl-RS"/>
              </w:rPr>
              <w:t>Србија</w:t>
            </w:r>
            <w:r w:rsidR="00080F0F" w:rsidRPr="00351139">
              <w:rPr>
                <w:rFonts w:ascii="Arial" w:hAnsi="Arial" w:cs="Arial"/>
                <w:sz w:val="22"/>
                <w:szCs w:val="22"/>
              </w:rPr>
              <w:t xml:space="preserve">– 2011  </w:t>
            </w:r>
          </w:p>
        </w:tc>
        <w:tc>
          <w:tcPr>
            <w:tcW w:w="1152" w:type="pct"/>
            <w:shd w:val="clear" w:color="auto" w:fill="auto"/>
            <w:noWrap/>
            <w:vAlign w:val="bottom"/>
          </w:tcPr>
          <w:p w:rsidR="00080F0F" w:rsidRPr="00351139" w:rsidRDefault="00080F0F" w:rsidP="00B65B76">
            <w:pPr>
              <w:spacing w:line="276" w:lineRule="auto"/>
              <w:jc w:val="right"/>
              <w:rPr>
                <w:rFonts w:ascii="Arial" w:hAnsi="Arial" w:cs="Arial"/>
              </w:rPr>
            </w:pPr>
            <w:r w:rsidRPr="00351139">
              <w:rPr>
                <w:rFonts w:ascii="Arial" w:hAnsi="Arial" w:cs="Arial"/>
                <w:sz w:val="22"/>
                <w:szCs w:val="22"/>
              </w:rPr>
              <w:t>7186862</w:t>
            </w:r>
          </w:p>
        </w:tc>
        <w:tc>
          <w:tcPr>
            <w:tcW w:w="1063" w:type="pct"/>
            <w:shd w:val="clear" w:color="auto" w:fill="auto"/>
            <w:noWrap/>
            <w:vAlign w:val="bottom"/>
          </w:tcPr>
          <w:p w:rsidR="00080F0F" w:rsidRPr="00351139" w:rsidRDefault="00080F0F" w:rsidP="00B65B76">
            <w:pPr>
              <w:spacing w:line="276" w:lineRule="auto"/>
              <w:jc w:val="right"/>
              <w:rPr>
                <w:rFonts w:ascii="Arial" w:hAnsi="Arial" w:cs="Arial"/>
              </w:rPr>
            </w:pPr>
            <w:r w:rsidRPr="00351139">
              <w:rPr>
                <w:rFonts w:ascii="Arial" w:hAnsi="Arial" w:cs="Arial"/>
                <w:sz w:val="22"/>
                <w:szCs w:val="22"/>
              </w:rPr>
              <w:t>88502</w:t>
            </w:r>
          </w:p>
        </w:tc>
        <w:tc>
          <w:tcPr>
            <w:tcW w:w="1142" w:type="pct"/>
            <w:shd w:val="clear" w:color="auto" w:fill="auto"/>
            <w:noWrap/>
            <w:vAlign w:val="bottom"/>
          </w:tcPr>
          <w:p w:rsidR="00080F0F" w:rsidRPr="00351139" w:rsidRDefault="00080F0F" w:rsidP="00B65B76">
            <w:pPr>
              <w:spacing w:line="276" w:lineRule="auto"/>
              <w:jc w:val="center"/>
              <w:rPr>
                <w:rFonts w:ascii="Arial" w:hAnsi="Arial" w:cs="Arial"/>
              </w:rPr>
            </w:pPr>
            <w:r w:rsidRPr="00351139">
              <w:rPr>
                <w:rFonts w:ascii="Arial" w:hAnsi="Arial" w:cs="Arial"/>
                <w:sz w:val="22"/>
                <w:szCs w:val="22"/>
              </w:rPr>
              <w:t>81,20</w:t>
            </w:r>
          </w:p>
        </w:tc>
      </w:tr>
      <w:tr w:rsidR="00080F0F" w:rsidRPr="00351139" w:rsidTr="00351139">
        <w:trPr>
          <w:trHeight w:val="235"/>
          <w:jc w:val="center"/>
        </w:trPr>
        <w:tc>
          <w:tcPr>
            <w:tcW w:w="1643" w:type="pct"/>
            <w:shd w:val="clear" w:color="auto" w:fill="auto"/>
            <w:noWrap/>
            <w:vAlign w:val="bottom"/>
          </w:tcPr>
          <w:p w:rsidR="00080F0F" w:rsidRPr="00351139" w:rsidRDefault="00351139" w:rsidP="00B65B76">
            <w:pPr>
              <w:spacing w:line="276" w:lineRule="auto"/>
              <w:rPr>
                <w:rFonts w:ascii="Arial" w:hAnsi="Arial" w:cs="Arial"/>
              </w:rPr>
            </w:pPr>
            <w:r w:rsidRPr="00351139">
              <w:rPr>
                <w:rFonts w:ascii="Arial" w:hAnsi="Arial" w:cs="Arial"/>
                <w:sz w:val="22"/>
                <w:szCs w:val="22"/>
                <w:lang w:val="sr-Latn-CS"/>
              </w:rPr>
              <w:t>Општина</w:t>
            </w:r>
            <w:r w:rsidRPr="00351139">
              <w:rPr>
                <w:rFonts w:ascii="Arial" w:hAnsi="Arial" w:cs="Arial"/>
                <w:sz w:val="22"/>
                <w:szCs w:val="22"/>
                <w:lang w:val="sr-Cyrl-RS"/>
              </w:rPr>
              <w:t xml:space="preserve"> Бела Црква</w:t>
            </w:r>
            <w:r w:rsidR="00080F0F" w:rsidRPr="00351139">
              <w:rPr>
                <w:rFonts w:ascii="Arial" w:hAnsi="Arial" w:cs="Arial"/>
                <w:sz w:val="22"/>
                <w:szCs w:val="22"/>
              </w:rPr>
              <w:t>– 2011</w:t>
            </w:r>
          </w:p>
        </w:tc>
        <w:tc>
          <w:tcPr>
            <w:tcW w:w="1152" w:type="pct"/>
            <w:shd w:val="clear" w:color="auto" w:fill="auto"/>
            <w:noWrap/>
            <w:vAlign w:val="bottom"/>
          </w:tcPr>
          <w:p w:rsidR="00080F0F" w:rsidRPr="00351139" w:rsidRDefault="00080F0F" w:rsidP="00B65B76">
            <w:pPr>
              <w:spacing w:line="276" w:lineRule="auto"/>
              <w:jc w:val="right"/>
              <w:rPr>
                <w:rFonts w:ascii="Arial" w:hAnsi="Arial" w:cs="Arial"/>
              </w:rPr>
            </w:pPr>
            <w:r w:rsidRPr="00351139">
              <w:rPr>
                <w:rFonts w:ascii="Arial" w:hAnsi="Arial" w:cs="Arial"/>
                <w:sz w:val="22"/>
                <w:szCs w:val="22"/>
                <w:shd w:val="clear" w:color="auto" w:fill="FFFFFF"/>
              </w:rPr>
              <w:t>17367</w:t>
            </w:r>
          </w:p>
        </w:tc>
        <w:tc>
          <w:tcPr>
            <w:tcW w:w="1063" w:type="pct"/>
            <w:shd w:val="clear" w:color="auto" w:fill="auto"/>
            <w:noWrap/>
            <w:vAlign w:val="bottom"/>
          </w:tcPr>
          <w:p w:rsidR="00080F0F" w:rsidRPr="00351139" w:rsidRDefault="00080F0F" w:rsidP="00B65B76">
            <w:pPr>
              <w:spacing w:line="276" w:lineRule="auto"/>
              <w:jc w:val="right"/>
              <w:rPr>
                <w:rFonts w:ascii="Arial" w:hAnsi="Arial" w:cs="Arial"/>
              </w:rPr>
            </w:pPr>
            <w:r w:rsidRPr="00351139">
              <w:rPr>
                <w:rFonts w:ascii="Arial" w:hAnsi="Arial" w:cs="Arial"/>
                <w:sz w:val="22"/>
                <w:szCs w:val="22"/>
              </w:rPr>
              <w:t>353</w:t>
            </w:r>
          </w:p>
        </w:tc>
        <w:tc>
          <w:tcPr>
            <w:tcW w:w="1142" w:type="pct"/>
            <w:shd w:val="clear" w:color="auto" w:fill="auto"/>
            <w:noWrap/>
            <w:vAlign w:val="bottom"/>
          </w:tcPr>
          <w:p w:rsidR="00080F0F" w:rsidRPr="00351139" w:rsidRDefault="00080F0F" w:rsidP="00B65B76">
            <w:pPr>
              <w:spacing w:line="276" w:lineRule="auto"/>
              <w:jc w:val="center"/>
              <w:rPr>
                <w:rFonts w:ascii="Arial" w:hAnsi="Arial" w:cs="Arial"/>
              </w:rPr>
            </w:pPr>
            <w:r w:rsidRPr="00351139">
              <w:rPr>
                <w:rFonts w:ascii="Arial" w:hAnsi="Arial" w:cs="Arial"/>
                <w:sz w:val="22"/>
                <w:szCs w:val="22"/>
              </w:rPr>
              <w:t>49,20</w:t>
            </w:r>
          </w:p>
        </w:tc>
      </w:tr>
    </w:tbl>
    <w:p w:rsidR="00080F0F" w:rsidRDefault="00080F0F" w:rsidP="00B65B76">
      <w:pPr>
        <w:autoSpaceDE w:val="0"/>
        <w:autoSpaceDN w:val="0"/>
        <w:adjustRightInd w:val="0"/>
        <w:spacing w:line="276" w:lineRule="auto"/>
        <w:rPr>
          <w:rFonts w:ascii="Arial" w:eastAsia="Calibri" w:hAnsi="Arial" w:cs="Arial"/>
          <w:i/>
          <w:sz w:val="20"/>
          <w:szCs w:val="20"/>
          <w:lang w:val="sr-Cyrl-RS"/>
        </w:rPr>
      </w:pPr>
      <w:r w:rsidRPr="00080F0F">
        <w:rPr>
          <w:rFonts w:ascii="Arial" w:eastAsia="Calibri" w:hAnsi="Arial" w:cs="Arial"/>
          <w:i/>
          <w:sz w:val="20"/>
          <w:szCs w:val="20"/>
          <w:lang w:val="sr-Cyrl-RS"/>
        </w:rPr>
        <w:t>Извор: Републички завод за статистику</w:t>
      </w:r>
    </w:p>
    <w:p w:rsidR="00080F0F" w:rsidRDefault="00080F0F" w:rsidP="00B65B76">
      <w:pPr>
        <w:autoSpaceDE w:val="0"/>
        <w:autoSpaceDN w:val="0"/>
        <w:adjustRightInd w:val="0"/>
        <w:spacing w:line="276" w:lineRule="auto"/>
        <w:rPr>
          <w:rFonts w:ascii="Arial" w:eastAsia="Calibri" w:hAnsi="Arial" w:cs="Arial"/>
          <w:i/>
          <w:sz w:val="20"/>
          <w:szCs w:val="20"/>
          <w:lang w:val="sr-Cyrl-RS"/>
        </w:rPr>
      </w:pPr>
    </w:p>
    <w:p w:rsidR="00080F0F" w:rsidRDefault="00080F0F" w:rsidP="00B65B76">
      <w:pPr>
        <w:autoSpaceDE w:val="0"/>
        <w:autoSpaceDN w:val="0"/>
        <w:adjustRightInd w:val="0"/>
        <w:spacing w:line="276" w:lineRule="auto"/>
        <w:jc w:val="both"/>
        <w:rPr>
          <w:rFonts w:ascii="Arial" w:eastAsia="Calibri" w:hAnsi="Arial" w:cs="Arial"/>
          <w:sz w:val="22"/>
          <w:szCs w:val="22"/>
          <w:lang w:val="sr-Cyrl-RS"/>
        </w:rPr>
      </w:pPr>
      <w:r>
        <w:rPr>
          <w:rFonts w:ascii="Arial" w:eastAsia="Calibri" w:hAnsi="Arial" w:cs="Arial"/>
          <w:sz w:val="22"/>
          <w:szCs w:val="22"/>
          <w:lang w:val="sr-Cyrl-RS"/>
        </w:rPr>
        <w:t xml:space="preserve">До смањења броја становника довело је неколико кључних узрока. Пре свега веома ниске стопе наталитета, високе стопе морталитата, као и миграције пре свега младих у веће градске центре, као што су Панчево и Београд. </w:t>
      </w:r>
      <w:r w:rsidR="007F5F4F">
        <w:rPr>
          <w:rFonts w:ascii="Arial" w:eastAsia="Calibri" w:hAnsi="Arial" w:cs="Arial"/>
          <w:sz w:val="22"/>
          <w:szCs w:val="22"/>
          <w:lang w:val="sr-Cyrl-RS"/>
        </w:rPr>
        <w:t>То је довело да на 1 км</w:t>
      </w:r>
      <w:r w:rsidR="007F5F4F">
        <w:rPr>
          <w:rFonts w:ascii="Arial" w:eastAsia="Calibri" w:hAnsi="Arial" w:cs="Arial"/>
          <w:sz w:val="22"/>
          <w:szCs w:val="22"/>
          <w:vertAlign w:val="superscript"/>
          <w:lang w:val="sr-Cyrl-RS"/>
        </w:rPr>
        <w:t>2</w:t>
      </w:r>
      <w:r w:rsidR="007F5F4F">
        <w:rPr>
          <w:rFonts w:ascii="Arial" w:eastAsia="Calibri" w:hAnsi="Arial" w:cs="Arial"/>
          <w:sz w:val="22"/>
          <w:szCs w:val="22"/>
          <w:lang w:val="sr-Cyrl-RS"/>
        </w:rPr>
        <w:t xml:space="preserve"> живи мање од 50 становника, што општину Бела Црква, по </w:t>
      </w:r>
      <w:r w:rsidR="007F5F4F">
        <w:rPr>
          <w:rFonts w:ascii="Arial" w:eastAsia="Calibri" w:hAnsi="Arial" w:cs="Arial"/>
          <w:sz w:val="22"/>
          <w:szCs w:val="22"/>
        </w:rPr>
        <w:t>OECD</w:t>
      </w:r>
      <w:r w:rsidR="007F5F4F">
        <w:rPr>
          <w:rFonts w:ascii="Arial" w:eastAsia="Calibri" w:hAnsi="Arial" w:cs="Arial"/>
          <w:sz w:val="22"/>
          <w:szCs w:val="22"/>
          <w:lang w:val="sr-Cyrl-RS"/>
        </w:rPr>
        <w:t xml:space="preserve"> класификацији сврстава у рурално подручје. </w:t>
      </w:r>
    </w:p>
    <w:p w:rsidR="00820720" w:rsidRDefault="00820720" w:rsidP="00B65B76">
      <w:pPr>
        <w:autoSpaceDE w:val="0"/>
        <w:autoSpaceDN w:val="0"/>
        <w:adjustRightInd w:val="0"/>
        <w:spacing w:line="276" w:lineRule="auto"/>
        <w:jc w:val="both"/>
        <w:rPr>
          <w:rFonts w:ascii="Arial" w:eastAsia="Calibri" w:hAnsi="Arial" w:cs="Arial"/>
          <w:sz w:val="22"/>
          <w:szCs w:val="22"/>
          <w:lang w:val="sr-Cyrl-RS"/>
        </w:rPr>
      </w:pPr>
    </w:p>
    <w:p w:rsidR="00820720" w:rsidRPr="00820720" w:rsidRDefault="00820720" w:rsidP="00B65B76">
      <w:pPr>
        <w:spacing w:line="276" w:lineRule="auto"/>
        <w:jc w:val="both"/>
        <w:rPr>
          <w:rFonts w:ascii="Arial" w:hAnsi="Arial" w:cs="Arial"/>
          <w:i/>
          <w:sz w:val="20"/>
          <w:szCs w:val="20"/>
          <w:lang w:val="sr-Cyrl-CS"/>
        </w:rPr>
      </w:pPr>
      <w:r w:rsidRPr="00820720">
        <w:rPr>
          <w:rFonts w:ascii="Arial" w:hAnsi="Arial" w:cs="Arial"/>
          <w:i/>
          <w:sz w:val="20"/>
          <w:szCs w:val="20"/>
          <w:lang w:val="sr-Cyrl-CS"/>
        </w:rPr>
        <w:t xml:space="preserve">Табела </w:t>
      </w:r>
      <w:r w:rsidRPr="00820720">
        <w:rPr>
          <w:rFonts w:ascii="Arial" w:hAnsi="Arial" w:cs="Arial"/>
          <w:i/>
          <w:sz w:val="20"/>
          <w:szCs w:val="20"/>
        </w:rPr>
        <w:t>2</w:t>
      </w:r>
      <w:r w:rsidRPr="00820720">
        <w:rPr>
          <w:rFonts w:ascii="Arial" w:hAnsi="Arial" w:cs="Arial"/>
          <w:i/>
          <w:sz w:val="20"/>
          <w:szCs w:val="20"/>
          <w:lang w:val="sr-Cyrl-CS"/>
        </w:rPr>
        <w:t xml:space="preserve"> – Просечна старост становништва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9"/>
        <w:gridCol w:w="1511"/>
        <w:gridCol w:w="2363"/>
        <w:gridCol w:w="2363"/>
        <w:gridCol w:w="1480"/>
      </w:tblGrid>
      <w:tr w:rsidR="00820720" w:rsidRPr="008549CD" w:rsidTr="0077031D">
        <w:trPr>
          <w:cantSplit/>
          <w:trHeight w:val="983"/>
        </w:trPr>
        <w:tc>
          <w:tcPr>
            <w:tcW w:w="970" w:type="pct"/>
            <w:shd w:val="clear" w:color="auto" w:fill="76923C"/>
            <w:vAlign w:val="center"/>
          </w:tcPr>
          <w:p w:rsidR="00820720" w:rsidRPr="005007E8" w:rsidRDefault="00820720" w:rsidP="00B65B76">
            <w:pPr>
              <w:spacing w:line="276" w:lineRule="auto"/>
              <w:jc w:val="center"/>
              <w:rPr>
                <w:rFonts w:ascii="Arial" w:hAnsi="Arial" w:cs="Arial"/>
                <w:b/>
                <w:lang w:val="sr-Latn-CS"/>
              </w:rPr>
            </w:pPr>
            <w:r w:rsidRPr="005007E8">
              <w:rPr>
                <w:rFonts w:ascii="Arial" w:hAnsi="Arial" w:cs="Arial"/>
                <w:b/>
                <w:sz w:val="22"/>
                <w:szCs w:val="22"/>
                <w:lang w:val="sr-Latn-CS"/>
              </w:rPr>
              <w:t>2011 година</w:t>
            </w:r>
          </w:p>
        </w:tc>
        <w:tc>
          <w:tcPr>
            <w:tcW w:w="789" w:type="pct"/>
            <w:shd w:val="clear" w:color="auto" w:fill="76923C"/>
            <w:vAlign w:val="center"/>
          </w:tcPr>
          <w:p w:rsidR="00820720" w:rsidRPr="005007E8" w:rsidRDefault="00820720" w:rsidP="00B65B76">
            <w:pPr>
              <w:spacing w:line="276" w:lineRule="auto"/>
              <w:jc w:val="center"/>
              <w:rPr>
                <w:rFonts w:ascii="Arial" w:hAnsi="Arial" w:cs="Arial"/>
                <w:b/>
                <w:lang w:val="sr-Latn-CS"/>
              </w:rPr>
            </w:pPr>
            <w:r w:rsidRPr="005007E8">
              <w:rPr>
                <w:rFonts w:ascii="Arial" w:hAnsi="Arial" w:cs="Arial"/>
                <w:b/>
                <w:sz w:val="22"/>
                <w:szCs w:val="22"/>
                <w:lang w:val="sr-Latn-CS"/>
              </w:rPr>
              <w:t>Укупно</w:t>
            </w:r>
          </w:p>
        </w:tc>
        <w:tc>
          <w:tcPr>
            <w:tcW w:w="1234" w:type="pct"/>
            <w:shd w:val="clear" w:color="auto" w:fill="76923C"/>
            <w:vAlign w:val="center"/>
          </w:tcPr>
          <w:p w:rsidR="00820720" w:rsidRPr="005007E8" w:rsidRDefault="00820720" w:rsidP="00B65B76">
            <w:pPr>
              <w:spacing w:line="276" w:lineRule="auto"/>
              <w:jc w:val="center"/>
              <w:rPr>
                <w:rFonts w:ascii="Arial" w:hAnsi="Arial" w:cs="Arial"/>
                <w:b/>
                <w:lang w:val="sr-Latn-CS"/>
              </w:rPr>
            </w:pPr>
            <w:r w:rsidRPr="005007E8">
              <w:rPr>
                <w:rFonts w:ascii="Arial" w:hAnsi="Arial" w:cs="Arial"/>
                <w:b/>
                <w:sz w:val="22"/>
                <w:szCs w:val="22"/>
                <w:lang w:val="sr-Latn-CS"/>
              </w:rPr>
              <w:t>% становништва старог 65 и више у укупном</w:t>
            </w:r>
          </w:p>
        </w:tc>
        <w:tc>
          <w:tcPr>
            <w:tcW w:w="1234" w:type="pct"/>
            <w:shd w:val="clear" w:color="auto" w:fill="76923C"/>
            <w:vAlign w:val="center"/>
          </w:tcPr>
          <w:p w:rsidR="00820720" w:rsidRPr="005007E8" w:rsidRDefault="00820720" w:rsidP="00B65B76">
            <w:pPr>
              <w:spacing w:line="276" w:lineRule="auto"/>
              <w:jc w:val="center"/>
              <w:rPr>
                <w:rFonts w:ascii="Arial" w:hAnsi="Arial" w:cs="Arial"/>
                <w:b/>
                <w:lang w:val="sr-Latn-CS"/>
              </w:rPr>
            </w:pPr>
            <w:r w:rsidRPr="005007E8">
              <w:rPr>
                <w:rFonts w:ascii="Arial" w:hAnsi="Arial" w:cs="Arial"/>
                <w:b/>
                <w:sz w:val="22"/>
                <w:szCs w:val="22"/>
                <w:lang w:val="sr-Latn-CS"/>
              </w:rPr>
              <w:t>Просецна старост становништва</w:t>
            </w:r>
          </w:p>
        </w:tc>
        <w:tc>
          <w:tcPr>
            <w:tcW w:w="774" w:type="pct"/>
            <w:shd w:val="clear" w:color="auto" w:fill="76923C"/>
            <w:vAlign w:val="center"/>
          </w:tcPr>
          <w:p w:rsidR="00820720" w:rsidRPr="005007E8" w:rsidRDefault="00820720" w:rsidP="00B65B76">
            <w:pPr>
              <w:spacing w:line="276" w:lineRule="auto"/>
              <w:jc w:val="center"/>
              <w:rPr>
                <w:rFonts w:ascii="Arial" w:hAnsi="Arial" w:cs="Arial"/>
                <w:b/>
                <w:lang w:val="sr-Latn-CS"/>
              </w:rPr>
            </w:pPr>
            <w:r w:rsidRPr="005007E8">
              <w:rPr>
                <w:rFonts w:ascii="Arial" w:hAnsi="Arial" w:cs="Arial"/>
                <w:b/>
                <w:sz w:val="22"/>
                <w:szCs w:val="22"/>
                <w:lang w:val="sr-Latn-CS"/>
              </w:rPr>
              <w:t>Индекс старења</w:t>
            </w:r>
          </w:p>
        </w:tc>
      </w:tr>
      <w:tr w:rsidR="00820720" w:rsidRPr="008549CD" w:rsidTr="0077031D">
        <w:trPr>
          <w:cantSplit/>
          <w:trHeight w:hRule="exact" w:val="765"/>
        </w:trPr>
        <w:tc>
          <w:tcPr>
            <w:tcW w:w="970" w:type="pct"/>
            <w:vAlign w:val="center"/>
          </w:tcPr>
          <w:p w:rsidR="00820720" w:rsidRPr="005007E8" w:rsidRDefault="00820720" w:rsidP="00B65B76">
            <w:pPr>
              <w:spacing w:line="276" w:lineRule="auto"/>
              <w:rPr>
                <w:rFonts w:ascii="Arial" w:hAnsi="Arial" w:cs="Arial"/>
                <w:lang w:val="sr-Cyrl-RS"/>
              </w:rPr>
            </w:pPr>
            <w:r w:rsidRPr="005007E8">
              <w:rPr>
                <w:rFonts w:ascii="Arial" w:hAnsi="Arial" w:cs="Arial"/>
                <w:sz w:val="22"/>
                <w:szCs w:val="22"/>
                <w:lang w:val="sr-Latn-CS"/>
              </w:rPr>
              <w:t xml:space="preserve">Република </w:t>
            </w:r>
            <w:r w:rsidRPr="005007E8">
              <w:rPr>
                <w:rFonts w:ascii="Arial" w:hAnsi="Arial" w:cs="Arial"/>
                <w:sz w:val="22"/>
                <w:szCs w:val="22"/>
                <w:lang w:val="sr-Cyrl-RS"/>
              </w:rPr>
              <w:t>Србија</w:t>
            </w:r>
          </w:p>
        </w:tc>
        <w:tc>
          <w:tcPr>
            <w:tcW w:w="789" w:type="pct"/>
            <w:vAlign w:val="center"/>
          </w:tcPr>
          <w:p w:rsidR="00820720" w:rsidRPr="005007E8" w:rsidRDefault="00820720" w:rsidP="00B65B76">
            <w:pPr>
              <w:spacing w:line="276" w:lineRule="auto"/>
              <w:jc w:val="center"/>
              <w:rPr>
                <w:rFonts w:ascii="Arial" w:hAnsi="Arial" w:cs="Arial"/>
                <w:lang w:val="sr-Latn-CS"/>
              </w:rPr>
            </w:pPr>
            <w:r w:rsidRPr="005007E8">
              <w:rPr>
                <w:rFonts w:ascii="Arial" w:hAnsi="Arial" w:cs="Arial"/>
                <w:sz w:val="22"/>
                <w:szCs w:val="22"/>
                <w:lang w:val="sr-Latn-CS"/>
              </w:rPr>
              <w:t>7186862</w:t>
            </w:r>
          </w:p>
        </w:tc>
        <w:tc>
          <w:tcPr>
            <w:tcW w:w="1234" w:type="pct"/>
            <w:vAlign w:val="center"/>
          </w:tcPr>
          <w:p w:rsidR="00820720" w:rsidRPr="005007E8" w:rsidRDefault="00820720" w:rsidP="00B65B76">
            <w:pPr>
              <w:spacing w:line="276" w:lineRule="auto"/>
              <w:jc w:val="center"/>
              <w:rPr>
                <w:rFonts w:ascii="Arial" w:hAnsi="Arial" w:cs="Arial"/>
                <w:lang w:val="sr-Latn-CS"/>
              </w:rPr>
            </w:pPr>
            <w:r w:rsidRPr="005007E8">
              <w:rPr>
                <w:rFonts w:ascii="Arial" w:hAnsi="Arial" w:cs="Arial"/>
                <w:sz w:val="22"/>
                <w:szCs w:val="22"/>
                <w:lang w:val="sr-Latn-CS"/>
              </w:rPr>
              <w:t>17,40</w:t>
            </w:r>
          </w:p>
        </w:tc>
        <w:tc>
          <w:tcPr>
            <w:tcW w:w="1234" w:type="pct"/>
            <w:vAlign w:val="center"/>
          </w:tcPr>
          <w:p w:rsidR="00820720" w:rsidRPr="005007E8" w:rsidRDefault="00820720" w:rsidP="00B65B76">
            <w:pPr>
              <w:spacing w:line="276" w:lineRule="auto"/>
              <w:jc w:val="center"/>
              <w:rPr>
                <w:rFonts w:ascii="Arial" w:hAnsi="Arial" w:cs="Arial"/>
                <w:lang w:val="sr-Latn-CS"/>
              </w:rPr>
            </w:pPr>
            <w:r w:rsidRPr="005007E8">
              <w:rPr>
                <w:rFonts w:ascii="Arial" w:hAnsi="Arial" w:cs="Arial"/>
                <w:sz w:val="22"/>
                <w:szCs w:val="22"/>
                <w:lang w:val="sr-Latn-CS"/>
              </w:rPr>
              <w:t>41,57</w:t>
            </w:r>
          </w:p>
        </w:tc>
        <w:tc>
          <w:tcPr>
            <w:tcW w:w="774" w:type="pct"/>
            <w:vAlign w:val="center"/>
          </w:tcPr>
          <w:p w:rsidR="00820720" w:rsidRPr="005007E8" w:rsidRDefault="00820720" w:rsidP="00B65B76">
            <w:pPr>
              <w:spacing w:line="276" w:lineRule="auto"/>
              <w:jc w:val="center"/>
              <w:rPr>
                <w:rFonts w:ascii="Arial" w:hAnsi="Arial" w:cs="Arial"/>
                <w:lang w:val="sr-Latn-CS"/>
              </w:rPr>
            </w:pPr>
            <w:r w:rsidRPr="005007E8">
              <w:rPr>
                <w:rFonts w:ascii="Arial" w:hAnsi="Arial" w:cs="Arial"/>
                <w:sz w:val="22"/>
                <w:szCs w:val="22"/>
                <w:lang w:val="sr-Latn-CS"/>
              </w:rPr>
              <w:t>114,32</w:t>
            </w:r>
          </w:p>
        </w:tc>
      </w:tr>
      <w:tr w:rsidR="00820720" w:rsidRPr="008549CD" w:rsidTr="0077031D">
        <w:trPr>
          <w:cantSplit/>
          <w:trHeight w:hRule="exact" w:val="987"/>
        </w:trPr>
        <w:tc>
          <w:tcPr>
            <w:tcW w:w="970" w:type="pct"/>
            <w:vAlign w:val="center"/>
          </w:tcPr>
          <w:p w:rsidR="00820720" w:rsidRPr="005007E8" w:rsidRDefault="00820720" w:rsidP="00B65B76">
            <w:pPr>
              <w:spacing w:line="276" w:lineRule="auto"/>
              <w:rPr>
                <w:rFonts w:ascii="Arial" w:hAnsi="Arial" w:cs="Arial"/>
                <w:lang w:val="sr-Cyrl-RS"/>
              </w:rPr>
            </w:pPr>
            <w:r w:rsidRPr="005007E8">
              <w:rPr>
                <w:rFonts w:ascii="Arial" w:hAnsi="Arial" w:cs="Arial"/>
                <w:sz w:val="22"/>
                <w:szCs w:val="22"/>
                <w:lang w:val="sr-Cyrl-RS"/>
              </w:rPr>
              <w:t>Аутономна Покрајина Војводина</w:t>
            </w:r>
          </w:p>
        </w:tc>
        <w:tc>
          <w:tcPr>
            <w:tcW w:w="789" w:type="pct"/>
            <w:vAlign w:val="center"/>
          </w:tcPr>
          <w:p w:rsidR="00820720" w:rsidRPr="005007E8" w:rsidRDefault="00820720" w:rsidP="00B65B76">
            <w:pPr>
              <w:spacing w:line="276" w:lineRule="auto"/>
              <w:jc w:val="center"/>
              <w:rPr>
                <w:rFonts w:ascii="Arial" w:hAnsi="Arial" w:cs="Arial"/>
                <w:lang w:val="sr-Latn-CS"/>
              </w:rPr>
            </w:pPr>
            <w:r w:rsidRPr="005007E8">
              <w:rPr>
                <w:rFonts w:ascii="Arial" w:hAnsi="Arial" w:cs="Arial"/>
                <w:sz w:val="22"/>
                <w:szCs w:val="22"/>
                <w:lang w:val="sr-Latn-CS"/>
              </w:rPr>
              <w:t>1931809</w:t>
            </w:r>
          </w:p>
        </w:tc>
        <w:tc>
          <w:tcPr>
            <w:tcW w:w="1234" w:type="pct"/>
            <w:vAlign w:val="center"/>
          </w:tcPr>
          <w:p w:rsidR="00820720" w:rsidRPr="005007E8" w:rsidRDefault="00820720" w:rsidP="00B65B76">
            <w:pPr>
              <w:spacing w:line="276" w:lineRule="auto"/>
              <w:jc w:val="center"/>
              <w:rPr>
                <w:rFonts w:ascii="Arial" w:hAnsi="Arial" w:cs="Arial"/>
                <w:lang w:val="sr-Latn-CS"/>
              </w:rPr>
            </w:pPr>
            <w:r w:rsidRPr="005007E8">
              <w:rPr>
                <w:rFonts w:ascii="Arial" w:hAnsi="Arial" w:cs="Arial"/>
                <w:sz w:val="22"/>
                <w:szCs w:val="22"/>
                <w:lang w:val="sr-Latn-CS"/>
              </w:rPr>
              <w:t>16,39</w:t>
            </w:r>
          </w:p>
        </w:tc>
        <w:tc>
          <w:tcPr>
            <w:tcW w:w="1234" w:type="pct"/>
            <w:vAlign w:val="center"/>
          </w:tcPr>
          <w:p w:rsidR="00820720" w:rsidRPr="005007E8" w:rsidRDefault="00820720" w:rsidP="00B65B76">
            <w:pPr>
              <w:spacing w:line="276" w:lineRule="auto"/>
              <w:jc w:val="center"/>
              <w:rPr>
                <w:rFonts w:ascii="Arial" w:hAnsi="Arial" w:cs="Arial"/>
                <w:lang w:val="sr-Latn-CS"/>
              </w:rPr>
            </w:pPr>
            <w:r w:rsidRPr="005007E8">
              <w:rPr>
                <w:rFonts w:ascii="Arial" w:hAnsi="Arial" w:cs="Arial"/>
                <w:sz w:val="22"/>
                <w:szCs w:val="22"/>
                <w:lang w:val="sr-Latn-CS"/>
              </w:rPr>
              <w:t>41,13</w:t>
            </w:r>
          </w:p>
        </w:tc>
        <w:tc>
          <w:tcPr>
            <w:tcW w:w="774" w:type="pct"/>
            <w:vAlign w:val="center"/>
          </w:tcPr>
          <w:p w:rsidR="00820720" w:rsidRPr="005007E8" w:rsidRDefault="00820720" w:rsidP="00B65B76">
            <w:pPr>
              <w:spacing w:line="276" w:lineRule="auto"/>
              <w:jc w:val="center"/>
              <w:rPr>
                <w:rFonts w:ascii="Arial" w:hAnsi="Arial" w:cs="Arial"/>
                <w:lang w:val="sr-Latn-CS"/>
              </w:rPr>
            </w:pPr>
            <w:r w:rsidRPr="005007E8">
              <w:rPr>
                <w:rFonts w:ascii="Arial" w:hAnsi="Arial" w:cs="Arial"/>
                <w:sz w:val="22"/>
                <w:szCs w:val="22"/>
                <w:lang w:val="sr-Latn-CS"/>
              </w:rPr>
              <w:t>108,62</w:t>
            </w:r>
          </w:p>
        </w:tc>
      </w:tr>
      <w:tr w:rsidR="00820720" w:rsidRPr="008549CD" w:rsidTr="0077031D">
        <w:trPr>
          <w:cantSplit/>
          <w:trHeight w:hRule="exact" w:val="846"/>
        </w:trPr>
        <w:tc>
          <w:tcPr>
            <w:tcW w:w="970" w:type="pct"/>
            <w:vAlign w:val="center"/>
          </w:tcPr>
          <w:p w:rsidR="00820720" w:rsidRPr="005007E8" w:rsidRDefault="00351139" w:rsidP="00B65B76">
            <w:pPr>
              <w:spacing w:line="276" w:lineRule="auto"/>
              <w:rPr>
                <w:rFonts w:ascii="Arial" w:hAnsi="Arial" w:cs="Arial"/>
                <w:lang w:val="sr-Cyrl-RS"/>
              </w:rPr>
            </w:pPr>
            <w:r w:rsidRPr="005007E8">
              <w:rPr>
                <w:rFonts w:ascii="Arial" w:hAnsi="Arial" w:cs="Arial"/>
                <w:sz w:val="22"/>
                <w:szCs w:val="22"/>
                <w:lang w:val="sr-Cyrl-RS"/>
              </w:rPr>
              <w:t>Јужнобанатски округ</w:t>
            </w:r>
          </w:p>
        </w:tc>
        <w:tc>
          <w:tcPr>
            <w:tcW w:w="789" w:type="pct"/>
            <w:vAlign w:val="center"/>
          </w:tcPr>
          <w:p w:rsidR="00820720" w:rsidRPr="005007E8" w:rsidRDefault="00820720" w:rsidP="00B65B76">
            <w:pPr>
              <w:spacing w:line="276" w:lineRule="auto"/>
              <w:jc w:val="center"/>
              <w:rPr>
                <w:rFonts w:ascii="Arial" w:hAnsi="Arial" w:cs="Arial"/>
                <w:lang w:val="sr-Latn-CS"/>
              </w:rPr>
            </w:pPr>
            <w:r w:rsidRPr="005007E8">
              <w:rPr>
                <w:rFonts w:ascii="Arial" w:hAnsi="Arial" w:cs="Arial"/>
                <w:sz w:val="22"/>
                <w:szCs w:val="22"/>
                <w:lang w:val="sr-Latn-CS"/>
              </w:rPr>
              <w:t>293730</w:t>
            </w:r>
          </w:p>
        </w:tc>
        <w:tc>
          <w:tcPr>
            <w:tcW w:w="1234" w:type="pct"/>
            <w:vAlign w:val="center"/>
          </w:tcPr>
          <w:p w:rsidR="00820720" w:rsidRPr="005007E8" w:rsidRDefault="00820720" w:rsidP="00B65B76">
            <w:pPr>
              <w:spacing w:line="276" w:lineRule="auto"/>
              <w:jc w:val="center"/>
              <w:rPr>
                <w:rFonts w:ascii="Arial" w:hAnsi="Arial" w:cs="Arial"/>
                <w:lang w:val="sr-Latn-CS"/>
              </w:rPr>
            </w:pPr>
            <w:r w:rsidRPr="005007E8">
              <w:rPr>
                <w:rFonts w:ascii="Arial" w:hAnsi="Arial" w:cs="Arial"/>
                <w:sz w:val="22"/>
                <w:szCs w:val="22"/>
                <w:lang w:val="sr-Latn-CS"/>
              </w:rPr>
              <w:t>16,49</w:t>
            </w:r>
          </w:p>
        </w:tc>
        <w:tc>
          <w:tcPr>
            <w:tcW w:w="1234" w:type="pct"/>
            <w:vAlign w:val="center"/>
          </w:tcPr>
          <w:p w:rsidR="00820720" w:rsidRPr="005007E8" w:rsidRDefault="00820720" w:rsidP="00B65B76">
            <w:pPr>
              <w:spacing w:line="276" w:lineRule="auto"/>
              <w:jc w:val="center"/>
              <w:rPr>
                <w:rFonts w:ascii="Arial" w:hAnsi="Arial" w:cs="Arial"/>
                <w:lang w:val="sr-Latn-CS"/>
              </w:rPr>
            </w:pPr>
            <w:r w:rsidRPr="005007E8">
              <w:rPr>
                <w:rFonts w:ascii="Arial" w:hAnsi="Arial" w:cs="Arial"/>
                <w:sz w:val="22"/>
                <w:szCs w:val="22"/>
                <w:lang w:val="sr-Latn-CS"/>
              </w:rPr>
              <w:t>41,03</w:t>
            </w:r>
          </w:p>
        </w:tc>
        <w:tc>
          <w:tcPr>
            <w:tcW w:w="774" w:type="pct"/>
            <w:vAlign w:val="center"/>
          </w:tcPr>
          <w:p w:rsidR="00820720" w:rsidRPr="005007E8" w:rsidRDefault="00820720" w:rsidP="00B65B76">
            <w:pPr>
              <w:spacing w:line="276" w:lineRule="auto"/>
              <w:jc w:val="center"/>
              <w:rPr>
                <w:rFonts w:ascii="Arial" w:hAnsi="Arial" w:cs="Arial"/>
                <w:lang w:val="sr-Latn-CS"/>
              </w:rPr>
            </w:pPr>
            <w:r w:rsidRPr="005007E8">
              <w:rPr>
                <w:rFonts w:ascii="Arial" w:hAnsi="Arial" w:cs="Arial"/>
                <w:sz w:val="22"/>
                <w:szCs w:val="22"/>
                <w:lang w:val="sr-Latn-CS"/>
              </w:rPr>
              <w:t>106,05</w:t>
            </w:r>
          </w:p>
        </w:tc>
      </w:tr>
      <w:tr w:rsidR="00820720" w:rsidRPr="008549CD" w:rsidTr="0077031D">
        <w:trPr>
          <w:cantSplit/>
          <w:trHeight w:hRule="exact" w:val="703"/>
        </w:trPr>
        <w:tc>
          <w:tcPr>
            <w:tcW w:w="970" w:type="pct"/>
            <w:vAlign w:val="center"/>
          </w:tcPr>
          <w:p w:rsidR="00820720" w:rsidRPr="005007E8" w:rsidRDefault="00820720" w:rsidP="00B65B76">
            <w:pPr>
              <w:spacing w:line="276" w:lineRule="auto"/>
              <w:rPr>
                <w:rFonts w:ascii="Arial" w:hAnsi="Arial" w:cs="Arial"/>
                <w:lang w:val="sr-Cyrl-RS"/>
              </w:rPr>
            </w:pPr>
            <w:r w:rsidRPr="005007E8">
              <w:rPr>
                <w:rFonts w:ascii="Arial" w:hAnsi="Arial" w:cs="Arial"/>
                <w:sz w:val="22"/>
                <w:szCs w:val="22"/>
                <w:lang w:val="sr-Latn-CS"/>
              </w:rPr>
              <w:lastRenderedPageBreak/>
              <w:t>Општина</w:t>
            </w:r>
            <w:r w:rsidR="00351139" w:rsidRPr="005007E8">
              <w:rPr>
                <w:rFonts w:ascii="Arial" w:hAnsi="Arial" w:cs="Arial"/>
                <w:sz w:val="22"/>
                <w:szCs w:val="22"/>
                <w:lang w:val="sr-Cyrl-RS"/>
              </w:rPr>
              <w:t xml:space="preserve"> Бела Црква</w:t>
            </w:r>
          </w:p>
        </w:tc>
        <w:tc>
          <w:tcPr>
            <w:tcW w:w="789" w:type="pct"/>
            <w:vAlign w:val="center"/>
          </w:tcPr>
          <w:p w:rsidR="00820720" w:rsidRPr="005007E8" w:rsidRDefault="00820720" w:rsidP="00B65B76">
            <w:pPr>
              <w:spacing w:line="276" w:lineRule="auto"/>
              <w:jc w:val="center"/>
              <w:rPr>
                <w:rFonts w:ascii="Arial" w:hAnsi="Arial" w:cs="Arial"/>
                <w:lang w:val="sr-Latn-CS"/>
              </w:rPr>
            </w:pPr>
            <w:r w:rsidRPr="005007E8">
              <w:rPr>
                <w:rFonts w:ascii="Arial" w:hAnsi="Arial" w:cs="Arial"/>
                <w:sz w:val="22"/>
                <w:szCs w:val="22"/>
                <w:lang w:val="sr-Latn-CS"/>
              </w:rPr>
              <w:t>17367</w:t>
            </w:r>
          </w:p>
        </w:tc>
        <w:tc>
          <w:tcPr>
            <w:tcW w:w="1234" w:type="pct"/>
            <w:vAlign w:val="center"/>
          </w:tcPr>
          <w:p w:rsidR="00820720" w:rsidRPr="005007E8" w:rsidRDefault="00820720" w:rsidP="00B65B76">
            <w:pPr>
              <w:spacing w:line="276" w:lineRule="auto"/>
              <w:jc w:val="center"/>
              <w:rPr>
                <w:rFonts w:ascii="Arial" w:hAnsi="Arial" w:cs="Arial"/>
                <w:lang w:val="sr-Latn-CS"/>
              </w:rPr>
            </w:pPr>
            <w:r w:rsidRPr="005007E8">
              <w:rPr>
                <w:rFonts w:ascii="Arial" w:hAnsi="Arial" w:cs="Arial"/>
                <w:sz w:val="22"/>
                <w:szCs w:val="22"/>
                <w:lang w:val="sr-Latn-CS"/>
              </w:rPr>
              <w:t>16,27</w:t>
            </w:r>
          </w:p>
        </w:tc>
        <w:tc>
          <w:tcPr>
            <w:tcW w:w="1234" w:type="pct"/>
            <w:vAlign w:val="center"/>
          </w:tcPr>
          <w:p w:rsidR="00820720" w:rsidRPr="005007E8" w:rsidRDefault="00820720" w:rsidP="00B65B76">
            <w:pPr>
              <w:spacing w:line="276" w:lineRule="auto"/>
              <w:jc w:val="center"/>
              <w:rPr>
                <w:rFonts w:ascii="Arial" w:hAnsi="Arial" w:cs="Arial"/>
                <w:lang w:val="sr-Latn-CS"/>
              </w:rPr>
            </w:pPr>
            <w:r w:rsidRPr="005007E8">
              <w:rPr>
                <w:rFonts w:ascii="Arial" w:hAnsi="Arial" w:cs="Arial"/>
                <w:sz w:val="22"/>
                <w:szCs w:val="22"/>
                <w:lang w:val="sr-Latn-CS"/>
              </w:rPr>
              <w:t>40,96</w:t>
            </w:r>
          </w:p>
        </w:tc>
        <w:tc>
          <w:tcPr>
            <w:tcW w:w="774" w:type="pct"/>
            <w:vAlign w:val="center"/>
          </w:tcPr>
          <w:p w:rsidR="00820720" w:rsidRPr="005007E8" w:rsidRDefault="00820720" w:rsidP="00B65B76">
            <w:pPr>
              <w:spacing w:line="276" w:lineRule="auto"/>
              <w:jc w:val="center"/>
              <w:rPr>
                <w:rFonts w:ascii="Arial" w:hAnsi="Arial" w:cs="Arial"/>
                <w:lang w:val="sr-Latn-CS"/>
              </w:rPr>
            </w:pPr>
            <w:r w:rsidRPr="005007E8">
              <w:rPr>
                <w:rFonts w:ascii="Arial" w:hAnsi="Arial" w:cs="Arial"/>
                <w:sz w:val="22"/>
                <w:szCs w:val="22"/>
                <w:lang w:val="sr-Latn-CS"/>
              </w:rPr>
              <w:t>101,89</w:t>
            </w:r>
          </w:p>
        </w:tc>
      </w:tr>
    </w:tbl>
    <w:p w:rsidR="00351139" w:rsidRDefault="00351139" w:rsidP="00B65B76">
      <w:pPr>
        <w:autoSpaceDE w:val="0"/>
        <w:autoSpaceDN w:val="0"/>
        <w:adjustRightInd w:val="0"/>
        <w:spacing w:line="276" w:lineRule="auto"/>
        <w:rPr>
          <w:rFonts w:ascii="Arial" w:eastAsia="Calibri" w:hAnsi="Arial" w:cs="Arial"/>
          <w:i/>
          <w:sz w:val="20"/>
          <w:szCs w:val="20"/>
          <w:lang w:val="sr-Cyrl-RS"/>
        </w:rPr>
      </w:pPr>
      <w:r w:rsidRPr="00080F0F">
        <w:rPr>
          <w:rFonts w:ascii="Arial" w:eastAsia="Calibri" w:hAnsi="Arial" w:cs="Arial"/>
          <w:i/>
          <w:sz w:val="20"/>
          <w:szCs w:val="20"/>
          <w:lang w:val="sr-Cyrl-RS"/>
        </w:rPr>
        <w:t>Извор: Републички завод за статистику</w:t>
      </w:r>
    </w:p>
    <w:p w:rsidR="00820720" w:rsidRDefault="00820720" w:rsidP="00B65B76">
      <w:pPr>
        <w:autoSpaceDE w:val="0"/>
        <w:autoSpaceDN w:val="0"/>
        <w:adjustRightInd w:val="0"/>
        <w:spacing w:line="276" w:lineRule="auto"/>
        <w:rPr>
          <w:rFonts w:ascii="Arial" w:hAnsi="Arial" w:cs="Arial"/>
          <w:i/>
          <w:sz w:val="20"/>
          <w:szCs w:val="20"/>
          <w:shd w:val="clear" w:color="auto" w:fill="FFFFFF"/>
          <w:lang w:val="sr-Cyrl-RS"/>
        </w:rPr>
      </w:pPr>
    </w:p>
    <w:p w:rsidR="00F74335" w:rsidRDefault="00F74335" w:rsidP="00B65B76">
      <w:pPr>
        <w:autoSpaceDE w:val="0"/>
        <w:autoSpaceDN w:val="0"/>
        <w:adjustRightInd w:val="0"/>
        <w:spacing w:line="276" w:lineRule="auto"/>
        <w:jc w:val="both"/>
        <w:rPr>
          <w:rFonts w:ascii="Arial" w:eastAsia="Calibri" w:hAnsi="Arial" w:cs="Arial"/>
          <w:sz w:val="22"/>
          <w:szCs w:val="22"/>
          <w:lang w:val="sr-Cyrl-RS"/>
        </w:rPr>
      </w:pPr>
      <w:r w:rsidRPr="00F74335">
        <w:rPr>
          <w:rFonts w:ascii="Arial" w:eastAsia="Calibri" w:hAnsi="Arial" w:cs="Arial"/>
          <w:sz w:val="22"/>
          <w:szCs w:val="22"/>
        </w:rPr>
        <w:t>Услед неповољног природногприраштаја дошло је до погоршања неких</w:t>
      </w:r>
      <w:r w:rsidR="00C87221">
        <w:rPr>
          <w:rFonts w:ascii="Arial" w:eastAsia="Calibri" w:hAnsi="Arial" w:cs="Arial"/>
          <w:sz w:val="22"/>
          <w:szCs w:val="22"/>
        </w:rPr>
        <w:t xml:space="preserve"> </w:t>
      </w:r>
      <w:r w:rsidRPr="00F74335">
        <w:rPr>
          <w:rFonts w:ascii="Arial" w:eastAsia="Calibri" w:hAnsi="Arial" w:cs="Arial"/>
          <w:sz w:val="22"/>
          <w:szCs w:val="22"/>
        </w:rPr>
        <w:t>виталних карактеристика становништва:</w:t>
      </w:r>
      <w:r w:rsidR="00C87221">
        <w:rPr>
          <w:rFonts w:ascii="Arial" w:eastAsia="Calibri" w:hAnsi="Arial" w:cs="Arial"/>
          <w:sz w:val="22"/>
          <w:szCs w:val="22"/>
        </w:rPr>
        <w:t xml:space="preserve"> </w:t>
      </w:r>
      <w:r w:rsidRPr="00F74335">
        <w:rPr>
          <w:rFonts w:ascii="Arial" w:eastAsia="Calibri" w:hAnsi="Arial" w:cs="Arial"/>
          <w:sz w:val="22"/>
          <w:szCs w:val="22"/>
        </w:rPr>
        <w:t>забележено је смањење за контигента деце предшколског и школског</w:t>
      </w:r>
      <w:r w:rsidR="00C87221">
        <w:rPr>
          <w:rFonts w:ascii="Arial" w:eastAsia="Calibri" w:hAnsi="Arial" w:cs="Arial"/>
          <w:sz w:val="22"/>
          <w:szCs w:val="22"/>
        </w:rPr>
        <w:t xml:space="preserve"> </w:t>
      </w:r>
      <w:r w:rsidRPr="00F74335">
        <w:rPr>
          <w:rFonts w:ascii="Arial" w:eastAsia="Calibri" w:hAnsi="Arial" w:cs="Arial"/>
          <w:sz w:val="22"/>
          <w:szCs w:val="22"/>
        </w:rPr>
        <w:t>узраста (до 14 година) у укупном</w:t>
      </w:r>
      <w:r w:rsidR="00C87221">
        <w:rPr>
          <w:rFonts w:ascii="Arial" w:eastAsia="Calibri" w:hAnsi="Arial" w:cs="Arial"/>
          <w:sz w:val="22"/>
          <w:szCs w:val="22"/>
        </w:rPr>
        <w:t xml:space="preserve"> </w:t>
      </w:r>
      <w:r w:rsidRPr="00F74335">
        <w:rPr>
          <w:rFonts w:ascii="Arial" w:eastAsia="Calibri" w:hAnsi="Arial" w:cs="Arial"/>
          <w:sz w:val="22"/>
          <w:szCs w:val="22"/>
        </w:rPr>
        <w:t>становништву</w:t>
      </w:r>
      <w:r w:rsidRPr="00F74335">
        <w:rPr>
          <w:rFonts w:ascii="Arial" w:eastAsia="Calibri" w:hAnsi="Arial" w:cs="Arial"/>
          <w:sz w:val="22"/>
          <w:szCs w:val="22"/>
          <w:lang w:val="sr-Cyrl-RS"/>
        </w:rPr>
        <w:t xml:space="preserve">. </w:t>
      </w:r>
      <w:r w:rsidRPr="00F74335">
        <w:rPr>
          <w:rFonts w:ascii="Arial" w:eastAsia="Calibri" w:hAnsi="Arial" w:cs="Arial"/>
          <w:sz w:val="22"/>
          <w:szCs w:val="22"/>
        </w:rPr>
        <w:t>У истом периоду је смањен</w:t>
      </w:r>
      <w:r w:rsidR="00C87221">
        <w:rPr>
          <w:rFonts w:ascii="Arial" w:eastAsia="Calibri" w:hAnsi="Arial" w:cs="Arial"/>
          <w:sz w:val="22"/>
          <w:szCs w:val="22"/>
        </w:rPr>
        <w:t xml:space="preserve"> </w:t>
      </w:r>
      <w:r w:rsidRPr="00F74335">
        <w:rPr>
          <w:rFonts w:ascii="Arial" w:eastAsia="Calibri" w:hAnsi="Arial" w:cs="Arial"/>
          <w:sz w:val="22"/>
          <w:szCs w:val="22"/>
        </w:rPr>
        <w:t>контигент омладине</w:t>
      </w:r>
      <w:r w:rsidR="00C87221">
        <w:rPr>
          <w:rFonts w:ascii="Arial" w:eastAsia="Calibri" w:hAnsi="Arial" w:cs="Arial"/>
          <w:sz w:val="22"/>
          <w:szCs w:val="22"/>
        </w:rPr>
        <w:t>,</w:t>
      </w:r>
      <w:r>
        <w:rPr>
          <w:rFonts w:ascii="Arial" w:eastAsia="Calibri" w:hAnsi="Arial" w:cs="Arial"/>
          <w:sz w:val="22"/>
          <w:szCs w:val="22"/>
          <w:lang w:val="sr-Cyrl-RS"/>
        </w:rPr>
        <w:t xml:space="preserve"> али и контигент становништва старијег од 64 године. Просечна старост у општини такође постепено расте.</w:t>
      </w:r>
    </w:p>
    <w:p w:rsidR="00F74335" w:rsidRDefault="00F74335" w:rsidP="00B65B76">
      <w:pPr>
        <w:autoSpaceDE w:val="0"/>
        <w:autoSpaceDN w:val="0"/>
        <w:adjustRightInd w:val="0"/>
        <w:spacing w:line="276" w:lineRule="auto"/>
        <w:jc w:val="both"/>
        <w:rPr>
          <w:rFonts w:ascii="Arial" w:eastAsia="Calibri" w:hAnsi="Arial" w:cs="Arial"/>
          <w:sz w:val="22"/>
          <w:szCs w:val="22"/>
          <w:lang w:val="sr-Cyrl-RS"/>
        </w:rPr>
      </w:pPr>
    </w:p>
    <w:p w:rsidR="00F74335" w:rsidRDefault="00A3346C" w:rsidP="00B65B76">
      <w:pPr>
        <w:autoSpaceDE w:val="0"/>
        <w:autoSpaceDN w:val="0"/>
        <w:adjustRightInd w:val="0"/>
        <w:spacing w:line="276" w:lineRule="auto"/>
        <w:jc w:val="both"/>
        <w:rPr>
          <w:rFonts w:ascii="Arial" w:eastAsia="Calibri" w:hAnsi="Arial" w:cs="Arial"/>
          <w:sz w:val="22"/>
          <w:szCs w:val="22"/>
          <w:lang w:val="sr-Cyrl-RS"/>
        </w:rPr>
      </w:pPr>
      <w:r>
        <w:rPr>
          <w:noProof/>
        </w:rPr>
        <w:drawing>
          <wp:anchor distT="0" distB="0" distL="114300" distR="114300" simplePos="0" relativeHeight="251651072" behindDoc="0" locked="0" layoutInCell="1" allowOverlap="1" wp14:anchorId="30079B57" wp14:editId="2EDF38BD">
            <wp:simplePos x="0" y="0"/>
            <wp:positionH relativeFrom="column">
              <wp:posOffset>226060</wp:posOffset>
            </wp:positionH>
            <wp:positionV relativeFrom="paragraph">
              <wp:posOffset>120650</wp:posOffset>
            </wp:positionV>
            <wp:extent cx="5151120" cy="1779905"/>
            <wp:effectExtent l="0" t="0" r="11430" b="10795"/>
            <wp:wrapSquare wrapText="bothSides"/>
            <wp:docPr id="95" name="Object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F74335" w:rsidRPr="00F74335" w:rsidRDefault="00F74335" w:rsidP="00B65B76">
      <w:pPr>
        <w:autoSpaceDE w:val="0"/>
        <w:autoSpaceDN w:val="0"/>
        <w:adjustRightInd w:val="0"/>
        <w:spacing w:line="276" w:lineRule="auto"/>
        <w:jc w:val="both"/>
        <w:rPr>
          <w:rFonts w:ascii="Arial" w:eastAsia="Calibri" w:hAnsi="Arial" w:cs="Arial"/>
          <w:sz w:val="22"/>
          <w:szCs w:val="22"/>
          <w:lang w:val="sr-Cyrl-RS"/>
        </w:rPr>
      </w:pPr>
    </w:p>
    <w:p w:rsidR="00F74335" w:rsidRDefault="00F74335" w:rsidP="00B65B76">
      <w:pPr>
        <w:autoSpaceDE w:val="0"/>
        <w:autoSpaceDN w:val="0"/>
        <w:adjustRightInd w:val="0"/>
        <w:spacing w:line="276" w:lineRule="auto"/>
        <w:rPr>
          <w:rFonts w:ascii="Calibri" w:eastAsia="Calibri" w:hAnsi="Calibri" w:cs="TTE15131A0t00"/>
          <w:sz w:val="23"/>
          <w:szCs w:val="23"/>
          <w:lang w:val="sr-Cyrl-RS"/>
        </w:rPr>
      </w:pPr>
    </w:p>
    <w:p w:rsidR="00F74335" w:rsidRDefault="00F74335" w:rsidP="00B65B76">
      <w:pPr>
        <w:autoSpaceDE w:val="0"/>
        <w:autoSpaceDN w:val="0"/>
        <w:adjustRightInd w:val="0"/>
        <w:spacing w:line="276" w:lineRule="auto"/>
        <w:rPr>
          <w:rFonts w:ascii="Calibri" w:eastAsia="Calibri" w:hAnsi="Calibri" w:cs="TTE15131A0t00"/>
          <w:sz w:val="23"/>
          <w:szCs w:val="23"/>
          <w:lang w:val="sr-Cyrl-RS"/>
        </w:rPr>
      </w:pPr>
    </w:p>
    <w:p w:rsidR="00F74335" w:rsidRDefault="00F74335" w:rsidP="00B65B76">
      <w:pPr>
        <w:autoSpaceDE w:val="0"/>
        <w:autoSpaceDN w:val="0"/>
        <w:adjustRightInd w:val="0"/>
        <w:spacing w:line="276" w:lineRule="auto"/>
        <w:rPr>
          <w:rFonts w:ascii="Calibri" w:eastAsia="Calibri" w:hAnsi="Calibri" w:cs="TTE15131A0t00"/>
          <w:sz w:val="23"/>
          <w:szCs w:val="23"/>
          <w:lang w:val="sr-Cyrl-RS"/>
        </w:rPr>
      </w:pPr>
    </w:p>
    <w:p w:rsidR="00F74335" w:rsidRDefault="00F74335" w:rsidP="00B65B76">
      <w:pPr>
        <w:autoSpaceDE w:val="0"/>
        <w:autoSpaceDN w:val="0"/>
        <w:adjustRightInd w:val="0"/>
        <w:spacing w:line="276" w:lineRule="auto"/>
        <w:rPr>
          <w:rFonts w:ascii="Calibri" w:eastAsia="Calibri" w:hAnsi="Calibri" w:cs="TTE15131A0t00"/>
          <w:sz w:val="23"/>
          <w:szCs w:val="23"/>
          <w:lang w:val="sr-Cyrl-RS"/>
        </w:rPr>
      </w:pPr>
    </w:p>
    <w:p w:rsidR="00F74335" w:rsidRDefault="00F74335" w:rsidP="00B65B76">
      <w:pPr>
        <w:autoSpaceDE w:val="0"/>
        <w:autoSpaceDN w:val="0"/>
        <w:adjustRightInd w:val="0"/>
        <w:spacing w:line="276" w:lineRule="auto"/>
        <w:rPr>
          <w:rFonts w:ascii="Calibri" w:eastAsia="Calibri" w:hAnsi="Calibri" w:cs="TTE15131A0t00"/>
          <w:sz w:val="23"/>
          <w:szCs w:val="23"/>
          <w:lang w:val="sr-Cyrl-RS"/>
        </w:rPr>
      </w:pPr>
    </w:p>
    <w:p w:rsidR="00F74335" w:rsidRDefault="00F74335" w:rsidP="00B65B76">
      <w:pPr>
        <w:autoSpaceDE w:val="0"/>
        <w:autoSpaceDN w:val="0"/>
        <w:adjustRightInd w:val="0"/>
        <w:spacing w:line="276" w:lineRule="auto"/>
        <w:rPr>
          <w:rFonts w:ascii="Calibri" w:eastAsia="Calibri" w:hAnsi="Calibri" w:cs="TTE15131A0t00"/>
          <w:sz w:val="23"/>
          <w:szCs w:val="23"/>
          <w:lang w:val="sr-Cyrl-RS"/>
        </w:rPr>
      </w:pPr>
    </w:p>
    <w:p w:rsidR="00F74335" w:rsidRDefault="00F74335" w:rsidP="00B65B76">
      <w:pPr>
        <w:autoSpaceDE w:val="0"/>
        <w:autoSpaceDN w:val="0"/>
        <w:adjustRightInd w:val="0"/>
        <w:spacing w:line="276" w:lineRule="auto"/>
        <w:rPr>
          <w:rFonts w:ascii="Calibri" w:eastAsia="Calibri" w:hAnsi="Calibri" w:cs="TTE15131A0t00"/>
          <w:sz w:val="23"/>
          <w:szCs w:val="23"/>
          <w:lang w:val="sr-Cyrl-RS"/>
        </w:rPr>
      </w:pPr>
    </w:p>
    <w:p w:rsidR="00F74335" w:rsidRDefault="00F74335" w:rsidP="00B65B76">
      <w:pPr>
        <w:autoSpaceDE w:val="0"/>
        <w:autoSpaceDN w:val="0"/>
        <w:adjustRightInd w:val="0"/>
        <w:spacing w:line="276" w:lineRule="auto"/>
        <w:rPr>
          <w:rFonts w:ascii="Calibri" w:eastAsia="Calibri" w:hAnsi="Calibri" w:cs="TTE15131A0t00"/>
          <w:sz w:val="23"/>
          <w:szCs w:val="23"/>
          <w:lang w:val="sr-Cyrl-RS"/>
        </w:rPr>
      </w:pPr>
    </w:p>
    <w:p w:rsidR="00822ECE" w:rsidRPr="00822ECE" w:rsidRDefault="00822ECE" w:rsidP="00B65B76">
      <w:pPr>
        <w:autoSpaceDE w:val="0"/>
        <w:autoSpaceDN w:val="0"/>
        <w:adjustRightInd w:val="0"/>
        <w:spacing w:line="276" w:lineRule="auto"/>
        <w:jc w:val="both"/>
        <w:rPr>
          <w:rFonts w:ascii="Arial" w:eastAsia="Calibri" w:hAnsi="Arial" w:cs="Arial"/>
          <w:sz w:val="22"/>
          <w:szCs w:val="22"/>
          <w:lang w:val="sr-Cyrl-RS"/>
        </w:rPr>
      </w:pPr>
      <w:r w:rsidRPr="00822ECE">
        <w:rPr>
          <w:rFonts w:ascii="Arial" w:eastAsia="Calibri" w:hAnsi="Arial" w:cs="Arial"/>
          <w:sz w:val="22"/>
          <w:szCs w:val="22"/>
          <w:lang w:val="sr-Cyrl-RS"/>
        </w:rPr>
        <w:t xml:space="preserve">У општини је попису из 2002. регистровано 7,300 домаћинстава, </w:t>
      </w:r>
      <w:r w:rsidR="00FD57EC" w:rsidRPr="00351924">
        <w:rPr>
          <w:rFonts w:ascii="Arial" w:eastAsia="Calibri" w:hAnsi="Arial" w:cs="Arial"/>
          <w:sz w:val="22"/>
          <w:szCs w:val="22"/>
          <w:lang w:val="sr-Cyrl-RS"/>
        </w:rPr>
        <w:t xml:space="preserve">( од тога у граду </w:t>
      </w:r>
      <w:r w:rsidR="00FD57EC" w:rsidRPr="00351924">
        <w:rPr>
          <w:rFonts w:ascii="Arial" w:eastAsia="Calibri" w:hAnsi="Arial" w:cs="Arial"/>
          <w:sz w:val="22"/>
          <w:szCs w:val="22"/>
        </w:rPr>
        <w:t xml:space="preserve"> 3.842, a </w:t>
      </w:r>
      <w:r w:rsidR="00FD57EC" w:rsidRPr="00351924">
        <w:rPr>
          <w:rFonts w:ascii="Arial" w:eastAsia="Calibri" w:hAnsi="Arial" w:cs="Arial"/>
          <w:sz w:val="22"/>
          <w:szCs w:val="22"/>
          <w:lang w:val="sr-Cyrl-RS"/>
        </w:rPr>
        <w:t>3458 у насељеним местима)</w:t>
      </w:r>
      <w:r w:rsidR="00FD57EC">
        <w:rPr>
          <w:rFonts w:ascii="Calibri" w:eastAsia="Calibri" w:hAnsi="Calibri" w:cs="TTE15131A0t00"/>
          <w:sz w:val="23"/>
          <w:szCs w:val="23"/>
          <w:lang w:val="sr-Cyrl-RS"/>
        </w:rPr>
        <w:t>,</w:t>
      </w:r>
      <w:r w:rsidR="00FD57EC" w:rsidRPr="00351924">
        <w:rPr>
          <w:rFonts w:ascii="Arial" w:eastAsia="Calibri" w:hAnsi="Arial" w:cs="Arial"/>
          <w:sz w:val="22"/>
          <w:szCs w:val="22"/>
          <w:lang w:val="sr-Cyrl-RS"/>
        </w:rPr>
        <w:t xml:space="preserve"> до</w:t>
      </w:r>
      <w:r w:rsidRPr="00351924">
        <w:rPr>
          <w:rFonts w:ascii="Arial" w:eastAsia="Calibri" w:hAnsi="Arial" w:cs="Arial"/>
          <w:sz w:val="22"/>
          <w:szCs w:val="22"/>
          <w:lang w:val="sr-Cyrl-RS"/>
        </w:rPr>
        <w:t>к</w:t>
      </w:r>
      <w:r w:rsidRPr="00822ECE">
        <w:rPr>
          <w:rFonts w:ascii="Arial" w:eastAsia="Calibri" w:hAnsi="Arial" w:cs="Arial"/>
          <w:sz w:val="22"/>
          <w:szCs w:val="22"/>
          <w:lang w:val="sr-Cyrl-RS"/>
        </w:rPr>
        <w:t xml:space="preserve"> број домаћинстава у општини Бела Црква по попису из 2011. године износи </w:t>
      </w:r>
      <w:r>
        <w:rPr>
          <w:rFonts w:ascii="Arial" w:eastAsia="Calibri" w:hAnsi="Arial" w:cs="Arial"/>
          <w:sz w:val="22"/>
          <w:szCs w:val="22"/>
          <w:lang w:val="sr-Cyrl-RS"/>
        </w:rPr>
        <w:t xml:space="preserve">свега </w:t>
      </w:r>
      <w:r w:rsidRPr="00822ECE">
        <w:rPr>
          <w:rFonts w:ascii="Arial" w:eastAsia="Calibri" w:hAnsi="Arial" w:cs="Arial"/>
          <w:sz w:val="22"/>
          <w:szCs w:val="22"/>
          <w:lang w:val="sr-Cyrl-RS"/>
        </w:rPr>
        <w:t>6040</w:t>
      </w:r>
      <w:r w:rsidR="00FD57EC">
        <w:rPr>
          <w:rFonts w:ascii="Arial" w:eastAsia="Calibri" w:hAnsi="Arial" w:cs="Arial"/>
          <w:sz w:val="22"/>
          <w:szCs w:val="22"/>
          <w:lang w:val="sr-Cyrl-RS"/>
        </w:rPr>
        <w:t xml:space="preserve">, односно за 17,26% посто мање и од тога у граду 3371, а у насељеним местима </w:t>
      </w:r>
      <w:r w:rsidR="00FD57EC" w:rsidRPr="00FD57EC">
        <w:rPr>
          <w:rFonts w:ascii="Arial" w:eastAsia="Calibri" w:hAnsi="Arial" w:cs="Arial"/>
          <w:sz w:val="22"/>
          <w:szCs w:val="22"/>
          <w:lang w:val="sr-Cyrl-RS"/>
        </w:rPr>
        <w:t>2669</w:t>
      </w:r>
      <w:r w:rsidR="00FD57EC">
        <w:rPr>
          <w:rFonts w:ascii="Arial" w:eastAsia="Calibri" w:hAnsi="Arial" w:cs="Arial"/>
          <w:sz w:val="22"/>
          <w:szCs w:val="22"/>
          <w:lang w:val="sr-Cyrl-RS"/>
        </w:rPr>
        <w:t xml:space="preserve">. Смањење градских домаћинастава је износило 12.25% док је смањење у насељеним местима било 22,80%. Више од ¼ сеоских домаћинастава је „нестало“ у протеклих 9 година. </w:t>
      </w:r>
    </w:p>
    <w:p w:rsidR="00CE59AD" w:rsidRDefault="00CE59AD" w:rsidP="00B65B76">
      <w:pPr>
        <w:spacing w:line="276" w:lineRule="auto"/>
        <w:jc w:val="both"/>
        <w:rPr>
          <w:rFonts w:ascii="Calibri" w:hAnsi="Calibri"/>
          <w:sz w:val="22"/>
          <w:szCs w:val="22"/>
          <w:lang w:val="sr-Cyrl-RS"/>
        </w:rPr>
      </w:pPr>
    </w:p>
    <w:p w:rsidR="006E64E8" w:rsidRDefault="006E64E8" w:rsidP="00B65B76">
      <w:pPr>
        <w:autoSpaceDE w:val="0"/>
        <w:autoSpaceDN w:val="0"/>
        <w:adjustRightInd w:val="0"/>
        <w:spacing w:line="276" w:lineRule="auto"/>
        <w:jc w:val="both"/>
        <w:rPr>
          <w:rFonts w:ascii="Arial" w:eastAsia="Calibri" w:hAnsi="Arial" w:cs="Arial"/>
          <w:sz w:val="22"/>
          <w:szCs w:val="22"/>
          <w:lang w:val="sr-Cyrl-RS"/>
        </w:rPr>
      </w:pPr>
      <w:r w:rsidRPr="00660B0B">
        <w:rPr>
          <w:rFonts w:ascii="Arial" w:eastAsia="Calibri" w:hAnsi="Arial" w:cs="Arial"/>
          <w:sz w:val="22"/>
          <w:szCs w:val="22"/>
        </w:rPr>
        <w:t>Подру</w:t>
      </w:r>
      <w:r w:rsidRPr="00660B0B">
        <w:rPr>
          <w:rFonts w:ascii="Arial" w:eastAsia="Calibri" w:hAnsi="Arial" w:cs="Arial"/>
          <w:sz w:val="22"/>
          <w:szCs w:val="22"/>
          <w:lang w:val="sr-Cyrl-RS"/>
        </w:rPr>
        <w:t>ч</w:t>
      </w:r>
      <w:r w:rsidRPr="00660B0B">
        <w:rPr>
          <w:rFonts w:ascii="Arial" w:eastAsia="Calibri" w:hAnsi="Arial" w:cs="Arial"/>
          <w:sz w:val="22"/>
          <w:szCs w:val="22"/>
        </w:rPr>
        <w:t>је општине Бела Црква од</w:t>
      </w:r>
      <w:r w:rsidR="00A3346C">
        <w:rPr>
          <w:rFonts w:ascii="Arial" w:eastAsia="Calibri" w:hAnsi="Arial" w:cs="Arial"/>
          <w:sz w:val="22"/>
          <w:szCs w:val="22"/>
          <w:lang w:val="sr-Cyrl-RS"/>
        </w:rPr>
        <w:t xml:space="preserve"> </w:t>
      </w:r>
      <w:r w:rsidRPr="00660B0B">
        <w:rPr>
          <w:rFonts w:ascii="Arial" w:eastAsia="Calibri" w:hAnsi="Arial" w:cs="Arial"/>
          <w:sz w:val="22"/>
          <w:szCs w:val="22"/>
        </w:rPr>
        <w:t>оснивања до данашњих дана карактерише</w:t>
      </w:r>
      <w:r w:rsidR="005C194F">
        <w:rPr>
          <w:rFonts w:ascii="Arial" w:eastAsia="Calibri" w:hAnsi="Arial" w:cs="Arial"/>
          <w:sz w:val="22"/>
          <w:szCs w:val="22"/>
          <w:lang w:val="sr-Cyrl-RS"/>
        </w:rPr>
        <w:t xml:space="preserve"> </w:t>
      </w:r>
      <w:r w:rsidRPr="00660B0B">
        <w:rPr>
          <w:rFonts w:ascii="Arial" w:eastAsia="Calibri" w:hAnsi="Arial" w:cs="Arial"/>
          <w:sz w:val="22"/>
          <w:szCs w:val="22"/>
        </w:rPr>
        <w:t>веома шаролика национална структура, настала</w:t>
      </w:r>
      <w:r w:rsidR="005C194F">
        <w:rPr>
          <w:rFonts w:ascii="Arial" w:eastAsia="Calibri" w:hAnsi="Arial" w:cs="Arial"/>
          <w:sz w:val="22"/>
          <w:szCs w:val="22"/>
          <w:lang w:val="sr-Cyrl-RS"/>
        </w:rPr>
        <w:t xml:space="preserve"> </w:t>
      </w:r>
      <w:r w:rsidRPr="00660B0B">
        <w:rPr>
          <w:rFonts w:ascii="Arial" w:eastAsia="Calibri" w:hAnsi="Arial" w:cs="Arial"/>
          <w:sz w:val="22"/>
          <w:szCs w:val="22"/>
        </w:rPr>
        <w:t>током векова као</w:t>
      </w:r>
      <w:r w:rsidR="005C194F">
        <w:rPr>
          <w:rFonts w:ascii="Arial" w:eastAsia="Calibri" w:hAnsi="Arial" w:cs="Arial"/>
          <w:sz w:val="22"/>
          <w:szCs w:val="22"/>
          <w:lang w:val="sr-Cyrl-RS"/>
        </w:rPr>
        <w:t xml:space="preserve"> </w:t>
      </w:r>
      <w:r w:rsidRPr="00660B0B">
        <w:rPr>
          <w:rFonts w:ascii="Arial" w:eastAsia="Calibri" w:hAnsi="Arial" w:cs="Arial"/>
          <w:sz w:val="22"/>
          <w:szCs w:val="22"/>
        </w:rPr>
        <w:t>последица</w:t>
      </w:r>
      <w:r w:rsidR="005C194F">
        <w:rPr>
          <w:rFonts w:ascii="Arial" w:eastAsia="Calibri" w:hAnsi="Arial" w:cs="Arial"/>
          <w:sz w:val="22"/>
          <w:szCs w:val="22"/>
          <w:lang w:val="sr-Cyrl-RS"/>
        </w:rPr>
        <w:t xml:space="preserve"> </w:t>
      </w:r>
      <w:r w:rsidRPr="00660B0B">
        <w:rPr>
          <w:rFonts w:ascii="Arial" w:eastAsia="Calibri" w:hAnsi="Arial" w:cs="Arial"/>
          <w:sz w:val="22"/>
          <w:szCs w:val="22"/>
        </w:rPr>
        <w:t>колонизационих</w:t>
      </w:r>
      <w:r w:rsidR="005C194F">
        <w:rPr>
          <w:rFonts w:ascii="Arial" w:eastAsia="Calibri" w:hAnsi="Arial" w:cs="Arial"/>
          <w:sz w:val="22"/>
          <w:szCs w:val="22"/>
          <w:lang w:val="sr-Cyrl-RS"/>
        </w:rPr>
        <w:t xml:space="preserve"> </w:t>
      </w:r>
      <w:r w:rsidRPr="00660B0B">
        <w:rPr>
          <w:rFonts w:ascii="Arial" w:eastAsia="Calibri" w:hAnsi="Arial" w:cs="Arial"/>
          <w:sz w:val="22"/>
          <w:szCs w:val="22"/>
        </w:rPr>
        <w:t xml:space="preserve">таласа и </w:t>
      </w:r>
      <w:r w:rsidRPr="00660B0B">
        <w:rPr>
          <w:rFonts w:ascii="Arial" w:eastAsia="Calibri" w:hAnsi="Arial" w:cs="Arial"/>
          <w:sz w:val="22"/>
          <w:szCs w:val="22"/>
          <w:lang w:val="sr-Cyrl-RS"/>
        </w:rPr>
        <w:t>ч</w:t>
      </w:r>
      <w:r w:rsidRPr="00660B0B">
        <w:rPr>
          <w:rFonts w:ascii="Arial" w:eastAsia="Calibri" w:hAnsi="Arial" w:cs="Arial"/>
          <w:sz w:val="22"/>
          <w:szCs w:val="22"/>
        </w:rPr>
        <w:t xml:space="preserve">естих миграционих кретања. </w:t>
      </w:r>
      <w:r w:rsidRPr="00660B0B">
        <w:rPr>
          <w:rFonts w:ascii="Arial" w:eastAsia="Calibri" w:hAnsi="Arial" w:cs="Arial"/>
          <w:sz w:val="22"/>
          <w:szCs w:val="22"/>
          <w:lang w:val="sr-Cyrl-RS"/>
        </w:rPr>
        <w:t>Према последњим подацима на територији општине Бела Црква живи:</w:t>
      </w:r>
    </w:p>
    <w:p w:rsidR="00FD57EC" w:rsidRDefault="00FD57EC" w:rsidP="00B65B76">
      <w:pPr>
        <w:autoSpaceDE w:val="0"/>
        <w:autoSpaceDN w:val="0"/>
        <w:adjustRightInd w:val="0"/>
        <w:spacing w:line="276" w:lineRule="auto"/>
        <w:jc w:val="both"/>
        <w:rPr>
          <w:rFonts w:ascii="Arial" w:eastAsia="Calibri" w:hAnsi="Arial" w:cs="Arial"/>
          <w:sz w:val="22"/>
          <w:szCs w:val="22"/>
          <w:lang w:val="sr-Cyrl-RS"/>
        </w:rPr>
      </w:pPr>
    </w:p>
    <w:p w:rsidR="006E64E8" w:rsidRPr="00FC3A9A" w:rsidRDefault="005C194F" w:rsidP="00B65B76">
      <w:pPr>
        <w:autoSpaceDE w:val="0"/>
        <w:autoSpaceDN w:val="0"/>
        <w:adjustRightInd w:val="0"/>
        <w:spacing w:line="276" w:lineRule="auto"/>
        <w:rPr>
          <w:rFonts w:ascii="Arial" w:hAnsi="Arial" w:cs="Arial"/>
          <w:i/>
          <w:sz w:val="20"/>
          <w:szCs w:val="20"/>
          <w:shd w:val="clear" w:color="auto" w:fill="FFFFFF"/>
          <w:lang w:val="sr-Cyrl-RS"/>
        </w:rPr>
      </w:pPr>
      <w:r>
        <w:rPr>
          <w:rFonts w:ascii="Arial" w:hAnsi="Arial" w:cs="Arial"/>
          <w:i/>
          <w:sz w:val="20"/>
          <w:szCs w:val="20"/>
          <w:shd w:val="clear" w:color="auto" w:fill="FFFFFF"/>
          <w:lang w:val="sr-Cyrl-RS"/>
        </w:rPr>
        <w:t>Табела 3</w:t>
      </w:r>
      <w:r w:rsidR="006E64E8" w:rsidRPr="00FC3A9A">
        <w:rPr>
          <w:rFonts w:ascii="Arial" w:hAnsi="Arial" w:cs="Arial"/>
          <w:i/>
          <w:sz w:val="20"/>
          <w:szCs w:val="20"/>
          <w:shd w:val="clear" w:color="auto" w:fill="FFFFFF"/>
          <w:lang w:val="sr-Cyrl-RS"/>
        </w:rPr>
        <w:t xml:space="preserve"> – </w:t>
      </w:r>
      <w:r w:rsidR="00FC3A9A" w:rsidRPr="00FC3A9A">
        <w:rPr>
          <w:rFonts w:ascii="Arial" w:hAnsi="Arial" w:cs="Arial"/>
          <w:i/>
          <w:sz w:val="20"/>
          <w:szCs w:val="20"/>
          <w:lang w:val="sr-Cyrl-CS"/>
        </w:rPr>
        <w:t>Структура становништва према националној и етничкој припадности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2019"/>
        <w:gridCol w:w="1173"/>
        <w:gridCol w:w="2088"/>
        <w:gridCol w:w="1104"/>
      </w:tblGrid>
      <w:tr w:rsidR="006E64E8" w:rsidRPr="00660B0B" w:rsidTr="0077031D">
        <w:tc>
          <w:tcPr>
            <w:tcW w:w="3192" w:type="dxa"/>
            <w:vMerge w:val="restart"/>
            <w:shd w:val="clear" w:color="auto" w:fill="76923C"/>
            <w:vAlign w:val="center"/>
          </w:tcPr>
          <w:p w:rsidR="006E64E8" w:rsidRPr="005C194F" w:rsidRDefault="006E64E8" w:rsidP="00B65B76">
            <w:pPr>
              <w:autoSpaceDE w:val="0"/>
              <w:autoSpaceDN w:val="0"/>
              <w:adjustRightInd w:val="0"/>
              <w:spacing w:line="276" w:lineRule="auto"/>
              <w:rPr>
                <w:rFonts w:ascii="Arial" w:eastAsia="Calibri" w:hAnsi="Arial" w:cs="Arial"/>
                <w:b/>
                <w:sz w:val="22"/>
                <w:szCs w:val="22"/>
                <w:lang w:val="sr-Cyrl-RS"/>
              </w:rPr>
            </w:pPr>
            <w:r w:rsidRPr="005C194F">
              <w:rPr>
                <w:rFonts w:ascii="Arial" w:eastAsia="Calibri" w:hAnsi="Arial" w:cs="Arial"/>
                <w:b/>
                <w:sz w:val="22"/>
                <w:szCs w:val="22"/>
                <w:lang w:val="sr-Cyrl-RS"/>
              </w:rPr>
              <w:t>Општина Бела Црква</w:t>
            </w:r>
          </w:p>
        </w:tc>
        <w:tc>
          <w:tcPr>
            <w:tcW w:w="3192" w:type="dxa"/>
            <w:gridSpan w:val="2"/>
            <w:shd w:val="clear" w:color="auto" w:fill="76923C"/>
            <w:vAlign w:val="center"/>
          </w:tcPr>
          <w:p w:rsidR="006E64E8" w:rsidRPr="005C194F" w:rsidRDefault="006E64E8" w:rsidP="00B65B76">
            <w:pPr>
              <w:autoSpaceDE w:val="0"/>
              <w:autoSpaceDN w:val="0"/>
              <w:adjustRightInd w:val="0"/>
              <w:spacing w:line="276" w:lineRule="auto"/>
              <w:jc w:val="center"/>
              <w:rPr>
                <w:rFonts w:ascii="Arial" w:eastAsia="Calibri" w:hAnsi="Arial" w:cs="Arial"/>
                <w:b/>
                <w:sz w:val="22"/>
                <w:szCs w:val="22"/>
                <w:lang w:val="sr-Cyrl-RS"/>
              </w:rPr>
            </w:pPr>
            <w:r w:rsidRPr="005C194F">
              <w:rPr>
                <w:rFonts w:ascii="Arial" w:eastAsia="Calibri" w:hAnsi="Arial" w:cs="Arial"/>
                <w:b/>
                <w:sz w:val="22"/>
                <w:szCs w:val="22"/>
                <w:lang w:val="sr-Cyrl-RS"/>
              </w:rPr>
              <w:t>Попис 2002</w:t>
            </w:r>
          </w:p>
        </w:tc>
        <w:tc>
          <w:tcPr>
            <w:tcW w:w="3192" w:type="dxa"/>
            <w:gridSpan w:val="2"/>
            <w:shd w:val="clear" w:color="auto" w:fill="76923C"/>
            <w:vAlign w:val="center"/>
          </w:tcPr>
          <w:p w:rsidR="006E64E8" w:rsidRPr="005C194F" w:rsidRDefault="006E64E8" w:rsidP="00B65B76">
            <w:pPr>
              <w:autoSpaceDE w:val="0"/>
              <w:autoSpaceDN w:val="0"/>
              <w:adjustRightInd w:val="0"/>
              <w:spacing w:line="276" w:lineRule="auto"/>
              <w:jc w:val="center"/>
              <w:rPr>
                <w:rFonts w:ascii="Arial" w:eastAsia="Calibri" w:hAnsi="Arial" w:cs="Arial"/>
                <w:b/>
                <w:sz w:val="22"/>
                <w:szCs w:val="22"/>
                <w:lang w:val="sr-Cyrl-RS"/>
              </w:rPr>
            </w:pPr>
            <w:r w:rsidRPr="005C194F">
              <w:rPr>
                <w:rFonts w:ascii="Arial" w:eastAsia="Calibri" w:hAnsi="Arial" w:cs="Arial"/>
                <w:b/>
                <w:sz w:val="22"/>
                <w:szCs w:val="22"/>
                <w:lang w:val="sr-Cyrl-RS"/>
              </w:rPr>
              <w:t>Попис 2011</w:t>
            </w:r>
          </w:p>
        </w:tc>
      </w:tr>
      <w:tr w:rsidR="005C194F" w:rsidRPr="00660B0B" w:rsidTr="0077031D">
        <w:tc>
          <w:tcPr>
            <w:tcW w:w="3192" w:type="dxa"/>
            <w:vMerge/>
            <w:shd w:val="clear" w:color="auto" w:fill="76923C"/>
            <w:vAlign w:val="center"/>
          </w:tcPr>
          <w:p w:rsidR="006E64E8" w:rsidRPr="005C194F" w:rsidRDefault="006E64E8" w:rsidP="00B65B76">
            <w:pPr>
              <w:autoSpaceDE w:val="0"/>
              <w:autoSpaceDN w:val="0"/>
              <w:adjustRightInd w:val="0"/>
              <w:spacing w:line="276" w:lineRule="auto"/>
              <w:rPr>
                <w:rFonts w:ascii="Arial" w:eastAsia="Calibri" w:hAnsi="Arial" w:cs="Arial"/>
                <w:b/>
                <w:sz w:val="22"/>
                <w:szCs w:val="22"/>
                <w:lang w:val="sr-Cyrl-RS"/>
              </w:rPr>
            </w:pPr>
          </w:p>
        </w:tc>
        <w:tc>
          <w:tcPr>
            <w:tcW w:w="2019" w:type="dxa"/>
            <w:shd w:val="clear" w:color="auto" w:fill="76923C"/>
            <w:vAlign w:val="center"/>
          </w:tcPr>
          <w:p w:rsidR="006E64E8" w:rsidRPr="005C194F" w:rsidRDefault="006E64E8" w:rsidP="00B65B76">
            <w:pPr>
              <w:autoSpaceDE w:val="0"/>
              <w:autoSpaceDN w:val="0"/>
              <w:adjustRightInd w:val="0"/>
              <w:spacing w:line="276" w:lineRule="auto"/>
              <w:jc w:val="center"/>
              <w:rPr>
                <w:rFonts w:ascii="Arial" w:eastAsia="Calibri" w:hAnsi="Arial" w:cs="Arial"/>
                <w:b/>
                <w:sz w:val="22"/>
                <w:szCs w:val="22"/>
                <w:lang w:val="sr-Cyrl-RS"/>
              </w:rPr>
            </w:pPr>
            <w:r w:rsidRPr="005C194F">
              <w:rPr>
                <w:rFonts w:ascii="Arial" w:eastAsia="Calibri" w:hAnsi="Arial" w:cs="Arial"/>
                <w:b/>
                <w:sz w:val="22"/>
                <w:szCs w:val="22"/>
                <w:lang w:val="sr-Cyrl-RS"/>
              </w:rPr>
              <w:t>број становника</w:t>
            </w:r>
          </w:p>
        </w:tc>
        <w:tc>
          <w:tcPr>
            <w:tcW w:w="1173" w:type="dxa"/>
            <w:shd w:val="clear" w:color="auto" w:fill="76923C"/>
            <w:vAlign w:val="center"/>
          </w:tcPr>
          <w:p w:rsidR="006E64E8" w:rsidRPr="005C194F" w:rsidRDefault="006E64E8" w:rsidP="00B65B76">
            <w:pPr>
              <w:autoSpaceDE w:val="0"/>
              <w:autoSpaceDN w:val="0"/>
              <w:adjustRightInd w:val="0"/>
              <w:spacing w:line="276" w:lineRule="auto"/>
              <w:jc w:val="center"/>
              <w:rPr>
                <w:rFonts w:ascii="Arial" w:eastAsia="Calibri" w:hAnsi="Arial" w:cs="Arial"/>
                <w:b/>
                <w:sz w:val="22"/>
                <w:szCs w:val="22"/>
                <w:lang w:val="sr-Cyrl-RS"/>
              </w:rPr>
            </w:pPr>
            <w:r w:rsidRPr="005C194F">
              <w:rPr>
                <w:rFonts w:ascii="Arial" w:eastAsia="Calibri" w:hAnsi="Arial" w:cs="Arial"/>
                <w:b/>
                <w:sz w:val="22"/>
                <w:szCs w:val="22"/>
                <w:lang w:val="sr-Cyrl-RS"/>
              </w:rPr>
              <w:t>%</w:t>
            </w:r>
          </w:p>
        </w:tc>
        <w:tc>
          <w:tcPr>
            <w:tcW w:w="2088" w:type="dxa"/>
            <w:shd w:val="clear" w:color="auto" w:fill="76923C"/>
            <w:vAlign w:val="center"/>
          </w:tcPr>
          <w:p w:rsidR="006E64E8" w:rsidRPr="005C194F" w:rsidRDefault="006E64E8" w:rsidP="00B65B76">
            <w:pPr>
              <w:autoSpaceDE w:val="0"/>
              <w:autoSpaceDN w:val="0"/>
              <w:adjustRightInd w:val="0"/>
              <w:spacing w:line="276" w:lineRule="auto"/>
              <w:jc w:val="center"/>
              <w:rPr>
                <w:rFonts w:ascii="Arial" w:eastAsia="Calibri" w:hAnsi="Arial" w:cs="Arial"/>
                <w:b/>
                <w:sz w:val="22"/>
                <w:szCs w:val="22"/>
                <w:lang w:val="sr-Cyrl-RS"/>
              </w:rPr>
            </w:pPr>
            <w:r w:rsidRPr="005C194F">
              <w:rPr>
                <w:rFonts w:ascii="Arial" w:eastAsia="Calibri" w:hAnsi="Arial" w:cs="Arial"/>
                <w:b/>
                <w:sz w:val="22"/>
                <w:szCs w:val="22"/>
                <w:lang w:val="sr-Cyrl-RS"/>
              </w:rPr>
              <w:t>број становника</w:t>
            </w:r>
          </w:p>
        </w:tc>
        <w:tc>
          <w:tcPr>
            <w:tcW w:w="1104" w:type="dxa"/>
            <w:shd w:val="clear" w:color="auto" w:fill="76923C"/>
            <w:vAlign w:val="center"/>
          </w:tcPr>
          <w:p w:rsidR="006E64E8" w:rsidRPr="005C194F" w:rsidRDefault="006E64E8" w:rsidP="00B65B76">
            <w:pPr>
              <w:autoSpaceDE w:val="0"/>
              <w:autoSpaceDN w:val="0"/>
              <w:adjustRightInd w:val="0"/>
              <w:spacing w:line="276" w:lineRule="auto"/>
              <w:jc w:val="center"/>
              <w:rPr>
                <w:rFonts w:ascii="Arial" w:eastAsia="Calibri" w:hAnsi="Arial" w:cs="Arial"/>
                <w:b/>
                <w:sz w:val="22"/>
                <w:szCs w:val="22"/>
                <w:lang w:val="sr-Cyrl-RS"/>
              </w:rPr>
            </w:pPr>
            <w:r w:rsidRPr="005C194F">
              <w:rPr>
                <w:rFonts w:ascii="Arial" w:eastAsia="Calibri" w:hAnsi="Arial" w:cs="Arial"/>
                <w:b/>
                <w:sz w:val="22"/>
                <w:szCs w:val="22"/>
                <w:lang w:val="sr-Cyrl-RS"/>
              </w:rPr>
              <w:t>%</w:t>
            </w:r>
          </w:p>
        </w:tc>
      </w:tr>
      <w:tr w:rsidR="005C194F" w:rsidRPr="00660B0B" w:rsidTr="0077031D">
        <w:tc>
          <w:tcPr>
            <w:tcW w:w="3192" w:type="dxa"/>
            <w:vAlign w:val="center"/>
          </w:tcPr>
          <w:p w:rsidR="006E64E8" w:rsidRPr="005C194F" w:rsidRDefault="006E64E8" w:rsidP="00B65B76">
            <w:pPr>
              <w:autoSpaceDE w:val="0"/>
              <w:autoSpaceDN w:val="0"/>
              <w:adjustRightInd w:val="0"/>
              <w:spacing w:line="276" w:lineRule="auto"/>
              <w:rPr>
                <w:rFonts w:ascii="Arial" w:eastAsia="Calibri" w:hAnsi="Arial" w:cs="Arial"/>
                <w:sz w:val="22"/>
                <w:szCs w:val="22"/>
                <w:lang w:val="sr-Cyrl-RS"/>
              </w:rPr>
            </w:pPr>
            <w:r w:rsidRPr="005C194F">
              <w:rPr>
                <w:rFonts w:ascii="Arial" w:eastAsia="Calibri" w:hAnsi="Arial" w:cs="Arial"/>
                <w:sz w:val="22"/>
                <w:szCs w:val="22"/>
                <w:lang w:val="sr-Cyrl-RS"/>
              </w:rPr>
              <w:t>Укупно</w:t>
            </w:r>
          </w:p>
        </w:tc>
        <w:tc>
          <w:tcPr>
            <w:tcW w:w="2019" w:type="dxa"/>
            <w:vAlign w:val="center"/>
          </w:tcPr>
          <w:p w:rsidR="006E64E8" w:rsidRPr="005C194F" w:rsidRDefault="006E64E8"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20367</w:t>
            </w:r>
          </w:p>
        </w:tc>
        <w:tc>
          <w:tcPr>
            <w:tcW w:w="1173" w:type="dxa"/>
            <w:vAlign w:val="center"/>
          </w:tcPr>
          <w:p w:rsidR="006E64E8" w:rsidRPr="005C194F" w:rsidRDefault="006E64E8"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100</w:t>
            </w:r>
          </w:p>
        </w:tc>
        <w:tc>
          <w:tcPr>
            <w:tcW w:w="2088" w:type="dxa"/>
            <w:vAlign w:val="center"/>
          </w:tcPr>
          <w:p w:rsidR="006E64E8" w:rsidRPr="005C194F" w:rsidRDefault="006E64E8"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17367</w:t>
            </w:r>
          </w:p>
        </w:tc>
        <w:tc>
          <w:tcPr>
            <w:tcW w:w="1104" w:type="dxa"/>
            <w:vAlign w:val="center"/>
          </w:tcPr>
          <w:p w:rsidR="006E64E8" w:rsidRPr="005C194F" w:rsidRDefault="006E64E8"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100</w:t>
            </w:r>
          </w:p>
        </w:tc>
      </w:tr>
      <w:tr w:rsidR="005C194F" w:rsidRPr="00660B0B" w:rsidTr="0077031D">
        <w:tc>
          <w:tcPr>
            <w:tcW w:w="3192" w:type="dxa"/>
            <w:vAlign w:val="center"/>
          </w:tcPr>
          <w:p w:rsidR="006E64E8" w:rsidRPr="005C194F" w:rsidRDefault="006E64E8" w:rsidP="00B65B76">
            <w:pPr>
              <w:autoSpaceDE w:val="0"/>
              <w:autoSpaceDN w:val="0"/>
              <w:adjustRightInd w:val="0"/>
              <w:spacing w:line="276" w:lineRule="auto"/>
              <w:rPr>
                <w:rFonts w:ascii="Arial" w:eastAsia="Calibri" w:hAnsi="Arial" w:cs="Arial"/>
                <w:sz w:val="22"/>
                <w:szCs w:val="22"/>
                <w:lang w:val="sr-Cyrl-RS"/>
              </w:rPr>
            </w:pPr>
            <w:r w:rsidRPr="005C194F">
              <w:rPr>
                <w:rFonts w:ascii="Arial" w:eastAsia="Calibri" w:hAnsi="Arial" w:cs="Arial"/>
                <w:sz w:val="22"/>
                <w:szCs w:val="22"/>
                <w:lang w:val="sr-Cyrl-RS"/>
              </w:rPr>
              <w:t>Срби</w:t>
            </w:r>
          </w:p>
        </w:tc>
        <w:tc>
          <w:tcPr>
            <w:tcW w:w="2019" w:type="dxa"/>
            <w:vAlign w:val="center"/>
          </w:tcPr>
          <w:p w:rsidR="006E64E8" w:rsidRPr="005C194F" w:rsidRDefault="006E64E8"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15654</w:t>
            </w:r>
          </w:p>
        </w:tc>
        <w:tc>
          <w:tcPr>
            <w:tcW w:w="1173" w:type="dxa"/>
            <w:vAlign w:val="center"/>
          </w:tcPr>
          <w:p w:rsidR="006E64E8" w:rsidRPr="005C194F" w:rsidRDefault="006E64E8"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76,86</w:t>
            </w:r>
          </w:p>
        </w:tc>
        <w:tc>
          <w:tcPr>
            <w:tcW w:w="2088" w:type="dxa"/>
            <w:vAlign w:val="center"/>
          </w:tcPr>
          <w:p w:rsidR="006E64E8" w:rsidRPr="005C194F" w:rsidRDefault="006E64E8"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12715</w:t>
            </w:r>
          </w:p>
        </w:tc>
        <w:tc>
          <w:tcPr>
            <w:tcW w:w="1104" w:type="dxa"/>
            <w:vAlign w:val="center"/>
          </w:tcPr>
          <w:p w:rsidR="006E64E8" w:rsidRPr="005C194F" w:rsidRDefault="006E64E8"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73,21</w:t>
            </w:r>
          </w:p>
        </w:tc>
      </w:tr>
      <w:tr w:rsidR="005C194F" w:rsidRPr="00660B0B" w:rsidTr="0077031D">
        <w:tc>
          <w:tcPr>
            <w:tcW w:w="3192" w:type="dxa"/>
            <w:vAlign w:val="center"/>
          </w:tcPr>
          <w:p w:rsidR="006E64E8" w:rsidRPr="005C194F" w:rsidRDefault="006E64E8" w:rsidP="00B65B76">
            <w:pPr>
              <w:autoSpaceDE w:val="0"/>
              <w:autoSpaceDN w:val="0"/>
              <w:adjustRightInd w:val="0"/>
              <w:spacing w:line="276" w:lineRule="auto"/>
              <w:rPr>
                <w:rFonts w:ascii="Arial" w:eastAsia="Calibri" w:hAnsi="Arial" w:cs="Arial"/>
                <w:sz w:val="22"/>
                <w:szCs w:val="22"/>
                <w:lang w:val="sr-Cyrl-RS"/>
              </w:rPr>
            </w:pPr>
            <w:r w:rsidRPr="005C194F">
              <w:rPr>
                <w:rFonts w:ascii="Arial" w:eastAsia="Calibri" w:hAnsi="Arial" w:cs="Arial"/>
                <w:sz w:val="22"/>
                <w:szCs w:val="22"/>
                <w:lang w:val="sr-Cyrl-RS"/>
              </w:rPr>
              <w:t>Мађари</w:t>
            </w:r>
          </w:p>
        </w:tc>
        <w:tc>
          <w:tcPr>
            <w:tcW w:w="2019" w:type="dxa"/>
            <w:vAlign w:val="center"/>
          </w:tcPr>
          <w:p w:rsidR="006E64E8" w:rsidRPr="005C194F" w:rsidRDefault="006E64E8"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459</w:t>
            </w:r>
          </w:p>
        </w:tc>
        <w:tc>
          <w:tcPr>
            <w:tcW w:w="1173" w:type="dxa"/>
            <w:vAlign w:val="center"/>
          </w:tcPr>
          <w:p w:rsidR="006E64E8" w:rsidRPr="005C194F" w:rsidRDefault="006E64E8"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2,25</w:t>
            </w:r>
          </w:p>
        </w:tc>
        <w:tc>
          <w:tcPr>
            <w:tcW w:w="2088" w:type="dxa"/>
            <w:vAlign w:val="center"/>
          </w:tcPr>
          <w:p w:rsidR="006E64E8" w:rsidRPr="005C194F" w:rsidRDefault="006E64E8"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425</w:t>
            </w:r>
          </w:p>
        </w:tc>
        <w:tc>
          <w:tcPr>
            <w:tcW w:w="1104" w:type="dxa"/>
            <w:vAlign w:val="center"/>
          </w:tcPr>
          <w:p w:rsidR="006E64E8" w:rsidRPr="005C194F" w:rsidRDefault="006E64E8"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2,45</w:t>
            </w:r>
          </w:p>
        </w:tc>
      </w:tr>
      <w:tr w:rsidR="005C194F" w:rsidRPr="00660B0B" w:rsidTr="0077031D">
        <w:tc>
          <w:tcPr>
            <w:tcW w:w="3192" w:type="dxa"/>
            <w:vAlign w:val="center"/>
          </w:tcPr>
          <w:p w:rsidR="006E64E8" w:rsidRPr="005C194F" w:rsidRDefault="006E64E8" w:rsidP="00B65B76">
            <w:pPr>
              <w:autoSpaceDE w:val="0"/>
              <w:autoSpaceDN w:val="0"/>
              <w:adjustRightInd w:val="0"/>
              <w:spacing w:line="276" w:lineRule="auto"/>
              <w:rPr>
                <w:rFonts w:ascii="Arial" w:eastAsia="Calibri" w:hAnsi="Arial" w:cs="Arial"/>
                <w:sz w:val="22"/>
                <w:szCs w:val="22"/>
                <w:lang w:val="sr-Cyrl-RS"/>
              </w:rPr>
            </w:pPr>
            <w:r w:rsidRPr="005C194F">
              <w:rPr>
                <w:rFonts w:ascii="Arial" w:eastAsia="Calibri" w:hAnsi="Arial" w:cs="Arial"/>
                <w:sz w:val="22"/>
                <w:szCs w:val="22"/>
                <w:lang w:val="sr-Cyrl-RS"/>
              </w:rPr>
              <w:t>Румуни</w:t>
            </w:r>
          </w:p>
        </w:tc>
        <w:tc>
          <w:tcPr>
            <w:tcW w:w="2019" w:type="dxa"/>
            <w:vAlign w:val="center"/>
          </w:tcPr>
          <w:p w:rsidR="006E64E8" w:rsidRPr="005C194F" w:rsidRDefault="006E64E8"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1101</w:t>
            </w:r>
          </w:p>
        </w:tc>
        <w:tc>
          <w:tcPr>
            <w:tcW w:w="1173" w:type="dxa"/>
            <w:vAlign w:val="center"/>
          </w:tcPr>
          <w:p w:rsidR="006E64E8" w:rsidRPr="005C194F" w:rsidRDefault="006E64E8"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5,42</w:t>
            </w:r>
          </w:p>
        </w:tc>
        <w:tc>
          <w:tcPr>
            <w:tcW w:w="2088" w:type="dxa"/>
            <w:vAlign w:val="center"/>
          </w:tcPr>
          <w:p w:rsidR="006E64E8" w:rsidRPr="005C194F" w:rsidRDefault="006E64E8"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842</w:t>
            </w:r>
          </w:p>
        </w:tc>
        <w:tc>
          <w:tcPr>
            <w:tcW w:w="1104" w:type="dxa"/>
            <w:vAlign w:val="center"/>
          </w:tcPr>
          <w:p w:rsidR="006E64E8" w:rsidRPr="005C194F" w:rsidRDefault="006E64E8"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4,85</w:t>
            </w:r>
          </w:p>
        </w:tc>
      </w:tr>
      <w:tr w:rsidR="005C194F" w:rsidRPr="00660B0B" w:rsidTr="0077031D">
        <w:tc>
          <w:tcPr>
            <w:tcW w:w="3192" w:type="dxa"/>
            <w:vAlign w:val="center"/>
          </w:tcPr>
          <w:p w:rsidR="006E64E8" w:rsidRPr="005C194F" w:rsidRDefault="006E64E8" w:rsidP="00B65B76">
            <w:pPr>
              <w:autoSpaceDE w:val="0"/>
              <w:autoSpaceDN w:val="0"/>
              <w:adjustRightInd w:val="0"/>
              <w:spacing w:line="276" w:lineRule="auto"/>
              <w:rPr>
                <w:rFonts w:ascii="Arial" w:eastAsia="Calibri" w:hAnsi="Arial" w:cs="Arial"/>
                <w:sz w:val="22"/>
                <w:szCs w:val="22"/>
                <w:lang w:val="sr-Cyrl-RS"/>
              </w:rPr>
            </w:pPr>
            <w:r w:rsidRPr="005C194F">
              <w:rPr>
                <w:rFonts w:ascii="Arial" w:eastAsia="Calibri" w:hAnsi="Arial" w:cs="Arial"/>
                <w:sz w:val="22"/>
                <w:szCs w:val="22"/>
                <w:lang w:val="sr-Cyrl-RS"/>
              </w:rPr>
              <w:t>Словаци</w:t>
            </w:r>
          </w:p>
        </w:tc>
        <w:tc>
          <w:tcPr>
            <w:tcW w:w="2019" w:type="dxa"/>
            <w:vAlign w:val="center"/>
          </w:tcPr>
          <w:p w:rsidR="006E64E8" w:rsidRPr="005C194F" w:rsidRDefault="006E64E8"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28</w:t>
            </w:r>
          </w:p>
        </w:tc>
        <w:tc>
          <w:tcPr>
            <w:tcW w:w="1173" w:type="dxa"/>
            <w:vAlign w:val="center"/>
          </w:tcPr>
          <w:p w:rsidR="006E64E8" w:rsidRPr="005C194F" w:rsidRDefault="006E64E8"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0,13</w:t>
            </w:r>
          </w:p>
        </w:tc>
        <w:tc>
          <w:tcPr>
            <w:tcW w:w="2088" w:type="dxa"/>
            <w:vAlign w:val="center"/>
          </w:tcPr>
          <w:p w:rsidR="006E64E8" w:rsidRPr="005C194F" w:rsidRDefault="006E64E8"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16</w:t>
            </w:r>
          </w:p>
        </w:tc>
        <w:tc>
          <w:tcPr>
            <w:tcW w:w="1104" w:type="dxa"/>
            <w:vAlign w:val="center"/>
          </w:tcPr>
          <w:p w:rsidR="006E64E8" w:rsidRPr="005C194F" w:rsidRDefault="006E64E8"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0,09</w:t>
            </w:r>
          </w:p>
        </w:tc>
      </w:tr>
      <w:tr w:rsidR="005C194F" w:rsidRPr="00660B0B" w:rsidTr="0077031D">
        <w:tc>
          <w:tcPr>
            <w:tcW w:w="3192" w:type="dxa"/>
            <w:vAlign w:val="center"/>
          </w:tcPr>
          <w:p w:rsidR="006E64E8" w:rsidRPr="005C194F" w:rsidRDefault="006E64E8" w:rsidP="00B65B76">
            <w:pPr>
              <w:autoSpaceDE w:val="0"/>
              <w:autoSpaceDN w:val="0"/>
              <w:adjustRightInd w:val="0"/>
              <w:spacing w:line="276" w:lineRule="auto"/>
              <w:rPr>
                <w:rFonts w:ascii="Arial" w:eastAsia="Calibri" w:hAnsi="Arial" w:cs="Arial"/>
                <w:sz w:val="22"/>
                <w:szCs w:val="22"/>
                <w:lang w:val="sr-Cyrl-RS"/>
              </w:rPr>
            </w:pPr>
            <w:r w:rsidRPr="005C194F">
              <w:rPr>
                <w:rFonts w:ascii="Arial" w:eastAsia="Calibri" w:hAnsi="Arial" w:cs="Arial"/>
                <w:sz w:val="22"/>
                <w:szCs w:val="22"/>
                <w:lang w:val="sr-Cyrl-RS"/>
              </w:rPr>
              <w:t>Остали</w:t>
            </w:r>
          </w:p>
        </w:tc>
        <w:tc>
          <w:tcPr>
            <w:tcW w:w="2019" w:type="dxa"/>
            <w:vAlign w:val="center"/>
          </w:tcPr>
          <w:p w:rsidR="006E64E8" w:rsidRPr="005C194F" w:rsidRDefault="006E64E8"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3125</w:t>
            </w:r>
          </w:p>
        </w:tc>
        <w:tc>
          <w:tcPr>
            <w:tcW w:w="1173" w:type="dxa"/>
            <w:vAlign w:val="center"/>
          </w:tcPr>
          <w:p w:rsidR="006E64E8" w:rsidRPr="005C194F" w:rsidRDefault="006E64E8"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15,34</w:t>
            </w:r>
          </w:p>
        </w:tc>
        <w:tc>
          <w:tcPr>
            <w:tcW w:w="2088" w:type="dxa"/>
            <w:vAlign w:val="center"/>
          </w:tcPr>
          <w:p w:rsidR="006E64E8" w:rsidRPr="005C194F" w:rsidRDefault="006E64E8"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3369</w:t>
            </w:r>
          </w:p>
        </w:tc>
        <w:tc>
          <w:tcPr>
            <w:tcW w:w="1104" w:type="dxa"/>
            <w:vAlign w:val="center"/>
          </w:tcPr>
          <w:p w:rsidR="006E64E8" w:rsidRPr="005C194F" w:rsidRDefault="006E64E8"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19,30</w:t>
            </w:r>
          </w:p>
        </w:tc>
      </w:tr>
    </w:tbl>
    <w:p w:rsidR="006E64E8" w:rsidRDefault="006E64E8" w:rsidP="00B65B76">
      <w:pPr>
        <w:autoSpaceDE w:val="0"/>
        <w:autoSpaceDN w:val="0"/>
        <w:adjustRightInd w:val="0"/>
        <w:spacing w:line="276" w:lineRule="auto"/>
        <w:rPr>
          <w:rFonts w:ascii="Arial" w:eastAsia="Calibri" w:hAnsi="Arial" w:cs="Arial"/>
          <w:i/>
          <w:sz w:val="20"/>
          <w:szCs w:val="20"/>
          <w:lang w:val="sr-Cyrl-RS"/>
        </w:rPr>
      </w:pPr>
      <w:r w:rsidRPr="00080F0F">
        <w:rPr>
          <w:rFonts w:ascii="Arial" w:eastAsia="Calibri" w:hAnsi="Arial" w:cs="Arial"/>
          <w:i/>
          <w:sz w:val="20"/>
          <w:szCs w:val="20"/>
          <w:lang w:val="sr-Cyrl-RS"/>
        </w:rPr>
        <w:t>Извор: Републички завод за статистику</w:t>
      </w:r>
    </w:p>
    <w:p w:rsidR="006E64E8" w:rsidRDefault="006E64E8" w:rsidP="00B65B76">
      <w:pPr>
        <w:autoSpaceDE w:val="0"/>
        <w:autoSpaceDN w:val="0"/>
        <w:adjustRightInd w:val="0"/>
        <w:spacing w:line="276" w:lineRule="auto"/>
        <w:rPr>
          <w:rFonts w:ascii="Arial" w:eastAsia="Calibri" w:hAnsi="Arial" w:cs="Arial"/>
          <w:sz w:val="22"/>
          <w:szCs w:val="22"/>
          <w:lang w:val="sr-Cyrl-RS"/>
        </w:rPr>
      </w:pPr>
    </w:p>
    <w:p w:rsidR="00670767" w:rsidRPr="004567FE" w:rsidRDefault="00670767" w:rsidP="00B65B76">
      <w:pPr>
        <w:pStyle w:val="Heading2"/>
        <w:rPr>
          <w:lang w:val="sr-Cyrl-CS"/>
        </w:rPr>
      </w:pPr>
      <w:bookmarkStart w:id="22" w:name="_Toc379288795"/>
      <w:bookmarkStart w:id="23" w:name="_Toc385708092"/>
      <w:r w:rsidRPr="004567FE">
        <w:lastRenderedPageBreak/>
        <w:t xml:space="preserve">Структура подручја </w:t>
      </w:r>
      <w:r>
        <w:rPr>
          <w:lang w:val="sr-Cyrl-CS"/>
        </w:rPr>
        <w:t xml:space="preserve">Општине </w:t>
      </w:r>
      <w:r w:rsidR="006A0718">
        <w:rPr>
          <w:lang w:val="sr-Cyrl-CS"/>
        </w:rPr>
        <w:t>Бела Црква</w:t>
      </w:r>
      <w:bookmarkEnd w:id="22"/>
      <w:bookmarkEnd w:id="23"/>
    </w:p>
    <w:p w:rsidR="00670767" w:rsidRDefault="00670767" w:rsidP="00B65B76">
      <w:pPr>
        <w:spacing w:line="276" w:lineRule="auto"/>
        <w:jc w:val="both"/>
        <w:rPr>
          <w:rFonts w:ascii="Calibri" w:hAnsi="Calibri"/>
          <w:sz w:val="22"/>
          <w:szCs w:val="22"/>
          <w:lang w:val="sr-Cyrl-RS"/>
        </w:rPr>
      </w:pPr>
    </w:p>
    <w:p w:rsidR="00670767" w:rsidRPr="00FD57EC" w:rsidRDefault="00FD57EC" w:rsidP="00B65B76">
      <w:pPr>
        <w:autoSpaceDE w:val="0"/>
        <w:autoSpaceDN w:val="0"/>
        <w:adjustRightInd w:val="0"/>
        <w:spacing w:line="276" w:lineRule="auto"/>
        <w:rPr>
          <w:rFonts w:ascii="Arial" w:hAnsi="Arial" w:cs="Arial"/>
          <w:sz w:val="22"/>
          <w:szCs w:val="22"/>
          <w:lang w:val="sr-Cyrl-RS"/>
        </w:rPr>
      </w:pPr>
      <w:r w:rsidRPr="00FD57EC">
        <w:rPr>
          <w:rFonts w:ascii="Arial" w:eastAsia="Calibri" w:hAnsi="Arial" w:cs="Arial"/>
          <w:sz w:val="22"/>
          <w:szCs w:val="22"/>
          <w:lang w:val="sr-Cyrl-RS"/>
        </w:rPr>
        <w:t xml:space="preserve">Административни, политички и културни центар  општине је насење Бела Црква, а целу општину чини 14 насељених места и 13 месних заједница. </w:t>
      </w:r>
    </w:p>
    <w:p w:rsidR="00670767" w:rsidRDefault="00670767" w:rsidP="00B65B76">
      <w:pPr>
        <w:spacing w:line="276" w:lineRule="auto"/>
        <w:jc w:val="both"/>
        <w:rPr>
          <w:rFonts w:ascii="Calibri" w:hAnsi="Calibri"/>
          <w:sz w:val="22"/>
          <w:szCs w:val="22"/>
          <w:lang w:val="sr-Cyrl-RS"/>
        </w:rPr>
      </w:pPr>
    </w:p>
    <w:p w:rsidR="00FD57EC" w:rsidRDefault="003E0AB0" w:rsidP="00B65B76">
      <w:pPr>
        <w:spacing w:line="276" w:lineRule="auto"/>
        <w:jc w:val="center"/>
        <w:rPr>
          <w:rFonts w:ascii="Calibri" w:hAnsi="Calibri"/>
          <w:sz w:val="22"/>
          <w:szCs w:val="22"/>
          <w:lang w:val="sr-Cyrl-RS"/>
        </w:rPr>
      </w:pPr>
      <w:r>
        <w:rPr>
          <w:noProof/>
        </w:rPr>
        <w:drawing>
          <wp:inline distT="0" distB="0" distL="0" distR="0">
            <wp:extent cx="5943600" cy="4524375"/>
            <wp:effectExtent l="0" t="0" r="0" b="9525"/>
            <wp:docPr id="42" name="Picture 108" descr="http://upload.wikimedia.org/wikipedia/commons/a/a4/Bela_crkva_m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upload.wikimedia.org/wikipedia/commons/a/a4/Bela_crkva_mu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524375"/>
                    </a:xfrm>
                    <a:prstGeom prst="rect">
                      <a:avLst/>
                    </a:prstGeom>
                    <a:noFill/>
                    <a:ln>
                      <a:noFill/>
                    </a:ln>
                  </pic:spPr>
                </pic:pic>
              </a:graphicData>
            </a:graphic>
          </wp:inline>
        </w:drawing>
      </w:r>
    </w:p>
    <w:p w:rsidR="00FB47ED" w:rsidRDefault="00FB47ED" w:rsidP="00B65B76">
      <w:pPr>
        <w:autoSpaceDE w:val="0"/>
        <w:autoSpaceDN w:val="0"/>
        <w:adjustRightInd w:val="0"/>
        <w:spacing w:line="276" w:lineRule="auto"/>
        <w:rPr>
          <w:rFonts w:ascii="Arial" w:eastAsia="Calibri" w:hAnsi="Arial" w:cs="Arial"/>
          <w:sz w:val="22"/>
          <w:szCs w:val="22"/>
          <w:lang w:val="sr-Cyrl-RS"/>
        </w:rPr>
      </w:pPr>
    </w:p>
    <w:p w:rsidR="00777AD5" w:rsidRPr="00777AD5" w:rsidRDefault="00777AD5" w:rsidP="00B65B76">
      <w:pPr>
        <w:autoSpaceDE w:val="0"/>
        <w:autoSpaceDN w:val="0"/>
        <w:adjustRightInd w:val="0"/>
        <w:spacing w:line="276" w:lineRule="auto"/>
        <w:rPr>
          <w:rFonts w:ascii="Arial" w:eastAsia="Calibri" w:hAnsi="Arial" w:cs="Arial"/>
          <w:sz w:val="22"/>
          <w:szCs w:val="22"/>
          <w:lang w:val="sr-Cyrl-RS"/>
        </w:rPr>
      </w:pPr>
      <w:r>
        <w:rPr>
          <w:rFonts w:ascii="Arial" w:eastAsia="Calibri" w:hAnsi="Arial" w:cs="Arial"/>
          <w:sz w:val="22"/>
          <w:szCs w:val="22"/>
          <w:lang w:val="sr-Cyrl-RS"/>
        </w:rPr>
        <w:t>Месне заједнице</w:t>
      </w:r>
      <w:r w:rsidR="00FD57EC" w:rsidRPr="00777AD5">
        <w:rPr>
          <w:rFonts w:ascii="Arial" w:eastAsia="Calibri" w:hAnsi="Arial" w:cs="Arial"/>
          <w:sz w:val="22"/>
          <w:szCs w:val="22"/>
        </w:rPr>
        <w:t xml:space="preserve"> у општини су: </w:t>
      </w:r>
    </w:p>
    <w:p w:rsidR="00777AD5" w:rsidRDefault="00777AD5" w:rsidP="00B65B76">
      <w:pPr>
        <w:autoSpaceDE w:val="0"/>
        <w:autoSpaceDN w:val="0"/>
        <w:adjustRightInd w:val="0"/>
        <w:spacing w:line="276" w:lineRule="auto"/>
        <w:rPr>
          <w:rFonts w:ascii="MinionPro-Regular" w:eastAsia="Calibri" w:hAnsi="MinionPro-Regular" w:cs="MinionPro-Regular"/>
          <w:sz w:val="22"/>
          <w:szCs w:val="22"/>
          <w:lang w:val="sr-Cyrl-RS"/>
        </w:rPr>
      </w:pPr>
    </w:p>
    <w:p w:rsidR="00777AD5" w:rsidRPr="004B1DCE" w:rsidRDefault="005C194F" w:rsidP="00B65B76">
      <w:pPr>
        <w:autoSpaceDE w:val="0"/>
        <w:autoSpaceDN w:val="0"/>
        <w:adjustRightInd w:val="0"/>
        <w:spacing w:line="276" w:lineRule="auto"/>
        <w:rPr>
          <w:rFonts w:ascii="Arial" w:eastAsia="Calibri" w:hAnsi="Arial" w:cs="Arial"/>
          <w:sz w:val="20"/>
          <w:szCs w:val="20"/>
          <w:lang w:val="sr-Cyrl-RS"/>
        </w:rPr>
      </w:pPr>
      <w:r>
        <w:rPr>
          <w:rFonts w:ascii="Arial" w:eastAsia="Calibri" w:hAnsi="Arial" w:cs="Arial"/>
          <w:sz w:val="20"/>
          <w:szCs w:val="20"/>
          <w:lang w:val="sr-Cyrl-RS"/>
        </w:rPr>
        <w:t>Табела 4</w:t>
      </w:r>
      <w:r w:rsidR="004B1DCE" w:rsidRPr="004B1DCE">
        <w:rPr>
          <w:rFonts w:ascii="Arial" w:eastAsia="Calibri" w:hAnsi="Arial" w:cs="Arial"/>
          <w:sz w:val="20"/>
          <w:szCs w:val="20"/>
          <w:lang w:val="sr-Cyrl-RS"/>
        </w:rPr>
        <w:t xml:space="preserve"> - </w:t>
      </w:r>
      <w:r w:rsidR="004B1DCE" w:rsidRPr="004B1DCE">
        <w:rPr>
          <w:rFonts w:ascii="Arial" w:hAnsi="Arial" w:cs="Arial"/>
          <w:i/>
          <w:sz w:val="20"/>
          <w:szCs w:val="20"/>
          <w:lang w:val="sr-Cyrl-CS"/>
        </w:rPr>
        <w:t>Демограф</w:t>
      </w:r>
      <w:r w:rsidR="004B1DCE">
        <w:rPr>
          <w:rFonts w:ascii="Arial" w:hAnsi="Arial" w:cs="Arial"/>
          <w:i/>
          <w:sz w:val="20"/>
          <w:szCs w:val="20"/>
          <w:lang w:val="sr-Cyrl-CS"/>
        </w:rPr>
        <w:t>ска кретања по месним заједницама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985"/>
        <w:gridCol w:w="1701"/>
        <w:gridCol w:w="2238"/>
      </w:tblGrid>
      <w:tr w:rsidR="004B1DCE" w:rsidRPr="004B1DCE" w:rsidTr="005C194F">
        <w:trPr>
          <w:jc w:val="center"/>
        </w:trPr>
        <w:tc>
          <w:tcPr>
            <w:tcW w:w="3652" w:type="dxa"/>
            <w:vMerge w:val="restart"/>
            <w:shd w:val="clear" w:color="auto" w:fill="76923C"/>
            <w:vAlign w:val="center"/>
          </w:tcPr>
          <w:p w:rsidR="004B1DCE" w:rsidRPr="005C194F" w:rsidRDefault="004B1DCE" w:rsidP="00B65B76">
            <w:pPr>
              <w:autoSpaceDE w:val="0"/>
              <w:autoSpaceDN w:val="0"/>
              <w:adjustRightInd w:val="0"/>
              <w:spacing w:line="276" w:lineRule="auto"/>
              <w:rPr>
                <w:rFonts w:ascii="Arial" w:eastAsia="Calibri" w:hAnsi="Arial" w:cs="Arial"/>
                <w:b/>
                <w:sz w:val="22"/>
                <w:szCs w:val="22"/>
                <w:lang w:val="sr-Cyrl-RS"/>
              </w:rPr>
            </w:pPr>
            <w:r w:rsidRPr="005C194F">
              <w:rPr>
                <w:rFonts w:ascii="Arial" w:eastAsia="Calibri" w:hAnsi="Arial" w:cs="Arial"/>
                <w:b/>
                <w:sz w:val="22"/>
                <w:szCs w:val="22"/>
                <w:lang w:val="sr-Cyrl-RS"/>
              </w:rPr>
              <w:t>Назив месне заједнице</w:t>
            </w:r>
          </w:p>
        </w:tc>
        <w:tc>
          <w:tcPr>
            <w:tcW w:w="3686" w:type="dxa"/>
            <w:gridSpan w:val="2"/>
            <w:shd w:val="clear" w:color="auto" w:fill="76923C"/>
            <w:vAlign w:val="center"/>
          </w:tcPr>
          <w:p w:rsidR="004B1DCE" w:rsidRPr="005C194F" w:rsidRDefault="004B1DCE" w:rsidP="00B65B76">
            <w:pPr>
              <w:autoSpaceDE w:val="0"/>
              <w:autoSpaceDN w:val="0"/>
              <w:adjustRightInd w:val="0"/>
              <w:spacing w:line="276" w:lineRule="auto"/>
              <w:jc w:val="center"/>
              <w:rPr>
                <w:rFonts w:ascii="Arial" w:eastAsia="Calibri" w:hAnsi="Arial" w:cs="Arial"/>
                <w:b/>
                <w:sz w:val="22"/>
                <w:szCs w:val="22"/>
                <w:lang w:val="sr-Cyrl-RS"/>
              </w:rPr>
            </w:pPr>
            <w:r w:rsidRPr="005C194F">
              <w:rPr>
                <w:rFonts w:ascii="Arial" w:eastAsia="Calibri" w:hAnsi="Arial" w:cs="Arial"/>
                <w:b/>
                <w:sz w:val="22"/>
                <w:szCs w:val="22"/>
                <w:lang w:val="sr-Cyrl-RS"/>
              </w:rPr>
              <w:t>Број становника</w:t>
            </w:r>
          </w:p>
        </w:tc>
        <w:tc>
          <w:tcPr>
            <w:tcW w:w="2238" w:type="dxa"/>
            <w:vMerge w:val="restart"/>
            <w:shd w:val="clear" w:color="auto" w:fill="76923C"/>
            <w:vAlign w:val="center"/>
          </w:tcPr>
          <w:p w:rsidR="004B1DCE" w:rsidRPr="005C194F" w:rsidRDefault="004B1DCE" w:rsidP="00B65B76">
            <w:pPr>
              <w:autoSpaceDE w:val="0"/>
              <w:autoSpaceDN w:val="0"/>
              <w:adjustRightInd w:val="0"/>
              <w:spacing w:line="276" w:lineRule="auto"/>
              <w:jc w:val="center"/>
              <w:rPr>
                <w:rFonts w:ascii="Arial" w:eastAsia="Calibri" w:hAnsi="Arial" w:cs="Arial"/>
                <w:b/>
                <w:sz w:val="22"/>
                <w:szCs w:val="22"/>
                <w:lang w:val="sr-Cyrl-RS"/>
              </w:rPr>
            </w:pPr>
            <w:r w:rsidRPr="005C194F">
              <w:rPr>
                <w:rFonts w:ascii="Arial" w:eastAsia="Calibri" w:hAnsi="Arial" w:cs="Arial"/>
                <w:b/>
                <w:sz w:val="22"/>
                <w:szCs w:val="22"/>
                <w:lang w:val="sr-Cyrl-RS"/>
              </w:rPr>
              <w:t>% промене</w:t>
            </w:r>
          </w:p>
        </w:tc>
      </w:tr>
      <w:tr w:rsidR="005C194F" w:rsidRPr="004B1DCE" w:rsidTr="005C194F">
        <w:trPr>
          <w:jc w:val="center"/>
        </w:trPr>
        <w:tc>
          <w:tcPr>
            <w:tcW w:w="3652" w:type="dxa"/>
            <w:vMerge/>
            <w:shd w:val="clear" w:color="auto" w:fill="76923C"/>
            <w:vAlign w:val="center"/>
          </w:tcPr>
          <w:p w:rsidR="004B1DCE" w:rsidRPr="005C194F" w:rsidRDefault="004B1DCE" w:rsidP="00B65B76">
            <w:pPr>
              <w:autoSpaceDE w:val="0"/>
              <w:autoSpaceDN w:val="0"/>
              <w:adjustRightInd w:val="0"/>
              <w:spacing w:line="276" w:lineRule="auto"/>
              <w:rPr>
                <w:rFonts w:ascii="Arial" w:eastAsia="Calibri" w:hAnsi="Arial" w:cs="Arial"/>
                <w:b/>
                <w:sz w:val="22"/>
                <w:szCs w:val="22"/>
                <w:lang w:val="sr-Cyrl-RS"/>
              </w:rPr>
            </w:pPr>
          </w:p>
        </w:tc>
        <w:tc>
          <w:tcPr>
            <w:tcW w:w="1985" w:type="dxa"/>
            <w:shd w:val="clear" w:color="auto" w:fill="76923C"/>
            <w:vAlign w:val="center"/>
          </w:tcPr>
          <w:p w:rsidR="004B1DCE" w:rsidRPr="005C194F" w:rsidRDefault="004B1DCE" w:rsidP="00B65B76">
            <w:pPr>
              <w:autoSpaceDE w:val="0"/>
              <w:autoSpaceDN w:val="0"/>
              <w:adjustRightInd w:val="0"/>
              <w:spacing w:line="276" w:lineRule="auto"/>
              <w:jc w:val="center"/>
              <w:rPr>
                <w:rFonts w:ascii="Arial" w:eastAsia="Calibri" w:hAnsi="Arial" w:cs="Arial"/>
                <w:b/>
                <w:sz w:val="22"/>
                <w:szCs w:val="22"/>
                <w:lang w:val="sr-Cyrl-RS"/>
              </w:rPr>
            </w:pPr>
            <w:r w:rsidRPr="005C194F">
              <w:rPr>
                <w:rFonts w:ascii="Arial" w:eastAsia="Calibri" w:hAnsi="Arial" w:cs="Arial"/>
                <w:b/>
                <w:sz w:val="22"/>
                <w:szCs w:val="22"/>
                <w:lang w:val="sr-Cyrl-RS"/>
              </w:rPr>
              <w:t>2002</w:t>
            </w:r>
          </w:p>
        </w:tc>
        <w:tc>
          <w:tcPr>
            <w:tcW w:w="1701" w:type="dxa"/>
            <w:shd w:val="clear" w:color="auto" w:fill="76923C"/>
            <w:vAlign w:val="center"/>
          </w:tcPr>
          <w:p w:rsidR="004B1DCE" w:rsidRPr="005C194F" w:rsidRDefault="006855E1" w:rsidP="00B65B76">
            <w:pPr>
              <w:autoSpaceDE w:val="0"/>
              <w:autoSpaceDN w:val="0"/>
              <w:adjustRightInd w:val="0"/>
              <w:spacing w:line="276" w:lineRule="auto"/>
              <w:jc w:val="center"/>
              <w:rPr>
                <w:rFonts w:ascii="Arial" w:eastAsia="Calibri" w:hAnsi="Arial" w:cs="Arial"/>
                <w:b/>
                <w:sz w:val="22"/>
                <w:szCs w:val="22"/>
              </w:rPr>
            </w:pPr>
            <w:r w:rsidRPr="005C194F">
              <w:rPr>
                <w:rFonts w:ascii="Arial" w:eastAsia="Calibri" w:hAnsi="Arial" w:cs="Arial"/>
                <w:b/>
                <w:sz w:val="22"/>
                <w:szCs w:val="22"/>
                <w:lang w:val="sr-Cyrl-RS"/>
              </w:rPr>
              <w:t>201</w:t>
            </w:r>
            <w:r w:rsidR="002B079A" w:rsidRPr="005C194F">
              <w:rPr>
                <w:rFonts w:ascii="Arial" w:eastAsia="Calibri" w:hAnsi="Arial" w:cs="Arial"/>
                <w:b/>
                <w:sz w:val="22"/>
                <w:szCs w:val="22"/>
              </w:rPr>
              <w:t>1</w:t>
            </w:r>
          </w:p>
        </w:tc>
        <w:tc>
          <w:tcPr>
            <w:tcW w:w="2238" w:type="dxa"/>
            <w:vMerge/>
            <w:shd w:val="clear" w:color="auto" w:fill="76923C"/>
          </w:tcPr>
          <w:p w:rsidR="004B1DCE" w:rsidRPr="005C194F" w:rsidRDefault="004B1DCE" w:rsidP="00B65B76">
            <w:pPr>
              <w:autoSpaceDE w:val="0"/>
              <w:autoSpaceDN w:val="0"/>
              <w:adjustRightInd w:val="0"/>
              <w:spacing w:line="276" w:lineRule="auto"/>
              <w:jc w:val="center"/>
              <w:rPr>
                <w:rFonts w:ascii="Arial" w:eastAsia="Calibri" w:hAnsi="Arial" w:cs="Arial"/>
                <w:b/>
                <w:sz w:val="22"/>
                <w:szCs w:val="22"/>
                <w:lang w:val="sr-Cyrl-RS"/>
              </w:rPr>
            </w:pPr>
          </w:p>
        </w:tc>
      </w:tr>
      <w:tr w:rsidR="005C194F" w:rsidRPr="004B1DCE" w:rsidTr="005C194F">
        <w:trPr>
          <w:jc w:val="center"/>
        </w:trPr>
        <w:tc>
          <w:tcPr>
            <w:tcW w:w="3652" w:type="dxa"/>
            <w:vAlign w:val="center"/>
          </w:tcPr>
          <w:p w:rsidR="004B1DCE" w:rsidRPr="005C194F" w:rsidRDefault="004B1DCE" w:rsidP="00B65B76">
            <w:pPr>
              <w:autoSpaceDE w:val="0"/>
              <w:autoSpaceDN w:val="0"/>
              <w:adjustRightInd w:val="0"/>
              <w:spacing w:line="276" w:lineRule="auto"/>
              <w:rPr>
                <w:rFonts w:ascii="Arial" w:eastAsia="Calibri" w:hAnsi="Arial" w:cs="Arial"/>
                <w:sz w:val="22"/>
                <w:szCs w:val="22"/>
                <w:lang w:val="sr-Cyrl-RS"/>
              </w:rPr>
            </w:pPr>
            <w:r w:rsidRPr="005C194F">
              <w:rPr>
                <w:rFonts w:ascii="Arial" w:eastAsia="Calibri" w:hAnsi="Arial" w:cs="Arial"/>
                <w:sz w:val="22"/>
                <w:szCs w:val="22"/>
              </w:rPr>
              <w:t xml:space="preserve">Банатска Паланка </w:t>
            </w:r>
          </w:p>
        </w:tc>
        <w:tc>
          <w:tcPr>
            <w:tcW w:w="1985" w:type="dxa"/>
            <w:shd w:val="clear" w:color="auto" w:fill="auto"/>
            <w:vAlign w:val="center"/>
          </w:tcPr>
          <w:p w:rsidR="004B1DCE" w:rsidRPr="005C194F" w:rsidRDefault="004B1DCE"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837</w:t>
            </w:r>
          </w:p>
        </w:tc>
        <w:tc>
          <w:tcPr>
            <w:tcW w:w="1701" w:type="dxa"/>
            <w:vAlign w:val="center"/>
          </w:tcPr>
          <w:p w:rsidR="004B1DCE" w:rsidRPr="005C194F" w:rsidRDefault="007633F0"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682</w:t>
            </w:r>
          </w:p>
        </w:tc>
        <w:tc>
          <w:tcPr>
            <w:tcW w:w="2238" w:type="dxa"/>
          </w:tcPr>
          <w:p w:rsidR="004B1DCE" w:rsidRPr="005C194F" w:rsidRDefault="00A456D4"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-18.52</w:t>
            </w:r>
          </w:p>
        </w:tc>
      </w:tr>
      <w:tr w:rsidR="005C194F" w:rsidRPr="004B1DCE" w:rsidTr="005C194F">
        <w:trPr>
          <w:jc w:val="center"/>
        </w:trPr>
        <w:tc>
          <w:tcPr>
            <w:tcW w:w="3652" w:type="dxa"/>
            <w:vAlign w:val="center"/>
          </w:tcPr>
          <w:p w:rsidR="004B1DCE" w:rsidRPr="005C194F" w:rsidRDefault="004B1DCE" w:rsidP="00B65B76">
            <w:pPr>
              <w:autoSpaceDE w:val="0"/>
              <w:autoSpaceDN w:val="0"/>
              <w:adjustRightInd w:val="0"/>
              <w:spacing w:line="276" w:lineRule="auto"/>
              <w:rPr>
                <w:rFonts w:ascii="Arial" w:eastAsia="Calibri" w:hAnsi="Arial" w:cs="Arial"/>
                <w:sz w:val="22"/>
                <w:szCs w:val="22"/>
                <w:lang w:val="sr-Cyrl-RS"/>
              </w:rPr>
            </w:pPr>
            <w:r w:rsidRPr="005C194F">
              <w:rPr>
                <w:rFonts w:ascii="Arial" w:eastAsia="Calibri" w:hAnsi="Arial" w:cs="Arial"/>
                <w:sz w:val="22"/>
                <w:szCs w:val="22"/>
              </w:rPr>
              <w:t>Банатска Суботица</w:t>
            </w:r>
          </w:p>
        </w:tc>
        <w:tc>
          <w:tcPr>
            <w:tcW w:w="1985" w:type="dxa"/>
            <w:shd w:val="clear" w:color="auto" w:fill="auto"/>
            <w:vAlign w:val="center"/>
          </w:tcPr>
          <w:p w:rsidR="004B1DCE" w:rsidRPr="005C194F" w:rsidRDefault="004B1DCE"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200</w:t>
            </w:r>
          </w:p>
        </w:tc>
        <w:tc>
          <w:tcPr>
            <w:tcW w:w="1701" w:type="dxa"/>
            <w:vAlign w:val="center"/>
          </w:tcPr>
          <w:p w:rsidR="004B1DCE" w:rsidRPr="005C194F" w:rsidRDefault="00E07DEC"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169</w:t>
            </w:r>
          </w:p>
        </w:tc>
        <w:tc>
          <w:tcPr>
            <w:tcW w:w="2238" w:type="dxa"/>
          </w:tcPr>
          <w:p w:rsidR="004B1DCE" w:rsidRPr="005C194F" w:rsidRDefault="00E12B37"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-15.5</w:t>
            </w:r>
          </w:p>
        </w:tc>
      </w:tr>
      <w:tr w:rsidR="005C194F" w:rsidRPr="004B1DCE" w:rsidTr="005C194F">
        <w:trPr>
          <w:jc w:val="center"/>
        </w:trPr>
        <w:tc>
          <w:tcPr>
            <w:tcW w:w="3652" w:type="dxa"/>
            <w:vAlign w:val="center"/>
          </w:tcPr>
          <w:p w:rsidR="004B1DCE" w:rsidRPr="005C194F" w:rsidRDefault="004B1DCE" w:rsidP="00B65B76">
            <w:pPr>
              <w:autoSpaceDE w:val="0"/>
              <w:autoSpaceDN w:val="0"/>
              <w:adjustRightInd w:val="0"/>
              <w:spacing w:line="276" w:lineRule="auto"/>
              <w:rPr>
                <w:rFonts w:ascii="Arial" w:eastAsia="Calibri" w:hAnsi="Arial" w:cs="Arial"/>
                <w:sz w:val="22"/>
                <w:szCs w:val="22"/>
                <w:lang w:val="sr-Cyrl-RS"/>
              </w:rPr>
            </w:pPr>
            <w:r w:rsidRPr="005C194F">
              <w:rPr>
                <w:rFonts w:ascii="Arial" w:eastAsia="Calibri" w:hAnsi="Arial" w:cs="Arial"/>
                <w:sz w:val="22"/>
                <w:szCs w:val="22"/>
              </w:rPr>
              <w:t>Врачев Гај</w:t>
            </w:r>
          </w:p>
        </w:tc>
        <w:tc>
          <w:tcPr>
            <w:tcW w:w="1985" w:type="dxa"/>
            <w:shd w:val="clear" w:color="auto" w:fill="auto"/>
            <w:vAlign w:val="center"/>
          </w:tcPr>
          <w:p w:rsidR="004B1DCE" w:rsidRPr="005C194F" w:rsidRDefault="004B1DCE"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1568</w:t>
            </w:r>
          </w:p>
        </w:tc>
        <w:tc>
          <w:tcPr>
            <w:tcW w:w="1701" w:type="dxa"/>
            <w:vAlign w:val="center"/>
          </w:tcPr>
          <w:p w:rsidR="004B1DCE" w:rsidRPr="005C194F" w:rsidRDefault="00E07DEC"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1348</w:t>
            </w:r>
          </w:p>
        </w:tc>
        <w:tc>
          <w:tcPr>
            <w:tcW w:w="2238" w:type="dxa"/>
          </w:tcPr>
          <w:p w:rsidR="004B1DCE" w:rsidRPr="005C194F" w:rsidRDefault="00E12B37"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-14.03</w:t>
            </w:r>
          </w:p>
        </w:tc>
      </w:tr>
      <w:tr w:rsidR="005C194F" w:rsidRPr="004B1DCE" w:rsidTr="005C194F">
        <w:trPr>
          <w:jc w:val="center"/>
        </w:trPr>
        <w:tc>
          <w:tcPr>
            <w:tcW w:w="3652" w:type="dxa"/>
            <w:vAlign w:val="center"/>
          </w:tcPr>
          <w:p w:rsidR="004B1DCE" w:rsidRPr="005C194F" w:rsidRDefault="004B1DCE" w:rsidP="00B65B76">
            <w:pPr>
              <w:autoSpaceDE w:val="0"/>
              <w:autoSpaceDN w:val="0"/>
              <w:adjustRightInd w:val="0"/>
              <w:spacing w:line="276" w:lineRule="auto"/>
              <w:rPr>
                <w:rFonts w:ascii="Arial" w:eastAsia="Calibri" w:hAnsi="Arial" w:cs="Arial"/>
                <w:sz w:val="22"/>
                <w:szCs w:val="22"/>
                <w:lang w:val="sr-Cyrl-RS"/>
              </w:rPr>
            </w:pPr>
            <w:r w:rsidRPr="005C194F">
              <w:rPr>
                <w:rFonts w:ascii="Arial" w:eastAsia="Calibri" w:hAnsi="Arial" w:cs="Arial"/>
                <w:sz w:val="22"/>
                <w:szCs w:val="22"/>
              </w:rPr>
              <w:t>Гребенац</w:t>
            </w:r>
          </w:p>
        </w:tc>
        <w:tc>
          <w:tcPr>
            <w:tcW w:w="1985" w:type="dxa"/>
            <w:shd w:val="clear" w:color="auto" w:fill="auto"/>
            <w:vAlign w:val="center"/>
          </w:tcPr>
          <w:p w:rsidR="004B1DCE" w:rsidRPr="005C194F" w:rsidRDefault="004B1DCE"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1017</w:t>
            </w:r>
          </w:p>
        </w:tc>
        <w:tc>
          <w:tcPr>
            <w:tcW w:w="1701" w:type="dxa"/>
            <w:vAlign w:val="center"/>
          </w:tcPr>
          <w:p w:rsidR="004B1DCE" w:rsidRPr="005C194F" w:rsidRDefault="00E07DEC"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818</w:t>
            </w:r>
          </w:p>
        </w:tc>
        <w:tc>
          <w:tcPr>
            <w:tcW w:w="2238" w:type="dxa"/>
          </w:tcPr>
          <w:p w:rsidR="004B1DCE" w:rsidRPr="005C194F" w:rsidRDefault="00E12B37"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-19.57</w:t>
            </w:r>
          </w:p>
        </w:tc>
      </w:tr>
      <w:tr w:rsidR="005C194F" w:rsidRPr="004B1DCE" w:rsidTr="005C194F">
        <w:trPr>
          <w:jc w:val="center"/>
        </w:trPr>
        <w:tc>
          <w:tcPr>
            <w:tcW w:w="3652" w:type="dxa"/>
            <w:vAlign w:val="center"/>
          </w:tcPr>
          <w:p w:rsidR="004B1DCE" w:rsidRPr="005C194F" w:rsidRDefault="004B1DCE" w:rsidP="00B65B76">
            <w:pPr>
              <w:autoSpaceDE w:val="0"/>
              <w:autoSpaceDN w:val="0"/>
              <w:adjustRightInd w:val="0"/>
              <w:spacing w:line="276" w:lineRule="auto"/>
              <w:rPr>
                <w:rFonts w:ascii="Arial" w:eastAsia="Calibri" w:hAnsi="Arial" w:cs="Arial"/>
                <w:sz w:val="22"/>
                <w:szCs w:val="22"/>
                <w:lang w:val="sr-Cyrl-RS"/>
              </w:rPr>
            </w:pPr>
            <w:r w:rsidRPr="005C194F">
              <w:rPr>
                <w:rFonts w:ascii="Arial" w:eastAsia="Calibri" w:hAnsi="Arial" w:cs="Arial"/>
                <w:sz w:val="22"/>
                <w:szCs w:val="22"/>
              </w:rPr>
              <w:t>Добричево</w:t>
            </w:r>
          </w:p>
        </w:tc>
        <w:tc>
          <w:tcPr>
            <w:tcW w:w="1985" w:type="dxa"/>
            <w:shd w:val="clear" w:color="auto" w:fill="auto"/>
            <w:vAlign w:val="center"/>
          </w:tcPr>
          <w:p w:rsidR="004B1DCE" w:rsidRPr="005C194F" w:rsidRDefault="004B1DCE"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226</w:t>
            </w:r>
          </w:p>
        </w:tc>
        <w:tc>
          <w:tcPr>
            <w:tcW w:w="1701" w:type="dxa"/>
            <w:vAlign w:val="center"/>
          </w:tcPr>
          <w:p w:rsidR="004B1DCE" w:rsidRPr="005C194F" w:rsidRDefault="00E07DEC"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199</w:t>
            </w:r>
          </w:p>
        </w:tc>
        <w:tc>
          <w:tcPr>
            <w:tcW w:w="2238" w:type="dxa"/>
          </w:tcPr>
          <w:p w:rsidR="004B1DCE" w:rsidRPr="005C194F" w:rsidRDefault="00000F7B"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-11.95</w:t>
            </w:r>
          </w:p>
        </w:tc>
      </w:tr>
      <w:tr w:rsidR="005C194F" w:rsidRPr="004B1DCE" w:rsidTr="005C194F">
        <w:trPr>
          <w:jc w:val="center"/>
        </w:trPr>
        <w:tc>
          <w:tcPr>
            <w:tcW w:w="3652" w:type="dxa"/>
            <w:vAlign w:val="center"/>
          </w:tcPr>
          <w:p w:rsidR="004B1DCE" w:rsidRPr="005C194F" w:rsidRDefault="004B1DCE" w:rsidP="00B65B76">
            <w:pPr>
              <w:autoSpaceDE w:val="0"/>
              <w:autoSpaceDN w:val="0"/>
              <w:adjustRightInd w:val="0"/>
              <w:spacing w:line="276" w:lineRule="auto"/>
              <w:rPr>
                <w:rFonts w:ascii="Arial" w:eastAsia="Calibri" w:hAnsi="Arial" w:cs="Arial"/>
                <w:sz w:val="22"/>
                <w:szCs w:val="22"/>
                <w:lang w:val="sr-Cyrl-RS"/>
              </w:rPr>
            </w:pPr>
            <w:r w:rsidRPr="005C194F">
              <w:rPr>
                <w:rFonts w:ascii="Arial" w:eastAsia="Calibri" w:hAnsi="Arial" w:cs="Arial"/>
                <w:sz w:val="22"/>
                <w:szCs w:val="22"/>
              </w:rPr>
              <w:t>Дупљаја</w:t>
            </w:r>
          </w:p>
        </w:tc>
        <w:tc>
          <w:tcPr>
            <w:tcW w:w="1985" w:type="dxa"/>
            <w:shd w:val="clear" w:color="auto" w:fill="auto"/>
            <w:vAlign w:val="center"/>
          </w:tcPr>
          <w:p w:rsidR="004B1DCE" w:rsidRPr="005C194F" w:rsidRDefault="004B1DCE"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854</w:t>
            </w:r>
          </w:p>
        </w:tc>
        <w:tc>
          <w:tcPr>
            <w:tcW w:w="1701" w:type="dxa"/>
            <w:vAlign w:val="center"/>
          </w:tcPr>
          <w:p w:rsidR="004B1DCE" w:rsidRPr="005C194F" w:rsidRDefault="00E07DEC"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738</w:t>
            </w:r>
          </w:p>
        </w:tc>
        <w:tc>
          <w:tcPr>
            <w:tcW w:w="2238" w:type="dxa"/>
          </w:tcPr>
          <w:p w:rsidR="004B1DCE" w:rsidRPr="005C194F" w:rsidRDefault="00000F7B"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-13.58</w:t>
            </w:r>
          </w:p>
        </w:tc>
      </w:tr>
      <w:tr w:rsidR="005C194F" w:rsidRPr="004B1DCE" w:rsidTr="005C194F">
        <w:trPr>
          <w:jc w:val="center"/>
        </w:trPr>
        <w:tc>
          <w:tcPr>
            <w:tcW w:w="3652" w:type="dxa"/>
            <w:vAlign w:val="center"/>
          </w:tcPr>
          <w:p w:rsidR="004B1DCE" w:rsidRPr="005C194F" w:rsidRDefault="004B1DCE" w:rsidP="00B65B76">
            <w:pPr>
              <w:autoSpaceDE w:val="0"/>
              <w:autoSpaceDN w:val="0"/>
              <w:adjustRightInd w:val="0"/>
              <w:spacing w:line="276" w:lineRule="auto"/>
              <w:rPr>
                <w:rFonts w:ascii="Arial" w:eastAsia="Calibri" w:hAnsi="Arial" w:cs="Arial"/>
                <w:sz w:val="22"/>
                <w:szCs w:val="22"/>
                <w:lang w:val="sr-Cyrl-RS"/>
              </w:rPr>
            </w:pPr>
            <w:r w:rsidRPr="005C194F">
              <w:rPr>
                <w:rFonts w:ascii="Arial" w:eastAsia="Calibri" w:hAnsi="Arial" w:cs="Arial"/>
                <w:sz w:val="22"/>
                <w:szCs w:val="22"/>
              </w:rPr>
              <w:t>Јасеново</w:t>
            </w:r>
          </w:p>
        </w:tc>
        <w:tc>
          <w:tcPr>
            <w:tcW w:w="1985" w:type="dxa"/>
            <w:shd w:val="clear" w:color="auto" w:fill="auto"/>
            <w:vAlign w:val="center"/>
          </w:tcPr>
          <w:p w:rsidR="004B1DCE" w:rsidRPr="005C194F" w:rsidRDefault="004B1DCE"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1446</w:t>
            </w:r>
          </w:p>
        </w:tc>
        <w:tc>
          <w:tcPr>
            <w:tcW w:w="1701" w:type="dxa"/>
            <w:vAlign w:val="center"/>
          </w:tcPr>
          <w:p w:rsidR="004B1DCE" w:rsidRPr="005C194F" w:rsidRDefault="00E07DEC"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1243</w:t>
            </w:r>
          </w:p>
        </w:tc>
        <w:tc>
          <w:tcPr>
            <w:tcW w:w="2238" w:type="dxa"/>
          </w:tcPr>
          <w:p w:rsidR="004B1DCE" w:rsidRPr="005C194F" w:rsidRDefault="00000F7B"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-14.04</w:t>
            </w:r>
          </w:p>
        </w:tc>
      </w:tr>
      <w:tr w:rsidR="005C194F" w:rsidRPr="004B1DCE" w:rsidTr="005C194F">
        <w:trPr>
          <w:jc w:val="center"/>
        </w:trPr>
        <w:tc>
          <w:tcPr>
            <w:tcW w:w="3652" w:type="dxa"/>
            <w:vAlign w:val="center"/>
          </w:tcPr>
          <w:p w:rsidR="004B1DCE" w:rsidRPr="005C194F" w:rsidRDefault="004B1DCE" w:rsidP="00B65B76">
            <w:pPr>
              <w:autoSpaceDE w:val="0"/>
              <w:autoSpaceDN w:val="0"/>
              <w:adjustRightInd w:val="0"/>
              <w:spacing w:line="276" w:lineRule="auto"/>
              <w:rPr>
                <w:rFonts w:ascii="Arial" w:eastAsia="Calibri" w:hAnsi="Arial" w:cs="Arial"/>
                <w:sz w:val="22"/>
                <w:szCs w:val="22"/>
              </w:rPr>
            </w:pPr>
            <w:r w:rsidRPr="005C194F">
              <w:rPr>
                <w:rFonts w:ascii="Arial" w:eastAsia="Calibri" w:hAnsi="Arial" w:cs="Arial"/>
                <w:sz w:val="22"/>
                <w:szCs w:val="22"/>
              </w:rPr>
              <w:lastRenderedPageBreak/>
              <w:t>Кајтасово</w:t>
            </w:r>
          </w:p>
        </w:tc>
        <w:tc>
          <w:tcPr>
            <w:tcW w:w="1985" w:type="dxa"/>
            <w:shd w:val="clear" w:color="auto" w:fill="auto"/>
            <w:vAlign w:val="center"/>
          </w:tcPr>
          <w:p w:rsidR="004B1DCE" w:rsidRPr="005C194F" w:rsidRDefault="004B1DCE"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287</w:t>
            </w:r>
          </w:p>
        </w:tc>
        <w:tc>
          <w:tcPr>
            <w:tcW w:w="1701" w:type="dxa"/>
            <w:vAlign w:val="center"/>
          </w:tcPr>
          <w:p w:rsidR="004B1DCE" w:rsidRPr="005C194F" w:rsidRDefault="00E07DEC"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262</w:t>
            </w:r>
          </w:p>
        </w:tc>
        <w:tc>
          <w:tcPr>
            <w:tcW w:w="2238" w:type="dxa"/>
          </w:tcPr>
          <w:p w:rsidR="004B1DCE" w:rsidRPr="005C194F" w:rsidRDefault="00000F7B"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-8.71</w:t>
            </w:r>
          </w:p>
        </w:tc>
      </w:tr>
      <w:tr w:rsidR="005C194F" w:rsidRPr="004B1DCE" w:rsidTr="005C194F">
        <w:trPr>
          <w:jc w:val="center"/>
        </w:trPr>
        <w:tc>
          <w:tcPr>
            <w:tcW w:w="3652" w:type="dxa"/>
            <w:vAlign w:val="center"/>
          </w:tcPr>
          <w:p w:rsidR="004B1DCE" w:rsidRPr="005C194F" w:rsidRDefault="004B1DCE" w:rsidP="00B65B76">
            <w:pPr>
              <w:autoSpaceDE w:val="0"/>
              <w:autoSpaceDN w:val="0"/>
              <w:adjustRightInd w:val="0"/>
              <w:spacing w:line="276" w:lineRule="auto"/>
              <w:rPr>
                <w:rFonts w:ascii="Arial" w:eastAsia="Calibri" w:hAnsi="Arial" w:cs="Arial"/>
                <w:sz w:val="22"/>
                <w:szCs w:val="22"/>
              </w:rPr>
            </w:pPr>
            <w:r w:rsidRPr="005C194F">
              <w:rPr>
                <w:rFonts w:ascii="Arial" w:eastAsia="Calibri" w:hAnsi="Arial" w:cs="Arial"/>
                <w:sz w:val="22"/>
                <w:szCs w:val="22"/>
              </w:rPr>
              <w:t>Калуђерово</w:t>
            </w:r>
          </w:p>
        </w:tc>
        <w:tc>
          <w:tcPr>
            <w:tcW w:w="1985" w:type="dxa"/>
            <w:shd w:val="clear" w:color="auto" w:fill="auto"/>
            <w:vAlign w:val="center"/>
          </w:tcPr>
          <w:p w:rsidR="004B1DCE" w:rsidRPr="005C194F" w:rsidRDefault="004B1DCE"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132</w:t>
            </w:r>
          </w:p>
        </w:tc>
        <w:tc>
          <w:tcPr>
            <w:tcW w:w="1701" w:type="dxa"/>
            <w:vAlign w:val="center"/>
          </w:tcPr>
          <w:p w:rsidR="004B1DCE" w:rsidRPr="005C194F" w:rsidRDefault="00E07DEC"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94</w:t>
            </w:r>
          </w:p>
        </w:tc>
        <w:tc>
          <w:tcPr>
            <w:tcW w:w="2238" w:type="dxa"/>
          </w:tcPr>
          <w:p w:rsidR="004B1DCE" w:rsidRPr="005C194F" w:rsidRDefault="00000F7B"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-28.79</w:t>
            </w:r>
          </w:p>
        </w:tc>
      </w:tr>
      <w:tr w:rsidR="005C194F" w:rsidRPr="004B1DCE" w:rsidTr="005C194F">
        <w:trPr>
          <w:jc w:val="center"/>
        </w:trPr>
        <w:tc>
          <w:tcPr>
            <w:tcW w:w="3652" w:type="dxa"/>
            <w:vAlign w:val="center"/>
          </w:tcPr>
          <w:p w:rsidR="004B1DCE" w:rsidRPr="005C194F" w:rsidRDefault="004B1DCE" w:rsidP="00B65B76">
            <w:pPr>
              <w:autoSpaceDE w:val="0"/>
              <w:autoSpaceDN w:val="0"/>
              <w:adjustRightInd w:val="0"/>
              <w:spacing w:line="276" w:lineRule="auto"/>
              <w:rPr>
                <w:rFonts w:ascii="Arial" w:eastAsia="Calibri" w:hAnsi="Arial" w:cs="Arial"/>
                <w:sz w:val="22"/>
                <w:szCs w:val="22"/>
              </w:rPr>
            </w:pPr>
            <w:r w:rsidRPr="005C194F">
              <w:rPr>
                <w:rFonts w:ascii="Arial" w:eastAsia="Calibri" w:hAnsi="Arial" w:cs="Arial"/>
                <w:sz w:val="22"/>
                <w:szCs w:val="22"/>
              </w:rPr>
              <w:t>Крушчица</w:t>
            </w:r>
          </w:p>
        </w:tc>
        <w:tc>
          <w:tcPr>
            <w:tcW w:w="1985" w:type="dxa"/>
            <w:shd w:val="clear" w:color="auto" w:fill="auto"/>
            <w:vAlign w:val="center"/>
          </w:tcPr>
          <w:p w:rsidR="004B1DCE" w:rsidRPr="005C194F" w:rsidRDefault="004B1DCE"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989</w:t>
            </w:r>
          </w:p>
        </w:tc>
        <w:tc>
          <w:tcPr>
            <w:tcW w:w="1701" w:type="dxa"/>
            <w:vAlign w:val="center"/>
          </w:tcPr>
          <w:p w:rsidR="004B1DCE" w:rsidRPr="005C194F" w:rsidRDefault="00E07DEC"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864</w:t>
            </w:r>
          </w:p>
        </w:tc>
        <w:tc>
          <w:tcPr>
            <w:tcW w:w="2238" w:type="dxa"/>
          </w:tcPr>
          <w:p w:rsidR="004B1DCE" w:rsidRPr="005C194F" w:rsidRDefault="00000F7B"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-12.64</w:t>
            </w:r>
          </w:p>
        </w:tc>
      </w:tr>
      <w:tr w:rsidR="005C194F" w:rsidRPr="004B1DCE" w:rsidTr="005C194F">
        <w:trPr>
          <w:jc w:val="center"/>
        </w:trPr>
        <w:tc>
          <w:tcPr>
            <w:tcW w:w="3652" w:type="dxa"/>
            <w:vAlign w:val="center"/>
          </w:tcPr>
          <w:p w:rsidR="004B1DCE" w:rsidRPr="005C194F" w:rsidRDefault="004B1DCE" w:rsidP="00B65B76">
            <w:pPr>
              <w:autoSpaceDE w:val="0"/>
              <w:autoSpaceDN w:val="0"/>
              <w:adjustRightInd w:val="0"/>
              <w:spacing w:line="276" w:lineRule="auto"/>
              <w:rPr>
                <w:rFonts w:ascii="Arial" w:eastAsia="Calibri" w:hAnsi="Arial" w:cs="Arial"/>
                <w:sz w:val="22"/>
                <w:szCs w:val="22"/>
              </w:rPr>
            </w:pPr>
            <w:r w:rsidRPr="005C194F">
              <w:rPr>
                <w:rFonts w:ascii="Arial" w:eastAsia="Calibri" w:hAnsi="Arial" w:cs="Arial"/>
                <w:sz w:val="22"/>
                <w:szCs w:val="22"/>
              </w:rPr>
              <w:t>Кусић</w:t>
            </w:r>
          </w:p>
        </w:tc>
        <w:tc>
          <w:tcPr>
            <w:tcW w:w="1985" w:type="dxa"/>
            <w:shd w:val="clear" w:color="auto" w:fill="auto"/>
            <w:vAlign w:val="center"/>
          </w:tcPr>
          <w:p w:rsidR="004B1DCE" w:rsidRPr="005C194F" w:rsidRDefault="004B1DCE"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1480</w:t>
            </w:r>
          </w:p>
        </w:tc>
        <w:tc>
          <w:tcPr>
            <w:tcW w:w="1701" w:type="dxa"/>
            <w:vAlign w:val="center"/>
          </w:tcPr>
          <w:p w:rsidR="004B1DCE" w:rsidRPr="005C194F" w:rsidRDefault="00E07DEC"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1164</w:t>
            </w:r>
          </w:p>
        </w:tc>
        <w:tc>
          <w:tcPr>
            <w:tcW w:w="2238" w:type="dxa"/>
          </w:tcPr>
          <w:p w:rsidR="004B1DCE" w:rsidRPr="005C194F" w:rsidRDefault="00000F7B"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-21.35</w:t>
            </w:r>
          </w:p>
        </w:tc>
      </w:tr>
      <w:tr w:rsidR="005C194F" w:rsidRPr="004B1DCE" w:rsidTr="005C194F">
        <w:trPr>
          <w:jc w:val="center"/>
        </w:trPr>
        <w:tc>
          <w:tcPr>
            <w:tcW w:w="3652" w:type="dxa"/>
            <w:vAlign w:val="center"/>
          </w:tcPr>
          <w:p w:rsidR="004B1DCE" w:rsidRPr="005C194F" w:rsidRDefault="004B1DCE" w:rsidP="00B65B76">
            <w:pPr>
              <w:autoSpaceDE w:val="0"/>
              <w:autoSpaceDN w:val="0"/>
              <w:adjustRightInd w:val="0"/>
              <w:spacing w:line="276" w:lineRule="auto"/>
              <w:rPr>
                <w:rFonts w:ascii="Arial" w:eastAsia="Calibri" w:hAnsi="Arial" w:cs="Arial"/>
                <w:sz w:val="22"/>
                <w:szCs w:val="22"/>
              </w:rPr>
            </w:pPr>
            <w:r w:rsidRPr="005C194F">
              <w:rPr>
                <w:rFonts w:ascii="Arial" w:eastAsia="Calibri" w:hAnsi="Arial" w:cs="Arial"/>
                <w:sz w:val="22"/>
                <w:szCs w:val="22"/>
              </w:rPr>
              <w:t>Црвена Црква</w:t>
            </w:r>
          </w:p>
        </w:tc>
        <w:tc>
          <w:tcPr>
            <w:tcW w:w="1985" w:type="dxa"/>
            <w:shd w:val="clear" w:color="auto" w:fill="auto"/>
            <w:vAlign w:val="center"/>
          </w:tcPr>
          <w:p w:rsidR="004B1DCE" w:rsidRPr="005C194F" w:rsidRDefault="004B1DCE"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729</w:t>
            </w:r>
          </w:p>
        </w:tc>
        <w:tc>
          <w:tcPr>
            <w:tcW w:w="1701" w:type="dxa"/>
            <w:vAlign w:val="center"/>
          </w:tcPr>
          <w:p w:rsidR="004B1DCE" w:rsidRPr="005C194F" w:rsidRDefault="00E07DEC"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666</w:t>
            </w:r>
          </w:p>
        </w:tc>
        <w:tc>
          <w:tcPr>
            <w:tcW w:w="2238" w:type="dxa"/>
          </w:tcPr>
          <w:p w:rsidR="004B1DCE" w:rsidRPr="005C194F" w:rsidRDefault="00000F7B"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-8.64</w:t>
            </w:r>
          </w:p>
        </w:tc>
      </w:tr>
      <w:tr w:rsidR="005C194F" w:rsidRPr="004B1DCE" w:rsidTr="005C194F">
        <w:trPr>
          <w:jc w:val="center"/>
        </w:trPr>
        <w:tc>
          <w:tcPr>
            <w:tcW w:w="3652" w:type="dxa"/>
            <w:vAlign w:val="center"/>
          </w:tcPr>
          <w:p w:rsidR="004B1DCE" w:rsidRPr="005C194F" w:rsidRDefault="004B1DCE" w:rsidP="00B65B76">
            <w:pPr>
              <w:autoSpaceDE w:val="0"/>
              <w:autoSpaceDN w:val="0"/>
              <w:adjustRightInd w:val="0"/>
              <w:spacing w:line="276" w:lineRule="auto"/>
              <w:rPr>
                <w:rFonts w:ascii="Arial" w:eastAsia="Calibri" w:hAnsi="Arial" w:cs="Arial"/>
                <w:sz w:val="22"/>
                <w:szCs w:val="22"/>
              </w:rPr>
            </w:pPr>
            <w:r w:rsidRPr="005C194F">
              <w:rPr>
                <w:rFonts w:ascii="Arial" w:eastAsia="Calibri" w:hAnsi="Arial" w:cs="Arial"/>
                <w:sz w:val="22"/>
                <w:szCs w:val="22"/>
              </w:rPr>
              <w:t>Чешко Село</w:t>
            </w:r>
          </w:p>
        </w:tc>
        <w:tc>
          <w:tcPr>
            <w:tcW w:w="1985" w:type="dxa"/>
            <w:shd w:val="clear" w:color="auto" w:fill="auto"/>
            <w:vAlign w:val="center"/>
          </w:tcPr>
          <w:p w:rsidR="004B1DCE" w:rsidRPr="005C194F" w:rsidRDefault="004B1DCE"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45</w:t>
            </w:r>
          </w:p>
        </w:tc>
        <w:tc>
          <w:tcPr>
            <w:tcW w:w="1701" w:type="dxa"/>
            <w:vAlign w:val="center"/>
          </w:tcPr>
          <w:p w:rsidR="004B1DCE" w:rsidRPr="005C194F" w:rsidRDefault="00E07DEC"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40</w:t>
            </w:r>
          </w:p>
        </w:tc>
        <w:tc>
          <w:tcPr>
            <w:tcW w:w="2238" w:type="dxa"/>
          </w:tcPr>
          <w:p w:rsidR="004B1DCE" w:rsidRPr="005C194F" w:rsidRDefault="00000F7B" w:rsidP="00B65B76">
            <w:pPr>
              <w:autoSpaceDE w:val="0"/>
              <w:autoSpaceDN w:val="0"/>
              <w:adjustRightInd w:val="0"/>
              <w:spacing w:line="276" w:lineRule="auto"/>
              <w:jc w:val="center"/>
              <w:rPr>
                <w:rFonts w:ascii="Arial" w:eastAsia="Calibri" w:hAnsi="Arial" w:cs="Arial"/>
                <w:sz w:val="22"/>
                <w:szCs w:val="22"/>
                <w:lang w:val="sr-Cyrl-RS"/>
              </w:rPr>
            </w:pPr>
            <w:r w:rsidRPr="005C194F">
              <w:rPr>
                <w:rFonts w:ascii="Arial" w:eastAsia="Calibri" w:hAnsi="Arial" w:cs="Arial"/>
                <w:sz w:val="22"/>
                <w:szCs w:val="22"/>
                <w:lang w:val="sr-Cyrl-RS"/>
              </w:rPr>
              <w:t>-11.11</w:t>
            </w:r>
          </w:p>
        </w:tc>
      </w:tr>
    </w:tbl>
    <w:p w:rsidR="004B1DCE" w:rsidRDefault="004B1DCE" w:rsidP="00B65B76">
      <w:pPr>
        <w:autoSpaceDE w:val="0"/>
        <w:autoSpaceDN w:val="0"/>
        <w:adjustRightInd w:val="0"/>
        <w:spacing w:line="276" w:lineRule="auto"/>
        <w:rPr>
          <w:rFonts w:ascii="Arial" w:eastAsia="Calibri" w:hAnsi="Arial" w:cs="Arial"/>
          <w:i/>
          <w:sz w:val="20"/>
          <w:szCs w:val="20"/>
          <w:lang w:val="sr-Cyrl-RS"/>
        </w:rPr>
      </w:pPr>
      <w:r w:rsidRPr="00080F0F">
        <w:rPr>
          <w:rFonts w:ascii="Arial" w:eastAsia="Calibri" w:hAnsi="Arial" w:cs="Arial"/>
          <w:i/>
          <w:sz w:val="20"/>
          <w:szCs w:val="20"/>
          <w:lang w:val="sr-Cyrl-RS"/>
        </w:rPr>
        <w:t>Извор: Републички завод за статистику</w:t>
      </w:r>
    </w:p>
    <w:p w:rsidR="00FD57EC" w:rsidRDefault="00FD57EC" w:rsidP="00B65B76">
      <w:pPr>
        <w:spacing w:line="276" w:lineRule="auto"/>
        <w:jc w:val="both"/>
        <w:rPr>
          <w:rFonts w:ascii="Calibri" w:hAnsi="Calibri"/>
          <w:sz w:val="22"/>
          <w:szCs w:val="22"/>
          <w:lang w:val="sr-Cyrl-RS"/>
        </w:rPr>
      </w:pPr>
    </w:p>
    <w:p w:rsidR="00670767" w:rsidRDefault="00670767" w:rsidP="00B65B76">
      <w:pPr>
        <w:pStyle w:val="Heading2"/>
      </w:pPr>
      <w:bookmarkStart w:id="24" w:name="_Toc379288796"/>
      <w:bookmarkStart w:id="25" w:name="_Toc385708093"/>
      <w:r w:rsidRPr="002B236B">
        <w:t>Локална</w:t>
      </w:r>
      <w:r>
        <w:t xml:space="preserve"> самоуправа </w:t>
      </w:r>
      <w:r w:rsidR="006A0718">
        <w:rPr>
          <w:lang w:val="sr-Cyrl-RS"/>
        </w:rPr>
        <w:t>Бела Црква</w:t>
      </w:r>
      <w:bookmarkEnd w:id="24"/>
      <w:bookmarkEnd w:id="25"/>
    </w:p>
    <w:p w:rsidR="00670767" w:rsidRDefault="00670767" w:rsidP="00B65B76">
      <w:pPr>
        <w:spacing w:line="276" w:lineRule="auto"/>
        <w:jc w:val="both"/>
        <w:rPr>
          <w:rFonts w:ascii="Calibri" w:hAnsi="Calibri"/>
          <w:sz w:val="22"/>
          <w:szCs w:val="22"/>
          <w:lang w:val="sr-Cyrl-RS"/>
        </w:rPr>
      </w:pPr>
    </w:p>
    <w:p w:rsidR="004B1DCE" w:rsidRPr="00677505" w:rsidRDefault="004B1DCE" w:rsidP="00B65B76">
      <w:pPr>
        <w:spacing w:line="276" w:lineRule="auto"/>
        <w:jc w:val="both"/>
        <w:rPr>
          <w:rFonts w:ascii="Arial" w:eastAsia="TimesNewRoman" w:hAnsi="Arial" w:cs="Arial"/>
          <w:sz w:val="22"/>
          <w:szCs w:val="22"/>
          <w:lang w:val="sr-Cyrl-RS"/>
        </w:rPr>
      </w:pPr>
      <w:r w:rsidRPr="00677505">
        <w:rPr>
          <w:rFonts w:ascii="Arial" w:hAnsi="Arial" w:cs="Arial"/>
          <w:sz w:val="22"/>
          <w:szCs w:val="22"/>
          <w:lang w:val="sr-Cyrl-CS"/>
        </w:rPr>
        <w:t xml:space="preserve">Општинска управа Бела Црква организована је у складу са Законом о локалној самоуправи (''Службени гласник РС'', број 129/07). </w:t>
      </w:r>
      <w:r w:rsidRPr="00677505">
        <w:rPr>
          <w:rFonts w:ascii="Arial" w:eastAsia="TimesNewRoman" w:hAnsi="Arial" w:cs="Arial"/>
          <w:sz w:val="22"/>
          <w:szCs w:val="22"/>
        </w:rPr>
        <w:t>Општина врши послове из своје надлежности утврђене Уставом и законом, послове из оквира</w:t>
      </w:r>
      <w:r w:rsidR="00DA3F31">
        <w:rPr>
          <w:rFonts w:ascii="Arial" w:eastAsia="TimesNewRoman" w:hAnsi="Arial" w:cs="Arial"/>
          <w:sz w:val="22"/>
          <w:szCs w:val="22"/>
        </w:rPr>
        <w:t xml:space="preserve"> </w:t>
      </w:r>
      <w:r w:rsidRPr="00677505">
        <w:rPr>
          <w:rFonts w:ascii="Arial" w:eastAsia="TimesNewRoman" w:hAnsi="Arial" w:cs="Arial"/>
          <w:sz w:val="22"/>
          <w:szCs w:val="22"/>
        </w:rPr>
        <w:t>права и дужности Републике који су јој законом поверени, као и послове које јој повери Аутономна</w:t>
      </w:r>
      <w:r w:rsidR="00DA3F31">
        <w:rPr>
          <w:rFonts w:ascii="Arial" w:eastAsia="TimesNewRoman" w:hAnsi="Arial" w:cs="Arial"/>
          <w:sz w:val="22"/>
          <w:szCs w:val="22"/>
        </w:rPr>
        <w:t xml:space="preserve"> </w:t>
      </w:r>
      <w:r w:rsidRPr="00677505">
        <w:rPr>
          <w:rFonts w:ascii="Arial" w:eastAsia="TimesNewRoman" w:hAnsi="Arial" w:cs="Arial"/>
          <w:sz w:val="22"/>
          <w:szCs w:val="22"/>
        </w:rPr>
        <w:t>покрајина својом Одлуком</w:t>
      </w:r>
      <w:r w:rsidRPr="00677505">
        <w:rPr>
          <w:rFonts w:ascii="Arial" w:eastAsia="TimesNewRoman" w:hAnsi="Arial" w:cs="Arial"/>
          <w:sz w:val="22"/>
          <w:szCs w:val="22"/>
          <w:lang w:val="sr-Cyrl-RS"/>
        </w:rPr>
        <w:t>.</w:t>
      </w:r>
    </w:p>
    <w:p w:rsidR="004B1DCE" w:rsidRPr="00677505" w:rsidRDefault="004B1DCE" w:rsidP="00B65B76">
      <w:pPr>
        <w:autoSpaceDE w:val="0"/>
        <w:autoSpaceDN w:val="0"/>
        <w:adjustRightInd w:val="0"/>
        <w:spacing w:line="276" w:lineRule="auto"/>
        <w:rPr>
          <w:rFonts w:ascii="Arial" w:eastAsia="Calibri" w:hAnsi="Arial" w:cs="Arial"/>
          <w:sz w:val="22"/>
          <w:szCs w:val="22"/>
          <w:lang w:val="sr-Cyrl-RS"/>
        </w:rPr>
      </w:pPr>
    </w:p>
    <w:p w:rsidR="004B1DCE" w:rsidRPr="00677505" w:rsidRDefault="004B1DCE" w:rsidP="00B65B76">
      <w:pPr>
        <w:autoSpaceDE w:val="0"/>
        <w:autoSpaceDN w:val="0"/>
        <w:adjustRightInd w:val="0"/>
        <w:spacing w:line="276" w:lineRule="auto"/>
        <w:jc w:val="both"/>
        <w:rPr>
          <w:rFonts w:ascii="Arial" w:eastAsia="TimesNewRoman" w:hAnsi="Arial" w:cs="Arial"/>
          <w:sz w:val="22"/>
          <w:szCs w:val="22"/>
          <w:lang w:val="sr-Cyrl-RS"/>
        </w:rPr>
      </w:pPr>
      <w:r w:rsidRPr="00677505">
        <w:rPr>
          <w:rFonts w:ascii="Arial" w:eastAsia="TimesNewRoman" w:hAnsi="Arial" w:cs="Arial"/>
          <w:sz w:val="22"/>
          <w:szCs w:val="22"/>
        </w:rPr>
        <w:t>Органи општине су: Скупштина општине, Председник општине, Општинско веће и</w:t>
      </w:r>
      <w:r w:rsidR="005C194F">
        <w:rPr>
          <w:rFonts w:ascii="Arial" w:eastAsia="TimesNewRoman" w:hAnsi="Arial" w:cs="Arial"/>
          <w:sz w:val="22"/>
          <w:szCs w:val="22"/>
          <w:lang w:val="sr-Cyrl-RS"/>
        </w:rPr>
        <w:t xml:space="preserve"> </w:t>
      </w:r>
      <w:r w:rsidRPr="00677505">
        <w:rPr>
          <w:rFonts w:ascii="Arial" w:eastAsia="TimesNewRoman" w:hAnsi="Arial" w:cs="Arial"/>
          <w:sz w:val="22"/>
          <w:szCs w:val="22"/>
        </w:rPr>
        <w:t>Општинска управа.</w:t>
      </w:r>
      <w:r w:rsidR="00DA3F31">
        <w:rPr>
          <w:rFonts w:ascii="Arial" w:eastAsia="TimesNewRoman" w:hAnsi="Arial" w:cs="Arial"/>
          <w:sz w:val="22"/>
          <w:szCs w:val="22"/>
        </w:rPr>
        <w:t xml:space="preserve"> </w:t>
      </w:r>
      <w:r w:rsidRPr="00677505">
        <w:rPr>
          <w:rFonts w:ascii="Arial" w:eastAsia="TimesNewRoman" w:hAnsi="Arial" w:cs="Arial"/>
          <w:sz w:val="22"/>
          <w:szCs w:val="22"/>
        </w:rPr>
        <w:t>Одлуку о Општинској управи доноси Скупштина општине на предлог Општинског већа.</w:t>
      </w:r>
      <w:r w:rsidR="00DA3F31">
        <w:rPr>
          <w:rFonts w:ascii="Arial" w:eastAsia="TimesNewRoman" w:hAnsi="Arial" w:cs="Arial"/>
          <w:sz w:val="22"/>
          <w:szCs w:val="22"/>
        </w:rPr>
        <w:t xml:space="preserve"> </w:t>
      </w:r>
      <w:r w:rsidRPr="00677505">
        <w:rPr>
          <w:rFonts w:ascii="Arial" w:eastAsia="TimesNewRoman" w:hAnsi="Arial" w:cs="Arial"/>
          <w:sz w:val="22"/>
          <w:szCs w:val="22"/>
        </w:rPr>
        <w:t>Правилник о унутрашњем уређењу и систематизацији Општинске управе доноси Начелник</w:t>
      </w:r>
      <w:r w:rsidR="00DA3F31">
        <w:rPr>
          <w:rFonts w:ascii="Arial" w:eastAsia="TimesNewRoman" w:hAnsi="Arial" w:cs="Arial"/>
          <w:sz w:val="22"/>
          <w:szCs w:val="22"/>
        </w:rPr>
        <w:t xml:space="preserve"> </w:t>
      </w:r>
      <w:r w:rsidRPr="00677505">
        <w:rPr>
          <w:rFonts w:ascii="Arial" w:eastAsia="TimesNewRoman" w:hAnsi="Arial" w:cs="Arial"/>
          <w:sz w:val="22"/>
          <w:szCs w:val="22"/>
        </w:rPr>
        <w:t>Општинске управе уз сагласности Општинског већа.</w:t>
      </w:r>
    </w:p>
    <w:p w:rsidR="004B1DCE" w:rsidRPr="00677505" w:rsidRDefault="004B1DCE" w:rsidP="00B65B76">
      <w:pPr>
        <w:autoSpaceDE w:val="0"/>
        <w:autoSpaceDN w:val="0"/>
        <w:adjustRightInd w:val="0"/>
        <w:spacing w:line="276" w:lineRule="auto"/>
        <w:jc w:val="both"/>
        <w:rPr>
          <w:rFonts w:ascii="Arial" w:eastAsia="TimesNewRoman" w:hAnsi="Arial" w:cs="Arial"/>
          <w:sz w:val="22"/>
          <w:szCs w:val="22"/>
          <w:lang w:val="sr-Cyrl-RS"/>
        </w:rPr>
      </w:pPr>
    </w:p>
    <w:p w:rsidR="0029096A" w:rsidRDefault="0029096A" w:rsidP="00B65B76">
      <w:pPr>
        <w:spacing w:line="276" w:lineRule="auto"/>
        <w:jc w:val="both"/>
        <w:rPr>
          <w:rFonts w:ascii="Arial" w:hAnsi="Arial" w:cs="Arial"/>
          <w:sz w:val="22"/>
          <w:szCs w:val="22"/>
          <w:lang w:val="sr-Cyrl-CS"/>
        </w:rPr>
      </w:pPr>
      <w:r w:rsidRPr="00677505">
        <w:rPr>
          <w:rFonts w:ascii="Arial" w:hAnsi="Arial" w:cs="Arial"/>
          <w:sz w:val="22"/>
          <w:szCs w:val="22"/>
          <w:lang w:val="sr-Cyrl-CS"/>
        </w:rPr>
        <w:t xml:space="preserve">Постављена лица и запослени у </w:t>
      </w:r>
      <w:r w:rsidR="00677505">
        <w:rPr>
          <w:rFonts w:ascii="Arial" w:hAnsi="Arial" w:cs="Arial"/>
          <w:sz w:val="22"/>
          <w:szCs w:val="22"/>
          <w:lang w:val="sr-Cyrl-CS"/>
        </w:rPr>
        <w:t>општинској</w:t>
      </w:r>
      <w:r w:rsidRPr="00677505">
        <w:rPr>
          <w:rFonts w:ascii="Arial" w:hAnsi="Arial" w:cs="Arial"/>
          <w:sz w:val="22"/>
          <w:szCs w:val="22"/>
          <w:lang w:val="sr-Cyrl-CS"/>
        </w:rPr>
        <w:t xml:space="preserve"> управи дужни су да грађанима, правним лицима и другим субјектима омогуће несметано, благовремено и ефикасно остваривање права, обавеза и правних интереса, дају потребне податке, обавештења и упутства, пружe одговарајућу правну помоћ, разматрe представке, петиције и предлоге у вези са својим радом и поступе по њима, као и да предлажу предузимање одговарајућих мера и да о томе обавесте грађане, омогуће употребу језика националних мањина у складу са Статутом града, сарађују са грађанима, правним лицима и другим странкама и поштују достојанство личности и чувају углед </w:t>
      </w:r>
      <w:r w:rsidR="00677505">
        <w:rPr>
          <w:rFonts w:ascii="Arial" w:hAnsi="Arial" w:cs="Arial"/>
          <w:sz w:val="22"/>
          <w:szCs w:val="22"/>
          <w:lang w:val="sr-Cyrl-CS"/>
        </w:rPr>
        <w:t xml:space="preserve">општинских </w:t>
      </w:r>
      <w:r w:rsidRPr="00677505">
        <w:rPr>
          <w:rFonts w:ascii="Arial" w:hAnsi="Arial" w:cs="Arial"/>
          <w:sz w:val="22"/>
          <w:szCs w:val="22"/>
          <w:lang w:val="sr-Cyrl-CS"/>
        </w:rPr>
        <w:t>органа.</w:t>
      </w:r>
    </w:p>
    <w:p w:rsidR="001129CF" w:rsidRDefault="001129CF" w:rsidP="00B65B76">
      <w:pPr>
        <w:spacing w:line="276" w:lineRule="auto"/>
        <w:jc w:val="both"/>
        <w:rPr>
          <w:rFonts w:ascii="Arial" w:hAnsi="Arial" w:cs="Arial"/>
          <w:sz w:val="22"/>
          <w:szCs w:val="22"/>
          <w:lang w:val="sr-Cyrl-CS"/>
        </w:rPr>
      </w:pPr>
    </w:p>
    <w:p w:rsidR="001129CF" w:rsidRDefault="001129CF" w:rsidP="00B65B76">
      <w:pPr>
        <w:spacing w:line="276" w:lineRule="auto"/>
        <w:jc w:val="both"/>
        <w:rPr>
          <w:rFonts w:ascii="Arial" w:hAnsi="Arial" w:cs="Arial"/>
          <w:sz w:val="22"/>
          <w:szCs w:val="22"/>
          <w:lang w:val="sr-Cyrl-CS"/>
        </w:rPr>
      </w:pPr>
      <w:r>
        <w:rPr>
          <w:rFonts w:ascii="Arial" w:hAnsi="Arial" w:cs="Arial"/>
          <w:sz w:val="22"/>
          <w:szCs w:val="22"/>
          <w:lang w:val="sr-Cyrl-CS"/>
        </w:rPr>
        <w:t xml:space="preserve">Општинска управа Бела Црква тренутно има </w:t>
      </w:r>
      <w:r w:rsidR="00932C10">
        <w:rPr>
          <w:rFonts w:ascii="Arial" w:hAnsi="Arial" w:cs="Arial"/>
          <w:sz w:val="22"/>
          <w:szCs w:val="22"/>
          <w:lang w:val="sr-Cyrl-CS"/>
        </w:rPr>
        <w:t>59</w:t>
      </w:r>
      <w:r>
        <w:rPr>
          <w:rFonts w:ascii="Arial" w:hAnsi="Arial" w:cs="Arial"/>
          <w:sz w:val="22"/>
          <w:szCs w:val="22"/>
          <w:lang w:val="sr-Cyrl-CS"/>
        </w:rPr>
        <w:t xml:space="preserve"> запослених</w:t>
      </w:r>
      <w:r w:rsidR="00932C10">
        <w:rPr>
          <w:rFonts w:ascii="Arial" w:hAnsi="Arial" w:cs="Arial"/>
          <w:sz w:val="22"/>
          <w:szCs w:val="22"/>
          <w:lang w:val="sr-Cyrl-CS"/>
        </w:rPr>
        <w:t xml:space="preserve"> (28</w:t>
      </w:r>
      <w:r w:rsidR="00DA3F31">
        <w:rPr>
          <w:rFonts w:ascii="Arial" w:hAnsi="Arial" w:cs="Arial"/>
          <w:sz w:val="22"/>
          <w:szCs w:val="22"/>
        </w:rPr>
        <w:t xml:space="preserve"> </w:t>
      </w:r>
      <w:r w:rsidR="00932C10">
        <w:rPr>
          <w:rFonts w:ascii="Arial" w:hAnsi="Arial" w:cs="Arial"/>
          <w:sz w:val="22"/>
          <w:szCs w:val="22"/>
          <w:lang w:val="sr-Cyrl-CS"/>
        </w:rPr>
        <w:t>мушкараца и 31 жена)</w:t>
      </w:r>
    </w:p>
    <w:p w:rsidR="001129CF" w:rsidRPr="00677505" w:rsidRDefault="001129CF" w:rsidP="00B65B76">
      <w:pPr>
        <w:spacing w:line="276" w:lineRule="auto"/>
        <w:jc w:val="both"/>
        <w:rPr>
          <w:rFonts w:ascii="Arial" w:hAnsi="Arial" w:cs="Arial"/>
          <w:sz w:val="22"/>
          <w:szCs w:val="22"/>
        </w:rPr>
      </w:pPr>
    </w:p>
    <w:p w:rsidR="00932C10" w:rsidRDefault="00932C10" w:rsidP="00B65B76">
      <w:pPr>
        <w:spacing w:line="276" w:lineRule="auto"/>
        <w:jc w:val="both"/>
        <w:rPr>
          <w:rFonts w:ascii="Arial" w:eastAsia="Calibri" w:hAnsi="Arial"/>
          <w:sz w:val="22"/>
          <w:szCs w:val="22"/>
        </w:rPr>
      </w:pPr>
      <w:r>
        <w:rPr>
          <w:rFonts w:ascii="Arial" w:eastAsia="Calibri" w:hAnsi="Arial"/>
          <w:sz w:val="22"/>
          <w:szCs w:val="22"/>
        </w:rPr>
        <w:t>Према</w:t>
      </w:r>
      <w:r w:rsidR="005C194F">
        <w:rPr>
          <w:rFonts w:ascii="Arial" w:eastAsia="Calibri" w:hAnsi="Arial"/>
          <w:sz w:val="22"/>
          <w:szCs w:val="22"/>
          <w:lang w:val="sr-Cyrl-RS"/>
        </w:rPr>
        <w:t xml:space="preserve"> </w:t>
      </w:r>
      <w:r>
        <w:rPr>
          <w:rFonts w:ascii="Arial" w:eastAsia="Calibri" w:hAnsi="Arial"/>
          <w:sz w:val="22"/>
          <w:szCs w:val="22"/>
        </w:rPr>
        <w:t>подацима</w:t>
      </w:r>
      <w:r w:rsidR="005C194F">
        <w:rPr>
          <w:rFonts w:ascii="Arial" w:eastAsia="Calibri" w:hAnsi="Arial"/>
          <w:sz w:val="22"/>
          <w:szCs w:val="22"/>
          <w:lang w:val="sr-Cyrl-RS"/>
        </w:rPr>
        <w:t xml:space="preserve"> </w:t>
      </w:r>
      <w:r>
        <w:rPr>
          <w:rFonts w:ascii="Arial" w:eastAsia="Calibri" w:hAnsi="Arial"/>
          <w:sz w:val="22"/>
          <w:szCs w:val="22"/>
        </w:rPr>
        <w:t>Статута</w:t>
      </w:r>
      <w:r w:rsidR="005C194F">
        <w:rPr>
          <w:rFonts w:ascii="Arial" w:eastAsia="Calibri" w:hAnsi="Arial"/>
          <w:sz w:val="22"/>
          <w:szCs w:val="22"/>
          <w:lang w:val="sr-Cyrl-RS"/>
        </w:rPr>
        <w:t xml:space="preserve"> </w:t>
      </w:r>
      <w:r>
        <w:rPr>
          <w:rFonts w:ascii="Arial" w:eastAsia="Calibri" w:hAnsi="Arial"/>
          <w:sz w:val="22"/>
          <w:szCs w:val="22"/>
        </w:rPr>
        <w:t>Општине</w:t>
      </w:r>
      <w:r w:rsidRPr="00932C10">
        <w:rPr>
          <w:rFonts w:ascii="Calibri" w:eastAsia="Calibri" w:hAnsi="Calibri" w:cs="Calibri"/>
          <w:vertAlign w:val="superscript"/>
        </w:rPr>
        <w:footnoteReference w:id="2"/>
      </w:r>
      <w:r w:rsidRPr="00932C10">
        <w:rPr>
          <w:rFonts w:ascii="Arial" w:eastAsia="Calibri" w:hAnsi="Arial"/>
          <w:sz w:val="22"/>
          <w:szCs w:val="22"/>
        </w:rPr>
        <w:t xml:space="preserve">, </w:t>
      </w:r>
      <w:r>
        <w:rPr>
          <w:rFonts w:ascii="Arial" w:eastAsia="Calibri" w:hAnsi="Arial"/>
          <w:sz w:val="22"/>
          <w:szCs w:val="22"/>
        </w:rPr>
        <w:t>органе</w:t>
      </w:r>
      <w:r w:rsidR="005C194F">
        <w:rPr>
          <w:rFonts w:ascii="Arial" w:eastAsia="Calibri" w:hAnsi="Arial"/>
          <w:sz w:val="22"/>
          <w:szCs w:val="22"/>
          <w:lang w:val="sr-Cyrl-RS"/>
        </w:rPr>
        <w:t xml:space="preserve"> </w:t>
      </w:r>
      <w:r>
        <w:rPr>
          <w:rFonts w:ascii="Arial" w:eastAsia="Calibri" w:hAnsi="Arial"/>
          <w:sz w:val="22"/>
          <w:szCs w:val="22"/>
        </w:rPr>
        <w:t>општине</w:t>
      </w:r>
      <w:r w:rsidR="005C194F">
        <w:rPr>
          <w:rFonts w:ascii="Arial" w:eastAsia="Calibri" w:hAnsi="Arial"/>
          <w:sz w:val="22"/>
          <w:szCs w:val="22"/>
          <w:lang w:val="sr-Cyrl-RS"/>
        </w:rPr>
        <w:t xml:space="preserve"> </w:t>
      </w:r>
      <w:r>
        <w:rPr>
          <w:rFonts w:ascii="Arial" w:eastAsia="Calibri" w:hAnsi="Arial"/>
          <w:sz w:val="22"/>
          <w:szCs w:val="22"/>
        </w:rPr>
        <w:t>чине</w:t>
      </w:r>
      <w:r w:rsidRPr="00932C10">
        <w:rPr>
          <w:rFonts w:ascii="Arial" w:eastAsia="Calibri" w:hAnsi="Arial"/>
          <w:sz w:val="22"/>
          <w:szCs w:val="22"/>
        </w:rPr>
        <w:t xml:space="preserve">: </w:t>
      </w:r>
      <w:r>
        <w:rPr>
          <w:rFonts w:ascii="Arial" w:eastAsia="Calibri" w:hAnsi="Arial"/>
          <w:sz w:val="22"/>
          <w:szCs w:val="22"/>
        </w:rPr>
        <w:t>Скупштина</w:t>
      </w:r>
      <w:r w:rsidR="005C194F">
        <w:rPr>
          <w:rFonts w:ascii="Arial" w:eastAsia="Calibri" w:hAnsi="Arial"/>
          <w:sz w:val="22"/>
          <w:szCs w:val="22"/>
          <w:lang w:val="sr-Cyrl-RS"/>
        </w:rPr>
        <w:t xml:space="preserve"> </w:t>
      </w:r>
      <w:r>
        <w:rPr>
          <w:rFonts w:ascii="Arial" w:eastAsia="Calibri" w:hAnsi="Arial"/>
          <w:sz w:val="22"/>
          <w:szCs w:val="22"/>
        </w:rPr>
        <w:t>општине</w:t>
      </w:r>
      <w:r w:rsidRPr="00932C10">
        <w:rPr>
          <w:rFonts w:ascii="Arial" w:eastAsia="Calibri" w:hAnsi="Arial"/>
          <w:sz w:val="22"/>
          <w:szCs w:val="22"/>
        </w:rPr>
        <w:t xml:space="preserve">, </w:t>
      </w:r>
      <w:r>
        <w:rPr>
          <w:rFonts w:ascii="Arial" w:eastAsia="Calibri" w:hAnsi="Arial"/>
          <w:sz w:val="22"/>
          <w:szCs w:val="22"/>
        </w:rPr>
        <w:t>председник</w:t>
      </w:r>
      <w:r w:rsidR="005C194F">
        <w:rPr>
          <w:rFonts w:ascii="Arial" w:eastAsia="Calibri" w:hAnsi="Arial"/>
          <w:sz w:val="22"/>
          <w:szCs w:val="22"/>
          <w:lang w:val="sr-Cyrl-RS"/>
        </w:rPr>
        <w:t xml:space="preserve"> </w:t>
      </w:r>
      <w:r>
        <w:rPr>
          <w:rFonts w:ascii="Arial" w:eastAsia="Calibri" w:hAnsi="Arial"/>
          <w:sz w:val="22"/>
          <w:szCs w:val="22"/>
        </w:rPr>
        <w:t>општине</w:t>
      </w:r>
      <w:r w:rsidRPr="00932C10">
        <w:rPr>
          <w:rFonts w:ascii="Arial" w:eastAsia="Calibri" w:hAnsi="Arial"/>
          <w:sz w:val="22"/>
          <w:szCs w:val="22"/>
        </w:rPr>
        <w:t xml:space="preserve">, </w:t>
      </w:r>
      <w:r>
        <w:rPr>
          <w:rFonts w:ascii="Arial" w:eastAsia="Calibri" w:hAnsi="Arial"/>
          <w:sz w:val="22"/>
          <w:szCs w:val="22"/>
        </w:rPr>
        <w:t>Општинско</w:t>
      </w:r>
      <w:r w:rsidR="005C194F">
        <w:rPr>
          <w:rFonts w:ascii="Arial" w:eastAsia="Calibri" w:hAnsi="Arial"/>
          <w:sz w:val="22"/>
          <w:szCs w:val="22"/>
          <w:lang w:val="sr-Cyrl-RS"/>
        </w:rPr>
        <w:t xml:space="preserve"> </w:t>
      </w:r>
      <w:r>
        <w:rPr>
          <w:rFonts w:ascii="Arial" w:eastAsia="Calibri" w:hAnsi="Arial"/>
          <w:sz w:val="22"/>
          <w:szCs w:val="22"/>
        </w:rPr>
        <w:t>веће</w:t>
      </w:r>
      <w:r w:rsidRPr="00932C10">
        <w:rPr>
          <w:rFonts w:ascii="Calibri" w:eastAsia="Calibri" w:hAnsi="Calibri" w:cs="Calibri"/>
          <w:vertAlign w:val="superscript"/>
        </w:rPr>
        <w:footnoteReference w:id="3"/>
      </w:r>
      <w:r w:rsidR="005C194F">
        <w:rPr>
          <w:rFonts w:ascii="Arial" w:eastAsia="Calibri" w:hAnsi="Arial"/>
          <w:sz w:val="22"/>
          <w:szCs w:val="22"/>
          <w:lang w:val="sr-Cyrl-RS"/>
        </w:rPr>
        <w:t xml:space="preserve"> </w:t>
      </w:r>
      <w:r>
        <w:rPr>
          <w:rFonts w:ascii="Arial" w:eastAsia="Calibri" w:hAnsi="Arial"/>
          <w:sz w:val="22"/>
          <w:szCs w:val="22"/>
        </w:rPr>
        <w:t>и</w:t>
      </w:r>
      <w:r w:rsidR="005C194F">
        <w:rPr>
          <w:rFonts w:ascii="Arial" w:eastAsia="Calibri" w:hAnsi="Arial"/>
          <w:sz w:val="22"/>
          <w:szCs w:val="22"/>
          <w:lang w:val="sr-Cyrl-RS"/>
        </w:rPr>
        <w:t xml:space="preserve"> </w:t>
      </w:r>
      <w:r>
        <w:rPr>
          <w:rFonts w:ascii="Arial" w:eastAsia="Calibri" w:hAnsi="Arial"/>
          <w:sz w:val="22"/>
          <w:szCs w:val="22"/>
        </w:rPr>
        <w:t>Општинска</w:t>
      </w:r>
      <w:r w:rsidR="005C194F">
        <w:rPr>
          <w:rFonts w:ascii="Arial" w:eastAsia="Calibri" w:hAnsi="Arial"/>
          <w:sz w:val="22"/>
          <w:szCs w:val="22"/>
          <w:lang w:val="sr-Cyrl-RS"/>
        </w:rPr>
        <w:t xml:space="preserve"> </w:t>
      </w:r>
      <w:r>
        <w:rPr>
          <w:rFonts w:ascii="Arial" w:eastAsia="Calibri" w:hAnsi="Arial"/>
          <w:sz w:val="22"/>
          <w:szCs w:val="22"/>
        </w:rPr>
        <w:t>управа</w:t>
      </w:r>
      <w:r w:rsidRPr="00932C10">
        <w:rPr>
          <w:rFonts w:ascii="Arial" w:eastAsia="Calibri" w:hAnsi="Arial"/>
          <w:sz w:val="22"/>
          <w:szCs w:val="22"/>
        </w:rPr>
        <w:t>.</w:t>
      </w:r>
    </w:p>
    <w:p w:rsidR="00DA3F31" w:rsidRDefault="00DA3F31" w:rsidP="00B65B76">
      <w:pPr>
        <w:spacing w:line="276" w:lineRule="auto"/>
        <w:jc w:val="both"/>
        <w:rPr>
          <w:rFonts w:ascii="Arial" w:eastAsia="Calibri" w:hAnsi="Arial"/>
          <w:sz w:val="22"/>
          <w:szCs w:val="22"/>
          <w:lang w:val="sr-Cyrl-RS"/>
        </w:rPr>
      </w:pPr>
    </w:p>
    <w:p w:rsidR="00590DF4" w:rsidRDefault="00590DF4" w:rsidP="00B65B76">
      <w:pPr>
        <w:spacing w:line="276" w:lineRule="auto"/>
        <w:jc w:val="both"/>
        <w:rPr>
          <w:rFonts w:ascii="Arial" w:eastAsia="Calibri" w:hAnsi="Arial"/>
          <w:sz w:val="22"/>
          <w:szCs w:val="22"/>
          <w:lang w:val="sr-Cyrl-RS"/>
        </w:rPr>
      </w:pPr>
    </w:p>
    <w:p w:rsidR="00590DF4" w:rsidRDefault="00590DF4" w:rsidP="00B65B76">
      <w:pPr>
        <w:spacing w:line="276" w:lineRule="auto"/>
        <w:jc w:val="both"/>
        <w:rPr>
          <w:rFonts w:ascii="Arial" w:eastAsia="Calibri" w:hAnsi="Arial"/>
          <w:sz w:val="22"/>
          <w:szCs w:val="22"/>
          <w:lang w:val="sr-Cyrl-RS"/>
        </w:rPr>
      </w:pPr>
    </w:p>
    <w:p w:rsidR="00590DF4" w:rsidRDefault="00590DF4" w:rsidP="00B65B76">
      <w:pPr>
        <w:spacing w:line="276" w:lineRule="auto"/>
        <w:jc w:val="both"/>
        <w:rPr>
          <w:rFonts w:ascii="Arial" w:eastAsia="Calibri" w:hAnsi="Arial"/>
          <w:sz w:val="22"/>
          <w:szCs w:val="22"/>
          <w:lang w:val="sr-Cyrl-RS"/>
        </w:rPr>
      </w:pPr>
    </w:p>
    <w:p w:rsidR="00590DF4" w:rsidRDefault="00590DF4" w:rsidP="00B65B76">
      <w:pPr>
        <w:spacing w:line="276" w:lineRule="auto"/>
        <w:jc w:val="both"/>
        <w:rPr>
          <w:rFonts w:ascii="Arial" w:eastAsia="Calibri" w:hAnsi="Arial"/>
          <w:sz w:val="22"/>
          <w:szCs w:val="22"/>
          <w:lang w:val="sr-Cyrl-RS"/>
        </w:rPr>
      </w:pPr>
    </w:p>
    <w:p w:rsidR="00590DF4" w:rsidRDefault="00590DF4" w:rsidP="00B65B76">
      <w:pPr>
        <w:spacing w:line="276" w:lineRule="auto"/>
        <w:jc w:val="both"/>
        <w:rPr>
          <w:rFonts w:ascii="Arial" w:eastAsia="Calibri" w:hAnsi="Arial"/>
          <w:sz w:val="22"/>
          <w:szCs w:val="22"/>
          <w:lang w:val="sr-Cyrl-RS"/>
        </w:rPr>
      </w:pPr>
    </w:p>
    <w:p w:rsidR="00590DF4" w:rsidRDefault="00590DF4" w:rsidP="00B65B76">
      <w:pPr>
        <w:spacing w:line="276" w:lineRule="auto"/>
        <w:jc w:val="both"/>
        <w:rPr>
          <w:rFonts w:ascii="Arial" w:eastAsia="Calibri" w:hAnsi="Arial"/>
          <w:sz w:val="22"/>
          <w:szCs w:val="22"/>
          <w:lang w:val="sr-Cyrl-RS"/>
        </w:rPr>
      </w:pPr>
    </w:p>
    <w:p w:rsidR="00590DF4" w:rsidRDefault="00590DF4" w:rsidP="00B65B76">
      <w:pPr>
        <w:spacing w:line="276" w:lineRule="auto"/>
        <w:jc w:val="both"/>
        <w:rPr>
          <w:rFonts w:ascii="Arial" w:eastAsia="Calibri" w:hAnsi="Arial"/>
          <w:sz w:val="22"/>
          <w:szCs w:val="22"/>
          <w:lang w:val="sr-Cyrl-RS"/>
        </w:rPr>
      </w:pPr>
    </w:p>
    <w:p w:rsidR="00932C10" w:rsidRPr="00932C10" w:rsidRDefault="003E0AB0" w:rsidP="00B65B76">
      <w:pPr>
        <w:spacing w:line="276" w:lineRule="auto"/>
        <w:jc w:val="center"/>
        <w:rPr>
          <w:rFonts w:eastAsia="Calibri"/>
          <w:b/>
        </w:rPr>
      </w:pPr>
      <w:r>
        <w:rPr>
          <w:rFonts w:ascii="Arial" w:eastAsia="Calibri" w:hAnsi="Arial"/>
          <w:noProof/>
        </w:rPr>
        <mc:AlternateContent>
          <mc:Choice Requires="wps">
            <w:drawing>
              <wp:anchor distT="0" distB="0" distL="114300" distR="114300" simplePos="0" relativeHeight="251652096" behindDoc="0" locked="0" layoutInCell="1" allowOverlap="1">
                <wp:simplePos x="0" y="0"/>
                <wp:positionH relativeFrom="column">
                  <wp:posOffset>2874010</wp:posOffset>
                </wp:positionH>
                <wp:positionV relativeFrom="paragraph">
                  <wp:posOffset>130175</wp:posOffset>
                </wp:positionV>
                <wp:extent cx="1757680" cy="363220"/>
                <wp:effectExtent l="6985" t="6350" r="16510" b="20955"/>
                <wp:wrapNone/>
                <wp:docPr id="94"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7680" cy="363220"/>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rsidR="005744F2" w:rsidRPr="00932C10" w:rsidRDefault="005744F2" w:rsidP="00932C10">
                            <w:pPr>
                              <w:jc w:val="center"/>
                              <w:rPr>
                                <w:rFonts w:ascii="Arial" w:hAnsi="Arial" w:cs="Arial"/>
                                <w:sz w:val="22"/>
                                <w:szCs w:val="22"/>
                                <w:lang w:val="sr-Cyrl-RS"/>
                              </w:rPr>
                            </w:pPr>
                            <w:r>
                              <w:rPr>
                                <w:rFonts w:ascii="Arial" w:hAnsi="Arial" w:cs="Arial"/>
                                <w:sz w:val="22"/>
                                <w:szCs w:val="22"/>
                                <w:lang w:val="sr-Cyrl-RS"/>
                              </w:rPr>
                              <w:t>Грађани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46" style="position:absolute;left:0;text-align:left;margin-left:226.3pt;margin-top:10.25pt;width:138.4pt;height:28.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OWCtAIAAJUFAAAOAAAAZHJzL2Uyb0RvYy54bWysVN9v0zAQfkfif7D8ztKkbdpGS6e12xDS&#10;gImBeHYdJ7Fw7GC7Tbe/nvMlLS0bL4g8RLbv13f33d3l1b5RZCesk0bnNL4YUSI0N4XUVU6/fb17&#10;N6fEeaYLpowWOX0Sjl4t37657NpMJKY2qhCWgBPtsq7Nae19m0WR47VomLswrdAgLI1tmIerraLC&#10;sg68NypKRqM06owtWmu4cA5eb3ohXaL/shTcfy5LJzxROQVsHv8W/5vwj5aXLKssa2vJBxjsH1A0&#10;TGoIenR1wzwjWytfuGokt8aZ0l9w00SmLCUXmANkE4/+yOaxZq3AXKA4rj2Wyf0/t/zT7sESWeR0&#10;MaFEswY4+gJVY7pSgqSLUKCudRnoPbYPNqTo2nvDfziizboGNXFtrelqwQqAFQf96MwgXByYkk33&#10;0RTgnm29wVrtS9sEh1AFskdKno6UiL0nHB7j2XSWzoE5DrJxOk4S5Cxi2cG6tc6/F6Yh4ZBTC+DR&#10;O9vdOx/QsOygMhBU3EmliDX+u/Q11jiERaEDm/5AWgP59M/OVpu1smTHoIvWyU26WGGeQLc71Z6O&#10;4ENHZxaL1Wo1xUoClnOLOFi8YvIiCFoO4JTUBAqf0+mkNyeOMyWAw7782IWYZACnNOlAkswOcYyS&#10;R+HfcbpTtUZ6mFIlm5zO+5A4N4H0W13g2TOp+jNAVTpEFjh/A2izBRePddGRQgaekvl4AbuhkDCM&#10;4/koHS1mlDBVwRbh3tJX6TlDO7lN42Q+8HD0jnyfBMZeDO3Xt7Hfb/bY7XFy6OyNKZ6gO6EdAt1h&#10;l8GhNvaZkg72Qk7dzy2zghL1QUNHLOLJJCwSvEymM+hHYk8lm1MJ0xxc5dRDbnhc+375bFsrqxoi&#10;xdgv2lzDVJQSGzZMTI9qmCWYfcxr2FNhuZzeUev3Nl3+AgAA//8DAFBLAwQUAAYACAAAACEAauFo&#10;EN4AAAAJAQAADwAAAGRycy9kb3ducmV2LnhtbEyPwU7DMAyG70i8Q2Qkbixdta1Qmk6siCNDDC7c&#10;vMY0FY1TJelW3p5wgpstf/r9/dV2toM4kQ+9YwXLRQaCuHW6507B+9vTzS2IEJE1Do5JwTcF2NaX&#10;FxWW2p35lU6H2IkUwqFEBSbGsZQytIYshoUbidPt03mLMa2+k9rjOYXbQeZZtpEWe04fDI7UGGq/&#10;DpNVMO275vll9DvnHz/mpkezxP1Oqeur+eEeRKQ5/sHwq5/UoU5ORzexDmJQsFrnm4QqyLM1iAQU&#10;+d0KxDENRQGyruT/BvUPAAAA//8DAFBLAQItABQABgAIAAAAIQC2gziS/gAAAOEBAAATAAAAAAAA&#10;AAAAAAAAAAAAAABbQ29udGVudF9UeXBlc10ueG1sUEsBAi0AFAAGAAgAAAAhADj9If/WAAAAlAEA&#10;AAsAAAAAAAAAAAAAAAAALwEAAF9yZWxzLy5yZWxzUEsBAi0AFAAGAAgAAAAhAMYA5YK0AgAAlQUA&#10;AA4AAAAAAAAAAAAAAAAALgIAAGRycy9lMm9Eb2MueG1sUEsBAi0AFAAGAAgAAAAhAGrhaBDeAAAA&#10;CQEAAA8AAAAAAAAAAAAAAAAADgUAAGRycy9kb3ducmV2LnhtbFBLBQYAAAAABAAEAPMAAAAZBgAA&#10;AAA=&#10;" fillcolor="#c2d69b" strokecolor="#9bbb59" strokeweight="1pt">
                <v:fill color2="#9bbb59" focus="50%" type="gradient"/>
                <v:shadow on="t" color="#4e6128" offset="1pt"/>
                <v:textbox>
                  <w:txbxContent>
                    <w:p w:rsidR="00137554" w:rsidRPr="00932C10" w:rsidRDefault="00137554" w:rsidP="00932C10">
                      <w:pPr>
                        <w:jc w:val="center"/>
                        <w:rPr>
                          <w:rFonts w:ascii="Arial" w:hAnsi="Arial" w:cs="Arial"/>
                          <w:sz w:val="22"/>
                          <w:szCs w:val="22"/>
                          <w:lang w:val="sr-Cyrl-RS"/>
                        </w:rPr>
                      </w:pPr>
                      <w:r>
                        <w:rPr>
                          <w:rFonts w:ascii="Arial" w:hAnsi="Arial" w:cs="Arial"/>
                          <w:sz w:val="22"/>
                          <w:szCs w:val="22"/>
                          <w:lang w:val="sr-Cyrl-RS"/>
                        </w:rPr>
                        <w:t>Грађани</w:t>
                      </w:r>
                    </w:p>
                  </w:txbxContent>
                </v:textbox>
              </v:rect>
            </w:pict>
          </mc:Fallback>
        </mc:AlternateContent>
      </w:r>
    </w:p>
    <w:p w:rsidR="00932C10" w:rsidRPr="00932C10" w:rsidRDefault="003E0AB0" w:rsidP="00B65B76">
      <w:pPr>
        <w:spacing w:line="276" w:lineRule="auto"/>
        <w:jc w:val="center"/>
        <w:rPr>
          <w:rFonts w:eastAsia="Calibri"/>
          <w:b/>
        </w:rPr>
      </w:pPr>
      <w:r>
        <w:rPr>
          <w:rFonts w:ascii="Arial" w:eastAsia="Calibri" w:hAnsi="Arial"/>
          <w:noProof/>
        </w:rPr>
        <mc:AlternateContent>
          <mc:Choice Requires="wps">
            <w:drawing>
              <wp:anchor distT="4294967295" distB="4294967295" distL="114300" distR="114300" simplePos="0" relativeHeight="251662336" behindDoc="0" locked="0" layoutInCell="1" allowOverlap="1">
                <wp:simplePos x="0" y="0"/>
                <wp:positionH relativeFrom="column">
                  <wp:posOffset>1390650</wp:posOffset>
                </wp:positionH>
                <wp:positionV relativeFrom="paragraph">
                  <wp:posOffset>116839</wp:posOffset>
                </wp:positionV>
                <wp:extent cx="1483360" cy="0"/>
                <wp:effectExtent l="0" t="0" r="21590" b="19050"/>
                <wp:wrapNone/>
                <wp:docPr id="93"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3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109.5pt;margin-top:9.2pt;width:116.8pt;height:0;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42SLgIAAFYEAAAOAAAAZHJzL2Uyb0RvYy54bWysVE1v2zAMvQ/YfxB8T20nbpoadYrCTrZD&#10;twVI9wMUSY6FyaIgqXGCYf99lPKxdLsMw3yQKZN8enyk/PC47xXZCesk6CrJb7KECM2AS72tkq8v&#10;y9EsIc5TzakCLarkIFzyOH//7mEwpRhDB4oLSxBEu3IwVdJ5b8o0dawTPXU3YIRGZwu2px63dpty&#10;SwdE71U6zrJpOoDlxgITzuHX5uhM5hG/bQXzX9rWCU9UlSA3H1cb101Y0/kDLbeWmk6yEw36Dyx6&#10;KjUeeoFqqKfk1co/oHrJLDho/Q2DPoW2lUzEGrCaPPutmnVHjYi1oDjOXGRy/w+Wfd6tLJG8Su4n&#10;CdG0xx6tvaVy23nyZC0MpAatUUewZHoX9BqMKzGt1isbKmZ7vTbPwL45oqHuqN6KyPvlYBArDxnp&#10;m5SwcQZP3QyfgGMMffUQxdu3tietkuZjSAzgKBDZx24dLt0Se08YfsyL2WQyxaaysy+lZYAIicY6&#10;/0FAT4JRJe5U0qWWIzzdPTsfCP5KCMkallKpOBpKkwG1uR3fRj4OlOTBGcKc3W5qZcmOhuGKT6wW&#10;PddhFl41j2CdoHxxsj2V6mjj4UoHPCwM6Zys4/R8v8/uF7PFrBgV4+liVGRNM3pa1sVouszvbptJ&#10;U9dN/iNQy4uyk5wLHdidJzkv/m5STnfqOIOXWb7IkL5Fj3oh2fM7ko49Dm09DsgG+GFlz73H4Y3B&#10;p4sWbsf1Hu3r38H8JwAAAP//AwBQSwMEFAAGAAgAAAAhANw75WzdAAAACQEAAA8AAABkcnMvZG93&#10;bnJldi54bWxMj0FPhDAQhe8m/odmTLy5ZQkiy1I2xkTjwZC46r1LR0DpFGkX2H/vGA96nPde3nyv&#10;2C22FxOOvnOkYL2KQCDVznTUKHh9ub/KQPigyejeESo4oYddeX5W6Ny4mZ5x2odGcAn5XCtoQxhy&#10;KX3dotV+5QYk9t7daHXgc2ykGfXM5baXcRSl0uqO+EOrB7xrsf7cH62CL7o5vSVyyj6qKqQPj08N&#10;YTUrdXmx3G5BBFzCXxh+8BkdSmY6uCMZL3oF8XrDWwIbWQKCA8l1nII4/AqyLOT/BeU3AAAA//8D&#10;AFBLAQItABQABgAIAAAAIQC2gziS/gAAAOEBAAATAAAAAAAAAAAAAAAAAAAAAABbQ29udGVudF9U&#10;eXBlc10ueG1sUEsBAi0AFAAGAAgAAAAhADj9If/WAAAAlAEAAAsAAAAAAAAAAAAAAAAALwEAAF9y&#10;ZWxzLy5yZWxzUEsBAi0AFAAGAAgAAAAhABgbjZIuAgAAVgQAAA4AAAAAAAAAAAAAAAAALgIAAGRy&#10;cy9lMm9Eb2MueG1sUEsBAi0AFAAGAAgAAAAhANw75WzdAAAACQEAAA8AAAAAAAAAAAAAAAAAiAQA&#10;AGRycy9kb3ducmV2LnhtbFBLBQYAAAAABAAEAPMAAACSBQAAAAA=&#10;"/>
            </w:pict>
          </mc:Fallback>
        </mc:AlternateContent>
      </w:r>
      <w:r>
        <w:rPr>
          <w:rFonts w:ascii="Arial" w:eastAsia="Calibri" w:hAnsi="Arial"/>
          <w:noProof/>
        </w:rPr>
        <mc:AlternateContent>
          <mc:Choice Requires="wps">
            <w:drawing>
              <wp:anchor distT="0" distB="0" distL="114300" distR="114300" simplePos="0" relativeHeight="251663360" behindDoc="0" locked="0" layoutInCell="1" allowOverlap="1">
                <wp:simplePos x="0" y="0"/>
                <wp:positionH relativeFrom="column">
                  <wp:posOffset>1390015</wp:posOffset>
                </wp:positionH>
                <wp:positionV relativeFrom="paragraph">
                  <wp:posOffset>116840</wp:posOffset>
                </wp:positionV>
                <wp:extent cx="635" cy="509270"/>
                <wp:effectExtent l="76200" t="0" r="75565" b="62230"/>
                <wp:wrapNone/>
                <wp:docPr id="92"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509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6" o:spid="_x0000_s1026" type="#_x0000_t32" style="position:absolute;margin-left:109.45pt;margin-top:9.2pt;width:.05pt;height:40.1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BdTRAIAAHkEAAAOAAAAZHJzL2Uyb0RvYy54bWysVNFu2yAUfZ+0f0C8p7bTJE2sOlVlJ9tD&#10;11Vq9wEEcIyGuQhonGjav+9C0rTdXqZpeSAXuPdw7uHg65t9r8lOOq/AVLS4yCmRhoNQZlvRb0/r&#10;0ZwSH5gRTIORFT1IT2+WHz9cD7aUY+hAC+kIghhfDraiXQi2zDLPO9kzfwFWGtxswfUs4NRtM+HY&#10;gOi9zsZ5PssGcMI64NJ7XG2Om3SZ8NtW8vC1bb0MRFcUuYU0ujRu4pgtr1m5dcx2ip9osH9g0TNl&#10;8NAzVMMCI89O/QHVK+7AQxsuOPQZtK3iMvWA3RT5b908dszK1AuK4+1ZJv//YPn97sERJSq6GFNi&#10;WI939BgcU9sukFvnYCA1GIM6giOzWdRrsL7Esto8uNgx35tHewf8uycG6o6ZrUy8nw4WsYpYkb0r&#10;iRNv8dTN8AUE5rDnAEm8fet60mplP8fCCI4CkX26rcP5tuQ+EI6Ls8spJRzXp/lifJWuMmNlxIiV&#10;1vnwSUJPYlBRf+rp3MwRn+3ufIgMXwtisYG10jp5QxsyoDjT8TQR8qCViJsxzbvtptaO7Fh0V/ql&#10;dnHnbZqDZyMSWCeZWJ3iwJTGmISkU3AKldOSxtN6KSjREh9UjI70tIknYu9I+BQdDfZjkS9W89V8&#10;MpqMZ6vRJG+a0e26noxm6+Jq2lw2dd0UPyP5YlJ2SghpIv8XsxeTvzPT6dkdbXq2+1mo7D16UhTJ&#10;vvwn0skG8eaPHtqAODy42F10BPo7JZ/eYnxAb+cp6/WLsfwFAAD//wMAUEsDBBQABgAIAAAAIQDQ&#10;0uOt3wAAAAkBAAAPAAAAZHJzL2Rvd25yZXYueG1sTI9BT4NAEIXvJv6HzZh4MXaBaLMgS2PU2pNp&#10;xHrfwgik7Cxhty38e6cnPU7elzffy1eT7cUJR9850hAvIhBIlas7ajTsvtb3CoQPhmrTO0INM3pY&#10;FddXuclqd6ZPPJWhEVxCPjMa2hCGTEpftWiNX7gBibMfN1oT+BwbWY/mzOW2l0kULaU1HfGH1gz4&#10;0mJ1KI9Ww2u5fVx/3+2mZK42H+W7OmxpftP69mZ6fgIRcAp/MFz0WR0Kdtq7I9Ve9BqSWKWMcqAe&#10;QDCQxCmP22tI1RJkkcv/C4pfAAAA//8DAFBLAQItABQABgAIAAAAIQC2gziS/gAAAOEBAAATAAAA&#10;AAAAAAAAAAAAAAAAAABbQ29udGVudF9UeXBlc10ueG1sUEsBAi0AFAAGAAgAAAAhADj9If/WAAAA&#10;lAEAAAsAAAAAAAAAAAAAAAAALwEAAF9yZWxzLy5yZWxzUEsBAi0AFAAGAAgAAAAhAFiYF1NEAgAA&#10;eQQAAA4AAAAAAAAAAAAAAAAALgIAAGRycy9lMm9Eb2MueG1sUEsBAi0AFAAGAAgAAAAhANDS463f&#10;AAAACQEAAA8AAAAAAAAAAAAAAAAAngQAAGRycy9kb3ducmV2LnhtbFBLBQYAAAAABAAEAPMAAACq&#10;BQAAAAA=&#10;">
                <v:stroke endarrow="block"/>
              </v:shape>
            </w:pict>
          </mc:Fallback>
        </mc:AlternateContent>
      </w:r>
    </w:p>
    <w:p w:rsidR="00932C10" w:rsidRPr="00932C10" w:rsidRDefault="00932C10" w:rsidP="00B65B76">
      <w:pPr>
        <w:spacing w:line="276" w:lineRule="auto"/>
        <w:jc w:val="center"/>
        <w:rPr>
          <w:rFonts w:eastAsia="Calibri"/>
          <w:b/>
        </w:rPr>
      </w:pPr>
    </w:p>
    <w:p w:rsidR="00932C10" w:rsidRPr="00932C10" w:rsidRDefault="00932C10" w:rsidP="00B65B76">
      <w:pPr>
        <w:spacing w:line="276" w:lineRule="auto"/>
        <w:jc w:val="both"/>
        <w:rPr>
          <w:rFonts w:ascii="Arial" w:eastAsia="Calibri" w:hAnsi="Arial"/>
        </w:rPr>
      </w:pPr>
    </w:p>
    <w:p w:rsidR="00932C10" w:rsidRPr="00932C10" w:rsidRDefault="003E0AB0" w:rsidP="00B65B76">
      <w:pPr>
        <w:spacing w:line="276" w:lineRule="auto"/>
        <w:jc w:val="both"/>
        <w:rPr>
          <w:rFonts w:ascii="Arial" w:eastAsia="Calibri" w:hAnsi="Arial"/>
        </w:rPr>
      </w:pPr>
      <w:r>
        <w:rPr>
          <w:rFonts w:ascii="Arial" w:eastAsia="Calibri" w:hAnsi="Arial"/>
          <w:noProof/>
        </w:rPr>
        <mc:AlternateContent>
          <mc:Choice Requires="wps">
            <w:drawing>
              <wp:anchor distT="0" distB="0" distL="114300" distR="114300" simplePos="0" relativeHeight="251653120" behindDoc="0" locked="0" layoutInCell="1" allowOverlap="1">
                <wp:simplePos x="0" y="0"/>
                <wp:positionH relativeFrom="column">
                  <wp:posOffset>796290</wp:posOffset>
                </wp:positionH>
                <wp:positionV relativeFrom="paragraph">
                  <wp:posOffset>81280</wp:posOffset>
                </wp:positionV>
                <wp:extent cx="1881505" cy="417830"/>
                <wp:effectExtent l="15240" t="10795" r="8255" b="28575"/>
                <wp:wrapNone/>
                <wp:docPr id="91"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1505" cy="417830"/>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rsidR="005744F2" w:rsidRPr="00932C10" w:rsidRDefault="005744F2" w:rsidP="00932C10">
                            <w:pPr>
                              <w:jc w:val="center"/>
                              <w:rPr>
                                <w:rFonts w:ascii="Arial" w:hAnsi="Arial" w:cs="Arial"/>
                                <w:sz w:val="22"/>
                                <w:szCs w:val="22"/>
                                <w:lang w:val="sr-Latn-RS"/>
                              </w:rPr>
                            </w:pPr>
                            <w:r>
                              <w:rPr>
                                <w:rFonts w:ascii="Arial" w:hAnsi="Arial" w:cs="Arial"/>
                                <w:sz w:val="22"/>
                                <w:szCs w:val="22"/>
                                <w:lang w:val="sr-Cyrl-RS"/>
                              </w:rPr>
                              <w:t>Скупштина Општине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47" style="position:absolute;left:0;text-align:left;margin-left:62.7pt;margin-top:6.4pt;width:148.15pt;height:32.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osAIAAJUFAAAOAAAAZHJzL2Uyb0RvYy54bWysVMlu2zAQvRfoPxC8N1q8SULkIHaSokCX&#10;oGnRM01SElGKZEnacvr1HVK26zTppagOAsmZefNmvbza9xLtuHVCqxpnFylGXFHNhGpr/PXL3ZsC&#10;I+eJYkRqxWv8yB2+Wr5+dTmYiue605JxiwBEuWowNe68N1WSONrxnrgLbbgCYaNtTzxcbZswSwZA&#10;72WSp+k8GbRlxmrKnYPXm1GIlxG/aTj1n5rGcY9kjYGbj38b/5vwT5aXpGotMZ2gBxrkH1j0RChw&#10;eoK6IZ6grRXPoHpBrXa68RdU94luGkF5jAGiydI/onnoiOExFkiOM6c0uf8HSz/u7i0SrMZlhpEi&#10;PdToM2SNqFZyNJ+EBA3GVaD3YO5tCNGZ95p+d0jpdQdq/NpaPXScMKCVBf3kiUG4ODBFm+GDZgBP&#10;tl7HXO0b2wdAyALax5I8nkrC9x5ReMyKIpulM4woyKbZopjEmiWkOlob6/xbrnsUDjW2QD6ik917&#10;5wMbUh1VDgVid0JKZLX/JnwXcxzcRqEDm/GAjIZ4xmdn281aWrQj0EXr/GZermKcUG53rj1L4YtA&#10;TyzK1Wo1K1+0yILFCybPnEAU7ZGcFApB4ms8m47myFEiOdRwTH/swhhkICcVGkCSL45+tBQn4d95&#10;unO1XniYUin6Ghejyzg3oei3isWzJ0KOZ6AqVfDM4/wdMqq3APHQsQExEeqUF5MSdgMTMIyTIp2n&#10;5QIjIlvYItRb/GJ5nrCd3s6zvDhk9YQe633mOPZiaL+xjf1+s4/dnp06e6PZI3QntEMod9hlcOi0&#10;/YnRAHuhxu7HlliOkXynoCPKbDoNiyReprNFDhd7LtmcS4iiAFVjD7HF49qPy2drrGg78JTFflH6&#10;GqaiEbFhw8SMrA6zBLMf4zrsqbBczu9R6/c2Xf4CAAD//wMAUEsDBBQABgAIAAAAIQC+pccw3AAA&#10;AAkBAAAPAAAAZHJzL2Rvd25yZXYueG1sTI89T8MwEIZ3JP6DdUhs1ElU2irEqWgQI0UUFrZrbOKI&#10;+BzZThv+PdcJtnt1j96Paju7QZxMiL0nBfkiA2Go9bqnTsHH+/PdBkRMSBoHT0bBj4mwra+vKiy1&#10;P9ObOR1SJ9iEYokKbEpjKWVsrXEYF340xL8vHxwmlqGTOuCZzd0giyxbSYc9cYLF0TTWtN+HySmY&#10;9l3z8jqGnQ9Pn3PTo81xv1Pq9mZ+fACRzJz+YLjU5+pQc6ejn0hHMbAu7peMXg6ewMCyyNcgjgrW&#10;mxXIupL/F9S/AAAA//8DAFBLAQItABQABgAIAAAAIQC2gziS/gAAAOEBAAATAAAAAAAAAAAAAAAA&#10;AAAAAABbQ29udGVudF9UeXBlc10ueG1sUEsBAi0AFAAGAAgAAAAhADj9If/WAAAAlAEAAAsAAAAA&#10;AAAAAAAAAAAALwEAAF9yZWxzLy5yZWxzUEsBAi0AFAAGAAgAAAAhALD8m2iwAgAAlQUAAA4AAAAA&#10;AAAAAAAAAAAALgIAAGRycy9lMm9Eb2MueG1sUEsBAi0AFAAGAAgAAAAhAL6lxzDcAAAACQEAAA8A&#10;AAAAAAAAAAAAAAAACgUAAGRycy9kb3ducmV2LnhtbFBLBQYAAAAABAAEAPMAAAATBgAAAAA=&#10;" fillcolor="#c2d69b" strokecolor="#9bbb59" strokeweight="1pt">
                <v:fill color2="#9bbb59" focus="50%" type="gradient"/>
                <v:shadow on="t" color="#4e6128" offset="1pt"/>
                <v:textbox>
                  <w:txbxContent>
                    <w:p w:rsidR="00137554" w:rsidRPr="00932C10" w:rsidRDefault="00137554" w:rsidP="00932C10">
                      <w:pPr>
                        <w:jc w:val="center"/>
                        <w:rPr>
                          <w:rFonts w:ascii="Arial" w:hAnsi="Arial" w:cs="Arial"/>
                          <w:sz w:val="22"/>
                          <w:szCs w:val="22"/>
                          <w:lang w:val="sr-Latn-RS"/>
                        </w:rPr>
                      </w:pPr>
                      <w:r>
                        <w:rPr>
                          <w:rFonts w:ascii="Arial" w:hAnsi="Arial" w:cs="Arial"/>
                          <w:sz w:val="22"/>
                          <w:szCs w:val="22"/>
                          <w:lang w:val="sr-Cyrl-RS"/>
                        </w:rPr>
                        <w:t>Скупштина Општине</w:t>
                      </w:r>
                    </w:p>
                  </w:txbxContent>
                </v:textbox>
              </v:rect>
            </w:pict>
          </mc:Fallback>
        </mc:AlternateContent>
      </w:r>
      <w:r>
        <w:rPr>
          <w:rFonts w:ascii="Arial" w:eastAsia="Calibri" w:hAnsi="Arial"/>
          <w:noProof/>
        </w:rPr>
        <mc:AlternateContent>
          <mc:Choice Requires="wps">
            <w:drawing>
              <wp:anchor distT="0" distB="0" distL="114300" distR="114300" simplePos="0" relativeHeight="251655168" behindDoc="0" locked="0" layoutInCell="1" allowOverlap="1">
                <wp:simplePos x="0" y="0"/>
                <wp:positionH relativeFrom="column">
                  <wp:posOffset>4324350</wp:posOffset>
                </wp:positionH>
                <wp:positionV relativeFrom="paragraph">
                  <wp:posOffset>10160</wp:posOffset>
                </wp:positionV>
                <wp:extent cx="1948815" cy="488950"/>
                <wp:effectExtent l="9525" t="6350" r="13335" b="28575"/>
                <wp:wrapNone/>
                <wp:docPr id="90"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8815" cy="488950"/>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rsidR="005744F2" w:rsidRPr="00932C10" w:rsidRDefault="005744F2" w:rsidP="00932C10">
                            <w:pPr>
                              <w:jc w:val="center"/>
                              <w:rPr>
                                <w:rFonts w:ascii="Arial" w:hAnsi="Arial" w:cs="Arial"/>
                                <w:sz w:val="22"/>
                                <w:szCs w:val="22"/>
                                <w:lang w:val="sr-Cyrl-RS"/>
                              </w:rPr>
                            </w:pPr>
                            <w:r w:rsidRPr="00932C10">
                              <w:rPr>
                                <w:rFonts w:ascii="Arial" w:hAnsi="Arial" w:cs="Arial"/>
                                <w:sz w:val="22"/>
                                <w:szCs w:val="22"/>
                                <w:lang w:val="sr-Cyrl-RS"/>
                              </w:rPr>
                              <w:t>Председник општине Бела Црква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48" style="position:absolute;left:0;text-align:left;margin-left:340.5pt;margin-top:.8pt;width:153.45pt;height:3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Pr4rwIAAJUFAAAOAAAAZHJzL2Uyb0RvYy54bWysVN1v0zAQf0fif7D8zvKxtEuqpdPabQhp&#10;wMRAPLu2k1g4trHdpt1fz9lpS8fGCyIP0Z3v7nffd3m17SXacOuEVjXOzlKMuKKaCdXW+NvXu3cl&#10;Rs4TxYjUitd4xx2+mr99czmYGc91pyXjFgGIcrPB1Ljz3sySxNGO98SdacMVCBtte+KBtW3CLBkA&#10;vZdJnqbTZNCWGaspdw5eb0Yhnkf8puHUf24axz2SNYbYfPzb+F+FfzK/JLPWEtMJug+D/EMUPREK&#10;nB6hbognaG3FC6heUKudbvwZ1X2im0ZQHnOAbLL0j2weO2J4zAWK48yxTO7/wdJPmweLBKtxBeVR&#10;pIcefYGqEdVKjqZZKNBg3Az0Hs2DDSk6c6/pD4eUXnagxq+t1UPHCYOwon7yzCAwDkzRavioGcCT&#10;tdexVtvG9gEQqoC2sSW7Y0v41iMKj1lVlGU2wYiCDMhqEnuWkNnB2ljn33Pdo0DU2ELwEZ1s7p2H&#10;6EH1oLJvELsTUiKr/Xfhu1jj4DYKHdiMBDIa8hmfnW1XS2nRhsAULfObabUIdQHk1p1qT1L4ItAz&#10;i2qxWEyqVy2yYPGKyQsn0dc+OCkUgsLXeFKM5shRIjn0cCx/nMKYZAhOKjSAJL84+NFSHIV/j9Od&#10;qvXCw5ZK0de4HF3GvQlNv1Us0p4IOdIQqlTBM4/7tw9arwHisWMDYiL0KS/PK7gNTMAynpfpNK0u&#10;MCKyhStCvcWvtudZtMXtNMvLfVWP6LErJ47jLIbxG8fYb1fbOO1ZcZjslWY7mE4Yh9DucMuA6LR9&#10;wmiAu1Bj93NNLMdIflAwEVVWFOGQRKaYXOTA2FPJ6lRCFAWoGnvILZJLPx6ftbGi7cBTFudF6WvY&#10;ikbEgQ0bM0YF2QQGdn+ctvFOheNyyket39d0/gsAAP//AwBQSwMEFAAGAAgAAAAhADjaLITbAAAA&#10;CAEAAA8AAABkcnMvZG93bnJldi54bWxMjzFPwzAQhXck/oN1SGzUCUOahjgVDWKkiJaF7RofcUR8&#10;jmynDf8eM8F4+k7vfa/eLnYUZ/JhcKwgX2UgiDunB+4VvB+f70oQISJrHB2Tgm8KsG2ur2qstLvw&#10;G50PsRcphEOFCkyMUyVl6AxZDCs3ESf26bzFmE7fS+3xksLtKO+zrJAWB04NBidqDXVfh9kqmPd9&#10;+/I6+Z3zTx9LO6DJcb9T6vZmeXwAEWmJf8/wq5/UoUlOJzezDmJUUJR52hITKEAkvinXGxAnBeuy&#10;ANnU8v+A5gcAAP//AwBQSwECLQAUAAYACAAAACEAtoM4kv4AAADhAQAAEwAAAAAAAAAAAAAAAAAA&#10;AAAAW0NvbnRlbnRfVHlwZXNdLnhtbFBLAQItABQABgAIAAAAIQA4/SH/1gAAAJQBAAALAAAAAAAA&#10;AAAAAAAAAC8BAABfcmVscy8ucmVsc1BLAQItABQABgAIAAAAIQB1kPr4rwIAAJUFAAAOAAAAAAAA&#10;AAAAAAAAAC4CAABkcnMvZTJvRG9jLnhtbFBLAQItABQABgAIAAAAIQA42iyE2wAAAAgBAAAPAAAA&#10;AAAAAAAAAAAAAAkFAABkcnMvZG93bnJldi54bWxQSwUGAAAAAAQABADzAAAAEQYAAAAA&#10;" fillcolor="#c2d69b" strokecolor="#9bbb59" strokeweight="1pt">
                <v:fill color2="#9bbb59" focus="50%" type="gradient"/>
                <v:shadow on="t" color="#4e6128" offset="1pt"/>
                <v:textbox>
                  <w:txbxContent>
                    <w:p w:rsidR="00137554" w:rsidRPr="00932C10" w:rsidRDefault="00137554" w:rsidP="00932C10">
                      <w:pPr>
                        <w:jc w:val="center"/>
                        <w:rPr>
                          <w:rFonts w:ascii="Arial" w:hAnsi="Arial" w:cs="Arial"/>
                          <w:sz w:val="22"/>
                          <w:szCs w:val="22"/>
                          <w:lang w:val="sr-Cyrl-RS"/>
                        </w:rPr>
                      </w:pPr>
                      <w:r w:rsidRPr="00932C10">
                        <w:rPr>
                          <w:rFonts w:ascii="Arial" w:hAnsi="Arial" w:cs="Arial"/>
                          <w:sz w:val="22"/>
                          <w:szCs w:val="22"/>
                          <w:lang w:val="sr-Cyrl-RS"/>
                        </w:rPr>
                        <w:t>Председник општине Бела Црква</w:t>
                      </w:r>
                    </w:p>
                  </w:txbxContent>
                </v:textbox>
              </v:rect>
            </w:pict>
          </mc:Fallback>
        </mc:AlternateContent>
      </w:r>
    </w:p>
    <w:p w:rsidR="00932C10" w:rsidRPr="00932C10" w:rsidRDefault="003E0AB0" w:rsidP="00B65B76">
      <w:pPr>
        <w:spacing w:line="276" w:lineRule="auto"/>
        <w:jc w:val="both"/>
        <w:rPr>
          <w:rFonts w:ascii="Arial" w:eastAsia="Calibri" w:hAnsi="Arial"/>
        </w:rPr>
      </w:pPr>
      <w:r>
        <w:rPr>
          <w:rFonts w:ascii="Arial" w:eastAsia="Calibri" w:hAnsi="Arial"/>
          <w:noProof/>
        </w:rPr>
        <mc:AlternateContent>
          <mc:Choice Requires="wps">
            <w:drawing>
              <wp:anchor distT="0" distB="0" distL="114300" distR="114300" simplePos="0" relativeHeight="251664384" behindDoc="0" locked="0" layoutInCell="1" allowOverlap="1">
                <wp:simplePos x="0" y="0"/>
                <wp:positionH relativeFrom="column">
                  <wp:posOffset>2677795</wp:posOffset>
                </wp:positionH>
                <wp:positionV relativeFrom="paragraph">
                  <wp:posOffset>77470</wp:posOffset>
                </wp:positionV>
                <wp:extent cx="1646555" cy="635"/>
                <wp:effectExtent l="0" t="76200" r="29845" b="94615"/>
                <wp:wrapNone/>
                <wp:docPr id="88"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65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3" o:spid="_x0000_s1026" type="#_x0000_t32" style="position:absolute;margin-left:210.85pt;margin-top:6.1pt;width:129.65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wLkPQIAAHAEAAAOAAAAZHJzL2Uyb0RvYy54bWysVMGO2yAQvVfqPyDuWceJnSZWnNXKTnrZ&#10;diPt9gMI4BgVAwI2TlT13zsQx+22l6qqD3gwM2/ezDy8vj93Ep24dUKrEqd3U4y4opoJdSzxl5fd&#10;ZImR80QxIrXiJb5wh+8379+te1PwmW61ZNwiAFGu6E2JW+9NkSSOtrwj7k4bruCw0bYjHrb2mDBL&#10;ekDvZDKbThdJry0zVlPuHHytr4d4E/GbhlP/1DSOeyRLDNx8XG1cD2FNNmtSHC0xraADDfIPLDoi&#10;FCQdoWriCXq14g+oTlCrnW78HdVdoptGUB5rgGrS6W/VPLfE8FgLNMeZsU3u/8HSz6e9RYKVeAmT&#10;UqSDGT17S8Sx9ejBWt2jSisFfdQWZfPQr964AsIqtbehYnpWz+ZR068OKV21RB155P1yMYCVhojk&#10;TUjYOANZD/0nzcCHvHodm3dubBcgoS3oHGd0GWfEzx5R+JguskWe5xhROFvM84hPiluosc5/5LpD&#10;wSixG0oZa0hjInJ6dD4QI8UtIORVeiekjJKQCvUlXuWzPAY4LQULh8HN2eOhkhadSBBVfAYWb9ys&#10;flUsgrWcsO1geyIk2MjH9ngroGGS45Ct4wwjyeEeBetKT6qQEYoHwoN11dW31XS1XW6X2SSbLbaT&#10;bFrXk4ddlU0Wu/RDXs/rqqrT74F8mhWtYIyrwP+m8TT7Ow0Nt+2qzlHlY6OSt+ixo0D29o6k4/TD&#10;wK/SOWh22dtQXRACyDo6D1cw3Jtf99Hr549i8wMAAP//AwBQSwMEFAAGAAgAAAAhAGkLwRTfAAAA&#10;CQEAAA8AAABkcnMvZG93bnJldi54bWxMj8FOwzAQRO9I/IO1SNyok4BCCXEqoELkUiRahDi68ZJY&#10;xOsodtuUr2d7guPOPM3OlIvJ9WKPY7CeFKSzBARS442lVsH75vlqDiJETUb3nlDBEQMsqvOzUhfG&#10;H+gN9+vYCg6hUGgFXYxDIWVoOnQ6zPyAxN6XH52OfI6tNKM+cLjrZZYkuXTaEn/o9IBPHTbf651T&#10;EJefxy7/aB7v7OvmZZXbn7qul0pdXkwP9yAiTvEPhlN9rg4Vd9r6HZkgegU3WXrLKBtZBoKBfJ7y&#10;uO1JuAZZlfL/guoXAAD//wMAUEsBAi0AFAAGAAgAAAAhALaDOJL+AAAA4QEAABMAAAAAAAAAAAAA&#10;AAAAAAAAAFtDb250ZW50X1R5cGVzXS54bWxQSwECLQAUAAYACAAAACEAOP0h/9YAAACUAQAACwAA&#10;AAAAAAAAAAAAAAAvAQAAX3JlbHMvLnJlbHNQSwECLQAUAAYACAAAACEAoU8C5D0CAABwBAAADgAA&#10;AAAAAAAAAAAAAAAuAgAAZHJzL2Uyb0RvYy54bWxQSwECLQAUAAYACAAAACEAaQvBFN8AAAAJAQAA&#10;DwAAAAAAAAAAAAAAAACXBAAAZHJzL2Rvd25yZXYueG1sUEsFBgAAAAAEAAQA8wAAAKMFAAAAAA==&#10;">
                <v:stroke endarrow="block"/>
              </v:shape>
            </w:pict>
          </mc:Fallback>
        </mc:AlternateContent>
      </w:r>
      <w:r>
        <w:rPr>
          <w:rFonts w:ascii="Arial" w:eastAsia="Calibri" w:hAnsi="Arial"/>
          <w:noProof/>
        </w:rPr>
        <mc:AlternateContent>
          <mc:Choice Requires="wps">
            <w:drawing>
              <wp:anchor distT="0" distB="0" distL="114300" distR="114300" simplePos="0" relativeHeight="251665408" behindDoc="0" locked="0" layoutInCell="1" allowOverlap="1">
                <wp:simplePos x="0" y="0"/>
                <wp:positionH relativeFrom="column">
                  <wp:posOffset>3764280</wp:posOffset>
                </wp:positionH>
                <wp:positionV relativeFrom="paragraph">
                  <wp:posOffset>77470</wp:posOffset>
                </wp:positionV>
                <wp:extent cx="635" cy="671830"/>
                <wp:effectExtent l="76200" t="0" r="94615" b="52070"/>
                <wp:wrapNone/>
                <wp:docPr id="87"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71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 o:spid="_x0000_s1026" type="#_x0000_t32" style="position:absolute;margin-left:296.4pt;margin-top:6.1pt;width:.05pt;height:5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ykvPwIAAG8EAAAOAAAAZHJzL2Uyb0RvYy54bWysVE1v2zAMvQ/YfxB0Tx0nTpoacYrCTnbp&#10;tgLtfoAiybEwWRQkNU4w7L+PUj62bpdhWA4KJZGP5OOTl/eHXpO9dF6BqWh+M6ZEGg5CmV1Fv7xs&#10;RgtKfGBGMA1GVvQoPb1fvX+3HGwpJ9CBFtIRBDG+HGxFuxBsmWWed7Jn/gasNHjZgutZwK3bZcKx&#10;AdF7nU3G43k2gBPWAZfe42lzuqSrhN+2kofPbetlILqiWFtIq0vrNq7ZasnKnWO2U/xcBvuHKnqm&#10;DCa9QjUsMPLq1B9QveIOPLThhkOfQdsqLlMP2E0+/q2b545ZmXpBcry90uT/Hyz/tH9yRImKLm4p&#10;MazHGT0Hx9SuC+TBORhIDcYgj+BIkUe+ButLDKvNk4sd84N5to/Av3pioO6Y2clU98vRIlaKyN6E&#10;xI23mHU7fASBPuw1QCLv0Lo+QiIt5JBmdLzOSB4C4Xg4n84o4Xg+v80X0zTAjJWXSOt8+CChJ9Go&#10;qD93cm0hT3nY/tEH7AQDLwExrYGN0jopQhsyVPRuNpmlAA9aiXgZ3bzbbWvtyJ5FTaVfpAXB3rg5&#10;eDUigXWSifXZDkxptElI7ASnkC8taczWS0GJlviMonVC1CZmxN6x4LN1ktW3u/HderFeFKNiMl+P&#10;inHTjB42dTGab/LbWTNt6rrJv8fi86LslBDSxPovEs+Lv5PQ+bGdxHkV+ZWo7C16IgGLvfynotPw&#10;47xPytmCOD652F3UAao6OZ9fYHw2v+6T18/vxOoHAAAA//8DAFBLAwQUAAYACAAAACEAodm/2OAA&#10;AAAKAQAADwAAAGRycy9kb3ducmV2LnhtbEyPwU7DMBBE70j8g7VI3KjTSERNGqcCKkQuILVFiKMb&#10;b+OIeB3Fbpvy9SwnOO7MaPZNuZpcL044hs6TgvksAYHUeNNRq+B993y3ABGiJqN7T6jgggFW1fVV&#10;qQvjz7TB0za2gksoFFqBjXEopAyNRafDzA9I7B386HTkc2ylGfWZy10v0yTJpNMd8QerB3yy2Hxt&#10;j05BXH9ebPbRPObd2+7lNeu+67peK3V7Mz0sQUSc4l8YfvEZHSpm2vsjmSB6Bfd5yuiRjTQFwQEW&#10;chB7FuaLBGRVyv8Tqh8AAAD//wMAUEsBAi0AFAAGAAgAAAAhALaDOJL+AAAA4QEAABMAAAAAAAAA&#10;AAAAAAAAAAAAAFtDb250ZW50X1R5cGVzXS54bWxQSwECLQAUAAYACAAAACEAOP0h/9YAAACUAQAA&#10;CwAAAAAAAAAAAAAAAAAvAQAAX3JlbHMvLnJlbHNQSwECLQAUAAYACAAAACEAqIcpLz8CAABvBAAA&#10;DgAAAAAAAAAAAAAAAAAuAgAAZHJzL2Uyb0RvYy54bWxQSwECLQAUAAYACAAAACEAodm/2OAAAAAK&#10;AQAADwAAAAAAAAAAAAAAAACZBAAAZHJzL2Rvd25yZXYueG1sUEsFBgAAAAAEAAQA8wAAAKYFAAAA&#10;AA==&#10;">
                <v:stroke endarrow="block"/>
              </v:shape>
            </w:pict>
          </mc:Fallback>
        </mc:AlternateContent>
      </w:r>
    </w:p>
    <w:p w:rsidR="00932C10" w:rsidRPr="00932C10" w:rsidRDefault="003E0AB0" w:rsidP="00B65B76">
      <w:pPr>
        <w:spacing w:line="276" w:lineRule="auto"/>
        <w:jc w:val="both"/>
        <w:rPr>
          <w:rFonts w:ascii="Arial" w:eastAsia="Calibri" w:hAnsi="Arial"/>
        </w:rPr>
      </w:pPr>
      <w:r>
        <w:rPr>
          <w:rFonts w:ascii="Arial" w:eastAsia="Calibri" w:hAnsi="Arial"/>
          <w:noProof/>
        </w:rPr>
        <mc:AlternateContent>
          <mc:Choice Requires="wps">
            <w:drawing>
              <wp:anchor distT="0" distB="0" distL="114300" distR="114300" simplePos="0" relativeHeight="251667456" behindDoc="0" locked="0" layoutInCell="1" allowOverlap="1">
                <wp:simplePos x="0" y="0"/>
                <wp:positionH relativeFrom="column">
                  <wp:posOffset>1642110</wp:posOffset>
                </wp:positionH>
                <wp:positionV relativeFrom="paragraph">
                  <wp:posOffset>982980</wp:posOffset>
                </wp:positionV>
                <wp:extent cx="1630680" cy="0"/>
                <wp:effectExtent l="9525" t="5080" r="9525" b="12065"/>
                <wp:wrapNone/>
                <wp:docPr id="8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30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 o:spid="_x0000_s1026" type="#_x0000_t32" style="position:absolute;margin-left:129.3pt;margin-top:77.4pt;width:128.4pt;height:0;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vjOLgIAAFoEAAAOAAAAZHJzL2Uyb0RvYy54bWysVE2P2jAQvVfqf7B8hyQQUogIq1UCvWxb&#10;JLY/wNgOsZp4LNsQUNX/XtsBtrSXqioH44+Z5zdvnrN8OnctOnFtBMgCJ+MYIy4pMCEPBf76uhnN&#10;MTKWSEZakLzAF27w0+r9u2Wvcj6BBlrGNXIg0uS9KnBjrcqjyNCGd8SMQXHpDmvQHbFuqQ8R06R3&#10;6F0bTeI4i3rQTGmg3Bi3Ww2HeBXw65pT+6WuDbeoLbDjZsOow7j3Y7RakvygiWoEvdIg/8CiI0K6&#10;S+9QFbEEHbX4A6oTVIOB2o4pdBHUtaA81OCqSeLfqtk1RPFQixPHqLtM5v/B0s+nrUaCFXieYSRJ&#10;53q0s5qIQ2PRs9bQoxKkdDqCRtPM69Urk7u0Um61r5ie5U69AP1mkISyIfLAA+/Xi3JYic+IHlL8&#10;wih3677/BMzFkKOFIN651h3S4Jo0S2P/C7tOJHQOHbvcO8bPFlG3mWTTOJu7xtLbWURyD+OZKW3s&#10;Rw4d8pMCm2tZ93qSAE9OL8Z6km8JPlnCRrRtsEcrUV/gxWwyCwkGWsH8oQ8z+rAvW41OxBtsID2A&#10;PYRpOEoWwBpO2Po6t0S0w9xd3kqP5wpzdK6zwUHfF/FiPV/P01E6ydajNK6q0fOmTEfZJvkwq6ZV&#10;WVbJD08tSfNGMMalZ3dzc5L+nVuu72rw4d3PdxmiR/SglyN7+w+kQ599aweT7IFdttqr4VvuDByC&#10;r4/Nv5Bf1yHq7ZOw+gkAAP//AwBQSwMEFAAGAAgAAAAhAAX5xG/gAAAACgEAAA8AAABkcnMvZG93&#10;bnJldi54bWxMj8FOwzAQRO9I/IO1SFxQ65BCm4Y4FSAVlQNIDXzAJnaTiHgdxW4a+HoWcYDjzo5m&#10;3mSbyXZiNINvHSm4nkcgDFVOt1QreH/bzhIQPiBp7BwZBZ/GwyY/P8sw1e5EezMWoRYcQj5FBU0I&#10;fSqlrxpj0c9db4h/BzdYDHwOtdQDnjjcdjKOoqW02BI3NNibx8ZUH8XRKsChONx+7cbwPK7WL+uH&#10;7VXpn16VuryY7u9ABDOFPzP84DM65MxUuiNpLzoFi2TFW4KCeHkDgg2/QslCsohB5pn8PyH/BgAA&#10;//8DAFBLAQItABQABgAIAAAAIQC2gziS/gAAAOEBAAATAAAAAAAAAAAAAAAAAAAAAABbQ29udGVu&#10;dF9UeXBlc10ueG1sUEsBAi0AFAAGAAgAAAAhADj9If/WAAAAlAEAAAsAAAAAAAAAAAAAAAAALwEA&#10;AF9yZWxzLy5yZWxzUEsBAi0AFAAGAAgAAAAhAKzS+M4uAgAAWgQAAA4AAAAAAAAAAAAAAAAALgIA&#10;AGRycy9lMm9Eb2MueG1sUEsBAi0AFAAGAAgAAAAhAAX5xG/gAAAACgEAAA8AAAAAAAAAAAAAAAAA&#10;iAQAAGRycy9kb3ducmV2LnhtbFBLBQYAAAAABAAEAPMAAACVBQAAAAA=&#10;"/>
            </w:pict>
          </mc:Fallback>
        </mc:AlternateContent>
      </w:r>
      <w:r>
        <w:rPr>
          <w:rFonts w:ascii="Arial" w:eastAsia="Calibri" w:hAnsi="Arial"/>
          <w:noProof/>
        </w:rPr>
        <mc:AlternateContent>
          <mc:Choice Requires="wps">
            <w:drawing>
              <wp:anchor distT="0" distB="0" distL="114300" distR="114300" simplePos="0" relativeHeight="251682816" behindDoc="0" locked="0" layoutInCell="1" allowOverlap="1">
                <wp:simplePos x="0" y="0"/>
                <wp:positionH relativeFrom="column">
                  <wp:posOffset>995045</wp:posOffset>
                </wp:positionH>
                <wp:positionV relativeFrom="paragraph">
                  <wp:posOffset>639445</wp:posOffset>
                </wp:positionV>
                <wp:extent cx="1800225" cy="857250"/>
                <wp:effectExtent l="57150" t="5080" r="9525" b="23495"/>
                <wp:wrapNone/>
                <wp:docPr id="85"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00225" cy="857250"/>
                        </a:xfrm>
                        <a:prstGeom prst="bentConnector3">
                          <a:avLst>
                            <a:gd name="adj1" fmla="val 10074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 o:spid="_x0000_s1026" type="#_x0000_t34" style="position:absolute;margin-left:78.35pt;margin-top:50.35pt;width:141.75pt;height:67.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kODaAIAALgEAAAOAAAAZHJzL2Uyb0RvYy54bWysVE1v2zAMvQ/YfxB0T2wnTpMadYrCTnbp&#10;tgLtfoAiybE2fUFS4wTD/vsoJfXW7jIMy0GRROqR75H0ze1RSXTgzguja1xMc4y4poYJva/xl6ft&#10;ZIWRD0QzIo3mNT5xj2/X79/dDLbiM9MbybhDAKJ9Ndga9yHYKss87bkifmos12DsjFMkwNHtM+bI&#10;AOhKZrM8v8oG45h1hnLv4bY9G/E64Xcdp+Fz13kekKwx5BbS6tK6i2u2viHV3hHbC3pJg/xDFooI&#10;DUFHqJYEgp6d+ANKCeqMN12YUqMy03WC8sQB2BT5GzaPPbE8cQFxvB1l8v8Pln46PDgkWI1XC4w0&#10;UVCjx+CI2PcB3TlnBtQYrUFH49B8GfUarK/gWaMfXGRMj/rR3hv6zSNtmp7oPU95P50sYBXxRfbq&#10;STx4C1F3w0fDwIc8B5PEO3ZOIWegSIsyj790CyKhY6rYaawYPwZE4bJY5flsBplTsK0Wy9kilTQj&#10;VcSK6VnnwwduFIqbGu+4DiOhecInh3sfUu3YRQDCvhYYdUpCKxyIREWeL8szE1Jd3CHEC3R8q81W&#10;SJm6SWo01Ph6AWlFizdSsGhMB7ffNdIhQAUuZ45RoDduSgSYCikUkBqdSNVzwjaapSiBCAl7FJLM&#10;wQkQXnIcQyvOMJIc5jHuzvBSx/Ag24VrFDD15/fr/Hqz2qzKSTm72kzKvG0nd9umnFxti+WinbdN&#10;0xY/IpOirHrBGNeRzMusFOXf9eJlas9dPk7LqFr2Gj0pAim+/KekUxfFxjm34M6w04OL7GJDwXgk&#10;58sox/n7/Zy8fn1w1j8BAAD//wMAUEsDBBQABgAIAAAAIQCxJbNz4AAAAAoBAAAPAAAAZHJzL2Rv&#10;d25yZXYueG1sTI/BTsMwEETvSPyDtUhcEHWSooimcSpUARIHUNP2A9x4SSLidRS7jfl7lhPcZndH&#10;s2/KTbSDuODke0cK0kUCAqlxpqdWwfHwcv8IwgdNRg+OUME3ethU11elLoybqcbLPrSCQ8gXWkEX&#10;wlhI6ZsOrfYLNyLx7dNNVgcep1aaSc8cbgeZJUkure6JP3R6xG2Hzdf+bBU8x/R1R1n82A5p/T7f&#10;jfXu7VgrdXsTn9YgAsbwZ4ZffEaHiplO7kzGi0FBtky5S2CRP4BgwzLPeXFikaxWIKtS/q9Q/QAA&#10;AP//AwBQSwECLQAUAAYACAAAACEAtoM4kv4AAADhAQAAEwAAAAAAAAAAAAAAAAAAAAAAW0NvbnRl&#10;bnRfVHlwZXNdLnhtbFBLAQItABQABgAIAAAAIQA4/SH/1gAAAJQBAAALAAAAAAAAAAAAAAAAAC8B&#10;AABfcmVscy8ucmVsc1BLAQItABQABgAIAAAAIQBVUkODaAIAALgEAAAOAAAAAAAAAAAAAAAAAC4C&#10;AABkcnMvZTJvRG9jLnhtbFBLAQItABQABgAIAAAAIQCxJbNz4AAAAAoBAAAPAAAAAAAAAAAAAAAA&#10;AMIEAABkcnMvZG93bnJldi54bWxQSwUGAAAAAAQABADzAAAAzwUAAAAA&#10;" adj="21760">
                <v:stroke endarrow="block"/>
              </v:shape>
            </w:pict>
          </mc:Fallback>
        </mc:AlternateContent>
      </w:r>
      <w:r>
        <w:rPr>
          <w:rFonts w:ascii="Arial" w:eastAsia="Calibri" w:hAnsi="Arial"/>
          <w:noProof/>
        </w:rPr>
        <mc:AlternateContent>
          <mc:Choice Requires="wps">
            <w:drawing>
              <wp:anchor distT="0" distB="0" distL="114300" distR="114300" simplePos="0" relativeHeight="251681792" behindDoc="0" locked="0" layoutInCell="1" allowOverlap="1">
                <wp:simplePos x="0" y="0"/>
                <wp:positionH relativeFrom="column">
                  <wp:posOffset>1210310</wp:posOffset>
                </wp:positionH>
                <wp:positionV relativeFrom="paragraph">
                  <wp:posOffset>424180</wp:posOffset>
                </wp:positionV>
                <wp:extent cx="1151255" cy="638175"/>
                <wp:effectExtent l="57150" t="5080" r="9525" b="15240"/>
                <wp:wrapNone/>
                <wp:docPr id="84"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151255" cy="638175"/>
                        </a:xfrm>
                        <a:prstGeom prst="bentConnector3">
                          <a:avLst>
                            <a:gd name="adj1" fmla="val 10044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 o:spid="_x0000_s1026" type="#_x0000_t34" style="position:absolute;margin-left:95.3pt;margin-top:33.4pt;width:90.65pt;height:50.2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SbYaQIAALgEAAAOAAAAZHJzL2Uyb0RvYy54bWysVE1v2zAMvQ/YfxB0T22ndpYadYrCTnbp&#10;1gLtfoAiybE2fUFS4wTD/vsoJfXa7TIMy0GRROqR75H09c1BSbTnzgujG1xc5BhxTQ0TetfgL0+b&#10;2RIjH4hmRBrNG3zkHt+s3r+7Hm3N52YwknGHAET7erQNHkKwdZZ5OnBF/IWxXIOxN06RAEe3y5gj&#10;I6Armc3zfJGNxjHrDOXew213MuJVwu97TsN933sekGww5BbS6tK6jWu2uib1zhE7CHpOg/xDFooI&#10;DUEnqI4Egp6d+ANKCeqMN324oEZlpu8F5YkDsCny39g8DsTyxAXE8XaSyf8/WPp5/+CQYA1elhhp&#10;oqBGj8ERsRsCunXOjKg1WoOOxqEy6TVaX8OzVj+4yJge9KO9M/SbR9q0A9E7nvJ+OlrAKqLC2Zsn&#10;8eAtRN2OnwwDH/IcTBLv0DuFnIEiVWUef+kWREKHVLHjVDF+CIjCZVFUxbyqMKJgW1wuiw9VCkjq&#10;iBXTs86Hj9woFDcN3nIdJkKXCZ/s73xItWNnAQj7WmDUKwmtsCcSFXlenrhnpD67w+4FOr7VZiOk&#10;TN0kNRobfFXNqwTvjRQsGqObd7ttKx0CVOBy4hgFAstrNyUCTIUUCsoyOZF64IStNUtRAhES9igk&#10;mYMTILzkOIZWnGEkOcxj3J3gpY7hQbYz1yhg6s/vV/nVerlelrNyvljPyrzrZrebtpwtNiBmd9m1&#10;bVf8iEyKsh4EY1xHMi+zUpR/14vnqT11+TQtk2rZW/SkCKT48p+STl0UGycOt6+3hh0fXGQXTzAe&#10;yfk8ynH+Xp+T168PzuonAAAA//8DAFBLAwQUAAYACAAAACEAJ8rIS+AAAAAKAQAADwAAAGRycy9k&#10;b3ducmV2LnhtbEyPzU7DMBCE70i8g7VIXCrqpOkPCnEqhMQZkXAoNzfeJBbxOordNvD0LCd6290Z&#10;zX5T7Gc3iDNOwXpSkC4TEEiNN5Y6BR/168MjiBA1GT14QgXfGGBf3t4UOjf+Qu94rmInOIRCrhX0&#10;MY65lKHp0emw9CMSa62fnI68Tp00k75wuBvkKkm20mlL/KHXI7702HxVJ6fAthbb+s2vPw+LZLNo&#10;f+yhqSul7u/m5ycQEef4b4Y/fEaHkpmO/kQmiEHBKku5S+RhuwbBhixLNyCOfEh2O5BlIa8rlL8A&#10;AAD//wMAUEsBAi0AFAAGAAgAAAAhALaDOJL+AAAA4QEAABMAAAAAAAAAAAAAAAAAAAAAAFtDb250&#10;ZW50X1R5cGVzXS54bWxQSwECLQAUAAYACAAAACEAOP0h/9YAAACUAQAACwAAAAAAAAAAAAAAAAAv&#10;AQAAX3JlbHMvLnJlbHNQSwECLQAUAAYACAAAACEARLUm2GkCAAC4BAAADgAAAAAAAAAAAAAAAAAu&#10;AgAAZHJzL2Uyb0RvYy54bWxQSwECLQAUAAYACAAAACEAJ8rIS+AAAAAKAQAADwAAAAAAAAAAAAAA&#10;AADDBAAAZHJzL2Rvd25yZXYueG1sUEsFBgAAAAAEAAQA8wAAANAFAAAAAA==&#10;" adj="21695">
                <v:stroke endarrow="block"/>
              </v:shape>
            </w:pict>
          </mc:Fallback>
        </mc:AlternateContent>
      </w:r>
      <w:r>
        <w:rPr>
          <w:rFonts w:ascii="Arial" w:eastAsia="Calibri" w:hAnsi="Arial"/>
          <w:noProof/>
        </w:rPr>
        <mc:AlternateContent>
          <mc:Choice Requires="wps">
            <w:drawing>
              <wp:anchor distT="0" distB="0" distL="114300" distR="114300" simplePos="0" relativeHeight="251680768" behindDoc="0" locked="0" layoutInCell="1" allowOverlap="1">
                <wp:simplePos x="0" y="0"/>
                <wp:positionH relativeFrom="column">
                  <wp:posOffset>1466850</wp:posOffset>
                </wp:positionH>
                <wp:positionV relativeFrom="paragraph">
                  <wp:posOffset>167640</wp:posOffset>
                </wp:positionV>
                <wp:extent cx="433705" cy="380365"/>
                <wp:effectExtent l="19050" t="5080" r="13970" b="52705"/>
                <wp:wrapNone/>
                <wp:docPr id="83"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433705" cy="380365"/>
                        </a:xfrm>
                        <a:prstGeom prst="bentConnector3">
                          <a:avLst>
                            <a:gd name="adj1" fmla="val 146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 o:spid="_x0000_s1026" type="#_x0000_t34" style="position:absolute;margin-left:115.5pt;margin-top:13.2pt;width:34.15pt;height:29.95pt;rotation:180;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NbgIAAMAEAAAOAAAAZHJzL2Uyb0RvYy54bWysVE1v2zAMvQ/YfxB0T23HTpoYdYrCSXbp&#10;tgDtdlcsOdamL0hqnGDYfx+luG67XYZhPsiSRT7yPZK+uT1JgY7MOq5VhbOrFCOmGk25OlT4y+N2&#10;ssDIeaIoEVqxCp+Zw7er9+9uelOyqe60oMwiAFGu7E2FO+9NmSSu6Zgk7kobpuCy1VYSD0d7SKgl&#10;PaBLkUzTdJ702lJjdcOcg6/ryyVeRfy2ZY3/3LaOeSQqDLn5uNq47sOarG5IebDEdLwZ0iD/kIUk&#10;XEHQEWpNPEFPlv8BJXljtdOtv2q0THTb8oZFDsAmS39j89ARwyIXEMeZUSb3/2CbT8edRZxWeJFj&#10;pIiEGj14S/ih8+jOWt2jWisFOmqL8mXQqzeuBLda7Wxg3JzUg7nXzXeHlK47og4s5v14NoCVBY/k&#10;jUs4OANR9/1HTcGGPHkdxTu1ViKroUhZukjDg1EruPkacEIs0AudYvHOY/HYyaMGPhZ5fp3OMGrg&#10;Kl+k+XwWQ5MyoAZnY53/wLREYVPhPVN+pJZHeHK8dz5WkQ5SEPotgxykgKY4EoGyYp4PsINx8gIc&#10;PJXeciFiVwmF+govZ9NZBHdacBoug5mzh30tLAJMIHKhGoSCm9dmknuYDsEllGc0ImXHCN0oGqN4&#10;wgXskY9ye8uhAILhEFoyipFgMJdhd4EXKoQHzQamQb3Ypz+W6XKz2CyKSTGdbyZFul5P7rZ1MZlv&#10;s+vZOl/X9Tr7GZhkRdlxSpkKZJ5nJiv+rieH6b10+zg1o2rJW/SoCKT4/I5Jx24KDXRpxb2m550N&#10;7EJjwZhE42Gkwxy+Pkerlx/P6hcAAAD//wMAUEsDBBQABgAIAAAAIQAKZUOO4QAAAAkBAAAPAAAA&#10;ZHJzL2Rvd25yZXYueG1sTI9PS8NAEMXvQr/DMgVvdtNEQhuzKRrwYEX6R0G8bbJjEszOhuy2jd/e&#10;8aS3N7zHm9/LN5PtxRlH3zlSsFxEIJBqZzpqFLy9Pt6sQPigyejeESr4Rg+bYnaV68y4Cx3wfAyN&#10;4BLymVbQhjBkUvq6Rav9wg1I7H260erA59hIM+oLl9texlGUSqs74g+tHrBssf46nqyCj+3zbvey&#10;tVWNVD4Zt9flw3uq1PV8ur8DEXAKf2H4xWd0KJipcicyXvQK4mTJWwKL9BYEB+L1OgFRKVilCcgi&#10;l/8XFD8AAAD//wMAUEsBAi0AFAAGAAgAAAAhALaDOJL+AAAA4QEAABMAAAAAAAAAAAAAAAAAAAAA&#10;AFtDb250ZW50X1R5cGVzXS54bWxQSwECLQAUAAYACAAAACEAOP0h/9YAAACUAQAACwAAAAAAAAAA&#10;AAAAAAAvAQAAX3JlbHMvLnJlbHNQSwECLQAUAAYACAAAACEAKApfzW4CAADABAAADgAAAAAAAAAA&#10;AAAAAAAuAgAAZHJzL2Uyb0RvYy54bWxQSwECLQAUAAYACAAAACEACmVDjuEAAAAJAQAADwAAAAAA&#10;AAAAAAAAAADIBAAAZHJzL2Rvd25yZXYueG1sUEsFBgAAAAAEAAQA8wAAANYFAAAAAA==&#10;" adj="316">
                <v:stroke endarrow="block"/>
              </v:shape>
            </w:pict>
          </mc:Fallback>
        </mc:AlternateContent>
      </w:r>
      <w:r>
        <w:rPr>
          <w:rFonts w:ascii="Arial" w:eastAsia="Calibri" w:hAnsi="Arial"/>
          <w:noProof/>
        </w:rPr>
        <mc:AlternateContent>
          <mc:Choice Requires="wps">
            <w:drawing>
              <wp:anchor distT="0" distB="0" distL="114299" distR="114299" simplePos="0" relativeHeight="251668480" behindDoc="0" locked="0" layoutInCell="1" allowOverlap="1">
                <wp:simplePos x="0" y="0"/>
                <wp:positionH relativeFrom="column">
                  <wp:posOffset>5353049</wp:posOffset>
                </wp:positionH>
                <wp:positionV relativeFrom="paragraph">
                  <wp:posOffset>167640</wp:posOffset>
                </wp:positionV>
                <wp:extent cx="0" cy="1467485"/>
                <wp:effectExtent l="0" t="0" r="19050" b="18415"/>
                <wp:wrapNone/>
                <wp:docPr id="82"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7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 o:spid="_x0000_s1026" type="#_x0000_t32" style="position:absolute;margin-left:421.5pt;margin-top:13.2pt;width:0;height:115.55pt;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IHcJgIAAEwEAAAOAAAAZHJzL2Uyb0RvYy54bWysVMGO2jAQvVfqP1i+s0nYwEJEWK0S6GXb&#10;IrH9AGM7idXEY9mGgKr+e20HIra9VFU5mLE98+bNzHNWz+euRSeujQCZ4+QhxohLCkzIOsff3raT&#10;BUbGEslIC5Ln+MINfl5//LDqVcan0EDLuEYORJqsVzlurFVZFBna8I6YB1BcussKdEes2+o6Ypr0&#10;Dr1ro2kcz6MeNFMaKDfGnZbDJV4H/Kri1H6tKsMtanPsuNmw6rAe/BqtVySrNVGNoFca5B9YdERI&#10;l3SEKokl6KjFH1CdoBoMVPaBQhdBVQnKQw2umiT+rZp9QxQPtbjmGDW2yfw/WPrltNNIsBwvphhJ&#10;0rkZ7a0mom4setEaelSAlK6PoNHjzPerVyZzYYXcaV8xPcu9egX63SAJRUNkzQPvt4tyWImPiN6F&#10;+I1RLuuh/wzM+ZCjhdC8c6U7D+nags5hRpdxRvxsER0OqTtN0vlTugh8IpLdApU29hOHDnkjx+Za&#10;yFhBEtKQ06uxnhbJbgE+q4StaNsgiFaiPsfL2XQWAgy0gvlL72Z0fShajU7ESyr8Qo3u5t5Nw1Gy&#10;ANZwwjZX2xLRDrZL3kqP5wpzdK7WoJkfy3i5WWwW6SSdzjeTNC7Lycu2SCfzbfI0Kx/LoiiTn55a&#10;kmaNYIxLz+6m3yT9O31cX9KgvFHBYxui9+ihX47s7T+QDpP1wxxkcQB22enbxJ1kg/P1efk3cb93&#10;9v1HYP0LAAD//wMAUEsDBBQABgAIAAAAIQCZ5t833wAAAAoBAAAPAAAAZHJzL2Rvd25yZXYueG1s&#10;TI9BT8JAEIXvJvyHzZBwMbKlUsDaLSEkHjwKJF6X7tBWu7NNd0srv94xHvQ4b17e+162HW0jrtj5&#10;2pGCxTwCgVQ4U1Op4HR8ediA8EGT0Y0jVPCFHrb55C7TqXEDveH1EErBIeRTraAKoU2l9EWFVvu5&#10;a5H4d3Gd1YHPrpSm0wOH20bGUbSSVtfEDZVucV9h8XnorQL0fbKIdk+2PL3ehvv3+PYxtEelZtNx&#10;9wwi4Bj+zPCDz+iQM9PZ9WS8aBRslo+8JSiIV0sQbPgVziwk6wRknsn/E/JvAAAA//8DAFBLAQIt&#10;ABQABgAIAAAAIQC2gziS/gAAAOEBAAATAAAAAAAAAAAAAAAAAAAAAABbQ29udGVudF9UeXBlc10u&#10;eG1sUEsBAi0AFAAGAAgAAAAhADj9If/WAAAAlAEAAAsAAAAAAAAAAAAAAAAALwEAAF9yZWxzLy5y&#10;ZWxzUEsBAi0AFAAGAAgAAAAhAHTAgdwmAgAATAQAAA4AAAAAAAAAAAAAAAAALgIAAGRycy9lMm9E&#10;b2MueG1sUEsBAi0AFAAGAAgAAAAhAJnm3zffAAAACgEAAA8AAAAAAAAAAAAAAAAAgAQAAGRycy9k&#10;b3ducmV2LnhtbFBLBQYAAAAABAAEAPMAAACMBQAAAAA=&#10;"/>
            </w:pict>
          </mc:Fallback>
        </mc:AlternateContent>
      </w:r>
    </w:p>
    <w:p w:rsidR="00932C10" w:rsidRPr="00932C10" w:rsidRDefault="003E0AB0" w:rsidP="00B65B76">
      <w:pPr>
        <w:spacing w:line="276" w:lineRule="auto"/>
        <w:jc w:val="both"/>
        <w:rPr>
          <w:rFonts w:ascii="Arial" w:eastAsia="Calibri" w:hAnsi="Arial"/>
        </w:rPr>
      </w:pPr>
      <w:r>
        <w:rPr>
          <w:rFonts w:ascii="Arial" w:eastAsia="Calibri" w:hAnsi="Arial"/>
          <w:noProof/>
        </w:rPr>
        <mc:AlternateContent>
          <mc:Choice Requires="wps">
            <w:drawing>
              <wp:anchor distT="0" distB="0" distL="114300" distR="114300" simplePos="0" relativeHeight="251677696" behindDoc="0" locked="0" layoutInCell="1" allowOverlap="1">
                <wp:simplePos x="0" y="0"/>
                <wp:positionH relativeFrom="column">
                  <wp:posOffset>151130</wp:posOffset>
                </wp:positionH>
                <wp:positionV relativeFrom="paragraph">
                  <wp:posOffset>137160</wp:posOffset>
                </wp:positionV>
                <wp:extent cx="1315720" cy="609600"/>
                <wp:effectExtent l="8255" t="14605" r="9525" b="23495"/>
                <wp:wrapNone/>
                <wp:docPr id="8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5720" cy="609600"/>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rsidR="005744F2" w:rsidRPr="00932C10" w:rsidRDefault="005744F2" w:rsidP="004A3688">
                            <w:pPr>
                              <w:jc w:val="center"/>
                              <w:rPr>
                                <w:rFonts w:ascii="Arial" w:hAnsi="Arial" w:cs="Arial"/>
                                <w:sz w:val="22"/>
                                <w:szCs w:val="22"/>
                                <w:lang w:val="sr-Cyrl-RS"/>
                              </w:rPr>
                            </w:pPr>
                            <w:r w:rsidRPr="00932C10">
                              <w:rPr>
                                <w:rFonts w:ascii="Arial" w:hAnsi="Arial" w:cs="Arial"/>
                                <w:sz w:val="22"/>
                                <w:szCs w:val="22"/>
                                <w:lang w:val="sr-Cyrl-RS"/>
                              </w:rPr>
                              <w:t>Савет за међунационалне односе</w:t>
                            </w:r>
                          </w:p>
                          <w:p w:rsidR="005744F2" w:rsidRDefault="005744F2" w:rsidP="00932C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49" style="position:absolute;left:0;text-align:left;margin-left:11.9pt;margin-top:10.8pt;width:103.6pt;height:4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OXDrgIAAJUFAAAOAAAAZHJzL2Uyb0RvYy54bWysVFtv0zAUfkfiP1h+Z7n0sjZaOq3dhpAG&#10;TAzEs+s4iYVjG9ttOn49xydt17HxgshDZPvcz/edc3G56xTZCuel0SXNzlJKhOamkrop6bevt+9m&#10;lPjAdMWU0aKkj8LTy8XbNxe9LURuWqMq4Qg40b7obUnbEGyRJJ63omP+zFihQVgb17EAV9cklWM9&#10;eO9UkqfpNOmNq6wzXHgPr9eDkC7Qf10LHj7XtReBqJJCbgH/Dv/r+E8WF6xoHLOt5Ps02D9k0TGp&#10;IejR1TULjGycfOGqk9wZb+pwxk2XmLqWXGANUE2W/lHNQ8uswFqgOd4e2+T/n1v+aXvviKxKOsso&#10;0awDjL5A15hulCCjcWxQb30Beg/23sUSvb0z/Icn2qxaUBNXzpm+FayCtLKonzwziBcPpmTdfzQV&#10;uGebYLBXu9p10SF0gewQkscjJGIXCIfHbJRNznNAjoNsms6nKWKWsOJgbZ0P74XpSDyU1EHy6J1t&#10;73yI2bDioLIHqLqVShFnwncZWuxxDItCDzbDgVgD9QzP3jXrlXJky4BFq/x6Ol9inQC3P9WepPCh&#10;o2cW8+VyOZm/apFFi1dMXgSBKppDckpqAo0v6WQ8mBPPmRKA4dB+ZCEWGZNTmvQgyc8PcYySR+Hf&#10;8/Snap0MMKVKdkCTISTOTQT9Rld4Dkyq4QypKh0jC5y/fUfNBlw8tFVPKhlxymejOeyGSsIwjmYp&#10;QHtOCVMNbBEeHH0VnmfZjm+mWT7bd/XoHfE+CYxcjPQbaBx26x2yPZtEy8jNtakegZ1Ahwh33GVw&#10;aI37RUkPe6Gk/ueGOUGJ+qCBEfNsPI6LBC/jgZvuVLI+lTDNwVVJA9SGx1UYls/GOtm0EClDvmhz&#10;BVNRSyTsU1b7WYLZx7r2eyoul9M7aj1t08VvAAAA//8DAFBLAwQUAAYACAAAACEAVNkpHdwAAAAJ&#10;AQAADwAAAGRycy9kb3ducmV2LnhtbEyPwU7DMBBE70j8g7VI3KiTVAoojVPRII4UUbhw28ZuHBGv&#10;I9tpw9+znOC0Gs1o9k29XdwozibEwZOCfJWBMNR5PVCv4OP9+e4BRExIGkdPRsG3ibBtrq9qrLS/&#10;0Js5H1IvuIRihQpsSlMlZeyscRhXfjLE3skHh4ll6KUOeOFyN8oiy0rpcCD+YHEyrTXd12F2CuZ9&#10;3768TmHnw9Pn0g5oc9zvlLq9WR43IJJZ0l8YfvEZHRpmOvqZdBSjgmLN5IlvXoJgv1jnvO3Iwfy+&#10;BNnU8v+C5gcAAP//AwBQSwECLQAUAAYACAAAACEAtoM4kv4AAADhAQAAEwAAAAAAAAAAAAAAAAAA&#10;AAAAW0NvbnRlbnRfVHlwZXNdLnhtbFBLAQItABQABgAIAAAAIQA4/SH/1gAAAJQBAAALAAAAAAAA&#10;AAAAAAAAAC8BAABfcmVscy8ucmVsc1BLAQItABQABgAIAAAAIQDTfOXDrgIAAJUFAAAOAAAAAAAA&#10;AAAAAAAAAC4CAABkcnMvZTJvRG9jLnhtbFBLAQItABQABgAIAAAAIQBU2Skd3AAAAAkBAAAPAAAA&#10;AAAAAAAAAAAAAAgFAABkcnMvZG93bnJldi54bWxQSwUGAAAAAAQABADzAAAAEQYAAAAA&#10;" fillcolor="#c2d69b" strokecolor="#9bbb59" strokeweight="1pt">
                <v:fill color2="#9bbb59" focus="50%" type="gradient"/>
                <v:shadow on="t" color="#4e6128" offset="1pt"/>
                <v:textbox>
                  <w:txbxContent>
                    <w:p w:rsidR="00137554" w:rsidRPr="00932C10" w:rsidRDefault="00137554" w:rsidP="004A3688">
                      <w:pPr>
                        <w:jc w:val="center"/>
                        <w:rPr>
                          <w:rFonts w:ascii="Arial" w:hAnsi="Arial" w:cs="Arial"/>
                          <w:sz w:val="22"/>
                          <w:szCs w:val="22"/>
                          <w:lang w:val="sr-Cyrl-RS"/>
                        </w:rPr>
                      </w:pPr>
                      <w:r w:rsidRPr="00932C10">
                        <w:rPr>
                          <w:rFonts w:ascii="Arial" w:hAnsi="Arial" w:cs="Arial"/>
                          <w:sz w:val="22"/>
                          <w:szCs w:val="22"/>
                          <w:lang w:val="sr-Cyrl-RS"/>
                        </w:rPr>
                        <w:t>Савет за међунационалне односе</w:t>
                      </w:r>
                    </w:p>
                    <w:p w:rsidR="00137554" w:rsidRDefault="00137554" w:rsidP="00932C10"/>
                  </w:txbxContent>
                </v:textbox>
              </v:rect>
            </w:pict>
          </mc:Fallback>
        </mc:AlternateContent>
      </w:r>
    </w:p>
    <w:p w:rsidR="00932C10" w:rsidRPr="00932C10" w:rsidRDefault="00932C10" w:rsidP="00B65B76">
      <w:pPr>
        <w:spacing w:line="276" w:lineRule="auto"/>
        <w:jc w:val="both"/>
        <w:rPr>
          <w:rFonts w:ascii="Arial" w:eastAsia="Calibri" w:hAnsi="Arial"/>
        </w:rPr>
      </w:pPr>
    </w:p>
    <w:p w:rsidR="00932C10" w:rsidRPr="00932C10" w:rsidRDefault="003E0AB0" w:rsidP="00B65B76">
      <w:pPr>
        <w:spacing w:line="276" w:lineRule="auto"/>
        <w:jc w:val="both"/>
        <w:rPr>
          <w:rFonts w:ascii="Arial" w:eastAsia="Calibri" w:hAnsi="Arial"/>
        </w:rPr>
      </w:pPr>
      <w:r>
        <w:rPr>
          <w:rFonts w:ascii="Arial" w:eastAsia="Calibri" w:hAnsi="Arial"/>
          <w:noProof/>
        </w:rPr>
        <mc:AlternateContent>
          <mc:Choice Requires="wps">
            <w:drawing>
              <wp:anchor distT="0" distB="0" distL="114300" distR="114300" simplePos="0" relativeHeight="251654144" behindDoc="0" locked="0" layoutInCell="1" allowOverlap="1">
                <wp:simplePos x="0" y="0"/>
                <wp:positionH relativeFrom="column">
                  <wp:posOffset>2759075</wp:posOffset>
                </wp:positionH>
                <wp:positionV relativeFrom="paragraph">
                  <wp:posOffset>3175</wp:posOffset>
                </wp:positionV>
                <wp:extent cx="2030730" cy="471170"/>
                <wp:effectExtent l="6350" t="6985" r="10795" b="26670"/>
                <wp:wrapNone/>
                <wp:docPr id="8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730" cy="471170"/>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rsidR="005744F2" w:rsidRPr="00932C10" w:rsidRDefault="005744F2" w:rsidP="00932C10">
                            <w:pPr>
                              <w:jc w:val="center"/>
                              <w:rPr>
                                <w:rFonts w:ascii="Arial" w:hAnsi="Arial" w:cs="Arial"/>
                                <w:sz w:val="22"/>
                                <w:szCs w:val="22"/>
                                <w:lang w:val="sr-Cyrl-RS"/>
                              </w:rPr>
                            </w:pPr>
                            <w:r w:rsidRPr="00932C10">
                              <w:rPr>
                                <w:rFonts w:ascii="Arial" w:hAnsi="Arial" w:cs="Arial"/>
                                <w:sz w:val="22"/>
                                <w:szCs w:val="22"/>
                                <w:lang w:val="sr-Cyrl-RS"/>
                              </w:rPr>
                              <w:t>Општинско Веће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50" style="position:absolute;left:0;text-align:left;margin-left:217.25pt;margin-top:.25pt;width:159.9pt;height:37.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c1sAIAAJUFAAAOAAAAZHJzL2Uyb0RvYy54bWysVEtvEzEQviPxHyzf6T7yjrqpmrRFSAUq&#10;CuLs2N5dC6+92E424dcznk3SlJYLYg8r2/P6ZuabubzaNZpspfPKmoJmFykl0nArlKkK+u3r3bsp&#10;JT4wI5i2RhZ0Lz29Wrx9c9m1c5nb2mohHQEnxs+7tqB1CO08STyvZcP8hW2lAWFpXcMCXF2VCMc6&#10;8N7oJE/TcdJZJ1pnufQeXm96IV2g/7KUPHwuSy8D0QUFbAH/Dv/r+E8Wl2xeOdbWih9gsH9A0TBl&#10;IOjJ1Q0LjGyceuGqUdxZb8twwW2T2LJUXGIOkE2W/pHNY81aiblAcXx7KpP/f275p+2DI0oUdArl&#10;MayBHn2BqjFTaUkGg1igrvVz0HtsH1xM0bf3lv/wxNhVDWry2jnb1ZIJgJVF/eSZQbx4MCXr7qMV&#10;4J5tgsVa7UrXRIdQBbLDluxPLZG7QDg85ukgnQwAGgfZcJJlE+xZwuZH69b58F7ahsRDQR2AR+9s&#10;e+9DRMPmR5VDg8Sd0po4G76rUGONY1gUerDpD6S1kE//7F21XmlHtgxYtMpvxrMl5gnt9ufaoxQ+&#10;dPTMYrZcLkezVy2yaPGKyYsgkEV1BKeVIVD4go6GvTnxnGkJPezLjyzEJCM4bUgHknxyjGO1Ogn/&#10;jtOfqzUqwJRq1USaIGKcm9j0WyPwHJjS/RmgahMjS5y/Q0XtBlw81qIjQsU+5dPBDHaDUDCMg2k6&#10;TmcTSpiuYIvw4Oir7XmGdng7zvLpoaon79jvs8DIxUi/nsZht94h27NxtIzcXFuxB3YCHWK74y6D&#10;Q23dL0o62AsF9T83zElK9AcDjJhlw2FcJHgZjiY5XNy5ZH0uYYaDq4IGyA2Pq9Avn03rVFVDpAz5&#10;Yuw1TEWpkLBPqA6zBLOPeR32VFwu53fUetqmi98AAAD//wMAUEsDBBQABgAIAAAAIQAJk+353AAA&#10;AAcBAAAPAAAAZHJzL2Rvd25yZXYueG1sTI7BTsMwEETvSPyDtUjcqFOa0irEqWgQR1pRuPS2jU0c&#10;Ea8j22nD37Oc4DLa0YxmX7mZXC/OJsTOk4L5LANhqPG6o1bBx/vL3RpETEgae09GwbeJsKmur0os&#10;tL/QmzkfUit4hGKBCmxKQyFlbKxxGGd+MMTZpw8OE9vQSh3wwuOul/dZ9iAddsQfLA6mtqb5OoxO&#10;wbhr69f9ELY+PB+nukM7x91Wqdub6ekRRDJT+ivDLz6jQ8VMJz+SjqJXkC/yJVcVsHK8WuYLECc+&#10;8hXIqpT/+asfAAAA//8DAFBLAQItABQABgAIAAAAIQC2gziS/gAAAOEBAAATAAAAAAAAAAAAAAAA&#10;AAAAAABbQ29udGVudF9UeXBlc10ueG1sUEsBAi0AFAAGAAgAAAAhADj9If/WAAAAlAEAAAsAAAAA&#10;AAAAAAAAAAAALwEAAF9yZWxzLy5yZWxzUEsBAi0AFAAGAAgAAAAhAL/jVzWwAgAAlQUAAA4AAAAA&#10;AAAAAAAAAAAALgIAAGRycy9lMm9Eb2MueG1sUEsBAi0AFAAGAAgAAAAhAAmT7fncAAAABwEAAA8A&#10;AAAAAAAAAAAAAAAACgUAAGRycy9kb3ducmV2LnhtbFBLBQYAAAAABAAEAPMAAAATBgAAAAA=&#10;" fillcolor="#c2d69b" strokecolor="#9bbb59" strokeweight="1pt">
                <v:fill color2="#9bbb59" focus="50%" type="gradient"/>
                <v:shadow on="t" color="#4e6128" offset="1pt"/>
                <v:textbox>
                  <w:txbxContent>
                    <w:p w:rsidR="00137554" w:rsidRPr="00932C10" w:rsidRDefault="00137554" w:rsidP="00932C10">
                      <w:pPr>
                        <w:jc w:val="center"/>
                        <w:rPr>
                          <w:rFonts w:ascii="Arial" w:hAnsi="Arial" w:cs="Arial"/>
                          <w:sz w:val="22"/>
                          <w:szCs w:val="22"/>
                          <w:lang w:val="sr-Cyrl-RS"/>
                        </w:rPr>
                      </w:pPr>
                      <w:r w:rsidRPr="00932C10">
                        <w:rPr>
                          <w:rFonts w:ascii="Arial" w:hAnsi="Arial" w:cs="Arial"/>
                          <w:sz w:val="22"/>
                          <w:szCs w:val="22"/>
                          <w:lang w:val="sr-Cyrl-RS"/>
                        </w:rPr>
                        <w:t>Општинско Веће</w:t>
                      </w:r>
                    </w:p>
                  </w:txbxContent>
                </v:textbox>
              </v:rect>
            </w:pict>
          </mc:Fallback>
        </mc:AlternateContent>
      </w:r>
    </w:p>
    <w:p w:rsidR="00932C10" w:rsidRDefault="00932C10" w:rsidP="00B65B76">
      <w:pPr>
        <w:tabs>
          <w:tab w:val="left" w:pos="1172"/>
        </w:tabs>
        <w:spacing w:line="276" w:lineRule="auto"/>
        <w:jc w:val="both"/>
        <w:rPr>
          <w:rFonts w:ascii="Arial" w:eastAsia="Calibri" w:hAnsi="Arial"/>
          <w:lang w:val="sr-Cyrl-RS"/>
        </w:rPr>
      </w:pPr>
      <w:r w:rsidRPr="00932C10">
        <w:rPr>
          <w:rFonts w:ascii="Arial" w:eastAsia="Calibri" w:hAnsi="Arial"/>
        </w:rPr>
        <w:tab/>
      </w:r>
    </w:p>
    <w:p w:rsidR="003E6D33" w:rsidRPr="00932C10" w:rsidRDefault="003E6D33" w:rsidP="00B65B76">
      <w:pPr>
        <w:tabs>
          <w:tab w:val="left" w:pos="1172"/>
        </w:tabs>
        <w:spacing w:line="276" w:lineRule="auto"/>
        <w:jc w:val="both"/>
        <w:rPr>
          <w:rFonts w:ascii="Arial" w:eastAsia="Calibri" w:hAnsi="Arial"/>
          <w:lang w:val="sr-Cyrl-RS"/>
        </w:rPr>
      </w:pPr>
    </w:p>
    <w:p w:rsidR="00932C10" w:rsidRPr="00932C10" w:rsidRDefault="003E0AB0" w:rsidP="00B65B76">
      <w:pPr>
        <w:tabs>
          <w:tab w:val="left" w:pos="1172"/>
        </w:tabs>
        <w:spacing w:line="276" w:lineRule="auto"/>
        <w:jc w:val="both"/>
        <w:rPr>
          <w:rFonts w:ascii="Arial" w:eastAsia="Calibri" w:hAnsi="Arial"/>
        </w:rPr>
      </w:pPr>
      <w:r>
        <w:rPr>
          <w:rFonts w:ascii="Arial" w:eastAsia="Calibri" w:hAnsi="Arial"/>
          <w:noProof/>
        </w:rPr>
        <mc:AlternateContent>
          <mc:Choice Requires="wps">
            <w:drawing>
              <wp:anchor distT="0" distB="0" distL="114300" distR="114300" simplePos="0" relativeHeight="251678720" behindDoc="0" locked="0" layoutInCell="1" allowOverlap="1">
                <wp:simplePos x="0" y="0"/>
                <wp:positionH relativeFrom="column">
                  <wp:posOffset>151130</wp:posOffset>
                </wp:positionH>
                <wp:positionV relativeFrom="paragraph">
                  <wp:posOffset>24130</wp:posOffset>
                </wp:positionV>
                <wp:extent cx="1315720" cy="400050"/>
                <wp:effectExtent l="8255" t="13335" r="9525" b="24765"/>
                <wp:wrapNone/>
                <wp:docPr id="7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5720" cy="400050"/>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rsidR="005744F2" w:rsidRPr="00932C10" w:rsidRDefault="005744F2" w:rsidP="00932C10">
                            <w:pPr>
                              <w:rPr>
                                <w:rFonts w:ascii="Arial" w:hAnsi="Arial" w:cs="Arial"/>
                                <w:sz w:val="22"/>
                                <w:szCs w:val="22"/>
                                <w:lang w:val="sr-Cyrl-RS"/>
                              </w:rPr>
                            </w:pPr>
                            <w:r w:rsidRPr="00932C10">
                              <w:rPr>
                                <w:rFonts w:ascii="Arial" w:hAnsi="Arial" w:cs="Arial"/>
                                <w:sz w:val="22"/>
                                <w:szCs w:val="22"/>
                                <w:lang w:val="sr-Cyrl-RS"/>
                              </w:rPr>
                              <w:t>Савет за младе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51" style="position:absolute;left:0;text-align:left;margin-left:11.9pt;margin-top:1.9pt;width:103.6pt;height: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xyUrgIAAJUFAAAOAAAAZHJzL2Uyb0RvYy54bWysVEtvGyEQvlfqf0Dcm334uauso9hJqkp9&#10;RE2rnjGwu6gsUMBep7++A2s7duNT1QsC5vXNfDNzfbPrJNpy64RWFc6uUoy4opoJ1VT4+7eHd3OM&#10;nCeKEakVr/Azd/hm8fbNdW9KnutWS8YtAifKlb2pcOu9KZPE0ZZ3xF1pwxUIa2074uFpm4RZ0oP3&#10;TiZ5mk6TXltmrKbcOfi9G4R4Ef3XNaf+S1077pGsMGDz8bTxXIczWVyTsrHEtILuYZB/QNERoSDo&#10;0dUd8QRtrHjlqhPUaqdrf0V1l+i6FpTHHCCbLP0rm6eWGB5zgeI4cyyT+39u6efto0WCVXhWYKRI&#10;Bxx9haoR1UiORnkoUG9cCXpP5tGGFJ35qOlPh5RetaDGb63VfcsJA1hZ0E/ODMLDgSla9580A/dk&#10;43Ws1a62XXAIVUC7SMnzkRK+84jCZzbKJrMcmKMgG6dpOomcJaQ8WBvr/HuuOxQuFbYAPnon24/O&#10;BzSkPKjsCWIPQkpktf8hfBtrHMJGoQOb4YKMhnyGb2eb9UpatCXQRav8blosY55AtzvVngC+CxbF&#10;crmcFBctsmBxweRVEMiiOYCTQiEofIUnoSBgjhwlkgOHQ/ljF8YkAzipUA+SfHaIo6U4Cs8yO8Pp&#10;TtU64WFKpegqPB9CxrkJpN8rFu+eCDncAapUITKP87evqN6Ai6eW9YiJwFM+HxWwG5iAYRzN02la&#10;zDAisoEtQr3FF+k5Qzu+n2b5fF/Vo/fI90ng2Iuh/YY29rv1LnZ7NguWoTfXmj1Dd0I7BLrDLoNL&#10;q+1vjHrYCxV2vzbEcozkBwUdUWTjcVgk8TEeetOeStanEqIouKqwh9zideWH5bMxVjQtRMpi4yl9&#10;C1NRi9iwL6j2swSzH/Pa76mwXE7fUetlmy7+AAAA//8DAFBLAwQUAAYACAAAACEATwvH0NsAAAAH&#10;AQAADwAAAGRycy9kb3ducmV2LnhtbEyPwU7DMBBE70j8g7VI3KiTVIqqkE1FgzhSRMuF2zZe4ojY&#10;jmynDX+Pe4LTajSjmbf1djGjOLMPg7MI+SoDwbZzarA9wsfx5WEDIkSyikZnGeGHA2yb25uaKuUu&#10;9p3Ph9iLVGJDRQg6xqmSMnSaDYWVm9gm78t5QzFJ30vl6ZLKzSiLLCulocGmBU0Tt5q778NsEOZ9&#10;376+TX7n/PPn0g6kc9rvEO/vlqdHEJGX+BeGK35ChyYxndxsVRAjQrFO5BHhepJdrPP02gmhLDcg&#10;m1r+529+AQAA//8DAFBLAQItABQABgAIAAAAIQC2gziS/gAAAOEBAAATAAAAAAAAAAAAAAAAAAAA&#10;AABbQ29udGVudF9UeXBlc10ueG1sUEsBAi0AFAAGAAgAAAAhADj9If/WAAAAlAEAAAsAAAAAAAAA&#10;AAAAAAAALwEAAF9yZWxzLy5yZWxzUEsBAi0AFAAGAAgAAAAhAN6PHJSuAgAAlQUAAA4AAAAAAAAA&#10;AAAAAAAALgIAAGRycy9lMm9Eb2MueG1sUEsBAi0AFAAGAAgAAAAhAE8Lx9DbAAAABwEAAA8AAAAA&#10;AAAAAAAAAAAACAUAAGRycy9kb3ducmV2LnhtbFBLBQYAAAAABAAEAPMAAAAQBgAAAAA=&#10;" fillcolor="#c2d69b" strokecolor="#9bbb59" strokeweight="1pt">
                <v:fill color2="#9bbb59" focus="50%" type="gradient"/>
                <v:shadow on="t" color="#4e6128" offset="1pt"/>
                <v:textbox>
                  <w:txbxContent>
                    <w:p w:rsidR="00137554" w:rsidRPr="00932C10" w:rsidRDefault="00137554" w:rsidP="00932C10">
                      <w:pPr>
                        <w:rPr>
                          <w:rFonts w:ascii="Arial" w:hAnsi="Arial" w:cs="Arial"/>
                          <w:sz w:val="22"/>
                          <w:szCs w:val="22"/>
                          <w:lang w:val="sr-Cyrl-RS"/>
                        </w:rPr>
                      </w:pPr>
                      <w:r w:rsidRPr="00932C10">
                        <w:rPr>
                          <w:rFonts w:ascii="Arial" w:hAnsi="Arial" w:cs="Arial"/>
                          <w:sz w:val="22"/>
                          <w:szCs w:val="22"/>
                          <w:lang w:val="sr-Cyrl-RS"/>
                        </w:rPr>
                        <w:t>Савет за младе</w:t>
                      </w:r>
                    </w:p>
                  </w:txbxContent>
                </v:textbox>
              </v:rect>
            </w:pict>
          </mc:Fallback>
        </mc:AlternateContent>
      </w:r>
      <w:r>
        <w:rPr>
          <w:rFonts w:ascii="Arial" w:eastAsia="Calibri" w:hAnsi="Arial"/>
          <w:noProof/>
        </w:rPr>
        <mc:AlternateContent>
          <mc:Choice Requires="wps">
            <w:drawing>
              <wp:anchor distT="0" distB="0" distL="114299" distR="114299" simplePos="0" relativeHeight="251666432" behindDoc="0" locked="0" layoutInCell="1" allowOverlap="1">
                <wp:simplePos x="0" y="0"/>
                <wp:positionH relativeFrom="column">
                  <wp:posOffset>3764279</wp:posOffset>
                </wp:positionH>
                <wp:positionV relativeFrom="paragraph">
                  <wp:posOffset>123825</wp:posOffset>
                </wp:positionV>
                <wp:extent cx="0" cy="382905"/>
                <wp:effectExtent l="76200" t="0" r="95250" b="55245"/>
                <wp:wrapNone/>
                <wp:docPr id="78"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2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 o:spid="_x0000_s1026" type="#_x0000_t32" style="position:absolute;margin-left:296.4pt;margin-top:9.75pt;width:0;height:30.15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C/9OAIAAG0EAAAOAAAAZHJzL2Uyb0RvYy54bWysVE2P2yAQvVfqf0DcE9v52sSKs1rZSS/b&#10;dqXd/gACOEbFDAISJ6r63wvYSZv2UlXNgQww8+bNzMPrx3Mr0YkbK0AVOBunGHFFgQl1KPCXt91o&#10;iZF1RDEiQfECX7jFj5v379adzvkEGpCMG+RBlM07XeDGOZ0niaUNb4kdg+bKX9ZgWuL81hwSZkjn&#10;0VuZTNJ0kXRgmDZAubX+tOov8Sbi1zWn7nNdW+6QLLDn5uJq4roPa7JZk/xgiG4EHWiQf2DREqF8&#10;0htURRxBRyP+gGoFNWChdmMKbQJ1LSiPNfhqsvS3al4bonmsxTfH6lub7P+DpZ9OLwYJVuAHPylF&#10;Wj+jV2eIODQOPRkDHSpBKd9HMGiahX512uY+rFQvJlRMz+pVPwP9apGCsiHqwCPvt4v2WDEiuQsJ&#10;G6t91n33EZj3IUcHsXnn2rQB0rcFneOMLrcZ8bNDtD+k/nS6nKzSeaCTkPwap411Hzi0KBgFtkMd&#10;twKymIWcnq3rA68BIamCnZAy6kEq1BV4NZ/MY4AFKVi4DG7WHPalNOhEgqLib2Bx52bgqFgEazhh&#10;28F2REhvIxd744zw3ZIch2wtZxhJ7h9RsHp6UoWMvnJPeLB6UX1bpavtcrucjWaTxXY0S6tq9LQr&#10;Z6PFLnuYV9OqLKvseyCfzfJGMMZV4H8VeDb7OwENT62X5k3it0Yl9+hxFJ7s9T+SjqMP0+51swd2&#10;eTGhuqACr+noPLy/8Gh+3Uevn1+JzQ8AAAD//wMAUEsDBBQABgAIAAAAIQA991qF3wAAAAkBAAAP&#10;AAAAZHJzL2Rvd25yZXYueG1sTI/BTsMwEETvSPyDtUjcqEOlhibEqYAKkQuVaFHVoxsvcUS8jmK3&#10;Tfl6FnGA4+yMZt4Wi9F14ohDaD0puJ0kIJBqb1pqFLxvnm/mIELUZHTnCRWcMcCivLwodG78id7w&#10;uI6N4BIKuVZgY+xzKUNt0ekw8T0Sex9+cDqyHBppBn3ictfJaZKk0umWeMHqHp8s1p/rg1MQl7uz&#10;Tbf1Y9auNi+vaftVVdVSqeur8eEeRMQx/oXhB5/RoWSmvT+QCaJTMMumjB7ZyGYgOPB72Cu4y+Yg&#10;y0L+/6D8BgAA//8DAFBLAQItABQABgAIAAAAIQC2gziS/gAAAOEBAAATAAAAAAAAAAAAAAAAAAAA&#10;AABbQ29udGVudF9UeXBlc10ueG1sUEsBAi0AFAAGAAgAAAAhADj9If/WAAAAlAEAAAsAAAAAAAAA&#10;AAAAAAAALwEAAF9yZWxzLy5yZWxzUEsBAi0AFAAGAAgAAAAhAIe0L/04AgAAbQQAAA4AAAAAAAAA&#10;AAAAAAAALgIAAGRycy9lMm9Eb2MueG1sUEsBAi0AFAAGAAgAAAAhAD33WoXfAAAACQEAAA8AAAAA&#10;AAAAAAAAAAAAkgQAAGRycy9kb3ducmV2LnhtbFBLBQYAAAAABAAEAPMAAACeBQAAAAA=&#10;">
                <v:stroke endarrow="block"/>
              </v:shape>
            </w:pict>
          </mc:Fallback>
        </mc:AlternateContent>
      </w:r>
    </w:p>
    <w:p w:rsidR="00932C10" w:rsidRPr="00932C10" w:rsidRDefault="00932C10" w:rsidP="00B65B76">
      <w:pPr>
        <w:tabs>
          <w:tab w:val="left" w:pos="1172"/>
        </w:tabs>
        <w:spacing w:line="276" w:lineRule="auto"/>
        <w:jc w:val="both"/>
        <w:rPr>
          <w:rFonts w:ascii="Arial" w:eastAsia="Calibri" w:hAnsi="Arial"/>
        </w:rPr>
      </w:pPr>
    </w:p>
    <w:p w:rsidR="00932C10" w:rsidRPr="00932C10" w:rsidRDefault="003E0AB0" w:rsidP="00B65B76">
      <w:pPr>
        <w:tabs>
          <w:tab w:val="left" w:pos="1172"/>
        </w:tabs>
        <w:spacing w:line="276" w:lineRule="auto"/>
        <w:jc w:val="both"/>
        <w:rPr>
          <w:rFonts w:ascii="Arial" w:eastAsia="Calibri" w:hAnsi="Arial"/>
        </w:rPr>
      </w:pPr>
      <w:r>
        <w:rPr>
          <w:rFonts w:ascii="Arial" w:eastAsia="Calibri" w:hAnsi="Arial"/>
          <w:noProof/>
        </w:rPr>
        <mc:AlternateContent>
          <mc:Choice Requires="wps">
            <w:drawing>
              <wp:anchor distT="0" distB="0" distL="114300" distR="114300" simplePos="0" relativeHeight="251656192" behindDoc="0" locked="0" layoutInCell="1" allowOverlap="1">
                <wp:simplePos x="0" y="0"/>
                <wp:positionH relativeFrom="column">
                  <wp:posOffset>2759075</wp:posOffset>
                </wp:positionH>
                <wp:positionV relativeFrom="paragraph">
                  <wp:posOffset>170180</wp:posOffset>
                </wp:positionV>
                <wp:extent cx="2030730" cy="492760"/>
                <wp:effectExtent l="6350" t="10160" r="10795" b="20955"/>
                <wp:wrapNone/>
                <wp:docPr id="7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730" cy="492760"/>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rsidR="005744F2" w:rsidRPr="00F8025C" w:rsidRDefault="005744F2" w:rsidP="00932C10">
                            <w:pPr>
                              <w:jc w:val="center"/>
                              <w:rPr>
                                <w:rFonts w:ascii="Arial" w:hAnsi="Arial" w:cs="Arial"/>
                                <w:sz w:val="22"/>
                                <w:szCs w:val="22"/>
                                <w:lang w:val="sr-Cyrl-RS"/>
                              </w:rPr>
                            </w:pPr>
                            <w:r w:rsidRPr="00F8025C">
                              <w:rPr>
                                <w:rFonts w:ascii="Arial" w:hAnsi="Arial" w:cs="Arial"/>
                                <w:sz w:val="22"/>
                                <w:szCs w:val="22"/>
                                <w:lang w:val="sr-Cyrl-RS"/>
                              </w:rPr>
                              <w:t>Начелник Општинске управе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52" style="position:absolute;left:0;text-align:left;margin-left:217.25pt;margin-top:13.4pt;width:159.9pt;height:38.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I03rwIAAJUFAAAOAAAAZHJzL2Uyb0RvYy54bWysVFtv0zAUfkfiP1h+Z7n0mmjptHYbQhow&#10;MRDPruMkFo4dbLdp+fUcn7Rdx8YLIg+R7XPOd75zvbzatYpshXXS6IImFzElQnNTSl0X9NvXu3dz&#10;SpxnumTKaFHQvXD0avH2zWXf5SI1jVGlsARAtMv7rqCN910eRY43omXuwnRCg7AytmUerraOSst6&#10;QG9VlMbxNOqNLTtruHAOXm8GIV0gflUJ7j9XlROeqIICN49/i/91+EeLS5bXlnWN5Aca7B9YtExq&#10;cHqCumGekY2VL6Baya1xpvIX3LSRqSrJBcYA0STxH9E8NqwTGAskx3WnNLn/B8s/bR8skWVBZzNK&#10;NGuhRl8ga0zXSpARJqjvXA56j92DDSG67t7wH45os2pATVxba/pGsBJoJSGh0TODcHFgStb9R1MC&#10;PNt4g7naVbYNgJAFssOS7E8lETtPODym8SieAQ3CQTbO0tkUKUUsP1p31vn3wrQkHApqgTyis+29&#10;84ENy48qhwKVd1IpYo3/Ln2DOQ5uUejAZjiQzkA8w7Oz9XqlLNky6KJVejPNlhgnlNuda09i+BDo&#10;mUW2XC4n2asWSbB4xeSFE4iiPpJTUhNIfEEn48GcOM6UgBoO6ccuxCADOaVJD5J0dvRjlDwJ/87T&#10;nau10sOUKtkWdD64xLkJRb/VJZ49k2o4A1Wlg2eB83fIqNkAxGNT9qSUoU7pfJTBbiglDONoHk/j&#10;DPqPqRq2CPeWvlqeZ2zHt9MknR+yekLHep85xl4M7Rc2gsv9br3Dbk/QMjytTbmH7oR2COUOuwwO&#10;jbG/KOlhLxTU/dwwKyhRHzR0RJaMx2GR4GU8maVwseeS9bmEaQ5QBfUQGx5Xflg+m87KugFPCfaL&#10;NtcwFZXEhn1idZglmH2M67CnwnI5v6PW0zZd/AYAAP//AwBQSwMEFAAGAAgAAAAhAFha3CLeAAAA&#10;CgEAAA8AAABkcnMvZG93bnJldi54bWxMj8FOwzAQRO9I/IO1SNyo09YtKMSpaBBHiii99LZNTBwR&#10;ryPbacPfs5zguNqnmTfFZnK9OJsQO08a5rMMhKHaNx21Gg4fL3cPIGJCarD3ZDR8mwib8vqqwLzx&#10;F3o3531qBYdQzFGDTWnIpYy1NQ7jzA+G+Pfpg8PEZ2hlE/DC4a6XiyxbS4cdcYPFwVTW1F/70WkY&#10;d231+jaErQ/Px6nq0M5xt9X69mZ6egSRzJT+YPjVZ3Uo2enkR2qi6DWopVoxqmGx5gkM3K/UEsSJ&#10;yUwpkGUh/08ofwAAAP//AwBQSwECLQAUAAYACAAAACEAtoM4kv4AAADhAQAAEwAAAAAAAAAAAAAA&#10;AAAAAAAAW0NvbnRlbnRfVHlwZXNdLnhtbFBLAQItABQABgAIAAAAIQA4/SH/1gAAAJQBAAALAAAA&#10;AAAAAAAAAAAAAC8BAABfcmVscy8ucmVsc1BLAQItABQABgAIAAAAIQD1kI03rwIAAJUFAAAOAAAA&#10;AAAAAAAAAAAAAC4CAABkcnMvZTJvRG9jLnhtbFBLAQItABQABgAIAAAAIQBYWtwi3gAAAAoBAAAP&#10;AAAAAAAAAAAAAAAAAAkFAABkcnMvZG93bnJldi54bWxQSwUGAAAAAAQABADzAAAAFAYAAAAA&#10;" fillcolor="#c2d69b" strokecolor="#9bbb59" strokeweight="1pt">
                <v:fill color2="#9bbb59" focus="50%" type="gradient"/>
                <v:shadow on="t" color="#4e6128" offset="1pt"/>
                <v:textbox>
                  <w:txbxContent>
                    <w:p w:rsidR="00137554" w:rsidRPr="00F8025C" w:rsidRDefault="00137554" w:rsidP="00932C10">
                      <w:pPr>
                        <w:jc w:val="center"/>
                        <w:rPr>
                          <w:rFonts w:ascii="Arial" w:hAnsi="Arial" w:cs="Arial"/>
                          <w:sz w:val="22"/>
                          <w:szCs w:val="22"/>
                          <w:lang w:val="sr-Cyrl-RS"/>
                        </w:rPr>
                      </w:pPr>
                      <w:r w:rsidRPr="00F8025C">
                        <w:rPr>
                          <w:rFonts w:ascii="Arial" w:hAnsi="Arial" w:cs="Arial"/>
                          <w:sz w:val="22"/>
                          <w:szCs w:val="22"/>
                          <w:lang w:val="sr-Cyrl-RS"/>
                        </w:rPr>
                        <w:t>Начелник Општинске управе</w:t>
                      </w:r>
                    </w:p>
                  </w:txbxContent>
                </v:textbox>
              </v:rect>
            </w:pict>
          </mc:Fallback>
        </mc:AlternateContent>
      </w:r>
    </w:p>
    <w:p w:rsidR="00932C10" w:rsidRPr="00932C10" w:rsidRDefault="003E0AB0" w:rsidP="00B65B76">
      <w:pPr>
        <w:tabs>
          <w:tab w:val="left" w:pos="1172"/>
        </w:tabs>
        <w:spacing w:line="276" w:lineRule="auto"/>
        <w:jc w:val="both"/>
        <w:rPr>
          <w:rFonts w:ascii="Arial" w:eastAsia="Calibri" w:hAnsi="Arial"/>
        </w:rPr>
      </w:pPr>
      <w:r>
        <w:rPr>
          <w:rFonts w:ascii="Arial" w:eastAsia="Calibri" w:hAnsi="Arial"/>
          <w:noProof/>
        </w:rPr>
        <mc:AlternateContent>
          <mc:Choice Requires="wps">
            <w:drawing>
              <wp:anchor distT="0" distB="0" distL="114300" distR="114300" simplePos="0" relativeHeight="251679744" behindDoc="0" locked="0" layoutInCell="1" allowOverlap="1">
                <wp:simplePos x="0" y="0"/>
                <wp:positionH relativeFrom="column">
                  <wp:posOffset>151130</wp:posOffset>
                </wp:positionH>
                <wp:positionV relativeFrom="paragraph">
                  <wp:posOffset>3810</wp:posOffset>
                </wp:positionV>
                <wp:extent cx="1315720" cy="647700"/>
                <wp:effectExtent l="8255" t="7620" r="9525" b="20955"/>
                <wp:wrapNone/>
                <wp:docPr id="7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5720" cy="647700"/>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rsidR="005744F2" w:rsidRPr="00932C10" w:rsidRDefault="005744F2" w:rsidP="004A3688">
                            <w:pPr>
                              <w:jc w:val="center"/>
                              <w:rPr>
                                <w:rFonts w:ascii="Arial" w:hAnsi="Arial" w:cs="Arial"/>
                                <w:sz w:val="22"/>
                                <w:szCs w:val="22"/>
                                <w:lang w:val="sr-Cyrl-RS"/>
                              </w:rPr>
                            </w:pPr>
                            <w:r w:rsidRPr="00932C10">
                              <w:rPr>
                                <w:rFonts w:ascii="Arial" w:hAnsi="Arial" w:cs="Arial"/>
                                <w:sz w:val="22"/>
                                <w:szCs w:val="22"/>
                                <w:lang w:val="sr-Cyrl-RS"/>
                              </w:rPr>
                              <w:t>Комисија за равноправност полова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53" style="position:absolute;left:0;text-align:left;margin-left:11.9pt;margin-top:.3pt;width:103.6pt;height:5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CbosAIAAJUFAAAOAAAAZHJzL2Uyb0RvYy54bWysVEtv2zAMvg/YfxB0X/1onkadoknbYUC3&#10;FeuGnRVZjoXJkiYpcdpfP4p2s2TtLsN8MCTx9ZEfyYvLfavITjgvjS5pdpZSIjQ3ldSbkn77evtu&#10;RokPTFdMGS1K+ig8vVy8fXPR2ULkpjGqEo6AE+2Lzpa0CcEWSeJ5I1rmz4wVGoS1cS0LcHWbpHKs&#10;A++tSvI0nSSdcZV1hgvv4fW6F9IF+q9rwcPnuvYiEFVSwBbw7/C/jv9kccGKjWO2kXyAwf4BRcuk&#10;hqAHV9csMLJ18oWrVnJnvKnDGTdtYupacoE5QDZZ+kc2Dw2zAnOB4nh7KJP/f275p929I7Iq6XRC&#10;iWYtcPQFqsb0RgmSz2OBOusL0Huw9y6m6O2d4T880WbVgJq4cs50jWAVwMqifnJiEC8eTMm6+2gq&#10;cM+2wWCt9rVro0OoAtkjJY8HSsQ+EA6P2Xk2nubAHAfZZDSdpshZwopna+t8eC9MS+KhpA7Ao3e2&#10;u/MhomHFs8pAUHUrlSLOhO8yNFjjGBaFHmz6A7EG8umfvdusV8qRHYMuWuXXk/kS8wS6/bH2OIUP&#10;HZ1YzJfL5RgrCVhOLbJo8YrJiyBoOYBTUhMofEnHo96ceM6UAA778mMXYpIRnNKkA0keKxfv3ih5&#10;EP4d54laKwNMqZJtSWd9SJybSPqNrvAcmFT9GaAqHSMJnL8BtNmCi4em6kglI0/57HwOu6GSMIzn&#10;s3SSzqeUMLWBLcKDo6/Sc4J2dDPJ8tnAw8E78n0UGHsxtl/fxmG/3mO3Z4fOXpvqEboT2iHSHXcZ&#10;HBrjnijpYC+U1P/cMicoUR80dMQ8G43iIsHLqO9NdyxZH0uY5uCqpAFyw+Mq9Mtna53cNBApQ1K0&#10;uYKpqCU2bJyYHtUwSzD7mNewp+JyOb6j1u9tuvgFAAD//wMAUEsDBBQABgAIAAAAIQDafSdC2gAA&#10;AAcBAAAPAAAAZHJzL2Rvd25yZXYueG1sTI/BTsMwEETvSPyDtUjcqJNUilCIU7VBHCmi5cJtG5s4&#10;aryObKcNf89yguNoRjNv6s3iRnExIQ6eFOSrDIShzuuBegUfx5eHRxAxIWkcPRkF3ybCprm9qbHS&#10;/krv5nJIveASihUqsClNlZSxs8ZhXPnJEHtfPjhMLEMvdcArl7tRFllWSocD8YLFybTWdOfD7BTM&#10;+759fZvCzofnz6Ud0Oa43yl1f7dsn0Aks6S/MPziMzo0zHTyM+koRgXFmsmTghIEu8U652cnjmVF&#10;CbKp5X/+5gcAAP//AwBQSwECLQAUAAYACAAAACEAtoM4kv4AAADhAQAAEwAAAAAAAAAAAAAAAAAA&#10;AAAAW0NvbnRlbnRfVHlwZXNdLnhtbFBLAQItABQABgAIAAAAIQA4/SH/1gAAAJQBAAALAAAAAAAA&#10;AAAAAAAAAC8BAABfcmVscy8ucmVsc1BLAQItABQABgAIAAAAIQCOiCbosAIAAJUFAAAOAAAAAAAA&#10;AAAAAAAAAC4CAABkcnMvZTJvRG9jLnhtbFBLAQItABQABgAIAAAAIQDafSdC2gAAAAcBAAAPAAAA&#10;AAAAAAAAAAAAAAoFAABkcnMvZG93bnJldi54bWxQSwUGAAAAAAQABADzAAAAEQYAAAAA&#10;" fillcolor="#c2d69b" strokecolor="#9bbb59" strokeweight="1pt">
                <v:fill color2="#9bbb59" focus="50%" type="gradient"/>
                <v:shadow on="t" color="#4e6128" offset="1pt"/>
                <v:textbox>
                  <w:txbxContent>
                    <w:p w:rsidR="00137554" w:rsidRPr="00932C10" w:rsidRDefault="00137554" w:rsidP="004A3688">
                      <w:pPr>
                        <w:jc w:val="center"/>
                        <w:rPr>
                          <w:rFonts w:ascii="Arial" w:hAnsi="Arial" w:cs="Arial"/>
                          <w:sz w:val="22"/>
                          <w:szCs w:val="22"/>
                          <w:lang w:val="sr-Cyrl-RS"/>
                        </w:rPr>
                      </w:pPr>
                      <w:r w:rsidRPr="00932C10">
                        <w:rPr>
                          <w:rFonts w:ascii="Arial" w:hAnsi="Arial" w:cs="Arial"/>
                          <w:sz w:val="22"/>
                          <w:szCs w:val="22"/>
                          <w:lang w:val="sr-Cyrl-RS"/>
                        </w:rPr>
                        <w:t>Комисија за равноправност полова</w:t>
                      </w:r>
                    </w:p>
                  </w:txbxContent>
                </v:textbox>
              </v:rect>
            </w:pict>
          </mc:Fallback>
        </mc:AlternateContent>
      </w:r>
      <w:r>
        <w:rPr>
          <w:rFonts w:ascii="Arial" w:eastAsia="Calibri" w:hAnsi="Arial"/>
          <w:noProof/>
        </w:rPr>
        <mc:AlternateContent>
          <mc:Choice Requires="wps">
            <w:drawing>
              <wp:anchor distT="0" distB="0" distL="114300" distR="114300" simplePos="0" relativeHeight="251670528" behindDoc="0" locked="0" layoutInCell="1" allowOverlap="1">
                <wp:simplePos x="0" y="0"/>
                <wp:positionH relativeFrom="column">
                  <wp:posOffset>4789805</wp:posOffset>
                </wp:positionH>
                <wp:positionV relativeFrom="paragraph">
                  <wp:posOffset>57785</wp:posOffset>
                </wp:positionV>
                <wp:extent cx="563245" cy="635"/>
                <wp:effectExtent l="38100" t="76200" r="0" b="94615"/>
                <wp:wrapNone/>
                <wp:docPr id="75"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32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377.15pt;margin-top:4.55pt;width:44.35pt;height:.0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s30QwIAAHkEAAAOAAAAZHJzL2Uyb0RvYy54bWysVNFu2yAUfZ+0f0C8p45TJ02tOlVlJ9tD&#10;t1Vq9wEEcIyGuQhonGjav+9C3HTdXqZpfsAXc+/h3MPBN7eHXpO9dF6BqWh+MaVEGg5CmV1Fvz5t&#10;JktKfGBGMA1GVvQoPb1dvX93M9hSzqADLaQjCGJ8OdiKdiHYMss872TP/AVYaXCxBdezgFO3y4Rj&#10;A6L3OptNp4tsACesAy69x6/NaZGuEn7bSh6+tK2XgeiKIreQRpfGbRyz1Q0rd47ZTvGRBvsHFj1T&#10;Bjc9QzUsMPLs1B9QveIOPLThgkOfQdsqLlMP2E0+/a2bx45ZmXpBcbw9y+T/Hyz/vH9wRImKXs0p&#10;MazHM3oMjqldF8idczCQGoxBHcGR2VXUa7C+xLLaPLjYMT+YR3sP/JsnBuqOmZ1MvJ+OFrHyWJG9&#10;KYkTb3HX7fAJBOaw5wBJvEPretJqZT/GwgiOApFDOq3j+bTkIRCOH+eLy1mBpDkuLS7naSNWRoxY&#10;aZ0PHyT0JAYV9WNP52ZO+Gx/70Nk+FoQiw1slNbJG9qQoaLX89k8EfKglYiLMc273bbWjuxZdFd6&#10;RhZv0hw8G5HAOsnEeowDUxpjEpJOwSlUTksad+uloERLvFAxOtHTJu6IvSPhMToZ7Pv19Hq9XC+L&#10;STFbrCfFtGkmd5u6mCw2+dW8uWzqusl/RPJ5UXZKCGki/xez58XfmWm8diebnu1+Fip7i54URbIv&#10;70Q62SCe/MlDWxDHBxe7i45Af6fk8S7GC/TrPGW9/jFWPwEAAP//AwBQSwMEFAAGAAgAAAAhALji&#10;iP3eAAAABwEAAA8AAABkcnMvZG93bnJldi54bWxMj0FPwkAUhO8m/ofNM/FiYEsBrbVbYlTwZAgV&#10;70v32TZ03zbdBdp/7/Okx8lMZr7JVoNtxRl73zhSMJtGIJBKZxqqFOw/15MEhA+ajG4doYIRPazy&#10;66tMp8ZdaIfnIlSCS8inWkEdQpdK6csarfZT1yGx9+16qwPLvpKm1xcut62Mo+heWt0QL9S6w5ca&#10;y2Nxsgpei+1y/XW3H+KxfP8oNslxS+ObUrc3w/MTiIBD+AvDLz6jQ85MB3ci40Wr4GG5mHNUweMM&#10;BPvJYs7fDqxjkHkm//PnPwAAAP//AwBQSwECLQAUAAYACAAAACEAtoM4kv4AAADhAQAAEwAAAAAA&#10;AAAAAAAAAAAAAAAAW0NvbnRlbnRfVHlwZXNdLnhtbFBLAQItABQABgAIAAAAIQA4/SH/1gAAAJQB&#10;AAALAAAAAAAAAAAAAAAAAC8BAABfcmVscy8ucmVsc1BLAQItABQABgAIAAAAIQDmRs30QwIAAHkE&#10;AAAOAAAAAAAAAAAAAAAAAC4CAABkcnMvZTJvRG9jLnhtbFBLAQItABQABgAIAAAAIQC44oj93gAA&#10;AAcBAAAPAAAAAAAAAAAAAAAAAJ0EAABkcnMvZG93bnJldi54bWxQSwUGAAAAAAQABADzAAAAqAUA&#10;AAAA&#10;">
                <v:stroke endarrow="block"/>
              </v:shape>
            </w:pict>
          </mc:Fallback>
        </mc:AlternateContent>
      </w:r>
    </w:p>
    <w:p w:rsidR="00932C10" w:rsidRPr="00932C10" w:rsidRDefault="003E0AB0" w:rsidP="00B65B76">
      <w:pPr>
        <w:tabs>
          <w:tab w:val="left" w:pos="1172"/>
        </w:tabs>
        <w:spacing w:line="276" w:lineRule="auto"/>
        <w:jc w:val="both"/>
        <w:rPr>
          <w:rFonts w:ascii="Arial" w:eastAsia="Calibri" w:hAnsi="Arial"/>
        </w:rPr>
      </w:pPr>
      <w:r>
        <w:rPr>
          <w:rFonts w:ascii="Arial" w:eastAsia="Calibri" w:hAnsi="Arial"/>
          <w:noProof/>
        </w:rPr>
        <mc:AlternateContent>
          <mc:Choice Requires="wps">
            <w:drawing>
              <wp:anchor distT="4294967295" distB="4294967295" distL="114300" distR="114300" simplePos="0" relativeHeight="251669504" behindDoc="0" locked="0" layoutInCell="1" allowOverlap="1">
                <wp:simplePos x="0" y="0"/>
                <wp:positionH relativeFrom="column">
                  <wp:posOffset>2457450</wp:posOffset>
                </wp:positionH>
                <wp:positionV relativeFrom="paragraph">
                  <wp:posOffset>45719</wp:posOffset>
                </wp:positionV>
                <wp:extent cx="301625" cy="0"/>
                <wp:effectExtent l="0" t="76200" r="22225" b="95250"/>
                <wp:wrapNone/>
                <wp:docPr id="74"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 o:spid="_x0000_s1026" type="#_x0000_t32" style="position:absolute;margin-left:193.5pt;margin-top:3.6pt;width:23.75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gpiOQIAAG0EAAAOAAAAZHJzL2Uyb0RvYy54bWysVE1v2zAMvQ/YfxB0T22nbpoadYrCTnbp&#10;1gLtfoAiybEwWRQkNU4w7L+PUj62dpdhmA8yZYqP75GUb+92gyZb6bwCU9PiIqdEGg5CmU1Nv76s&#10;JnNKfGBGMA1G1nQvPb1bfPxwO9pKTqEHLaQjCGJ8Ndqa9iHYKss87+XA/AVYadDZgRtYwK3bZMKx&#10;EdEHnU3zfJaN4IR1wKX3+LU9OOki4Xed5OGx67wMRNcUuYW0urSu45otblm1ccz2ih9psH9gMTBl&#10;MOkZqmWBkVen/oAaFHfgoQsXHIYMuk5xmTSgmiJ/p+a5Z1YmLVgcb89l8v8Pln/ZPjmiRE2vS0oM&#10;G7BHz8ExtekDuXcORtKAMVhHcGQ6j/Uara8wrDFPLirmO/NsH4B/88RA0zOzkYn3y94iVhEjsjch&#10;ceMtZl2Pn0HgGfYaIBVv17khQmJZyC71aH/ukdwFwvHjZV7MpleU8JMrY9UpzjofPkkYSDRq6o86&#10;zgKKlIVtH3yIrFh1CohJDayU1mketCFjTW+uME/0eNBKRGfauM260Y5sWZyo9CSJ7445eDUigfWS&#10;ieXRDkxptElItQlOYbW0pDHbIAUlWuIlitaBnjYxIypHwkfrMFTfb/Kb5Xw5LyfldLaclHnbTu5X&#10;TTmZrYrrq/aybZq2+BHJF2XVKyGkifxPA16UfzdAx6t2GM3ziJ8Llb1FTxVFsqd3Ip1aH7t9mJs1&#10;iP2Ti+riFOBMp8PH+xcvze/7dOrXX2LxEwAA//8DAFBLAwQUAAYACAAAACEAeUOnCN8AAAAHAQAA&#10;DwAAAGRycy9kb3ducmV2LnhtbEyPzU7DMBCE70i8g7VI3KhDf9KSxqmACjUXkGgR4ujG29giXkex&#10;26Y8PaaXchzNaOabfNHbhh2w88aRgPtBAgypcspQLeBj83I3A+aDJCUbRyjghB4WxfVVLjPljvSO&#10;h3WoWSwhn0kBOoQ249xXGq30A9ciRW/nOitDlF3NVSePsdw2fJgkKbfSUFzQssVnjdX3em8FhOXX&#10;Saef1dODedusXlPzU5blUojbm/5xDixgHy5h+MOP6FBEpq3bk/KsETCaTeOXIGA6BBb98Wg8AbY9&#10;a17k/D9/8QsAAP//AwBQSwECLQAUAAYACAAAACEAtoM4kv4AAADhAQAAEwAAAAAAAAAAAAAAAAAA&#10;AAAAW0NvbnRlbnRfVHlwZXNdLnhtbFBLAQItABQABgAIAAAAIQA4/SH/1gAAAJQBAAALAAAAAAAA&#10;AAAAAAAAAC8BAABfcmVscy8ucmVsc1BLAQItABQABgAIAAAAIQCungpiOQIAAG0EAAAOAAAAAAAA&#10;AAAAAAAAAC4CAABkcnMvZTJvRG9jLnhtbFBLAQItABQABgAIAAAAIQB5Q6cI3wAAAAcBAAAPAAAA&#10;AAAAAAAAAAAAAJMEAABkcnMvZG93bnJldi54bWxQSwUGAAAAAAQABADzAAAAnwUAAAAA&#10;">
                <v:stroke endarrow="block"/>
              </v:shape>
            </w:pict>
          </mc:Fallback>
        </mc:AlternateContent>
      </w:r>
      <w:r>
        <w:rPr>
          <w:rFonts w:ascii="Arial" w:eastAsia="Calibri" w:hAnsi="Arial"/>
          <w:noProof/>
        </w:rPr>
        <mc:AlternateContent>
          <mc:Choice Requires="wps">
            <w:drawing>
              <wp:anchor distT="0" distB="0" distL="114299" distR="114299" simplePos="0" relativeHeight="251672576" behindDoc="0" locked="0" layoutInCell="1" allowOverlap="1">
                <wp:simplePos x="0" y="0"/>
                <wp:positionH relativeFrom="column">
                  <wp:posOffset>3701414</wp:posOffset>
                </wp:positionH>
                <wp:positionV relativeFrom="paragraph">
                  <wp:posOffset>137160</wp:posOffset>
                </wp:positionV>
                <wp:extent cx="0" cy="778510"/>
                <wp:effectExtent l="76200" t="0" r="57150" b="59690"/>
                <wp:wrapNone/>
                <wp:docPr id="64"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8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291.45pt;margin-top:10.8pt;width:0;height:61.3pt;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onPAIAAG0EAAAOAAAAZHJzL2Uyb0RvYy54bWysVE1v2zAMvQ/YfxB0TxxnTpoadYrCTnbp&#10;tgLtfoAiybEwWRQkJU4w7L+PUj7WbpdhWA4KJZGP75GU7+4PvSZ76bwCU9F8PKFEGg5CmW1Fv76s&#10;RwtKfGBGMA1GVvQoPb1fvn93N9hSTqEDLaQjCGJ8OdiKdiHYMss872TP/BisNHjZgutZwK3bZsKx&#10;AdF7nU0nk3k2gBPWAZfe42lzuqTLhN+2kocvbetlILqiyC2k1aV1E9dsecfKrWO2U/xMg/0Di54p&#10;g0mvUA0LjOyc+gOqV9yBhzaMOfQZtK3iMmlANfnkNzXPHbMyacHieHstk/9/sPzz/skRJSo6Lygx&#10;rMcePQfH1LYL5ME5GEgNxmAdwZHpPNZrsL7EsNo8uaiYH8yzfQT+zRMDdcfMVibeL0eLWHmMyN6E&#10;xI23mHUzfAKBPmwXIBXv0Lo+QmJZyCH16HjtkTwEwk+HHE9vbhazPLUvY+UlzjofPkroSTQq6s86&#10;rgLylIXtH32IrFh5CYhJDayV1mketCFDRW9n01kK8KCViJfRzbvtptaO7FmcqPRLEvHmtZuDnREJ&#10;rJNMrM52YEqjTUKqTXAKq6Uljdl6KSjREh9RtE70tIkZUTkSPlunofp+O7ldLVaLYlRM56tRMWma&#10;0cO6LkbzdX4zaz40dd3kPyL5vCg7JYQ0kf9lwPPi7wbo/NROo3kd8WuhsrfoqaJI9vKfSKfWx26f&#10;5mYD4vjkoro4BTjTyfn8/uKjeb1PXr++EsufAAAA//8DAFBLAwQUAAYACAAAACEAnO+x9OAAAAAK&#10;AQAADwAAAGRycy9kb3ducmV2LnhtbEyPwU7DMAyG70i8Q2QkbixdNaqtNJ2ACdELSGzTxDFrTBvR&#10;OFWTbR1PjxEHONr+9Pv7i+XoOnHEIVhPCqaTBARS7Y2lRsF283QzBxGiJqM7T6jgjAGW5eVFoXPj&#10;T/SGx3VsBIdQyLWCNsY+lzLULTodJr5H4tuHH5yOPA6NNIM+cbjrZJokmXTaEn9odY+PLdaf64NT&#10;EFfv5zbb1Q8L+7p5fsnsV1VVK6Wur8b7OxARx/gHw48+q0PJTnt/IBNEp+B2ni4YVZBOMxAM/C72&#10;TM5mKciykP8rlN8AAAD//wMAUEsBAi0AFAAGAAgAAAAhALaDOJL+AAAA4QEAABMAAAAAAAAAAAAA&#10;AAAAAAAAAFtDb250ZW50X1R5cGVzXS54bWxQSwECLQAUAAYACAAAACEAOP0h/9YAAACUAQAACwAA&#10;AAAAAAAAAAAAAAAvAQAAX3JlbHMvLnJlbHNQSwECLQAUAAYACAAAACEAa4WaJzwCAABtBAAADgAA&#10;AAAAAAAAAAAAAAAuAgAAZHJzL2Uyb0RvYy54bWxQSwECLQAUAAYACAAAACEAnO+x9OAAAAAKAQAA&#10;DwAAAAAAAAAAAAAAAACWBAAAZHJzL2Rvd25yZXYueG1sUEsFBgAAAAAEAAQA8wAAAKMFAAAAAA==&#10;">
                <v:stroke endarrow="block"/>
              </v:shape>
            </w:pict>
          </mc:Fallback>
        </mc:AlternateContent>
      </w:r>
    </w:p>
    <w:p w:rsidR="00932C10" w:rsidRPr="00932C10" w:rsidRDefault="00932C10" w:rsidP="00B65B76">
      <w:pPr>
        <w:tabs>
          <w:tab w:val="left" w:pos="1172"/>
        </w:tabs>
        <w:spacing w:line="276" w:lineRule="auto"/>
        <w:jc w:val="both"/>
        <w:rPr>
          <w:rFonts w:ascii="Arial" w:eastAsia="Calibri" w:hAnsi="Arial"/>
        </w:rPr>
      </w:pPr>
    </w:p>
    <w:p w:rsidR="00932C10" w:rsidRPr="00932C10" w:rsidRDefault="00932C10" w:rsidP="00B65B76">
      <w:pPr>
        <w:tabs>
          <w:tab w:val="left" w:pos="1172"/>
        </w:tabs>
        <w:spacing w:line="276" w:lineRule="auto"/>
        <w:jc w:val="both"/>
        <w:rPr>
          <w:rFonts w:ascii="Arial" w:eastAsia="Calibri" w:hAnsi="Arial"/>
        </w:rPr>
      </w:pPr>
    </w:p>
    <w:p w:rsidR="00932C10" w:rsidRPr="00932C10" w:rsidRDefault="00932C10" w:rsidP="00B65B76">
      <w:pPr>
        <w:tabs>
          <w:tab w:val="left" w:pos="1172"/>
        </w:tabs>
        <w:spacing w:line="276" w:lineRule="auto"/>
        <w:jc w:val="both"/>
        <w:rPr>
          <w:rFonts w:ascii="Arial" w:eastAsia="Calibri" w:hAnsi="Arial"/>
        </w:rPr>
      </w:pPr>
    </w:p>
    <w:p w:rsidR="00932C10" w:rsidRPr="00932C10" w:rsidRDefault="003E0AB0" w:rsidP="00B65B76">
      <w:pPr>
        <w:tabs>
          <w:tab w:val="left" w:pos="1172"/>
        </w:tabs>
        <w:spacing w:line="276" w:lineRule="auto"/>
        <w:jc w:val="both"/>
        <w:rPr>
          <w:rFonts w:ascii="Arial" w:eastAsia="Calibri" w:hAnsi="Arial"/>
        </w:rPr>
      </w:pPr>
      <w:r>
        <w:rPr>
          <w:rFonts w:ascii="Arial" w:eastAsia="Calibri" w:hAnsi="Arial"/>
          <w:noProof/>
        </w:rPr>
        <mc:AlternateContent>
          <mc:Choice Requires="wps">
            <w:drawing>
              <wp:anchor distT="4294967295" distB="4294967295" distL="114300" distR="114300" simplePos="0" relativeHeight="251671552" behindDoc="0" locked="0" layoutInCell="1" allowOverlap="1">
                <wp:simplePos x="0" y="0"/>
                <wp:positionH relativeFrom="column">
                  <wp:posOffset>847725</wp:posOffset>
                </wp:positionH>
                <wp:positionV relativeFrom="paragraph">
                  <wp:posOffset>39369</wp:posOffset>
                </wp:positionV>
                <wp:extent cx="4581525" cy="0"/>
                <wp:effectExtent l="0" t="0" r="9525" b="19050"/>
                <wp:wrapNone/>
                <wp:docPr id="63"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66.75pt;margin-top:3.1pt;width:360.75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p9IwIAAEwEAAAOAAAAZHJzL2Uyb0RvYy54bWysVMGOmzAQvVfqP1i+J0CWpAkKWa0g6WXb&#10;Rsr2AxzbgFXwWLYTElX999oORLvbS1WVgxkznjdvZp5ZP166Fp25NgJkjpNpjBGXFJiQdY6/v+wm&#10;S4yMJZKRFiTP8ZUb/Lj5+GHdq4zPoIGWcY0ciDRZr3LcWKuyKDK04R0xU1BcOmcFuiPWbXUdMU16&#10;h9610SyOF1EPmikNlBvjvpY3J94E/Kri1H6rKsMtanPsuNmw6rAe/Rpt1iSrNVGNoAMN8g8sOiKk&#10;S3qHKokl6KTFH1CdoBoMVHZKoYugqgTloQZXTRK/q+bQEMVDLa45Rt3bZP4fLP163mskWI4XDxhJ&#10;0rkZHawmom4setIaelSAlK6PoFGy8P3qlclcWCH32ldML/KgnoH+MEhC0RBZ88D75aocVuIjojch&#10;fmOUy3rsvwBzZ8jJQmjepdKdh3RtQZcwo+t9RvxiEXUf0/kymc/mGNHRF5FsDFTa2M8cOuSNHJuh&#10;kHsFSUhDzs/GelokGwN8Vgk70bZBEK1EfY5XPo/3GGgF886w0fWxaDU6Ey+p8IQa3x3TcJIsgDWc&#10;sO1gWyLam+2St9LjucIcncG6aebnKl5tl9tlOklni+0kjcty8rQr0slil3yalw9lUZTJL08tSbNG&#10;MMalZzfqN0n/Th/DTbop767gexuit+ihX47s+A6kw2T9MG+yOAK77vU4cSfZcHi4Xv5OvN47+/VP&#10;YPMbAAD//wMAUEsDBBQABgAIAAAAIQAa5wIC2wAAAAcBAAAPAAAAZHJzL2Rvd25yZXYueG1sTI9B&#10;S8NAEIXvgv9hGcGL2E1TUmrMphTBg0fbgtdpdkyi2dmQ3TSxv97Rix4/3uPNN8V2dp060xBazwaW&#10;iwQUceVty7WB4+H5fgMqRGSLnWcy8EUBtuX1VYG59RO/0nkfayUjHHI00MTY51qHqiGHYeF7Ysne&#10;/eAwCg61tgNOMu46nSbJWjtsWS402NNTQ9XnfnQGKIzZMtk9uPr4cpnu3tLLx9QfjLm9mXePoCLN&#10;8a8MP/qiDqU4nfzINqhOeLXKpGpgnYKSfJNl8tvpl3VZ6P/+5TcAAAD//wMAUEsBAi0AFAAGAAgA&#10;AAAhALaDOJL+AAAA4QEAABMAAAAAAAAAAAAAAAAAAAAAAFtDb250ZW50X1R5cGVzXS54bWxQSwEC&#10;LQAUAAYACAAAACEAOP0h/9YAAACUAQAACwAAAAAAAAAAAAAAAAAvAQAAX3JlbHMvLnJlbHNQSwEC&#10;LQAUAAYACAAAACEACPkKfSMCAABMBAAADgAAAAAAAAAAAAAAAAAuAgAAZHJzL2Uyb0RvYy54bWxQ&#10;SwECLQAUAAYACAAAACEAGucCAtsAAAAHAQAADwAAAAAAAAAAAAAAAAB9BAAAZHJzL2Rvd25yZXYu&#10;eG1sUEsFBgAAAAAEAAQA8wAAAIUFAAAAAA==&#10;"/>
            </w:pict>
          </mc:Fallback>
        </mc:AlternateContent>
      </w:r>
      <w:r>
        <w:rPr>
          <w:rFonts w:ascii="Arial" w:eastAsia="Calibri" w:hAnsi="Arial"/>
          <w:noProof/>
        </w:rPr>
        <mc:AlternateContent>
          <mc:Choice Requires="wps">
            <w:drawing>
              <wp:anchor distT="0" distB="0" distL="114300" distR="114300" simplePos="0" relativeHeight="251674624" behindDoc="0" locked="0" layoutInCell="1" allowOverlap="1">
                <wp:simplePos x="0" y="0"/>
                <wp:positionH relativeFrom="column">
                  <wp:posOffset>847725</wp:posOffset>
                </wp:positionH>
                <wp:positionV relativeFrom="paragraph">
                  <wp:posOffset>38735</wp:posOffset>
                </wp:positionV>
                <wp:extent cx="635" cy="176530"/>
                <wp:effectExtent l="76200" t="0" r="75565" b="52070"/>
                <wp:wrapNone/>
                <wp:docPr id="62"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6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66.75pt;margin-top:3.05pt;width:.05pt;height:1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uvPwIAAG8EAAAOAAAAZHJzL2Uyb0RvYy54bWysVE1vGjEQvVfqf7B8J8sSILDKEkW70Eva&#10;IJH+AGN7Watej2U7LKjqf+/YfDRpL1VVDmZsz7x5b2a89w+HTpO9dF6BKWl+M6REGg5CmV1Jv76s&#10;BjNKfGBGMA1GlvQoPX1YfPxw39tCjqAFLaQjCGJ80duStiHYIss8b2XH/A1YafCyAdexgFu3y4Rj&#10;PaJ3OhsNh9OsByesAy69x9P6dEkXCb9pJA/PTeNlILqkyC2k1aV1G9dscc+KnWO2VfxMg/0Di44p&#10;g0mvUDULjLw69QdUp7gDD0244dBl0DSKy6QB1eTD39RsWmZl0oLF8fZaJv//YPmX/doRJUo6HVFi&#10;WIc92gTH1K4N5NE56EkFxmAdwZF8EuvVW19gWGXWLirmB7OxT8C/eWKgapnZycT75WgRK48R2buQ&#10;uPEWs277zyDQh70GSMU7NK6LkFgWckg9Ol57JA+BcDyc3k4o4Xie300nt6mBGSsukdb58ElCR6JR&#10;Un9WcpWQpzxs/+RD5MWKS0BMa2CltE4ToQ3pSzqfjCYpwINWIl5GN+9220o7smdxptIvicSbt24O&#10;Xo1IYK1kYnm2A1MabRJSdYJTWC8taczWSUGJlviMonWip03MiNqR8Nk6jdX3+XC+nC1n48F4NF0O&#10;xsO6HjyuqvFgusrvJvVtXVV1/iOSz8dFq4SQJvK/jHg+/rsROj+203Beh/xaqOw9eqookr38J9Kp&#10;+bHfp8nZgjiuXVQX5wCnOjmfX2B8Nm/3yevXd2LxEwAA//8DAFBLAwQUAAYACAAAACEA6jEO8t4A&#10;AAAIAQAADwAAAGRycy9kb3ducmV2LnhtbEyPQUsDMRSE74L/ITzBm83WYLDrZotaxL0o2Ip4TDfP&#10;TXDzsmzSduuvNz3pcZhh5ptqOfme7XGMLpCC+awAhtQG46hT8L55uroFFpMmo/tAqOCIEZb1+Vml&#10;SxMO9Ib7depYLqFYagU2paHkPLYWvY6zMCBl7yuMXqcsx46bUR9yue/5dVFI7rWjvGD1gI8W2+/1&#10;zitIq8+jlR/tw8K9bp5fpPtpmmal1OXFdH8HLOGU/sJwws/oUGembdiRiazPWoibHFUg58BOvhAS&#10;2FaBEAvgdcX/H6h/AQAA//8DAFBLAQItABQABgAIAAAAIQC2gziS/gAAAOEBAAATAAAAAAAAAAAA&#10;AAAAAAAAAABbQ29udGVudF9UeXBlc10ueG1sUEsBAi0AFAAGAAgAAAAhADj9If/WAAAAlAEAAAsA&#10;AAAAAAAAAAAAAAAALwEAAF9yZWxzLy5yZWxzUEsBAi0AFAAGAAgAAAAhACOge68/AgAAbwQAAA4A&#10;AAAAAAAAAAAAAAAALgIAAGRycy9lMm9Eb2MueG1sUEsBAi0AFAAGAAgAAAAhAOoxDvLeAAAACAEA&#10;AA8AAAAAAAAAAAAAAAAAmQQAAGRycy9kb3ducmV2LnhtbFBLBQYAAAAABAAEAPMAAACkBQAAAAA=&#10;">
                <v:stroke endarrow="block"/>
              </v:shape>
            </w:pict>
          </mc:Fallback>
        </mc:AlternateContent>
      </w:r>
      <w:r>
        <w:rPr>
          <w:rFonts w:ascii="Arial" w:eastAsia="Calibri" w:hAnsi="Arial"/>
          <w:noProof/>
        </w:rPr>
        <mc:AlternateContent>
          <mc:Choice Requires="wps">
            <w:drawing>
              <wp:anchor distT="0" distB="0" distL="114299" distR="114299" simplePos="0" relativeHeight="251673600" behindDoc="0" locked="0" layoutInCell="1" allowOverlap="1">
                <wp:simplePos x="0" y="0"/>
                <wp:positionH relativeFrom="column">
                  <wp:posOffset>5429249</wp:posOffset>
                </wp:positionH>
                <wp:positionV relativeFrom="paragraph">
                  <wp:posOffset>38735</wp:posOffset>
                </wp:positionV>
                <wp:extent cx="0" cy="191770"/>
                <wp:effectExtent l="76200" t="0" r="57150" b="55880"/>
                <wp:wrapNone/>
                <wp:docPr id="60"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427.5pt;margin-top:3.05pt;width:0;height:15.1pt;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c1OwIAAG0EAAAOAAAAZHJzL2Uyb0RvYy54bWysVNtuGyEQfa/Uf0C82+t1HF9WWUfRrt2X&#10;tLGU9AMwsF5UlkFAvLaq/nsHfGnSvlRV/YAHmMuZM4e9uz90muyl8wpMSfPhiBJpOAhldiX9+rIe&#10;zCnxgRnBNBhZ0qP09H758cNdbws5hha0kI5gEuOL3pa0DcEWWeZ5Kzvmh2ClwcsGXMcCbt0uE471&#10;mL3T2Xg0mmY9OGEdcOk9ntanS7pM+ZtG8vDUNF4GokuK2EJaXVq3cc2Wd6zYOWZbxc8w2D+g6Jgy&#10;WPSaqmaBkVen/kjVKe7AQxOGHLoMmkZxmXrAbvLRb908t8zK1AuS4+2VJv//0vIv+40jSpR0ivQY&#10;1uGMnoNjatcG8uAc9KQCY5BHcCS/iXz11hcYVpmNix3zg3m2j8C/eWKgapnZyYT75WgxVx4jsnch&#10;ceMtVt32n0GgD3sNkMg7NK6LKZEWckgzOl5nJA+B8NMhx9N8kc9maXwZKy5x1vnwSUJHolFSf+7j&#10;2kCeqrD9ow8RFSsuAbGogbXSOulBG9KXdHE7vk0BHrQS8TK6ebfbVtqRPYuKSr/UIt68dXPwakRK&#10;1komVmc7MKXRJiFxE5xCtrSksVonBSVa4iOK1gmeNrEido6Az9ZJVN8Xo8VqvppPBpPxdDWYjOp6&#10;8LCuJoPpOp/d1jd1VdX5jwg+nxStEkKaiP8i8HzydwI6P7WTNK8SvxKVvc+eGEWwl/8EOo0+Tvuk&#10;my2I48bF7qIKUNPJ+fz+4qN5u09ev74Sy58AAAD//wMAUEsDBBQABgAIAAAAIQAhiC+83gAAAAgB&#10;AAAPAAAAZHJzL2Rvd25yZXYueG1sTI9BS8NAFITvgv9heYI3u6mloca8FLWIuViwFfG4zT6zi9m3&#10;IbttU3+9Kx70OMww8025HF0nDjQE6xlhOslAEDdeW24RXrePVwsQISrWqvNMCCcKsKzOz0pVaH/k&#10;FzpsYitSCYdCIZgY+0LK0BhyKkx8T5y8Dz84FZMcWqkHdUzlrpPXWZZLpyynBaN6ejDUfG72DiGu&#10;3k8mf2vub+x6+/Sc26+6rleIlxfj3S2ISGP8C8MPfkKHKjHt/J51EB3CYj5PXyJCPgWR/F+9Q5jl&#10;M5BVKf8fqL4BAAD//wMAUEsBAi0AFAAGAAgAAAAhALaDOJL+AAAA4QEAABMAAAAAAAAAAAAAAAAA&#10;AAAAAFtDb250ZW50X1R5cGVzXS54bWxQSwECLQAUAAYACAAAACEAOP0h/9YAAACUAQAACwAAAAAA&#10;AAAAAAAAAAAvAQAAX3JlbHMvLnJlbHNQSwECLQAUAAYACAAAACEA0b73NTsCAABtBAAADgAAAAAA&#10;AAAAAAAAAAAuAgAAZHJzL2Uyb0RvYy54bWxQSwECLQAUAAYACAAAACEAIYgvvN4AAAAIAQAADwAA&#10;AAAAAAAAAAAAAACVBAAAZHJzL2Rvd25yZXYueG1sUEsFBgAAAAAEAAQA8wAAAKAFAAAAAA==&#10;">
                <v:stroke endarrow="block"/>
              </v:shape>
            </w:pict>
          </mc:Fallback>
        </mc:AlternateContent>
      </w:r>
    </w:p>
    <w:p w:rsidR="00932C10" w:rsidRPr="00932C10" w:rsidRDefault="003E0AB0" w:rsidP="00B65B76">
      <w:pPr>
        <w:tabs>
          <w:tab w:val="left" w:pos="1172"/>
        </w:tabs>
        <w:spacing w:line="276" w:lineRule="auto"/>
        <w:jc w:val="both"/>
        <w:rPr>
          <w:rFonts w:ascii="Arial" w:eastAsia="Calibri" w:hAnsi="Arial"/>
        </w:rPr>
      </w:pPr>
      <w:r>
        <w:rPr>
          <w:rFonts w:ascii="Arial" w:eastAsia="Calibri" w:hAnsi="Arial"/>
          <w:noProof/>
        </w:rPr>
        <mc:AlternateContent>
          <mc:Choice Requires="wps">
            <w:drawing>
              <wp:anchor distT="0" distB="0" distL="114300" distR="114300" simplePos="0" relativeHeight="251659264" behindDoc="0" locked="0" layoutInCell="1" allowOverlap="1">
                <wp:simplePos x="0" y="0"/>
                <wp:positionH relativeFrom="column">
                  <wp:posOffset>4324350</wp:posOffset>
                </wp:positionH>
                <wp:positionV relativeFrom="paragraph">
                  <wp:posOffset>53340</wp:posOffset>
                </wp:positionV>
                <wp:extent cx="2030730" cy="590550"/>
                <wp:effectExtent l="9525" t="8890" r="17145" b="29210"/>
                <wp:wrapNone/>
                <wp:docPr id="5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730" cy="590550"/>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rsidR="005744F2" w:rsidRPr="00F8025C" w:rsidRDefault="005744F2" w:rsidP="004A3688">
                            <w:pPr>
                              <w:jc w:val="center"/>
                              <w:rPr>
                                <w:rFonts w:ascii="Arial" w:hAnsi="Arial" w:cs="Arial"/>
                                <w:sz w:val="22"/>
                                <w:szCs w:val="22"/>
                                <w:lang w:val="sr-Cyrl-RS"/>
                              </w:rPr>
                            </w:pPr>
                            <w:r w:rsidRPr="00F8025C">
                              <w:rPr>
                                <w:rFonts w:ascii="Arial" w:hAnsi="Arial" w:cs="Arial"/>
                                <w:sz w:val="22"/>
                                <w:szCs w:val="22"/>
                                <w:lang w:val="sr-Cyrl-RS"/>
                              </w:rPr>
                              <w:t>Одељење за урбанизам,</w:t>
                            </w:r>
                            <w:r>
                              <w:rPr>
                                <w:rFonts w:ascii="Arial" w:hAnsi="Arial" w:cs="Arial"/>
                                <w:sz w:val="22"/>
                                <w:szCs w:val="22"/>
                              </w:rPr>
                              <w:t xml:space="preserve"> </w:t>
                            </w:r>
                            <w:r w:rsidRPr="00F8025C">
                              <w:rPr>
                                <w:rFonts w:ascii="Arial" w:hAnsi="Arial" w:cs="Arial"/>
                                <w:sz w:val="22"/>
                                <w:szCs w:val="22"/>
                                <w:lang w:val="sr-Cyrl-RS"/>
                              </w:rPr>
                              <w:t>привреду и инспекцијске послове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54" style="position:absolute;left:0;text-align:left;margin-left:340.5pt;margin-top:4.2pt;width:159.9pt;height: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fYPsgIAAJQFAAAOAAAAZHJzL2Uyb0RvYy54bWysVEtv2zAMvg/YfxB0X/3I00adoknbYUC3&#10;FeuGnRVJtoXJkiYpcbpfP0pO0mTtLsN8MCSR/Eh+fFxe7TqJttw6oVWFs4sUI66oZkI1Ff729e7d&#10;HCPniWJEasUr/MQdvlq8fXPZm5LnutWScYsARLmyNxVuvTdlkjja8o64C224AmGtbUc8XG2TMEt6&#10;QO9kkqfpNOm1ZcZqyp2D15tBiBcRv6459Z/r2nGPZIUhNh//Nv7X4Z8sLknZWGJaQfdhkH+IoiNC&#10;gdMj1A3xBG2seAHVCWq107W/oLpLdF0LymMOkE2W/pHNY0sMj7kAOc4caXL/D5Z+2j5YJFiFJwVG&#10;inRQoy/AGlGN5KgI/PTGlaD2aB5syNCZe01/OKT0qgUtfm2t7ltOGESVBf3kzCBcHJiidf9RM0An&#10;G68jVbvadgEQSEC7WJGnY0X4ziMKj3k6SmcjKBwF2aRIJ5NYsoSUB2tjnX/PdYfCocIWYo/oZHvv&#10;fIiGlAeVfX3YnZASWe2/C99GioPbKHRgMxyQ0ZDP8Oxss15Ji7YEmmiV30yLZcwTqu1OtScpfBHo&#10;zKJYLpdA7hDLuUUWLF4xeeEEsmgOwUmhEBAPfIwHc+QokRxKONAfmzAmGYKTCvUgyWcHP1qKo/Dv&#10;cbpTtU54GFIpugrPB5eQDClD0W8Vi2dPhBzOEKpUQczj+O0Z1RuAeGxZj5gIdcrnowJWAxMwi6N5&#10;Ok2LGUZENrBEqLf41fKcRTu+nWb5fM/qET3W+8Rx7MXQfkMb+916F5s9j20UenOt2RN0J7RDKHdY&#10;ZXBotf2FUQ9rocLu54ZYjpH8oKAjimw8DnskXsaTGQAheypZn0qIogBVYQ+5xePKD7tnY6xoWvCU&#10;xX5R+hqmohaxYZ+j2s8SjH7Ma7+mwm45vUet52W6+A0AAP//AwBQSwMEFAAGAAgAAAAhAL3ogNvc&#10;AAAACgEAAA8AAABkcnMvZG93bnJldi54bWxMj8FOwzAMhu9IvENkJG4sKZqmqjSdWBFHhja4cPNa&#10;01Q0TpWkW3l70hO72fqt399Xbmc7iDP50DvWkK0UCOLGtT13Gj4/Xh9yECEitzg4Jg2/FGBb3d6U&#10;WLTuwgc6H2MnUgmHAjWYGMdCytAYshhWbiRO2bfzFmNafSdbj5dUbgf5qNRGWuw5fTA4Um2o+TlO&#10;VsO07+q399HvnH/5museTYb7ndb3d/PzE4hIc/w/hgU/oUOVmE5u4jaIQcMmz5JL1JCvQSy5Uiq5&#10;nJYpW4OsSnmtUP0BAAD//wMAUEsBAi0AFAAGAAgAAAAhALaDOJL+AAAA4QEAABMAAAAAAAAAAAAA&#10;AAAAAAAAAFtDb250ZW50X1R5cGVzXS54bWxQSwECLQAUAAYACAAAACEAOP0h/9YAAACUAQAACwAA&#10;AAAAAAAAAAAAAAAvAQAAX3JlbHMvLnJlbHNQSwECLQAUAAYACAAAACEARx32D7ICAACUBQAADgAA&#10;AAAAAAAAAAAAAAAuAgAAZHJzL2Uyb0RvYy54bWxQSwECLQAUAAYACAAAACEAveiA29wAAAAKAQAA&#10;DwAAAAAAAAAAAAAAAAAMBQAAZHJzL2Rvd25yZXYueG1sUEsFBgAAAAAEAAQA8wAAABUGAAAAAA==&#10;" fillcolor="#c2d69b" strokecolor="#9bbb59" strokeweight="1pt">
                <v:fill color2="#9bbb59" focus="50%" type="gradient"/>
                <v:shadow on="t" color="#4e6128" offset="1pt"/>
                <v:textbox>
                  <w:txbxContent>
                    <w:p w:rsidR="00137554" w:rsidRPr="00F8025C" w:rsidRDefault="00137554" w:rsidP="004A3688">
                      <w:pPr>
                        <w:jc w:val="center"/>
                        <w:rPr>
                          <w:rFonts w:ascii="Arial" w:hAnsi="Arial" w:cs="Arial"/>
                          <w:sz w:val="22"/>
                          <w:szCs w:val="22"/>
                          <w:lang w:val="sr-Cyrl-RS"/>
                        </w:rPr>
                      </w:pPr>
                      <w:r w:rsidRPr="00F8025C">
                        <w:rPr>
                          <w:rFonts w:ascii="Arial" w:hAnsi="Arial" w:cs="Arial"/>
                          <w:sz w:val="22"/>
                          <w:szCs w:val="22"/>
                          <w:lang w:val="sr-Cyrl-RS"/>
                        </w:rPr>
                        <w:t>Одељење за урбанизам,</w:t>
                      </w:r>
                      <w:r>
                        <w:rPr>
                          <w:rFonts w:ascii="Arial" w:hAnsi="Arial" w:cs="Arial"/>
                          <w:sz w:val="22"/>
                          <w:szCs w:val="22"/>
                        </w:rPr>
                        <w:t xml:space="preserve"> </w:t>
                      </w:r>
                      <w:r w:rsidRPr="00F8025C">
                        <w:rPr>
                          <w:rFonts w:ascii="Arial" w:hAnsi="Arial" w:cs="Arial"/>
                          <w:sz w:val="22"/>
                          <w:szCs w:val="22"/>
                          <w:lang w:val="sr-Cyrl-RS"/>
                        </w:rPr>
                        <w:t>привреду и инспекцијске послове</w:t>
                      </w:r>
                    </w:p>
                  </w:txbxContent>
                </v:textbox>
              </v:rect>
            </w:pict>
          </mc:Fallback>
        </mc:AlternateContent>
      </w:r>
      <w:r>
        <w:rPr>
          <w:rFonts w:ascii="Arial" w:eastAsia="Calibri" w:hAnsi="Arial"/>
          <w:noProof/>
        </w:rPr>
        <mc:AlternateContent>
          <mc:Choice Requires="wps">
            <w:drawing>
              <wp:anchor distT="0" distB="0" distL="114300" distR="114300" simplePos="0" relativeHeight="251658240" behindDoc="0" locked="0" layoutInCell="1" allowOverlap="1">
                <wp:simplePos x="0" y="0"/>
                <wp:positionH relativeFrom="column">
                  <wp:posOffset>2105025</wp:posOffset>
                </wp:positionH>
                <wp:positionV relativeFrom="paragraph">
                  <wp:posOffset>53340</wp:posOffset>
                </wp:positionV>
                <wp:extent cx="2030730" cy="590550"/>
                <wp:effectExtent l="9525" t="8890" r="17145" b="29210"/>
                <wp:wrapNone/>
                <wp:docPr id="5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730" cy="590550"/>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rsidR="005744F2" w:rsidRPr="00F8025C" w:rsidRDefault="005744F2" w:rsidP="004A3688">
                            <w:pPr>
                              <w:jc w:val="center"/>
                              <w:rPr>
                                <w:rFonts w:ascii="Arial" w:hAnsi="Arial" w:cs="Arial"/>
                                <w:sz w:val="22"/>
                                <w:szCs w:val="22"/>
                              </w:rPr>
                            </w:pPr>
                            <w:r w:rsidRPr="00F8025C">
                              <w:rPr>
                                <w:rFonts w:ascii="Arial" w:hAnsi="Arial" w:cs="Arial"/>
                                <w:sz w:val="22"/>
                                <w:szCs w:val="22"/>
                                <w:lang w:val="sr-Cyrl-RS"/>
                              </w:rPr>
                              <w:t>Одељење за скупштинске, општинску управу и заједничке послове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55" style="position:absolute;left:0;text-align:left;margin-left:165.75pt;margin-top:4.2pt;width:159.9pt;height: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uTlsAIAAJUFAAAOAAAAZHJzL2Uyb0RvYy54bWysVN1v0zAQf0fif7D8zvLRpm2qptPabQhp&#10;wMRAPLu2k1g4trHdpttfz9npSsfKCyIPke27+93X725xue8k2nHrhFYVzi5SjLiimgnVVPjb19t3&#10;M4ycJ4oRqRWv8CN3+HL59s2iN3Oe61ZLxi0CEOXmvalw672ZJ4mjLe+Iu9CGKxDW2nbEw9U2CbOk&#10;B/ROJnmaTpJeW2asptw5eL0ehHgZ8euaU/+5rh33SFYYYvPxb+N/E/7JckHmjSWmFfQQBvmHKDoi&#10;FDg9Ql0TT9DWildQnaBWO137C6q7RNe1oDzmANlk6R/ZPLTE8JgLFMeZY5nc/4Oln3b3FglW4QI6&#10;pUgHPfoCVSOqkRxlWShQb9wc9B7MvQ0pOnOn6Q+HlF63oMavrNV9ywmDsKJ+8sIgXByYok3/UTOA&#10;J1uvY632te0CIFQB7WNLHo8t4XuPKDzm6SidjqBzFGRFmRZF7FlC5s/Wxjr/nusOhUOFLQQf0cnu&#10;znmIHlSfVQ4NYrdCSmS1/y58G2sc3EahA5vhgIyGfIZnZ5vNWlq0I8CidX49KVehLoDcuFPtIoUv&#10;Ar2wKFerVVGetciCxRmTV06ir0NwUigEhYd6jAdz5CiRHHo4lD+yMCYZgpMK9SDJp89+tBRH4d/j&#10;dKdqnfAwpVJ0FZ4NLuPchKbfKBbPngg5nCFUqYJnHufvELTeAsRDy3rEROhTPhuVwDgmYBhHs3SS&#10;llOMiGxgi1Bv8dn2vIh2fDPJ8tmhqkf02JUTx5GLgX4Djf1+s49sz4/M3mj2COwEOoR2h10Gh1bb&#10;J4x62AsVdj+3xHKM5AcFjCiz8TgskngZF9McLvZUsjmVEEUBqsIecovHtR+Wz9ZY0bTgKYt8UfoK&#10;pqIWkbBhYoaoIJtwgdkf2DbsqbBcTu9R6/c2Xf4CAAD//wMAUEsDBBQABgAIAAAAIQBiW6bn3QAA&#10;AAkBAAAPAAAAZHJzL2Rvd25yZXYueG1sTI/BTsMwEETvSPyDtUjcqBPSVlWIU9EgjhRRuHDbxksc&#10;EduR7bTh71lO9Liap5m31Xa2gzhRiL13CvJFBoJc63XvOgUf7893GxAxodM4eEcKfijCtr6+qrDU&#10;/uze6HRIneASF0tUYFIaSylja8hiXPiRHGdfPlhMfIZO6oBnLreDvM+ytbTYO14wOFJjqP0+TFbB&#10;tO+al9cx7Hx4+pybHk2O+51Stzfz4wOIRHP6h+FPn9WhZqejn5yOYlBQFPmKUQWbJQjO16u8AHFk&#10;MMuXIOtKXn5Q/wIAAP//AwBQSwECLQAUAAYACAAAACEAtoM4kv4AAADhAQAAEwAAAAAAAAAAAAAA&#10;AAAAAAAAW0NvbnRlbnRfVHlwZXNdLnhtbFBLAQItABQABgAIAAAAIQA4/SH/1gAAAJQBAAALAAAA&#10;AAAAAAAAAAAAAC8BAABfcmVscy8ucmVsc1BLAQItABQABgAIAAAAIQBXVuTlsAIAAJUFAAAOAAAA&#10;AAAAAAAAAAAAAC4CAABkcnMvZTJvRG9jLnhtbFBLAQItABQABgAIAAAAIQBiW6bn3QAAAAkBAAAP&#10;AAAAAAAAAAAAAAAAAAoFAABkcnMvZG93bnJldi54bWxQSwUGAAAAAAQABADzAAAAFAYAAAAA&#10;" fillcolor="#c2d69b" strokecolor="#9bbb59" strokeweight="1pt">
                <v:fill color2="#9bbb59" focus="50%" type="gradient"/>
                <v:shadow on="t" color="#4e6128" offset="1pt"/>
                <v:textbox>
                  <w:txbxContent>
                    <w:p w:rsidR="00137554" w:rsidRPr="00F8025C" w:rsidRDefault="00137554" w:rsidP="004A3688">
                      <w:pPr>
                        <w:jc w:val="center"/>
                        <w:rPr>
                          <w:rFonts w:ascii="Arial" w:hAnsi="Arial" w:cs="Arial"/>
                          <w:sz w:val="22"/>
                          <w:szCs w:val="22"/>
                        </w:rPr>
                      </w:pPr>
                      <w:r w:rsidRPr="00F8025C">
                        <w:rPr>
                          <w:rFonts w:ascii="Arial" w:hAnsi="Arial" w:cs="Arial"/>
                          <w:sz w:val="22"/>
                          <w:szCs w:val="22"/>
                          <w:lang w:val="sr-Cyrl-RS"/>
                        </w:rPr>
                        <w:t>Одељење за скупштинске, општинску управу и заједничке послове</w:t>
                      </w:r>
                    </w:p>
                  </w:txbxContent>
                </v:textbox>
              </v:rect>
            </w:pict>
          </mc:Fallback>
        </mc:AlternateContent>
      </w:r>
      <w:r>
        <w:rPr>
          <w:rFonts w:ascii="Arial" w:eastAsia="Calibri" w:hAnsi="Arial"/>
          <w:noProof/>
        </w:rPr>
        <mc:AlternateContent>
          <mc:Choice Requires="wps">
            <w:drawing>
              <wp:anchor distT="0" distB="0" distL="114300" distR="114300" simplePos="0" relativeHeight="251657216" behindDoc="0" locked="0" layoutInCell="1" allowOverlap="1">
                <wp:simplePos x="0" y="0"/>
                <wp:positionH relativeFrom="column">
                  <wp:posOffset>-123825</wp:posOffset>
                </wp:positionH>
                <wp:positionV relativeFrom="paragraph">
                  <wp:posOffset>53340</wp:posOffset>
                </wp:positionV>
                <wp:extent cx="2030730" cy="590550"/>
                <wp:effectExtent l="9525" t="8890" r="17145" b="29210"/>
                <wp:wrapNone/>
                <wp:docPr id="5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730" cy="590550"/>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rsidR="005744F2" w:rsidRPr="00F8025C" w:rsidRDefault="005744F2" w:rsidP="004A3688">
                            <w:pPr>
                              <w:jc w:val="center"/>
                              <w:rPr>
                                <w:rFonts w:ascii="Arial" w:hAnsi="Arial" w:cs="Arial"/>
                                <w:sz w:val="22"/>
                                <w:szCs w:val="22"/>
                                <w:lang w:val="sr-Cyrl-RS"/>
                              </w:rPr>
                            </w:pPr>
                            <w:r w:rsidRPr="00F8025C">
                              <w:rPr>
                                <w:rFonts w:ascii="Arial" w:hAnsi="Arial" w:cs="Arial"/>
                                <w:sz w:val="22"/>
                                <w:szCs w:val="22"/>
                                <w:lang w:val="sr-Cyrl-RS"/>
                              </w:rPr>
                              <w:t>Одељење за финансије и друштвене делатности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56" style="position:absolute;left:0;text-align:left;margin-left:-9.75pt;margin-top:4.2pt;width:159.9pt;height:4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qe8sQIAAJUFAAAOAAAAZHJzL2Uyb0RvYy54bWysVEtv2zAMvg/YfxB0X/1InMRGnaJJ22HA&#10;HsW6YWdFkm1hsqRJSpzu14+Skyxdu8swHwxJJD8+PpKXV/teoh23TmhV4+wixYgrqplQbY2/frl7&#10;s8DIeaIYkVrxGj9yh6+Wr19dDqbiue60ZNwiAFGuGkyNO+9NlSSOdrwn7kIbrkDYaNsTD1fbJsyS&#10;AdB7meRpOksGbZmxmnLn4PVmFOJlxG8aTv2npnHcI1ljiM3Hv43/Tfgny0tStZaYTtBDGOQfouiJ&#10;UOD0BHVDPEFbK55B9YJa7XTjL6juE900gvKYA2STpX9k89ARw2MuUBxnTmVy/w+WftzdWyRYjYs5&#10;Ror0wNFnqBpRreQoy0OBBuMq0Hsw9zak6Mx7Tb87pPS6AzV+ba0eOk4YhJUF/eSJQbg4MEWb4YNm&#10;AE+2Xsda7RvbB0CoAtpHSh5PlPC9RxQe83SSzifAHAVZUaZFETlLSHW0Ntb5t1z3KBxqbCH4iE52&#10;750P0ZDqqHIgiN0JKZHV/pvwXaxxcBuFDmzGAzIa8hmfnW03a2nRjkAXrfObWbmKeQLd7ly7SOGL&#10;QE8sytVqVZQvWmTB4gWTZ04gi/YYnBQKQeGhHtPRHDlKJAcOx/LHLoxJhuCkQgNI8vnRj5biJPx7&#10;nO5crRceplSKvsaL0WWcm0D6rWLx7ImQ4xlClSp45nH+DhXVW4B46NiAmAg85YtJCbuBCRjGySKd&#10;pSX0H5EtbBHqLX6RnifRTm9nWb44VPWEHvk+cxx7MbTf2MZ+v9nHbs9Pnb3R7BG6E9oh0B12GRw6&#10;bX9iNMBeqLH7sSWWYyTfKeiIMptOwyKJl2kxz+FizyWbcwlRFKBq7CG3eFz7cflsjRVtB56y2C9K&#10;X8NUNCI2bJiYMarDLMHsx7wOeyosl/N71Pq9TZe/AAAA//8DAFBLAwQUAAYACAAAACEA2gMn790A&#10;AAAJAQAADwAAAGRycy9kb3ducmV2LnhtbEyPwU7DMBBE70j8g7VI3Fo7tKA2xKloEEdaUbj0tk2W&#10;OCJeR7bThr/HnOC4mqeZt8Vmsr04kw+dYw3ZXIEgrl3Tcavh4/1ltgIRInKDvWPS8E0BNuX1VYF5&#10;4y78RudDbEUq4ZCjBhPjkEsZakMWw9wNxCn7dN5iTKdvZePxksptL++UepAWO04LBgeqDNVfh9Fq&#10;GHdt9bof/Nb55+NUdWgy3G21vr2Znh5BRJriHwy/+kkdyuR0ciM3QfQaZtn6PqEaVksQKV8otQBx&#10;SqDKliDLQv7/oPwBAAD//wMAUEsBAi0AFAAGAAgAAAAhALaDOJL+AAAA4QEAABMAAAAAAAAAAAAA&#10;AAAAAAAAAFtDb250ZW50X1R5cGVzXS54bWxQSwECLQAUAAYACAAAACEAOP0h/9YAAACUAQAACwAA&#10;AAAAAAAAAAAAAAAvAQAAX3JlbHMvLnJlbHNQSwECLQAUAAYACAAAACEAGB6nvLECAACVBQAADgAA&#10;AAAAAAAAAAAAAAAuAgAAZHJzL2Uyb0RvYy54bWxQSwECLQAUAAYACAAAACEA2gMn790AAAAJAQAA&#10;DwAAAAAAAAAAAAAAAAALBQAAZHJzL2Rvd25yZXYueG1sUEsFBgAAAAAEAAQA8wAAABUGAAAAAA==&#10;" fillcolor="#c2d69b" strokecolor="#9bbb59" strokeweight="1pt">
                <v:fill color2="#9bbb59" focus="50%" type="gradient"/>
                <v:shadow on="t" color="#4e6128" offset="1pt"/>
                <v:textbox>
                  <w:txbxContent>
                    <w:p w:rsidR="00137554" w:rsidRPr="00F8025C" w:rsidRDefault="00137554" w:rsidP="004A3688">
                      <w:pPr>
                        <w:jc w:val="center"/>
                        <w:rPr>
                          <w:rFonts w:ascii="Arial" w:hAnsi="Arial" w:cs="Arial"/>
                          <w:sz w:val="22"/>
                          <w:szCs w:val="22"/>
                          <w:lang w:val="sr-Cyrl-RS"/>
                        </w:rPr>
                      </w:pPr>
                      <w:r w:rsidRPr="00F8025C">
                        <w:rPr>
                          <w:rFonts w:ascii="Arial" w:hAnsi="Arial" w:cs="Arial"/>
                          <w:sz w:val="22"/>
                          <w:szCs w:val="22"/>
                          <w:lang w:val="sr-Cyrl-RS"/>
                        </w:rPr>
                        <w:t>Одељење за финансије и друштвене делатности</w:t>
                      </w:r>
                    </w:p>
                  </w:txbxContent>
                </v:textbox>
              </v:rect>
            </w:pict>
          </mc:Fallback>
        </mc:AlternateContent>
      </w:r>
    </w:p>
    <w:p w:rsidR="00932C10" w:rsidRPr="00932C10" w:rsidRDefault="00932C10" w:rsidP="00B65B76">
      <w:pPr>
        <w:tabs>
          <w:tab w:val="left" w:pos="1172"/>
        </w:tabs>
        <w:spacing w:line="276" w:lineRule="auto"/>
        <w:jc w:val="both"/>
        <w:rPr>
          <w:rFonts w:ascii="Arial" w:eastAsia="Calibri" w:hAnsi="Arial"/>
        </w:rPr>
      </w:pPr>
    </w:p>
    <w:p w:rsidR="00932C10" w:rsidRPr="00932C10" w:rsidRDefault="00932C10" w:rsidP="00B65B76">
      <w:pPr>
        <w:tabs>
          <w:tab w:val="left" w:pos="1172"/>
        </w:tabs>
        <w:spacing w:line="276" w:lineRule="auto"/>
        <w:jc w:val="both"/>
        <w:rPr>
          <w:rFonts w:ascii="Arial" w:eastAsia="Calibri" w:hAnsi="Arial"/>
        </w:rPr>
      </w:pPr>
    </w:p>
    <w:p w:rsidR="00932C10" w:rsidRPr="00932C10" w:rsidRDefault="00932C10" w:rsidP="00B65B76">
      <w:pPr>
        <w:tabs>
          <w:tab w:val="left" w:pos="1172"/>
        </w:tabs>
        <w:spacing w:line="276" w:lineRule="auto"/>
        <w:jc w:val="both"/>
        <w:rPr>
          <w:rFonts w:ascii="Arial" w:eastAsia="Calibri" w:hAnsi="Arial"/>
        </w:rPr>
      </w:pPr>
    </w:p>
    <w:p w:rsidR="00932C10" w:rsidRPr="00932C10" w:rsidRDefault="003E0AB0" w:rsidP="00B65B76">
      <w:pPr>
        <w:tabs>
          <w:tab w:val="left" w:pos="1172"/>
        </w:tabs>
        <w:spacing w:line="276" w:lineRule="auto"/>
        <w:jc w:val="both"/>
        <w:rPr>
          <w:rFonts w:ascii="Arial" w:eastAsia="Calibri" w:hAnsi="Arial"/>
        </w:rPr>
      </w:pPr>
      <w:r>
        <w:rPr>
          <w:rFonts w:ascii="Arial" w:eastAsia="Calibri" w:hAnsi="Arial"/>
          <w:noProof/>
        </w:rPr>
        <mc:AlternateContent>
          <mc:Choice Requires="wps">
            <w:drawing>
              <wp:anchor distT="0" distB="0" distL="114299" distR="114299" simplePos="0" relativeHeight="251676672" behindDoc="0" locked="0" layoutInCell="1" allowOverlap="1">
                <wp:simplePos x="0" y="0"/>
                <wp:positionH relativeFrom="column">
                  <wp:posOffset>3237229</wp:posOffset>
                </wp:positionH>
                <wp:positionV relativeFrom="paragraph">
                  <wp:posOffset>59690</wp:posOffset>
                </wp:positionV>
                <wp:extent cx="0" cy="315595"/>
                <wp:effectExtent l="76200" t="0" r="76200" b="65405"/>
                <wp:wrapNone/>
                <wp:docPr id="56"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254.9pt;margin-top:4.7pt;width:0;height:24.85pt;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imzOAIAAGwEAAAOAAAAZHJzL2Uyb0RvYy54bWysVMGO2jAQvVfqP1i+syEsYSEirFYJ9LJt&#10;kdh+gLEdYtXxWLYhoKr/XtsJtLSXqioHM7Zn3ryZec7y+dxKdOLGClAFTh/GGHFFgQl1KPCXt81o&#10;jpF1RDEiQfECX7jFz6v375adzvkEGpCMG+RBlM07XeDGOZ0niaUNb4l9AM2Vv6zBtMT5rTkkzJDO&#10;o7cymYzHs6QDw7QByq31p1V/iVcRv645dZ/r2nKHZIE9NxdXE9d9WJPVkuQHQ3Qj6ECD/AOLlgjl&#10;k96gKuIIOhrxB1QrqAELtXug0CZQ14LyWIOvJh3/Vs2uIZrHWnxzrL61yf4/WPrptDVIsAJnM4wU&#10;af2Mds4QcWgcejEGOlSCUr6PYNBTaFenbe6jSrU1oWB6Vjv9CvSrRQrKhqgDj7TfLtpDpSEiuQsJ&#10;G6t90n33EZj3IUcHsXfn2rQB0ncFneOILrcR8bNDtD+k/vQxzbJFFsFJfo3TxroPHFoUjALboYwb&#10;/zRmIadX6wIrkl8DQlIFGyFllINUqCvwIptkMcCCFCxcBjdrDvtSGnQiQVDxN7C4czNwVCyCNZyw&#10;9WA7IqS3kYu9cUb4bkmOQ7aWM4wk928oWD09qUJGX7knPFi9pr4txov1fD2fjqaT2Xo0HVfV6GVT&#10;TkezTfqUVY9VWVbp90A+neaNYIyrwP+q73T6d/oZXlqvzJvCb41K7tFjRz3Z638kHUcfpt3rZg/s&#10;sjWhuqACL+noPDy/8GZ+3Uevnx+J1Q8AAAD//wMAUEsDBBQABgAIAAAAIQCninor3gAAAAgBAAAP&#10;AAAAZHJzL2Rvd25yZXYueG1sTI/BTsMwEETvSPyDtUjcqFMEEQlxKqBC5EIlWoQ4uvESW8TrKHbb&#10;lK9nEQe4zWhWM2+rxeR7sccxukAK5rMMBFIbjKNOwevm8eIGREyajO4DoYIjRljUpyeVLk040Avu&#10;16kTXEKx1ApsSkMpZWwteh1nYUDi7COMXie2YyfNqA9c7nt5mWW59NoRL1g94IPF9nO98wrS8v1o&#10;87f2vnCrzdNz7r6aplkqdX423d2CSDilv2P4wWd0qJlpG3ZkougVXGcFoycFxRUIzn/9lkUxB1lX&#10;8v8D9TcAAAD//wMAUEsBAi0AFAAGAAgAAAAhALaDOJL+AAAA4QEAABMAAAAAAAAAAAAAAAAAAAAA&#10;AFtDb250ZW50X1R5cGVzXS54bWxQSwECLQAUAAYACAAAACEAOP0h/9YAAACUAQAACwAAAAAAAAAA&#10;AAAAAAAvAQAAX3JlbHMvLnJlbHNQSwECLQAUAAYACAAAACEABtopszgCAABsBAAADgAAAAAAAAAA&#10;AAAAAAAuAgAAZHJzL2Uyb0RvYy54bWxQSwECLQAUAAYACAAAACEAp4p6K94AAAAIAQAADwAAAAAA&#10;AAAAAAAAAACSBAAAZHJzL2Rvd25yZXYueG1sUEsFBgAAAAAEAAQA8wAAAJ0FAAAAAA==&#10;">
                <v:stroke endarrow="block"/>
              </v:shape>
            </w:pict>
          </mc:Fallback>
        </mc:AlternateContent>
      </w:r>
      <w:r>
        <w:rPr>
          <w:rFonts w:ascii="Arial" w:eastAsia="Calibri" w:hAnsi="Arial"/>
          <w:noProof/>
        </w:rPr>
        <mc:AlternateContent>
          <mc:Choice Requires="wps">
            <w:drawing>
              <wp:anchor distT="0" distB="0" distL="114299" distR="114299" simplePos="0" relativeHeight="251675648" behindDoc="0" locked="0" layoutInCell="1" allowOverlap="1">
                <wp:simplePos x="0" y="0"/>
                <wp:positionH relativeFrom="column">
                  <wp:posOffset>847724</wp:posOffset>
                </wp:positionH>
                <wp:positionV relativeFrom="paragraph">
                  <wp:posOffset>59690</wp:posOffset>
                </wp:positionV>
                <wp:extent cx="0" cy="315595"/>
                <wp:effectExtent l="76200" t="0" r="76200" b="65405"/>
                <wp:wrapNone/>
                <wp:docPr id="5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66.75pt;margin-top:4.7pt;width:0;height:24.85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YmOOgIAAGwEAAAOAAAAZHJzL2Uyb0RvYy54bWysVNuO2yAQfa/Uf0C8Zx1n421ixVmt7KQv&#10;23al3X4AARyjYgYBiRNV/fcO5NLd9qWqmgcywFzOnDl4cX/oNdlL5xWYiuY3Y0qk4SCU2Vb068t6&#10;NKPEB2YE02BkRY/S0/vl+3eLwZZyAh1oIR3BJMaXg61oF4Its8zzTvbM34CVBi9bcD0LuHXbTDg2&#10;YPZeZ5Px+C4bwAnrgEvv8bQ5XdJlyt+2kocvbetlILqiiC2k1aV1E9dsuWDl1jHbKX6Gwf4BRc+U&#10;waLXVA0LjOyc+iNVr7gDD2244dBn0LaKy9QDdpOPf+vmuWNWpl6QHG+vNPn/l5Z/3j85okRFi4IS&#10;w3qc0XNwTG27QB6cg4HUYAzyCI4Uka7B+hKjavPkYsP8YJ7tI/BvnhioO2a2MsF+OVpMlceI7E1I&#10;3HiLRTfDJxDow3YBEneH1vUxJbJCDmlEx+uI5CEQfjrkeHqbF8U8wclYeYmzzoePEnoSjYr6cxtX&#10;/HmqwvaPPkRUrLwExKIG1krrJAdtyFDReTEpUoAHrUS8jG7ebTe1dmTPoqDSL7WIN6/dHOyMSMk6&#10;ycTqbAemNNokJG6CU8iWljRW66WgREt8Q9E6wdMmVsTOEfDZOmnq+3w8X81Ws+loOrlbjabjphk9&#10;rOvp6G6dfyia26aum/xHBJ9Py04JIU3Ef9F3Pv07/Zxf2kmZV4VficreZk+MItjLfwKdRh+nfdLN&#10;BsTxycXuogpQ0sn5/Pzim3m9T16/PhLLnwAAAP//AwBQSwMEFAAGAAgAAAAhAPfsp6zeAAAACAEA&#10;AA8AAABkcnMvZG93bnJldi54bWxMj1FPwjAUhd9N/A/NNfFNOkQWN9YRlRj3gglgjI9lvayN6+2y&#10;Fhj+eosv8vjlnJz73WI+2JYdsPfGkYDxKAGGVDtlqBHwsXm9ewTmgyQlW0co4IQe5uX1VSFz5Y60&#10;wsM6NCyOkM+lAB1Cl3Pua41W+pHrkGK2c72VIWLfcNXLYxy3Lb9PkpRbaShe0LLDF43193pvBYTF&#10;10mnn/VzZt43b8vU/FRVtRDi9mZ4mgELOIT/Mpz1ozqU0Wnr9qQ8ayNPJtNYFZA9ADvnf7wVMM3G&#10;wMuCXz5Q/gIAAP//AwBQSwECLQAUAAYACAAAACEAtoM4kv4AAADhAQAAEwAAAAAAAAAAAAAAAAAA&#10;AAAAW0NvbnRlbnRfVHlwZXNdLnhtbFBLAQItABQABgAIAAAAIQA4/SH/1gAAAJQBAAALAAAAAAAA&#10;AAAAAAAAAC8BAABfcmVscy8ucmVsc1BLAQItABQABgAIAAAAIQDOMYmOOgIAAGwEAAAOAAAAAAAA&#10;AAAAAAAAAC4CAABkcnMvZTJvRG9jLnhtbFBLAQItABQABgAIAAAAIQD37Kes3gAAAAgBAAAPAAAA&#10;AAAAAAAAAAAAAJQEAABkcnMvZG93bnJldi54bWxQSwUGAAAAAAQABADzAAAAnwUAAAAA&#10;">
                <v:stroke endarrow="block"/>
              </v:shape>
            </w:pict>
          </mc:Fallback>
        </mc:AlternateContent>
      </w:r>
    </w:p>
    <w:p w:rsidR="00932C10" w:rsidRPr="00932C10" w:rsidRDefault="00932C10" w:rsidP="00B65B76">
      <w:pPr>
        <w:tabs>
          <w:tab w:val="left" w:pos="1172"/>
        </w:tabs>
        <w:spacing w:line="276" w:lineRule="auto"/>
        <w:jc w:val="both"/>
        <w:rPr>
          <w:rFonts w:ascii="Arial" w:eastAsia="Calibri" w:hAnsi="Arial"/>
        </w:rPr>
      </w:pPr>
    </w:p>
    <w:p w:rsidR="00932C10" w:rsidRPr="00932C10" w:rsidRDefault="003E0AB0" w:rsidP="00B65B76">
      <w:pPr>
        <w:tabs>
          <w:tab w:val="left" w:pos="1172"/>
        </w:tabs>
        <w:spacing w:line="276" w:lineRule="auto"/>
        <w:jc w:val="both"/>
        <w:rPr>
          <w:rFonts w:ascii="Arial" w:eastAsia="Calibri" w:hAnsi="Arial"/>
        </w:rPr>
      </w:pPr>
      <w:r>
        <w:rPr>
          <w:rFonts w:ascii="Arial" w:eastAsia="Calibri" w:hAnsi="Arial"/>
          <w:noProof/>
        </w:rPr>
        <mc:AlternateContent>
          <mc:Choice Requires="wps">
            <w:drawing>
              <wp:anchor distT="0" distB="0" distL="114300" distR="114300" simplePos="0" relativeHeight="251660288" behindDoc="0" locked="0" layoutInCell="1" allowOverlap="1">
                <wp:simplePos x="0" y="0"/>
                <wp:positionH relativeFrom="column">
                  <wp:posOffset>2105025</wp:posOffset>
                </wp:positionH>
                <wp:positionV relativeFrom="paragraph">
                  <wp:posOffset>30480</wp:posOffset>
                </wp:positionV>
                <wp:extent cx="2030730" cy="605790"/>
                <wp:effectExtent l="9525" t="13970" r="17145" b="27940"/>
                <wp:wrapNone/>
                <wp:docPr id="5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730" cy="605790"/>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rsidR="005744F2" w:rsidRPr="00F8025C" w:rsidRDefault="005744F2" w:rsidP="004A3688">
                            <w:pPr>
                              <w:jc w:val="center"/>
                              <w:rPr>
                                <w:rFonts w:ascii="Arial" w:hAnsi="Arial" w:cs="Arial"/>
                                <w:sz w:val="22"/>
                                <w:szCs w:val="22"/>
                                <w:lang w:val="sr-Latn-RS"/>
                              </w:rPr>
                            </w:pPr>
                            <w:r w:rsidRPr="00F8025C">
                              <w:rPr>
                                <w:rFonts w:ascii="Arial" w:hAnsi="Arial" w:cs="Arial"/>
                                <w:sz w:val="22"/>
                                <w:szCs w:val="22"/>
                                <w:lang w:val="sr-Cyrl-RS"/>
                              </w:rPr>
                              <w:t>Одсек за израду праћење и реализацију пројеката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57" style="position:absolute;left:0;text-align:left;margin-left:165.75pt;margin-top:2.4pt;width:159.9pt;height:4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d3krwIAAJQFAAAOAAAAZHJzL2Uyb0RvYy54bWysVEtv2zAMvg/YfxB0X/3I00adoknbYUC3&#10;FeuGnRVJtoXJkiYpcbJfP0pO0nTtLsN8MCSR/Pj4SF5e7TqJttw6oVWFs4sUI66oZkI1Ff729e7d&#10;HCPniWJEasUrvOcOXy3evrnsTclz3WrJuEUAolzZmwq33psySRxteUfchTZcgbDWtiMerrZJmCU9&#10;oHcyydN0mvTaMmM15c7B680gxIuIX9ec+s917bhHssIQm49/G//r8E8Wl6RsLDGtoIcwyD9E0RGh&#10;wOkJ6oZ4gjZWvIDqBLXa6dpfUN0luq4F5TEHyCZL/8jmsSWGx1ygOM6cyuT+Hyz9tH2wSLAKT8YY&#10;KdIBR1+gakQ1kqNxqE9vXAlqj+bBhgydudf0h0NKr1rQ4tfW6r7lhEFUWdBPnhmEiwNTtO4/agbo&#10;ZON1LNWutl0AhCKgXWRkf2KE7zyi8Jino3Q2AuIoyKbpZFZEyhJSHq2Ndf491x0KhwpbiD2ik+29&#10;8yEaUh5VDvywOyElstp/F76NJQ5uo9CBzXBARkM+w7OzzXolLdoSaKJVfjMtljFPYNuda09S+CLQ&#10;M4tiuVxOilctsmDxiskLJ5BFcwxOCoWg8IGxwRw5SiQHCofyxyaMSYbgpEI9SPLZ0Y+W4iT8e5zu&#10;XK0THoZUiq7C88FlHJtA+q1i8eyJkMMZQpUqeOZx/A4V1RuAeGxZj5gIPOXzUQGrgQmYxdE8nabF&#10;DCMiG1gi1Fv8Kj3Poh3fTrN8fqjqCT3yfeY49mJov6GN/W69i82ej4Jl6M21ZnvoTmiHQHdYZXBo&#10;tf2FUQ9rocLu54ZYjpH8oKAjimw8DnskXsaTWQ4Xey5Zn0uIogBVYQ+5xePKD7tnY6xoWvCUxX5R&#10;+hqmohaxYZ+iOswSjH7M67Cmwm45v0etp2W6+A0AAP//AwBQSwMEFAAGAAgAAAAhACuXOUHdAAAA&#10;CQEAAA8AAABkcnMvZG93bnJldi54bWxMj8FOwzAQRO9I/IO1SNyonYZWVYhT0SCOFFG49LaNTRIR&#10;ryPbacPfs5zguJqn2TfldnaDONsQe08asoUCYanxpqdWw8f7890GRExIBgdPVsO3jbCtrq9KLIy/&#10;0Js9H1IruIRigRq6lMZCyth01mFc+NESZ58+OEx8hlaagBcud4NcKrWWDnviDx2Otu5s83WYnIZp&#10;39Yvr2PY+fB0nOseuwz3O61vb+bHBxDJzukPhl99VoeKnU5+IhPFoCHPsxWjGu55AefrVZaDODGo&#10;1BJkVcr/C6ofAAAA//8DAFBLAQItABQABgAIAAAAIQC2gziS/gAAAOEBAAATAAAAAAAAAAAAAAAA&#10;AAAAAABbQ29udGVudF9UeXBlc10ueG1sUEsBAi0AFAAGAAgAAAAhADj9If/WAAAAlAEAAAsAAAAA&#10;AAAAAAAAAAAALwEAAF9yZWxzLy5yZWxzUEsBAi0AFAAGAAgAAAAhAGeF3eSvAgAAlAUAAA4AAAAA&#10;AAAAAAAAAAAALgIAAGRycy9lMm9Eb2MueG1sUEsBAi0AFAAGAAgAAAAhACuXOUHdAAAACQEAAA8A&#10;AAAAAAAAAAAAAAAACQUAAGRycy9kb3ducmV2LnhtbFBLBQYAAAAABAAEAPMAAAATBgAAAAA=&#10;" fillcolor="#c2d69b" strokecolor="#9bbb59" strokeweight="1pt">
                <v:fill color2="#9bbb59" focus="50%" type="gradient"/>
                <v:shadow on="t" color="#4e6128" offset="1pt"/>
                <v:textbox>
                  <w:txbxContent>
                    <w:p w:rsidR="00137554" w:rsidRPr="00F8025C" w:rsidRDefault="00137554" w:rsidP="004A3688">
                      <w:pPr>
                        <w:jc w:val="center"/>
                        <w:rPr>
                          <w:rFonts w:ascii="Arial" w:hAnsi="Arial" w:cs="Arial"/>
                          <w:sz w:val="22"/>
                          <w:szCs w:val="22"/>
                          <w:lang w:val="sr-Latn-RS"/>
                        </w:rPr>
                      </w:pPr>
                      <w:r w:rsidRPr="00F8025C">
                        <w:rPr>
                          <w:rFonts w:ascii="Arial" w:hAnsi="Arial" w:cs="Arial"/>
                          <w:sz w:val="22"/>
                          <w:szCs w:val="22"/>
                          <w:lang w:val="sr-Cyrl-RS"/>
                        </w:rPr>
                        <w:t>Одсек за израду праћење и реализацију пројеката</w:t>
                      </w:r>
                    </w:p>
                  </w:txbxContent>
                </v:textbox>
              </v:rect>
            </w:pict>
          </mc:Fallback>
        </mc:AlternateContent>
      </w:r>
      <w:r>
        <w:rPr>
          <w:rFonts w:ascii="Arial" w:eastAsia="Calibri" w:hAnsi="Arial"/>
          <w:noProof/>
        </w:rPr>
        <mc:AlternateContent>
          <mc:Choice Requires="wps">
            <w:drawing>
              <wp:anchor distT="0" distB="0" distL="114300" distR="114300" simplePos="0" relativeHeight="251661312" behindDoc="0" locked="0" layoutInCell="1" allowOverlap="1">
                <wp:simplePos x="0" y="0"/>
                <wp:positionH relativeFrom="column">
                  <wp:posOffset>-120650</wp:posOffset>
                </wp:positionH>
                <wp:positionV relativeFrom="paragraph">
                  <wp:posOffset>24765</wp:posOffset>
                </wp:positionV>
                <wp:extent cx="2030730" cy="605790"/>
                <wp:effectExtent l="12700" t="8255" r="13970" b="24130"/>
                <wp:wrapNone/>
                <wp:docPr id="5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730" cy="605790"/>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rsidR="005744F2" w:rsidRPr="00F8025C" w:rsidRDefault="005744F2" w:rsidP="004A3688">
                            <w:pPr>
                              <w:jc w:val="center"/>
                              <w:rPr>
                                <w:rFonts w:ascii="Arial" w:hAnsi="Arial" w:cs="Arial"/>
                                <w:sz w:val="22"/>
                                <w:szCs w:val="22"/>
                                <w:lang w:val="sr-Latn-RS"/>
                              </w:rPr>
                            </w:pPr>
                            <w:r w:rsidRPr="00F8025C">
                              <w:rPr>
                                <w:rFonts w:ascii="Arial" w:hAnsi="Arial" w:cs="Arial"/>
                                <w:sz w:val="22"/>
                                <w:szCs w:val="22"/>
                                <w:lang w:val="sr-Cyrl-RS"/>
                              </w:rPr>
                              <w:t>Локална пореска администрација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58" style="position:absolute;left:0;text-align:left;margin-left:-9.5pt;margin-top:1.95pt;width:159.9pt;height:4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1VXsAIAAJQFAAAOAAAAZHJzL2Uyb0RvYy54bWysVMlu2zAQvRfoPxC8N1q8yogcxE5SFOgS&#10;NC16pklKIkqRKklbTr++w5HtOk16KaqDQHJm3mxv5vJq32qyk84ra0qaXaSUSMOtUKYu6dcvd2/m&#10;lPjAjGDaGlnSR+np1fL1q8u+W8jcNlYL6QiAGL/ou5I2IXSLJPG8kS3zF7aTBoSVdS0LcHV1Ihzr&#10;Ab3VSZ6m06S3TnTOcuk9vN4MQrpE/KqSPHyqKi8D0SWF2AL+Hf438Z8sL9midqxrFD+Ewf4hipYp&#10;A05PUDcsMLJ16hlUq7iz3lbhgts2sVWluMQcIJss/SObh4Z1EnOB4vjuVCb//2D5x929I0qUdDKi&#10;xLAWevQZqsZMrSXJYn36zi9A7aG7dzFD3723/Lsnxq4b0JLXztm+kUxAVKifPDGIFw+mZNN/sALQ&#10;2TZYLNW+cm0EhCKQPXbk8dQRuQ+Ew2OejtLZCBrHQTZNJ7MCW5awxdG6cz68lbYl8VBSB7EjOtu9&#10;9wGiB9WjyqE/4k5pTZwN31RosMTRLQo92AwH0lnIZ3j2rt6stSM7BiRa5zfTYhXrAsi1P9eepPAh&#10;0BOLYrVaTYoXLbJo8YLJMyfo6xCcVoZA4aFj48GceM60hBYO5UcSYpIxOG1ID5J8dvRjtToJ/x6n&#10;P1drVYAh1aot6XxwiWMTm35rBJ4DU3o4Q6jaRM8Sx+8QtN0CxEMjeiJU7FM+HxWwGoSCWRzN02la&#10;zChhuoYlwoOjL7bnSbTj22mWzw9VPaFjV84cIxcj/QYah/1mj2TPx0dmb6x4BHYCHWK74yqDQ2Pd&#10;T0p6WAsl9T+2zElK9DsDjCiy8TjuEbyMJ7McLu5csjmXMMMBqqQBcsPjOgy7Z9s5VTfgKUO+GHsN&#10;U1EpJGycmCEqyCZeYPQHtg1rKu6W8ztq/V6my18AAAD//wMAUEsDBBQABgAIAAAAIQDMT4gS3AAA&#10;AAgBAAAPAAAAZHJzL2Rvd25yZXYueG1sTI/BTsMwEETvSPyDtUjcWjtEQiTEqWgQR4ooXLht420S&#10;NV5HttOGv8ec4Lia1cx71WaxoziTD4NjDdlagSBunRm40/D58bJ6ABEissHRMWn4pgCb+vqqwtK4&#10;C7/TeR87kUo4lKihj3EqpQxtTxbD2k3EKTs6bzGm03fSeLykcjvKO6XupcWB00KPEzU9taf9bDXM&#10;u655fZv81vnnr6UZsM9wt9X69mZ5egQRaYl/z/CLn9ChTkwHN7MJYtSwyorkEjXkBYiU50ollYOG&#10;oshB1pX8L1D/AAAA//8DAFBLAQItABQABgAIAAAAIQC2gziS/gAAAOEBAAATAAAAAAAAAAAAAAAA&#10;AAAAAABbQ29udGVudF9UeXBlc10ueG1sUEsBAi0AFAAGAAgAAAAhADj9If/WAAAAlAEAAAsAAAAA&#10;AAAAAAAAAAAALwEAAF9yZWxzLy5yZWxzUEsBAi0AFAAGAAgAAAAhAO0bVVewAgAAlAUAAA4AAAAA&#10;AAAAAAAAAAAALgIAAGRycy9lMm9Eb2MueG1sUEsBAi0AFAAGAAgAAAAhAMxPiBLcAAAACAEAAA8A&#10;AAAAAAAAAAAAAAAACgUAAGRycy9kb3ducmV2LnhtbFBLBQYAAAAABAAEAPMAAAATBgAAAAA=&#10;" fillcolor="#c2d69b" strokecolor="#9bbb59" strokeweight="1pt">
                <v:fill color2="#9bbb59" focus="50%" type="gradient"/>
                <v:shadow on="t" color="#4e6128" offset="1pt"/>
                <v:textbox>
                  <w:txbxContent>
                    <w:p w:rsidR="00137554" w:rsidRPr="00F8025C" w:rsidRDefault="00137554" w:rsidP="004A3688">
                      <w:pPr>
                        <w:jc w:val="center"/>
                        <w:rPr>
                          <w:rFonts w:ascii="Arial" w:hAnsi="Arial" w:cs="Arial"/>
                          <w:sz w:val="22"/>
                          <w:szCs w:val="22"/>
                          <w:lang w:val="sr-Latn-RS"/>
                        </w:rPr>
                      </w:pPr>
                      <w:r w:rsidRPr="00F8025C">
                        <w:rPr>
                          <w:rFonts w:ascii="Arial" w:hAnsi="Arial" w:cs="Arial"/>
                          <w:sz w:val="22"/>
                          <w:szCs w:val="22"/>
                          <w:lang w:val="sr-Cyrl-RS"/>
                        </w:rPr>
                        <w:t>Локална пореска администрација</w:t>
                      </w:r>
                    </w:p>
                  </w:txbxContent>
                </v:textbox>
              </v:rect>
            </w:pict>
          </mc:Fallback>
        </mc:AlternateContent>
      </w:r>
    </w:p>
    <w:p w:rsidR="00932C10" w:rsidRPr="00932C10" w:rsidRDefault="00932C10" w:rsidP="00B65B76">
      <w:pPr>
        <w:tabs>
          <w:tab w:val="left" w:pos="1172"/>
        </w:tabs>
        <w:spacing w:line="276" w:lineRule="auto"/>
        <w:jc w:val="both"/>
        <w:rPr>
          <w:rFonts w:ascii="Arial" w:eastAsia="Calibri" w:hAnsi="Arial"/>
        </w:rPr>
      </w:pPr>
    </w:p>
    <w:p w:rsidR="00932C10" w:rsidRPr="00932C10" w:rsidRDefault="00932C10" w:rsidP="00B65B76">
      <w:pPr>
        <w:tabs>
          <w:tab w:val="left" w:pos="1172"/>
        </w:tabs>
        <w:spacing w:line="276" w:lineRule="auto"/>
        <w:jc w:val="both"/>
        <w:rPr>
          <w:rFonts w:ascii="Arial" w:eastAsia="Calibri" w:hAnsi="Arial"/>
        </w:rPr>
      </w:pPr>
    </w:p>
    <w:p w:rsidR="00932C10" w:rsidRPr="00932C10" w:rsidRDefault="00932C10" w:rsidP="00B65B76">
      <w:pPr>
        <w:tabs>
          <w:tab w:val="left" w:pos="1172"/>
        </w:tabs>
        <w:spacing w:line="276" w:lineRule="auto"/>
        <w:jc w:val="both"/>
        <w:rPr>
          <w:rFonts w:ascii="Arial" w:eastAsia="Calibri" w:hAnsi="Arial"/>
        </w:rPr>
      </w:pPr>
    </w:p>
    <w:p w:rsidR="00932C10" w:rsidRPr="00932C10" w:rsidRDefault="00932C10" w:rsidP="00B65B76">
      <w:pPr>
        <w:tabs>
          <w:tab w:val="left" w:pos="1172"/>
        </w:tabs>
        <w:spacing w:line="276" w:lineRule="auto"/>
        <w:jc w:val="both"/>
        <w:rPr>
          <w:rFonts w:ascii="Arial" w:eastAsia="Calibri" w:hAnsi="Arial" w:cs="Arial"/>
          <w:b/>
          <w:color w:val="548DD4"/>
          <w:sz w:val="22"/>
          <w:szCs w:val="22"/>
        </w:rPr>
      </w:pPr>
    </w:p>
    <w:p w:rsidR="00932C10" w:rsidRPr="00B23241" w:rsidRDefault="00932C10" w:rsidP="00B65B76">
      <w:pPr>
        <w:spacing w:line="276" w:lineRule="auto"/>
        <w:rPr>
          <w:rFonts w:ascii="Arial" w:eastAsia="Calibri" w:hAnsi="Arial" w:cs="Arial"/>
          <w:i/>
          <w:sz w:val="20"/>
          <w:szCs w:val="20"/>
        </w:rPr>
      </w:pPr>
      <w:r w:rsidRPr="00B23241">
        <w:rPr>
          <w:rFonts w:ascii="Arial" w:eastAsia="Calibri" w:hAnsi="Arial" w:cs="Arial"/>
          <w:i/>
          <w:sz w:val="20"/>
          <w:szCs w:val="20"/>
        </w:rPr>
        <w:t>Слика 3. Шема</w:t>
      </w:r>
      <w:r w:rsidR="005C194F" w:rsidRPr="00B23241">
        <w:rPr>
          <w:rFonts w:ascii="Arial" w:eastAsia="Calibri" w:hAnsi="Arial" w:cs="Arial"/>
          <w:i/>
          <w:sz w:val="20"/>
          <w:szCs w:val="20"/>
          <w:lang w:val="sr-Cyrl-RS"/>
        </w:rPr>
        <w:t xml:space="preserve"> општинских </w:t>
      </w:r>
      <w:r w:rsidRPr="00B23241">
        <w:rPr>
          <w:rFonts w:ascii="Arial" w:eastAsia="Calibri" w:hAnsi="Arial" w:cs="Arial"/>
          <w:i/>
          <w:sz w:val="20"/>
          <w:szCs w:val="20"/>
        </w:rPr>
        <w:t>органа</w:t>
      </w:r>
      <w:r w:rsidR="005C194F" w:rsidRPr="00B23241">
        <w:rPr>
          <w:rFonts w:ascii="Arial" w:eastAsia="Calibri" w:hAnsi="Arial" w:cs="Arial"/>
          <w:i/>
          <w:sz w:val="20"/>
          <w:szCs w:val="20"/>
          <w:lang w:val="sr-Cyrl-RS"/>
        </w:rPr>
        <w:t xml:space="preserve"> </w:t>
      </w:r>
    </w:p>
    <w:p w:rsidR="00677505" w:rsidRDefault="00677505" w:rsidP="00B65B76">
      <w:pPr>
        <w:autoSpaceDE w:val="0"/>
        <w:autoSpaceDN w:val="0"/>
        <w:adjustRightInd w:val="0"/>
        <w:spacing w:line="276" w:lineRule="auto"/>
        <w:rPr>
          <w:rFonts w:ascii="Calibri" w:eastAsia="Calibri" w:hAnsi="Calibri" w:cs="TTE15131A0t00"/>
          <w:sz w:val="23"/>
          <w:szCs w:val="23"/>
          <w:lang w:val="sr-Cyrl-RS"/>
        </w:rPr>
      </w:pPr>
    </w:p>
    <w:p w:rsidR="00677505" w:rsidRDefault="00B656C2" w:rsidP="00B65B76">
      <w:pPr>
        <w:autoSpaceDE w:val="0"/>
        <w:autoSpaceDN w:val="0"/>
        <w:adjustRightInd w:val="0"/>
        <w:spacing w:line="276" w:lineRule="auto"/>
        <w:jc w:val="both"/>
        <w:rPr>
          <w:rFonts w:ascii="Arial" w:eastAsia="Calibri" w:hAnsi="Arial" w:cs="Arial"/>
          <w:sz w:val="22"/>
          <w:szCs w:val="22"/>
          <w:lang w:val="sr-Cyrl-RS"/>
        </w:rPr>
      </w:pPr>
      <w:r>
        <w:rPr>
          <w:rFonts w:ascii="Arial" w:eastAsia="Calibri" w:hAnsi="Arial" w:cs="Arial"/>
          <w:sz w:val="22"/>
          <w:szCs w:val="22"/>
        </w:rPr>
        <w:t>Јавн</w:t>
      </w:r>
      <w:r>
        <w:rPr>
          <w:rFonts w:ascii="Arial" w:eastAsia="Calibri" w:hAnsi="Arial" w:cs="Arial"/>
          <w:sz w:val="22"/>
          <w:szCs w:val="22"/>
          <w:lang w:val="sr-Cyrl-RS"/>
        </w:rPr>
        <w:t>а предузећа и</w:t>
      </w:r>
      <w:r w:rsidR="00677505" w:rsidRPr="00812FA0">
        <w:rPr>
          <w:rFonts w:ascii="Arial" w:eastAsia="Calibri" w:hAnsi="Arial" w:cs="Arial"/>
          <w:sz w:val="22"/>
          <w:szCs w:val="22"/>
        </w:rPr>
        <w:t xml:space="preserve"> установе на територији општине су: </w:t>
      </w:r>
    </w:p>
    <w:p w:rsidR="00677505" w:rsidRDefault="00677505" w:rsidP="00B65B76">
      <w:pPr>
        <w:autoSpaceDE w:val="0"/>
        <w:autoSpaceDN w:val="0"/>
        <w:adjustRightInd w:val="0"/>
        <w:spacing w:line="276" w:lineRule="auto"/>
        <w:jc w:val="both"/>
        <w:rPr>
          <w:rFonts w:ascii="Arial" w:eastAsia="Calibri" w:hAnsi="Arial" w:cs="Arial"/>
          <w:sz w:val="22"/>
          <w:szCs w:val="22"/>
          <w:lang w:val="sr-Cyrl-RS"/>
        </w:rPr>
      </w:pPr>
    </w:p>
    <w:p w:rsidR="00677505" w:rsidRPr="00812FA0" w:rsidRDefault="00EE6E6A" w:rsidP="00B65B76">
      <w:pPr>
        <w:pStyle w:val="ListParagraph"/>
        <w:numPr>
          <w:ilvl w:val="0"/>
          <w:numId w:val="8"/>
        </w:numPr>
        <w:autoSpaceDE w:val="0"/>
        <w:autoSpaceDN w:val="0"/>
        <w:adjustRightInd w:val="0"/>
        <w:spacing w:line="276" w:lineRule="auto"/>
        <w:contextualSpacing/>
        <w:jc w:val="both"/>
        <w:rPr>
          <w:rFonts w:ascii="Arial" w:eastAsia="Calibri" w:hAnsi="Arial" w:cs="Arial"/>
          <w:sz w:val="22"/>
          <w:szCs w:val="22"/>
        </w:rPr>
      </w:pPr>
      <w:r>
        <w:rPr>
          <w:rFonts w:ascii="Arial" w:eastAsia="Calibri" w:hAnsi="Arial" w:cs="Arial"/>
          <w:sz w:val="22"/>
          <w:szCs w:val="22"/>
        </w:rPr>
        <w:t>Републи</w:t>
      </w:r>
      <w:r>
        <w:rPr>
          <w:rFonts w:ascii="Arial" w:eastAsia="Calibri" w:hAnsi="Arial" w:cs="Arial"/>
          <w:sz w:val="22"/>
          <w:szCs w:val="22"/>
          <w:lang w:val="sr-Cyrl-RS"/>
        </w:rPr>
        <w:t>ч</w:t>
      </w:r>
      <w:r w:rsidR="00677505" w:rsidRPr="00812FA0">
        <w:rPr>
          <w:rFonts w:ascii="Arial" w:eastAsia="Calibri" w:hAnsi="Arial" w:cs="Arial"/>
          <w:sz w:val="22"/>
          <w:szCs w:val="22"/>
        </w:rPr>
        <w:t xml:space="preserve">ки геодетски завод – катастар непокретности Бела Црква; </w:t>
      </w:r>
    </w:p>
    <w:p w:rsidR="00677505" w:rsidRPr="00812FA0" w:rsidRDefault="00677505" w:rsidP="00B65B76">
      <w:pPr>
        <w:pStyle w:val="ListParagraph"/>
        <w:numPr>
          <w:ilvl w:val="0"/>
          <w:numId w:val="8"/>
        </w:numPr>
        <w:autoSpaceDE w:val="0"/>
        <w:autoSpaceDN w:val="0"/>
        <w:adjustRightInd w:val="0"/>
        <w:spacing w:line="276" w:lineRule="auto"/>
        <w:contextualSpacing/>
        <w:jc w:val="both"/>
        <w:rPr>
          <w:rFonts w:ascii="Arial" w:eastAsia="Calibri" w:hAnsi="Arial" w:cs="Arial"/>
          <w:sz w:val="22"/>
          <w:szCs w:val="22"/>
        </w:rPr>
      </w:pPr>
      <w:r w:rsidRPr="00812FA0">
        <w:rPr>
          <w:rFonts w:ascii="Arial" w:eastAsia="Calibri" w:hAnsi="Arial" w:cs="Arial"/>
          <w:sz w:val="22"/>
          <w:szCs w:val="22"/>
        </w:rPr>
        <w:t>Национална служба за зап</w:t>
      </w:r>
      <w:r w:rsidR="00B656C2">
        <w:rPr>
          <w:rFonts w:ascii="Arial" w:eastAsia="Calibri" w:hAnsi="Arial" w:cs="Arial"/>
          <w:sz w:val="22"/>
          <w:szCs w:val="22"/>
        </w:rPr>
        <w:t>ошљавање</w:t>
      </w:r>
      <w:r w:rsidR="00B656C2">
        <w:rPr>
          <w:rFonts w:ascii="Arial" w:eastAsia="Calibri" w:hAnsi="Arial" w:cs="Arial"/>
          <w:sz w:val="22"/>
          <w:szCs w:val="22"/>
          <w:lang w:val="sr-Cyrl-RS"/>
        </w:rPr>
        <w:t xml:space="preserve"> - филијала Вршац - испостава Бела Црква</w:t>
      </w:r>
    </w:p>
    <w:p w:rsidR="00677505" w:rsidRPr="00812FA0" w:rsidRDefault="00677505" w:rsidP="00B65B76">
      <w:pPr>
        <w:pStyle w:val="ListParagraph"/>
        <w:numPr>
          <w:ilvl w:val="0"/>
          <w:numId w:val="8"/>
        </w:numPr>
        <w:autoSpaceDE w:val="0"/>
        <w:autoSpaceDN w:val="0"/>
        <w:adjustRightInd w:val="0"/>
        <w:spacing w:line="276" w:lineRule="auto"/>
        <w:contextualSpacing/>
        <w:jc w:val="both"/>
        <w:rPr>
          <w:rFonts w:ascii="Arial" w:eastAsia="Calibri" w:hAnsi="Arial" w:cs="Arial"/>
          <w:sz w:val="22"/>
          <w:szCs w:val="22"/>
        </w:rPr>
      </w:pPr>
      <w:r w:rsidRPr="00812FA0">
        <w:rPr>
          <w:rFonts w:ascii="Arial" w:eastAsia="Calibri" w:hAnsi="Arial" w:cs="Arial"/>
          <w:sz w:val="22"/>
          <w:szCs w:val="22"/>
        </w:rPr>
        <w:t xml:space="preserve">Центар за социјални рад; </w:t>
      </w:r>
    </w:p>
    <w:p w:rsidR="00677505" w:rsidRPr="00812FA0" w:rsidRDefault="00677505" w:rsidP="00B65B76">
      <w:pPr>
        <w:pStyle w:val="ListParagraph"/>
        <w:numPr>
          <w:ilvl w:val="0"/>
          <w:numId w:val="8"/>
        </w:numPr>
        <w:autoSpaceDE w:val="0"/>
        <w:autoSpaceDN w:val="0"/>
        <w:adjustRightInd w:val="0"/>
        <w:spacing w:line="276" w:lineRule="auto"/>
        <w:contextualSpacing/>
        <w:jc w:val="both"/>
        <w:rPr>
          <w:rFonts w:ascii="Arial" w:eastAsia="Calibri" w:hAnsi="Arial" w:cs="Arial"/>
          <w:sz w:val="22"/>
          <w:szCs w:val="22"/>
        </w:rPr>
      </w:pPr>
      <w:r w:rsidRPr="00812FA0">
        <w:rPr>
          <w:rFonts w:ascii="Arial" w:eastAsia="Calibri" w:hAnsi="Arial" w:cs="Arial"/>
          <w:sz w:val="22"/>
          <w:szCs w:val="22"/>
        </w:rPr>
        <w:t>Дом за децу и</w:t>
      </w:r>
      <w:r w:rsidR="00CD35A1">
        <w:rPr>
          <w:rFonts w:ascii="Arial" w:eastAsia="Calibri" w:hAnsi="Arial" w:cs="Arial"/>
          <w:sz w:val="22"/>
          <w:szCs w:val="22"/>
        </w:rPr>
        <w:t>омладину „Вера Радивојеви</w:t>
      </w:r>
      <w:r w:rsidR="00CD35A1">
        <w:rPr>
          <w:rFonts w:ascii="Arial" w:eastAsia="Calibri" w:hAnsi="Arial" w:cs="Arial"/>
          <w:sz w:val="22"/>
          <w:szCs w:val="22"/>
          <w:lang w:val="sr-Cyrl-RS"/>
        </w:rPr>
        <w:t>ћ</w:t>
      </w:r>
      <w:r w:rsidRPr="00812FA0">
        <w:rPr>
          <w:rFonts w:ascii="Arial" w:eastAsia="Calibri" w:hAnsi="Arial" w:cs="Arial"/>
          <w:sz w:val="22"/>
          <w:szCs w:val="22"/>
        </w:rPr>
        <w:t xml:space="preserve">“; </w:t>
      </w:r>
    </w:p>
    <w:p w:rsidR="00677505" w:rsidRPr="00812FA0" w:rsidRDefault="00EE6E6A" w:rsidP="00B65B76">
      <w:pPr>
        <w:pStyle w:val="ListParagraph"/>
        <w:numPr>
          <w:ilvl w:val="0"/>
          <w:numId w:val="8"/>
        </w:numPr>
        <w:autoSpaceDE w:val="0"/>
        <w:autoSpaceDN w:val="0"/>
        <w:adjustRightInd w:val="0"/>
        <w:spacing w:line="276" w:lineRule="auto"/>
        <w:contextualSpacing/>
        <w:jc w:val="both"/>
        <w:rPr>
          <w:rFonts w:ascii="Arial" w:eastAsia="Calibri" w:hAnsi="Arial" w:cs="Arial"/>
          <w:sz w:val="22"/>
          <w:szCs w:val="22"/>
        </w:rPr>
      </w:pPr>
      <w:r>
        <w:rPr>
          <w:rFonts w:ascii="Arial" w:eastAsia="Calibri" w:hAnsi="Arial" w:cs="Arial"/>
          <w:sz w:val="22"/>
          <w:szCs w:val="22"/>
          <w:lang w:val="sr-Cyrl-RS"/>
        </w:rPr>
        <w:lastRenderedPageBreak/>
        <w:t>ЈП</w:t>
      </w:r>
      <w:r w:rsidR="00677505" w:rsidRPr="00812FA0">
        <w:rPr>
          <w:rFonts w:ascii="Arial" w:eastAsia="Calibri" w:hAnsi="Arial" w:cs="Arial"/>
          <w:sz w:val="22"/>
          <w:szCs w:val="22"/>
        </w:rPr>
        <w:t xml:space="preserve">„Војводина шуме“; </w:t>
      </w:r>
    </w:p>
    <w:p w:rsidR="00677505" w:rsidRPr="00EE6E6A" w:rsidRDefault="00677505" w:rsidP="00B65B76">
      <w:pPr>
        <w:pStyle w:val="ListParagraph"/>
        <w:numPr>
          <w:ilvl w:val="0"/>
          <w:numId w:val="8"/>
        </w:numPr>
        <w:autoSpaceDE w:val="0"/>
        <w:autoSpaceDN w:val="0"/>
        <w:adjustRightInd w:val="0"/>
        <w:spacing w:line="276" w:lineRule="auto"/>
        <w:contextualSpacing/>
        <w:jc w:val="both"/>
        <w:rPr>
          <w:rFonts w:ascii="Arial" w:eastAsia="Calibri" w:hAnsi="Arial" w:cs="Arial"/>
          <w:sz w:val="22"/>
          <w:szCs w:val="22"/>
        </w:rPr>
      </w:pPr>
      <w:r w:rsidRPr="00812FA0">
        <w:rPr>
          <w:rFonts w:ascii="Arial" w:eastAsia="Calibri" w:hAnsi="Arial" w:cs="Arial"/>
          <w:sz w:val="22"/>
          <w:szCs w:val="22"/>
        </w:rPr>
        <w:t>Водопривредно предузе</w:t>
      </w:r>
      <w:r>
        <w:rPr>
          <w:rFonts w:ascii="Arial" w:eastAsia="Calibri" w:hAnsi="Arial" w:cs="Arial"/>
          <w:sz w:val="22"/>
          <w:szCs w:val="22"/>
          <w:lang w:val="sr-Cyrl-RS"/>
        </w:rPr>
        <w:t>ћ</w:t>
      </w:r>
      <w:r w:rsidRPr="00812FA0">
        <w:rPr>
          <w:rFonts w:ascii="Arial" w:eastAsia="Calibri" w:hAnsi="Arial" w:cs="Arial"/>
          <w:sz w:val="22"/>
          <w:szCs w:val="22"/>
        </w:rPr>
        <w:t>е „Уш</w:t>
      </w:r>
      <w:r>
        <w:rPr>
          <w:rFonts w:ascii="Arial" w:eastAsia="Calibri" w:hAnsi="Arial" w:cs="Arial"/>
          <w:sz w:val="22"/>
          <w:szCs w:val="22"/>
          <w:lang w:val="sr-Cyrl-RS"/>
        </w:rPr>
        <w:t>ћ</w:t>
      </w:r>
      <w:r w:rsidRPr="00812FA0">
        <w:rPr>
          <w:rFonts w:ascii="Arial" w:eastAsia="Calibri" w:hAnsi="Arial" w:cs="Arial"/>
          <w:sz w:val="22"/>
          <w:szCs w:val="22"/>
        </w:rPr>
        <w:t xml:space="preserve">е“; </w:t>
      </w:r>
    </w:p>
    <w:p w:rsidR="00EE6E6A" w:rsidRPr="00812FA0" w:rsidRDefault="00EE6E6A" w:rsidP="00B65B76">
      <w:pPr>
        <w:pStyle w:val="ListParagraph"/>
        <w:numPr>
          <w:ilvl w:val="0"/>
          <w:numId w:val="8"/>
        </w:numPr>
        <w:autoSpaceDE w:val="0"/>
        <w:autoSpaceDN w:val="0"/>
        <w:adjustRightInd w:val="0"/>
        <w:spacing w:line="276" w:lineRule="auto"/>
        <w:contextualSpacing/>
        <w:jc w:val="both"/>
        <w:rPr>
          <w:rFonts w:ascii="Arial" w:eastAsia="Calibri" w:hAnsi="Arial" w:cs="Arial"/>
          <w:sz w:val="22"/>
          <w:szCs w:val="22"/>
        </w:rPr>
      </w:pPr>
      <w:r>
        <w:rPr>
          <w:rFonts w:ascii="Arial" w:eastAsia="Calibri" w:hAnsi="Arial" w:cs="Arial"/>
          <w:sz w:val="22"/>
          <w:szCs w:val="22"/>
          <w:lang w:val="sr-Cyrl-RS"/>
        </w:rPr>
        <w:t>ДЈУП „Белоцркванска језера“</w:t>
      </w:r>
    </w:p>
    <w:p w:rsidR="00677505" w:rsidRPr="00812FA0" w:rsidRDefault="00677505" w:rsidP="00B65B76">
      <w:pPr>
        <w:pStyle w:val="ListParagraph"/>
        <w:numPr>
          <w:ilvl w:val="0"/>
          <w:numId w:val="8"/>
        </w:numPr>
        <w:autoSpaceDE w:val="0"/>
        <w:autoSpaceDN w:val="0"/>
        <w:adjustRightInd w:val="0"/>
        <w:spacing w:line="276" w:lineRule="auto"/>
        <w:contextualSpacing/>
        <w:jc w:val="both"/>
        <w:rPr>
          <w:rFonts w:ascii="Arial" w:eastAsia="Calibri" w:hAnsi="Arial" w:cs="Arial"/>
          <w:sz w:val="22"/>
          <w:szCs w:val="22"/>
        </w:rPr>
      </w:pPr>
      <w:r w:rsidRPr="00812FA0">
        <w:rPr>
          <w:rFonts w:ascii="Arial" w:eastAsia="Calibri" w:hAnsi="Arial" w:cs="Arial"/>
          <w:sz w:val="22"/>
          <w:szCs w:val="22"/>
        </w:rPr>
        <w:t>Ј</w:t>
      </w:r>
      <w:r>
        <w:rPr>
          <w:rFonts w:ascii="Arial" w:eastAsia="Calibri" w:hAnsi="Arial" w:cs="Arial"/>
          <w:sz w:val="22"/>
          <w:szCs w:val="22"/>
          <w:lang w:val="sr-Cyrl-RS"/>
        </w:rPr>
        <w:t>авно предузеће</w:t>
      </w:r>
      <w:r w:rsidRPr="00812FA0">
        <w:rPr>
          <w:rFonts w:ascii="Arial" w:eastAsia="Calibri" w:hAnsi="Arial" w:cs="Arial"/>
          <w:sz w:val="22"/>
          <w:szCs w:val="22"/>
        </w:rPr>
        <w:t xml:space="preserve"> „Белоцрквански водовод иканализација“; </w:t>
      </w:r>
    </w:p>
    <w:p w:rsidR="00677505" w:rsidRPr="00812FA0" w:rsidRDefault="00677505" w:rsidP="00B65B76">
      <w:pPr>
        <w:pStyle w:val="ListParagraph"/>
        <w:numPr>
          <w:ilvl w:val="0"/>
          <w:numId w:val="8"/>
        </w:numPr>
        <w:autoSpaceDE w:val="0"/>
        <w:autoSpaceDN w:val="0"/>
        <w:adjustRightInd w:val="0"/>
        <w:spacing w:line="276" w:lineRule="auto"/>
        <w:contextualSpacing/>
        <w:jc w:val="both"/>
        <w:rPr>
          <w:rFonts w:ascii="Arial" w:eastAsia="Calibri" w:hAnsi="Arial" w:cs="Arial"/>
          <w:sz w:val="22"/>
          <w:szCs w:val="22"/>
        </w:rPr>
      </w:pPr>
      <w:r w:rsidRPr="00812FA0">
        <w:rPr>
          <w:rFonts w:ascii="Arial" w:eastAsia="Calibri" w:hAnsi="Arial" w:cs="Arial"/>
          <w:sz w:val="22"/>
          <w:szCs w:val="22"/>
        </w:rPr>
        <w:t>Ј</w:t>
      </w:r>
      <w:r>
        <w:rPr>
          <w:rFonts w:ascii="Arial" w:eastAsia="Calibri" w:hAnsi="Arial" w:cs="Arial"/>
          <w:sz w:val="22"/>
          <w:szCs w:val="22"/>
          <w:lang w:val="sr-Cyrl-RS"/>
        </w:rPr>
        <w:t xml:space="preserve">авно </w:t>
      </w:r>
      <w:r w:rsidR="00EE6E6A">
        <w:rPr>
          <w:rFonts w:ascii="Arial" w:eastAsia="Calibri" w:hAnsi="Arial" w:cs="Arial"/>
          <w:sz w:val="22"/>
          <w:szCs w:val="22"/>
          <w:lang w:val="sr-Cyrl-RS"/>
        </w:rPr>
        <w:t xml:space="preserve">комунално </w:t>
      </w:r>
      <w:r>
        <w:rPr>
          <w:rFonts w:ascii="Arial" w:eastAsia="Calibri" w:hAnsi="Arial" w:cs="Arial"/>
          <w:sz w:val="22"/>
          <w:szCs w:val="22"/>
          <w:lang w:val="sr-Cyrl-RS"/>
        </w:rPr>
        <w:t>предузеће</w:t>
      </w:r>
      <w:r w:rsidRPr="00812FA0">
        <w:rPr>
          <w:rFonts w:ascii="Arial" w:eastAsia="Calibri" w:hAnsi="Arial" w:cs="Arial"/>
          <w:sz w:val="22"/>
          <w:szCs w:val="22"/>
        </w:rPr>
        <w:t xml:space="preserve"> „Белоцрквански комуналац“; </w:t>
      </w:r>
    </w:p>
    <w:p w:rsidR="00677505" w:rsidRPr="00812FA0" w:rsidRDefault="00EE6E6A" w:rsidP="00B65B76">
      <w:pPr>
        <w:pStyle w:val="ListParagraph"/>
        <w:numPr>
          <w:ilvl w:val="0"/>
          <w:numId w:val="8"/>
        </w:numPr>
        <w:autoSpaceDE w:val="0"/>
        <w:autoSpaceDN w:val="0"/>
        <w:adjustRightInd w:val="0"/>
        <w:spacing w:line="276" w:lineRule="auto"/>
        <w:contextualSpacing/>
        <w:jc w:val="both"/>
        <w:rPr>
          <w:rFonts w:ascii="Arial" w:eastAsia="Calibri" w:hAnsi="Arial" w:cs="Arial"/>
          <w:sz w:val="22"/>
          <w:szCs w:val="22"/>
        </w:rPr>
      </w:pPr>
      <w:r>
        <w:rPr>
          <w:rFonts w:ascii="Arial" w:eastAsia="Calibri" w:hAnsi="Arial" w:cs="Arial"/>
          <w:sz w:val="22"/>
          <w:szCs w:val="22"/>
          <w:lang w:val="sr-Cyrl-RS"/>
        </w:rPr>
        <w:t>ЈП „Дирекција за изградњу општине Бела Црква“</w:t>
      </w:r>
    </w:p>
    <w:p w:rsidR="00677505" w:rsidRPr="00812FA0" w:rsidRDefault="00677505" w:rsidP="00B65B76">
      <w:pPr>
        <w:pStyle w:val="ListParagraph"/>
        <w:numPr>
          <w:ilvl w:val="0"/>
          <w:numId w:val="8"/>
        </w:numPr>
        <w:autoSpaceDE w:val="0"/>
        <w:autoSpaceDN w:val="0"/>
        <w:adjustRightInd w:val="0"/>
        <w:spacing w:line="276" w:lineRule="auto"/>
        <w:contextualSpacing/>
        <w:jc w:val="both"/>
        <w:rPr>
          <w:rFonts w:ascii="Arial" w:eastAsia="Calibri" w:hAnsi="Arial" w:cs="Arial"/>
          <w:sz w:val="22"/>
          <w:szCs w:val="22"/>
        </w:rPr>
      </w:pPr>
      <w:r w:rsidRPr="00812FA0">
        <w:rPr>
          <w:rFonts w:ascii="Arial" w:eastAsia="Calibri" w:hAnsi="Arial" w:cs="Arial"/>
          <w:sz w:val="22"/>
          <w:szCs w:val="22"/>
        </w:rPr>
        <w:t xml:space="preserve">Центар за културу„Бела Црква“; </w:t>
      </w:r>
    </w:p>
    <w:p w:rsidR="00677505" w:rsidRPr="00812FA0" w:rsidRDefault="00677505" w:rsidP="00B65B76">
      <w:pPr>
        <w:pStyle w:val="ListParagraph"/>
        <w:numPr>
          <w:ilvl w:val="0"/>
          <w:numId w:val="8"/>
        </w:numPr>
        <w:autoSpaceDE w:val="0"/>
        <w:autoSpaceDN w:val="0"/>
        <w:adjustRightInd w:val="0"/>
        <w:spacing w:line="276" w:lineRule="auto"/>
        <w:contextualSpacing/>
        <w:jc w:val="both"/>
        <w:rPr>
          <w:rFonts w:ascii="Arial" w:eastAsia="Calibri" w:hAnsi="Arial" w:cs="Arial"/>
          <w:sz w:val="22"/>
          <w:szCs w:val="22"/>
        </w:rPr>
      </w:pPr>
      <w:r w:rsidRPr="00812FA0">
        <w:rPr>
          <w:rFonts w:ascii="Arial" w:eastAsia="Calibri" w:hAnsi="Arial" w:cs="Arial"/>
          <w:sz w:val="22"/>
          <w:szCs w:val="22"/>
        </w:rPr>
        <w:t>Предшколска установа „Ан</w:t>
      </w:r>
      <w:r>
        <w:rPr>
          <w:rFonts w:ascii="Arial" w:eastAsia="Calibri" w:hAnsi="Arial" w:cs="Arial"/>
          <w:sz w:val="22"/>
          <w:szCs w:val="22"/>
          <w:lang w:val="sr-Cyrl-RS"/>
        </w:rPr>
        <w:t>ђ</w:t>
      </w:r>
      <w:r w:rsidRPr="00812FA0">
        <w:rPr>
          <w:rFonts w:ascii="Arial" w:eastAsia="Calibri" w:hAnsi="Arial" w:cs="Arial"/>
          <w:sz w:val="22"/>
          <w:szCs w:val="22"/>
        </w:rPr>
        <w:t>елка</w:t>
      </w:r>
      <w:r>
        <w:rPr>
          <w:rFonts w:ascii="Arial" w:eastAsia="Calibri" w:hAnsi="Arial" w:cs="Arial"/>
          <w:sz w:val="22"/>
          <w:szCs w:val="22"/>
          <w:lang w:val="sr-Cyrl-RS"/>
        </w:rPr>
        <w:t>Ђ</w:t>
      </w:r>
      <w:r w:rsidRPr="00812FA0">
        <w:rPr>
          <w:rFonts w:ascii="Arial" w:eastAsia="Calibri" w:hAnsi="Arial" w:cs="Arial"/>
          <w:sz w:val="22"/>
          <w:szCs w:val="22"/>
        </w:rPr>
        <w:t>ури</w:t>
      </w:r>
      <w:r>
        <w:rPr>
          <w:rFonts w:ascii="Arial" w:eastAsia="Calibri" w:hAnsi="Arial" w:cs="Arial"/>
          <w:sz w:val="22"/>
          <w:szCs w:val="22"/>
          <w:lang w:val="sr-Cyrl-RS"/>
        </w:rPr>
        <w:t>ћ</w:t>
      </w:r>
      <w:r w:rsidRPr="00812FA0">
        <w:rPr>
          <w:rFonts w:ascii="Arial" w:eastAsia="Calibri" w:hAnsi="Arial" w:cs="Arial"/>
          <w:sz w:val="22"/>
          <w:szCs w:val="22"/>
        </w:rPr>
        <w:t xml:space="preserve">“; </w:t>
      </w:r>
    </w:p>
    <w:p w:rsidR="00677505" w:rsidRPr="00EE6E6A" w:rsidRDefault="00677505" w:rsidP="00B65B76">
      <w:pPr>
        <w:pStyle w:val="ListParagraph"/>
        <w:numPr>
          <w:ilvl w:val="0"/>
          <w:numId w:val="8"/>
        </w:numPr>
        <w:autoSpaceDE w:val="0"/>
        <w:autoSpaceDN w:val="0"/>
        <w:adjustRightInd w:val="0"/>
        <w:spacing w:line="276" w:lineRule="auto"/>
        <w:contextualSpacing/>
        <w:jc w:val="both"/>
        <w:rPr>
          <w:rFonts w:ascii="Arial" w:eastAsia="Calibri" w:hAnsi="Arial" w:cs="Arial"/>
          <w:sz w:val="22"/>
          <w:szCs w:val="22"/>
        </w:rPr>
      </w:pPr>
      <w:r w:rsidRPr="00812FA0">
        <w:rPr>
          <w:rFonts w:ascii="Arial" w:eastAsia="Calibri" w:hAnsi="Arial" w:cs="Arial"/>
          <w:sz w:val="22"/>
          <w:szCs w:val="22"/>
        </w:rPr>
        <w:t>Туристи</w:t>
      </w:r>
      <w:r>
        <w:rPr>
          <w:rFonts w:ascii="Arial" w:eastAsia="Calibri" w:hAnsi="Arial" w:cs="Arial"/>
          <w:sz w:val="22"/>
          <w:szCs w:val="22"/>
          <w:lang w:val="sr-Cyrl-RS"/>
        </w:rPr>
        <w:t>ч</w:t>
      </w:r>
      <w:r w:rsidR="00EE6E6A">
        <w:rPr>
          <w:rFonts w:ascii="Arial" w:eastAsia="Calibri" w:hAnsi="Arial" w:cs="Arial"/>
          <w:sz w:val="22"/>
          <w:szCs w:val="22"/>
        </w:rPr>
        <w:t>ка организација „Бела Црква“</w:t>
      </w:r>
    </w:p>
    <w:p w:rsidR="00EE6E6A" w:rsidRPr="00D84945" w:rsidRDefault="00EE6E6A" w:rsidP="00B65B76">
      <w:pPr>
        <w:pStyle w:val="ListParagraph"/>
        <w:numPr>
          <w:ilvl w:val="0"/>
          <w:numId w:val="8"/>
        </w:numPr>
        <w:autoSpaceDE w:val="0"/>
        <w:autoSpaceDN w:val="0"/>
        <w:adjustRightInd w:val="0"/>
        <w:spacing w:line="276" w:lineRule="auto"/>
        <w:contextualSpacing/>
        <w:jc w:val="both"/>
        <w:rPr>
          <w:rFonts w:ascii="Arial" w:eastAsia="Calibri" w:hAnsi="Arial" w:cs="Arial"/>
          <w:sz w:val="22"/>
          <w:szCs w:val="22"/>
        </w:rPr>
      </w:pPr>
      <w:r>
        <w:rPr>
          <w:rFonts w:ascii="Arial" w:eastAsia="Calibri" w:hAnsi="Arial" w:cs="Arial"/>
          <w:sz w:val="22"/>
          <w:szCs w:val="22"/>
          <w:lang w:val="sr-Cyrl-RS"/>
        </w:rPr>
        <w:t>ЈАТП „Бела Црква“</w:t>
      </w:r>
    </w:p>
    <w:p w:rsidR="00D84945" w:rsidRPr="00D84945" w:rsidRDefault="00D84945" w:rsidP="00B65B76">
      <w:pPr>
        <w:pStyle w:val="ListParagraph"/>
        <w:numPr>
          <w:ilvl w:val="0"/>
          <w:numId w:val="8"/>
        </w:numPr>
        <w:autoSpaceDE w:val="0"/>
        <w:autoSpaceDN w:val="0"/>
        <w:adjustRightInd w:val="0"/>
        <w:spacing w:line="276" w:lineRule="auto"/>
        <w:contextualSpacing/>
        <w:jc w:val="both"/>
        <w:rPr>
          <w:rFonts w:ascii="Arial" w:eastAsia="Calibri" w:hAnsi="Arial" w:cs="Arial"/>
          <w:sz w:val="22"/>
          <w:szCs w:val="22"/>
        </w:rPr>
      </w:pPr>
      <w:r>
        <w:rPr>
          <w:rFonts w:ascii="Arial" w:eastAsia="Calibri" w:hAnsi="Arial" w:cs="Arial"/>
          <w:sz w:val="22"/>
          <w:szCs w:val="22"/>
          <w:lang w:val="sr-Cyrl-RS"/>
        </w:rPr>
        <w:t>БЦ Инфо радио Бела Црква</w:t>
      </w:r>
    </w:p>
    <w:p w:rsidR="00D84945" w:rsidRPr="00D84945" w:rsidRDefault="00D84945" w:rsidP="00B65B76">
      <w:pPr>
        <w:pStyle w:val="ListParagraph"/>
        <w:numPr>
          <w:ilvl w:val="0"/>
          <w:numId w:val="8"/>
        </w:numPr>
        <w:autoSpaceDE w:val="0"/>
        <w:autoSpaceDN w:val="0"/>
        <w:adjustRightInd w:val="0"/>
        <w:spacing w:line="276" w:lineRule="auto"/>
        <w:contextualSpacing/>
        <w:jc w:val="both"/>
        <w:rPr>
          <w:rFonts w:ascii="Arial" w:eastAsia="Calibri" w:hAnsi="Arial" w:cs="Arial"/>
          <w:sz w:val="22"/>
          <w:szCs w:val="22"/>
        </w:rPr>
      </w:pPr>
      <w:r>
        <w:rPr>
          <w:rFonts w:ascii="Arial" w:eastAsia="Calibri" w:hAnsi="Arial" w:cs="Arial"/>
          <w:sz w:val="22"/>
          <w:szCs w:val="22"/>
          <w:lang w:val="sr-Cyrl-RS"/>
        </w:rPr>
        <w:t>Дом здравља „Бела Црква“</w:t>
      </w:r>
    </w:p>
    <w:p w:rsidR="00677505" w:rsidRPr="00D84945" w:rsidRDefault="00D84945" w:rsidP="00B65B76">
      <w:pPr>
        <w:pStyle w:val="ListParagraph"/>
        <w:numPr>
          <w:ilvl w:val="0"/>
          <w:numId w:val="8"/>
        </w:numPr>
        <w:spacing w:line="276" w:lineRule="auto"/>
        <w:rPr>
          <w:rFonts w:eastAsia="Calibri"/>
        </w:rPr>
      </w:pPr>
      <w:r w:rsidRPr="00D84945">
        <w:rPr>
          <w:rFonts w:ascii="Arial" w:eastAsia="Calibri" w:hAnsi="Arial" w:cs="Arial"/>
          <w:sz w:val="22"/>
          <w:szCs w:val="22"/>
          <w:lang w:val="sr-Cyrl-RS"/>
        </w:rPr>
        <w:t>Специјална болница за плу</w:t>
      </w:r>
      <w:r>
        <w:rPr>
          <w:rFonts w:ascii="Arial" w:eastAsia="Calibri" w:hAnsi="Arial" w:cs="Arial"/>
          <w:sz w:val="22"/>
          <w:szCs w:val="22"/>
          <w:lang w:val="sr-Cyrl-RS"/>
        </w:rPr>
        <w:t>ћне болести „Др Будислав Бабић“,</w:t>
      </w:r>
    </w:p>
    <w:p w:rsidR="00D84945" w:rsidRPr="00D84945" w:rsidRDefault="00D84945" w:rsidP="00B65B76">
      <w:pPr>
        <w:pStyle w:val="ListParagraph"/>
        <w:numPr>
          <w:ilvl w:val="0"/>
          <w:numId w:val="8"/>
        </w:numPr>
        <w:spacing w:line="276" w:lineRule="auto"/>
        <w:rPr>
          <w:rFonts w:eastAsia="Calibri"/>
        </w:rPr>
      </w:pPr>
      <w:r>
        <w:rPr>
          <w:rFonts w:ascii="Arial" w:eastAsia="Calibri" w:hAnsi="Arial" w:cs="Arial"/>
          <w:sz w:val="22"/>
          <w:szCs w:val="22"/>
          <w:lang w:val="sr-Cyrl-RS"/>
        </w:rPr>
        <w:t>Историјски архив „Бела Црква“</w:t>
      </w:r>
    </w:p>
    <w:p w:rsidR="00D84945" w:rsidRPr="00B656C2" w:rsidRDefault="00D84945" w:rsidP="00B65B76">
      <w:pPr>
        <w:pStyle w:val="ListParagraph"/>
        <w:numPr>
          <w:ilvl w:val="0"/>
          <w:numId w:val="8"/>
        </w:numPr>
        <w:spacing w:line="276" w:lineRule="auto"/>
        <w:rPr>
          <w:rFonts w:eastAsia="Calibri"/>
        </w:rPr>
      </w:pPr>
      <w:r>
        <w:rPr>
          <w:rFonts w:ascii="Arial" w:eastAsia="Calibri" w:hAnsi="Arial" w:cs="Arial"/>
          <w:sz w:val="22"/>
          <w:szCs w:val="22"/>
          <w:lang w:val="sr-Cyrl-RS"/>
        </w:rPr>
        <w:t>Народна библиотека (у оквиру народне библиотеке постоји организациона јединица Музеј)</w:t>
      </w:r>
    </w:p>
    <w:p w:rsidR="00B656C2" w:rsidRPr="00B656C2" w:rsidRDefault="00B656C2" w:rsidP="00B65B76">
      <w:pPr>
        <w:pStyle w:val="ListParagraph"/>
        <w:numPr>
          <w:ilvl w:val="0"/>
          <w:numId w:val="8"/>
        </w:numPr>
        <w:spacing w:line="276" w:lineRule="auto"/>
        <w:rPr>
          <w:rFonts w:eastAsia="Calibri"/>
        </w:rPr>
      </w:pPr>
      <w:r>
        <w:rPr>
          <w:rFonts w:ascii="Arial" w:eastAsia="Calibri" w:hAnsi="Arial" w:cs="Arial"/>
          <w:sz w:val="22"/>
          <w:szCs w:val="22"/>
          <w:lang w:val="sr-Cyrl-RS"/>
        </w:rPr>
        <w:t>Електровојводина-пословница Бела Црква</w:t>
      </w:r>
    </w:p>
    <w:p w:rsidR="00B656C2" w:rsidRPr="00B656C2" w:rsidRDefault="00B656C2" w:rsidP="00B65B76">
      <w:pPr>
        <w:pStyle w:val="ListParagraph"/>
        <w:numPr>
          <w:ilvl w:val="0"/>
          <w:numId w:val="8"/>
        </w:numPr>
        <w:spacing w:line="276" w:lineRule="auto"/>
        <w:rPr>
          <w:rFonts w:eastAsia="Calibri"/>
        </w:rPr>
      </w:pPr>
      <w:r>
        <w:rPr>
          <w:rFonts w:ascii="Arial" w:eastAsia="Calibri" w:hAnsi="Arial" w:cs="Arial"/>
          <w:sz w:val="22"/>
          <w:szCs w:val="22"/>
          <w:lang w:val="sr-Cyrl-RS"/>
        </w:rPr>
        <w:t>Пошта Србије-пословница Бела Црква</w:t>
      </w:r>
    </w:p>
    <w:p w:rsidR="00B656C2" w:rsidRPr="00B656C2" w:rsidRDefault="00B656C2" w:rsidP="00B65B76">
      <w:pPr>
        <w:pStyle w:val="ListParagraph"/>
        <w:numPr>
          <w:ilvl w:val="0"/>
          <w:numId w:val="8"/>
        </w:numPr>
        <w:spacing w:line="276" w:lineRule="auto"/>
        <w:rPr>
          <w:rFonts w:eastAsia="Calibri"/>
        </w:rPr>
      </w:pPr>
      <w:r>
        <w:rPr>
          <w:rFonts w:ascii="Arial" w:eastAsia="Calibri" w:hAnsi="Arial" w:cs="Arial"/>
          <w:sz w:val="22"/>
          <w:szCs w:val="22"/>
          <w:lang w:val="sr-Cyrl-RS"/>
        </w:rPr>
        <w:t>Пореска управа-пословница Бела Црква</w:t>
      </w:r>
    </w:p>
    <w:p w:rsidR="00B656C2" w:rsidRPr="00B656C2" w:rsidRDefault="00B656C2" w:rsidP="00B65B76">
      <w:pPr>
        <w:pStyle w:val="ListParagraph"/>
        <w:numPr>
          <w:ilvl w:val="0"/>
          <w:numId w:val="8"/>
        </w:numPr>
        <w:spacing w:line="276" w:lineRule="auto"/>
        <w:rPr>
          <w:rFonts w:eastAsia="Calibri"/>
        </w:rPr>
      </w:pPr>
      <w:r>
        <w:rPr>
          <w:rFonts w:ascii="Arial" w:eastAsia="Calibri" w:hAnsi="Arial" w:cs="Arial"/>
          <w:sz w:val="22"/>
          <w:szCs w:val="22"/>
          <w:lang w:val="sr-Cyrl-RS"/>
        </w:rPr>
        <w:t xml:space="preserve">Управа за јавна плаћања - </w:t>
      </w:r>
      <w:r w:rsidRPr="00B656C2">
        <w:rPr>
          <w:rFonts w:ascii="Arial" w:eastAsia="Calibri" w:hAnsi="Arial" w:cs="Arial"/>
          <w:sz w:val="22"/>
          <w:szCs w:val="22"/>
          <w:lang w:val="sr-Cyrl-RS"/>
        </w:rPr>
        <w:t>пословница Бела Црква</w:t>
      </w:r>
    </w:p>
    <w:p w:rsidR="00B656C2" w:rsidRPr="00B656C2" w:rsidRDefault="00B656C2" w:rsidP="00B65B76">
      <w:pPr>
        <w:pStyle w:val="ListParagraph"/>
        <w:numPr>
          <w:ilvl w:val="0"/>
          <w:numId w:val="8"/>
        </w:numPr>
        <w:spacing w:line="276" w:lineRule="auto"/>
        <w:rPr>
          <w:rFonts w:eastAsia="Calibri"/>
        </w:rPr>
      </w:pPr>
      <w:r>
        <w:rPr>
          <w:rFonts w:ascii="Arial" w:eastAsia="Calibri" w:hAnsi="Arial" w:cs="Arial"/>
          <w:sz w:val="22"/>
          <w:szCs w:val="22"/>
          <w:lang w:val="sr-Cyrl-RS"/>
        </w:rPr>
        <w:t>Општи суд Вршац- судска јединица Бела Црква</w:t>
      </w:r>
    </w:p>
    <w:p w:rsidR="00B656C2" w:rsidRPr="00B656C2" w:rsidRDefault="00B656C2" w:rsidP="00B65B76">
      <w:pPr>
        <w:pStyle w:val="ListParagraph"/>
        <w:numPr>
          <w:ilvl w:val="0"/>
          <w:numId w:val="8"/>
        </w:numPr>
        <w:spacing w:line="276" w:lineRule="auto"/>
        <w:rPr>
          <w:rFonts w:eastAsia="Calibri"/>
        </w:rPr>
      </w:pPr>
      <w:r>
        <w:rPr>
          <w:rFonts w:ascii="Arial" w:eastAsia="Calibri" w:hAnsi="Arial" w:cs="Arial"/>
          <w:sz w:val="22"/>
          <w:szCs w:val="22"/>
          <w:lang w:val="sr-Cyrl-RS"/>
        </w:rPr>
        <w:t>МУП Србије-ПС Бела Црква</w:t>
      </w:r>
    </w:p>
    <w:p w:rsidR="00B656C2" w:rsidRPr="00B656C2" w:rsidRDefault="00B656C2" w:rsidP="00B65B76">
      <w:pPr>
        <w:pStyle w:val="ListParagraph"/>
        <w:numPr>
          <w:ilvl w:val="0"/>
          <w:numId w:val="8"/>
        </w:numPr>
        <w:spacing w:line="276" w:lineRule="auto"/>
        <w:rPr>
          <w:rFonts w:eastAsia="Calibri"/>
        </w:rPr>
      </w:pPr>
      <w:r>
        <w:rPr>
          <w:rFonts w:ascii="Arial" w:eastAsia="Calibri" w:hAnsi="Arial" w:cs="Arial"/>
          <w:sz w:val="22"/>
          <w:szCs w:val="22"/>
          <w:lang w:val="sr-Cyrl-RS"/>
        </w:rPr>
        <w:t>МУП Србије-ВЈ Бела Црква</w:t>
      </w:r>
    </w:p>
    <w:p w:rsidR="00B656C2" w:rsidRPr="00D84945" w:rsidRDefault="00B656C2" w:rsidP="00B65B76">
      <w:pPr>
        <w:pStyle w:val="ListParagraph"/>
        <w:spacing w:line="276" w:lineRule="auto"/>
        <w:rPr>
          <w:rFonts w:eastAsia="Calibri"/>
        </w:rPr>
      </w:pPr>
    </w:p>
    <w:p w:rsidR="00670767" w:rsidRPr="004567FE" w:rsidRDefault="00670767" w:rsidP="00B65B76">
      <w:pPr>
        <w:pStyle w:val="Heading2"/>
        <w:rPr>
          <w:lang w:val="sr-Cyrl-CS"/>
        </w:rPr>
      </w:pPr>
      <w:bookmarkStart w:id="26" w:name="_Toc379288797"/>
      <w:bookmarkStart w:id="27" w:name="_Toc385708094"/>
      <w:r w:rsidRPr="004567FE">
        <w:rPr>
          <w:lang w:val="sr-Cyrl-CS"/>
        </w:rPr>
        <w:t>Клима и општи географски подаци</w:t>
      </w:r>
      <w:bookmarkEnd w:id="26"/>
      <w:bookmarkEnd w:id="27"/>
    </w:p>
    <w:p w:rsidR="00670767" w:rsidRDefault="00670767" w:rsidP="00B65B76">
      <w:pPr>
        <w:spacing w:line="276" w:lineRule="auto"/>
        <w:jc w:val="both"/>
        <w:rPr>
          <w:rFonts w:ascii="Calibri" w:hAnsi="Calibri"/>
          <w:sz w:val="22"/>
          <w:szCs w:val="22"/>
          <w:lang w:val="sr-Cyrl-RS"/>
        </w:rPr>
      </w:pPr>
    </w:p>
    <w:p w:rsidR="001129CF" w:rsidRPr="004274D6" w:rsidRDefault="001129CF" w:rsidP="00B65B76">
      <w:pPr>
        <w:autoSpaceDE w:val="0"/>
        <w:autoSpaceDN w:val="0"/>
        <w:adjustRightInd w:val="0"/>
        <w:spacing w:line="276" w:lineRule="auto"/>
        <w:jc w:val="both"/>
        <w:rPr>
          <w:rFonts w:ascii="Arial" w:eastAsia="Calibri" w:hAnsi="Arial" w:cs="Arial"/>
          <w:sz w:val="22"/>
          <w:szCs w:val="22"/>
          <w:lang w:val="sr-Cyrl-RS"/>
        </w:rPr>
      </w:pPr>
      <w:r w:rsidRPr="004274D6">
        <w:rPr>
          <w:rFonts w:ascii="Arial" w:eastAsia="Calibri" w:hAnsi="Arial" w:cs="Arial"/>
          <w:sz w:val="22"/>
          <w:szCs w:val="22"/>
        </w:rPr>
        <w:t xml:space="preserve">Клима </w:t>
      </w:r>
      <w:r w:rsidR="007A1903" w:rsidRPr="004274D6">
        <w:rPr>
          <w:rFonts w:ascii="Arial" w:eastAsia="Calibri" w:hAnsi="Arial" w:cs="Arial"/>
          <w:sz w:val="22"/>
          <w:szCs w:val="22"/>
          <w:lang w:val="sr-Cyrl-RS"/>
        </w:rPr>
        <w:t xml:space="preserve">општине Бела Црква </w:t>
      </w:r>
      <w:r w:rsidRPr="004274D6">
        <w:rPr>
          <w:rFonts w:ascii="Arial" w:eastAsia="Calibri" w:hAnsi="Arial" w:cs="Arial"/>
          <w:sz w:val="22"/>
          <w:szCs w:val="22"/>
        </w:rPr>
        <w:t>је умерено континентална. Лета су топла и кратка, као и зиме које су такође кратке, на моменте оштре</w:t>
      </w:r>
      <w:r w:rsidR="00B92AF4">
        <w:rPr>
          <w:rFonts w:ascii="Arial" w:eastAsia="Calibri" w:hAnsi="Arial" w:cs="Arial"/>
          <w:sz w:val="22"/>
          <w:szCs w:val="22"/>
        </w:rPr>
        <w:t xml:space="preserve"> </w:t>
      </w:r>
      <w:r w:rsidRPr="004274D6">
        <w:rPr>
          <w:rFonts w:ascii="Arial" w:eastAsia="Calibri" w:hAnsi="Arial" w:cs="Arial"/>
          <w:sz w:val="22"/>
          <w:szCs w:val="22"/>
        </w:rPr>
        <w:t>и хладне, док су пролећа и јесени дуже. Има доста сунчаних, ветровитих и кишних дана, карактеристична пор</w:t>
      </w:r>
      <w:r w:rsidR="006C2EB4" w:rsidRPr="004274D6">
        <w:rPr>
          <w:rFonts w:ascii="Arial" w:eastAsia="Calibri" w:hAnsi="Arial" w:cs="Arial"/>
          <w:sz w:val="22"/>
          <w:szCs w:val="22"/>
        </w:rPr>
        <w:t>аним и позним</w:t>
      </w:r>
      <w:r w:rsidR="00272C58">
        <w:rPr>
          <w:rFonts w:ascii="Arial" w:eastAsia="Calibri" w:hAnsi="Arial" w:cs="Arial"/>
          <w:sz w:val="22"/>
          <w:szCs w:val="22"/>
          <w:lang w:val="sr-Cyrl-RS"/>
        </w:rPr>
        <w:t xml:space="preserve"> </w:t>
      </w:r>
      <w:r w:rsidRPr="004274D6">
        <w:rPr>
          <w:rFonts w:ascii="Arial" w:eastAsia="Calibri" w:hAnsi="Arial" w:cs="Arial"/>
          <w:sz w:val="22"/>
          <w:szCs w:val="22"/>
        </w:rPr>
        <w:t>мразевима.</w:t>
      </w:r>
      <w:r w:rsidR="006C2EB4" w:rsidRPr="004274D6">
        <w:rPr>
          <w:rFonts w:ascii="Arial" w:eastAsia="Calibri" w:hAnsi="Arial" w:cs="Arial"/>
          <w:iCs/>
          <w:sz w:val="22"/>
          <w:szCs w:val="22"/>
        </w:rPr>
        <w:t xml:space="preserve">Температура ваздуха </w:t>
      </w:r>
      <w:r w:rsidR="006C2EB4" w:rsidRPr="004274D6">
        <w:rPr>
          <w:rFonts w:ascii="Arial" w:eastAsia="Calibri" w:hAnsi="Arial" w:cs="Arial"/>
          <w:sz w:val="22"/>
          <w:szCs w:val="22"/>
        </w:rPr>
        <w:t>– Средња годишња темепература ваздуха износи</w:t>
      </w:r>
      <w:r w:rsidR="00272C58">
        <w:rPr>
          <w:rFonts w:ascii="Arial" w:eastAsia="Calibri" w:hAnsi="Arial" w:cs="Arial"/>
          <w:sz w:val="22"/>
          <w:szCs w:val="22"/>
          <w:lang w:val="sr-Cyrl-RS"/>
        </w:rPr>
        <w:t xml:space="preserve"> </w:t>
      </w:r>
      <w:r w:rsidR="006C2EB4" w:rsidRPr="004274D6">
        <w:rPr>
          <w:rFonts w:ascii="Arial" w:eastAsia="Calibri" w:hAnsi="Arial" w:cs="Arial"/>
          <w:sz w:val="22"/>
          <w:szCs w:val="22"/>
        </w:rPr>
        <w:t>11,9</w:t>
      </w:r>
      <w:r w:rsidR="006C2EB4" w:rsidRPr="004274D6">
        <w:rPr>
          <w:rFonts w:ascii="Arial" w:eastAsia="Calibri" w:hAnsi="Arial" w:cs="Arial"/>
          <w:sz w:val="22"/>
          <w:szCs w:val="22"/>
          <w:vertAlign w:val="superscript"/>
        </w:rPr>
        <w:t>о</w:t>
      </w:r>
      <w:r w:rsidR="006C2EB4" w:rsidRPr="004274D6">
        <w:rPr>
          <w:rFonts w:ascii="Arial" w:eastAsia="Calibri" w:hAnsi="Arial" w:cs="Arial"/>
          <w:sz w:val="22"/>
          <w:szCs w:val="22"/>
        </w:rPr>
        <w:t xml:space="preserve">С при чемује најхладнији месец јануар са средњом темепературом ваздуха -0,9 </w:t>
      </w:r>
      <w:r w:rsidR="006C2EB4" w:rsidRPr="004274D6">
        <w:rPr>
          <w:rFonts w:ascii="Arial" w:eastAsia="Calibri" w:hAnsi="Arial" w:cs="Arial"/>
          <w:sz w:val="22"/>
          <w:szCs w:val="22"/>
          <w:vertAlign w:val="superscript"/>
        </w:rPr>
        <w:t>о</w:t>
      </w:r>
      <w:r w:rsidR="006C2EB4" w:rsidRPr="004274D6">
        <w:rPr>
          <w:rFonts w:ascii="Arial" w:eastAsia="Calibri" w:hAnsi="Arial" w:cs="Arial"/>
          <w:sz w:val="22"/>
          <w:szCs w:val="22"/>
        </w:rPr>
        <w:t xml:space="preserve">С а најтоплијиавгуст са 22,5 </w:t>
      </w:r>
      <w:r w:rsidR="006C2EB4" w:rsidRPr="004274D6">
        <w:rPr>
          <w:rFonts w:ascii="Arial" w:eastAsia="Calibri" w:hAnsi="Arial" w:cs="Arial"/>
          <w:sz w:val="22"/>
          <w:szCs w:val="22"/>
          <w:vertAlign w:val="superscript"/>
        </w:rPr>
        <w:t>о</w:t>
      </w:r>
      <w:r w:rsidR="006C2EB4" w:rsidRPr="004274D6">
        <w:rPr>
          <w:rFonts w:ascii="Arial" w:eastAsia="Calibri" w:hAnsi="Arial" w:cs="Arial"/>
          <w:sz w:val="22"/>
          <w:szCs w:val="22"/>
        </w:rPr>
        <w:t>С.</w:t>
      </w:r>
      <w:r w:rsidR="00272C58">
        <w:rPr>
          <w:rFonts w:ascii="Arial" w:eastAsia="Calibri" w:hAnsi="Arial" w:cs="Arial"/>
          <w:sz w:val="22"/>
          <w:szCs w:val="22"/>
          <w:lang w:val="sr-Cyrl-RS"/>
        </w:rPr>
        <w:t xml:space="preserve"> </w:t>
      </w:r>
      <w:r w:rsidR="004274D6" w:rsidRPr="004274D6">
        <w:rPr>
          <w:rFonts w:ascii="Arial" w:eastAsia="Calibri" w:hAnsi="Arial" w:cs="Arial"/>
          <w:sz w:val="22"/>
          <w:szCs w:val="22"/>
        </w:rPr>
        <w:t>Просечна релативна влажност ваздуха за посматрани простор</w:t>
      </w:r>
      <w:r w:rsidR="00272C58">
        <w:rPr>
          <w:rFonts w:ascii="Arial" w:eastAsia="Calibri" w:hAnsi="Arial" w:cs="Arial"/>
          <w:sz w:val="22"/>
          <w:szCs w:val="22"/>
          <w:lang w:val="sr-Cyrl-RS"/>
        </w:rPr>
        <w:t xml:space="preserve"> </w:t>
      </w:r>
      <w:r w:rsidR="004274D6" w:rsidRPr="004274D6">
        <w:rPr>
          <w:rFonts w:ascii="Arial" w:eastAsia="Calibri" w:hAnsi="Arial" w:cs="Arial"/>
          <w:sz w:val="22"/>
          <w:szCs w:val="22"/>
        </w:rPr>
        <w:t>износи 70,3%, највећа је у периоду децембар-јануар 81,1%-81,4% а најмања у августу62,6%.</w:t>
      </w:r>
    </w:p>
    <w:p w:rsidR="0079549D" w:rsidRDefault="0079549D" w:rsidP="00B65B76">
      <w:pPr>
        <w:spacing w:line="276" w:lineRule="auto"/>
        <w:jc w:val="both"/>
        <w:rPr>
          <w:rFonts w:ascii="Arial" w:hAnsi="Arial" w:cs="Arial"/>
          <w:sz w:val="22"/>
          <w:szCs w:val="22"/>
          <w:lang w:val="sr-Cyrl-RS"/>
        </w:rPr>
      </w:pPr>
    </w:p>
    <w:p w:rsidR="00533985" w:rsidRPr="00533985" w:rsidRDefault="00533985" w:rsidP="00B65B76">
      <w:pPr>
        <w:autoSpaceDE w:val="0"/>
        <w:autoSpaceDN w:val="0"/>
        <w:adjustRightInd w:val="0"/>
        <w:spacing w:line="276" w:lineRule="auto"/>
        <w:jc w:val="both"/>
        <w:rPr>
          <w:rFonts w:ascii="Arial" w:eastAsia="Calibri" w:hAnsi="Arial" w:cs="Arial"/>
          <w:sz w:val="22"/>
          <w:szCs w:val="22"/>
        </w:rPr>
      </w:pPr>
      <w:r w:rsidRPr="00533985">
        <w:rPr>
          <w:rFonts w:ascii="Arial" w:eastAsia="Calibri" w:hAnsi="Arial" w:cs="Arial"/>
          <w:sz w:val="22"/>
          <w:szCs w:val="22"/>
        </w:rPr>
        <w:t>Подручје Беле Цркве је веома богато водом. Поред Дунава, општину пресецају једине две планинске реке у</w:t>
      </w:r>
      <w:r w:rsidR="00B92AF4">
        <w:rPr>
          <w:rFonts w:ascii="Arial" w:eastAsia="Calibri" w:hAnsi="Arial" w:cs="Arial"/>
          <w:sz w:val="22"/>
          <w:szCs w:val="22"/>
        </w:rPr>
        <w:t xml:space="preserve"> </w:t>
      </w:r>
      <w:r w:rsidRPr="00533985">
        <w:rPr>
          <w:rFonts w:ascii="Arial" w:eastAsia="Calibri" w:hAnsi="Arial" w:cs="Arial"/>
          <w:sz w:val="22"/>
          <w:szCs w:val="22"/>
        </w:rPr>
        <w:t xml:space="preserve">равници – Нера и Караш, </w:t>
      </w:r>
      <w:r>
        <w:rPr>
          <w:rFonts w:ascii="Arial" w:eastAsia="Calibri" w:hAnsi="Arial" w:cs="Arial"/>
          <w:sz w:val="22"/>
          <w:szCs w:val="22"/>
        </w:rPr>
        <w:t>бројни потоци, канал ДТД и више</w:t>
      </w:r>
      <w:r w:rsidR="00B92AF4">
        <w:rPr>
          <w:rFonts w:ascii="Arial" w:eastAsia="Calibri" w:hAnsi="Arial" w:cs="Arial"/>
          <w:sz w:val="22"/>
          <w:szCs w:val="22"/>
        </w:rPr>
        <w:t xml:space="preserve"> </w:t>
      </w:r>
      <w:r w:rsidRPr="00533985">
        <w:rPr>
          <w:rFonts w:ascii="Arial" w:eastAsia="Calibri" w:hAnsi="Arial" w:cs="Arial"/>
          <w:sz w:val="22"/>
          <w:szCs w:val="22"/>
        </w:rPr>
        <w:t>шљункарских језера насталих експлоатацијом, као</w:t>
      </w:r>
      <w:r w:rsidR="00B92AF4">
        <w:rPr>
          <w:rFonts w:ascii="Arial" w:eastAsia="Calibri" w:hAnsi="Arial" w:cs="Arial"/>
          <w:sz w:val="22"/>
          <w:szCs w:val="22"/>
        </w:rPr>
        <w:t xml:space="preserve"> </w:t>
      </w:r>
      <w:r w:rsidRPr="00533985">
        <w:rPr>
          <w:rFonts w:ascii="Arial" w:eastAsia="Calibri" w:hAnsi="Arial" w:cs="Arial"/>
          <w:sz w:val="22"/>
          <w:szCs w:val="22"/>
        </w:rPr>
        <w:t>и више мочварних подручја од којих је напознатије Лабудово окно, које се налази на простору између Дунава и</w:t>
      </w:r>
      <w:r w:rsidR="00B92AF4">
        <w:rPr>
          <w:rFonts w:ascii="Arial" w:eastAsia="Calibri" w:hAnsi="Arial" w:cs="Arial"/>
          <w:sz w:val="22"/>
          <w:szCs w:val="22"/>
        </w:rPr>
        <w:t xml:space="preserve"> </w:t>
      </w:r>
      <w:r w:rsidRPr="00533985">
        <w:rPr>
          <w:rFonts w:ascii="Arial" w:eastAsia="Calibri" w:hAnsi="Arial" w:cs="Arial"/>
          <w:sz w:val="22"/>
          <w:szCs w:val="22"/>
        </w:rPr>
        <w:t>Делиблатске пешчаре, а које је због свог еколошког значаја стављена на Рамсарску листу.</w:t>
      </w:r>
    </w:p>
    <w:p w:rsidR="00533985" w:rsidRDefault="00533985" w:rsidP="00B65B76">
      <w:pPr>
        <w:spacing w:line="276" w:lineRule="auto"/>
        <w:jc w:val="both"/>
        <w:rPr>
          <w:rFonts w:ascii="Arial" w:hAnsi="Arial" w:cs="Arial"/>
          <w:sz w:val="22"/>
          <w:szCs w:val="22"/>
          <w:lang w:val="sr-Cyrl-RS"/>
        </w:rPr>
      </w:pPr>
    </w:p>
    <w:p w:rsidR="001129CF" w:rsidRPr="00533985" w:rsidRDefault="00533985" w:rsidP="00B65B76">
      <w:pPr>
        <w:spacing w:line="276" w:lineRule="auto"/>
        <w:jc w:val="both"/>
        <w:rPr>
          <w:rFonts w:ascii="Arial" w:hAnsi="Arial" w:cs="Arial"/>
          <w:sz w:val="22"/>
          <w:szCs w:val="22"/>
          <w:lang w:val="sr-Cyrl-RS"/>
        </w:rPr>
      </w:pPr>
      <w:r w:rsidRPr="0079549D">
        <w:rPr>
          <w:rFonts w:ascii="Arial" w:hAnsi="Arial" w:cs="Arial"/>
          <w:sz w:val="22"/>
          <w:szCs w:val="22"/>
        </w:rPr>
        <w:lastRenderedPageBreak/>
        <w:t xml:space="preserve">Највеће природно богатство и потенцијал развоја представља свакако река Дунав, која представља природну везу са Европом. Прате је упечатљиви предели који обилују јединственим културним вредностима. </w:t>
      </w:r>
      <w:r w:rsidR="001129CF" w:rsidRPr="0079549D">
        <w:rPr>
          <w:rFonts w:ascii="Arial" w:hAnsi="Arial" w:cs="Arial"/>
          <w:sz w:val="22"/>
          <w:szCs w:val="22"/>
        </w:rPr>
        <w:t>Природна богатства су и река Караш у коју се уливају се три потока: Прушњацки, Долина и Фабијански, и река Нера у коју се уливају потоци: Најдашки, Крајњи и Јаруга , и бројни вештацки канали.</w:t>
      </w:r>
    </w:p>
    <w:p w:rsidR="0079549D" w:rsidRPr="0079549D" w:rsidRDefault="0079549D" w:rsidP="00B65B76">
      <w:pPr>
        <w:spacing w:line="276" w:lineRule="auto"/>
        <w:jc w:val="both"/>
        <w:rPr>
          <w:rFonts w:ascii="Arial" w:hAnsi="Arial" w:cs="Arial"/>
          <w:sz w:val="22"/>
          <w:szCs w:val="22"/>
          <w:lang w:val="sr-Cyrl-RS"/>
        </w:rPr>
      </w:pPr>
    </w:p>
    <w:p w:rsidR="001129CF" w:rsidRPr="0079549D" w:rsidRDefault="001129CF" w:rsidP="00B65B76">
      <w:pPr>
        <w:spacing w:line="276" w:lineRule="auto"/>
        <w:jc w:val="both"/>
        <w:rPr>
          <w:rFonts w:ascii="Arial" w:hAnsi="Arial" w:cs="Arial"/>
          <w:sz w:val="22"/>
          <w:szCs w:val="22"/>
        </w:rPr>
      </w:pPr>
      <w:r w:rsidRPr="0079549D">
        <w:rPr>
          <w:rFonts w:ascii="Arial" w:hAnsi="Arial" w:cs="Arial"/>
          <w:sz w:val="22"/>
          <w:szCs w:val="22"/>
        </w:rPr>
        <w:t>Делиблатска пешчара, по својој специфичној клими и заступљености биљног и животињског света представља јединствен феномен у Европи. На површини од 1500 ha налазе се ловишта и узгајалишта свих врста дивљачи а и станиште је најразличитијих врста птица.</w:t>
      </w:r>
    </w:p>
    <w:p w:rsidR="0079549D" w:rsidRPr="0079549D" w:rsidRDefault="0079549D" w:rsidP="00B65B76">
      <w:pPr>
        <w:spacing w:line="276" w:lineRule="auto"/>
        <w:jc w:val="both"/>
        <w:rPr>
          <w:rFonts w:ascii="Arial" w:hAnsi="Arial" w:cs="Arial"/>
          <w:sz w:val="22"/>
          <w:szCs w:val="22"/>
          <w:lang w:val="sr-Cyrl-RS"/>
        </w:rPr>
      </w:pPr>
    </w:p>
    <w:p w:rsidR="001129CF" w:rsidRPr="0079549D" w:rsidRDefault="001129CF" w:rsidP="00B65B76">
      <w:pPr>
        <w:spacing w:line="276" w:lineRule="auto"/>
        <w:jc w:val="both"/>
        <w:rPr>
          <w:rFonts w:ascii="Arial" w:hAnsi="Arial" w:cs="Arial"/>
          <w:sz w:val="22"/>
          <w:szCs w:val="22"/>
        </w:rPr>
      </w:pPr>
      <w:r w:rsidRPr="0079549D">
        <w:rPr>
          <w:rFonts w:ascii="Arial" w:hAnsi="Arial" w:cs="Arial"/>
          <w:sz w:val="22"/>
          <w:szCs w:val="22"/>
        </w:rPr>
        <w:t>Највеће природно богатство са становишта развоја туризма представља седам кристално чистих језера, која су настала експлоатацијом шљунка са дна Панонског басена. Укупна површина језера износи 150 ha, и водом се снабдевају из артешких бунара и подземних извора.</w:t>
      </w:r>
    </w:p>
    <w:p w:rsidR="00533985" w:rsidRDefault="00533985" w:rsidP="00B65B76">
      <w:pPr>
        <w:spacing w:line="276" w:lineRule="auto"/>
        <w:jc w:val="both"/>
        <w:rPr>
          <w:rFonts w:ascii="Arial" w:hAnsi="Arial" w:cs="Arial"/>
          <w:sz w:val="22"/>
          <w:szCs w:val="22"/>
          <w:lang w:val="sr-Cyrl-RS"/>
        </w:rPr>
      </w:pPr>
    </w:p>
    <w:p w:rsidR="001129CF" w:rsidRDefault="001129CF" w:rsidP="00B65B76">
      <w:pPr>
        <w:spacing w:line="276" w:lineRule="auto"/>
        <w:jc w:val="both"/>
        <w:rPr>
          <w:rFonts w:ascii="Arial" w:hAnsi="Arial" w:cs="Arial"/>
          <w:sz w:val="22"/>
          <w:szCs w:val="22"/>
          <w:lang w:val="sr-Cyrl-RS"/>
        </w:rPr>
      </w:pPr>
      <w:r w:rsidRPr="0079549D">
        <w:rPr>
          <w:rFonts w:ascii="Arial" w:hAnsi="Arial" w:cs="Arial"/>
          <w:sz w:val="22"/>
          <w:szCs w:val="22"/>
        </w:rPr>
        <w:t xml:space="preserve">Пољопривредне површине представљају најобимнији природни ресурс, и као такве обухватају 77,% укупне територије општине Бела Црква. </w:t>
      </w:r>
    </w:p>
    <w:p w:rsidR="001A27A7" w:rsidRDefault="001A27A7" w:rsidP="00B65B76">
      <w:pPr>
        <w:spacing w:line="276" w:lineRule="auto"/>
        <w:jc w:val="both"/>
        <w:rPr>
          <w:rFonts w:ascii="Arial" w:hAnsi="Arial" w:cs="Arial"/>
          <w:sz w:val="22"/>
          <w:szCs w:val="22"/>
          <w:lang w:val="sr-Cyrl-RS"/>
        </w:rPr>
      </w:pPr>
    </w:p>
    <w:p w:rsidR="001A27A7" w:rsidRDefault="001A27A7" w:rsidP="00B65B76">
      <w:pPr>
        <w:pStyle w:val="Heading1"/>
      </w:pPr>
      <w:bookmarkStart w:id="28" w:name="_Toc385708095"/>
      <w:r>
        <w:t>Индикатори постојећег стања</w:t>
      </w:r>
      <w:bookmarkEnd w:id="28"/>
    </w:p>
    <w:p w:rsidR="001A27A7" w:rsidRDefault="001A27A7" w:rsidP="00B65B76">
      <w:pPr>
        <w:spacing w:line="276" w:lineRule="auto"/>
        <w:jc w:val="both"/>
        <w:rPr>
          <w:rFonts w:ascii="Arial" w:hAnsi="Arial" w:cs="Arial"/>
          <w:sz w:val="22"/>
          <w:szCs w:val="22"/>
          <w:lang w:val="sr-Cyrl-RS"/>
        </w:rPr>
      </w:pPr>
    </w:p>
    <w:p w:rsidR="008455C6" w:rsidRDefault="001A27A7" w:rsidP="00B65B76">
      <w:pPr>
        <w:autoSpaceDE w:val="0"/>
        <w:autoSpaceDN w:val="0"/>
        <w:adjustRightInd w:val="0"/>
        <w:spacing w:line="276" w:lineRule="auto"/>
        <w:jc w:val="both"/>
        <w:rPr>
          <w:rFonts w:ascii="Arial" w:hAnsi="Arial" w:cs="Arial"/>
          <w:sz w:val="22"/>
          <w:szCs w:val="22"/>
          <w:lang w:val="sr-Cyrl-RS"/>
        </w:rPr>
      </w:pPr>
      <w:r w:rsidRPr="001A27A7">
        <w:rPr>
          <w:rFonts w:ascii="Arial" w:hAnsi="Arial" w:cs="Arial"/>
          <w:sz w:val="22"/>
          <w:szCs w:val="22"/>
          <w:lang w:val="sr-Latn-CS"/>
        </w:rPr>
        <w:t>Основна сврха стратешких докумената је да њиховом имплементацијом направимо промену у локалној заједници. Посебно је тежак задатак како ту промену измерити, односно утврдити да ли је током имплементације стратегије промена стварно и настала. У ту сврху се најчешће користе индикатори, као мера да је нешто стварно ура</w:t>
      </w:r>
      <w:r w:rsidRPr="001A27A7">
        <w:rPr>
          <w:rFonts w:ascii="Arial" w:hAnsi="Arial" w:cs="Arial"/>
          <w:sz w:val="22"/>
          <w:szCs w:val="22"/>
          <w:lang w:val="sr-Cyrl-RS"/>
        </w:rPr>
        <w:t>ђ</w:t>
      </w:r>
      <w:r w:rsidRPr="001A27A7">
        <w:rPr>
          <w:rFonts w:ascii="Arial" w:hAnsi="Arial" w:cs="Arial"/>
          <w:sz w:val="22"/>
          <w:szCs w:val="22"/>
          <w:lang w:val="sr-Latn-CS"/>
        </w:rPr>
        <w:t xml:space="preserve">ено. </w:t>
      </w:r>
    </w:p>
    <w:p w:rsidR="008455C6" w:rsidRDefault="008455C6" w:rsidP="00B65B76">
      <w:pPr>
        <w:autoSpaceDE w:val="0"/>
        <w:autoSpaceDN w:val="0"/>
        <w:adjustRightInd w:val="0"/>
        <w:spacing w:line="276" w:lineRule="auto"/>
        <w:jc w:val="both"/>
        <w:rPr>
          <w:rFonts w:ascii="Arial" w:hAnsi="Arial" w:cs="Arial"/>
          <w:sz w:val="22"/>
          <w:szCs w:val="22"/>
          <w:lang w:val="sr-Cyrl-RS"/>
        </w:rPr>
      </w:pPr>
    </w:p>
    <w:p w:rsidR="001A27A7" w:rsidRPr="001A27A7" w:rsidRDefault="001A27A7" w:rsidP="00B65B76">
      <w:pPr>
        <w:autoSpaceDE w:val="0"/>
        <w:autoSpaceDN w:val="0"/>
        <w:adjustRightInd w:val="0"/>
        <w:spacing w:line="276" w:lineRule="auto"/>
        <w:jc w:val="both"/>
        <w:rPr>
          <w:rFonts w:ascii="Arial" w:hAnsi="Arial" w:cs="Arial"/>
          <w:sz w:val="22"/>
          <w:szCs w:val="22"/>
          <w:lang w:val="sr-Latn-CS"/>
        </w:rPr>
      </w:pPr>
      <w:r w:rsidRPr="001A27A7">
        <w:rPr>
          <w:rFonts w:ascii="Arial" w:hAnsi="Arial" w:cs="Arial"/>
          <w:sz w:val="22"/>
          <w:szCs w:val="22"/>
        </w:rPr>
        <w:t>Индикатори су мерљиви и опипљиви показатељи да је нешто ура</w:t>
      </w:r>
      <w:r w:rsidRPr="001A27A7">
        <w:rPr>
          <w:rFonts w:ascii="Arial" w:hAnsi="Arial" w:cs="Arial"/>
          <w:sz w:val="22"/>
          <w:szCs w:val="22"/>
          <w:lang w:val="sr-Cyrl-RS"/>
        </w:rPr>
        <w:t>ђ</w:t>
      </w:r>
      <w:r w:rsidRPr="001A27A7">
        <w:rPr>
          <w:rFonts w:ascii="Arial" w:hAnsi="Arial" w:cs="Arial"/>
          <w:sz w:val="22"/>
          <w:szCs w:val="22"/>
        </w:rPr>
        <w:t xml:space="preserve">ено </w:t>
      </w:r>
      <w:r w:rsidRPr="001A27A7">
        <w:rPr>
          <w:rFonts w:ascii="Arial" w:hAnsi="Arial" w:cs="Arial"/>
          <w:sz w:val="22"/>
          <w:szCs w:val="22"/>
          <w:lang w:val="sr-Cyrl-RS"/>
        </w:rPr>
        <w:t xml:space="preserve">и </w:t>
      </w:r>
      <w:r w:rsidRPr="001A27A7">
        <w:rPr>
          <w:rFonts w:ascii="Arial" w:hAnsi="Arial" w:cs="Arial"/>
          <w:sz w:val="22"/>
          <w:szCs w:val="22"/>
        </w:rPr>
        <w:t>постигнуто.</w:t>
      </w:r>
      <w:r w:rsidRPr="001A27A7">
        <w:rPr>
          <w:rFonts w:ascii="Arial" w:hAnsi="Arial" w:cs="Arial"/>
          <w:sz w:val="22"/>
          <w:szCs w:val="22"/>
          <w:lang w:val="sr-Cyrl-RS"/>
        </w:rPr>
        <w:t xml:space="preserve"> </w:t>
      </w:r>
      <w:r w:rsidRPr="001A27A7">
        <w:rPr>
          <w:rFonts w:ascii="Arial" w:hAnsi="Arial" w:cs="Arial"/>
          <w:sz w:val="22"/>
          <w:szCs w:val="22"/>
          <w:lang w:val="sr-Latn-CS"/>
        </w:rPr>
        <w:t>Индикатори у процесу стратешког планирања имају дуплу улогу:</w:t>
      </w:r>
    </w:p>
    <w:p w:rsidR="001A27A7" w:rsidRPr="001A27A7" w:rsidRDefault="001A27A7" w:rsidP="00B65B76">
      <w:pPr>
        <w:autoSpaceDE w:val="0"/>
        <w:autoSpaceDN w:val="0"/>
        <w:adjustRightInd w:val="0"/>
        <w:spacing w:line="276" w:lineRule="auto"/>
        <w:jc w:val="both"/>
        <w:rPr>
          <w:rFonts w:ascii="Arial" w:hAnsi="Arial" w:cs="Arial"/>
          <w:sz w:val="22"/>
          <w:szCs w:val="22"/>
          <w:lang w:val="sr-Latn-CS"/>
        </w:rPr>
      </w:pPr>
    </w:p>
    <w:p w:rsidR="001A27A7" w:rsidRPr="001A27A7" w:rsidRDefault="001A27A7" w:rsidP="00B65B76">
      <w:pPr>
        <w:numPr>
          <w:ilvl w:val="1"/>
          <w:numId w:val="28"/>
        </w:numPr>
        <w:autoSpaceDE w:val="0"/>
        <w:autoSpaceDN w:val="0"/>
        <w:adjustRightInd w:val="0"/>
        <w:spacing w:line="276" w:lineRule="auto"/>
        <w:jc w:val="both"/>
        <w:rPr>
          <w:rFonts w:ascii="Arial" w:hAnsi="Arial" w:cs="Arial"/>
          <w:sz w:val="22"/>
          <w:szCs w:val="22"/>
          <w:lang w:val="sr-Latn-CS"/>
        </w:rPr>
      </w:pPr>
      <w:r w:rsidRPr="001A27A7">
        <w:rPr>
          <w:rFonts w:ascii="Arial" w:hAnsi="Arial" w:cs="Arial"/>
          <w:b/>
          <w:sz w:val="22"/>
          <w:szCs w:val="22"/>
          <w:lang w:val="sr-Latn-CS"/>
        </w:rPr>
        <w:t>Могу се</w:t>
      </w:r>
      <w:r w:rsidRPr="001A27A7">
        <w:rPr>
          <w:rFonts w:ascii="Arial" w:hAnsi="Arial" w:cs="Arial"/>
          <w:sz w:val="22"/>
          <w:szCs w:val="22"/>
          <w:lang w:val="sr-Latn-CS"/>
        </w:rPr>
        <w:t xml:space="preserve"> користити у представљању нумеричког описа тренутног стања, односно користе се за израду документа – профила заједнице, односно анализе тренутне ситуације</w:t>
      </w:r>
    </w:p>
    <w:p w:rsidR="001A27A7" w:rsidRPr="001A27A7" w:rsidRDefault="001A27A7" w:rsidP="00B65B76">
      <w:pPr>
        <w:numPr>
          <w:ilvl w:val="1"/>
          <w:numId w:val="28"/>
        </w:numPr>
        <w:autoSpaceDE w:val="0"/>
        <w:autoSpaceDN w:val="0"/>
        <w:adjustRightInd w:val="0"/>
        <w:spacing w:line="276" w:lineRule="auto"/>
        <w:jc w:val="both"/>
        <w:rPr>
          <w:rFonts w:ascii="Arial" w:hAnsi="Arial" w:cs="Arial"/>
          <w:sz w:val="22"/>
          <w:szCs w:val="22"/>
          <w:lang w:val="sr-Latn-CS"/>
        </w:rPr>
      </w:pPr>
      <w:r w:rsidRPr="001A27A7">
        <w:rPr>
          <w:rFonts w:ascii="Arial" w:hAnsi="Arial" w:cs="Arial"/>
          <w:b/>
          <w:sz w:val="22"/>
          <w:szCs w:val="22"/>
          <w:lang w:val="sr-Latn-CS"/>
        </w:rPr>
        <w:t>Морају се</w:t>
      </w:r>
      <w:r w:rsidRPr="001A27A7">
        <w:rPr>
          <w:rFonts w:ascii="Arial" w:hAnsi="Arial" w:cs="Arial"/>
          <w:sz w:val="22"/>
          <w:szCs w:val="22"/>
          <w:lang w:val="sr-Latn-CS"/>
        </w:rPr>
        <w:t xml:space="preserve"> користити као мера постигнуте промене у локалној заједници</w:t>
      </w:r>
    </w:p>
    <w:p w:rsidR="001A27A7" w:rsidRPr="001A27A7" w:rsidRDefault="001A27A7" w:rsidP="00B65B76">
      <w:pPr>
        <w:spacing w:line="276" w:lineRule="auto"/>
        <w:jc w:val="both"/>
        <w:rPr>
          <w:rFonts w:ascii="Arial" w:hAnsi="Arial" w:cs="Arial"/>
          <w:sz w:val="22"/>
          <w:szCs w:val="22"/>
          <w:lang w:val="sr-Cyrl-CS"/>
        </w:rPr>
      </w:pPr>
    </w:p>
    <w:p w:rsidR="001A27A7" w:rsidRDefault="001A27A7" w:rsidP="00B65B76">
      <w:pPr>
        <w:spacing w:line="276" w:lineRule="auto"/>
        <w:jc w:val="both"/>
        <w:rPr>
          <w:rFonts w:ascii="Arial" w:hAnsi="Arial" w:cs="Arial"/>
          <w:sz w:val="22"/>
          <w:szCs w:val="22"/>
          <w:lang w:val="sr-Cyrl-CS"/>
        </w:rPr>
      </w:pPr>
      <w:r w:rsidRPr="001A27A7">
        <w:rPr>
          <w:rFonts w:ascii="Arial" w:hAnsi="Arial" w:cs="Arial"/>
          <w:sz w:val="22"/>
          <w:szCs w:val="22"/>
          <w:lang w:val="sr-Cyrl-CS"/>
        </w:rPr>
        <w:t xml:space="preserve">Тим за израду Стратегије је одабрао 24 индикатора који би требало да прикажу постојеће стање по питању одрживог развоја у </w:t>
      </w:r>
      <w:r w:rsidR="008455C6">
        <w:rPr>
          <w:rFonts w:ascii="Arial" w:hAnsi="Arial" w:cs="Arial"/>
          <w:sz w:val="22"/>
          <w:szCs w:val="22"/>
          <w:lang w:val="sr-Cyrl-CS"/>
        </w:rPr>
        <w:t>општине Бела Црква</w:t>
      </w:r>
      <w:r w:rsidRPr="001A27A7">
        <w:rPr>
          <w:rFonts w:ascii="Arial" w:hAnsi="Arial" w:cs="Arial"/>
          <w:sz w:val="22"/>
          <w:szCs w:val="22"/>
          <w:lang w:val="sr-Cyrl-CS"/>
        </w:rPr>
        <w:t>, и путем којих ће се мерити успешност реализације Стратегије.</w:t>
      </w:r>
      <w:r w:rsidRPr="001A27A7">
        <w:rPr>
          <w:rStyle w:val="FootnoteReference"/>
          <w:rFonts w:ascii="Arial" w:hAnsi="Arial" w:cs="Arial"/>
          <w:sz w:val="22"/>
          <w:szCs w:val="22"/>
          <w:lang w:val="sr-Cyrl-CS"/>
        </w:rPr>
        <w:footnoteReference w:id="4"/>
      </w:r>
      <w:r w:rsidRPr="001A27A7">
        <w:rPr>
          <w:rFonts w:ascii="Arial" w:hAnsi="Arial" w:cs="Arial"/>
          <w:sz w:val="22"/>
          <w:szCs w:val="22"/>
          <w:lang w:val="sr-Cyrl-CS"/>
        </w:rPr>
        <w:t xml:space="preserve"> Треба напоменути да код неких од индикатора недостају подаци, јер се до сада нису пратили, али су ипак у списку индикатора због свог значаја, нарочито у будућности. </w:t>
      </w:r>
    </w:p>
    <w:p w:rsidR="001A27A7" w:rsidRDefault="001A27A7" w:rsidP="00B65B76">
      <w:pPr>
        <w:spacing w:line="276" w:lineRule="auto"/>
        <w:jc w:val="both"/>
        <w:rPr>
          <w:rFonts w:ascii="Arial" w:hAnsi="Arial" w:cs="Arial"/>
          <w:sz w:val="22"/>
          <w:szCs w:val="22"/>
        </w:rPr>
      </w:pPr>
    </w:p>
    <w:p w:rsidR="00B65B76" w:rsidRDefault="00B65B76" w:rsidP="00B65B76">
      <w:pPr>
        <w:spacing w:line="276" w:lineRule="auto"/>
        <w:jc w:val="both"/>
        <w:rPr>
          <w:rFonts w:ascii="Arial" w:hAnsi="Arial" w:cs="Arial"/>
          <w:sz w:val="22"/>
          <w:szCs w:val="22"/>
        </w:rPr>
      </w:pPr>
    </w:p>
    <w:p w:rsidR="00B65B76" w:rsidRDefault="00B65B76" w:rsidP="00B65B76">
      <w:pPr>
        <w:spacing w:line="276" w:lineRule="auto"/>
        <w:jc w:val="both"/>
        <w:rPr>
          <w:rFonts w:ascii="Arial" w:hAnsi="Arial" w:cs="Arial"/>
          <w:sz w:val="22"/>
          <w:szCs w:val="22"/>
        </w:rPr>
      </w:pPr>
    </w:p>
    <w:p w:rsidR="00B65B76" w:rsidRPr="00B65B76" w:rsidRDefault="00B65B76" w:rsidP="00B65B76">
      <w:pPr>
        <w:spacing w:line="276" w:lineRule="auto"/>
        <w:jc w:val="both"/>
        <w:rPr>
          <w:rFonts w:ascii="Arial" w:hAnsi="Arial" w:cs="Arial"/>
          <w:sz w:val="22"/>
          <w:szCs w:val="22"/>
        </w:rPr>
      </w:pPr>
    </w:p>
    <w:p w:rsidR="001A27A7" w:rsidRPr="001A27A7" w:rsidRDefault="001A27A7" w:rsidP="00B65B76">
      <w:pPr>
        <w:spacing w:line="276" w:lineRule="auto"/>
        <w:jc w:val="both"/>
        <w:rPr>
          <w:rFonts w:ascii="Arial" w:hAnsi="Arial" w:cs="Arial"/>
          <w:sz w:val="22"/>
          <w:szCs w:val="22"/>
          <w:lang w:val="sr-Cyrl-CS"/>
        </w:rPr>
      </w:pPr>
      <w:r w:rsidRPr="001A27A7">
        <w:rPr>
          <w:rFonts w:ascii="Arial" w:hAnsi="Arial" w:cs="Arial"/>
          <w:sz w:val="22"/>
          <w:szCs w:val="22"/>
          <w:lang w:val="sr-Cyrl-CS"/>
        </w:rPr>
        <w:t>Листа изабраних индикатора:</w:t>
      </w:r>
    </w:p>
    <w:p w:rsidR="001A27A7" w:rsidRPr="001A27A7" w:rsidRDefault="001A27A7" w:rsidP="00B65B76">
      <w:pPr>
        <w:spacing w:line="276" w:lineRule="auto"/>
        <w:jc w:val="both"/>
        <w:rPr>
          <w:rFonts w:ascii="Arial" w:hAnsi="Arial" w:cs="Arial"/>
          <w:sz w:val="22"/>
          <w:szCs w:val="22"/>
          <w:lang w:val="sr-Cyrl-CS"/>
        </w:rPr>
      </w:pPr>
    </w:p>
    <w:p w:rsidR="001A27A7" w:rsidRPr="001A27A7" w:rsidRDefault="001A27A7" w:rsidP="00B65B76">
      <w:pPr>
        <w:pStyle w:val="ListParagraph"/>
        <w:numPr>
          <w:ilvl w:val="0"/>
          <w:numId w:val="29"/>
        </w:numPr>
        <w:spacing w:line="276" w:lineRule="auto"/>
        <w:ind w:hanging="720"/>
        <w:contextualSpacing/>
        <w:rPr>
          <w:rFonts w:ascii="Arial" w:hAnsi="Arial" w:cs="Arial"/>
          <w:sz w:val="22"/>
          <w:szCs w:val="22"/>
        </w:rPr>
      </w:pPr>
      <w:r w:rsidRPr="001A27A7">
        <w:rPr>
          <w:rFonts w:ascii="Arial" w:hAnsi="Arial" w:cs="Arial"/>
          <w:sz w:val="22"/>
          <w:szCs w:val="22"/>
        </w:rPr>
        <w:t xml:space="preserve">ИНДИКАТОР: </w:t>
      </w:r>
      <w:r w:rsidRPr="001A27A7">
        <w:rPr>
          <w:rFonts w:ascii="Arial" w:hAnsi="Arial" w:cs="Arial"/>
          <w:sz w:val="22"/>
          <w:szCs w:val="22"/>
          <w:lang w:val="sr-Latn-RS"/>
        </w:rPr>
        <w:t>Степен развијености локалне самоуправе</w:t>
      </w:r>
    </w:p>
    <w:p w:rsidR="001A27A7" w:rsidRPr="001A27A7" w:rsidRDefault="001A27A7" w:rsidP="00B65B76">
      <w:pPr>
        <w:pStyle w:val="ListParagraph"/>
        <w:numPr>
          <w:ilvl w:val="0"/>
          <w:numId w:val="29"/>
        </w:numPr>
        <w:spacing w:line="276" w:lineRule="auto"/>
        <w:ind w:hanging="720"/>
        <w:contextualSpacing/>
        <w:rPr>
          <w:rFonts w:ascii="Arial" w:hAnsi="Arial" w:cs="Arial"/>
          <w:sz w:val="22"/>
          <w:szCs w:val="22"/>
        </w:rPr>
      </w:pPr>
      <w:r w:rsidRPr="001A27A7">
        <w:rPr>
          <w:rFonts w:ascii="Arial" w:hAnsi="Arial" w:cs="Arial"/>
          <w:sz w:val="22"/>
          <w:szCs w:val="22"/>
        </w:rPr>
        <w:t>ИНДИКАТОР: Густина насељености</w:t>
      </w:r>
    </w:p>
    <w:p w:rsidR="001A27A7" w:rsidRPr="001A27A7" w:rsidRDefault="001A27A7" w:rsidP="00B65B76">
      <w:pPr>
        <w:pStyle w:val="ListParagraph"/>
        <w:numPr>
          <w:ilvl w:val="0"/>
          <w:numId w:val="29"/>
        </w:numPr>
        <w:spacing w:line="276" w:lineRule="auto"/>
        <w:ind w:hanging="720"/>
        <w:contextualSpacing/>
        <w:rPr>
          <w:rFonts w:ascii="Arial" w:hAnsi="Arial" w:cs="Arial"/>
          <w:sz w:val="22"/>
          <w:szCs w:val="22"/>
        </w:rPr>
      </w:pPr>
      <w:r w:rsidRPr="001A27A7">
        <w:rPr>
          <w:rFonts w:ascii="Arial" w:hAnsi="Arial" w:cs="Arial"/>
          <w:sz w:val="22"/>
          <w:szCs w:val="22"/>
        </w:rPr>
        <w:t>ИНДИКАТОР: Становништво према старости</w:t>
      </w:r>
    </w:p>
    <w:p w:rsidR="001A27A7" w:rsidRPr="001A27A7" w:rsidRDefault="001A27A7" w:rsidP="00B65B76">
      <w:pPr>
        <w:pStyle w:val="ListParagraph"/>
        <w:numPr>
          <w:ilvl w:val="0"/>
          <w:numId w:val="29"/>
        </w:numPr>
        <w:spacing w:line="276" w:lineRule="auto"/>
        <w:ind w:hanging="720"/>
        <w:contextualSpacing/>
        <w:rPr>
          <w:rFonts w:ascii="Arial" w:hAnsi="Arial" w:cs="Arial"/>
          <w:sz w:val="22"/>
          <w:szCs w:val="22"/>
        </w:rPr>
      </w:pPr>
      <w:r w:rsidRPr="001A27A7">
        <w:rPr>
          <w:rFonts w:ascii="Arial" w:hAnsi="Arial" w:cs="Arial"/>
          <w:sz w:val="22"/>
          <w:szCs w:val="22"/>
        </w:rPr>
        <w:t>ИНДИКАТОР: Дужина путне мреже по км</w:t>
      </w:r>
      <w:r w:rsidRPr="001A27A7">
        <w:rPr>
          <w:rFonts w:ascii="Arial" w:hAnsi="Arial" w:cs="Arial"/>
          <w:sz w:val="22"/>
          <w:szCs w:val="22"/>
          <w:vertAlign w:val="superscript"/>
        </w:rPr>
        <w:t>2</w:t>
      </w:r>
    </w:p>
    <w:p w:rsidR="001A27A7" w:rsidRPr="001A27A7" w:rsidRDefault="001A27A7" w:rsidP="00B65B76">
      <w:pPr>
        <w:pStyle w:val="ListParagraph"/>
        <w:numPr>
          <w:ilvl w:val="0"/>
          <w:numId w:val="29"/>
        </w:numPr>
        <w:spacing w:line="276" w:lineRule="auto"/>
        <w:ind w:hanging="720"/>
        <w:contextualSpacing/>
        <w:rPr>
          <w:rFonts w:ascii="Arial" w:hAnsi="Arial" w:cs="Arial"/>
          <w:sz w:val="22"/>
          <w:szCs w:val="22"/>
        </w:rPr>
      </w:pPr>
      <w:r w:rsidRPr="001A27A7">
        <w:rPr>
          <w:rFonts w:ascii="Arial" w:hAnsi="Arial" w:cs="Arial"/>
          <w:sz w:val="22"/>
          <w:szCs w:val="22"/>
        </w:rPr>
        <w:t xml:space="preserve">ИНДИКАТОР: </w:t>
      </w:r>
      <w:r w:rsidRPr="001A27A7">
        <w:rPr>
          <w:rFonts w:ascii="Arial" w:hAnsi="Arial" w:cs="Arial"/>
          <w:sz w:val="22"/>
          <w:szCs w:val="22"/>
          <w:lang w:val="sr-Latn-CS"/>
        </w:rPr>
        <w:t>Број становника на једног лекара</w:t>
      </w:r>
    </w:p>
    <w:p w:rsidR="001A27A7" w:rsidRPr="001A27A7" w:rsidRDefault="001A27A7" w:rsidP="00B65B76">
      <w:pPr>
        <w:pStyle w:val="ListParagraph"/>
        <w:numPr>
          <w:ilvl w:val="0"/>
          <w:numId w:val="29"/>
        </w:numPr>
        <w:spacing w:line="276" w:lineRule="auto"/>
        <w:ind w:hanging="720"/>
        <w:contextualSpacing/>
        <w:rPr>
          <w:rFonts w:ascii="Arial" w:hAnsi="Arial" w:cs="Arial"/>
          <w:sz w:val="22"/>
          <w:szCs w:val="22"/>
        </w:rPr>
      </w:pPr>
      <w:r w:rsidRPr="001A27A7">
        <w:rPr>
          <w:rFonts w:ascii="Arial" w:hAnsi="Arial" w:cs="Arial"/>
          <w:sz w:val="22"/>
          <w:szCs w:val="22"/>
        </w:rPr>
        <w:t xml:space="preserve">ИНДИКАТОР: </w:t>
      </w:r>
      <w:r w:rsidRPr="001A27A7">
        <w:rPr>
          <w:rFonts w:ascii="Arial" w:hAnsi="Arial" w:cs="Arial"/>
          <w:sz w:val="22"/>
          <w:szCs w:val="22"/>
          <w:lang w:val="sr-Latn-CS"/>
        </w:rPr>
        <w:t xml:space="preserve">Број образовних институција </w:t>
      </w:r>
    </w:p>
    <w:p w:rsidR="001A27A7" w:rsidRPr="001A27A7" w:rsidRDefault="001A27A7" w:rsidP="00B65B76">
      <w:pPr>
        <w:pStyle w:val="ListParagraph"/>
        <w:numPr>
          <w:ilvl w:val="0"/>
          <w:numId w:val="29"/>
        </w:numPr>
        <w:spacing w:line="276" w:lineRule="auto"/>
        <w:ind w:hanging="720"/>
        <w:contextualSpacing/>
        <w:rPr>
          <w:rFonts w:ascii="Arial" w:hAnsi="Arial" w:cs="Arial"/>
          <w:sz w:val="22"/>
          <w:szCs w:val="22"/>
        </w:rPr>
      </w:pPr>
      <w:r w:rsidRPr="001A27A7">
        <w:rPr>
          <w:rFonts w:ascii="Arial" w:hAnsi="Arial" w:cs="Arial"/>
          <w:sz w:val="22"/>
          <w:szCs w:val="22"/>
        </w:rPr>
        <w:t xml:space="preserve">ИНДИКАТОР: </w:t>
      </w:r>
      <w:r w:rsidRPr="001A27A7">
        <w:rPr>
          <w:rFonts w:ascii="Arial" w:hAnsi="Arial" w:cs="Arial"/>
          <w:sz w:val="22"/>
          <w:szCs w:val="22"/>
          <w:lang w:val="sr-Latn-CS"/>
        </w:rPr>
        <w:t>Учешће корисника социјалне заштите у укупном становништву (%)</w:t>
      </w:r>
    </w:p>
    <w:p w:rsidR="001A27A7" w:rsidRPr="001A27A7" w:rsidRDefault="001A27A7" w:rsidP="00B65B76">
      <w:pPr>
        <w:pStyle w:val="ListParagraph"/>
        <w:numPr>
          <w:ilvl w:val="0"/>
          <w:numId w:val="29"/>
        </w:numPr>
        <w:spacing w:line="276" w:lineRule="auto"/>
        <w:ind w:hanging="720"/>
        <w:contextualSpacing/>
        <w:rPr>
          <w:rFonts w:ascii="Arial" w:hAnsi="Arial" w:cs="Arial"/>
          <w:sz w:val="22"/>
          <w:szCs w:val="22"/>
        </w:rPr>
      </w:pPr>
      <w:r w:rsidRPr="001A27A7">
        <w:rPr>
          <w:rFonts w:ascii="Arial" w:hAnsi="Arial" w:cs="Arial"/>
          <w:sz w:val="22"/>
          <w:szCs w:val="22"/>
        </w:rPr>
        <w:t xml:space="preserve">ИНДИКАТОР: </w:t>
      </w:r>
      <w:r w:rsidRPr="001A27A7">
        <w:rPr>
          <w:rFonts w:ascii="Arial" w:hAnsi="Arial" w:cs="Arial"/>
          <w:sz w:val="22"/>
          <w:szCs w:val="22"/>
          <w:lang w:val="sr-Latn-CS"/>
        </w:rPr>
        <w:t>Просе</w:t>
      </w:r>
      <w:r w:rsidRPr="001A27A7">
        <w:rPr>
          <w:rFonts w:ascii="Arial" w:hAnsi="Arial" w:cs="Arial"/>
          <w:sz w:val="22"/>
          <w:szCs w:val="22"/>
          <w:lang w:val="sr-Cyrl-RS"/>
        </w:rPr>
        <w:t>ч</w:t>
      </w:r>
      <w:r w:rsidRPr="001A27A7">
        <w:rPr>
          <w:rFonts w:ascii="Arial" w:hAnsi="Arial" w:cs="Arial"/>
          <w:sz w:val="22"/>
          <w:szCs w:val="22"/>
          <w:lang w:val="sr-Latn-CS"/>
        </w:rPr>
        <w:t>не зараде без пореза и доприноса по запосленом</w:t>
      </w:r>
    </w:p>
    <w:p w:rsidR="001A27A7" w:rsidRPr="001A27A7" w:rsidRDefault="001A27A7" w:rsidP="00B65B76">
      <w:pPr>
        <w:pStyle w:val="ListParagraph"/>
        <w:numPr>
          <w:ilvl w:val="0"/>
          <w:numId w:val="29"/>
        </w:numPr>
        <w:spacing w:line="276" w:lineRule="auto"/>
        <w:ind w:hanging="720"/>
        <w:contextualSpacing/>
        <w:rPr>
          <w:rFonts w:ascii="Arial" w:hAnsi="Arial" w:cs="Arial"/>
          <w:sz w:val="22"/>
          <w:szCs w:val="22"/>
          <w:lang w:val="sr-Latn-RS"/>
        </w:rPr>
      </w:pPr>
      <w:r w:rsidRPr="001A27A7">
        <w:rPr>
          <w:rFonts w:ascii="Arial" w:hAnsi="Arial" w:cs="Arial"/>
          <w:sz w:val="22"/>
          <w:szCs w:val="22"/>
        </w:rPr>
        <w:t xml:space="preserve">ИНДИКАТОР: </w:t>
      </w:r>
      <w:r w:rsidRPr="001A27A7">
        <w:rPr>
          <w:rFonts w:ascii="Arial" w:hAnsi="Arial" w:cs="Arial"/>
          <w:sz w:val="22"/>
          <w:szCs w:val="22"/>
          <w:lang w:val="sr-Latn-CS"/>
        </w:rPr>
        <w:t>Локацијски коефицијент</w:t>
      </w:r>
    </w:p>
    <w:p w:rsidR="001A27A7" w:rsidRPr="001A27A7" w:rsidRDefault="001A27A7" w:rsidP="00B65B76">
      <w:pPr>
        <w:pStyle w:val="ListParagraph"/>
        <w:numPr>
          <w:ilvl w:val="0"/>
          <w:numId w:val="29"/>
        </w:numPr>
        <w:spacing w:line="276" w:lineRule="auto"/>
        <w:ind w:hanging="720"/>
        <w:contextualSpacing/>
        <w:rPr>
          <w:rFonts w:ascii="Arial" w:hAnsi="Arial" w:cs="Arial"/>
          <w:sz w:val="22"/>
          <w:szCs w:val="22"/>
          <w:lang w:val="sr-Latn-RS"/>
        </w:rPr>
      </w:pPr>
      <w:r w:rsidRPr="001A27A7">
        <w:rPr>
          <w:rFonts w:ascii="Arial" w:hAnsi="Arial" w:cs="Arial"/>
          <w:sz w:val="22"/>
          <w:szCs w:val="22"/>
        </w:rPr>
        <w:t xml:space="preserve">ИНДИКАТОР: </w:t>
      </w:r>
      <w:r w:rsidRPr="001A27A7">
        <w:rPr>
          <w:rFonts w:ascii="Arial" w:hAnsi="Arial" w:cs="Arial"/>
          <w:sz w:val="22"/>
          <w:szCs w:val="22"/>
          <w:lang w:val="sr-Latn-CS"/>
        </w:rPr>
        <w:t>Укупна активност и стопа запосленост</w:t>
      </w:r>
    </w:p>
    <w:p w:rsidR="001A27A7" w:rsidRPr="001A27A7" w:rsidRDefault="001A27A7" w:rsidP="00B65B76">
      <w:pPr>
        <w:pStyle w:val="ListParagraph"/>
        <w:numPr>
          <w:ilvl w:val="0"/>
          <w:numId w:val="29"/>
        </w:numPr>
        <w:spacing w:line="276" w:lineRule="auto"/>
        <w:ind w:hanging="720"/>
        <w:contextualSpacing/>
        <w:rPr>
          <w:rFonts w:ascii="Arial" w:hAnsi="Arial" w:cs="Arial"/>
          <w:sz w:val="22"/>
          <w:szCs w:val="22"/>
          <w:lang w:val="sr-Latn-RS"/>
        </w:rPr>
      </w:pPr>
      <w:r w:rsidRPr="001A27A7">
        <w:rPr>
          <w:rFonts w:ascii="Arial" w:hAnsi="Arial" w:cs="Arial"/>
          <w:sz w:val="22"/>
          <w:szCs w:val="22"/>
        </w:rPr>
        <w:t xml:space="preserve">ИНДИКАТОР: </w:t>
      </w:r>
      <w:r w:rsidRPr="001A27A7">
        <w:rPr>
          <w:rFonts w:ascii="Arial" w:hAnsi="Arial" w:cs="Arial"/>
          <w:sz w:val="22"/>
          <w:szCs w:val="22"/>
          <w:lang w:val="sr-Latn-CS"/>
        </w:rPr>
        <w:t>Учешће незапослених у укупном активном становништву</w:t>
      </w:r>
    </w:p>
    <w:p w:rsidR="001A27A7" w:rsidRPr="001A27A7" w:rsidRDefault="001A27A7" w:rsidP="00B65B76">
      <w:pPr>
        <w:pStyle w:val="ListParagraph"/>
        <w:numPr>
          <w:ilvl w:val="0"/>
          <w:numId w:val="29"/>
        </w:numPr>
        <w:spacing w:line="276" w:lineRule="auto"/>
        <w:ind w:hanging="720"/>
        <w:contextualSpacing/>
        <w:rPr>
          <w:rFonts w:ascii="Arial" w:hAnsi="Arial" w:cs="Arial"/>
          <w:sz w:val="22"/>
          <w:szCs w:val="22"/>
          <w:lang w:val="sr-Latn-RS"/>
        </w:rPr>
      </w:pPr>
      <w:r w:rsidRPr="001A27A7">
        <w:rPr>
          <w:rFonts w:ascii="Arial" w:hAnsi="Arial" w:cs="Arial"/>
          <w:sz w:val="22"/>
          <w:szCs w:val="22"/>
        </w:rPr>
        <w:t xml:space="preserve">ИНДИКАТОР: Број регистрованих привредних субјеката на 1000 становника </w:t>
      </w:r>
    </w:p>
    <w:p w:rsidR="001A27A7" w:rsidRPr="001A27A7" w:rsidRDefault="001A27A7" w:rsidP="00B65B76">
      <w:pPr>
        <w:pStyle w:val="ListParagraph"/>
        <w:numPr>
          <w:ilvl w:val="0"/>
          <w:numId w:val="29"/>
        </w:numPr>
        <w:spacing w:line="276" w:lineRule="auto"/>
        <w:ind w:hanging="720"/>
        <w:contextualSpacing/>
        <w:rPr>
          <w:rFonts w:ascii="Arial" w:hAnsi="Arial" w:cs="Arial"/>
          <w:sz w:val="22"/>
          <w:szCs w:val="22"/>
          <w:lang w:val="sr-Latn-RS"/>
        </w:rPr>
      </w:pPr>
      <w:r w:rsidRPr="001A27A7">
        <w:rPr>
          <w:rFonts w:ascii="Arial" w:hAnsi="Arial" w:cs="Arial"/>
          <w:sz w:val="22"/>
          <w:szCs w:val="22"/>
        </w:rPr>
        <w:t xml:space="preserve">ИНДИКАТОР: Кретање броја привредних субјеката </w:t>
      </w:r>
    </w:p>
    <w:p w:rsidR="001A27A7" w:rsidRPr="001A27A7" w:rsidRDefault="001A27A7" w:rsidP="00B65B76">
      <w:pPr>
        <w:pStyle w:val="ListParagraph"/>
        <w:numPr>
          <w:ilvl w:val="0"/>
          <w:numId w:val="29"/>
        </w:numPr>
        <w:spacing w:line="276" w:lineRule="auto"/>
        <w:ind w:hanging="720"/>
        <w:contextualSpacing/>
        <w:rPr>
          <w:rFonts w:ascii="Arial" w:hAnsi="Arial" w:cs="Arial"/>
          <w:sz w:val="22"/>
          <w:szCs w:val="22"/>
          <w:lang w:val="sr-Latn-RS"/>
        </w:rPr>
      </w:pPr>
      <w:r w:rsidRPr="001A27A7">
        <w:rPr>
          <w:rFonts w:ascii="Arial" w:hAnsi="Arial" w:cs="Arial"/>
          <w:sz w:val="22"/>
          <w:szCs w:val="22"/>
        </w:rPr>
        <w:t>ИНДИКАТОР:  Пољопривредне површине</w:t>
      </w:r>
    </w:p>
    <w:p w:rsidR="001A27A7" w:rsidRPr="001A27A7" w:rsidRDefault="001A27A7" w:rsidP="00B65B76">
      <w:pPr>
        <w:pStyle w:val="ListParagraph"/>
        <w:numPr>
          <w:ilvl w:val="0"/>
          <w:numId w:val="29"/>
        </w:numPr>
        <w:spacing w:line="276" w:lineRule="auto"/>
        <w:ind w:hanging="720"/>
        <w:contextualSpacing/>
        <w:rPr>
          <w:rFonts w:ascii="Arial" w:hAnsi="Arial" w:cs="Arial"/>
          <w:sz w:val="22"/>
          <w:szCs w:val="22"/>
          <w:lang w:val="sr-Latn-RS"/>
        </w:rPr>
      </w:pPr>
      <w:r w:rsidRPr="001A27A7">
        <w:rPr>
          <w:rFonts w:ascii="Arial" w:hAnsi="Arial" w:cs="Arial"/>
          <w:sz w:val="22"/>
          <w:szCs w:val="22"/>
        </w:rPr>
        <w:t>ИНДИКАТОР:  Туристички промет</w:t>
      </w:r>
    </w:p>
    <w:p w:rsidR="001A27A7" w:rsidRPr="001A27A7" w:rsidRDefault="001A27A7" w:rsidP="00B65B76">
      <w:pPr>
        <w:pStyle w:val="ListParagraph"/>
        <w:numPr>
          <w:ilvl w:val="0"/>
          <w:numId w:val="29"/>
        </w:numPr>
        <w:spacing w:line="276" w:lineRule="auto"/>
        <w:ind w:hanging="720"/>
        <w:contextualSpacing/>
        <w:rPr>
          <w:rFonts w:ascii="Arial" w:hAnsi="Arial" w:cs="Arial"/>
          <w:sz w:val="22"/>
          <w:szCs w:val="22"/>
          <w:lang w:val="sr-Latn-RS"/>
        </w:rPr>
      </w:pPr>
      <w:r w:rsidRPr="001A27A7">
        <w:rPr>
          <w:rFonts w:ascii="Arial" w:hAnsi="Arial" w:cs="Arial"/>
          <w:sz w:val="22"/>
          <w:szCs w:val="22"/>
        </w:rPr>
        <w:t xml:space="preserve">ИНДИКАТОР: Фискални капацитет локалне самоуправе </w:t>
      </w:r>
    </w:p>
    <w:p w:rsidR="001A27A7" w:rsidRPr="001A27A7" w:rsidRDefault="001A27A7" w:rsidP="00B65B76">
      <w:pPr>
        <w:pStyle w:val="ListParagraph"/>
        <w:numPr>
          <w:ilvl w:val="0"/>
          <w:numId w:val="29"/>
        </w:numPr>
        <w:spacing w:line="276" w:lineRule="auto"/>
        <w:ind w:hanging="720"/>
        <w:contextualSpacing/>
        <w:rPr>
          <w:rFonts w:ascii="Arial" w:hAnsi="Arial" w:cs="Arial"/>
          <w:sz w:val="22"/>
          <w:szCs w:val="22"/>
          <w:lang w:val="sr-Latn-RS"/>
        </w:rPr>
      </w:pPr>
      <w:r w:rsidRPr="001A27A7">
        <w:rPr>
          <w:rFonts w:ascii="Arial" w:hAnsi="Arial" w:cs="Arial"/>
          <w:sz w:val="22"/>
          <w:szCs w:val="22"/>
        </w:rPr>
        <w:t>ИНДИКАТОР: Степен задужености локалне самоуправе</w:t>
      </w:r>
    </w:p>
    <w:p w:rsidR="001A27A7" w:rsidRPr="001A27A7" w:rsidRDefault="001A27A7" w:rsidP="00B65B76">
      <w:pPr>
        <w:pStyle w:val="ListParagraph"/>
        <w:numPr>
          <w:ilvl w:val="0"/>
          <w:numId w:val="29"/>
        </w:numPr>
        <w:spacing w:line="276" w:lineRule="auto"/>
        <w:ind w:hanging="720"/>
        <w:contextualSpacing/>
        <w:rPr>
          <w:rFonts w:ascii="Arial" w:hAnsi="Arial" w:cs="Arial"/>
          <w:sz w:val="22"/>
          <w:szCs w:val="22"/>
          <w:lang w:val="sr-Latn-RS"/>
        </w:rPr>
      </w:pPr>
      <w:r w:rsidRPr="001A27A7">
        <w:rPr>
          <w:rFonts w:ascii="Arial" w:hAnsi="Arial" w:cs="Arial"/>
          <w:sz w:val="22"/>
          <w:szCs w:val="22"/>
        </w:rPr>
        <w:t>ИНДИКАТОР: Подстицаји локалног развоја према наменама</w:t>
      </w:r>
    </w:p>
    <w:p w:rsidR="001A27A7" w:rsidRPr="001A27A7" w:rsidRDefault="001A27A7" w:rsidP="00B65B76">
      <w:pPr>
        <w:pStyle w:val="ListParagraph"/>
        <w:numPr>
          <w:ilvl w:val="0"/>
          <w:numId w:val="29"/>
        </w:numPr>
        <w:spacing w:line="276" w:lineRule="auto"/>
        <w:ind w:hanging="720"/>
        <w:contextualSpacing/>
        <w:rPr>
          <w:rFonts w:ascii="Arial" w:hAnsi="Arial" w:cs="Arial"/>
          <w:sz w:val="22"/>
          <w:szCs w:val="22"/>
          <w:lang w:val="sr-Latn-RS"/>
        </w:rPr>
      </w:pPr>
      <w:r w:rsidRPr="001A27A7">
        <w:rPr>
          <w:rFonts w:ascii="Arial" w:hAnsi="Arial" w:cs="Arial"/>
          <w:sz w:val="22"/>
          <w:szCs w:val="22"/>
        </w:rPr>
        <w:t>ИНДИКАТОР: Квалитет повр</w:t>
      </w:r>
      <w:r w:rsidRPr="001A27A7">
        <w:rPr>
          <w:rFonts w:ascii="Arial" w:hAnsi="Arial" w:cs="Arial"/>
          <w:sz w:val="22"/>
          <w:szCs w:val="22"/>
          <w:lang w:val="sr-Latn-RS"/>
        </w:rPr>
        <w:t>шинских вода</w:t>
      </w:r>
    </w:p>
    <w:p w:rsidR="001A27A7" w:rsidRPr="001A27A7" w:rsidRDefault="001A27A7" w:rsidP="00B65B76">
      <w:pPr>
        <w:pStyle w:val="ListParagraph"/>
        <w:numPr>
          <w:ilvl w:val="0"/>
          <w:numId w:val="29"/>
        </w:numPr>
        <w:spacing w:line="276" w:lineRule="auto"/>
        <w:ind w:hanging="720"/>
        <w:contextualSpacing/>
        <w:rPr>
          <w:rFonts w:ascii="Arial" w:hAnsi="Arial" w:cs="Arial"/>
          <w:sz w:val="22"/>
          <w:szCs w:val="22"/>
          <w:lang w:val="sr-Latn-RS"/>
        </w:rPr>
      </w:pPr>
      <w:r w:rsidRPr="001A27A7">
        <w:rPr>
          <w:rFonts w:ascii="Arial" w:hAnsi="Arial" w:cs="Arial"/>
          <w:sz w:val="22"/>
          <w:szCs w:val="22"/>
        </w:rPr>
        <w:t xml:space="preserve">ИНДИКАТОР: Управљање отпадним водама </w:t>
      </w:r>
    </w:p>
    <w:p w:rsidR="001A27A7" w:rsidRPr="001A27A7" w:rsidRDefault="001A27A7" w:rsidP="00B65B76">
      <w:pPr>
        <w:pStyle w:val="ListParagraph"/>
        <w:numPr>
          <w:ilvl w:val="0"/>
          <w:numId w:val="29"/>
        </w:numPr>
        <w:spacing w:line="276" w:lineRule="auto"/>
        <w:ind w:hanging="720"/>
        <w:contextualSpacing/>
        <w:rPr>
          <w:rFonts w:ascii="Arial" w:hAnsi="Arial" w:cs="Arial"/>
          <w:sz w:val="22"/>
          <w:szCs w:val="22"/>
          <w:lang w:val="sr-Latn-RS"/>
        </w:rPr>
      </w:pPr>
      <w:r w:rsidRPr="001A27A7">
        <w:rPr>
          <w:rFonts w:ascii="Arial" w:hAnsi="Arial" w:cs="Arial"/>
          <w:sz w:val="22"/>
          <w:szCs w:val="22"/>
        </w:rPr>
        <w:t xml:space="preserve">ИНДИКАТОР: </w:t>
      </w:r>
      <w:r w:rsidRPr="001A27A7">
        <w:rPr>
          <w:rFonts w:ascii="Arial" w:hAnsi="Arial" w:cs="Arial"/>
          <w:sz w:val="22"/>
          <w:szCs w:val="22"/>
          <w:lang w:val="da-DK"/>
        </w:rPr>
        <w:t>Број дана са лошим квалитетом ваздуха</w:t>
      </w:r>
    </w:p>
    <w:p w:rsidR="001A27A7" w:rsidRPr="001A27A7" w:rsidRDefault="001A27A7" w:rsidP="00B65B76">
      <w:pPr>
        <w:pStyle w:val="ListParagraph"/>
        <w:numPr>
          <w:ilvl w:val="0"/>
          <w:numId w:val="29"/>
        </w:numPr>
        <w:spacing w:line="276" w:lineRule="auto"/>
        <w:ind w:hanging="720"/>
        <w:contextualSpacing/>
        <w:rPr>
          <w:rFonts w:ascii="Arial" w:hAnsi="Arial" w:cs="Arial"/>
          <w:sz w:val="22"/>
          <w:szCs w:val="22"/>
          <w:lang w:val="sr-Latn-RS"/>
        </w:rPr>
      </w:pPr>
      <w:r w:rsidRPr="001A27A7">
        <w:rPr>
          <w:rFonts w:ascii="Arial" w:hAnsi="Arial" w:cs="Arial"/>
          <w:sz w:val="22"/>
          <w:szCs w:val="22"/>
        </w:rPr>
        <w:t>ИНДИКАТОР: Заштићене области</w:t>
      </w:r>
    </w:p>
    <w:p w:rsidR="001A27A7" w:rsidRPr="001A27A7" w:rsidRDefault="001A27A7" w:rsidP="00B65B76">
      <w:pPr>
        <w:pStyle w:val="ListParagraph"/>
        <w:numPr>
          <w:ilvl w:val="0"/>
          <w:numId w:val="29"/>
        </w:numPr>
        <w:spacing w:line="276" w:lineRule="auto"/>
        <w:ind w:hanging="720"/>
        <w:contextualSpacing/>
        <w:rPr>
          <w:rFonts w:ascii="Arial" w:hAnsi="Arial" w:cs="Arial"/>
          <w:sz w:val="22"/>
          <w:szCs w:val="22"/>
          <w:lang w:val="sr-Latn-RS"/>
        </w:rPr>
      </w:pPr>
      <w:r w:rsidRPr="001A27A7">
        <w:rPr>
          <w:rFonts w:ascii="Arial" w:hAnsi="Arial" w:cs="Arial"/>
          <w:sz w:val="22"/>
          <w:szCs w:val="22"/>
        </w:rPr>
        <w:t>ИНДИКАТОР: Одлагање чврстог отпада</w:t>
      </w:r>
    </w:p>
    <w:p w:rsidR="001A27A7" w:rsidRPr="001A27A7" w:rsidRDefault="001A27A7" w:rsidP="00B65B76">
      <w:pPr>
        <w:pStyle w:val="ListParagraph"/>
        <w:numPr>
          <w:ilvl w:val="0"/>
          <w:numId w:val="29"/>
        </w:numPr>
        <w:spacing w:line="276" w:lineRule="auto"/>
        <w:ind w:hanging="720"/>
        <w:contextualSpacing/>
        <w:rPr>
          <w:rFonts w:ascii="Arial" w:hAnsi="Arial" w:cs="Arial"/>
          <w:sz w:val="22"/>
          <w:szCs w:val="22"/>
          <w:lang w:val="sr-Latn-RS"/>
        </w:rPr>
      </w:pPr>
      <w:r w:rsidRPr="001A27A7">
        <w:rPr>
          <w:rFonts w:ascii="Arial" w:hAnsi="Arial" w:cs="Arial"/>
          <w:sz w:val="22"/>
          <w:szCs w:val="22"/>
        </w:rPr>
        <w:t>ИНДИКАТОР: Рециклиран отпад</w:t>
      </w:r>
    </w:p>
    <w:p w:rsidR="001A27A7" w:rsidRDefault="001A27A7" w:rsidP="00B65B76">
      <w:pPr>
        <w:pStyle w:val="ListParagraph"/>
        <w:spacing w:line="276" w:lineRule="auto"/>
        <w:contextualSpacing/>
        <w:rPr>
          <w:rFonts w:ascii="Arial" w:hAnsi="Arial" w:cs="Arial"/>
          <w:sz w:val="22"/>
          <w:szCs w:val="22"/>
          <w:lang w:val="sr-Cyrl-RS"/>
        </w:rPr>
      </w:pPr>
    </w:p>
    <w:p w:rsidR="001A27A7" w:rsidRDefault="001A27A7" w:rsidP="00B65B76">
      <w:pPr>
        <w:pStyle w:val="ListParagraph"/>
        <w:spacing w:line="276" w:lineRule="auto"/>
        <w:contextualSpacing/>
        <w:rPr>
          <w:rFonts w:ascii="Arial" w:hAnsi="Arial" w:cs="Arial"/>
          <w:sz w:val="22"/>
          <w:szCs w:val="22"/>
          <w:lang w:val="sr-Cyrl-RS"/>
        </w:rPr>
      </w:pPr>
    </w:p>
    <w:p w:rsidR="001A27A7" w:rsidRDefault="001A27A7" w:rsidP="00B65B76">
      <w:pPr>
        <w:pStyle w:val="ListParagraph"/>
        <w:spacing w:line="276" w:lineRule="auto"/>
        <w:contextualSpacing/>
        <w:rPr>
          <w:rFonts w:ascii="Arial" w:hAnsi="Arial" w:cs="Arial"/>
          <w:sz w:val="22"/>
          <w:szCs w:val="22"/>
          <w:lang w:val="sr-Cyrl-RS"/>
        </w:rPr>
      </w:pPr>
    </w:p>
    <w:p w:rsidR="001A27A7" w:rsidRDefault="001A27A7" w:rsidP="00B65B76">
      <w:pPr>
        <w:pStyle w:val="ListParagraph"/>
        <w:spacing w:line="276" w:lineRule="auto"/>
        <w:contextualSpacing/>
        <w:rPr>
          <w:rFonts w:ascii="Arial" w:hAnsi="Arial" w:cs="Arial"/>
          <w:sz w:val="22"/>
          <w:szCs w:val="22"/>
          <w:lang w:val="sr-Cyrl-RS"/>
        </w:rPr>
      </w:pPr>
    </w:p>
    <w:p w:rsidR="001A27A7" w:rsidRDefault="001A27A7" w:rsidP="00B65B76">
      <w:pPr>
        <w:pStyle w:val="ListParagraph"/>
        <w:spacing w:line="276" w:lineRule="auto"/>
        <w:contextualSpacing/>
        <w:rPr>
          <w:rFonts w:ascii="Arial" w:hAnsi="Arial" w:cs="Arial"/>
          <w:sz w:val="22"/>
          <w:szCs w:val="22"/>
          <w:lang w:val="sr-Cyrl-RS"/>
        </w:rPr>
      </w:pPr>
    </w:p>
    <w:p w:rsidR="001A27A7" w:rsidRDefault="001A27A7" w:rsidP="00B65B76">
      <w:pPr>
        <w:pStyle w:val="ListParagraph"/>
        <w:spacing w:line="276" w:lineRule="auto"/>
        <w:contextualSpacing/>
        <w:rPr>
          <w:rFonts w:ascii="Arial" w:hAnsi="Arial" w:cs="Arial"/>
          <w:sz w:val="22"/>
          <w:szCs w:val="22"/>
          <w:lang w:val="sr-Cyrl-RS"/>
        </w:rPr>
      </w:pPr>
    </w:p>
    <w:p w:rsidR="001A27A7" w:rsidRDefault="001A27A7" w:rsidP="00B65B76">
      <w:pPr>
        <w:pStyle w:val="ListParagraph"/>
        <w:spacing w:line="276" w:lineRule="auto"/>
        <w:contextualSpacing/>
        <w:rPr>
          <w:rFonts w:ascii="Arial" w:hAnsi="Arial" w:cs="Arial"/>
          <w:sz w:val="22"/>
          <w:szCs w:val="22"/>
          <w:lang w:val="sr-Cyrl-RS"/>
        </w:rPr>
      </w:pPr>
    </w:p>
    <w:p w:rsidR="001A27A7" w:rsidRDefault="001A27A7" w:rsidP="00B65B76">
      <w:pPr>
        <w:pStyle w:val="ListParagraph"/>
        <w:spacing w:line="276" w:lineRule="auto"/>
        <w:contextualSpacing/>
        <w:rPr>
          <w:rFonts w:ascii="Arial" w:hAnsi="Arial" w:cs="Arial"/>
          <w:sz w:val="22"/>
          <w:szCs w:val="22"/>
          <w:lang w:val="sr-Cyrl-RS"/>
        </w:rPr>
      </w:pPr>
    </w:p>
    <w:p w:rsidR="001A27A7" w:rsidRDefault="001A27A7" w:rsidP="00B65B76">
      <w:pPr>
        <w:pStyle w:val="ListParagraph"/>
        <w:spacing w:line="276" w:lineRule="auto"/>
        <w:contextualSpacing/>
        <w:rPr>
          <w:rFonts w:ascii="Arial" w:hAnsi="Arial" w:cs="Arial"/>
          <w:sz w:val="22"/>
          <w:szCs w:val="22"/>
          <w:lang w:val="sr-Cyrl-RS"/>
        </w:rPr>
      </w:pPr>
    </w:p>
    <w:p w:rsidR="001A27A7" w:rsidRDefault="001A27A7" w:rsidP="00B65B76">
      <w:pPr>
        <w:pStyle w:val="ListParagraph"/>
        <w:spacing w:line="276" w:lineRule="auto"/>
        <w:contextualSpacing/>
        <w:rPr>
          <w:rFonts w:ascii="Arial" w:hAnsi="Arial" w:cs="Arial"/>
          <w:sz w:val="22"/>
          <w:szCs w:val="22"/>
          <w:lang w:val="sr-Cyrl-RS"/>
        </w:rPr>
      </w:pPr>
    </w:p>
    <w:p w:rsidR="001A27A7" w:rsidRDefault="001A27A7" w:rsidP="00B65B76">
      <w:pPr>
        <w:pStyle w:val="ListParagraph"/>
        <w:spacing w:line="276" w:lineRule="auto"/>
        <w:contextualSpacing/>
        <w:rPr>
          <w:rFonts w:ascii="Arial" w:hAnsi="Arial" w:cs="Arial"/>
          <w:sz w:val="22"/>
          <w:szCs w:val="22"/>
          <w:lang w:val="sr-Cyrl-RS"/>
        </w:rPr>
      </w:pPr>
    </w:p>
    <w:p w:rsidR="001A27A7" w:rsidRDefault="001A27A7" w:rsidP="00B65B76">
      <w:pPr>
        <w:pStyle w:val="ListParagraph"/>
        <w:spacing w:line="276" w:lineRule="auto"/>
        <w:contextualSpacing/>
        <w:rPr>
          <w:rFonts w:ascii="Arial" w:hAnsi="Arial" w:cs="Arial"/>
          <w:sz w:val="22"/>
          <w:szCs w:val="22"/>
          <w:lang w:val="sr-Cyrl-RS"/>
        </w:rPr>
      </w:pPr>
    </w:p>
    <w:p w:rsidR="001A27A7" w:rsidRDefault="001A27A7" w:rsidP="00B65B76">
      <w:pPr>
        <w:pStyle w:val="ListParagraph"/>
        <w:spacing w:line="276" w:lineRule="auto"/>
        <w:contextualSpacing/>
        <w:rPr>
          <w:rFonts w:ascii="Arial" w:hAnsi="Arial" w:cs="Arial"/>
          <w:sz w:val="22"/>
          <w:szCs w:val="22"/>
          <w:lang w:val="sr-Cyrl-RS"/>
        </w:rPr>
      </w:pPr>
    </w:p>
    <w:p w:rsidR="001A27A7" w:rsidRDefault="001A27A7" w:rsidP="00B65B76">
      <w:pPr>
        <w:pStyle w:val="ListParagraph"/>
        <w:spacing w:line="276" w:lineRule="auto"/>
        <w:contextualSpacing/>
        <w:rPr>
          <w:rFonts w:ascii="Arial" w:hAnsi="Arial" w:cs="Arial"/>
          <w:sz w:val="22"/>
          <w:szCs w:val="22"/>
          <w:lang w:val="sr-Cyrl-RS"/>
        </w:rPr>
      </w:pPr>
    </w:p>
    <w:p w:rsidR="001A27A7" w:rsidRDefault="001A27A7" w:rsidP="00B65B76">
      <w:pPr>
        <w:pStyle w:val="ListParagraph"/>
        <w:spacing w:line="276" w:lineRule="auto"/>
        <w:contextualSpacing/>
        <w:rPr>
          <w:rFonts w:ascii="Arial" w:hAnsi="Arial" w:cs="Arial"/>
          <w:sz w:val="22"/>
          <w:szCs w:val="22"/>
          <w:lang w:val="sr-Cyrl-RS"/>
        </w:rPr>
      </w:pPr>
    </w:p>
    <w:p w:rsidR="001A27A7" w:rsidRDefault="001A27A7" w:rsidP="00B65B76">
      <w:pPr>
        <w:pStyle w:val="ListParagraph"/>
        <w:spacing w:line="276" w:lineRule="auto"/>
        <w:contextualSpacing/>
        <w:rPr>
          <w:rFonts w:ascii="Arial" w:hAnsi="Arial" w:cs="Arial"/>
          <w:sz w:val="22"/>
          <w:szCs w:val="22"/>
          <w:lang w:val="sr-Cyrl-RS"/>
        </w:rPr>
      </w:pPr>
    </w:p>
    <w:p w:rsidR="001A27A7" w:rsidRDefault="001A27A7" w:rsidP="00B65B76">
      <w:pPr>
        <w:pStyle w:val="ListParagraph"/>
        <w:spacing w:line="276" w:lineRule="auto"/>
        <w:contextualSpacing/>
        <w:rPr>
          <w:rFonts w:ascii="Arial" w:hAnsi="Arial" w:cs="Arial"/>
          <w:sz w:val="22"/>
          <w:szCs w:val="22"/>
          <w:lang w:val="sr-Cyrl-RS"/>
        </w:rPr>
      </w:pPr>
    </w:p>
    <w:p w:rsidR="001A27A7" w:rsidRDefault="001A27A7" w:rsidP="00B65B76">
      <w:pPr>
        <w:pStyle w:val="ListParagraph"/>
        <w:spacing w:line="276" w:lineRule="auto"/>
        <w:contextualSpacing/>
        <w:rPr>
          <w:rFonts w:ascii="Arial" w:hAnsi="Arial" w:cs="Arial"/>
          <w:sz w:val="22"/>
          <w:szCs w:val="22"/>
          <w:lang w:val="sr-Cyrl-RS"/>
        </w:rPr>
      </w:pPr>
    </w:p>
    <w:p w:rsidR="00670767" w:rsidRPr="004567FE" w:rsidRDefault="00670767" w:rsidP="00B65B76">
      <w:pPr>
        <w:pStyle w:val="Heading1"/>
        <w:rPr>
          <w:sz w:val="28"/>
          <w:szCs w:val="28"/>
          <w:lang w:val="sr-Cyrl-CS"/>
        </w:rPr>
      </w:pPr>
      <w:bookmarkStart w:id="29" w:name="_Toc379288798"/>
      <w:bookmarkStart w:id="30" w:name="_Toc385708096"/>
      <w:r w:rsidRPr="004567FE">
        <w:t xml:space="preserve">Анализа </w:t>
      </w:r>
      <w:r w:rsidR="00FB47ED">
        <w:rPr>
          <w:lang w:val="sr-Cyrl-RS"/>
        </w:rPr>
        <w:t xml:space="preserve">и процена </w:t>
      </w:r>
      <w:r w:rsidRPr="004567FE">
        <w:t xml:space="preserve">тренутног </w:t>
      </w:r>
      <w:r w:rsidRPr="00AE115F">
        <w:t>стања</w:t>
      </w:r>
      <w:bookmarkEnd w:id="29"/>
      <w:bookmarkEnd w:id="30"/>
    </w:p>
    <w:p w:rsidR="00670767" w:rsidRDefault="00670767" w:rsidP="00B65B76">
      <w:pPr>
        <w:spacing w:line="276" w:lineRule="auto"/>
        <w:rPr>
          <w:lang w:val="en-GB"/>
        </w:rPr>
      </w:pPr>
    </w:p>
    <w:p w:rsidR="00670767" w:rsidRPr="004567FE" w:rsidRDefault="00670767" w:rsidP="00B65B76">
      <w:pPr>
        <w:pStyle w:val="Heading2"/>
      </w:pPr>
      <w:bookmarkStart w:id="31" w:name="_Toc379288799"/>
      <w:bookmarkStart w:id="32" w:name="_Toc385708097"/>
      <w:r w:rsidRPr="004567FE">
        <w:t>Анализа људских ресурса</w:t>
      </w:r>
      <w:bookmarkEnd w:id="31"/>
      <w:bookmarkEnd w:id="32"/>
    </w:p>
    <w:p w:rsidR="00670767" w:rsidRDefault="00670767" w:rsidP="00B65B76">
      <w:pPr>
        <w:spacing w:line="276" w:lineRule="auto"/>
        <w:jc w:val="both"/>
        <w:rPr>
          <w:rFonts w:ascii="Calibri" w:hAnsi="Calibri"/>
          <w:sz w:val="22"/>
          <w:szCs w:val="22"/>
          <w:lang w:val="sr-Cyrl-RS"/>
        </w:rPr>
      </w:pPr>
    </w:p>
    <w:p w:rsidR="00BC64DF" w:rsidRPr="00BC64DF" w:rsidRDefault="00BC64DF" w:rsidP="00B65B76">
      <w:pPr>
        <w:spacing w:line="276" w:lineRule="auto"/>
        <w:jc w:val="both"/>
        <w:rPr>
          <w:rFonts w:ascii="Arial" w:hAnsi="Arial" w:cs="Arial"/>
          <w:sz w:val="22"/>
          <w:szCs w:val="22"/>
          <w:lang w:val="sr-Cyrl-RS"/>
        </w:rPr>
      </w:pPr>
      <w:r w:rsidRPr="00BC64DF">
        <w:rPr>
          <w:rFonts w:ascii="Arial" w:hAnsi="Arial" w:cs="Arial"/>
          <w:sz w:val="22"/>
          <w:szCs w:val="22"/>
          <w:lang w:val="sr-Cyrl-RS"/>
        </w:rPr>
        <w:t xml:space="preserve">Улога људских ресурса у локалном развоју је кључна, како у привредним организацијама, тако и друштва у целини. Људи са својим знањима, вештинама и компетенцијама представљају кључни ресурс економије 21. века. </w:t>
      </w:r>
    </w:p>
    <w:p w:rsidR="00670767" w:rsidRDefault="00670767" w:rsidP="00B65B76">
      <w:pPr>
        <w:spacing w:line="276" w:lineRule="auto"/>
        <w:jc w:val="both"/>
        <w:rPr>
          <w:rFonts w:ascii="Calibri" w:hAnsi="Calibri"/>
          <w:sz w:val="22"/>
          <w:szCs w:val="22"/>
          <w:lang w:val="sr-Cyrl-RS"/>
        </w:rPr>
      </w:pPr>
    </w:p>
    <w:p w:rsidR="00670767" w:rsidRPr="004567FE" w:rsidRDefault="00670767" w:rsidP="00B65B76">
      <w:pPr>
        <w:pStyle w:val="Heading3"/>
        <w:keepLines w:val="0"/>
        <w:numPr>
          <w:ilvl w:val="2"/>
          <w:numId w:val="2"/>
        </w:numPr>
        <w:spacing w:before="0" w:line="276" w:lineRule="auto"/>
      </w:pPr>
      <w:bookmarkStart w:id="33" w:name="_Toc379288800"/>
      <w:bookmarkStart w:id="34" w:name="_Toc385708098"/>
      <w:r w:rsidRPr="004567FE">
        <w:t>Социјално – радна структура</w:t>
      </w:r>
      <w:bookmarkEnd w:id="33"/>
      <w:bookmarkEnd w:id="34"/>
    </w:p>
    <w:p w:rsidR="00670767" w:rsidRDefault="00670767" w:rsidP="00B65B76">
      <w:pPr>
        <w:spacing w:line="276" w:lineRule="auto"/>
        <w:jc w:val="both"/>
        <w:rPr>
          <w:rFonts w:ascii="Calibri" w:hAnsi="Calibri"/>
          <w:sz w:val="22"/>
          <w:szCs w:val="22"/>
          <w:lang w:val="sr-Cyrl-RS"/>
        </w:rPr>
      </w:pPr>
    </w:p>
    <w:p w:rsidR="00E74512" w:rsidRPr="00BC64DF" w:rsidRDefault="00BC64DF" w:rsidP="00B65B76">
      <w:pPr>
        <w:spacing w:line="276" w:lineRule="auto"/>
        <w:jc w:val="both"/>
        <w:rPr>
          <w:rFonts w:ascii="Arial" w:hAnsi="Arial" w:cs="Arial"/>
          <w:sz w:val="22"/>
          <w:szCs w:val="22"/>
          <w:lang w:val="sr-Cyrl-RS"/>
        </w:rPr>
      </w:pPr>
      <w:r w:rsidRPr="00BC64DF">
        <w:rPr>
          <w:rFonts w:ascii="Arial" w:hAnsi="Arial" w:cs="Arial"/>
          <w:sz w:val="22"/>
          <w:szCs w:val="22"/>
          <w:lang w:val="sr-Cyrl-RS"/>
        </w:rPr>
        <w:t xml:space="preserve">Социјално – радну структуру становништва локалне самоуправе најбоље приказују основни контигенти становништва. </w:t>
      </w:r>
    </w:p>
    <w:p w:rsidR="00BC64DF" w:rsidRDefault="00BC64DF" w:rsidP="00B65B76">
      <w:pPr>
        <w:spacing w:line="276" w:lineRule="auto"/>
        <w:jc w:val="both"/>
        <w:rPr>
          <w:rFonts w:ascii="Calibri" w:hAnsi="Calibri"/>
          <w:sz w:val="22"/>
          <w:szCs w:val="22"/>
          <w:lang w:val="sr-Cyrl-RS"/>
        </w:rPr>
      </w:pPr>
    </w:p>
    <w:p w:rsidR="00BC64DF" w:rsidRPr="00BC64DF" w:rsidRDefault="00272C58" w:rsidP="00B65B76">
      <w:pPr>
        <w:spacing w:line="276" w:lineRule="auto"/>
        <w:jc w:val="both"/>
        <w:rPr>
          <w:rFonts w:ascii="Arial" w:hAnsi="Arial" w:cs="Arial"/>
          <w:i/>
          <w:sz w:val="20"/>
          <w:szCs w:val="20"/>
          <w:lang w:val="sr-Cyrl-RS"/>
        </w:rPr>
      </w:pPr>
      <w:r>
        <w:rPr>
          <w:rFonts w:ascii="Arial" w:hAnsi="Arial" w:cs="Arial"/>
          <w:i/>
          <w:sz w:val="20"/>
          <w:szCs w:val="20"/>
          <w:lang w:val="sr-Cyrl-RS"/>
        </w:rPr>
        <w:t>Табела 5</w:t>
      </w:r>
      <w:r w:rsidR="00BC64DF" w:rsidRPr="00BC64DF">
        <w:rPr>
          <w:rFonts w:ascii="Arial" w:hAnsi="Arial" w:cs="Arial"/>
          <w:i/>
          <w:sz w:val="20"/>
          <w:szCs w:val="20"/>
          <w:lang w:val="sr-Cyrl-RS"/>
        </w:rPr>
        <w:t xml:space="preserve"> – Основни контигенти становништва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7"/>
        <w:gridCol w:w="916"/>
        <w:gridCol w:w="1816"/>
        <w:gridCol w:w="1222"/>
        <w:gridCol w:w="1279"/>
        <w:gridCol w:w="1818"/>
        <w:gridCol w:w="1768"/>
      </w:tblGrid>
      <w:tr w:rsidR="00BC64DF" w:rsidRPr="00BC64DF" w:rsidTr="00BC64DF">
        <w:trPr>
          <w:cantSplit/>
          <w:trHeight w:val="1150"/>
        </w:trPr>
        <w:tc>
          <w:tcPr>
            <w:tcW w:w="396" w:type="pct"/>
            <w:shd w:val="clear" w:color="auto" w:fill="76923C"/>
            <w:vAlign w:val="center"/>
          </w:tcPr>
          <w:p w:rsidR="00BC64DF" w:rsidRPr="00BC64DF" w:rsidRDefault="00BC64DF" w:rsidP="00B65B76">
            <w:pPr>
              <w:spacing w:line="276" w:lineRule="auto"/>
              <w:jc w:val="center"/>
              <w:rPr>
                <w:rFonts w:ascii="Arial" w:hAnsi="Arial" w:cs="Arial"/>
                <w:b/>
                <w:sz w:val="20"/>
                <w:szCs w:val="20"/>
                <w:lang w:val="sr-Latn-CS"/>
              </w:rPr>
            </w:pPr>
          </w:p>
        </w:tc>
        <w:tc>
          <w:tcPr>
            <w:tcW w:w="478" w:type="pct"/>
            <w:shd w:val="clear" w:color="auto" w:fill="76923C"/>
            <w:vAlign w:val="center"/>
          </w:tcPr>
          <w:p w:rsidR="00BC64DF" w:rsidRPr="00BC64DF" w:rsidRDefault="00BC64DF" w:rsidP="00B65B76">
            <w:pPr>
              <w:spacing w:line="276" w:lineRule="auto"/>
              <w:jc w:val="center"/>
              <w:rPr>
                <w:rFonts w:ascii="Arial" w:hAnsi="Arial" w:cs="Arial"/>
                <w:b/>
                <w:sz w:val="20"/>
                <w:szCs w:val="20"/>
                <w:lang w:val="sr-Latn-CS"/>
              </w:rPr>
            </w:pPr>
            <w:r w:rsidRPr="00BC64DF">
              <w:rPr>
                <w:rFonts w:ascii="Arial" w:hAnsi="Arial" w:cs="Arial"/>
                <w:b/>
                <w:sz w:val="20"/>
                <w:szCs w:val="20"/>
                <w:lang w:val="sr-Latn-CS"/>
              </w:rPr>
              <w:t>Укупно</w:t>
            </w:r>
          </w:p>
        </w:tc>
        <w:tc>
          <w:tcPr>
            <w:tcW w:w="948" w:type="pct"/>
            <w:shd w:val="clear" w:color="auto" w:fill="76923C"/>
            <w:vAlign w:val="center"/>
          </w:tcPr>
          <w:p w:rsidR="00BC64DF" w:rsidRPr="00BC64DF" w:rsidRDefault="00BC64DF" w:rsidP="00B65B76">
            <w:pPr>
              <w:spacing w:line="276" w:lineRule="auto"/>
              <w:jc w:val="center"/>
              <w:rPr>
                <w:rFonts w:ascii="Arial" w:hAnsi="Arial" w:cs="Arial"/>
                <w:b/>
                <w:sz w:val="20"/>
                <w:szCs w:val="20"/>
                <w:lang w:val="sr-Latn-CS"/>
              </w:rPr>
            </w:pPr>
            <w:r w:rsidRPr="00BC64DF">
              <w:rPr>
                <w:rFonts w:ascii="Arial" w:hAnsi="Arial" w:cs="Arial"/>
                <w:b/>
                <w:sz w:val="20"/>
                <w:szCs w:val="20"/>
                <w:lang w:val="sr-Latn-CS"/>
              </w:rPr>
              <w:t>Деца предшколског узраста</w:t>
            </w:r>
          </w:p>
          <w:p w:rsidR="00BC64DF" w:rsidRPr="00BC64DF" w:rsidRDefault="00BC64DF" w:rsidP="00B65B76">
            <w:pPr>
              <w:spacing w:line="276" w:lineRule="auto"/>
              <w:jc w:val="center"/>
              <w:rPr>
                <w:rFonts w:ascii="Arial" w:hAnsi="Arial" w:cs="Arial"/>
                <w:b/>
                <w:sz w:val="20"/>
                <w:szCs w:val="20"/>
                <w:lang w:val="sr-Latn-CS"/>
              </w:rPr>
            </w:pPr>
            <w:r w:rsidRPr="00BC64DF">
              <w:rPr>
                <w:rFonts w:ascii="Arial" w:hAnsi="Arial" w:cs="Arial"/>
                <w:b/>
                <w:sz w:val="20"/>
                <w:szCs w:val="20"/>
                <w:lang w:val="sr-Latn-CS"/>
              </w:rPr>
              <w:t>(испод 7 година)</w:t>
            </w:r>
          </w:p>
        </w:tc>
        <w:tc>
          <w:tcPr>
            <w:tcW w:w="638" w:type="pct"/>
            <w:shd w:val="clear" w:color="auto" w:fill="76923C"/>
            <w:vAlign w:val="center"/>
          </w:tcPr>
          <w:p w:rsidR="00BC64DF" w:rsidRPr="00BC64DF" w:rsidRDefault="00BC64DF" w:rsidP="00B65B76">
            <w:pPr>
              <w:spacing w:line="276" w:lineRule="auto"/>
              <w:jc w:val="center"/>
              <w:rPr>
                <w:rFonts w:ascii="Arial" w:hAnsi="Arial" w:cs="Arial"/>
                <w:b/>
                <w:sz w:val="20"/>
                <w:szCs w:val="20"/>
                <w:lang w:val="sr-Latn-CS"/>
              </w:rPr>
            </w:pPr>
            <w:r w:rsidRPr="00BC64DF">
              <w:rPr>
                <w:rFonts w:ascii="Arial" w:hAnsi="Arial" w:cs="Arial"/>
                <w:b/>
                <w:sz w:val="20"/>
                <w:szCs w:val="20"/>
                <w:lang w:val="sr-Latn-CS"/>
              </w:rPr>
              <w:t>Деца школског узраста</w:t>
            </w:r>
          </w:p>
          <w:p w:rsidR="00BC64DF" w:rsidRPr="00BC64DF" w:rsidRDefault="00BC64DF" w:rsidP="00B65B76">
            <w:pPr>
              <w:spacing w:line="276" w:lineRule="auto"/>
              <w:jc w:val="center"/>
              <w:rPr>
                <w:rFonts w:ascii="Arial" w:hAnsi="Arial" w:cs="Arial"/>
                <w:b/>
                <w:sz w:val="20"/>
                <w:szCs w:val="20"/>
                <w:lang w:val="sr-Latn-CS"/>
              </w:rPr>
            </w:pPr>
            <w:r w:rsidRPr="00BC64DF">
              <w:rPr>
                <w:rFonts w:ascii="Arial" w:hAnsi="Arial" w:cs="Arial"/>
                <w:b/>
                <w:sz w:val="20"/>
                <w:szCs w:val="20"/>
                <w:lang w:val="sr-Latn-CS"/>
              </w:rPr>
              <w:t>(7 – 14)</w:t>
            </w:r>
          </w:p>
        </w:tc>
        <w:tc>
          <w:tcPr>
            <w:tcW w:w="668" w:type="pct"/>
            <w:shd w:val="clear" w:color="auto" w:fill="76923C"/>
            <w:vAlign w:val="center"/>
          </w:tcPr>
          <w:p w:rsidR="00BC64DF" w:rsidRPr="00BC64DF" w:rsidRDefault="00BC64DF" w:rsidP="00B65B76">
            <w:pPr>
              <w:spacing w:line="276" w:lineRule="auto"/>
              <w:jc w:val="center"/>
              <w:rPr>
                <w:rFonts w:ascii="Arial" w:hAnsi="Arial" w:cs="Arial"/>
                <w:b/>
                <w:sz w:val="20"/>
                <w:szCs w:val="20"/>
                <w:lang w:val="sr-Latn-CS"/>
              </w:rPr>
            </w:pPr>
            <w:r w:rsidRPr="00BC64DF">
              <w:rPr>
                <w:rFonts w:ascii="Arial" w:hAnsi="Arial" w:cs="Arial"/>
                <w:b/>
                <w:sz w:val="20"/>
                <w:szCs w:val="20"/>
                <w:lang w:val="sr-Latn-CS"/>
              </w:rPr>
              <w:t>Радни контигент</w:t>
            </w:r>
          </w:p>
          <w:p w:rsidR="00BC64DF" w:rsidRPr="00BC64DF" w:rsidRDefault="00BC64DF" w:rsidP="00B65B76">
            <w:pPr>
              <w:spacing w:line="276" w:lineRule="auto"/>
              <w:jc w:val="center"/>
              <w:rPr>
                <w:rFonts w:ascii="Arial" w:hAnsi="Arial" w:cs="Arial"/>
                <w:b/>
                <w:sz w:val="20"/>
                <w:szCs w:val="20"/>
                <w:lang w:val="sr-Latn-CS"/>
              </w:rPr>
            </w:pPr>
            <w:r w:rsidRPr="00BC64DF">
              <w:rPr>
                <w:rFonts w:ascii="Arial" w:hAnsi="Arial" w:cs="Arial"/>
                <w:b/>
                <w:sz w:val="20"/>
                <w:szCs w:val="20"/>
                <w:lang w:val="sr-Latn-CS"/>
              </w:rPr>
              <w:t>( 15 – 64)</w:t>
            </w:r>
          </w:p>
        </w:tc>
        <w:tc>
          <w:tcPr>
            <w:tcW w:w="949" w:type="pct"/>
            <w:shd w:val="clear" w:color="auto" w:fill="76923C"/>
            <w:vAlign w:val="center"/>
          </w:tcPr>
          <w:p w:rsidR="00BC64DF" w:rsidRPr="00BC64DF" w:rsidRDefault="00BC64DF" w:rsidP="00B65B76">
            <w:pPr>
              <w:spacing w:line="276" w:lineRule="auto"/>
              <w:jc w:val="center"/>
              <w:rPr>
                <w:rFonts w:ascii="Arial" w:hAnsi="Arial" w:cs="Arial"/>
                <w:b/>
                <w:sz w:val="20"/>
                <w:szCs w:val="20"/>
                <w:lang w:val="sr-Latn-CS"/>
              </w:rPr>
            </w:pPr>
            <w:r w:rsidRPr="00BC64DF">
              <w:rPr>
                <w:rFonts w:ascii="Arial" w:hAnsi="Arial" w:cs="Arial"/>
                <w:b/>
                <w:sz w:val="20"/>
                <w:szCs w:val="20"/>
                <w:lang w:val="sr-Latn-CS"/>
              </w:rPr>
              <w:t>Становништво старо 65 и више</w:t>
            </w:r>
          </w:p>
        </w:tc>
        <w:tc>
          <w:tcPr>
            <w:tcW w:w="923" w:type="pct"/>
            <w:shd w:val="clear" w:color="auto" w:fill="76923C"/>
            <w:vAlign w:val="center"/>
          </w:tcPr>
          <w:p w:rsidR="00BC64DF" w:rsidRPr="00BC64DF" w:rsidRDefault="00BC64DF" w:rsidP="00B65B76">
            <w:pPr>
              <w:spacing w:line="276" w:lineRule="auto"/>
              <w:jc w:val="center"/>
              <w:rPr>
                <w:rFonts w:ascii="Arial" w:hAnsi="Arial" w:cs="Arial"/>
                <w:b/>
                <w:sz w:val="20"/>
                <w:szCs w:val="20"/>
                <w:lang w:val="sr-Latn-CS"/>
              </w:rPr>
            </w:pPr>
            <w:r w:rsidRPr="00BC64DF">
              <w:rPr>
                <w:rFonts w:ascii="Arial" w:hAnsi="Arial" w:cs="Arial"/>
                <w:b/>
                <w:sz w:val="20"/>
                <w:szCs w:val="20"/>
                <w:lang w:val="sr-Latn-CS"/>
              </w:rPr>
              <w:t>% Радног контигента у односу на укупно становништво</w:t>
            </w:r>
          </w:p>
        </w:tc>
      </w:tr>
      <w:tr w:rsidR="00BC64DF" w:rsidRPr="00BC64DF" w:rsidTr="00BC64DF">
        <w:trPr>
          <w:cantSplit/>
          <w:trHeight w:hRule="exact" w:val="482"/>
        </w:trPr>
        <w:tc>
          <w:tcPr>
            <w:tcW w:w="396" w:type="pct"/>
            <w:vAlign w:val="center"/>
          </w:tcPr>
          <w:p w:rsidR="00BC64DF" w:rsidRPr="00BC64DF" w:rsidRDefault="00BC64DF" w:rsidP="00B65B76">
            <w:pPr>
              <w:spacing w:line="276" w:lineRule="auto"/>
              <w:jc w:val="center"/>
              <w:rPr>
                <w:rFonts w:ascii="Arial" w:hAnsi="Arial" w:cs="Arial"/>
                <w:lang w:val="sr-Cyrl-RS"/>
              </w:rPr>
            </w:pPr>
            <w:r w:rsidRPr="00BC64DF">
              <w:rPr>
                <w:rFonts w:ascii="Arial" w:hAnsi="Arial" w:cs="Arial"/>
                <w:sz w:val="22"/>
                <w:szCs w:val="22"/>
                <w:lang w:val="sr-Latn-CS"/>
              </w:rPr>
              <w:t>200</w:t>
            </w:r>
            <w:r w:rsidRPr="00BC64DF">
              <w:rPr>
                <w:rFonts w:ascii="Arial" w:hAnsi="Arial" w:cs="Arial"/>
                <w:sz w:val="22"/>
                <w:szCs w:val="22"/>
                <w:lang w:val="sr-Cyrl-RS"/>
              </w:rPr>
              <w:t>2</w:t>
            </w:r>
          </w:p>
        </w:tc>
        <w:tc>
          <w:tcPr>
            <w:tcW w:w="478" w:type="pct"/>
            <w:vAlign w:val="center"/>
          </w:tcPr>
          <w:p w:rsidR="00BC64DF" w:rsidRPr="00BC64DF" w:rsidRDefault="00BC64DF" w:rsidP="00B65B76">
            <w:pPr>
              <w:spacing w:line="276" w:lineRule="auto"/>
              <w:jc w:val="center"/>
              <w:rPr>
                <w:rFonts w:ascii="Arial" w:hAnsi="Arial" w:cs="Arial"/>
                <w:lang w:val="sr-Latn-CS"/>
              </w:rPr>
            </w:pPr>
            <w:r w:rsidRPr="00BC64DF">
              <w:rPr>
                <w:rFonts w:ascii="Arial" w:hAnsi="Arial" w:cs="Arial"/>
                <w:sz w:val="22"/>
                <w:szCs w:val="22"/>
              </w:rPr>
              <w:t>20367</w:t>
            </w:r>
          </w:p>
        </w:tc>
        <w:tc>
          <w:tcPr>
            <w:tcW w:w="948" w:type="pct"/>
            <w:vAlign w:val="center"/>
          </w:tcPr>
          <w:p w:rsidR="00BC64DF" w:rsidRPr="00BC64DF" w:rsidRDefault="00BC64DF" w:rsidP="00B65B76">
            <w:pPr>
              <w:spacing w:line="276" w:lineRule="auto"/>
              <w:jc w:val="center"/>
              <w:rPr>
                <w:rFonts w:ascii="Arial" w:hAnsi="Arial" w:cs="Arial"/>
                <w:lang w:val="sr-Latn-CS"/>
              </w:rPr>
            </w:pPr>
            <w:r w:rsidRPr="00BC64DF">
              <w:rPr>
                <w:rFonts w:ascii="Arial" w:hAnsi="Arial" w:cs="Arial"/>
                <w:sz w:val="22"/>
                <w:szCs w:val="22"/>
              </w:rPr>
              <w:t>1449</w:t>
            </w:r>
          </w:p>
        </w:tc>
        <w:tc>
          <w:tcPr>
            <w:tcW w:w="638" w:type="pct"/>
            <w:vAlign w:val="center"/>
          </w:tcPr>
          <w:p w:rsidR="00BC64DF" w:rsidRPr="00BC64DF" w:rsidRDefault="00BC64DF" w:rsidP="00B65B76">
            <w:pPr>
              <w:spacing w:line="276" w:lineRule="auto"/>
              <w:jc w:val="center"/>
              <w:rPr>
                <w:rFonts w:ascii="Arial" w:hAnsi="Arial" w:cs="Arial"/>
                <w:lang w:val="sr-Latn-CS"/>
              </w:rPr>
            </w:pPr>
            <w:r w:rsidRPr="00BC64DF">
              <w:rPr>
                <w:rFonts w:ascii="Arial" w:hAnsi="Arial" w:cs="Arial"/>
                <w:sz w:val="22"/>
                <w:szCs w:val="22"/>
              </w:rPr>
              <w:t>1944</w:t>
            </w:r>
          </w:p>
        </w:tc>
        <w:tc>
          <w:tcPr>
            <w:tcW w:w="668" w:type="pct"/>
            <w:vAlign w:val="center"/>
          </w:tcPr>
          <w:p w:rsidR="00BC64DF" w:rsidRPr="00BC64DF" w:rsidRDefault="00BC64DF" w:rsidP="00B65B76">
            <w:pPr>
              <w:spacing w:line="276" w:lineRule="auto"/>
              <w:jc w:val="center"/>
              <w:rPr>
                <w:rFonts w:ascii="Arial" w:hAnsi="Arial" w:cs="Arial"/>
                <w:lang w:val="sr-Latn-CS"/>
              </w:rPr>
            </w:pPr>
            <w:r w:rsidRPr="00BC64DF">
              <w:rPr>
                <w:rFonts w:ascii="Arial" w:hAnsi="Arial" w:cs="Arial"/>
                <w:sz w:val="22"/>
                <w:szCs w:val="22"/>
                <w:lang w:val="sr-Latn-CS"/>
              </w:rPr>
              <w:t>13636</w:t>
            </w:r>
          </w:p>
        </w:tc>
        <w:tc>
          <w:tcPr>
            <w:tcW w:w="949" w:type="pct"/>
            <w:vAlign w:val="center"/>
          </w:tcPr>
          <w:p w:rsidR="00BC64DF" w:rsidRPr="00BC64DF" w:rsidRDefault="00BC64DF" w:rsidP="00B65B76">
            <w:pPr>
              <w:spacing w:line="276" w:lineRule="auto"/>
              <w:jc w:val="center"/>
              <w:rPr>
                <w:rFonts w:ascii="Arial" w:hAnsi="Arial" w:cs="Arial"/>
                <w:lang w:val="sr-Latn-CS"/>
              </w:rPr>
            </w:pPr>
            <w:r w:rsidRPr="00BC64DF">
              <w:rPr>
                <w:rFonts w:ascii="Arial" w:hAnsi="Arial" w:cs="Arial"/>
                <w:sz w:val="22"/>
                <w:szCs w:val="22"/>
                <w:lang w:val="sr-Latn-CS"/>
              </w:rPr>
              <w:t>3192</w:t>
            </w:r>
          </w:p>
        </w:tc>
        <w:tc>
          <w:tcPr>
            <w:tcW w:w="923" w:type="pct"/>
            <w:vAlign w:val="center"/>
          </w:tcPr>
          <w:p w:rsidR="00BC64DF" w:rsidRPr="00BC64DF" w:rsidRDefault="00BC64DF" w:rsidP="00B65B76">
            <w:pPr>
              <w:spacing w:line="276" w:lineRule="auto"/>
              <w:jc w:val="center"/>
              <w:rPr>
                <w:rFonts w:ascii="Arial" w:hAnsi="Arial" w:cs="Arial"/>
                <w:lang w:val="sr-Cyrl-RS"/>
              </w:rPr>
            </w:pPr>
            <w:r w:rsidRPr="00BC64DF">
              <w:rPr>
                <w:rFonts w:ascii="Arial" w:hAnsi="Arial" w:cs="Arial"/>
                <w:sz w:val="22"/>
                <w:szCs w:val="22"/>
                <w:lang w:val="sr-Latn-CS"/>
              </w:rPr>
              <w:t>66,95</w:t>
            </w:r>
            <w:r>
              <w:rPr>
                <w:rFonts w:ascii="Arial" w:hAnsi="Arial" w:cs="Arial"/>
                <w:sz w:val="22"/>
                <w:szCs w:val="22"/>
                <w:lang w:val="sr-Cyrl-RS"/>
              </w:rPr>
              <w:t xml:space="preserve"> %</w:t>
            </w:r>
          </w:p>
        </w:tc>
      </w:tr>
      <w:tr w:rsidR="00BC64DF" w:rsidRPr="00BC64DF" w:rsidTr="00BC64DF">
        <w:trPr>
          <w:cantSplit/>
          <w:trHeight w:hRule="exact" w:val="574"/>
        </w:trPr>
        <w:tc>
          <w:tcPr>
            <w:tcW w:w="396" w:type="pct"/>
            <w:vAlign w:val="center"/>
          </w:tcPr>
          <w:p w:rsidR="00BC64DF" w:rsidRPr="00BC64DF" w:rsidRDefault="00BC64DF" w:rsidP="00B65B76">
            <w:pPr>
              <w:spacing w:line="276" w:lineRule="auto"/>
              <w:jc w:val="center"/>
              <w:rPr>
                <w:rFonts w:ascii="Arial" w:hAnsi="Arial" w:cs="Arial"/>
                <w:lang w:val="sr-Latn-CS"/>
              </w:rPr>
            </w:pPr>
            <w:r w:rsidRPr="00BC64DF">
              <w:rPr>
                <w:rFonts w:ascii="Arial" w:hAnsi="Arial" w:cs="Arial"/>
                <w:sz w:val="22"/>
                <w:szCs w:val="22"/>
                <w:lang w:val="sr-Latn-CS"/>
              </w:rPr>
              <w:t>2011</w:t>
            </w:r>
          </w:p>
        </w:tc>
        <w:tc>
          <w:tcPr>
            <w:tcW w:w="478" w:type="pct"/>
            <w:vAlign w:val="center"/>
          </w:tcPr>
          <w:p w:rsidR="00BC64DF" w:rsidRPr="00BC64DF" w:rsidRDefault="00BC64DF" w:rsidP="00B65B76">
            <w:pPr>
              <w:spacing w:line="276" w:lineRule="auto"/>
              <w:jc w:val="center"/>
              <w:rPr>
                <w:rFonts w:ascii="Arial" w:hAnsi="Arial" w:cs="Arial"/>
                <w:lang w:val="sr-Latn-CS"/>
              </w:rPr>
            </w:pPr>
            <w:r w:rsidRPr="00BC64DF">
              <w:rPr>
                <w:rFonts w:ascii="Arial" w:hAnsi="Arial" w:cs="Arial"/>
                <w:sz w:val="22"/>
                <w:szCs w:val="22"/>
                <w:lang w:val="sr-Latn-CS"/>
              </w:rPr>
              <w:t>17367</w:t>
            </w:r>
          </w:p>
        </w:tc>
        <w:tc>
          <w:tcPr>
            <w:tcW w:w="948" w:type="pct"/>
            <w:vAlign w:val="center"/>
          </w:tcPr>
          <w:p w:rsidR="00BC64DF" w:rsidRPr="00BC64DF" w:rsidRDefault="00BC64DF" w:rsidP="00B65B76">
            <w:pPr>
              <w:spacing w:line="276" w:lineRule="auto"/>
              <w:jc w:val="center"/>
              <w:rPr>
                <w:rFonts w:ascii="Arial" w:hAnsi="Arial" w:cs="Arial"/>
                <w:lang w:val="sr-Latn-CS"/>
              </w:rPr>
            </w:pPr>
            <w:r w:rsidRPr="00BC64DF">
              <w:rPr>
                <w:rFonts w:ascii="Arial" w:hAnsi="Arial" w:cs="Arial"/>
                <w:sz w:val="22"/>
                <w:szCs w:val="22"/>
                <w:lang w:val="sr-Latn-CS"/>
              </w:rPr>
              <w:t>1134</w:t>
            </w:r>
          </w:p>
        </w:tc>
        <w:tc>
          <w:tcPr>
            <w:tcW w:w="638" w:type="pct"/>
            <w:vAlign w:val="center"/>
          </w:tcPr>
          <w:p w:rsidR="00BC64DF" w:rsidRPr="00BC64DF" w:rsidRDefault="00BC64DF" w:rsidP="00B65B76">
            <w:pPr>
              <w:spacing w:line="276" w:lineRule="auto"/>
              <w:jc w:val="center"/>
              <w:rPr>
                <w:rFonts w:ascii="Arial" w:hAnsi="Arial" w:cs="Arial"/>
                <w:lang w:val="sr-Latn-CS"/>
              </w:rPr>
            </w:pPr>
            <w:r w:rsidRPr="00BC64DF">
              <w:rPr>
                <w:rFonts w:ascii="Arial" w:hAnsi="Arial" w:cs="Arial"/>
                <w:sz w:val="22"/>
                <w:szCs w:val="22"/>
                <w:lang w:val="sr-Latn-CS"/>
              </w:rPr>
              <w:t>1712</w:t>
            </w:r>
          </w:p>
        </w:tc>
        <w:tc>
          <w:tcPr>
            <w:tcW w:w="668" w:type="pct"/>
            <w:vAlign w:val="center"/>
          </w:tcPr>
          <w:p w:rsidR="00BC64DF" w:rsidRPr="00BC64DF" w:rsidRDefault="00BC64DF" w:rsidP="00B65B76">
            <w:pPr>
              <w:spacing w:line="276" w:lineRule="auto"/>
              <w:jc w:val="center"/>
              <w:rPr>
                <w:rFonts w:ascii="Arial" w:hAnsi="Arial" w:cs="Arial"/>
                <w:lang w:val="sr-Latn-CS"/>
              </w:rPr>
            </w:pPr>
            <w:r w:rsidRPr="00BC64DF">
              <w:rPr>
                <w:rFonts w:ascii="Arial" w:hAnsi="Arial" w:cs="Arial"/>
                <w:sz w:val="22"/>
                <w:szCs w:val="22"/>
                <w:lang w:val="sr-Latn-CS"/>
              </w:rPr>
              <w:t>11951</w:t>
            </w:r>
          </w:p>
        </w:tc>
        <w:tc>
          <w:tcPr>
            <w:tcW w:w="949" w:type="pct"/>
            <w:vAlign w:val="center"/>
          </w:tcPr>
          <w:p w:rsidR="00BC64DF" w:rsidRPr="00BC64DF" w:rsidRDefault="00BC64DF" w:rsidP="00B65B76">
            <w:pPr>
              <w:spacing w:line="276" w:lineRule="auto"/>
              <w:jc w:val="center"/>
              <w:rPr>
                <w:rFonts w:ascii="Arial" w:hAnsi="Arial" w:cs="Arial"/>
                <w:lang w:val="sr-Latn-CS"/>
              </w:rPr>
            </w:pPr>
            <w:r w:rsidRPr="00BC64DF">
              <w:rPr>
                <w:rFonts w:ascii="Arial" w:hAnsi="Arial" w:cs="Arial"/>
                <w:sz w:val="22"/>
                <w:szCs w:val="22"/>
                <w:lang w:val="sr-Latn-CS"/>
              </w:rPr>
              <w:t>2825</w:t>
            </w:r>
          </w:p>
        </w:tc>
        <w:tc>
          <w:tcPr>
            <w:tcW w:w="923" w:type="pct"/>
            <w:vAlign w:val="center"/>
          </w:tcPr>
          <w:p w:rsidR="00BC64DF" w:rsidRPr="00BC64DF" w:rsidRDefault="00BC64DF" w:rsidP="00B65B76">
            <w:pPr>
              <w:spacing w:line="276" w:lineRule="auto"/>
              <w:jc w:val="center"/>
              <w:rPr>
                <w:rFonts w:ascii="Arial" w:hAnsi="Arial" w:cs="Arial"/>
                <w:lang w:val="sr-Cyrl-RS"/>
              </w:rPr>
            </w:pPr>
            <w:r w:rsidRPr="00BC64DF">
              <w:rPr>
                <w:rFonts w:ascii="Arial" w:hAnsi="Arial" w:cs="Arial"/>
                <w:sz w:val="22"/>
                <w:szCs w:val="22"/>
                <w:lang w:val="sr-Latn-CS"/>
              </w:rPr>
              <w:t>68,81</w:t>
            </w:r>
            <w:r>
              <w:rPr>
                <w:rFonts w:ascii="Arial" w:hAnsi="Arial" w:cs="Arial"/>
                <w:sz w:val="22"/>
                <w:szCs w:val="22"/>
                <w:lang w:val="sr-Cyrl-RS"/>
              </w:rPr>
              <w:t xml:space="preserve"> %</w:t>
            </w:r>
          </w:p>
        </w:tc>
      </w:tr>
    </w:tbl>
    <w:p w:rsidR="00BC64DF" w:rsidRDefault="00BC64DF" w:rsidP="00B65B76">
      <w:pPr>
        <w:autoSpaceDE w:val="0"/>
        <w:autoSpaceDN w:val="0"/>
        <w:adjustRightInd w:val="0"/>
        <w:spacing w:line="276" w:lineRule="auto"/>
        <w:rPr>
          <w:rFonts w:ascii="Arial" w:eastAsia="Calibri" w:hAnsi="Arial" w:cs="Arial"/>
          <w:i/>
          <w:sz w:val="20"/>
          <w:szCs w:val="20"/>
          <w:lang w:val="sr-Cyrl-RS"/>
        </w:rPr>
      </w:pPr>
      <w:r w:rsidRPr="00080F0F">
        <w:rPr>
          <w:rFonts w:ascii="Arial" w:eastAsia="Calibri" w:hAnsi="Arial" w:cs="Arial"/>
          <w:i/>
          <w:sz w:val="20"/>
          <w:szCs w:val="20"/>
          <w:lang w:val="sr-Cyrl-RS"/>
        </w:rPr>
        <w:t>Извор: Републички завод за статистику</w:t>
      </w:r>
    </w:p>
    <w:p w:rsidR="00BC64DF" w:rsidRDefault="00BC64DF" w:rsidP="00B65B76">
      <w:pPr>
        <w:spacing w:line="276" w:lineRule="auto"/>
        <w:jc w:val="both"/>
        <w:rPr>
          <w:rFonts w:ascii="Calibri" w:hAnsi="Calibri"/>
          <w:sz w:val="22"/>
          <w:szCs w:val="22"/>
          <w:lang w:val="sr-Cyrl-RS"/>
        </w:rPr>
      </w:pPr>
    </w:p>
    <w:p w:rsidR="00E74512" w:rsidRDefault="00BC64DF" w:rsidP="00B65B76">
      <w:pPr>
        <w:spacing w:line="276" w:lineRule="auto"/>
        <w:jc w:val="both"/>
        <w:rPr>
          <w:rFonts w:ascii="Arial" w:hAnsi="Arial" w:cs="Arial"/>
          <w:sz w:val="22"/>
          <w:szCs w:val="22"/>
          <w:lang w:val="sr-Cyrl-RS"/>
        </w:rPr>
      </w:pPr>
      <w:r>
        <w:rPr>
          <w:rFonts w:ascii="Arial" w:hAnsi="Arial" w:cs="Arial"/>
          <w:sz w:val="22"/>
          <w:szCs w:val="22"/>
          <w:lang w:val="sr-Cyrl-RS"/>
        </w:rPr>
        <w:t xml:space="preserve">Радни контигент становништва, односно активно становништво општине Бела Црква се апсолутно смањио за  1675 особа, али је зато релативно, тј. у процентима дошло до његовог повећања. Укупно радно способно становништво у општини Бела Црква износи 68,81%. У оквиру овог процента су обухваћени и запослени и незапослени грађани.  </w:t>
      </w:r>
    </w:p>
    <w:p w:rsidR="00BC64DF" w:rsidRDefault="00BC64DF" w:rsidP="00B65B76">
      <w:pPr>
        <w:spacing w:line="276" w:lineRule="auto"/>
        <w:jc w:val="both"/>
        <w:rPr>
          <w:rFonts w:ascii="Arial" w:hAnsi="Arial" w:cs="Arial"/>
          <w:sz w:val="22"/>
          <w:szCs w:val="22"/>
          <w:lang w:val="sr-Cyrl-RS"/>
        </w:rPr>
      </w:pPr>
    </w:p>
    <w:p w:rsidR="00915D1F" w:rsidRPr="00915D1F" w:rsidRDefault="00272C58" w:rsidP="00B65B76">
      <w:pPr>
        <w:spacing w:line="276" w:lineRule="auto"/>
        <w:jc w:val="both"/>
        <w:rPr>
          <w:rFonts w:ascii="Arial" w:hAnsi="Arial" w:cs="Arial"/>
          <w:i/>
          <w:sz w:val="20"/>
          <w:szCs w:val="20"/>
          <w:lang w:val="sr-Cyrl-RS"/>
        </w:rPr>
      </w:pPr>
      <w:r>
        <w:rPr>
          <w:rFonts w:ascii="Arial" w:hAnsi="Arial" w:cs="Arial"/>
          <w:i/>
          <w:sz w:val="20"/>
          <w:szCs w:val="20"/>
          <w:lang w:val="sr-Cyrl-RS"/>
        </w:rPr>
        <w:t>Табела 6</w:t>
      </w:r>
      <w:r w:rsidR="00915D1F" w:rsidRPr="00BC64DF">
        <w:rPr>
          <w:rFonts w:ascii="Arial" w:hAnsi="Arial" w:cs="Arial"/>
          <w:i/>
          <w:sz w:val="20"/>
          <w:szCs w:val="20"/>
          <w:lang w:val="sr-Cyrl-RS"/>
        </w:rPr>
        <w:t xml:space="preserve"> – </w:t>
      </w:r>
      <w:r w:rsidR="00915D1F">
        <w:rPr>
          <w:rFonts w:ascii="Arial" w:hAnsi="Arial" w:cs="Arial"/>
          <w:i/>
          <w:sz w:val="20"/>
          <w:szCs w:val="20"/>
          <w:lang w:val="sr-Cyrl-RS"/>
        </w:rPr>
        <w:t>Структура радног контигента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240"/>
        <w:gridCol w:w="2150"/>
        <w:gridCol w:w="2314"/>
        <w:gridCol w:w="2166"/>
      </w:tblGrid>
      <w:tr w:rsidR="00915D1F" w:rsidRPr="00E0444E" w:rsidTr="00915D1F">
        <w:trPr>
          <w:trHeight w:val="871"/>
        </w:trPr>
        <w:tc>
          <w:tcPr>
            <w:tcW w:w="706" w:type="dxa"/>
            <w:shd w:val="clear" w:color="auto" w:fill="76923C"/>
            <w:vAlign w:val="center"/>
          </w:tcPr>
          <w:p w:rsidR="00915D1F" w:rsidRPr="00915D1F" w:rsidRDefault="00915D1F" w:rsidP="00B65B76">
            <w:pPr>
              <w:spacing w:line="276" w:lineRule="auto"/>
              <w:jc w:val="center"/>
              <w:rPr>
                <w:rFonts w:ascii="Arial" w:hAnsi="Arial" w:cs="Arial"/>
                <w:b/>
                <w:lang w:val="sr-Cyrl-RS"/>
              </w:rPr>
            </w:pPr>
            <w:r w:rsidRPr="00915D1F">
              <w:rPr>
                <w:rFonts w:ascii="Arial" w:hAnsi="Arial" w:cs="Arial"/>
                <w:b/>
                <w:sz w:val="22"/>
                <w:szCs w:val="22"/>
                <w:lang w:val="sr-Cyrl-RS"/>
              </w:rPr>
              <w:t>Год</w:t>
            </w:r>
          </w:p>
        </w:tc>
        <w:tc>
          <w:tcPr>
            <w:tcW w:w="4390" w:type="dxa"/>
            <w:gridSpan w:val="2"/>
            <w:shd w:val="clear" w:color="auto" w:fill="76923C"/>
            <w:vAlign w:val="center"/>
            <w:hideMark/>
          </w:tcPr>
          <w:p w:rsidR="00915D1F" w:rsidRPr="00915D1F" w:rsidRDefault="00915D1F" w:rsidP="00B65B76">
            <w:pPr>
              <w:spacing w:line="276" w:lineRule="auto"/>
              <w:jc w:val="center"/>
              <w:rPr>
                <w:rFonts w:ascii="Arial" w:hAnsi="Arial" w:cs="Arial"/>
                <w:b/>
              </w:rPr>
            </w:pPr>
            <w:r w:rsidRPr="00915D1F">
              <w:rPr>
                <w:rFonts w:ascii="Arial" w:hAnsi="Arial" w:cs="Arial"/>
                <w:b/>
                <w:sz w:val="22"/>
                <w:szCs w:val="22"/>
              </w:rPr>
              <w:t>Учешће запослених у укупном активном становништву (%)</w:t>
            </w:r>
          </w:p>
        </w:tc>
        <w:tc>
          <w:tcPr>
            <w:tcW w:w="0" w:type="auto"/>
            <w:gridSpan w:val="2"/>
            <w:shd w:val="clear" w:color="auto" w:fill="76923C"/>
            <w:vAlign w:val="center"/>
          </w:tcPr>
          <w:p w:rsidR="00915D1F" w:rsidRPr="00915D1F" w:rsidRDefault="00915D1F" w:rsidP="00B65B76">
            <w:pPr>
              <w:spacing w:line="276" w:lineRule="auto"/>
              <w:jc w:val="center"/>
              <w:rPr>
                <w:rFonts w:ascii="Arial" w:hAnsi="Arial" w:cs="Arial"/>
                <w:b/>
                <w:lang w:val="sr-Cyrl-RS"/>
              </w:rPr>
            </w:pPr>
            <w:r w:rsidRPr="00915D1F">
              <w:rPr>
                <w:rFonts w:ascii="Arial" w:hAnsi="Arial" w:cs="Arial"/>
                <w:b/>
                <w:sz w:val="22"/>
                <w:szCs w:val="22"/>
              </w:rPr>
              <w:t>Учешће незапослених у укупном активном становништву (%</w:t>
            </w:r>
            <w:r>
              <w:rPr>
                <w:rFonts w:ascii="Arial" w:hAnsi="Arial" w:cs="Arial"/>
                <w:b/>
                <w:sz w:val="22"/>
                <w:szCs w:val="22"/>
                <w:lang w:val="sr-Cyrl-RS"/>
              </w:rPr>
              <w:t>)</w:t>
            </w:r>
          </w:p>
        </w:tc>
      </w:tr>
      <w:tr w:rsidR="00915D1F" w:rsidRPr="00E0444E" w:rsidTr="00915D1F">
        <w:trPr>
          <w:trHeight w:val="431"/>
        </w:trPr>
        <w:tc>
          <w:tcPr>
            <w:tcW w:w="706" w:type="dxa"/>
            <w:vAlign w:val="center"/>
          </w:tcPr>
          <w:p w:rsidR="00915D1F" w:rsidRPr="00E0444E" w:rsidRDefault="00915D1F" w:rsidP="00B65B76">
            <w:pPr>
              <w:spacing w:line="276" w:lineRule="auto"/>
              <w:jc w:val="center"/>
              <w:rPr>
                <w:rFonts w:ascii="Arial" w:hAnsi="Arial" w:cs="Arial"/>
                <w:bCs/>
              </w:rPr>
            </w:pPr>
          </w:p>
        </w:tc>
        <w:tc>
          <w:tcPr>
            <w:tcW w:w="2240" w:type="dxa"/>
            <w:shd w:val="clear" w:color="auto" w:fill="auto"/>
            <w:vAlign w:val="center"/>
            <w:hideMark/>
          </w:tcPr>
          <w:p w:rsidR="00915D1F" w:rsidRPr="00E0444E" w:rsidRDefault="00915D1F" w:rsidP="00B65B76">
            <w:pPr>
              <w:spacing w:line="276" w:lineRule="auto"/>
              <w:jc w:val="center"/>
              <w:rPr>
                <w:rFonts w:ascii="Arial" w:hAnsi="Arial" w:cs="Arial"/>
                <w:bCs/>
                <w:lang w:val="sr-Cyrl-RS"/>
              </w:rPr>
            </w:pPr>
            <w:r>
              <w:rPr>
                <w:rFonts w:ascii="Arial" w:hAnsi="Arial" w:cs="Arial"/>
                <w:bCs/>
                <w:sz w:val="22"/>
                <w:szCs w:val="22"/>
              </w:rPr>
              <w:t>Оп</w:t>
            </w:r>
            <w:r>
              <w:rPr>
                <w:rFonts w:ascii="Arial" w:hAnsi="Arial" w:cs="Arial"/>
                <w:bCs/>
                <w:sz w:val="22"/>
                <w:szCs w:val="22"/>
                <w:lang w:val="sr-Cyrl-RS"/>
              </w:rPr>
              <w:t>ш</w:t>
            </w:r>
            <w:r>
              <w:rPr>
                <w:rFonts w:ascii="Arial" w:hAnsi="Arial" w:cs="Arial"/>
                <w:bCs/>
                <w:sz w:val="22"/>
                <w:szCs w:val="22"/>
              </w:rPr>
              <w:t>тина</w:t>
            </w:r>
            <w:r>
              <w:rPr>
                <w:rFonts w:ascii="Arial" w:hAnsi="Arial" w:cs="Arial"/>
                <w:bCs/>
                <w:sz w:val="22"/>
                <w:szCs w:val="22"/>
                <w:lang w:val="sr-Cyrl-RS"/>
              </w:rPr>
              <w:t xml:space="preserve"> Бела Црква</w:t>
            </w:r>
          </w:p>
        </w:tc>
        <w:tc>
          <w:tcPr>
            <w:tcW w:w="0" w:type="auto"/>
            <w:shd w:val="clear" w:color="auto" w:fill="auto"/>
            <w:vAlign w:val="center"/>
            <w:hideMark/>
          </w:tcPr>
          <w:p w:rsidR="00915D1F" w:rsidRPr="00E0444E" w:rsidRDefault="00915D1F" w:rsidP="00B65B76">
            <w:pPr>
              <w:spacing w:line="276" w:lineRule="auto"/>
              <w:jc w:val="center"/>
              <w:rPr>
                <w:rFonts w:ascii="Arial" w:hAnsi="Arial" w:cs="Arial"/>
                <w:bCs/>
                <w:lang w:val="sr-Cyrl-RS"/>
              </w:rPr>
            </w:pPr>
            <w:r>
              <w:rPr>
                <w:rFonts w:ascii="Arial" w:hAnsi="Arial" w:cs="Arial"/>
                <w:bCs/>
                <w:sz w:val="22"/>
                <w:szCs w:val="22"/>
                <w:lang w:val="sr-Cyrl-RS"/>
              </w:rPr>
              <w:t>Република Србија</w:t>
            </w:r>
          </w:p>
        </w:tc>
        <w:tc>
          <w:tcPr>
            <w:tcW w:w="0" w:type="auto"/>
            <w:vAlign w:val="center"/>
          </w:tcPr>
          <w:p w:rsidR="00915D1F" w:rsidRPr="00E0444E" w:rsidRDefault="00915D1F" w:rsidP="00B65B76">
            <w:pPr>
              <w:spacing w:line="276" w:lineRule="auto"/>
              <w:jc w:val="center"/>
              <w:rPr>
                <w:rFonts w:ascii="Arial" w:hAnsi="Arial" w:cs="Arial"/>
                <w:bCs/>
                <w:lang w:val="sr-Cyrl-RS"/>
              </w:rPr>
            </w:pPr>
            <w:r>
              <w:rPr>
                <w:rFonts w:ascii="Arial" w:hAnsi="Arial" w:cs="Arial"/>
                <w:bCs/>
                <w:sz w:val="22"/>
                <w:szCs w:val="22"/>
              </w:rPr>
              <w:t>Оп</w:t>
            </w:r>
            <w:r>
              <w:rPr>
                <w:rFonts w:ascii="Arial" w:hAnsi="Arial" w:cs="Arial"/>
                <w:bCs/>
                <w:sz w:val="22"/>
                <w:szCs w:val="22"/>
                <w:lang w:val="sr-Cyrl-RS"/>
              </w:rPr>
              <w:t>ш</w:t>
            </w:r>
            <w:r>
              <w:rPr>
                <w:rFonts w:ascii="Arial" w:hAnsi="Arial" w:cs="Arial"/>
                <w:bCs/>
                <w:sz w:val="22"/>
                <w:szCs w:val="22"/>
              </w:rPr>
              <w:t>тина</w:t>
            </w:r>
            <w:r>
              <w:rPr>
                <w:rFonts w:ascii="Arial" w:hAnsi="Arial" w:cs="Arial"/>
                <w:bCs/>
                <w:sz w:val="22"/>
                <w:szCs w:val="22"/>
                <w:lang w:val="sr-Cyrl-RS"/>
              </w:rPr>
              <w:t xml:space="preserve"> Бела Црква</w:t>
            </w:r>
          </w:p>
        </w:tc>
        <w:tc>
          <w:tcPr>
            <w:tcW w:w="0" w:type="auto"/>
            <w:vAlign w:val="center"/>
          </w:tcPr>
          <w:p w:rsidR="00915D1F" w:rsidRPr="00E0444E" w:rsidRDefault="00915D1F" w:rsidP="00B65B76">
            <w:pPr>
              <w:spacing w:line="276" w:lineRule="auto"/>
              <w:jc w:val="center"/>
              <w:rPr>
                <w:rFonts w:ascii="Arial" w:hAnsi="Arial" w:cs="Arial"/>
                <w:bCs/>
                <w:lang w:val="sr-Cyrl-RS"/>
              </w:rPr>
            </w:pPr>
            <w:r>
              <w:rPr>
                <w:rFonts w:ascii="Arial" w:hAnsi="Arial" w:cs="Arial"/>
                <w:bCs/>
                <w:sz w:val="22"/>
                <w:szCs w:val="22"/>
                <w:lang w:val="sr-Cyrl-RS"/>
              </w:rPr>
              <w:t>Република Србија</w:t>
            </w:r>
          </w:p>
        </w:tc>
      </w:tr>
      <w:tr w:rsidR="00915D1F" w:rsidRPr="00E0444E" w:rsidTr="00915D1F">
        <w:trPr>
          <w:trHeight w:val="300"/>
        </w:trPr>
        <w:tc>
          <w:tcPr>
            <w:tcW w:w="706" w:type="dxa"/>
            <w:vAlign w:val="center"/>
          </w:tcPr>
          <w:p w:rsidR="00915D1F" w:rsidRPr="00E0444E" w:rsidRDefault="00915D1F" w:rsidP="00B65B76">
            <w:pPr>
              <w:spacing w:line="276" w:lineRule="auto"/>
              <w:jc w:val="center"/>
              <w:rPr>
                <w:rFonts w:ascii="Arial" w:hAnsi="Arial" w:cs="Arial"/>
                <w:lang w:val="sr-Cyrl-RS"/>
              </w:rPr>
            </w:pPr>
            <w:r>
              <w:rPr>
                <w:rFonts w:ascii="Arial" w:hAnsi="Arial" w:cs="Arial"/>
                <w:sz w:val="22"/>
                <w:szCs w:val="22"/>
                <w:lang w:val="sr-Cyrl-RS"/>
              </w:rPr>
              <w:t>2008</w:t>
            </w:r>
          </w:p>
        </w:tc>
        <w:tc>
          <w:tcPr>
            <w:tcW w:w="2240" w:type="dxa"/>
            <w:shd w:val="clear" w:color="auto" w:fill="auto"/>
            <w:vAlign w:val="center"/>
          </w:tcPr>
          <w:p w:rsidR="00915D1F" w:rsidRPr="00E0444E" w:rsidRDefault="00915D1F" w:rsidP="00B65B76">
            <w:pPr>
              <w:spacing w:line="276" w:lineRule="auto"/>
              <w:jc w:val="center"/>
              <w:rPr>
                <w:rFonts w:ascii="Arial" w:hAnsi="Arial" w:cs="Arial"/>
              </w:rPr>
            </w:pPr>
            <w:r w:rsidRPr="00E0444E">
              <w:rPr>
                <w:rFonts w:ascii="Arial" w:hAnsi="Arial" w:cs="Arial"/>
                <w:sz w:val="22"/>
                <w:szCs w:val="22"/>
              </w:rPr>
              <w:t>23.23</w:t>
            </w:r>
          </w:p>
        </w:tc>
        <w:tc>
          <w:tcPr>
            <w:tcW w:w="0" w:type="auto"/>
            <w:shd w:val="clear" w:color="auto" w:fill="auto"/>
            <w:vAlign w:val="center"/>
            <w:hideMark/>
          </w:tcPr>
          <w:p w:rsidR="00915D1F" w:rsidRPr="00E0444E" w:rsidRDefault="00915D1F" w:rsidP="00B65B76">
            <w:pPr>
              <w:spacing w:line="276" w:lineRule="auto"/>
              <w:jc w:val="center"/>
              <w:rPr>
                <w:rFonts w:ascii="Arial" w:hAnsi="Arial" w:cs="Arial"/>
              </w:rPr>
            </w:pPr>
            <w:r w:rsidRPr="00E0444E">
              <w:rPr>
                <w:rFonts w:ascii="Arial" w:hAnsi="Arial" w:cs="Arial"/>
                <w:sz w:val="22"/>
                <w:szCs w:val="22"/>
              </w:rPr>
              <w:t>40.32</w:t>
            </w:r>
          </w:p>
        </w:tc>
        <w:tc>
          <w:tcPr>
            <w:tcW w:w="0" w:type="auto"/>
            <w:vAlign w:val="center"/>
          </w:tcPr>
          <w:p w:rsidR="00915D1F" w:rsidRPr="00E0444E" w:rsidRDefault="00915D1F" w:rsidP="00B65B76">
            <w:pPr>
              <w:spacing w:line="276" w:lineRule="auto"/>
              <w:jc w:val="center"/>
              <w:rPr>
                <w:rFonts w:ascii="Arial" w:hAnsi="Arial" w:cs="Arial"/>
              </w:rPr>
            </w:pPr>
            <w:r w:rsidRPr="00E0444E">
              <w:rPr>
                <w:rFonts w:ascii="Arial" w:hAnsi="Arial" w:cs="Arial"/>
                <w:sz w:val="22"/>
                <w:szCs w:val="22"/>
              </w:rPr>
              <w:t>26.09</w:t>
            </w:r>
          </w:p>
        </w:tc>
        <w:tc>
          <w:tcPr>
            <w:tcW w:w="0" w:type="auto"/>
            <w:vAlign w:val="center"/>
          </w:tcPr>
          <w:p w:rsidR="00915D1F" w:rsidRPr="00E0444E" w:rsidRDefault="00915D1F" w:rsidP="00B65B76">
            <w:pPr>
              <w:spacing w:line="276" w:lineRule="auto"/>
              <w:jc w:val="center"/>
              <w:rPr>
                <w:rFonts w:ascii="Arial" w:hAnsi="Arial" w:cs="Arial"/>
                <w:lang w:val="sr-Cyrl-RS"/>
              </w:rPr>
            </w:pPr>
            <w:r>
              <w:rPr>
                <w:rFonts w:ascii="Arial" w:hAnsi="Arial" w:cs="Arial"/>
                <w:sz w:val="22"/>
                <w:szCs w:val="22"/>
              </w:rPr>
              <w:t>14.6</w:t>
            </w:r>
            <w:r>
              <w:rPr>
                <w:rFonts w:ascii="Arial" w:hAnsi="Arial" w:cs="Arial"/>
                <w:sz w:val="22"/>
                <w:szCs w:val="22"/>
                <w:lang w:val="sr-Cyrl-RS"/>
              </w:rPr>
              <w:t>7</w:t>
            </w:r>
          </w:p>
        </w:tc>
      </w:tr>
      <w:tr w:rsidR="00915D1F" w:rsidRPr="00E0444E" w:rsidTr="00915D1F">
        <w:trPr>
          <w:trHeight w:val="300"/>
        </w:trPr>
        <w:tc>
          <w:tcPr>
            <w:tcW w:w="706" w:type="dxa"/>
            <w:vAlign w:val="center"/>
          </w:tcPr>
          <w:p w:rsidR="00915D1F" w:rsidRPr="00E0444E" w:rsidRDefault="00915D1F" w:rsidP="00B65B76">
            <w:pPr>
              <w:spacing w:line="276" w:lineRule="auto"/>
              <w:jc w:val="center"/>
              <w:rPr>
                <w:rFonts w:ascii="Arial" w:hAnsi="Arial" w:cs="Arial"/>
                <w:lang w:val="sr-Cyrl-RS"/>
              </w:rPr>
            </w:pPr>
            <w:r>
              <w:rPr>
                <w:rFonts w:ascii="Arial" w:hAnsi="Arial" w:cs="Arial"/>
                <w:sz w:val="22"/>
                <w:szCs w:val="22"/>
                <w:lang w:val="sr-Cyrl-RS"/>
              </w:rPr>
              <w:t>2009</w:t>
            </w:r>
          </w:p>
        </w:tc>
        <w:tc>
          <w:tcPr>
            <w:tcW w:w="2240" w:type="dxa"/>
            <w:shd w:val="clear" w:color="auto" w:fill="auto"/>
            <w:vAlign w:val="center"/>
          </w:tcPr>
          <w:p w:rsidR="00915D1F" w:rsidRPr="00E0444E" w:rsidRDefault="00915D1F" w:rsidP="00B65B76">
            <w:pPr>
              <w:spacing w:line="276" w:lineRule="auto"/>
              <w:jc w:val="center"/>
              <w:rPr>
                <w:rFonts w:ascii="Arial" w:hAnsi="Arial" w:cs="Arial"/>
              </w:rPr>
            </w:pPr>
            <w:r w:rsidRPr="00E0444E">
              <w:rPr>
                <w:rFonts w:ascii="Arial" w:hAnsi="Arial" w:cs="Arial"/>
                <w:sz w:val="22"/>
                <w:szCs w:val="22"/>
              </w:rPr>
              <w:t>21.20</w:t>
            </w:r>
          </w:p>
        </w:tc>
        <w:tc>
          <w:tcPr>
            <w:tcW w:w="0" w:type="auto"/>
            <w:shd w:val="clear" w:color="auto" w:fill="auto"/>
            <w:vAlign w:val="center"/>
            <w:hideMark/>
          </w:tcPr>
          <w:p w:rsidR="00915D1F" w:rsidRPr="00E0444E" w:rsidRDefault="00915D1F" w:rsidP="00B65B76">
            <w:pPr>
              <w:spacing w:line="276" w:lineRule="auto"/>
              <w:jc w:val="center"/>
              <w:rPr>
                <w:rFonts w:ascii="Arial" w:hAnsi="Arial" w:cs="Arial"/>
              </w:rPr>
            </w:pPr>
            <w:r w:rsidRPr="00E0444E">
              <w:rPr>
                <w:rFonts w:ascii="Arial" w:hAnsi="Arial" w:cs="Arial"/>
                <w:sz w:val="22"/>
                <w:szCs w:val="22"/>
              </w:rPr>
              <w:t>38.12</w:t>
            </w:r>
          </w:p>
        </w:tc>
        <w:tc>
          <w:tcPr>
            <w:tcW w:w="0" w:type="auto"/>
            <w:vAlign w:val="center"/>
          </w:tcPr>
          <w:p w:rsidR="00915D1F" w:rsidRPr="00E0444E" w:rsidRDefault="00915D1F" w:rsidP="00B65B76">
            <w:pPr>
              <w:spacing w:line="276" w:lineRule="auto"/>
              <w:jc w:val="center"/>
              <w:rPr>
                <w:rFonts w:ascii="Arial" w:hAnsi="Arial" w:cs="Arial"/>
              </w:rPr>
            </w:pPr>
            <w:r w:rsidRPr="00E0444E">
              <w:rPr>
                <w:rFonts w:ascii="Arial" w:hAnsi="Arial" w:cs="Arial"/>
                <w:sz w:val="22"/>
                <w:szCs w:val="22"/>
              </w:rPr>
              <w:t>25.96</w:t>
            </w:r>
          </w:p>
        </w:tc>
        <w:tc>
          <w:tcPr>
            <w:tcW w:w="0" w:type="auto"/>
            <w:vAlign w:val="center"/>
          </w:tcPr>
          <w:p w:rsidR="00915D1F" w:rsidRPr="00E0444E" w:rsidRDefault="00915D1F" w:rsidP="00B65B76">
            <w:pPr>
              <w:spacing w:line="276" w:lineRule="auto"/>
              <w:jc w:val="center"/>
              <w:rPr>
                <w:rFonts w:ascii="Arial" w:hAnsi="Arial" w:cs="Arial"/>
                <w:lang w:val="sr-Cyrl-RS"/>
              </w:rPr>
            </w:pPr>
            <w:r>
              <w:rPr>
                <w:rFonts w:ascii="Arial" w:hAnsi="Arial" w:cs="Arial"/>
                <w:sz w:val="22"/>
                <w:szCs w:val="22"/>
              </w:rPr>
              <w:t>14.7</w:t>
            </w:r>
            <w:r>
              <w:rPr>
                <w:rFonts w:ascii="Arial" w:hAnsi="Arial" w:cs="Arial"/>
                <w:sz w:val="22"/>
                <w:szCs w:val="22"/>
                <w:lang w:val="sr-Cyrl-RS"/>
              </w:rPr>
              <w:t>4</w:t>
            </w:r>
          </w:p>
        </w:tc>
      </w:tr>
      <w:tr w:rsidR="00915D1F" w:rsidRPr="00E0444E" w:rsidTr="00915D1F">
        <w:trPr>
          <w:trHeight w:val="300"/>
        </w:trPr>
        <w:tc>
          <w:tcPr>
            <w:tcW w:w="706" w:type="dxa"/>
            <w:vAlign w:val="center"/>
          </w:tcPr>
          <w:p w:rsidR="00915D1F" w:rsidRPr="00E0444E" w:rsidRDefault="00915D1F" w:rsidP="00B65B76">
            <w:pPr>
              <w:spacing w:line="276" w:lineRule="auto"/>
              <w:jc w:val="center"/>
              <w:rPr>
                <w:rFonts w:ascii="Arial" w:hAnsi="Arial" w:cs="Arial"/>
                <w:lang w:val="sr-Cyrl-RS"/>
              </w:rPr>
            </w:pPr>
            <w:r>
              <w:rPr>
                <w:rFonts w:ascii="Arial" w:hAnsi="Arial" w:cs="Arial"/>
                <w:sz w:val="22"/>
                <w:szCs w:val="22"/>
                <w:lang w:val="sr-Cyrl-RS"/>
              </w:rPr>
              <w:t>2010</w:t>
            </w:r>
          </w:p>
        </w:tc>
        <w:tc>
          <w:tcPr>
            <w:tcW w:w="2240" w:type="dxa"/>
            <w:shd w:val="clear" w:color="auto" w:fill="auto"/>
            <w:vAlign w:val="center"/>
          </w:tcPr>
          <w:p w:rsidR="00915D1F" w:rsidRPr="00E0444E" w:rsidRDefault="00915D1F" w:rsidP="00B65B76">
            <w:pPr>
              <w:spacing w:line="276" w:lineRule="auto"/>
              <w:jc w:val="center"/>
              <w:rPr>
                <w:rFonts w:ascii="Arial" w:hAnsi="Arial" w:cs="Arial"/>
              </w:rPr>
            </w:pPr>
            <w:r w:rsidRPr="00E0444E">
              <w:rPr>
                <w:rFonts w:ascii="Arial" w:hAnsi="Arial" w:cs="Arial"/>
                <w:sz w:val="22"/>
                <w:szCs w:val="22"/>
              </w:rPr>
              <w:t>18.47</w:t>
            </w:r>
          </w:p>
        </w:tc>
        <w:tc>
          <w:tcPr>
            <w:tcW w:w="0" w:type="auto"/>
            <w:shd w:val="clear" w:color="auto" w:fill="auto"/>
            <w:vAlign w:val="center"/>
            <w:hideMark/>
          </w:tcPr>
          <w:p w:rsidR="00915D1F" w:rsidRPr="00E0444E" w:rsidRDefault="00915D1F" w:rsidP="00B65B76">
            <w:pPr>
              <w:spacing w:line="276" w:lineRule="auto"/>
              <w:jc w:val="center"/>
              <w:rPr>
                <w:rFonts w:ascii="Arial" w:hAnsi="Arial" w:cs="Arial"/>
              </w:rPr>
            </w:pPr>
            <w:r w:rsidRPr="00E0444E">
              <w:rPr>
                <w:rFonts w:ascii="Arial" w:hAnsi="Arial" w:cs="Arial"/>
                <w:sz w:val="22"/>
                <w:szCs w:val="22"/>
              </w:rPr>
              <w:t>36.24</w:t>
            </w:r>
          </w:p>
        </w:tc>
        <w:tc>
          <w:tcPr>
            <w:tcW w:w="0" w:type="auto"/>
            <w:vAlign w:val="center"/>
          </w:tcPr>
          <w:p w:rsidR="00915D1F" w:rsidRPr="00E0444E" w:rsidRDefault="00915D1F" w:rsidP="00B65B76">
            <w:pPr>
              <w:spacing w:line="276" w:lineRule="auto"/>
              <w:jc w:val="center"/>
              <w:rPr>
                <w:rFonts w:ascii="Arial" w:hAnsi="Arial" w:cs="Arial"/>
              </w:rPr>
            </w:pPr>
            <w:r w:rsidRPr="00E0444E">
              <w:rPr>
                <w:rFonts w:ascii="Arial" w:hAnsi="Arial" w:cs="Arial"/>
                <w:sz w:val="22"/>
                <w:szCs w:val="22"/>
              </w:rPr>
              <w:t>24.37</w:t>
            </w:r>
          </w:p>
        </w:tc>
        <w:tc>
          <w:tcPr>
            <w:tcW w:w="0" w:type="auto"/>
            <w:vAlign w:val="center"/>
          </w:tcPr>
          <w:p w:rsidR="00915D1F" w:rsidRPr="00E0444E" w:rsidRDefault="00915D1F" w:rsidP="00B65B76">
            <w:pPr>
              <w:spacing w:line="276" w:lineRule="auto"/>
              <w:jc w:val="center"/>
              <w:rPr>
                <w:rFonts w:ascii="Arial" w:hAnsi="Arial" w:cs="Arial"/>
              </w:rPr>
            </w:pPr>
            <w:r w:rsidRPr="00E0444E">
              <w:rPr>
                <w:rFonts w:ascii="Arial" w:hAnsi="Arial" w:cs="Arial"/>
                <w:sz w:val="22"/>
                <w:szCs w:val="22"/>
              </w:rPr>
              <w:t>14.72</w:t>
            </w:r>
          </w:p>
        </w:tc>
      </w:tr>
      <w:tr w:rsidR="00915D1F" w:rsidRPr="00E0444E" w:rsidTr="00915D1F">
        <w:trPr>
          <w:trHeight w:val="300"/>
        </w:trPr>
        <w:tc>
          <w:tcPr>
            <w:tcW w:w="706" w:type="dxa"/>
            <w:vAlign w:val="center"/>
          </w:tcPr>
          <w:p w:rsidR="00915D1F" w:rsidRPr="00E0444E" w:rsidRDefault="00915D1F" w:rsidP="00B65B76">
            <w:pPr>
              <w:spacing w:line="276" w:lineRule="auto"/>
              <w:jc w:val="center"/>
              <w:rPr>
                <w:rFonts w:ascii="Arial" w:hAnsi="Arial" w:cs="Arial"/>
                <w:lang w:val="sr-Cyrl-RS"/>
              </w:rPr>
            </w:pPr>
            <w:r>
              <w:rPr>
                <w:rFonts w:ascii="Arial" w:hAnsi="Arial" w:cs="Arial"/>
                <w:sz w:val="22"/>
                <w:szCs w:val="22"/>
                <w:lang w:val="sr-Cyrl-RS"/>
              </w:rPr>
              <w:t>2011</w:t>
            </w:r>
          </w:p>
        </w:tc>
        <w:tc>
          <w:tcPr>
            <w:tcW w:w="2240" w:type="dxa"/>
            <w:shd w:val="clear" w:color="auto" w:fill="auto"/>
            <w:vAlign w:val="center"/>
          </w:tcPr>
          <w:p w:rsidR="00915D1F" w:rsidRPr="00E0444E" w:rsidRDefault="00915D1F" w:rsidP="00B65B76">
            <w:pPr>
              <w:spacing w:line="276" w:lineRule="auto"/>
              <w:jc w:val="center"/>
              <w:rPr>
                <w:rFonts w:ascii="Arial" w:hAnsi="Arial" w:cs="Arial"/>
              </w:rPr>
            </w:pPr>
            <w:r w:rsidRPr="00E0444E">
              <w:rPr>
                <w:rFonts w:ascii="Arial" w:hAnsi="Arial" w:cs="Arial"/>
                <w:sz w:val="22"/>
                <w:szCs w:val="22"/>
              </w:rPr>
              <w:t>19.59</w:t>
            </w:r>
          </w:p>
        </w:tc>
        <w:tc>
          <w:tcPr>
            <w:tcW w:w="0" w:type="auto"/>
            <w:shd w:val="clear" w:color="auto" w:fill="auto"/>
            <w:vAlign w:val="center"/>
            <w:hideMark/>
          </w:tcPr>
          <w:p w:rsidR="00915D1F" w:rsidRPr="00E0444E" w:rsidRDefault="00915D1F" w:rsidP="00B65B76">
            <w:pPr>
              <w:spacing w:line="276" w:lineRule="auto"/>
              <w:jc w:val="center"/>
              <w:rPr>
                <w:rFonts w:ascii="Arial" w:hAnsi="Arial" w:cs="Arial"/>
              </w:rPr>
            </w:pPr>
            <w:r w:rsidRPr="00E0444E">
              <w:rPr>
                <w:rFonts w:ascii="Arial" w:hAnsi="Arial" w:cs="Arial"/>
                <w:sz w:val="22"/>
                <w:szCs w:val="22"/>
              </w:rPr>
              <w:t>35.55</w:t>
            </w:r>
          </w:p>
        </w:tc>
        <w:tc>
          <w:tcPr>
            <w:tcW w:w="0" w:type="auto"/>
            <w:vAlign w:val="center"/>
          </w:tcPr>
          <w:p w:rsidR="00915D1F" w:rsidRPr="00E0444E" w:rsidRDefault="00915D1F" w:rsidP="00B65B76">
            <w:pPr>
              <w:spacing w:line="276" w:lineRule="auto"/>
              <w:jc w:val="center"/>
              <w:rPr>
                <w:rFonts w:ascii="Arial" w:hAnsi="Arial" w:cs="Arial"/>
              </w:rPr>
            </w:pPr>
            <w:r w:rsidRPr="00E0444E">
              <w:rPr>
                <w:rFonts w:ascii="Arial" w:hAnsi="Arial" w:cs="Arial"/>
                <w:sz w:val="22"/>
                <w:szCs w:val="22"/>
              </w:rPr>
              <w:t>28.36</w:t>
            </w:r>
          </w:p>
        </w:tc>
        <w:tc>
          <w:tcPr>
            <w:tcW w:w="0" w:type="auto"/>
            <w:vAlign w:val="center"/>
          </w:tcPr>
          <w:p w:rsidR="00915D1F" w:rsidRPr="00E0444E" w:rsidRDefault="00915D1F" w:rsidP="00B65B76">
            <w:pPr>
              <w:spacing w:line="276" w:lineRule="auto"/>
              <w:jc w:val="center"/>
              <w:rPr>
                <w:rFonts w:ascii="Arial" w:hAnsi="Arial" w:cs="Arial"/>
              </w:rPr>
            </w:pPr>
            <w:r w:rsidRPr="00E0444E">
              <w:rPr>
                <w:rFonts w:ascii="Arial" w:hAnsi="Arial" w:cs="Arial"/>
                <w:sz w:val="22"/>
                <w:szCs w:val="22"/>
              </w:rPr>
              <w:t>15.04</w:t>
            </w:r>
          </w:p>
        </w:tc>
      </w:tr>
    </w:tbl>
    <w:p w:rsidR="00915D1F" w:rsidRDefault="00915D1F" w:rsidP="00B65B76">
      <w:pPr>
        <w:autoSpaceDE w:val="0"/>
        <w:autoSpaceDN w:val="0"/>
        <w:adjustRightInd w:val="0"/>
        <w:spacing w:line="276" w:lineRule="auto"/>
        <w:rPr>
          <w:rFonts w:ascii="Arial" w:eastAsia="Calibri" w:hAnsi="Arial" w:cs="Arial"/>
          <w:i/>
          <w:sz w:val="20"/>
          <w:szCs w:val="20"/>
          <w:lang w:val="sr-Cyrl-RS"/>
        </w:rPr>
      </w:pPr>
      <w:r w:rsidRPr="00080F0F">
        <w:rPr>
          <w:rFonts w:ascii="Arial" w:eastAsia="Calibri" w:hAnsi="Arial" w:cs="Arial"/>
          <w:i/>
          <w:sz w:val="20"/>
          <w:szCs w:val="20"/>
          <w:lang w:val="sr-Cyrl-RS"/>
        </w:rPr>
        <w:t>Извор: Републички завод за статистику</w:t>
      </w:r>
    </w:p>
    <w:p w:rsidR="00915D1F" w:rsidRDefault="00915D1F" w:rsidP="00B65B76">
      <w:pPr>
        <w:spacing w:line="276" w:lineRule="auto"/>
        <w:jc w:val="both"/>
        <w:rPr>
          <w:rFonts w:ascii="Arial" w:hAnsi="Arial" w:cs="Arial"/>
          <w:sz w:val="22"/>
          <w:szCs w:val="22"/>
          <w:lang w:val="sr-Cyrl-RS"/>
        </w:rPr>
      </w:pPr>
    </w:p>
    <w:p w:rsidR="00BC64DF" w:rsidRDefault="00915D1F" w:rsidP="00B65B76">
      <w:pPr>
        <w:spacing w:line="276" w:lineRule="auto"/>
        <w:jc w:val="both"/>
        <w:rPr>
          <w:rFonts w:ascii="Arial" w:hAnsi="Arial" w:cs="Arial"/>
          <w:sz w:val="22"/>
          <w:szCs w:val="22"/>
          <w:lang w:val="sr-Cyrl-RS"/>
        </w:rPr>
      </w:pPr>
      <w:r>
        <w:rPr>
          <w:rFonts w:ascii="Arial" w:hAnsi="Arial" w:cs="Arial"/>
          <w:sz w:val="22"/>
          <w:szCs w:val="22"/>
          <w:lang w:val="sr-Cyrl-RS"/>
        </w:rPr>
        <w:lastRenderedPageBreak/>
        <w:t>Јасно је у</w:t>
      </w:r>
      <w:r w:rsidR="0062755E">
        <w:rPr>
          <w:rFonts w:ascii="Arial" w:hAnsi="Arial" w:cs="Arial"/>
          <w:sz w:val="22"/>
          <w:szCs w:val="22"/>
        </w:rPr>
        <w:t>o</w:t>
      </w:r>
      <w:r>
        <w:rPr>
          <w:rFonts w:ascii="Arial" w:hAnsi="Arial" w:cs="Arial"/>
          <w:sz w:val="22"/>
          <w:szCs w:val="22"/>
          <w:lang w:val="sr-Cyrl-RS"/>
        </w:rPr>
        <w:t>чљиво да Бела Црква има скоро дупло мањи проценат запослених у активном становништву него што је просек Републике Србије, као и да има дупло већи проценат незапосл</w:t>
      </w:r>
      <w:r w:rsidR="00272C58">
        <w:rPr>
          <w:rFonts w:ascii="Arial" w:hAnsi="Arial" w:cs="Arial"/>
          <w:sz w:val="22"/>
          <w:szCs w:val="22"/>
          <w:lang w:val="sr-Cyrl-RS"/>
        </w:rPr>
        <w:t>ен</w:t>
      </w:r>
      <w:r>
        <w:rPr>
          <w:rFonts w:ascii="Arial" w:hAnsi="Arial" w:cs="Arial"/>
          <w:sz w:val="22"/>
          <w:szCs w:val="22"/>
          <w:lang w:val="sr-Cyrl-RS"/>
        </w:rPr>
        <w:t xml:space="preserve">их. Ради јасније слике ове податке приказујемо и графички. </w:t>
      </w:r>
    </w:p>
    <w:p w:rsidR="00915D1F" w:rsidRDefault="00915D1F" w:rsidP="00B65B76">
      <w:pPr>
        <w:spacing w:line="276" w:lineRule="auto"/>
        <w:jc w:val="both"/>
        <w:rPr>
          <w:rFonts w:ascii="Arial" w:hAnsi="Arial" w:cs="Arial"/>
          <w:sz w:val="22"/>
          <w:szCs w:val="22"/>
          <w:lang w:val="sr-Cyrl-RS"/>
        </w:rPr>
      </w:pPr>
    </w:p>
    <w:p w:rsidR="00BC64DF" w:rsidRPr="00BC64DF" w:rsidRDefault="003E0AB0" w:rsidP="00B65B76">
      <w:pPr>
        <w:spacing w:line="276" w:lineRule="auto"/>
        <w:jc w:val="both"/>
        <w:rPr>
          <w:rFonts w:ascii="Arial" w:hAnsi="Arial" w:cs="Arial"/>
          <w:sz w:val="22"/>
          <w:szCs w:val="22"/>
          <w:lang w:val="sr-Cyrl-RS"/>
        </w:rPr>
      </w:pPr>
      <w:r>
        <w:rPr>
          <w:noProof/>
          <w:szCs w:val="20"/>
        </w:rPr>
        <w:drawing>
          <wp:inline distT="0" distB="0" distL="0" distR="0">
            <wp:extent cx="5829300" cy="2657475"/>
            <wp:effectExtent l="0" t="0" r="0" b="0"/>
            <wp:docPr id="41"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15D1F" w:rsidRDefault="00915D1F" w:rsidP="00B65B76">
      <w:pPr>
        <w:spacing w:line="276" w:lineRule="auto"/>
        <w:jc w:val="both"/>
        <w:rPr>
          <w:rFonts w:ascii="Calibri" w:hAnsi="Calibri"/>
          <w:sz w:val="22"/>
          <w:szCs w:val="22"/>
          <w:lang w:val="sr-Cyrl-RS"/>
        </w:rPr>
      </w:pPr>
    </w:p>
    <w:p w:rsidR="00915D1F" w:rsidRDefault="003E0AB0" w:rsidP="00B65B76">
      <w:pPr>
        <w:spacing w:line="276" w:lineRule="auto"/>
        <w:jc w:val="both"/>
        <w:rPr>
          <w:rFonts w:ascii="Calibri" w:hAnsi="Calibri"/>
          <w:sz w:val="22"/>
          <w:szCs w:val="22"/>
          <w:lang w:val="sr-Cyrl-RS"/>
        </w:rPr>
      </w:pPr>
      <w:r>
        <w:rPr>
          <w:noProof/>
          <w:color w:val="FF0000"/>
          <w:szCs w:val="20"/>
        </w:rPr>
        <w:drawing>
          <wp:inline distT="0" distB="0" distL="0" distR="0">
            <wp:extent cx="5829300" cy="2847975"/>
            <wp:effectExtent l="0" t="0" r="0" b="0"/>
            <wp:docPr id="40" name="Chart 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15D1F" w:rsidRDefault="00915D1F" w:rsidP="00B65B76">
      <w:pPr>
        <w:spacing w:line="276" w:lineRule="auto"/>
        <w:jc w:val="both"/>
        <w:rPr>
          <w:rFonts w:ascii="Calibri" w:hAnsi="Calibri"/>
          <w:sz w:val="22"/>
          <w:szCs w:val="22"/>
          <w:lang w:val="sr-Cyrl-RS"/>
        </w:rPr>
      </w:pPr>
    </w:p>
    <w:p w:rsidR="00196634" w:rsidRPr="00196634" w:rsidRDefault="00196634" w:rsidP="00B65B76">
      <w:pPr>
        <w:spacing w:line="276" w:lineRule="auto"/>
        <w:jc w:val="both"/>
        <w:rPr>
          <w:rFonts w:ascii="Arial" w:hAnsi="Arial" w:cs="Arial"/>
          <w:sz w:val="22"/>
          <w:szCs w:val="22"/>
          <w:lang w:val="sr-Cyrl-RS"/>
        </w:rPr>
      </w:pPr>
      <w:r w:rsidRPr="00196634">
        <w:rPr>
          <w:rFonts w:ascii="Arial" w:hAnsi="Arial" w:cs="Arial"/>
          <w:sz w:val="22"/>
          <w:szCs w:val="22"/>
          <w:lang w:val="sr-Cyrl-RS"/>
        </w:rPr>
        <w:t>Агенција за привредне регистре, води евиденцију о просечном броју запослених лица  по годинама, као и просечне нето зараде.</w:t>
      </w:r>
    </w:p>
    <w:p w:rsidR="00A34821" w:rsidRDefault="00A34821" w:rsidP="00B65B76">
      <w:pPr>
        <w:spacing w:line="276" w:lineRule="auto"/>
        <w:jc w:val="both"/>
        <w:rPr>
          <w:rFonts w:ascii="Arial" w:hAnsi="Arial" w:cs="Arial"/>
          <w:sz w:val="22"/>
          <w:szCs w:val="22"/>
          <w:lang w:val="sr-Cyrl-RS"/>
        </w:rPr>
      </w:pPr>
    </w:p>
    <w:p w:rsidR="00A34821" w:rsidRPr="00A34821" w:rsidRDefault="00D3003C" w:rsidP="00B65B76">
      <w:pPr>
        <w:spacing w:line="276" w:lineRule="auto"/>
        <w:jc w:val="both"/>
        <w:rPr>
          <w:rFonts w:ascii="Arial" w:hAnsi="Arial" w:cs="Arial"/>
          <w:i/>
          <w:sz w:val="20"/>
          <w:szCs w:val="20"/>
          <w:lang w:val="sr-Cyrl-RS"/>
        </w:rPr>
      </w:pPr>
      <w:r>
        <w:rPr>
          <w:rFonts w:ascii="Arial" w:hAnsi="Arial" w:cs="Arial"/>
          <w:i/>
          <w:sz w:val="20"/>
          <w:szCs w:val="20"/>
          <w:lang w:val="sr-Cyrl-RS"/>
        </w:rPr>
        <w:t>Табела 7</w:t>
      </w:r>
      <w:r w:rsidR="00A34821" w:rsidRPr="00A34821">
        <w:rPr>
          <w:rFonts w:ascii="Arial" w:hAnsi="Arial" w:cs="Arial"/>
          <w:i/>
          <w:sz w:val="20"/>
          <w:szCs w:val="20"/>
          <w:lang w:val="sr-Cyrl-RS"/>
        </w:rPr>
        <w:t xml:space="preserve"> –</w:t>
      </w:r>
      <w:r w:rsidR="00123A9A">
        <w:rPr>
          <w:rFonts w:ascii="Arial" w:hAnsi="Arial" w:cs="Arial"/>
          <w:i/>
          <w:sz w:val="20"/>
          <w:szCs w:val="20"/>
          <w:lang w:val="sr-Cyrl-RS"/>
        </w:rPr>
        <w:t xml:space="preserve"> Кретаље броја запослених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126"/>
        <w:gridCol w:w="2126"/>
        <w:gridCol w:w="1955"/>
      </w:tblGrid>
      <w:tr w:rsidR="00272C58" w:rsidRPr="00196634" w:rsidTr="005C194F">
        <w:tc>
          <w:tcPr>
            <w:tcW w:w="1759" w:type="pct"/>
            <w:shd w:val="clear" w:color="auto" w:fill="76923C"/>
          </w:tcPr>
          <w:p w:rsidR="00196634" w:rsidRPr="005C194F" w:rsidRDefault="00196634" w:rsidP="00B65B76">
            <w:pPr>
              <w:spacing w:line="276" w:lineRule="auto"/>
              <w:jc w:val="both"/>
              <w:rPr>
                <w:rFonts w:ascii="Arial" w:hAnsi="Arial" w:cs="Arial"/>
                <w:b/>
                <w:sz w:val="22"/>
                <w:szCs w:val="22"/>
                <w:lang w:val="sr-Cyrl-RS"/>
              </w:rPr>
            </w:pPr>
            <w:r w:rsidRPr="005C194F">
              <w:rPr>
                <w:rFonts w:ascii="Arial" w:hAnsi="Arial" w:cs="Arial"/>
                <w:b/>
                <w:sz w:val="22"/>
                <w:szCs w:val="22"/>
                <w:lang w:val="sr-Cyrl-RS"/>
              </w:rPr>
              <w:t>Општина Бела Црква</w:t>
            </w:r>
          </w:p>
        </w:tc>
        <w:tc>
          <w:tcPr>
            <w:tcW w:w="1110" w:type="pct"/>
            <w:shd w:val="clear" w:color="auto" w:fill="76923C"/>
          </w:tcPr>
          <w:p w:rsidR="00196634" w:rsidRPr="005C194F" w:rsidRDefault="00196634" w:rsidP="00B65B76">
            <w:pPr>
              <w:spacing w:line="276" w:lineRule="auto"/>
              <w:jc w:val="center"/>
              <w:rPr>
                <w:rFonts w:ascii="Arial" w:hAnsi="Arial" w:cs="Arial"/>
                <w:b/>
                <w:sz w:val="22"/>
                <w:szCs w:val="22"/>
                <w:lang w:val="sr-Cyrl-RS"/>
              </w:rPr>
            </w:pPr>
            <w:r w:rsidRPr="005C194F">
              <w:rPr>
                <w:rFonts w:ascii="Arial" w:hAnsi="Arial" w:cs="Arial"/>
                <w:b/>
                <w:sz w:val="22"/>
                <w:szCs w:val="22"/>
                <w:lang w:val="sr-Cyrl-RS"/>
              </w:rPr>
              <w:t>2010</w:t>
            </w:r>
          </w:p>
        </w:tc>
        <w:tc>
          <w:tcPr>
            <w:tcW w:w="1110" w:type="pct"/>
            <w:shd w:val="clear" w:color="auto" w:fill="76923C"/>
          </w:tcPr>
          <w:p w:rsidR="00196634" w:rsidRPr="005C194F" w:rsidRDefault="00196634" w:rsidP="00B65B76">
            <w:pPr>
              <w:spacing w:line="276" w:lineRule="auto"/>
              <w:jc w:val="center"/>
              <w:rPr>
                <w:rFonts w:ascii="Arial" w:hAnsi="Arial" w:cs="Arial"/>
                <w:b/>
                <w:sz w:val="22"/>
                <w:szCs w:val="22"/>
                <w:lang w:val="sr-Cyrl-RS"/>
              </w:rPr>
            </w:pPr>
            <w:r w:rsidRPr="005C194F">
              <w:rPr>
                <w:rFonts w:ascii="Arial" w:hAnsi="Arial" w:cs="Arial"/>
                <w:b/>
                <w:sz w:val="22"/>
                <w:szCs w:val="22"/>
                <w:lang w:val="sr-Cyrl-RS"/>
              </w:rPr>
              <w:t>2011</w:t>
            </w:r>
          </w:p>
        </w:tc>
        <w:tc>
          <w:tcPr>
            <w:tcW w:w="1021" w:type="pct"/>
            <w:shd w:val="clear" w:color="auto" w:fill="76923C"/>
          </w:tcPr>
          <w:p w:rsidR="00196634" w:rsidRPr="005C194F" w:rsidRDefault="00196634" w:rsidP="00B65B76">
            <w:pPr>
              <w:spacing w:line="276" w:lineRule="auto"/>
              <w:jc w:val="center"/>
              <w:rPr>
                <w:rFonts w:ascii="Arial" w:hAnsi="Arial" w:cs="Arial"/>
                <w:b/>
                <w:sz w:val="22"/>
                <w:szCs w:val="22"/>
                <w:lang w:val="sr-Cyrl-RS"/>
              </w:rPr>
            </w:pPr>
            <w:r w:rsidRPr="005C194F">
              <w:rPr>
                <w:rFonts w:ascii="Arial" w:hAnsi="Arial" w:cs="Arial"/>
                <w:b/>
                <w:sz w:val="22"/>
                <w:szCs w:val="22"/>
                <w:lang w:val="sr-Cyrl-RS"/>
              </w:rPr>
              <w:t>2012</w:t>
            </w:r>
          </w:p>
        </w:tc>
      </w:tr>
      <w:tr w:rsidR="00196634" w:rsidRPr="00196634" w:rsidTr="005C194F">
        <w:trPr>
          <w:trHeight w:val="600"/>
        </w:trPr>
        <w:tc>
          <w:tcPr>
            <w:tcW w:w="1759" w:type="pct"/>
            <w:vAlign w:val="center"/>
          </w:tcPr>
          <w:p w:rsidR="00196634" w:rsidRPr="005C194F" w:rsidRDefault="00196634" w:rsidP="00B65B76">
            <w:pPr>
              <w:spacing w:line="276" w:lineRule="auto"/>
              <w:jc w:val="both"/>
              <w:rPr>
                <w:rFonts w:ascii="Arial" w:hAnsi="Arial" w:cs="Arial"/>
                <w:sz w:val="22"/>
                <w:szCs w:val="22"/>
                <w:lang w:val="sr-Cyrl-RS"/>
              </w:rPr>
            </w:pPr>
            <w:r w:rsidRPr="005C194F">
              <w:rPr>
                <w:rFonts w:ascii="Arial" w:hAnsi="Arial" w:cs="Arial"/>
                <w:sz w:val="22"/>
                <w:szCs w:val="22"/>
                <w:lang w:val="sr-Cyrl-RS"/>
              </w:rPr>
              <w:t>Број запослених</w:t>
            </w:r>
          </w:p>
        </w:tc>
        <w:tc>
          <w:tcPr>
            <w:tcW w:w="1110" w:type="pct"/>
            <w:vAlign w:val="center"/>
          </w:tcPr>
          <w:p w:rsidR="00196634" w:rsidRPr="005C194F" w:rsidRDefault="00196634" w:rsidP="00B65B76">
            <w:pPr>
              <w:spacing w:line="276" w:lineRule="auto"/>
              <w:jc w:val="center"/>
              <w:rPr>
                <w:rFonts w:ascii="Arial" w:hAnsi="Arial" w:cs="Arial"/>
                <w:sz w:val="22"/>
                <w:szCs w:val="22"/>
                <w:lang w:val="sr-Cyrl-RS"/>
              </w:rPr>
            </w:pPr>
            <w:r w:rsidRPr="005C194F">
              <w:rPr>
                <w:rFonts w:ascii="Arial" w:hAnsi="Arial" w:cs="Arial"/>
                <w:sz w:val="22"/>
                <w:szCs w:val="22"/>
                <w:lang w:val="sr-Cyrl-RS"/>
              </w:rPr>
              <w:t>2518</w:t>
            </w:r>
          </w:p>
        </w:tc>
        <w:tc>
          <w:tcPr>
            <w:tcW w:w="1110" w:type="pct"/>
            <w:vAlign w:val="center"/>
          </w:tcPr>
          <w:p w:rsidR="00196634" w:rsidRPr="005C194F" w:rsidRDefault="00196634" w:rsidP="00B65B76">
            <w:pPr>
              <w:spacing w:line="276" w:lineRule="auto"/>
              <w:jc w:val="center"/>
              <w:rPr>
                <w:rFonts w:ascii="Arial" w:hAnsi="Arial" w:cs="Arial"/>
                <w:sz w:val="22"/>
                <w:szCs w:val="22"/>
                <w:lang w:val="sr-Cyrl-RS"/>
              </w:rPr>
            </w:pPr>
            <w:r w:rsidRPr="005C194F">
              <w:rPr>
                <w:rFonts w:ascii="Arial" w:hAnsi="Arial" w:cs="Arial"/>
                <w:sz w:val="22"/>
                <w:szCs w:val="22"/>
                <w:lang w:val="sr-Cyrl-RS"/>
              </w:rPr>
              <w:t>2341</w:t>
            </w:r>
          </w:p>
        </w:tc>
        <w:tc>
          <w:tcPr>
            <w:tcW w:w="1021" w:type="pct"/>
            <w:vAlign w:val="center"/>
          </w:tcPr>
          <w:p w:rsidR="00196634" w:rsidRPr="005C194F" w:rsidRDefault="00196634" w:rsidP="00B65B76">
            <w:pPr>
              <w:spacing w:line="276" w:lineRule="auto"/>
              <w:jc w:val="center"/>
              <w:rPr>
                <w:rFonts w:ascii="Arial" w:hAnsi="Arial" w:cs="Arial"/>
                <w:sz w:val="22"/>
                <w:szCs w:val="22"/>
                <w:lang w:val="sr-Cyrl-RS"/>
              </w:rPr>
            </w:pPr>
            <w:r w:rsidRPr="005C194F">
              <w:rPr>
                <w:rFonts w:ascii="Arial" w:hAnsi="Arial" w:cs="Arial"/>
                <w:sz w:val="22"/>
                <w:szCs w:val="22"/>
                <w:lang w:val="sr-Cyrl-RS"/>
              </w:rPr>
              <w:t>2297</w:t>
            </w:r>
          </w:p>
        </w:tc>
      </w:tr>
    </w:tbl>
    <w:p w:rsidR="00123A9A" w:rsidRDefault="00123A9A" w:rsidP="00B65B76">
      <w:pPr>
        <w:autoSpaceDE w:val="0"/>
        <w:autoSpaceDN w:val="0"/>
        <w:adjustRightInd w:val="0"/>
        <w:spacing w:line="276" w:lineRule="auto"/>
        <w:rPr>
          <w:rFonts w:ascii="Arial" w:eastAsia="Calibri" w:hAnsi="Arial" w:cs="Arial"/>
          <w:i/>
          <w:sz w:val="20"/>
          <w:szCs w:val="20"/>
          <w:lang w:val="sr-Cyrl-RS"/>
        </w:rPr>
      </w:pPr>
      <w:r w:rsidRPr="00080F0F">
        <w:rPr>
          <w:rFonts w:ascii="Arial" w:eastAsia="Calibri" w:hAnsi="Arial" w:cs="Arial"/>
          <w:i/>
          <w:sz w:val="20"/>
          <w:szCs w:val="20"/>
          <w:lang w:val="sr-Cyrl-RS"/>
        </w:rPr>
        <w:t>Извор</w:t>
      </w:r>
      <w:r>
        <w:rPr>
          <w:rFonts w:ascii="Arial" w:eastAsia="Calibri" w:hAnsi="Arial" w:cs="Arial"/>
          <w:i/>
          <w:sz w:val="20"/>
          <w:szCs w:val="20"/>
          <w:lang w:val="sr-Cyrl-RS"/>
        </w:rPr>
        <w:t>: Агенција за привредне регистре</w:t>
      </w:r>
    </w:p>
    <w:p w:rsidR="0062755E" w:rsidRDefault="0062755E" w:rsidP="00B65B76">
      <w:pPr>
        <w:spacing w:line="276" w:lineRule="auto"/>
        <w:jc w:val="both"/>
        <w:rPr>
          <w:rFonts w:ascii="Arial" w:hAnsi="Arial" w:cs="Arial"/>
          <w:sz w:val="22"/>
          <w:szCs w:val="22"/>
        </w:rPr>
      </w:pPr>
    </w:p>
    <w:p w:rsidR="00123A9A" w:rsidRPr="00CB50C9" w:rsidRDefault="00123A9A" w:rsidP="00B65B76">
      <w:pPr>
        <w:spacing w:line="276" w:lineRule="auto"/>
        <w:jc w:val="both"/>
        <w:rPr>
          <w:rFonts w:ascii="Arial" w:hAnsi="Arial" w:cs="Arial"/>
          <w:sz w:val="22"/>
          <w:szCs w:val="22"/>
          <w:lang w:val="sr-Cyrl-RS"/>
        </w:rPr>
      </w:pPr>
      <w:r w:rsidRPr="00CB50C9">
        <w:rPr>
          <w:rFonts w:ascii="Arial" w:hAnsi="Arial" w:cs="Arial"/>
          <w:sz w:val="22"/>
          <w:szCs w:val="22"/>
          <w:lang w:val="sr-Cyrl-RS"/>
        </w:rPr>
        <w:t xml:space="preserve">Од укупног број запослених у 2011 години 1742 раде у </w:t>
      </w:r>
      <w:r w:rsidRPr="00CB50C9">
        <w:rPr>
          <w:rFonts w:ascii="Arial" w:hAnsi="Arial" w:cs="Arial"/>
          <w:sz w:val="22"/>
          <w:szCs w:val="22"/>
          <w:lang w:val="sr-Latn-CS"/>
        </w:rPr>
        <w:t>у предузећима, установама, задругама и организацијама</w:t>
      </w:r>
      <w:r w:rsidRPr="00CB50C9">
        <w:rPr>
          <w:rFonts w:ascii="Arial" w:hAnsi="Arial" w:cs="Arial"/>
          <w:sz w:val="22"/>
          <w:szCs w:val="22"/>
          <w:lang w:val="sr-Cyrl-RS"/>
        </w:rPr>
        <w:t>, док 599 су п</w:t>
      </w:r>
      <w:r w:rsidRPr="00CB50C9">
        <w:rPr>
          <w:rFonts w:ascii="Arial" w:hAnsi="Arial" w:cs="Arial"/>
          <w:sz w:val="22"/>
          <w:szCs w:val="22"/>
          <w:lang w:val="sr-Latn-CS"/>
        </w:rPr>
        <w:t>риватни предузетници, лица која самостално обављају делатност и запослени код њих</w:t>
      </w:r>
      <w:r w:rsidRPr="00CB50C9">
        <w:rPr>
          <w:rFonts w:ascii="Arial" w:hAnsi="Arial" w:cs="Arial"/>
          <w:sz w:val="22"/>
          <w:szCs w:val="22"/>
          <w:lang w:val="sr-Cyrl-RS"/>
        </w:rPr>
        <w:t>.</w:t>
      </w:r>
      <w:r w:rsidR="00CB50C9" w:rsidRPr="00CB50C9">
        <w:rPr>
          <w:rFonts w:ascii="Arial" w:hAnsi="Arial" w:cs="Arial"/>
          <w:sz w:val="22"/>
          <w:szCs w:val="22"/>
          <w:lang w:val="sr-Cyrl-CS"/>
        </w:rPr>
        <w:t>Према попису из 2011. године, број запослених  у предузећима, установама и организацијама (1742) према сектору делатности је приказан у следећој табели</w:t>
      </w:r>
    </w:p>
    <w:p w:rsidR="00F763F2" w:rsidRDefault="00F763F2" w:rsidP="00B65B76">
      <w:pPr>
        <w:spacing w:line="276" w:lineRule="auto"/>
        <w:rPr>
          <w:i/>
          <w:sz w:val="20"/>
          <w:szCs w:val="20"/>
          <w:lang w:val="sr-Cyrl-CS"/>
        </w:rPr>
      </w:pPr>
    </w:p>
    <w:p w:rsidR="00196634" w:rsidRPr="00F763F2" w:rsidRDefault="00D3003C" w:rsidP="00B65B76">
      <w:pPr>
        <w:spacing w:line="276" w:lineRule="auto"/>
        <w:rPr>
          <w:rFonts w:ascii="Arial" w:hAnsi="Arial" w:cs="Arial"/>
          <w:i/>
          <w:sz w:val="20"/>
          <w:szCs w:val="20"/>
          <w:lang w:val="sr-Cyrl-CS"/>
        </w:rPr>
      </w:pPr>
      <w:r>
        <w:rPr>
          <w:rFonts w:ascii="Arial" w:hAnsi="Arial" w:cs="Arial"/>
          <w:i/>
          <w:sz w:val="20"/>
          <w:szCs w:val="20"/>
          <w:lang w:val="sr-Cyrl-CS"/>
        </w:rPr>
        <w:t>Табела 8</w:t>
      </w:r>
      <w:r w:rsidR="00F763F2" w:rsidRPr="00F763F2">
        <w:rPr>
          <w:rFonts w:ascii="Arial" w:hAnsi="Arial" w:cs="Arial"/>
          <w:i/>
          <w:sz w:val="20"/>
          <w:szCs w:val="20"/>
          <w:lang w:val="sr-Cyrl-CS"/>
        </w:rPr>
        <w:t xml:space="preserve"> – Број запослених према сектору делатности</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2"/>
        <w:gridCol w:w="1845"/>
        <w:gridCol w:w="1386"/>
      </w:tblGrid>
      <w:tr w:rsidR="00F763F2" w:rsidRPr="00F763F2" w:rsidTr="00F763F2">
        <w:trPr>
          <w:trHeight w:val="170"/>
        </w:trPr>
        <w:tc>
          <w:tcPr>
            <w:tcW w:w="6252" w:type="dxa"/>
            <w:shd w:val="clear" w:color="auto" w:fill="76923C"/>
            <w:noWrap/>
            <w:vAlign w:val="center"/>
            <w:hideMark/>
          </w:tcPr>
          <w:p w:rsidR="00F763F2" w:rsidRPr="00F763F2" w:rsidRDefault="00F763F2" w:rsidP="00B65B76">
            <w:pPr>
              <w:spacing w:line="276" w:lineRule="auto"/>
              <w:jc w:val="center"/>
              <w:rPr>
                <w:rFonts w:ascii="Arial" w:hAnsi="Arial" w:cs="Arial"/>
                <w:b/>
                <w:color w:val="000000"/>
                <w:lang w:val="sr-Cyrl-RS"/>
              </w:rPr>
            </w:pPr>
            <w:r w:rsidRPr="00F763F2">
              <w:rPr>
                <w:rFonts w:ascii="Arial" w:hAnsi="Arial" w:cs="Arial"/>
                <w:b/>
                <w:color w:val="000000"/>
                <w:sz w:val="22"/>
                <w:szCs w:val="22"/>
                <w:lang w:val="sr-Cyrl-RS"/>
              </w:rPr>
              <w:t>Сектор</w:t>
            </w:r>
          </w:p>
        </w:tc>
        <w:tc>
          <w:tcPr>
            <w:tcW w:w="1845" w:type="dxa"/>
            <w:shd w:val="clear" w:color="auto" w:fill="76923C"/>
            <w:vAlign w:val="center"/>
            <w:hideMark/>
          </w:tcPr>
          <w:p w:rsidR="00F763F2" w:rsidRPr="00F763F2" w:rsidRDefault="00F763F2" w:rsidP="00B65B76">
            <w:pPr>
              <w:spacing w:line="276" w:lineRule="auto"/>
              <w:jc w:val="center"/>
              <w:rPr>
                <w:rFonts w:ascii="Arial" w:hAnsi="Arial" w:cs="Arial"/>
                <w:b/>
                <w:color w:val="000000"/>
              </w:rPr>
            </w:pPr>
            <w:r w:rsidRPr="00F763F2">
              <w:rPr>
                <w:rFonts w:ascii="Arial" w:hAnsi="Arial" w:cs="Arial"/>
                <w:b/>
                <w:color w:val="000000"/>
                <w:sz w:val="22"/>
                <w:szCs w:val="22"/>
                <w:lang w:val="sr-Cyrl-RS"/>
              </w:rPr>
              <w:t>Број запослених у 2011</w:t>
            </w:r>
          </w:p>
        </w:tc>
        <w:tc>
          <w:tcPr>
            <w:tcW w:w="0" w:type="auto"/>
            <w:shd w:val="clear" w:color="auto" w:fill="76923C"/>
            <w:noWrap/>
            <w:vAlign w:val="center"/>
            <w:hideMark/>
          </w:tcPr>
          <w:p w:rsidR="00F763F2" w:rsidRPr="00F763F2" w:rsidRDefault="00F763F2" w:rsidP="00B65B76">
            <w:pPr>
              <w:spacing w:line="276" w:lineRule="auto"/>
              <w:jc w:val="center"/>
              <w:rPr>
                <w:rFonts w:ascii="Arial" w:hAnsi="Arial" w:cs="Arial"/>
                <w:b/>
                <w:color w:val="000000"/>
                <w:lang w:val="sr-Cyrl-RS"/>
              </w:rPr>
            </w:pPr>
            <w:r w:rsidRPr="00F763F2">
              <w:rPr>
                <w:rFonts w:ascii="Arial" w:hAnsi="Arial" w:cs="Arial"/>
                <w:b/>
                <w:color w:val="000000"/>
                <w:sz w:val="22"/>
                <w:szCs w:val="22"/>
                <w:lang w:val="sr-Cyrl-RS"/>
              </w:rPr>
              <w:t>Проценаат</w:t>
            </w:r>
          </w:p>
        </w:tc>
      </w:tr>
      <w:tr w:rsidR="00F763F2" w:rsidRPr="00F763F2" w:rsidTr="00F763F2">
        <w:trPr>
          <w:trHeight w:val="170"/>
        </w:trPr>
        <w:tc>
          <w:tcPr>
            <w:tcW w:w="6252" w:type="dxa"/>
            <w:shd w:val="clear" w:color="auto" w:fill="auto"/>
            <w:vAlign w:val="center"/>
            <w:hideMark/>
          </w:tcPr>
          <w:p w:rsidR="00F763F2" w:rsidRPr="00F763F2" w:rsidRDefault="00F763F2" w:rsidP="00B65B76">
            <w:pPr>
              <w:spacing w:line="276" w:lineRule="auto"/>
              <w:rPr>
                <w:rFonts w:ascii="Arial" w:hAnsi="Arial" w:cs="Arial"/>
                <w:color w:val="000000"/>
              </w:rPr>
            </w:pPr>
            <w:r w:rsidRPr="00F763F2">
              <w:rPr>
                <w:rFonts w:ascii="Arial" w:hAnsi="Arial" w:cs="Arial"/>
                <w:color w:val="000000"/>
                <w:sz w:val="22"/>
                <w:szCs w:val="22"/>
                <w:lang w:val="sr-Latn-CS"/>
              </w:rPr>
              <w:t>Укупно</w:t>
            </w:r>
          </w:p>
        </w:tc>
        <w:tc>
          <w:tcPr>
            <w:tcW w:w="1845" w:type="dxa"/>
            <w:shd w:val="clear" w:color="auto" w:fill="auto"/>
            <w:vAlign w:val="center"/>
            <w:hideMark/>
          </w:tcPr>
          <w:p w:rsidR="00F763F2" w:rsidRPr="00F763F2" w:rsidRDefault="00F763F2" w:rsidP="00B65B76">
            <w:pPr>
              <w:spacing w:line="276" w:lineRule="auto"/>
              <w:jc w:val="right"/>
              <w:rPr>
                <w:rFonts w:ascii="Arial" w:hAnsi="Arial" w:cs="Arial"/>
                <w:color w:val="000000"/>
              </w:rPr>
            </w:pPr>
            <w:r w:rsidRPr="00F763F2">
              <w:rPr>
                <w:rFonts w:ascii="Arial" w:hAnsi="Arial" w:cs="Arial"/>
                <w:color w:val="000000"/>
                <w:sz w:val="22"/>
                <w:szCs w:val="22"/>
              </w:rPr>
              <w:t>2341</w:t>
            </w:r>
          </w:p>
        </w:tc>
        <w:tc>
          <w:tcPr>
            <w:tcW w:w="0" w:type="auto"/>
            <w:shd w:val="clear" w:color="auto" w:fill="auto"/>
            <w:noWrap/>
            <w:vAlign w:val="center"/>
            <w:hideMark/>
          </w:tcPr>
          <w:p w:rsidR="00F763F2" w:rsidRPr="00F763F2" w:rsidRDefault="00F763F2" w:rsidP="00B65B76">
            <w:pPr>
              <w:spacing w:line="276" w:lineRule="auto"/>
              <w:jc w:val="right"/>
              <w:rPr>
                <w:rFonts w:ascii="Arial" w:hAnsi="Arial" w:cs="Arial"/>
                <w:color w:val="000000"/>
                <w:lang w:val="sr-Cyrl-RS"/>
              </w:rPr>
            </w:pPr>
            <w:r w:rsidRPr="00F763F2">
              <w:rPr>
                <w:rFonts w:ascii="Arial" w:hAnsi="Arial" w:cs="Arial"/>
                <w:color w:val="000000"/>
                <w:sz w:val="22"/>
                <w:szCs w:val="22"/>
              </w:rPr>
              <w:t>10</w:t>
            </w:r>
            <w:r w:rsidRPr="00F763F2">
              <w:rPr>
                <w:rFonts w:ascii="Arial" w:hAnsi="Arial" w:cs="Arial"/>
                <w:color w:val="000000"/>
                <w:sz w:val="22"/>
                <w:szCs w:val="22"/>
                <w:lang w:val="sr-Cyrl-RS"/>
              </w:rPr>
              <w:t>0.00</w:t>
            </w:r>
          </w:p>
        </w:tc>
      </w:tr>
      <w:tr w:rsidR="00F763F2" w:rsidRPr="00F763F2" w:rsidTr="00F763F2">
        <w:trPr>
          <w:trHeight w:val="170"/>
        </w:trPr>
        <w:tc>
          <w:tcPr>
            <w:tcW w:w="6252" w:type="dxa"/>
            <w:shd w:val="clear" w:color="auto" w:fill="auto"/>
            <w:vAlign w:val="center"/>
            <w:hideMark/>
          </w:tcPr>
          <w:p w:rsidR="00F763F2" w:rsidRPr="00F763F2" w:rsidRDefault="00F763F2" w:rsidP="00B65B76">
            <w:pPr>
              <w:spacing w:line="276" w:lineRule="auto"/>
              <w:rPr>
                <w:rFonts w:ascii="Arial" w:hAnsi="Arial" w:cs="Arial"/>
                <w:color w:val="000000"/>
              </w:rPr>
            </w:pPr>
            <w:r w:rsidRPr="00F763F2">
              <w:rPr>
                <w:rFonts w:ascii="Arial" w:hAnsi="Arial" w:cs="Arial"/>
                <w:color w:val="000000"/>
                <w:sz w:val="22"/>
                <w:szCs w:val="22"/>
              </w:rPr>
              <w:t>Приватни предузетници, лица која самостално обављају делатност и запослени код њих</w:t>
            </w:r>
          </w:p>
        </w:tc>
        <w:tc>
          <w:tcPr>
            <w:tcW w:w="1845" w:type="dxa"/>
            <w:shd w:val="clear" w:color="auto" w:fill="auto"/>
            <w:vAlign w:val="center"/>
            <w:hideMark/>
          </w:tcPr>
          <w:p w:rsidR="00F763F2" w:rsidRPr="00F763F2" w:rsidRDefault="00F763F2" w:rsidP="00B65B76">
            <w:pPr>
              <w:spacing w:line="276" w:lineRule="auto"/>
              <w:jc w:val="right"/>
              <w:rPr>
                <w:rFonts w:ascii="Arial" w:hAnsi="Arial" w:cs="Arial"/>
                <w:color w:val="000000"/>
              </w:rPr>
            </w:pPr>
            <w:r w:rsidRPr="00F763F2">
              <w:rPr>
                <w:rFonts w:ascii="Arial" w:hAnsi="Arial" w:cs="Arial"/>
                <w:color w:val="000000"/>
                <w:sz w:val="22"/>
                <w:szCs w:val="22"/>
              </w:rPr>
              <w:t>599</w:t>
            </w:r>
          </w:p>
        </w:tc>
        <w:tc>
          <w:tcPr>
            <w:tcW w:w="0" w:type="auto"/>
            <w:shd w:val="clear" w:color="auto" w:fill="auto"/>
            <w:noWrap/>
            <w:vAlign w:val="center"/>
            <w:hideMark/>
          </w:tcPr>
          <w:p w:rsidR="00F763F2" w:rsidRPr="00F763F2" w:rsidRDefault="00F763F2" w:rsidP="00B65B76">
            <w:pPr>
              <w:spacing w:line="276" w:lineRule="auto"/>
              <w:jc w:val="right"/>
              <w:rPr>
                <w:rFonts w:ascii="Arial" w:hAnsi="Arial" w:cs="Arial"/>
                <w:color w:val="000000"/>
              </w:rPr>
            </w:pPr>
            <w:r w:rsidRPr="00F763F2">
              <w:rPr>
                <w:rFonts w:ascii="Arial" w:hAnsi="Arial" w:cs="Arial"/>
                <w:color w:val="000000"/>
                <w:sz w:val="22"/>
                <w:szCs w:val="22"/>
              </w:rPr>
              <w:t>25.59</w:t>
            </w:r>
          </w:p>
        </w:tc>
      </w:tr>
      <w:tr w:rsidR="00F763F2" w:rsidRPr="00F763F2" w:rsidTr="00F763F2">
        <w:trPr>
          <w:trHeight w:val="170"/>
        </w:trPr>
        <w:tc>
          <w:tcPr>
            <w:tcW w:w="6252" w:type="dxa"/>
            <w:shd w:val="clear" w:color="auto" w:fill="auto"/>
            <w:vAlign w:val="center"/>
            <w:hideMark/>
          </w:tcPr>
          <w:p w:rsidR="00F763F2" w:rsidRPr="00F763F2" w:rsidRDefault="00F763F2" w:rsidP="00B65B76">
            <w:pPr>
              <w:spacing w:line="276" w:lineRule="auto"/>
              <w:rPr>
                <w:rFonts w:ascii="Arial" w:hAnsi="Arial" w:cs="Arial"/>
                <w:color w:val="000000"/>
              </w:rPr>
            </w:pPr>
            <w:r w:rsidRPr="00F763F2">
              <w:rPr>
                <w:rFonts w:ascii="Arial" w:hAnsi="Arial" w:cs="Arial"/>
                <w:color w:val="000000"/>
                <w:sz w:val="22"/>
                <w:szCs w:val="22"/>
                <w:lang w:val="sr-Latn-CS"/>
              </w:rPr>
              <w:t>Образовање</w:t>
            </w:r>
          </w:p>
        </w:tc>
        <w:tc>
          <w:tcPr>
            <w:tcW w:w="1845" w:type="dxa"/>
            <w:shd w:val="clear" w:color="auto" w:fill="auto"/>
            <w:vAlign w:val="center"/>
            <w:hideMark/>
          </w:tcPr>
          <w:p w:rsidR="00F763F2" w:rsidRPr="00F763F2" w:rsidRDefault="00F763F2" w:rsidP="00B65B76">
            <w:pPr>
              <w:spacing w:line="276" w:lineRule="auto"/>
              <w:jc w:val="right"/>
              <w:rPr>
                <w:rFonts w:ascii="Arial" w:hAnsi="Arial" w:cs="Arial"/>
                <w:color w:val="000000"/>
              </w:rPr>
            </w:pPr>
            <w:r w:rsidRPr="00F763F2">
              <w:rPr>
                <w:rFonts w:ascii="Arial" w:hAnsi="Arial" w:cs="Arial"/>
                <w:color w:val="000000"/>
                <w:sz w:val="22"/>
                <w:szCs w:val="22"/>
                <w:lang w:val="sr-Latn-CS"/>
              </w:rPr>
              <w:t>395</w:t>
            </w:r>
          </w:p>
        </w:tc>
        <w:tc>
          <w:tcPr>
            <w:tcW w:w="0" w:type="auto"/>
            <w:shd w:val="clear" w:color="auto" w:fill="auto"/>
            <w:noWrap/>
            <w:vAlign w:val="center"/>
            <w:hideMark/>
          </w:tcPr>
          <w:p w:rsidR="00F763F2" w:rsidRPr="00F763F2" w:rsidRDefault="00F763F2" w:rsidP="00B65B76">
            <w:pPr>
              <w:spacing w:line="276" w:lineRule="auto"/>
              <w:jc w:val="right"/>
              <w:rPr>
                <w:rFonts w:ascii="Arial" w:hAnsi="Arial" w:cs="Arial"/>
                <w:color w:val="000000"/>
              </w:rPr>
            </w:pPr>
            <w:r w:rsidRPr="00F763F2">
              <w:rPr>
                <w:rFonts w:ascii="Arial" w:hAnsi="Arial" w:cs="Arial"/>
                <w:color w:val="000000"/>
                <w:sz w:val="22"/>
                <w:szCs w:val="22"/>
              </w:rPr>
              <w:t>16.87</w:t>
            </w:r>
          </w:p>
        </w:tc>
      </w:tr>
      <w:tr w:rsidR="00F763F2" w:rsidRPr="00F763F2" w:rsidTr="00F763F2">
        <w:trPr>
          <w:trHeight w:val="170"/>
        </w:trPr>
        <w:tc>
          <w:tcPr>
            <w:tcW w:w="6252" w:type="dxa"/>
            <w:shd w:val="clear" w:color="auto" w:fill="auto"/>
            <w:vAlign w:val="center"/>
            <w:hideMark/>
          </w:tcPr>
          <w:p w:rsidR="00F763F2" w:rsidRPr="00F763F2" w:rsidRDefault="00F763F2" w:rsidP="00B65B76">
            <w:pPr>
              <w:spacing w:line="276" w:lineRule="auto"/>
              <w:rPr>
                <w:rFonts w:ascii="Arial" w:hAnsi="Arial" w:cs="Arial"/>
                <w:color w:val="000000"/>
              </w:rPr>
            </w:pPr>
            <w:r w:rsidRPr="00F763F2">
              <w:rPr>
                <w:rFonts w:ascii="Arial" w:hAnsi="Arial" w:cs="Arial"/>
                <w:color w:val="000000"/>
                <w:sz w:val="22"/>
                <w:szCs w:val="22"/>
                <w:lang w:val="sr-Latn-CS"/>
              </w:rPr>
              <w:t>Здравствени и социјални рад</w:t>
            </w:r>
          </w:p>
        </w:tc>
        <w:tc>
          <w:tcPr>
            <w:tcW w:w="1845" w:type="dxa"/>
            <w:shd w:val="clear" w:color="auto" w:fill="auto"/>
            <w:vAlign w:val="center"/>
            <w:hideMark/>
          </w:tcPr>
          <w:p w:rsidR="00F763F2" w:rsidRPr="00F763F2" w:rsidRDefault="00F763F2" w:rsidP="00B65B76">
            <w:pPr>
              <w:spacing w:line="276" w:lineRule="auto"/>
              <w:jc w:val="right"/>
              <w:rPr>
                <w:rFonts w:ascii="Arial" w:hAnsi="Arial" w:cs="Arial"/>
                <w:color w:val="000000"/>
              </w:rPr>
            </w:pPr>
            <w:r w:rsidRPr="00F763F2">
              <w:rPr>
                <w:rFonts w:ascii="Arial" w:hAnsi="Arial" w:cs="Arial"/>
                <w:color w:val="000000"/>
                <w:sz w:val="22"/>
                <w:szCs w:val="22"/>
                <w:lang w:val="sr-Latn-CS"/>
              </w:rPr>
              <w:t>312</w:t>
            </w:r>
          </w:p>
        </w:tc>
        <w:tc>
          <w:tcPr>
            <w:tcW w:w="0" w:type="auto"/>
            <w:shd w:val="clear" w:color="auto" w:fill="auto"/>
            <w:noWrap/>
            <w:vAlign w:val="center"/>
            <w:hideMark/>
          </w:tcPr>
          <w:p w:rsidR="00F763F2" w:rsidRPr="00F763F2" w:rsidRDefault="00F763F2" w:rsidP="00B65B76">
            <w:pPr>
              <w:spacing w:line="276" w:lineRule="auto"/>
              <w:jc w:val="right"/>
              <w:rPr>
                <w:rFonts w:ascii="Arial" w:hAnsi="Arial" w:cs="Arial"/>
                <w:color w:val="000000"/>
              </w:rPr>
            </w:pPr>
            <w:r w:rsidRPr="00F763F2">
              <w:rPr>
                <w:rFonts w:ascii="Arial" w:hAnsi="Arial" w:cs="Arial"/>
                <w:color w:val="000000"/>
                <w:sz w:val="22"/>
                <w:szCs w:val="22"/>
              </w:rPr>
              <w:t>13.33</w:t>
            </w:r>
          </w:p>
        </w:tc>
      </w:tr>
      <w:tr w:rsidR="00F763F2" w:rsidRPr="00F763F2" w:rsidTr="00F763F2">
        <w:trPr>
          <w:trHeight w:val="170"/>
        </w:trPr>
        <w:tc>
          <w:tcPr>
            <w:tcW w:w="6252" w:type="dxa"/>
            <w:shd w:val="clear" w:color="auto" w:fill="auto"/>
            <w:vAlign w:val="center"/>
            <w:hideMark/>
          </w:tcPr>
          <w:p w:rsidR="00F763F2" w:rsidRPr="00F763F2" w:rsidRDefault="00F763F2" w:rsidP="00B65B76">
            <w:pPr>
              <w:spacing w:line="276" w:lineRule="auto"/>
              <w:rPr>
                <w:rFonts w:ascii="Arial" w:hAnsi="Arial" w:cs="Arial"/>
                <w:color w:val="000000"/>
              </w:rPr>
            </w:pPr>
            <w:r w:rsidRPr="00F763F2">
              <w:rPr>
                <w:rFonts w:ascii="Arial" w:hAnsi="Arial" w:cs="Arial"/>
                <w:color w:val="000000"/>
                <w:sz w:val="22"/>
                <w:szCs w:val="22"/>
                <w:lang w:val="sr-Latn-CS"/>
              </w:rPr>
              <w:t>Пољопривреда, шумарство и водопривреда</w:t>
            </w:r>
          </w:p>
        </w:tc>
        <w:tc>
          <w:tcPr>
            <w:tcW w:w="1845" w:type="dxa"/>
            <w:shd w:val="clear" w:color="auto" w:fill="auto"/>
            <w:vAlign w:val="center"/>
            <w:hideMark/>
          </w:tcPr>
          <w:p w:rsidR="00F763F2" w:rsidRPr="00F763F2" w:rsidRDefault="00F763F2" w:rsidP="00B65B76">
            <w:pPr>
              <w:spacing w:line="276" w:lineRule="auto"/>
              <w:jc w:val="right"/>
              <w:rPr>
                <w:rFonts w:ascii="Arial" w:hAnsi="Arial" w:cs="Arial"/>
                <w:color w:val="000000"/>
              </w:rPr>
            </w:pPr>
            <w:r w:rsidRPr="00F763F2">
              <w:rPr>
                <w:rFonts w:ascii="Arial" w:hAnsi="Arial" w:cs="Arial"/>
                <w:color w:val="000000"/>
                <w:sz w:val="22"/>
                <w:szCs w:val="22"/>
                <w:lang w:val="sr-Latn-CS"/>
              </w:rPr>
              <w:t>272</w:t>
            </w:r>
          </w:p>
        </w:tc>
        <w:tc>
          <w:tcPr>
            <w:tcW w:w="0" w:type="auto"/>
            <w:shd w:val="clear" w:color="auto" w:fill="auto"/>
            <w:noWrap/>
            <w:vAlign w:val="center"/>
            <w:hideMark/>
          </w:tcPr>
          <w:p w:rsidR="00F763F2" w:rsidRPr="00F763F2" w:rsidRDefault="00F763F2" w:rsidP="00B65B76">
            <w:pPr>
              <w:spacing w:line="276" w:lineRule="auto"/>
              <w:jc w:val="right"/>
              <w:rPr>
                <w:rFonts w:ascii="Arial" w:hAnsi="Arial" w:cs="Arial"/>
                <w:color w:val="000000"/>
              </w:rPr>
            </w:pPr>
            <w:r w:rsidRPr="00F763F2">
              <w:rPr>
                <w:rFonts w:ascii="Arial" w:hAnsi="Arial" w:cs="Arial"/>
                <w:color w:val="000000"/>
                <w:sz w:val="22"/>
                <w:szCs w:val="22"/>
              </w:rPr>
              <w:t>11.62</w:t>
            </w:r>
          </w:p>
        </w:tc>
      </w:tr>
      <w:tr w:rsidR="00F763F2" w:rsidRPr="00F763F2" w:rsidTr="00F763F2">
        <w:trPr>
          <w:trHeight w:val="170"/>
        </w:trPr>
        <w:tc>
          <w:tcPr>
            <w:tcW w:w="6252" w:type="dxa"/>
            <w:shd w:val="clear" w:color="auto" w:fill="auto"/>
            <w:vAlign w:val="center"/>
            <w:hideMark/>
          </w:tcPr>
          <w:p w:rsidR="00F763F2" w:rsidRPr="00F763F2" w:rsidRDefault="00F763F2" w:rsidP="00B65B76">
            <w:pPr>
              <w:spacing w:line="276" w:lineRule="auto"/>
              <w:rPr>
                <w:rFonts w:ascii="Arial" w:hAnsi="Arial" w:cs="Arial"/>
                <w:color w:val="000000"/>
              </w:rPr>
            </w:pPr>
            <w:r w:rsidRPr="00F763F2">
              <w:rPr>
                <w:rFonts w:ascii="Arial" w:hAnsi="Arial" w:cs="Arial"/>
                <w:color w:val="000000"/>
                <w:sz w:val="22"/>
                <w:szCs w:val="22"/>
              </w:rPr>
              <w:t>Друге комуналне и друштвене делатности и личне услуге</w:t>
            </w:r>
          </w:p>
        </w:tc>
        <w:tc>
          <w:tcPr>
            <w:tcW w:w="1845" w:type="dxa"/>
            <w:shd w:val="clear" w:color="auto" w:fill="auto"/>
            <w:vAlign w:val="center"/>
            <w:hideMark/>
          </w:tcPr>
          <w:p w:rsidR="00F763F2" w:rsidRPr="00F763F2" w:rsidRDefault="00F763F2" w:rsidP="00B65B76">
            <w:pPr>
              <w:spacing w:line="276" w:lineRule="auto"/>
              <w:jc w:val="right"/>
              <w:rPr>
                <w:rFonts w:ascii="Arial" w:hAnsi="Arial" w:cs="Arial"/>
                <w:color w:val="000000"/>
              </w:rPr>
            </w:pPr>
            <w:r w:rsidRPr="00F763F2">
              <w:rPr>
                <w:rFonts w:ascii="Arial" w:hAnsi="Arial" w:cs="Arial"/>
                <w:color w:val="000000"/>
                <w:sz w:val="22"/>
                <w:szCs w:val="22"/>
                <w:lang w:val="sr-Latn-CS"/>
              </w:rPr>
              <w:t>221</w:t>
            </w:r>
          </w:p>
        </w:tc>
        <w:tc>
          <w:tcPr>
            <w:tcW w:w="0" w:type="auto"/>
            <w:shd w:val="clear" w:color="auto" w:fill="auto"/>
            <w:noWrap/>
            <w:vAlign w:val="center"/>
            <w:hideMark/>
          </w:tcPr>
          <w:p w:rsidR="00F763F2" w:rsidRPr="00F763F2" w:rsidRDefault="00F763F2" w:rsidP="00B65B76">
            <w:pPr>
              <w:spacing w:line="276" w:lineRule="auto"/>
              <w:jc w:val="right"/>
              <w:rPr>
                <w:rFonts w:ascii="Arial" w:hAnsi="Arial" w:cs="Arial"/>
                <w:color w:val="000000"/>
              </w:rPr>
            </w:pPr>
            <w:r w:rsidRPr="00F763F2">
              <w:rPr>
                <w:rFonts w:ascii="Arial" w:hAnsi="Arial" w:cs="Arial"/>
                <w:color w:val="000000"/>
                <w:sz w:val="22"/>
                <w:szCs w:val="22"/>
              </w:rPr>
              <w:t>9.44</w:t>
            </w:r>
          </w:p>
        </w:tc>
      </w:tr>
      <w:tr w:rsidR="00F763F2" w:rsidRPr="00F763F2" w:rsidTr="00F763F2">
        <w:trPr>
          <w:trHeight w:val="170"/>
        </w:trPr>
        <w:tc>
          <w:tcPr>
            <w:tcW w:w="6252" w:type="dxa"/>
            <w:shd w:val="clear" w:color="auto" w:fill="auto"/>
            <w:vAlign w:val="center"/>
            <w:hideMark/>
          </w:tcPr>
          <w:p w:rsidR="00F763F2" w:rsidRPr="00F763F2" w:rsidRDefault="00F763F2" w:rsidP="00B65B76">
            <w:pPr>
              <w:spacing w:line="276" w:lineRule="auto"/>
              <w:rPr>
                <w:rFonts w:ascii="Arial" w:hAnsi="Arial" w:cs="Arial"/>
                <w:color w:val="000000"/>
              </w:rPr>
            </w:pPr>
            <w:r w:rsidRPr="00F763F2">
              <w:rPr>
                <w:rFonts w:ascii="Arial" w:hAnsi="Arial" w:cs="Arial"/>
                <w:color w:val="000000"/>
                <w:sz w:val="22"/>
                <w:szCs w:val="22"/>
                <w:lang w:val="sr-Latn-CS"/>
              </w:rPr>
              <w:t>Прерађивачка индустрија</w:t>
            </w:r>
          </w:p>
        </w:tc>
        <w:tc>
          <w:tcPr>
            <w:tcW w:w="1845" w:type="dxa"/>
            <w:shd w:val="clear" w:color="auto" w:fill="auto"/>
            <w:vAlign w:val="center"/>
            <w:hideMark/>
          </w:tcPr>
          <w:p w:rsidR="00F763F2" w:rsidRPr="00F763F2" w:rsidRDefault="00F763F2" w:rsidP="00B65B76">
            <w:pPr>
              <w:spacing w:line="276" w:lineRule="auto"/>
              <w:jc w:val="right"/>
              <w:rPr>
                <w:rFonts w:ascii="Arial" w:hAnsi="Arial" w:cs="Arial"/>
                <w:color w:val="000000"/>
              </w:rPr>
            </w:pPr>
            <w:r w:rsidRPr="00F763F2">
              <w:rPr>
                <w:rFonts w:ascii="Arial" w:hAnsi="Arial" w:cs="Arial"/>
                <w:color w:val="000000"/>
                <w:sz w:val="22"/>
                <w:szCs w:val="22"/>
                <w:lang w:val="sr-Latn-CS"/>
              </w:rPr>
              <w:t>163</w:t>
            </w:r>
          </w:p>
        </w:tc>
        <w:tc>
          <w:tcPr>
            <w:tcW w:w="0" w:type="auto"/>
            <w:shd w:val="clear" w:color="auto" w:fill="auto"/>
            <w:noWrap/>
            <w:vAlign w:val="center"/>
            <w:hideMark/>
          </w:tcPr>
          <w:p w:rsidR="00F763F2" w:rsidRPr="00F763F2" w:rsidRDefault="00F763F2" w:rsidP="00B65B76">
            <w:pPr>
              <w:spacing w:line="276" w:lineRule="auto"/>
              <w:jc w:val="right"/>
              <w:rPr>
                <w:rFonts w:ascii="Arial" w:hAnsi="Arial" w:cs="Arial"/>
                <w:color w:val="000000"/>
              </w:rPr>
            </w:pPr>
            <w:r w:rsidRPr="00F763F2">
              <w:rPr>
                <w:rFonts w:ascii="Arial" w:hAnsi="Arial" w:cs="Arial"/>
                <w:color w:val="000000"/>
                <w:sz w:val="22"/>
                <w:szCs w:val="22"/>
              </w:rPr>
              <w:t>6.96</w:t>
            </w:r>
          </w:p>
        </w:tc>
      </w:tr>
      <w:tr w:rsidR="00F763F2" w:rsidRPr="00F763F2" w:rsidTr="00F763F2">
        <w:trPr>
          <w:trHeight w:val="170"/>
        </w:trPr>
        <w:tc>
          <w:tcPr>
            <w:tcW w:w="6252" w:type="dxa"/>
            <w:shd w:val="clear" w:color="auto" w:fill="auto"/>
            <w:vAlign w:val="center"/>
            <w:hideMark/>
          </w:tcPr>
          <w:p w:rsidR="00F763F2" w:rsidRPr="00F763F2" w:rsidRDefault="00F763F2" w:rsidP="00B65B76">
            <w:pPr>
              <w:spacing w:line="276" w:lineRule="auto"/>
              <w:rPr>
                <w:rFonts w:ascii="Arial" w:hAnsi="Arial" w:cs="Arial"/>
                <w:color w:val="000000"/>
              </w:rPr>
            </w:pPr>
            <w:r w:rsidRPr="00F763F2">
              <w:rPr>
                <w:rFonts w:ascii="Arial" w:hAnsi="Arial" w:cs="Arial"/>
                <w:color w:val="000000"/>
                <w:sz w:val="22"/>
                <w:szCs w:val="22"/>
                <w:lang w:val="sr-Latn-CS"/>
              </w:rPr>
              <w:t>Саобраћај складиштење и везе</w:t>
            </w:r>
          </w:p>
        </w:tc>
        <w:tc>
          <w:tcPr>
            <w:tcW w:w="1845" w:type="dxa"/>
            <w:shd w:val="clear" w:color="auto" w:fill="auto"/>
            <w:vAlign w:val="center"/>
            <w:hideMark/>
          </w:tcPr>
          <w:p w:rsidR="00F763F2" w:rsidRPr="00F763F2" w:rsidRDefault="00F763F2" w:rsidP="00B65B76">
            <w:pPr>
              <w:spacing w:line="276" w:lineRule="auto"/>
              <w:jc w:val="right"/>
              <w:rPr>
                <w:rFonts w:ascii="Arial" w:hAnsi="Arial" w:cs="Arial"/>
                <w:color w:val="000000"/>
              </w:rPr>
            </w:pPr>
            <w:r w:rsidRPr="00F763F2">
              <w:rPr>
                <w:rFonts w:ascii="Arial" w:hAnsi="Arial" w:cs="Arial"/>
                <w:color w:val="000000"/>
                <w:sz w:val="22"/>
                <w:szCs w:val="22"/>
                <w:lang w:val="sr-Latn-CS"/>
              </w:rPr>
              <w:t>127</w:t>
            </w:r>
          </w:p>
        </w:tc>
        <w:tc>
          <w:tcPr>
            <w:tcW w:w="0" w:type="auto"/>
            <w:shd w:val="clear" w:color="auto" w:fill="auto"/>
            <w:noWrap/>
            <w:vAlign w:val="center"/>
            <w:hideMark/>
          </w:tcPr>
          <w:p w:rsidR="00F763F2" w:rsidRPr="00F763F2" w:rsidRDefault="00F763F2" w:rsidP="00B65B76">
            <w:pPr>
              <w:spacing w:line="276" w:lineRule="auto"/>
              <w:jc w:val="right"/>
              <w:rPr>
                <w:rFonts w:ascii="Arial" w:hAnsi="Arial" w:cs="Arial"/>
                <w:color w:val="000000"/>
              </w:rPr>
            </w:pPr>
            <w:r w:rsidRPr="00F763F2">
              <w:rPr>
                <w:rFonts w:ascii="Arial" w:hAnsi="Arial" w:cs="Arial"/>
                <w:color w:val="000000"/>
                <w:sz w:val="22"/>
                <w:szCs w:val="22"/>
              </w:rPr>
              <w:t>5.43</w:t>
            </w:r>
          </w:p>
        </w:tc>
      </w:tr>
      <w:tr w:rsidR="00F763F2" w:rsidRPr="00F763F2" w:rsidTr="00F763F2">
        <w:trPr>
          <w:trHeight w:val="170"/>
        </w:trPr>
        <w:tc>
          <w:tcPr>
            <w:tcW w:w="6252" w:type="dxa"/>
            <w:shd w:val="clear" w:color="auto" w:fill="auto"/>
            <w:vAlign w:val="center"/>
            <w:hideMark/>
          </w:tcPr>
          <w:p w:rsidR="00F763F2" w:rsidRPr="00F763F2" w:rsidRDefault="00F763F2" w:rsidP="00B65B76">
            <w:pPr>
              <w:spacing w:line="276" w:lineRule="auto"/>
              <w:rPr>
                <w:rFonts w:ascii="Arial" w:hAnsi="Arial" w:cs="Arial"/>
                <w:color w:val="000000"/>
              </w:rPr>
            </w:pPr>
            <w:r w:rsidRPr="00F763F2">
              <w:rPr>
                <w:rFonts w:ascii="Arial" w:hAnsi="Arial" w:cs="Arial"/>
                <w:color w:val="000000"/>
                <w:sz w:val="22"/>
                <w:szCs w:val="22"/>
                <w:lang w:val="sr-Latn-CS"/>
              </w:rPr>
              <w:t>Трговина</w:t>
            </w:r>
          </w:p>
        </w:tc>
        <w:tc>
          <w:tcPr>
            <w:tcW w:w="1845" w:type="dxa"/>
            <w:shd w:val="clear" w:color="auto" w:fill="auto"/>
            <w:vAlign w:val="center"/>
            <w:hideMark/>
          </w:tcPr>
          <w:p w:rsidR="00F763F2" w:rsidRPr="00F763F2" w:rsidRDefault="00F763F2" w:rsidP="00B65B76">
            <w:pPr>
              <w:spacing w:line="276" w:lineRule="auto"/>
              <w:jc w:val="right"/>
              <w:rPr>
                <w:rFonts w:ascii="Arial" w:hAnsi="Arial" w:cs="Arial"/>
                <w:color w:val="000000"/>
              </w:rPr>
            </w:pPr>
            <w:r w:rsidRPr="00F763F2">
              <w:rPr>
                <w:rFonts w:ascii="Arial" w:hAnsi="Arial" w:cs="Arial"/>
                <w:color w:val="000000"/>
                <w:sz w:val="22"/>
                <w:szCs w:val="22"/>
                <w:lang w:val="sr-Latn-CS"/>
              </w:rPr>
              <w:t>110</w:t>
            </w:r>
          </w:p>
        </w:tc>
        <w:tc>
          <w:tcPr>
            <w:tcW w:w="0" w:type="auto"/>
            <w:shd w:val="clear" w:color="auto" w:fill="auto"/>
            <w:noWrap/>
            <w:vAlign w:val="center"/>
            <w:hideMark/>
          </w:tcPr>
          <w:p w:rsidR="00F763F2" w:rsidRPr="00F763F2" w:rsidRDefault="00F763F2" w:rsidP="00B65B76">
            <w:pPr>
              <w:spacing w:line="276" w:lineRule="auto"/>
              <w:jc w:val="right"/>
              <w:rPr>
                <w:rFonts w:ascii="Arial" w:hAnsi="Arial" w:cs="Arial"/>
                <w:color w:val="000000"/>
              </w:rPr>
            </w:pPr>
            <w:r w:rsidRPr="00F763F2">
              <w:rPr>
                <w:rFonts w:ascii="Arial" w:hAnsi="Arial" w:cs="Arial"/>
                <w:color w:val="000000"/>
                <w:sz w:val="22"/>
                <w:szCs w:val="22"/>
              </w:rPr>
              <w:t>4.70</w:t>
            </w:r>
          </w:p>
        </w:tc>
      </w:tr>
      <w:tr w:rsidR="00F763F2" w:rsidRPr="00F763F2" w:rsidTr="00F763F2">
        <w:trPr>
          <w:trHeight w:val="170"/>
        </w:trPr>
        <w:tc>
          <w:tcPr>
            <w:tcW w:w="6252" w:type="dxa"/>
            <w:shd w:val="clear" w:color="auto" w:fill="auto"/>
            <w:vAlign w:val="center"/>
            <w:hideMark/>
          </w:tcPr>
          <w:p w:rsidR="00F763F2" w:rsidRPr="00F763F2" w:rsidRDefault="00F763F2" w:rsidP="00B65B76">
            <w:pPr>
              <w:spacing w:line="276" w:lineRule="auto"/>
              <w:rPr>
                <w:rFonts w:ascii="Arial" w:hAnsi="Arial" w:cs="Arial"/>
                <w:color w:val="000000"/>
              </w:rPr>
            </w:pPr>
            <w:r w:rsidRPr="00F763F2">
              <w:rPr>
                <w:rFonts w:ascii="Arial" w:hAnsi="Arial" w:cs="Arial"/>
                <w:color w:val="000000"/>
                <w:sz w:val="22"/>
                <w:szCs w:val="22"/>
                <w:lang w:val="sr-Latn-CS"/>
              </w:rPr>
              <w:t>Државна управа и социјално осигурање</w:t>
            </w:r>
          </w:p>
        </w:tc>
        <w:tc>
          <w:tcPr>
            <w:tcW w:w="1845" w:type="dxa"/>
            <w:shd w:val="clear" w:color="auto" w:fill="auto"/>
            <w:vAlign w:val="center"/>
            <w:hideMark/>
          </w:tcPr>
          <w:p w:rsidR="00F763F2" w:rsidRPr="00F763F2" w:rsidRDefault="00F763F2" w:rsidP="00B65B76">
            <w:pPr>
              <w:spacing w:line="276" w:lineRule="auto"/>
              <w:jc w:val="right"/>
              <w:rPr>
                <w:rFonts w:ascii="Arial" w:hAnsi="Arial" w:cs="Arial"/>
                <w:color w:val="000000"/>
              </w:rPr>
            </w:pPr>
            <w:r w:rsidRPr="00F763F2">
              <w:rPr>
                <w:rFonts w:ascii="Arial" w:hAnsi="Arial" w:cs="Arial"/>
                <w:color w:val="000000"/>
                <w:sz w:val="22"/>
                <w:szCs w:val="22"/>
                <w:lang w:val="sr-Latn-CS"/>
              </w:rPr>
              <w:t>71</w:t>
            </w:r>
          </w:p>
        </w:tc>
        <w:tc>
          <w:tcPr>
            <w:tcW w:w="0" w:type="auto"/>
            <w:shd w:val="clear" w:color="auto" w:fill="auto"/>
            <w:noWrap/>
            <w:vAlign w:val="center"/>
            <w:hideMark/>
          </w:tcPr>
          <w:p w:rsidR="00F763F2" w:rsidRPr="00F763F2" w:rsidRDefault="00F763F2" w:rsidP="00B65B76">
            <w:pPr>
              <w:spacing w:line="276" w:lineRule="auto"/>
              <w:jc w:val="right"/>
              <w:rPr>
                <w:rFonts w:ascii="Arial" w:hAnsi="Arial" w:cs="Arial"/>
                <w:color w:val="000000"/>
              </w:rPr>
            </w:pPr>
            <w:r w:rsidRPr="00F763F2">
              <w:rPr>
                <w:rFonts w:ascii="Arial" w:hAnsi="Arial" w:cs="Arial"/>
                <w:color w:val="000000"/>
                <w:sz w:val="22"/>
                <w:szCs w:val="22"/>
              </w:rPr>
              <w:t>3.03</w:t>
            </w:r>
          </w:p>
        </w:tc>
      </w:tr>
      <w:tr w:rsidR="00F763F2" w:rsidRPr="00F763F2" w:rsidTr="00F763F2">
        <w:trPr>
          <w:trHeight w:val="170"/>
        </w:trPr>
        <w:tc>
          <w:tcPr>
            <w:tcW w:w="6252" w:type="dxa"/>
            <w:shd w:val="clear" w:color="auto" w:fill="auto"/>
            <w:vAlign w:val="center"/>
            <w:hideMark/>
          </w:tcPr>
          <w:p w:rsidR="00F763F2" w:rsidRPr="00F763F2" w:rsidRDefault="00F763F2" w:rsidP="00B65B76">
            <w:pPr>
              <w:spacing w:line="276" w:lineRule="auto"/>
              <w:rPr>
                <w:rFonts w:ascii="Arial" w:hAnsi="Arial" w:cs="Arial"/>
                <w:color w:val="000000"/>
              </w:rPr>
            </w:pPr>
            <w:r w:rsidRPr="00F763F2">
              <w:rPr>
                <w:rFonts w:ascii="Arial" w:hAnsi="Arial" w:cs="Arial"/>
                <w:color w:val="000000"/>
                <w:sz w:val="22"/>
                <w:szCs w:val="22"/>
                <w:lang w:val="sr-Latn-CS"/>
              </w:rPr>
              <w:t>Производња електичне енергије, гаса и воде</w:t>
            </w:r>
          </w:p>
        </w:tc>
        <w:tc>
          <w:tcPr>
            <w:tcW w:w="1845" w:type="dxa"/>
            <w:shd w:val="clear" w:color="auto" w:fill="auto"/>
            <w:vAlign w:val="center"/>
            <w:hideMark/>
          </w:tcPr>
          <w:p w:rsidR="00F763F2" w:rsidRPr="00F763F2" w:rsidRDefault="00F763F2" w:rsidP="00B65B76">
            <w:pPr>
              <w:spacing w:line="276" w:lineRule="auto"/>
              <w:jc w:val="right"/>
              <w:rPr>
                <w:rFonts w:ascii="Arial" w:hAnsi="Arial" w:cs="Arial"/>
                <w:color w:val="000000"/>
              </w:rPr>
            </w:pPr>
            <w:r w:rsidRPr="00F763F2">
              <w:rPr>
                <w:rFonts w:ascii="Arial" w:hAnsi="Arial" w:cs="Arial"/>
                <w:color w:val="000000"/>
                <w:sz w:val="22"/>
                <w:szCs w:val="22"/>
                <w:lang w:val="sr-Latn-CS"/>
              </w:rPr>
              <w:t>60</w:t>
            </w:r>
          </w:p>
        </w:tc>
        <w:tc>
          <w:tcPr>
            <w:tcW w:w="0" w:type="auto"/>
            <w:shd w:val="clear" w:color="auto" w:fill="auto"/>
            <w:noWrap/>
            <w:vAlign w:val="center"/>
            <w:hideMark/>
          </w:tcPr>
          <w:p w:rsidR="00F763F2" w:rsidRPr="00F763F2" w:rsidRDefault="00F763F2" w:rsidP="00B65B76">
            <w:pPr>
              <w:spacing w:line="276" w:lineRule="auto"/>
              <w:jc w:val="right"/>
              <w:rPr>
                <w:rFonts w:ascii="Arial" w:hAnsi="Arial" w:cs="Arial"/>
                <w:color w:val="000000"/>
              </w:rPr>
            </w:pPr>
            <w:r w:rsidRPr="00F763F2">
              <w:rPr>
                <w:rFonts w:ascii="Arial" w:hAnsi="Arial" w:cs="Arial"/>
                <w:color w:val="000000"/>
                <w:sz w:val="22"/>
                <w:szCs w:val="22"/>
              </w:rPr>
              <w:t>2.56</w:t>
            </w:r>
          </w:p>
        </w:tc>
      </w:tr>
      <w:tr w:rsidR="00F763F2" w:rsidRPr="00F763F2" w:rsidTr="00F763F2">
        <w:trPr>
          <w:trHeight w:val="170"/>
        </w:trPr>
        <w:tc>
          <w:tcPr>
            <w:tcW w:w="6252" w:type="dxa"/>
            <w:shd w:val="clear" w:color="auto" w:fill="auto"/>
            <w:vAlign w:val="center"/>
            <w:hideMark/>
          </w:tcPr>
          <w:p w:rsidR="00F763F2" w:rsidRPr="00F763F2" w:rsidRDefault="00F763F2" w:rsidP="00B65B76">
            <w:pPr>
              <w:spacing w:line="276" w:lineRule="auto"/>
              <w:rPr>
                <w:rFonts w:ascii="Arial" w:hAnsi="Arial" w:cs="Arial"/>
                <w:color w:val="000000"/>
              </w:rPr>
            </w:pPr>
            <w:r w:rsidRPr="00F763F2">
              <w:rPr>
                <w:rFonts w:ascii="Arial" w:hAnsi="Arial" w:cs="Arial"/>
                <w:color w:val="000000"/>
                <w:sz w:val="22"/>
                <w:szCs w:val="22"/>
                <w:lang w:val="sr-Latn-CS"/>
              </w:rPr>
              <w:t>Грађевинарство</w:t>
            </w:r>
          </w:p>
        </w:tc>
        <w:tc>
          <w:tcPr>
            <w:tcW w:w="1845" w:type="dxa"/>
            <w:shd w:val="clear" w:color="auto" w:fill="auto"/>
            <w:vAlign w:val="center"/>
            <w:hideMark/>
          </w:tcPr>
          <w:p w:rsidR="00F763F2" w:rsidRPr="00F763F2" w:rsidRDefault="00F763F2" w:rsidP="00B65B76">
            <w:pPr>
              <w:spacing w:line="276" w:lineRule="auto"/>
              <w:jc w:val="right"/>
              <w:rPr>
                <w:rFonts w:ascii="Arial" w:hAnsi="Arial" w:cs="Arial"/>
                <w:color w:val="000000"/>
              </w:rPr>
            </w:pPr>
            <w:r w:rsidRPr="00F763F2">
              <w:rPr>
                <w:rFonts w:ascii="Arial" w:hAnsi="Arial" w:cs="Arial"/>
                <w:color w:val="000000"/>
                <w:sz w:val="22"/>
                <w:szCs w:val="22"/>
                <w:lang w:val="sr-Latn-CS"/>
              </w:rPr>
              <w:t>30</w:t>
            </w:r>
          </w:p>
        </w:tc>
        <w:tc>
          <w:tcPr>
            <w:tcW w:w="0" w:type="auto"/>
            <w:shd w:val="clear" w:color="auto" w:fill="auto"/>
            <w:noWrap/>
            <w:vAlign w:val="center"/>
            <w:hideMark/>
          </w:tcPr>
          <w:p w:rsidR="00F763F2" w:rsidRPr="00F763F2" w:rsidRDefault="00F763F2" w:rsidP="00B65B76">
            <w:pPr>
              <w:spacing w:line="276" w:lineRule="auto"/>
              <w:jc w:val="right"/>
              <w:rPr>
                <w:rFonts w:ascii="Arial" w:hAnsi="Arial" w:cs="Arial"/>
                <w:color w:val="000000"/>
              </w:rPr>
            </w:pPr>
            <w:r w:rsidRPr="00F763F2">
              <w:rPr>
                <w:rFonts w:ascii="Arial" w:hAnsi="Arial" w:cs="Arial"/>
                <w:color w:val="000000"/>
                <w:sz w:val="22"/>
                <w:szCs w:val="22"/>
              </w:rPr>
              <w:t>1.28</w:t>
            </w:r>
          </w:p>
        </w:tc>
      </w:tr>
      <w:tr w:rsidR="00F763F2" w:rsidRPr="00F763F2" w:rsidTr="00F763F2">
        <w:trPr>
          <w:trHeight w:val="170"/>
        </w:trPr>
        <w:tc>
          <w:tcPr>
            <w:tcW w:w="6252" w:type="dxa"/>
            <w:shd w:val="clear" w:color="auto" w:fill="auto"/>
            <w:vAlign w:val="center"/>
            <w:hideMark/>
          </w:tcPr>
          <w:p w:rsidR="00F763F2" w:rsidRPr="00F763F2" w:rsidRDefault="00F763F2" w:rsidP="00B65B76">
            <w:pPr>
              <w:spacing w:line="276" w:lineRule="auto"/>
              <w:rPr>
                <w:rFonts w:ascii="Arial" w:hAnsi="Arial" w:cs="Arial"/>
                <w:color w:val="000000"/>
              </w:rPr>
            </w:pPr>
            <w:r w:rsidRPr="00F763F2">
              <w:rPr>
                <w:rFonts w:ascii="Arial" w:hAnsi="Arial" w:cs="Arial"/>
                <w:color w:val="000000"/>
                <w:sz w:val="22"/>
                <w:szCs w:val="22"/>
                <w:lang w:val="sr-Latn-CS"/>
              </w:rPr>
              <w:t>Финансијско посредовање</w:t>
            </w:r>
          </w:p>
        </w:tc>
        <w:tc>
          <w:tcPr>
            <w:tcW w:w="1845" w:type="dxa"/>
            <w:shd w:val="clear" w:color="auto" w:fill="auto"/>
            <w:vAlign w:val="center"/>
            <w:hideMark/>
          </w:tcPr>
          <w:p w:rsidR="00F763F2" w:rsidRPr="00F763F2" w:rsidRDefault="00F763F2" w:rsidP="00B65B76">
            <w:pPr>
              <w:spacing w:line="276" w:lineRule="auto"/>
              <w:jc w:val="right"/>
              <w:rPr>
                <w:rFonts w:ascii="Arial" w:hAnsi="Arial" w:cs="Arial"/>
                <w:color w:val="000000"/>
              </w:rPr>
            </w:pPr>
            <w:r w:rsidRPr="00F763F2">
              <w:rPr>
                <w:rFonts w:ascii="Arial" w:hAnsi="Arial" w:cs="Arial"/>
                <w:color w:val="000000"/>
                <w:sz w:val="22"/>
                <w:szCs w:val="22"/>
                <w:lang w:val="sr-Latn-CS"/>
              </w:rPr>
              <w:t>15</w:t>
            </w:r>
          </w:p>
        </w:tc>
        <w:tc>
          <w:tcPr>
            <w:tcW w:w="0" w:type="auto"/>
            <w:shd w:val="clear" w:color="auto" w:fill="auto"/>
            <w:noWrap/>
            <w:vAlign w:val="center"/>
            <w:hideMark/>
          </w:tcPr>
          <w:p w:rsidR="00F763F2" w:rsidRPr="00F763F2" w:rsidRDefault="00F763F2" w:rsidP="00B65B76">
            <w:pPr>
              <w:spacing w:line="276" w:lineRule="auto"/>
              <w:jc w:val="right"/>
              <w:rPr>
                <w:rFonts w:ascii="Arial" w:hAnsi="Arial" w:cs="Arial"/>
                <w:color w:val="000000"/>
              </w:rPr>
            </w:pPr>
            <w:r w:rsidRPr="00F763F2">
              <w:rPr>
                <w:rFonts w:ascii="Arial" w:hAnsi="Arial" w:cs="Arial"/>
                <w:color w:val="000000"/>
                <w:sz w:val="22"/>
                <w:szCs w:val="22"/>
              </w:rPr>
              <w:t>0.64</w:t>
            </w:r>
          </w:p>
        </w:tc>
      </w:tr>
      <w:tr w:rsidR="00F763F2" w:rsidRPr="00F763F2" w:rsidTr="00F763F2">
        <w:trPr>
          <w:trHeight w:val="170"/>
        </w:trPr>
        <w:tc>
          <w:tcPr>
            <w:tcW w:w="6252" w:type="dxa"/>
            <w:shd w:val="clear" w:color="auto" w:fill="auto"/>
            <w:vAlign w:val="center"/>
            <w:hideMark/>
          </w:tcPr>
          <w:p w:rsidR="00F763F2" w:rsidRPr="00F763F2" w:rsidRDefault="00F763F2" w:rsidP="00B65B76">
            <w:pPr>
              <w:spacing w:line="276" w:lineRule="auto"/>
              <w:rPr>
                <w:rFonts w:ascii="Arial" w:hAnsi="Arial" w:cs="Arial"/>
                <w:color w:val="000000"/>
              </w:rPr>
            </w:pPr>
            <w:r w:rsidRPr="00F763F2">
              <w:rPr>
                <w:rFonts w:ascii="Arial" w:hAnsi="Arial" w:cs="Arial"/>
                <w:color w:val="000000"/>
                <w:sz w:val="22"/>
                <w:szCs w:val="22"/>
                <w:lang w:val="sr-Latn-CS"/>
              </w:rPr>
              <w:t>Рибарство</w:t>
            </w:r>
          </w:p>
        </w:tc>
        <w:tc>
          <w:tcPr>
            <w:tcW w:w="1845" w:type="dxa"/>
            <w:shd w:val="clear" w:color="auto" w:fill="auto"/>
            <w:vAlign w:val="center"/>
            <w:hideMark/>
          </w:tcPr>
          <w:p w:rsidR="00F763F2" w:rsidRPr="00F763F2" w:rsidRDefault="00F763F2" w:rsidP="00B65B76">
            <w:pPr>
              <w:spacing w:line="276" w:lineRule="auto"/>
              <w:jc w:val="right"/>
              <w:rPr>
                <w:rFonts w:ascii="Arial" w:hAnsi="Arial" w:cs="Arial"/>
                <w:color w:val="000000"/>
              </w:rPr>
            </w:pPr>
            <w:r w:rsidRPr="00F763F2">
              <w:rPr>
                <w:rFonts w:ascii="Arial" w:hAnsi="Arial" w:cs="Arial"/>
                <w:color w:val="000000"/>
                <w:sz w:val="22"/>
                <w:szCs w:val="22"/>
              </w:rPr>
              <w:t>5</w:t>
            </w:r>
          </w:p>
        </w:tc>
        <w:tc>
          <w:tcPr>
            <w:tcW w:w="0" w:type="auto"/>
            <w:shd w:val="clear" w:color="auto" w:fill="auto"/>
            <w:noWrap/>
            <w:vAlign w:val="center"/>
            <w:hideMark/>
          </w:tcPr>
          <w:p w:rsidR="00F763F2" w:rsidRPr="00F763F2" w:rsidRDefault="00F763F2" w:rsidP="00B65B76">
            <w:pPr>
              <w:spacing w:line="276" w:lineRule="auto"/>
              <w:jc w:val="right"/>
              <w:rPr>
                <w:rFonts w:ascii="Arial" w:hAnsi="Arial" w:cs="Arial"/>
                <w:color w:val="000000"/>
              </w:rPr>
            </w:pPr>
            <w:r w:rsidRPr="00F763F2">
              <w:rPr>
                <w:rFonts w:ascii="Arial" w:hAnsi="Arial" w:cs="Arial"/>
                <w:color w:val="000000"/>
                <w:sz w:val="22"/>
                <w:szCs w:val="22"/>
              </w:rPr>
              <w:t>0.21</w:t>
            </w:r>
          </w:p>
        </w:tc>
      </w:tr>
      <w:tr w:rsidR="00F763F2" w:rsidRPr="00F763F2" w:rsidTr="00F763F2">
        <w:trPr>
          <w:trHeight w:val="170"/>
        </w:trPr>
        <w:tc>
          <w:tcPr>
            <w:tcW w:w="6252" w:type="dxa"/>
            <w:shd w:val="clear" w:color="auto" w:fill="auto"/>
            <w:vAlign w:val="center"/>
            <w:hideMark/>
          </w:tcPr>
          <w:p w:rsidR="00F763F2" w:rsidRPr="00F763F2" w:rsidRDefault="00F763F2" w:rsidP="00B65B76">
            <w:pPr>
              <w:spacing w:line="276" w:lineRule="auto"/>
              <w:rPr>
                <w:rFonts w:ascii="Arial" w:hAnsi="Arial" w:cs="Arial"/>
                <w:color w:val="000000"/>
              </w:rPr>
            </w:pPr>
            <w:r w:rsidRPr="00F763F2">
              <w:rPr>
                <w:rFonts w:ascii="Arial" w:hAnsi="Arial" w:cs="Arial"/>
                <w:color w:val="000000"/>
                <w:sz w:val="22"/>
                <w:szCs w:val="22"/>
                <w:lang w:val="sr-Latn-CS"/>
              </w:rPr>
              <w:t>Хотели и ресторани</w:t>
            </w:r>
          </w:p>
        </w:tc>
        <w:tc>
          <w:tcPr>
            <w:tcW w:w="1845" w:type="dxa"/>
            <w:shd w:val="clear" w:color="auto" w:fill="auto"/>
            <w:vAlign w:val="center"/>
            <w:hideMark/>
          </w:tcPr>
          <w:p w:rsidR="00F763F2" w:rsidRPr="00F763F2" w:rsidRDefault="00F763F2" w:rsidP="00B65B76">
            <w:pPr>
              <w:spacing w:line="276" w:lineRule="auto"/>
              <w:jc w:val="right"/>
              <w:rPr>
                <w:rFonts w:ascii="Arial" w:hAnsi="Arial" w:cs="Arial"/>
                <w:color w:val="000000"/>
              </w:rPr>
            </w:pPr>
            <w:r w:rsidRPr="00F763F2">
              <w:rPr>
                <w:rFonts w:ascii="Arial" w:hAnsi="Arial" w:cs="Arial"/>
                <w:color w:val="000000"/>
                <w:sz w:val="22"/>
                <w:szCs w:val="22"/>
                <w:lang w:val="sr-Latn-CS"/>
              </w:rPr>
              <w:t>3</w:t>
            </w:r>
          </w:p>
        </w:tc>
        <w:tc>
          <w:tcPr>
            <w:tcW w:w="0" w:type="auto"/>
            <w:shd w:val="clear" w:color="auto" w:fill="auto"/>
            <w:noWrap/>
            <w:vAlign w:val="center"/>
            <w:hideMark/>
          </w:tcPr>
          <w:p w:rsidR="00F763F2" w:rsidRPr="00F763F2" w:rsidRDefault="00F763F2" w:rsidP="00B65B76">
            <w:pPr>
              <w:spacing w:line="276" w:lineRule="auto"/>
              <w:jc w:val="right"/>
              <w:rPr>
                <w:rFonts w:ascii="Arial" w:hAnsi="Arial" w:cs="Arial"/>
                <w:color w:val="000000"/>
              </w:rPr>
            </w:pPr>
            <w:r w:rsidRPr="00F763F2">
              <w:rPr>
                <w:rFonts w:ascii="Arial" w:hAnsi="Arial" w:cs="Arial"/>
                <w:color w:val="000000"/>
                <w:sz w:val="22"/>
                <w:szCs w:val="22"/>
              </w:rPr>
              <w:t>0.13</w:t>
            </w:r>
          </w:p>
        </w:tc>
      </w:tr>
      <w:tr w:rsidR="00F763F2" w:rsidRPr="00F763F2" w:rsidTr="00F763F2">
        <w:trPr>
          <w:trHeight w:val="170"/>
        </w:trPr>
        <w:tc>
          <w:tcPr>
            <w:tcW w:w="6252" w:type="dxa"/>
            <w:shd w:val="clear" w:color="auto" w:fill="auto"/>
            <w:vAlign w:val="center"/>
            <w:hideMark/>
          </w:tcPr>
          <w:p w:rsidR="00F763F2" w:rsidRPr="00F763F2" w:rsidRDefault="00F763F2" w:rsidP="00B65B76">
            <w:pPr>
              <w:spacing w:line="276" w:lineRule="auto"/>
              <w:rPr>
                <w:rFonts w:ascii="Arial" w:hAnsi="Arial" w:cs="Arial"/>
                <w:color w:val="000000"/>
              </w:rPr>
            </w:pPr>
            <w:r w:rsidRPr="00F763F2">
              <w:rPr>
                <w:rFonts w:ascii="Arial" w:hAnsi="Arial" w:cs="Arial"/>
                <w:color w:val="000000"/>
                <w:sz w:val="22"/>
                <w:szCs w:val="22"/>
                <w:lang w:val="sr-Latn-CS"/>
              </w:rPr>
              <w:t>Послови са некретнинама</w:t>
            </w:r>
          </w:p>
        </w:tc>
        <w:tc>
          <w:tcPr>
            <w:tcW w:w="1845" w:type="dxa"/>
            <w:shd w:val="clear" w:color="auto" w:fill="auto"/>
            <w:vAlign w:val="center"/>
            <w:hideMark/>
          </w:tcPr>
          <w:p w:rsidR="00F763F2" w:rsidRPr="00F763F2" w:rsidRDefault="00F763F2" w:rsidP="00B65B76">
            <w:pPr>
              <w:spacing w:line="276" w:lineRule="auto"/>
              <w:jc w:val="right"/>
              <w:rPr>
                <w:rFonts w:ascii="Arial" w:hAnsi="Arial" w:cs="Arial"/>
                <w:color w:val="000000"/>
              </w:rPr>
            </w:pPr>
            <w:r w:rsidRPr="00F763F2">
              <w:rPr>
                <w:rFonts w:ascii="Arial" w:hAnsi="Arial" w:cs="Arial"/>
                <w:color w:val="000000"/>
                <w:sz w:val="22"/>
                <w:szCs w:val="22"/>
                <w:lang w:val="sr-Latn-CS"/>
              </w:rPr>
              <w:t>0</w:t>
            </w:r>
          </w:p>
        </w:tc>
        <w:tc>
          <w:tcPr>
            <w:tcW w:w="0" w:type="auto"/>
            <w:shd w:val="clear" w:color="auto" w:fill="auto"/>
            <w:noWrap/>
            <w:vAlign w:val="center"/>
            <w:hideMark/>
          </w:tcPr>
          <w:p w:rsidR="00F763F2" w:rsidRPr="00F763F2" w:rsidRDefault="00F763F2" w:rsidP="00B65B76">
            <w:pPr>
              <w:spacing w:line="276" w:lineRule="auto"/>
              <w:jc w:val="right"/>
              <w:rPr>
                <w:rFonts w:ascii="Arial" w:hAnsi="Arial" w:cs="Arial"/>
                <w:color w:val="000000"/>
              </w:rPr>
            </w:pPr>
            <w:r w:rsidRPr="00F763F2">
              <w:rPr>
                <w:rFonts w:ascii="Arial" w:hAnsi="Arial" w:cs="Arial"/>
                <w:color w:val="000000"/>
                <w:sz w:val="22"/>
                <w:szCs w:val="22"/>
              </w:rPr>
              <w:t>0.00</w:t>
            </w:r>
          </w:p>
        </w:tc>
      </w:tr>
    </w:tbl>
    <w:p w:rsidR="00F763F2" w:rsidRPr="00F763F2" w:rsidRDefault="00F763F2" w:rsidP="00B65B76">
      <w:pPr>
        <w:spacing w:line="276" w:lineRule="auto"/>
        <w:jc w:val="both"/>
        <w:rPr>
          <w:rFonts w:ascii="Arial" w:hAnsi="Arial" w:cs="Arial"/>
          <w:sz w:val="22"/>
          <w:szCs w:val="22"/>
          <w:lang w:val="sr-Cyrl-RS"/>
        </w:rPr>
      </w:pPr>
      <w:r w:rsidRPr="00F763F2">
        <w:rPr>
          <w:rFonts w:ascii="Arial" w:hAnsi="Arial" w:cs="Arial"/>
          <w:i/>
          <w:sz w:val="20"/>
          <w:szCs w:val="20"/>
          <w:lang w:val="sr-Cyrl-CS"/>
        </w:rPr>
        <w:t>Извор: Републички завод за статистику</w:t>
      </w:r>
    </w:p>
    <w:p w:rsidR="00F763F2" w:rsidRDefault="00F763F2" w:rsidP="00B65B76">
      <w:pPr>
        <w:spacing w:line="276" w:lineRule="auto"/>
        <w:jc w:val="both"/>
        <w:rPr>
          <w:rFonts w:ascii="Arial" w:hAnsi="Arial" w:cs="Arial"/>
          <w:sz w:val="22"/>
          <w:szCs w:val="22"/>
          <w:lang w:val="sr-Cyrl-RS"/>
        </w:rPr>
      </w:pPr>
    </w:p>
    <w:p w:rsidR="0079549D" w:rsidRPr="00F763F2" w:rsidRDefault="00F763F2" w:rsidP="00B65B76">
      <w:pPr>
        <w:spacing w:line="276" w:lineRule="auto"/>
        <w:jc w:val="both"/>
        <w:rPr>
          <w:rFonts w:ascii="Arial" w:hAnsi="Arial" w:cs="Arial"/>
          <w:sz w:val="22"/>
          <w:szCs w:val="22"/>
          <w:lang w:val="sr-Cyrl-RS"/>
        </w:rPr>
      </w:pPr>
      <w:r>
        <w:rPr>
          <w:rFonts w:ascii="Arial" w:hAnsi="Arial" w:cs="Arial"/>
          <w:sz w:val="22"/>
          <w:szCs w:val="22"/>
          <w:lang w:val="sr-Cyrl-RS"/>
        </w:rPr>
        <w:t>На основу горњих података јасно је да је најмање 33,23% свих запослених у општини Бела Црква је у 2011 години радило у јавном сектору. Охрабрује података од 25,59% запослених као приватни предузетници и/или њихови радници, што показује да је предузетнички дух у општини релативно добро развијен. Забрињава чињеница да се пољопривредом бави мање од 11% запослених, иако су природни услови з</w:t>
      </w:r>
      <w:r w:rsidR="00FC3AF5">
        <w:rPr>
          <w:rFonts w:ascii="Arial" w:hAnsi="Arial" w:cs="Arial"/>
          <w:sz w:val="22"/>
          <w:szCs w:val="22"/>
          <w:lang w:val="sr-Cyrl-RS"/>
        </w:rPr>
        <w:t xml:space="preserve">а развој овог сектора одлични.  </w:t>
      </w:r>
      <w:r w:rsidR="0079549D">
        <w:rPr>
          <w:rFonts w:ascii="Arial" w:hAnsi="Arial" w:cs="Arial"/>
          <w:sz w:val="22"/>
          <w:szCs w:val="22"/>
          <w:lang w:val="sr-Cyrl-RS"/>
        </w:rPr>
        <w:t>Кроз свој рад, запослени остварују одређену нето зараду, која директно утиче на њихов животни стандард.</w:t>
      </w:r>
    </w:p>
    <w:p w:rsidR="00123A9A" w:rsidRDefault="00123A9A" w:rsidP="00B65B76">
      <w:pPr>
        <w:spacing w:line="276" w:lineRule="auto"/>
        <w:jc w:val="both"/>
        <w:rPr>
          <w:rFonts w:ascii="Calibri" w:hAnsi="Calibri"/>
          <w:sz w:val="22"/>
          <w:szCs w:val="22"/>
          <w:lang w:val="sr-Cyrl-RS"/>
        </w:rPr>
      </w:pPr>
    </w:p>
    <w:p w:rsidR="00123A9A" w:rsidRPr="00A34821" w:rsidRDefault="00D3003C" w:rsidP="00B65B76">
      <w:pPr>
        <w:spacing w:line="276" w:lineRule="auto"/>
        <w:jc w:val="both"/>
        <w:rPr>
          <w:rFonts w:ascii="Arial" w:hAnsi="Arial" w:cs="Arial"/>
          <w:i/>
          <w:sz w:val="20"/>
          <w:szCs w:val="20"/>
          <w:lang w:val="sr-Cyrl-RS"/>
        </w:rPr>
      </w:pPr>
      <w:r>
        <w:rPr>
          <w:rFonts w:ascii="Arial" w:hAnsi="Arial" w:cs="Arial"/>
          <w:i/>
          <w:sz w:val="20"/>
          <w:szCs w:val="20"/>
          <w:lang w:val="sr-Cyrl-RS"/>
        </w:rPr>
        <w:t>Табела 9</w:t>
      </w:r>
      <w:r w:rsidR="00123A9A" w:rsidRPr="00A34821">
        <w:rPr>
          <w:rFonts w:ascii="Arial" w:hAnsi="Arial" w:cs="Arial"/>
          <w:i/>
          <w:sz w:val="20"/>
          <w:szCs w:val="20"/>
          <w:lang w:val="sr-Cyrl-RS"/>
        </w:rPr>
        <w:t xml:space="preserve"> –</w:t>
      </w:r>
      <w:r w:rsidR="00123A9A">
        <w:rPr>
          <w:rFonts w:ascii="Arial" w:hAnsi="Arial" w:cs="Arial"/>
          <w:i/>
          <w:sz w:val="20"/>
          <w:szCs w:val="20"/>
          <w:lang w:val="sr-Cyrl-RS"/>
        </w:rPr>
        <w:t xml:space="preserve"> Кретање просечне нето зараде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126"/>
        <w:gridCol w:w="2126"/>
        <w:gridCol w:w="1955"/>
      </w:tblGrid>
      <w:tr w:rsidR="00272C58" w:rsidRPr="00196634" w:rsidTr="005C194F">
        <w:tc>
          <w:tcPr>
            <w:tcW w:w="1759" w:type="pct"/>
            <w:shd w:val="clear" w:color="auto" w:fill="76923C"/>
          </w:tcPr>
          <w:p w:rsidR="00123A9A" w:rsidRPr="005C194F" w:rsidRDefault="00123A9A" w:rsidP="00B65B76">
            <w:pPr>
              <w:spacing w:line="276" w:lineRule="auto"/>
              <w:jc w:val="both"/>
              <w:rPr>
                <w:rFonts w:ascii="Arial" w:hAnsi="Arial" w:cs="Arial"/>
                <w:b/>
                <w:sz w:val="22"/>
                <w:szCs w:val="22"/>
                <w:lang w:val="sr-Cyrl-RS"/>
              </w:rPr>
            </w:pPr>
            <w:r w:rsidRPr="005C194F">
              <w:rPr>
                <w:rFonts w:ascii="Arial" w:hAnsi="Arial" w:cs="Arial"/>
                <w:b/>
                <w:sz w:val="22"/>
                <w:szCs w:val="22"/>
                <w:lang w:val="sr-Cyrl-RS"/>
              </w:rPr>
              <w:t>Општина Бела Црква</w:t>
            </w:r>
          </w:p>
        </w:tc>
        <w:tc>
          <w:tcPr>
            <w:tcW w:w="1110" w:type="pct"/>
            <w:shd w:val="clear" w:color="auto" w:fill="76923C"/>
          </w:tcPr>
          <w:p w:rsidR="00123A9A" w:rsidRPr="005C194F" w:rsidRDefault="00123A9A" w:rsidP="00B65B76">
            <w:pPr>
              <w:spacing w:line="276" w:lineRule="auto"/>
              <w:jc w:val="center"/>
              <w:rPr>
                <w:rFonts w:ascii="Arial" w:hAnsi="Arial" w:cs="Arial"/>
                <w:b/>
                <w:sz w:val="22"/>
                <w:szCs w:val="22"/>
                <w:lang w:val="sr-Cyrl-RS"/>
              </w:rPr>
            </w:pPr>
            <w:r w:rsidRPr="005C194F">
              <w:rPr>
                <w:rFonts w:ascii="Arial" w:hAnsi="Arial" w:cs="Arial"/>
                <w:b/>
                <w:sz w:val="22"/>
                <w:szCs w:val="22"/>
                <w:lang w:val="sr-Cyrl-RS"/>
              </w:rPr>
              <w:t>2010</w:t>
            </w:r>
          </w:p>
        </w:tc>
        <w:tc>
          <w:tcPr>
            <w:tcW w:w="1110" w:type="pct"/>
            <w:shd w:val="clear" w:color="auto" w:fill="76923C"/>
          </w:tcPr>
          <w:p w:rsidR="00123A9A" w:rsidRPr="005C194F" w:rsidRDefault="00123A9A" w:rsidP="00B65B76">
            <w:pPr>
              <w:spacing w:line="276" w:lineRule="auto"/>
              <w:jc w:val="center"/>
              <w:rPr>
                <w:rFonts w:ascii="Arial" w:hAnsi="Arial" w:cs="Arial"/>
                <w:b/>
                <w:sz w:val="22"/>
                <w:szCs w:val="22"/>
                <w:lang w:val="sr-Cyrl-RS"/>
              </w:rPr>
            </w:pPr>
            <w:r w:rsidRPr="005C194F">
              <w:rPr>
                <w:rFonts w:ascii="Arial" w:hAnsi="Arial" w:cs="Arial"/>
                <w:b/>
                <w:sz w:val="22"/>
                <w:szCs w:val="22"/>
                <w:lang w:val="sr-Cyrl-RS"/>
              </w:rPr>
              <w:t>2011</w:t>
            </w:r>
          </w:p>
        </w:tc>
        <w:tc>
          <w:tcPr>
            <w:tcW w:w="1021" w:type="pct"/>
            <w:shd w:val="clear" w:color="auto" w:fill="76923C"/>
          </w:tcPr>
          <w:p w:rsidR="00123A9A" w:rsidRPr="005C194F" w:rsidRDefault="00123A9A" w:rsidP="00B65B76">
            <w:pPr>
              <w:spacing w:line="276" w:lineRule="auto"/>
              <w:jc w:val="center"/>
              <w:rPr>
                <w:rFonts w:ascii="Arial" w:hAnsi="Arial" w:cs="Arial"/>
                <w:b/>
                <w:sz w:val="22"/>
                <w:szCs w:val="22"/>
                <w:lang w:val="sr-Cyrl-RS"/>
              </w:rPr>
            </w:pPr>
            <w:r w:rsidRPr="005C194F">
              <w:rPr>
                <w:rFonts w:ascii="Arial" w:hAnsi="Arial" w:cs="Arial"/>
                <w:b/>
                <w:sz w:val="22"/>
                <w:szCs w:val="22"/>
                <w:lang w:val="sr-Cyrl-RS"/>
              </w:rPr>
              <w:t>2012</w:t>
            </w:r>
          </w:p>
        </w:tc>
      </w:tr>
      <w:tr w:rsidR="00123A9A" w:rsidRPr="00196634" w:rsidTr="005C194F">
        <w:trPr>
          <w:trHeight w:val="547"/>
        </w:trPr>
        <w:tc>
          <w:tcPr>
            <w:tcW w:w="1759" w:type="pct"/>
            <w:vAlign w:val="center"/>
          </w:tcPr>
          <w:p w:rsidR="00123A9A" w:rsidRPr="005C194F" w:rsidRDefault="00123A9A" w:rsidP="00B65B76">
            <w:pPr>
              <w:spacing w:line="276" w:lineRule="auto"/>
              <w:jc w:val="both"/>
              <w:rPr>
                <w:rFonts w:ascii="Arial" w:hAnsi="Arial" w:cs="Arial"/>
                <w:sz w:val="22"/>
                <w:szCs w:val="22"/>
                <w:lang w:val="sr-Cyrl-RS"/>
              </w:rPr>
            </w:pPr>
            <w:r w:rsidRPr="005C194F">
              <w:rPr>
                <w:rFonts w:ascii="Arial" w:hAnsi="Arial" w:cs="Arial"/>
                <w:sz w:val="22"/>
                <w:szCs w:val="22"/>
                <w:lang w:val="sr-Cyrl-RS"/>
              </w:rPr>
              <w:t>Просечна нето зарада</w:t>
            </w:r>
          </w:p>
        </w:tc>
        <w:tc>
          <w:tcPr>
            <w:tcW w:w="1110" w:type="pct"/>
            <w:vAlign w:val="center"/>
          </w:tcPr>
          <w:p w:rsidR="00123A9A" w:rsidRPr="005C194F" w:rsidRDefault="00123A9A" w:rsidP="00B65B76">
            <w:pPr>
              <w:spacing w:line="276" w:lineRule="auto"/>
              <w:jc w:val="center"/>
              <w:rPr>
                <w:rFonts w:ascii="Arial" w:hAnsi="Arial" w:cs="Arial"/>
                <w:sz w:val="22"/>
                <w:szCs w:val="22"/>
                <w:lang w:val="sr-Cyrl-RS"/>
              </w:rPr>
            </w:pPr>
            <w:r w:rsidRPr="005C194F">
              <w:rPr>
                <w:rFonts w:ascii="Arial" w:hAnsi="Arial" w:cs="Arial"/>
                <w:sz w:val="22"/>
                <w:szCs w:val="22"/>
                <w:lang w:val="sr-Cyrl-RS"/>
              </w:rPr>
              <w:t>24584</w:t>
            </w:r>
          </w:p>
        </w:tc>
        <w:tc>
          <w:tcPr>
            <w:tcW w:w="1110" w:type="pct"/>
            <w:vAlign w:val="center"/>
          </w:tcPr>
          <w:p w:rsidR="00123A9A" w:rsidRPr="005C194F" w:rsidRDefault="00123A9A" w:rsidP="00B65B76">
            <w:pPr>
              <w:spacing w:line="276" w:lineRule="auto"/>
              <w:jc w:val="center"/>
              <w:rPr>
                <w:rFonts w:ascii="Arial" w:hAnsi="Arial" w:cs="Arial"/>
                <w:sz w:val="22"/>
                <w:szCs w:val="22"/>
                <w:lang w:val="sr-Cyrl-RS"/>
              </w:rPr>
            </w:pPr>
            <w:r w:rsidRPr="005C194F">
              <w:rPr>
                <w:rFonts w:ascii="Arial" w:hAnsi="Arial" w:cs="Arial"/>
                <w:sz w:val="22"/>
                <w:szCs w:val="22"/>
                <w:lang w:val="sr-Cyrl-RS"/>
              </w:rPr>
              <w:t>26482</w:t>
            </w:r>
          </w:p>
        </w:tc>
        <w:tc>
          <w:tcPr>
            <w:tcW w:w="1021" w:type="pct"/>
            <w:vAlign w:val="center"/>
          </w:tcPr>
          <w:p w:rsidR="00123A9A" w:rsidRPr="005C194F" w:rsidRDefault="00123A9A" w:rsidP="00B65B76">
            <w:pPr>
              <w:spacing w:line="276" w:lineRule="auto"/>
              <w:jc w:val="center"/>
              <w:rPr>
                <w:rFonts w:ascii="Arial" w:hAnsi="Arial" w:cs="Arial"/>
                <w:sz w:val="22"/>
                <w:szCs w:val="22"/>
                <w:lang w:val="sr-Cyrl-RS"/>
              </w:rPr>
            </w:pPr>
            <w:r w:rsidRPr="005C194F">
              <w:rPr>
                <w:rFonts w:ascii="Arial" w:hAnsi="Arial" w:cs="Arial"/>
                <w:sz w:val="22"/>
                <w:szCs w:val="22"/>
                <w:lang w:val="sr-Cyrl-RS"/>
              </w:rPr>
              <w:t>29947</w:t>
            </w:r>
          </w:p>
        </w:tc>
      </w:tr>
    </w:tbl>
    <w:p w:rsidR="00123A9A" w:rsidRDefault="00123A9A" w:rsidP="00B65B76">
      <w:pPr>
        <w:autoSpaceDE w:val="0"/>
        <w:autoSpaceDN w:val="0"/>
        <w:adjustRightInd w:val="0"/>
        <w:spacing w:line="276" w:lineRule="auto"/>
        <w:rPr>
          <w:rFonts w:ascii="Arial" w:eastAsia="Calibri" w:hAnsi="Arial" w:cs="Arial"/>
          <w:i/>
          <w:sz w:val="20"/>
          <w:szCs w:val="20"/>
          <w:lang w:val="sr-Cyrl-RS"/>
        </w:rPr>
      </w:pPr>
      <w:r w:rsidRPr="00080F0F">
        <w:rPr>
          <w:rFonts w:ascii="Arial" w:eastAsia="Calibri" w:hAnsi="Arial" w:cs="Arial"/>
          <w:i/>
          <w:sz w:val="20"/>
          <w:szCs w:val="20"/>
          <w:lang w:val="sr-Cyrl-RS"/>
        </w:rPr>
        <w:t>Извор</w:t>
      </w:r>
      <w:r>
        <w:rPr>
          <w:rFonts w:ascii="Arial" w:eastAsia="Calibri" w:hAnsi="Arial" w:cs="Arial"/>
          <w:i/>
          <w:sz w:val="20"/>
          <w:szCs w:val="20"/>
          <w:lang w:val="sr-Cyrl-RS"/>
        </w:rPr>
        <w:t>: Агенција за привредне регистре</w:t>
      </w:r>
    </w:p>
    <w:p w:rsidR="00123A9A" w:rsidRDefault="00123A9A" w:rsidP="00B65B76">
      <w:pPr>
        <w:spacing w:line="276" w:lineRule="auto"/>
        <w:jc w:val="both"/>
        <w:rPr>
          <w:rFonts w:ascii="Calibri" w:hAnsi="Calibri"/>
          <w:sz w:val="22"/>
          <w:szCs w:val="22"/>
          <w:lang w:val="sr-Cyrl-RS"/>
        </w:rPr>
      </w:pPr>
    </w:p>
    <w:p w:rsidR="00196634" w:rsidRPr="00D3003C" w:rsidRDefault="00196634" w:rsidP="00B65B76">
      <w:pPr>
        <w:spacing w:line="276" w:lineRule="auto"/>
        <w:jc w:val="both"/>
        <w:rPr>
          <w:rFonts w:ascii="Arial" w:hAnsi="Arial" w:cs="Arial"/>
          <w:sz w:val="22"/>
          <w:szCs w:val="22"/>
          <w:lang w:val="sr-Cyrl-RS"/>
        </w:rPr>
      </w:pPr>
      <w:r w:rsidRPr="00196634">
        <w:rPr>
          <w:rFonts w:ascii="Arial" w:hAnsi="Arial" w:cs="Arial"/>
          <w:sz w:val="22"/>
          <w:szCs w:val="22"/>
          <w:lang w:val="sr-Cyrl-RS"/>
        </w:rPr>
        <w:lastRenderedPageBreak/>
        <w:t>Ако упоредимо просечну нето зараду остварену у општини Бела Црква, са подацима Републике, Покрајине и Јужнобанатског округа, добијамо комплетну слику о нивоу стандарда грађана Беле Цркве.</w:t>
      </w:r>
    </w:p>
    <w:p w:rsidR="00196634" w:rsidRDefault="003E0AB0" w:rsidP="00B65B76">
      <w:pPr>
        <w:spacing w:line="276" w:lineRule="auto"/>
        <w:jc w:val="both"/>
        <w:rPr>
          <w:rFonts w:ascii="Calibri" w:hAnsi="Calibri"/>
          <w:sz w:val="22"/>
          <w:szCs w:val="22"/>
          <w:lang w:val="sr-Cyrl-RS"/>
        </w:rPr>
      </w:pPr>
      <w:r>
        <w:rPr>
          <w:noProof/>
          <w:color w:val="FF0000"/>
          <w:szCs w:val="20"/>
        </w:rPr>
        <w:drawing>
          <wp:inline distT="0" distB="0" distL="0" distR="0">
            <wp:extent cx="5953125" cy="3209925"/>
            <wp:effectExtent l="0" t="0" r="0" b="0"/>
            <wp:docPr id="39"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70767" w:rsidRDefault="00670767" w:rsidP="00B65B76">
      <w:pPr>
        <w:spacing w:line="276" w:lineRule="auto"/>
        <w:jc w:val="both"/>
        <w:rPr>
          <w:rFonts w:ascii="Calibri" w:hAnsi="Calibri"/>
          <w:sz w:val="22"/>
          <w:szCs w:val="22"/>
          <w:lang w:val="sr-Cyrl-RS"/>
        </w:rPr>
      </w:pPr>
    </w:p>
    <w:p w:rsidR="00670767" w:rsidRPr="004567FE" w:rsidRDefault="00670767" w:rsidP="00B65B76">
      <w:pPr>
        <w:pStyle w:val="Heading3"/>
        <w:keepLines w:val="0"/>
        <w:numPr>
          <w:ilvl w:val="2"/>
          <w:numId w:val="2"/>
        </w:numPr>
        <w:spacing w:before="0" w:line="276" w:lineRule="auto"/>
      </w:pPr>
      <w:bookmarkStart w:id="35" w:name="_Toc379288801"/>
      <w:bookmarkStart w:id="36" w:name="_Toc385708099"/>
      <w:r w:rsidRPr="004567FE">
        <w:t>Незапосленост</w:t>
      </w:r>
      <w:bookmarkEnd w:id="35"/>
      <w:bookmarkEnd w:id="36"/>
    </w:p>
    <w:p w:rsidR="00670767" w:rsidRDefault="00670767" w:rsidP="00B65B76">
      <w:pPr>
        <w:spacing w:line="276" w:lineRule="auto"/>
        <w:jc w:val="both"/>
        <w:rPr>
          <w:rFonts w:ascii="Calibri" w:hAnsi="Calibri"/>
          <w:sz w:val="22"/>
          <w:szCs w:val="22"/>
          <w:lang w:val="sr-Cyrl-RS"/>
        </w:rPr>
      </w:pPr>
    </w:p>
    <w:p w:rsidR="0077622A" w:rsidRDefault="0077622A" w:rsidP="00B65B76">
      <w:pPr>
        <w:spacing w:line="276" w:lineRule="auto"/>
        <w:jc w:val="both"/>
        <w:rPr>
          <w:rFonts w:ascii="Arial" w:hAnsi="Arial" w:cs="Arial"/>
          <w:sz w:val="22"/>
          <w:szCs w:val="22"/>
          <w:lang w:val="sr-Cyrl-RS"/>
        </w:rPr>
      </w:pPr>
      <w:r>
        <w:rPr>
          <w:rFonts w:ascii="Arial" w:hAnsi="Arial" w:cs="Arial"/>
          <w:sz w:val="22"/>
          <w:szCs w:val="22"/>
          <w:lang w:val="sr-Cyrl-RS"/>
        </w:rPr>
        <w:t xml:space="preserve">Као што смо већ рекли стопа незапослених у односу на укупно активно тј. радно способно становништво на територију општине Бела Црква је скоро дупло већа него </w:t>
      </w:r>
      <w:r w:rsidR="0063392D">
        <w:rPr>
          <w:rFonts w:ascii="Arial" w:hAnsi="Arial" w:cs="Arial"/>
          <w:sz w:val="22"/>
          <w:szCs w:val="22"/>
          <w:lang w:val="sr-Cyrl-RS"/>
        </w:rPr>
        <w:t>што је просек Републике Србије.</w:t>
      </w:r>
      <w:r w:rsidR="0063392D">
        <w:rPr>
          <w:rFonts w:ascii="Arial" w:hAnsi="Arial" w:cs="Arial"/>
          <w:sz w:val="22"/>
          <w:szCs w:val="22"/>
        </w:rPr>
        <w:t xml:space="preserve"> </w:t>
      </w:r>
      <w:r>
        <w:rPr>
          <w:rFonts w:ascii="Arial" w:hAnsi="Arial" w:cs="Arial"/>
          <w:sz w:val="22"/>
          <w:szCs w:val="22"/>
          <w:lang w:val="sr-Cyrl-RS"/>
        </w:rPr>
        <w:t>На основу података Агенције за привредне регистре кретање просечног годишњег броја незапослених је приказано у табли испод.</w:t>
      </w:r>
    </w:p>
    <w:p w:rsidR="0077622A" w:rsidRDefault="0077622A" w:rsidP="00B65B76">
      <w:pPr>
        <w:spacing w:line="276" w:lineRule="auto"/>
        <w:jc w:val="both"/>
        <w:rPr>
          <w:rFonts w:ascii="Arial" w:hAnsi="Arial" w:cs="Arial"/>
          <w:sz w:val="22"/>
          <w:szCs w:val="22"/>
          <w:lang w:val="sr-Cyrl-RS"/>
        </w:rPr>
      </w:pPr>
    </w:p>
    <w:p w:rsidR="0077622A" w:rsidRPr="00A34821" w:rsidRDefault="00D3003C" w:rsidP="00B65B76">
      <w:pPr>
        <w:spacing w:line="276" w:lineRule="auto"/>
        <w:jc w:val="both"/>
        <w:rPr>
          <w:rFonts w:ascii="Arial" w:hAnsi="Arial" w:cs="Arial"/>
          <w:i/>
          <w:sz w:val="20"/>
          <w:szCs w:val="20"/>
          <w:lang w:val="sr-Cyrl-RS"/>
        </w:rPr>
      </w:pPr>
      <w:r>
        <w:rPr>
          <w:rFonts w:ascii="Arial" w:hAnsi="Arial" w:cs="Arial"/>
          <w:i/>
          <w:sz w:val="20"/>
          <w:szCs w:val="20"/>
          <w:lang w:val="sr-Cyrl-RS"/>
        </w:rPr>
        <w:t>Табела 10</w:t>
      </w:r>
      <w:r w:rsidR="0077622A" w:rsidRPr="00A34821">
        <w:rPr>
          <w:rFonts w:ascii="Arial" w:hAnsi="Arial" w:cs="Arial"/>
          <w:i/>
          <w:sz w:val="20"/>
          <w:szCs w:val="20"/>
          <w:lang w:val="sr-Cyrl-RS"/>
        </w:rPr>
        <w:t xml:space="preserve"> –</w:t>
      </w:r>
      <w:r w:rsidR="0077622A">
        <w:rPr>
          <w:rFonts w:ascii="Arial" w:hAnsi="Arial" w:cs="Arial"/>
          <w:i/>
          <w:sz w:val="20"/>
          <w:szCs w:val="20"/>
          <w:lang w:val="sr-Cyrl-RS"/>
        </w:rPr>
        <w:t xml:space="preserve"> Кретање броја незапослених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8"/>
        <w:gridCol w:w="1766"/>
        <w:gridCol w:w="1766"/>
        <w:gridCol w:w="1624"/>
        <w:gridCol w:w="1622"/>
      </w:tblGrid>
      <w:tr w:rsidR="00272C58" w:rsidRPr="00196634" w:rsidTr="005C194F">
        <w:tc>
          <w:tcPr>
            <w:tcW w:w="1461" w:type="pct"/>
            <w:shd w:val="clear" w:color="auto" w:fill="76923C"/>
          </w:tcPr>
          <w:p w:rsidR="0077622A" w:rsidRPr="005C194F" w:rsidRDefault="0077622A" w:rsidP="00B65B76">
            <w:pPr>
              <w:spacing w:line="276" w:lineRule="auto"/>
              <w:jc w:val="both"/>
              <w:rPr>
                <w:rFonts w:ascii="Arial" w:hAnsi="Arial" w:cs="Arial"/>
                <w:b/>
                <w:sz w:val="22"/>
                <w:szCs w:val="22"/>
                <w:lang w:val="sr-Cyrl-RS"/>
              </w:rPr>
            </w:pPr>
            <w:r w:rsidRPr="005C194F">
              <w:rPr>
                <w:rFonts w:ascii="Arial" w:hAnsi="Arial" w:cs="Arial"/>
                <w:b/>
                <w:sz w:val="22"/>
                <w:szCs w:val="22"/>
                <w:lang w:val="sr-Cyrl-RS"/>
              </w:rPr>
              <w:t>Општина Бела Црква</w:t>
            </w:r>
          </w:p>
        </w:tc>
        <w:tc>
          <w:tcPr>
            <w:tcW w:w="922" w:type="pct"/>
            <w:shd w:val="clear" w:color="auto" w:fill="76923C"/>
          </w:tcPr>
          <w:p w:rsidR="0077622A" w:rsidRPr="005C194F" w:rsidRDefault="0077622A" w:rsidP="00B65B76">
            <w:pPr>
              <w:spacing w:line="276" w:lineRule="auto"/>
              <w:jc w:val="center"/>
              <w:rPr>
                <w:rFonts w:ascii="Arial" w:hAnsi="Arial" w:cs="Arial"/>
                <w:b/>
                <w:sz w:val="22"/>
                <w:szCs w:val="22"/>
                <w:lang w:val="sr-Cyrl-RS"/>
              </w:rPr>
            </w:pPr>
            <w:r w:rsidRPr="005C194F">
              <w:rPr>
                <w:rFonts w:ascii="Arial" w:hAnsi="Arial" w:cs="Arial"/>
                <w:b/>
                <w:sz w:val="22"/>
                <w:szCs w:val="22"/>
                <w:lang w:val="sr-Cyrl-RS"/>
              </w:rPr>
              <w:t>2010</w:t>
            </w:r>
          </w:p>
        </w:tc>
        <w:tc>
          <w:tcPr>
            <w:tcW w:w="922" w:type="pct"/>
            <w:shd w:val="clear" w:color="auto" w:fill="76923C"/>
          </w:tcPr>
          <w:p w:rsidR="0077622A" w:rsidRPr="005C194F" w:rsidRDefault="0077622A" w:rsidP="00B65B76">
            <w:pPr>
              <w:spacing w:line="276" w:lineRule="auto"/>
              <w:jc w:val="center"/>
              <w:rPr>
                <w:rFonts w:ascii="Arial" w:hAnsi="Arial" w:cs="Arial"/>
                <w:b/>
                <w:sz w:val="22"/>
                <w:szCs w:val="22"/>
                <w:lang w:val="sr-Cyrl-RS"/>
              </w:rPr>
            </w:pPr>
            <w:r w:rsidRPr="005C194F">
              <w:rPr>
                <w:rFonts w:ascii="Arial" w:hAnsi="Arial" w:cs="Arial"/>
                <w:b/>
                <w:sz w:val="22"/>
                <w:szCs w:val="22"/>
                <w:lang w:val="sr-Cyrl-RS"/>
              </w:rPr>
              <w:t>2011</w:t>
            </w:r>
          </w:p>
        </w:tc>
        <w:tc>
          <w:tcPr>
            <w:tcW w:w="848" w:type="pct"/>
            <w:shd w:val="clear" w:color="auto" w:fill="76923C"/>
          </w:tcPr>
          <w:p w:rsidR="0077622A" w:rsidRPr="005C194F" w:rsidRDefault="0077622A" w:rsidP="00B65B76">
            <w:pPr>
              <w:spacing w:line="276" w:lineRule="auto"/>
              <w:jc w:val="center"/>
              <w:rPr>
                <w:rFonts w:ascii="Arial" w:hAnsi="Arial" w:cs="Arial"/>
                <w:b/>
                <w:sz w:val="22"/>
                <w:szCs w:val="22"/>
                <w:lang w:val="sr-Cyrl-RS"/>
              </w:rPr>
            </w:pPr>
            <w:r w:rsidRPr="005C194F">
              <w:rPr>
                <w:rFonts w:ascii="Arial" w:hAnsi="Arial" w:cs="Arial"/>
                <w:b/>
                <w:sz w:val="22"/>
                <w:szCs w:val="22"/>
                <w:lang w:val="sr-Cyrl-RS"/>
              </w:rPr>
              <w:t>2012</w:t>
            </w:r>
          </w:p>
        </w:tc>
        <w:tc>
          <w:tcPr>
            <w:tcW w:w="847" w:type="pct"/>
            <w:shd w:val="clear" w:color="auto" w:fill="76923C"/>
          </w:tcPr>
          <w:p w:rsidR="0077622A" w:rsidRPr="005C194F" w:rsidRDefault="0077622A" w:rsidP="00B65B76">
            <w:pPr>
              <w:spacing w:line="276" w:lineRule="auto"/>
              <w:jc w:val="center"/>
              <w:rPr>
                <w:rFonts w:ascii="Arial" w:hAnsi="Arial" w:cs="Arial"/>
                <w:b/>
                <w:sz w:val="22"/>
                <w:szCs w:val="22"/>
                <w:lang w:val="sr-Cyrl-RS"/>
              </w:rPr>
            </w:pPr>
            <w:r w:rsidRPr="005C194F">
              <w:rPr>
                <w:rFonts w:ascii="Arial" w:hAnsi="Arial" w:cs="Arial"/>
                <w:b/>
                <w:sz w:val="22"/>
                <w:szCs w:val="22"/>
                <w:lang w:val="sr-Cyrl-RS"/>
              </w:rPr>
              <w:t>2013</w:t>
            </w:r>
          </w:p>
        </w:tc>
      </w:tr>
      <w:tr w:rsidR="00272C58" w:rsidRPr="00196634" w:rsidTr="005C194F">
        <w:trPr>
          <w:trHeight w:val="517"/>
        </w:trPr>
        <w:tc>
          <w:tcPr>
            <w:tcW w:w="1461" w:type="pct"/>
            <w:vAlign w:val="center"/>
          </w:tcPr>
          <w:p w:rsidR="0077622A" w:rsidRPr="005C194F" w:rsidRDefault="0077622A" w:rsidP="00B65B76">
            <w:pPr>
              <w:spacing w:line="276" w:lineRule="auto"/>
              <w:jc w:val="both"/>
              <w:rPr>
                <w:rFonts w:ascii="Arial" w:hAnsi="Arial" w:cs="Arial"/>
                <w:sz w:val="22"/>
                <w:szCs w:val="22"/>
                <w:lang w:val="sr-Cyrl-RS"/>
              </w:rPr>
            </w:pPr>
            <w:r w:rsidRPr="005C194F">
              <w:rPr>
                <w:rFonts w:ascii="Arial" w:hAnsi="Arial" w:cs="Arial"/>
                <w:sz w:val="22"/>
                <w:szCs w:val="22"/>
                <w:lang w:val="sr-Cyrl-RS"/>
              </w:rPr>
              <w:t>Број незапослених</w:t>
            </w:r>
          </w:p>
        </w:tc>
        <w:tc>
          <w:tcPr>
            <w:tcW w:w="922" w:type="pct"/>
            <w:vAlign w:val="center"/>
          </w:tcPr>
          <w:p w:rsidR="0077622A" w:rsidRPr="005C194F" w:rsidRDefault="0077622A" w:rsidP="00B65B76">
            <w:pPr>
              <w:spacing w:line="276" w:lineRule="auto"/>
              <w:jc w:val="center"/>
              <w:rPr>
                <w:rFonts w:ascii="Arial" w:hAnsi="Arial" w:cs="Arial"/>
                <w:sz w:val="22"/>
                <w:szCs w:val="22"/>
                <w:lang w:val="sr-Cyrl-RS"/>
              </w:rPr>
            </w:pPr>
            <w:r w:rsidRPr="005C194F">
              <w:rPr>
                <w:rFonts w:ascii="Arial" w:hAnsi="Arial" w:cs="Arial"/>
                <w:sz w:val="22"/>
                <w:szCs w:val="22"/>
                <w:lang w:val="sr-Cyrl-RS"/>
              </w:rPr>
              <w:t>3323</w:t>
            </w:r>
          </w:p>
        </w:tc>
        <w:tc>
          <w:tcPr>
            <w:tcW w:w="922" w:type="pct"/>
            <w:vAlign w:val="center"/>
          </w:tcPr>
          <w:p w:rsidR="0077622A" w:rsidRPr="005C194F" w:rsidRDefault="0077622A" w:rsidP="00B65B76">
            <w:pPr>
              <w:spacing w:line="276" w:lineRule="auto"/>
              <w:jc w:val="center"/>
              <w:rPr>
                <w:rFonts w:ascii="Arial" w:hAnsi="Arial" w:cs="Arial"/>
                <w:sz w:val="22"/>
                <w:szCs w:val="22"/>
                <w:lang w:val="sr-Cyrl-RS"/>
              </w:rPr>
            </w:pPr>
            <w:r w:rsidRPr="005C194F">
              <w:rPr>
                <w:rFonts w:ascii="Arial" w:hAnsi="Arial" w:cs="Arial"/>
                <w:sz w:val="22"/>
                <w:szCs w:val="22"/>
                <w:lang w:val="sr-Cyrl-RS"/>
              </w:rPr>
              <w:t>3389</w:t>
            </w:r>
          </w:p>
        </w:tc>
        <w:tc>
          <w:tcPr>
            <w:tcW w:w="848" w:type="pct"/>
            <w:vAlign w:val="center"/>
          </w:tcPr>
          <w:p w:rsidR="0077622A" w:rsidRPr="005C194F" w:rsidRDefault="0077622A" w:rsidP="00B65B76">
            <w:pPr>
              <w:spacing w:line="276" w:lineRule="auto"/>
              <w:jc w:val="center"/>
              <w:rPr>
                <w:rFonts w:ascii="Arial" w:hAnsi="Arial" w:cs="Arial"/>
                <w:sz w:val="22"/>
                <w:szCs w:val="22"/>
                <w:lang w:val="sr-Cyrl-RS"/>
              </w:rPr>
            </w:pPr>
            <w:r w:rsidRPr="005C194F">
              <w:rPr>
                <w:rFonts w:ascii="Arial" w:hAnsi="Arial" w:cs="Arial"/>
                <w:sz w:val="22"/>
                <w:szCs w:val="22"/>
                <w:lang w:val="sr-Cyrl-RS"/>
              </w:rPr>
              <w:t>3625</w:t>
            </w:r>
          </w:p>
        </w:tc>
        <w:tc>
          <w:tcPr>
            <w:tcW w:w="847" w:type="pct"/>
            <w:vAlign w:val="center"/>
          </w:tcPr>
          <w:p w:rsidR="0077622A" w:rsidRPr="005C194F" w:rsidRDefault="0077622A" w:rsidP="00B65B76">
            <w:pPr>
              <w:spacing w:line="276" w:lineRule="auto"/>
              <w:jc w:val="center"/>
              <w:rPr>
                <w:rFonts w:ascii="Arial" w:hAnsi="Arial" w:cs="Arial"/>
                <w:sz w:val="22"/>
                <w:szCs w:val="22"/>
                <w:lang w:val="sr-Cyrl-RS"/>
              </w:rPr>
            </w:pPr>
            <w:r w:rsidRPr="005C194F">
              <w:rPr>
                <w:rFonts w:ascii="Arial" w:hAnsi="Arial" w:cs="Arial"/>
                <w:sz w:val="22"/>
                <w:szCs w:val="22"/>
                <w:lang w:val="sr-Cyrl-RS"/>
              </w:rPr>
              <w:t>3569</w:t>
            </w:r>
          </w:p>
        </w:tc>
      </w:tr>
    </w:tbl>
    <w:p w:rsidR="0077622A" w:rsidRDefault="0077622A" w:rsidP="00B65B76">
      <w:pPr>
        <w:autoSpaceDE w:val="0"/>
        <w:autoSpaceDN w:val="0"/>
        <w:adjustRightInd w:val="0"/>
        <w:spacing w:line="276" w:lineRule="auto"/>
        <w:rPr>
          <w:rFonts w:ascii="Arial" w:eastAsia="Calibri" w:hAnsi="Arial" w:cs="Arial"/>
          <w:i/>
          <w:sz w:val="20"/>
          <w:szCs w:val="20"/>
          <w:lang w:val="sr-Cyrl-RS"/>
        </w:rPr>
      </w:pPr>
      <w:r w:rsidRPr="00080F0F">
        <w:rPr>
          <w:rFonts w:ascii="Arial" w:eastAsia="Calibri" w:hAnsi="Arial" w:cs="Arial"/>
          <w:i/>
          <w:sz w:val="20"/>
          <w:szCs w:val="20"/>
          <w:lang w:val="sr-Cyrl-RS"/>
        </w:rPr>
        <w:t>Извор</w:t>
      </w:r>
      <w:r>
        <w:rPr>
          <w:rFonts w:ascii="Arial" w:eastAsia="Calibri" w:hAnsi="Arial" w:cs="Arial"/>
          <w:i/>
          <w:sz w:val="20"/>
          <w:szCs w:val="20"/>
          <w:lang w:val="sr-Cyrl-RS"/>
        </w:rPr>
        <w:t>: Агенција за привредне регистре</w:t>
      </w:r>
    </w:p>
    <w:p w:rsidR="0077622A" w:rsidRDefault="0077622A" w:rsidP="00B65B76">
      <w:pPr>
        <w:spacing w:line="276" w:lineRule="auto"/>
        <w:jc w:val="both"/>
        <w:rPr>
          <w:rFonts w:ascii="Arial" w:hAnsi="Arial" w:cs="Arial"/>
          <w:sz w:val="22"/>
          <w:szCs w:val="22"/>
          <w:lang w:val="sr-Cyrl-RS"/>
        </w:rPr>
      </w:pPr>
    </w:p>
    <w:p w:rsidR="006E53F1" w:rsidRDefault="006E53F1" w:rsidP="00B65B76">
      <w:pPr>
        <w:spacing w:line="276" w:lineRule="auto"/>
        <w:jc w:val="both"/>
        <w:rPr>
          <w:rFonts w:ascii="Arial" w:hAnsi="Arial" w:cs="Arial"/>
          <w:sz w:val="22"/>
          <w:szCs w:val="22"/>
          <w:lang w:val="sr-Cyrl-RS"/>
        </w:rPr>
      </w:pPr>
      <w:r>
        <w:rPr>
          <w:rFonts w:ascii="Arial" w:hAnsi="Arial" w:cs="Arial"/>
          <w:sz w:val="22"/>
          <w:szCs w:val="22"/>
          <w:lang w:val="sr-Cyrl-RS"/>
        </w:rPr>
        <w:t>Ако упоредимо структуру незапослених између различитих н</w:t>
      </w:r>
      <w:r w:rsidR="00D3003C">
        <w:rPr>
          <w:rFonts w:ascii="Arial" w:hAnsi="Arial" w:cs="Arial"/>
          <w:sz w:val="22"/>
          <w:szCs w:val="22"/>
          <w:lang w:val="sr-Cyrl-RS"/>
        </w:rPr>
        <w:t>и</w:t>
      </w:r>
      <w:r>
        <w:rPr>
          <w:rFonts w:ascii="Arial" w:hAnsi="Arial" w:cs="Arial"/>
          <w:sz w:val="22"/>
          <w:szCs w:val="22"/>
          <w:lang w:val="sr-Cyrl-RS"/>
        </w:rPr>
        <w:t>в</w:t>
      </w:r>
      <w:r w:rsidR="00D3003C">
        <w:rPr>
          <w:rFonts w:ascii="Arial" w:hAnsi="Arial" w:cs="Arial"/>
          <w:sz w:val="22"/>
          <w:szCs w:val="22"/>
          <w:lang w:val="sr-Cyrl-RS"/>
        </w:rPr>
        <w:t>о</w:t>
      </w:r>
      <w:r>
        <w:rPr>
          <w:rFonts w:ascii="Arial" w:hAnsi="Arial" w:cs="Arial"/>
          <w:sz w:val="22"/>
          <w:szCs w:val="22"/>
          <w:lang w:val="sr-Cyrl-RS"/>
        </w:rPr>
        <w:t>а власти у 2011 години, видећемо да је проценат  незапослених који први пут траже посао у општини Бела Црква много већи него што је и Републички, Покрајински и Јужнобанатски просек.</w:t>
      </w:r>
    </w:p>
    <w:p w:rsidR="00D3003C" w:rsidRDefault="00D3003C" w:rsidP="00B65B76">
      <w:pPr>
        <w:spacing w:line="276" w:lineRule="auto"/>
        <w:jc w:val="both"/>
        <w:rPr>
          <w:rFonts w:ascii="Arial" w:hAnsi="Arial" w:cs="Arial"/>
          <w:sz w:val="22"/>
          <w:szCs w:val="22"/>
          <w:lang w:val="sr-Cyrl-RS"/>
        </w:rPr>
      </w:pPr>
    </w:p>
    <w:p w:rsidR="006E53F1" w:rsidRPr="006E53F1" w:rsidRDefault="00D3003C" w:rsidP="00B65B76">
      <w:pPr>
        <w:spacing w:line="276" w:lineRule="auto"/>
        <w:jc w:val="both"/>
        <w:rPr>
          <w:rFonts w:ascii="Arial" w:hAnsi="Arial" w:cs="Arial"/>
          <w:i/>
          <w:sz w:val="20"/>
          <w:szCs w:val="20"/>
          <w:lang w:val="sr-Cyrl-RS"/>
        </w:rPr>
      </w:pPr>
      <w:r>
        <w:rPr>
          <w:rFonts w:ascii="Arial" w:hAnsi="Arial" w:cs="Arial"/>
          <w:i/>
          <w:sz w:val="20"/>
          <w:szCs w:val="20"/>
          <w:lang w:val="sr-Cyrl-RS"/>
        </w:rPr>
        <w:t>Табела 11</w:t>
      </w:r>
      <w:r w:rsidR="006E53F1" w:rsidRPr="00A34821">
        <w:rPr>
          <w:rFonts w:ascii="Arial" w:hAnsi="Arial" w:cs="Arial"/>
          <w:i/>
          <w:sz w:val="20"/>
          <w:szCs w:val="20"/>
          <w:lang w:val="sr-Cyrl-RS"/>
        </w:rPr>
        <w:t xml:space="preserve"> –</w:t>
      </w:r>
      <w:r w:rsidR="006E53F1">
        <w:rPr>
          <w:rFonts w:ascii="Arial" w:hAnsi="Arial" w:cs="Arial"/>
          <w:i/>
          <w:sz w:val="20"/>
          <w:szCs w:val="20"/>
          <w:lang w:val="sr-Cyrl-RS"/>
        </w:rPr>
        <w:t xml:space="preserve"> Кључни подаци везани за структуру незапослености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1"/>
        <w:gridCol w:w="1177"/>
        <w:gridCol w:w="1182"/>
        <w:gridCol w:w="1182"/>
        <w:gridCol w:w="1182"/>
        <w:gridCol w:w="1182"/>
        <w:gridCol w:w="1182"/>
        <w:gridCol w:w="1178"/>
      </w:tblGrid>
      <w:tr w:rsidR="006E53F1" w:rsidRPr="006E53F1" w:rsidTr="006E53F1">
        <w:tc>
          <w:tcPr>
            <w:tcW w:w="685" w:type="pct"/>
            <w:vMerge w:val="restart"/>
            <w:shd w:val="clear" w:color="auto" w:fill="76923C"/>
            <w:vAlign w:val="center"/>
          </w:tcPr>
          <w:p w:rsidR="006E53F1" w:rsidRPr="006E53F1" w:rsidRDefault="006E53F1" w:rsidP="00B65B76">
            <w:pPr>
              <w:spacing w:line="276" w:lineRule="auto"/>
              <w:jc w:val="center"/>
              <w:rPr>
                <w:rFonts w:ascii="Arial" w:hAnsi="Arial" w:cs="Arial"/>
                <w:b/>
                <w:lang w:val="sr-Cyrl-RS"/>
              </w:rPr>
            </w:pPr>
            <w:r w:rsidRPr="006E53F1">
              <w:rPr>
                <w:rFonts w:ascii="Arial" w:hAnsi="Arial" w:cs="Arial"/>
                <w:b/>
                <w:sz w:val="22"/>
                <w:szCs w:val="22"/>
                <w:lang w:val="sr-Cyrl-RS"/>
              </w:rPr>
              <w:t>2011 година</w:t>
            </w:r>
          </w:p>
        </w:tc>
        <w:tc>
          <w:tcPr>
            <w:tcW w:w="615" w:type="pct"/>
            <w:vMerge w:val="restart"/>
            <w:shd w:val="clear" w:color="auto" w:fill="76923C"/>
            <w:vAlign w:val="center"/>
          </w:tcPr>
          <w:p w:rsidR="006E53F1" w:rsidRPr="006E53F1" w:rsidRDefault="006E53F1" w:rsidP="00B65B76">
            <w:pPr>
              <w:spacing w:line="276" w:lineRule="auto"/>
              <w:jc w:val="center"/>
              <w:rPr>
                <w:rFonts w:ascii="Arial" w:hAnsi="Arial" w:cs="Arial"/>
                <w:b/>
                <w:lang w:val="sr-Latn-CS"/>
              </w:rPr>
            </w:pPr>
            <w:r w:rsidRPr="006E53F1">
              <w:rPr>
                <w:rFonts w:ascii="Arial" w:hAnsi="Arial" w:cs="Arial"/>
                <w:b/>
                <w:sz w:val="22"/>
                <w:szCs w:val="22"/>
                <w:lang w:val="sr-Latn-CS"/>
              </w:rPr>
              <w:t>Укупно</w:t>
            </w:r>
          </w:p>
        </w:tc>
        <w:tc>
          <w:tcPr>
            <w:tcW w:w="1233" w:type="pct"/>
            <w:gridSpan w:val="2"/>
            <w:shd w:val="clear" w:color="auto" w:fill="76923C"/>
            <w:vAlign w:val="center"/>
          </w:tcPr>
          <w:p w:rsidR="006E53F1" w:rsidRPr="006E53F1" w:rsidRDefault="006E53F1" w:rsidP="00B65B76">
            <w:pPr>
              <w:spacing w:line="276" w:lineRule="auto"/>
              <w:jc w:val="center"/>
              <w:rPr>
                <w:rFonts w:ascii="Arial" w:hAnsi="Arial" w:cs="Arial"/>
                <w:b/>
                <w:lang w:val="sr-Latn-CS"/>
              </w:rPr>
            </w:pPr>
            <w:r w:rsidRPr="006E53F1">
              <w:rPr>
                <w:rFonts w:ascii="Arial" w:hAnsi="Arial" w:cs="Arial"/>
                <w:b/>
                <w:sz w:val="22"/>
                <w:szCs w:val="22"/>
                <w:lang w:val="sr-Latn-CS"/>
              </w:rPr>
              <w:t>Први пут тра</w:t>
            </w:r>
            <w:r w:rsidRPr="006E53F1">
              <w:rPr>
                <w:rFonts w:ascii="Arial" w:hAnsi="Arial" w:cs="Arial"/>
                <w:b/>
                <w:sz w:val="22"/>
                <w:szCs w:val="22"/>
                <w:lang w:val="sr-Cyrl-RS"/>
              </w:rPr>
              <w:t>ж</w:t>
            </w:r>
            <w:r w:rsidRPr="006E53F1">
              <w:rPr>
                <w:rFonts w:ascii="Arial" w:hAnsi="Arial" w:cs="Arial"/>
                <w:b/>
                <w:sz w:val="22"/>
                <w:szCs w:val="22"/>
                <w:lang w:val="sr-Latn-CS"/>
              </w:rPr>
              <w:t>е посао</w:t>
            </w:r>
          </w:p>
        </w:tc>
        <w:tc>
          <w:tcPr>
            <w:tcW w:w="1233" w:type="pct"/>
            <w:gridSpan w:val="2"/>
            <w:shd w:val="clear" w:color="auto" w:fill="76923C"/>
            <w:vAlign w:val="center"/>
          </w:tcPr>
          <w:p w:rsidR="006E53F1" w:rsidRPr="006E53F1" w:rsidRDefault="006E53F1" w:rsidP="00B65B76">
            <w:pPr>
              <w:spacing w:line="276" w:lineRule="auto"/>
              <w:jc w:val="center"/>
              <w:rPr>
                <w:rFonts w:ascii="Arial" w:hAnsi="Arial" w:cs="Arial"/>
                <w:b/>
                <w:lang w:val="sr-Latn-CS"/>
              </w:rPr>
            </w:pPr>
            <w:r w:rsidRPr="006E53F1">
              <w:rPr>
                <w:rFonts w:ascii="Arial" w:hAnsi="Arial" w:cs="Arial"/>
                <w:b/>
                <w:sz w:val="22"/>
                <w:szCs w:val="22"/>
                <w:lang w:val="sr-Latn-CS"/>
              </w:rPr>
              <w:t>Без квалификације</w:t>
            </w:r>
          </w:p>
        </w:tc>
        <w:tc>
          <w:tcPr>
            <w:tcW w:w="1234" w:type="pct"/>
            <w:gridSpan w:val="2"/>
            <w:shd w:val="clear" w:color="auto" w:fill="76923C"/>
            <w:vAlign w:val="center"/>
          </w:tcPr>
          <w:p w:rsidR="006E53F1" w:rsidRPr="006E53F1" w:rsidRDefault="006E53F1" w:rsidP="00B65B76">
            <w:pPr>
              <w:spacing w:line="276" w:lineRule="auto"/>
              <w:jc w:val="center"/>
              <w:rPr>
                <w:rFonts w:ascii="Arial" w:hAnsi="Arial" w:cs="Arial"/>
                <w:b/>
                <w:lang w:val="sr-Latn-CS"/>
              </w:rPr>
            </w:pPr>
            <w:r w:rsidRPr="006E53F1">
              <w:rPr>
                <w:rFonts w:ascii="Arial" w:hAnsi="Arial" w:cs="Arial"/>
                <w:b/>
                <w:sz w:val="22"/>
                <w:szCs w:val="22"/>
                <w:lang w:val="sr-Cyrl-RS"/>
              </w:rPr>
              <w:t>Ж</w:t>
            </w:r>
            <w:r w:rsidRPr="006E53F1">
              <w:rPr>
                <w:rFonts w:ascii="Arial" w:hAnsi="Arial" w:cs="Arial"/>
                <w:b/>
                <w:sz w:val="22"/>
                <w:szCs w:val="22"/>
                <w:lang w:val="sr-Latn-CS"/>
              </w:rPr>
              <w:t>ене</w:t>
            </w:r>
          </w:p>
        </w:tc>
      </w:tr>
      <w:tr w:rsidR="006E53F1" w:rsidRPr="006E53F1" w:rsidTr="006E53F1">
        <w:tc>
          <w:tcPr>
            <w:tcW w:w="685" w:type="pct"/>
            <w:vMerge/>
            <w:vAlign w:val="center"/>
          </w:tcPr>
          <w:p w:rsidR="006E53F1" w:rsidRPr="006E53F1" w:rsidRDefault="006E53F1" w:rsidP="00B65B76">
            <w:pPr>
              <w:spacing w:line="276" w:lineRule="auto"/>
              <w:jc w:val="center"/>
              <w:rPr>
                <w:rFonts w:ascii="Arial" w:hAnsi="Arial" w:cs="Arial"/>
                <w:b/>
                <w:lang w:val="sr-Latn-CS"/>
              </w:rPr>
            </w:pPr>
          </w:p>
        </w:tc>
        <w:tc>
          <w:tcPr>
            <w:tcW w:w="615" w:type="pct"/>
            <w:vMerge/>
            <w:vAlign w:val="center"/>
          </w:tcPr>
          <w:p w:rsidR="006E53F1" w:rsidRPr="006E53F1" w:rsidRDefault="006E53F1" w:rsidP="00B65B76">
            <w:pPr>
              <w:spacing w:line="276" w:lineRule="auto"/>
              <w:jc w:val="center"/>
              <w:rPr>
                <w:rFonts w:ascii="Arial" w:hAnsi="Arial" w:cs="Arial"/>
                <w:b/>
                <w:lang w:val="sr-Latn-CS"/>
              </w:rPr>
            </w:pPr>
          </w:p>
        </w:tc>
        <w:tc>
          <w:tcPr>
            <w:tcW w:w="617" w:type="pct"/>
            <w:shd w:val="clear" w:color="auto" w:fill="76923C"/>
            <w:vAlign w:val="center"/>
          </w:tcPr>
          <w:p w:rsidR="006E53F1" w:rsidRPr="006E53F1" w:rsidRDefault="006E53F1" w:rsidP="00B65B76">
            <w:pPr>
              <w:spacing w:line="276" w:lineRule="auto"/>
              <w:jc w:val="center"/>
              <w:rPr>
                <w:rFonts w:ascii="Arial" w:hAnsi="Arial" w:cs="Arial"/>
                <w:b/>
                <w:lang w:val="sr-Latn-CS"/>
              </w:rPr>
            </w:pPr>
            <w:r w:rsidRPr="006E53F1">
              <w:rPr>
                <w:rFonts w:ascii="Arial" w:hAnsi="Arial" w:cs="Arial"/>
                <w:b/>
                <w:sz w:val="22"/>
                <w:szCs w:val="22"/>
                <w:lang w:val="sr-Latn-CS"/>
              </w:rPr>
              <w:t>Свега</w:t>
            </w:r>
          </w:p>
        </w:tc>
        <w:tc>
          <w:tcPr>
            <w:tcW w:w="617" w:type="pct"/>
            <w:shd w:val="clear" w:color="auto" w:fill="76923C"/>
            <w:vAlign w:val="center"/>
          </w:tcPr>
          <w:p w:rsidR="006E53F1" w:rsidRPr="006E53F1" w:rsidRDefault="006E53F1" w:rsidP="00B65B76">
            <w:pPr>
              <w:spacing w:line="276" w:lineRule="auto"/>
              <w:jc w:val="center"/>
              <w:rPr>
                <w:rFonts w:ascii="Arial" w:hAnsi="Arial" w:cs="Arial"/>
                <w:b/>
                <w:lang w:val="sr-Latn-CS"/>
              </w:rPr>
            </w:pPr>
            <w:r w:rsidRPr="006E53F1">
              <w:rPr>
                <w:rFonts w:ascii="Arial" w:hAnsi="Arial" w:cs="Arial"/>
                <w:b/>
                <w:sz w:val="22"/>
                <w:szCs w:val="22"/>
                <w:lang w:val="sr-Latn-CS"/>
              </w:rPr>
              <w:t>%</w:t>
            </w:r>
          </w:p>
        </w:tc>
        <w:tc>
          <w:tcPr>
            <w:tcW w:w="617" w:type="pct"/>
            <w:shd w:val="clear" w:color="auto" w:fill="76923C"/>
            <w:vAlign w:val="center"/>
          </w:tcPr>
          <w:p w:rsidR="006E53F1" w:rsidRPr="006E53F1" w:rsidRDefault="006E53F1" w:rsidP="00B65B76">
            <w:pPr>
              <w:spacing w:line="276" w:lineRule="auto"/>
              <w:jc w:val="center"/>
              <w:rPr>
                <w:rFonts w:ascii="Arial" w:hAnsi="Arial" w:cs="Arial"/>
                <w:b/>
                <w:lang w:val="sr-Latn-CS"/>
              </w:rPr>
            </w:pPr>
            <w:r w:rsidRPr="006E53F1">
              <w:rPr>
                <w:rFonts w:ascii="Arial" w:hAnsi="Arial" w:cs="Arial"/>
                <w:b/>
                <w:sz w:val="22"/>
                <w:szCs w:val="22"/>
                <w:lang w:val="sr-Latn-CS"/>
              </w:rPr>
              <w:t>Свега</w:t>
            </w:r>
          </w:p>
        </w:tc>
        <w:tc>
          <w:tcPr>
            <w:tcW w:w="617" w:type="pct"/>
            <w:shd w:val="clear" w:color="auto" w:fill="76923C"/>
            <w:vAlign w:val="center"/>
          </w:tcPr>
          <w:p w:rsidR="006E53F1" w:rsidRPr="006E53F1" w:rsidRDefault="006E53F1" w:rsidP="00B65B76">
            <w:pPr>
              <w:spacing w:line="276" w:lineRule="auto"/>
              <w:jc w:val="center"/>
              <w:rPr>
                <w:rFonts w:ascii="Arial" w:hAnsi="Arial" w:cs="Arial"/>
                <w:b/>
                <w:lang w:val="sr-Latn-CS"/>
              </w:rPr>
            </w:pPr>
            <w:r w:rsidRPr="006E53F1">
              <w:rPr>
                <w:rFonts w:ascii="Arial" w:hAnsi="Arial" w:cs="Arial"/>
                <w:b/>
                <w:sz w:val="22"/>
                <w:szCs w:val="22"/>
                <w:lang w:val="sr-Latn-CS"/>
              </w:rPr>
              <w:t>%</w:t>
            </w:r>
          </w:p>
        </w:tc>
        <w:tc>
          <w:tcPr>
            <w:tcW w:w="617" w:type="pct"/>
            <w:shd w:val="clear" w:color="auto" w:fill="76923C"/>
            <w:vAlign w:val="center"/>
          </w:tcPr>
          <w:p w:rsidR="006E53F1" w:rsidRPr="006E53F1" w:rsidRDefault="006E53F1" w:rsidP="00B65B76">
            <w:pPr>
              <w:spacing w:line="276" w:lineRule="auto"/>
              <w:jc w:val="center"/>
              <w:rPr>
                <w:rFonts w:ascii="Arial" w:hAnsi="Arial" w:cs="Arial"/>
                <w:b/>
                <w:lang w:val="sr-Latn-CS"/>
              </w:rPr>
            </w:pPr>
            <w:r w:rsidRPr="006E53F1">
              <w:rPr>
                <w:rFonts w:ascii="Arial" w:hAnsi="Arial" w:cs="Arial"/>
                <w:b/>
                <w:sz w:val="22"/>
                <w:szCs w:val="22"/>
                <w:lang w:val="sr-Latn-CS"/>
              </w:rPr>
              <w:t>Свега</w:t>
            </w:r>
          </w:p>
        </w:tc>
        <w:tc>
          <w:tcPr>
            <w:tcW w:w="617" w:type="pct"/>
            <w:shd w:val="clear" w:color="auto" w:fill="76923C"/>
            <w:vAlign w:val="center"/>
          </w:tcPr>
          <w:p w:rsidR="006E53F1" w:rsidRPr="006E53F1" w:rsidRDefault="006E53F1" w:rsidP="00B65B76">
            <w:pPr>
              <w:spacing w:line="276" w:lineRule="auto"/>
              <w:jc w:val="center"/>
              <w:rPr>
                <w:rFonts w:ascii="Arial" w:hAnsi="Arial" w:cs="Arial"/>
                <w:b/>
                <w:lang w:val="sr-Latn-CS"/>
              </w:rPr>
            </w:pPr>
            <w:r w:rsidRPr="006E53F1">
              <w:rPr>
                <w:rFonts w:ascii="Arial" w:hAnsi="Arial" w:cs="Arial"/>
                <w:b/>
                <w:sz w:val="22"/>
                <w:szCs w:val="22"/>
                <w:lang w:val="sr-Latn-CS"/>
              </w:rPr>
              <w:t>%</w:t>
            </w:r>
          </w:p>
        </w:tc>
      </w:tr>
      <w:tr w:rsidR="006E53F1" w:rsidRPr="006E53F1" w:rsidTr="006E53F1">
        <w:tc>
          <w:tcPr>
            <w:tcW w:w="685" w:type="pct"/>
            <w:vAlign w:val="center"/>
          </w:tcPr>
          <w:p w:rsidR="006E53F1" w:rsidRPr="006E53F1" w:rsidRDefault="006E53F1" w:rsidP="00B65B76">
            <w:pPr>
              <w:spacing w:line="276" w:lineRule="auto"/>
              <w:jc w:val="center"/>
              <w:rPr>
                <w:rFonts w:ascii="Arial" w:hAnsi="Arial" w:cs="Arial"/>
                <w:lang w:val="sr-Latn-CS"/>
              </w:rPr>
            </w:pPr>
            <w:r w:rsidRPr="006E53F1">
              <w:rPr>
                <w:rFonts w:ascii="Arial" w:hAnsi="Arial" w:cs="Arial"/>
                <w:sz w:val="22"/>
                <w:szCs w:val="22"/>
                <w:lang w:val="sr-Latn-CS"/>
              </w:rPr>
              <w:t>Република</w:t>
            </w:r>
          </w:p>
        </w:tc>
        <w:tc>
          <w:tcPr>
            <w:tcW w:w="615" w:type="pct"/>
            <w:vAlign w:val="center"/>
          </w:tcPr>
          <w:p w:rsidR="006E53F1" w:rsidRPr="006E53F1" w:rsidRDefault="006E53F1" w:rsidP="00B65B76">
            <w:pPr>
              <w:spacing w:line="276" w:lineRule="auto"/>
              <w:jc w:val="center"/>
              <w:rPr>
                <w:rFonts w:ascii="Arial" w:hAnsi="Arial" w:cs="Arial"/>
                <w:lang w:val="sr-Latn-CS"/>
              </w:rPr>
            </w:pPr>
            <w:r w:rsidRPr="006E53F1">
              <w:rPr>
                <w:rFonts w:ascii="Arial" w:hAnsi="Arial" w:cs="Arial"/>
                <w:bCs/>
                <w:sz w:val="22"/>
                <w:szCs w:val="22"/>
              </w:rPr>
              <w:t>738756</w:t>
            </w:r>
          </w:p>
        </w:tc>
        <w:tc>
          <w:tcPr>
            <w:tcW w:w="617" w:type="pct"/>
            <w:vAlign w:val="center"/>
          </w:tcPr>
          <w:p w:rsidR="006E53F1" w:rsidRPr="006E53F1" w:rsidRDefault="006E53F1" w:rsidP="00B65B76">
            <w:pPr>
              <w:spacing w:line="276" w:lineRule="auto"/>
              <w:jc w:val="center"/>
              <w:rPr>
                <w:rFonts w:ascii="Arial" w:hAnsi="Arial" w:cs="Arial"/>
                <w:lang w:val="sr-Latn-CS"/>
              </w:rPr>
            </w:pPr>
            <w:r w:rsidRPr="006E53F1">
              <w:rPr>
                <w:rFonts w:ascii="Arial" w:hAnsi="Arial" w:cs="Arial"/>
                <w:bCs/>
                <w:sz w:val="22"/>
                <w:szCs w:val="22"/>
              </w:rPr>
              <w:t>265097</w:t>
            </w:r>
          </w:p>
        </w:tc>
        <w:tc>
          <w:tcPr>
            <w:tcW w:w="617" w:type="pct"/>
            <w:vAlign w:val="center"/>
          </w:tcPr>
          <w:p w:rsidR="006E53F1" w:rsidRPr="006E53F1" w:rsidRDefault="006E53F1" w:rsidP="00B65B76">
            <w:pPr>
              <w:spacing w:line="276" w:lineRule="auto"/>
              <w:jc w:val="center"/>
              <w:rPr>
                <w:rFonts w:ascii="Arial" w:hAnsi="Arial" w:cs="Arial"/>
                <w:lang w:val="sr-Latn-CS"/>
              </w:rPr>
            </w:pPr>
            <w:r w:rsidRPr="006E53F1">
              <w:rPr>
                <w:rFonts w:ascii="Arial" w:hAnsi="Arial" w:cs="Arial"/>
                <w:bCs/>
                <w:sz w:val="22"/>
                <w:szCs w:val="22"/>
              </w:rPr>
              <w:t>35,9</w:t>
            </w:r>
          </w:p>
        </w:tc>
        <w:tc>
          <w:tcPr>
            <w:tcW w:w="617" w:type="pct"/>
            <w:vAlign w:val="center"/>
          </w:tcPr>
          <w:p w:rsidR="006E53F1" w:rsidRPr="006E53F1" w:rsidRDefault="006E53F1" w:rsidP="00B65B76">
            <w:pPr>
              <w:spacing w:line="276" w:lineRule="auto"/>
              <w:jc w:val="center"/>
              <w:rPr>
                <w:rFonts w:ascii="Arial" w:hAnsi="Arial" w:cs="Arial"/>
                <w:lang w:val="sr-Latn-CS"/>
              </w:rPr>
            </w:pPr>
            <w:r w:rsidRPr="006E53F1">
              <w:rPr>
                <w:rFonts w:ascii="Arial" w:hAnsi="Arial" w:cs="Arial"/>
                <w:bCs/>
                <w:sz w:val="22"/>
                <w:szCs w:val="22"/>
              </w:rPr>
              <w:t>242840</w:t>
            </w:r>
          </w:p>
        </w:tc>
        <w:tc>
          <w:tcPr>
            <w:tcW w:w="617" w:type="pct"/>
            <w:vAlign w:val="center"/>
          </w:tcPr>
          <w:p w:rsidR="006E53F1" w:rsidRPr="006E53F1" w:rsidRDefault="006E53F1" w:rsidP="00B65B76">
            <w:pPr>
              <w:spacing w:line="276" w:lineRule="auto"/>
              <w:jc w:val="center"/>
              <w:rPr>
                <w:rFonts w:ascii="Arial" w:hAnsi="Arial" w:cs="Arial"/>
                <w:lang w:val="sr-Latn-CS"/>
              </w:rPr>
            </w:pPr>
            <w:r w:rsidRPr="006E53F1">
              <w:rPr>
                <w:rFonts w:ascii="Arial" w:hAnsi="Arial" w:cs="Arial"/>
                <w:bCs/>
                <w:sz w:val="22"/>
                <w:szCs w:val="22"/>
              </w:rPr>
              <w:t>32,9</w:t>
            </w:r>
          </w:p>
        </w:tc>
        <w:tc>
          <w:tcPr>
            <w:tcW w:w="617" w:type="pct"/>
            <w:vAlign w:val="center"/>
          </w:tcPr>
          <w:p w:rsidR="006E53F1" w:rsidRPr="006E53F1" w:rsidRDefault="006E53F1" w:rsidP="00B65B76">
            <w:pPr>
              <w:spacing w:line="276" w:lineRule="auto"/>
              <w:jc w:val="center"/>
              <w:rPr>
                <w:rFonts w:ascii="Arial" w:hAnsi="Arial" w:cs="Arial"/>
                <w:lang w:val="sr-Latn-CS"/>
              </w:rPr>
            </w:pPr>
            <w:r w:rsidRPr="006E53F1">
              <w:rPr>
                <w:rFonts w:ascii="Arial" w:hAnsi="Arial" w:cs="Arial"/>
                <w:bCs/>
                <w:sz w:val="22"/>
                <w:szCs w:val="22"/>
              </w:rPr>
              <w:t>384702</w:t>
            </w:r>
          </w:p>
        </w:tc>
        <w:tc>
          <w:tcPr>
            <w:tcW w:w="617" w:type="pct"/>
            <w:vAlign w:val="center"/>
          </w:tcPr>
          <w:p w:rsidR="006E53F1" w:rsidRPr="006E53F1" w:rsidRDefault="006E53F1" w:rsidP="00B65B76">
            <w:pPr>
              <w:spacing w:line="276" w:lineRule="auto"/>
              <w:jc w:val="center"/>
              <w:rPr>
                <w:rFonts w:ascii="Arial" w:hAnsi="Arial" w:cs="Arial"/>
                <w:lang w:val="sr-Latn-CS"/>
              </w:rPr>
            </w:pPr>
            <w:r w:rsidRPr="006E53F1">
              <w:rPr>
                <w:rFonts w:ascii="Arial" w:hAnsi="Arial" w:cs="Arial"/>
                <w:bCs/>
                <w:sz w:val="22"/>
                <w:szCs w:val="22"/>
              </w:rPr>
              <w:t>52,1</w:t>
            </w:r>
          </w:p>
        </w:tc>
      </w:tr>
      <w:tr w:rsidR="006E53F1" w:rsidRPr="006E53F1" w:rsidTr="006E53F1">
        <w:tc>
          <w:tcPr>
            <w:tcW w:w="685" w:type="pct"/>
            <w:vAlign w:val="center"/>
          </w:tcPr>
          <w:p w:rsidR="006E53F1" w:rsidRPr="006E53F1" w:rsidRDefault="006E53F1" w:rsidP="00B65B76">
            <w:pPr>
              <w:spacing w:line="276" w:lineRule="auto"/>
              <w:jc w:val="center"/>
              <w:rPr>
                <w:rFonts w:ascii="Arial" w:hAnsi="Arial" w:cs="Arial"/>
                <w:lang w:val="sr-Latn-CS"/>
              </w:rPr>
            </w:pPr>
            <w:r w:rsidRPr="006E53F1">
              <w:rPr>
                <w:rFonts w:ascii="Arial" w:hAnsi="Arial" w:cs="Arial"/>
                <w:sz w:val="22"/>
                <w:szCs w:val="22"/>
                <w:lang w:val="sr-Latn-CS"/>
              </w:rPr>
              <w:t>Покрајина</w:t>
            </w:r>
          </w:p>
        </w:tc>
        <w:tc>
          <w:tcPr>
            <w:tcW w:w="615" w:type="pct"/>
            <w:vAlign w:val="center"/>
          </w:tcPr>
          <w:p w:rsidR="006E53F1" w:rsidRPr="006E53F1" w:rsidRDefault="006E53F1" w:rsidP="00B65B76">
            <w:pPr>
              <w:spacing w:line="276" w:lineRule="auto"/>
              <w:jc w:val="center"/>
              <w:rPr>
                <w:rFonts w:ascii="Arial" w:hAnsi="Arial" w:cs="Arial"/>
                <w:lang w:val="sr-Latn-CS"/>
              </w:rPr>
            </w:pPr>
            <w:r w:rsidRPr="006E53F1">
              <w:rPr>
                <w:rFonts w:ascii="Arial" w:hAnsi="Arial" w:cs="Arial"/>
                <w:sz w:val="22"/>
                <w:szCs w:val="22"/>
                <w:lang w:val="sr-Latn-CS"/>
              </w:rPr>
              <w:t>203114</w:t>
            </w:r>
          </w:p>
        </w:tc>
        <w:tc>
          <w:tcPr>
            <w:tcW w:w="617" w:type="pct"/>
            <w:vAlign w:val="center"/>
          </w:tcPr>
          <w:p w:rsidR="006E53F1" w:rsidRPr="006E53F1" w:rsidRDefault="006E53F1" w:rsidP="00B65B76">
            <w:pPr>
              <w:spacing w:line="276" w:lineRule="auto"/>
              <w:jc w:val="center"/>
              <w:rPr>
                <w:rFonts w:ascii="Arial" w:hAnsi="Arial" w:cs="Arial"/>
                <w:lang w:val="sr-Latn-CS"/>
              </w:rPr>
            </w:pPr>
            <w:r w:rsidRPr="006E53F1">
              <w:rPr>
                <w:rFonts w:ascii="Arial" w:hAnsi="Arial" w:cs="Arial"/>
                <w:sz w:val="22"/>
                <w:szCs w:val="22"/>
                <w:lang w:val="sr-Latn-CS"/>
              </w:rPr>
              <w:t>65156</w:t>
            </w:r>
          </w:p>
        </w:tc>
        <w:tc>
          <w:tcPr>
            <w:tcW w:w="617" w:type="pct"/>
            <w:vAlign w:val="center"/>
          </w:tcPr>
          <w:p w:rsidR="006E53F1" w:rsidRPr="006E53F1" w:rsidRDefault="006E53F1" w:rsidP="00B65B76">
            <w:pPr>
              <w:spacing w:line="276" w:lineRule="auto"/>
              <w:jc w:val="center"/>
              <w:rPr>
                <w:rFonts w:ascii="Arial" w:hAnsi="Arial" w:cs="Arial"/>
                <w:lang w:val="sr-Latn-CS"/>
              </w:rPr>
            </w:pPr>
            <w:r w:rsidRPr="006E53F1">
              <w:rPr>
                <w:rFonts w:ascii="Arial" w:hAnsi="Arial" w:cs="Arial"/>
                <w:sz w:val="22"/>
                <w:szCs w:val="22"/>
                <w:lang w:val="sr-Latn-CS"/>
              </w:rPr>
              <w:t>32,1</w:t>
            </w:r>
          </w:p>
        </w:tc>
        <w:tc>
          <w:tcPr>
            <w:tcW w:w="617" w:type="pct"/>
            <w:vAlign w:val="center"/>
          </w:tcPr>
          <w:p w:rsidR="006E53F1" w:rsidRPr="006E53F1" w:rsidRDefault="006E53F1" w:rsidP="00B65B76">
            <w:pPr>
              <w:spacing w:line="276" w:lineRule="auto"/>
              <w:jc w:val="center"/>
              <w:rPr>
                <w:rFonts w:ascii="Arial" w:hAnsi="Arial" w:cs="Arial"/>
                <w:lang w:val="sr-Latn-CS"/>
              </w:rPr>
            </w:pPr>
            <w:r w:rsidRPr="006E53F1">
              <w:rPr>
                <w:rFonts w:ascii="Arial" w:hAnsi="Arial" w:cs="Arial"/>
                <w:sz w:val="22"/>
                <w:szCs w:val="22"/>
                <w:lang w:val="sr-Latn-CS"/>
              </w:rPr>
              <w:t>75564</w:t>
            </w:r>
          </w:p>
        </w:tc>
        <w:tc>
          <w:tcPr>
            <w:tcW w:w="617" w:type="pct"/>
            <w:vAlign w:val="center"/>
          </w:tcPr>
          <w:p w:rsidR="006E53F1" w:rsidRPr="006E53F1" w:rsidRDefault="006E53F1" w:rsidP="00B65B76">
            <w:pPr>
              <w:spacing w:line="276" w:lineRule="auto"/>
              <w:jc w:val="center"/>
              <w:rPr>
                <w:rFonts w:ascii="Arial" w:hAnsi="Arial" w:cs="Arial"/>
                <w:lang w:val="sr-Latn-CS"/>
              </w:rPr>
            </w:pPr>
            <w:r w:rsidRPr="006E53F1">
              <w:rPr>
                <w:rFonts w:ascii="Arial" w:hAnsi="Arial" w:cs="Arial"/>
                <w:sz w:val="22"/>
                <w:szCs w:val="22"/>
                <w:lang w:val="sr-Latn-CS"/>
              </w:rPr>
              <w:t>37,2</w:t>
            </w:r>
          </w:p>
        </w:tc>
        <w:tc>
          <w:tcPr>
            <w:tcW w:w="617" w:type="pct"/>
            <w:vAlign w:val="center"/>
          </w:tcPr>
          <w:p w:rsidR="006E53F1" w:rsidRPr="006E53F1" w:rsidRDefault="006E53F1" w:rsidP="00B65B76">
            <w:pPr>
              <w:spacing w:line="276" w:lineRule="auto"/>
              <w:jc w:val="center"/>
              <w:rPr>
                <w:rFonts w:ascii="Arial" w:hAnsi="Arial" w:cs="Arial"/>
                <w:lang w:val="sr-Latn-CS"/>
              </w:rPr>
            </w:pPr>
            <w:r w:rsidRPr="006E53F1">
              <w:rPr>
                <w:rFonts w:ascii="Arial" w:hAnsi="Arial" w:cs="Arial"/>
                <w:sz w:val="22"/>
                <w:szCs w:val="22"/>
                <w:lang w:val="sr-Latn-CS"/>
              </w:rPr>
              <w:t>103853</w:t>
            </w:r>
          </w:p>
        </w:tc>
        <w:tc>
          <w:tcPr>
            <w:tcW w:w="617" w:type="pct"/>
            <w:vAlign w:val="center"/>
          </w:tcPr>
          <w:p w:rsidR="006E53F1" w:rsidRPr="006E53F1" w:rsidRDefault="006E53F1" w:rsidP="00B65B76">
            <w:pPr>
              <w:spacing w:line="276" w:lineRule="auto"/>
              <w:jc w:val="center"/>
              <w:rPr>
                <w:rFonts w:ascii="Arial" w:hAnsi="Arial" w:cs="Arial"/>
                <w:lang w:val="sr-Latn-CS"/>
              </w:rPr>
            </w:pPr>
            <w:r w:rsidRPr="006E53F1">
              <w:rPr>
                <w:rFonts w:ascii="Arial" w:hAnsi="Arial" w:cs="Arial"/>
                <w:sz w:val="22"/>
                <w:szCs w:val="22"/>
                <w:lang w:val="sr-Latn-CS"/>
              </w:rPr>
              <w:t>51,1</w:t>
            </w:r>
          </w:p>
        </w:tc>
      </w:tr>
      <w:tr w:rsidR="006E53F1" w:rsidRPr="006E53F1" w:rsidTr="006E53F1">
        <w:tc>
          <w:tcPr>
            <w:tcW w:w="685" w:type="pct"/>
            <w:vAlign w:val="center"/>
          </w:tcPr>
          <w:p w:rsidR="006E53F1" w:rsidRPr="006E53F1" w:rsidRDefault="006E53F1" w:rsidP="00B65B76">
            <w:pPr>
              <w:spacing w:line="276" w:lineRule="auto"/>
              <w:jc w:val="center"/>
              <w:rPr>
                <w:rFonts w:ascii="Arial" w:hAnsi="Arial" w:cs="Arial"/>
                <w:lang w:val="sr-Latn-CS"/>
              </w:rPr>
            </w:pPr>
            <w:r w:rsidRPr="006E53F1">
              <w:rPr>
                <w:rFonts w:ascii="Arial" w:hAnsi="Arial" w:cs="Arial"/>
                <w:sz w:val="22"/>
                <w:szCs w:val="22"/>
                <w:lang w:val="sr-Latn-CS"/>
              </w:rPr>
              <w:lastRenderedPageBreak/>
              <w:t>Округ</w:t>
            </w:r>
          </w:p>
        </w:tc>
        <w:tc>
          <w:tcPr>
            <w:tcW w:w="615" w:type="pct"/>
            <w:vAlign w:val="center"/>
          </w:tcPr>
          <w:p w:rsidR="006E53F1" w:rsidRPr="006E53F1" w:rsidRDefault="006E53F1" w:rsidP="00B65B76">
            <w:pPr>
              <w:spacing w:line="276" w:lineRule="auto"/>
              <w:jc w:val="center"/>
              <w:rPr>
                <w:rFonts w:ascii="Arial" w:hAnsi="Arial" w:cs="Arial"/>
                <w:lang w:val="sr-Latn-CS"/>
              </w:rPr>
            </w:pPr>
            <w:r w:rsidRPr="006E53F1">
              <w:rPr>
                <w:rFonts w:ascii="Arial" w:hAnsi="Arial" w:cs="Arial"/>
                <w:sz w:val="22"/>
                <w:szCs w:val="22"/>
                <w:lang w:val="sr-Latn-CS"/>
              </w:rPr>
              <w:t>33657</w:t>
            </w:r>
          </w:p>
        </w:tc>
        <w:tc>
          <w:tcPr>
            <w:tcW w:w="617" w:type="pct"/>
            <w:vAlign w:val="center"/>
          </w:tcPr>
          <w:p w:rsidR="006E53F1" w:rsidRPr="006E53F1" w:rsidRDefault="006E53F1" w:rsidP="00B65B76">
            <w:pPr>
              <w:spacing w:line="276" w:lineRule="auto"/>
              <w:jc w:val="center"/>
              <w:rPr>
                <w:rFonts w:ascii="Arial" w:hAnsi="Arial" w:cs="Arial"/>
                <w:lang w:val="sr-Latn-CS"/>
              </w:rPr>
            </w:pPr>
            <w:r w:rsidRPr="006E53F1">
              <w:rPr>
                <w:rFonts w:ascii="Arial" w:hAnsi="Arial" w:cs="Arial"/>
                <w:sz w:val="22"/>
                <w:szCs w:val="22"/>
                <w:lang w:val="sr-Latn-CS"/>
              </w:rPr>
              <w:t>13283</w:t>
            </w:r>
          </w:p>
        </w:tc>
        <w:tc>
          <w:tcPr>
            <w:tcW w:w="617" w:type="pct"/>
            <w:vAlign w:val="center"/>
          </w:tcPr>
          <w:p w:rsidR="006E53F1" w:rsidRPr="006E53F1" w:rsidRDefault="006E53F1" w:rsidP="00B65B76">
            <w:pPr>
              <w:spacing w:line="276" w:lineRule="auto"/>
              <w:jc w:val="center"/>
              <w:rPr>
                <w:rFonts w:ascii="Arial" w:hAnsi="Arial" w:cs="Arial"/>
                <w:lang w:val="sr-Latn-CS"/>
              </w:rPr>
            </w:pPr>
            <w:r w:rsidRPr="006E53F1">
              <w:rPr>
                <w:rFonts w:ascii="Arial" w:hAnsi="Arial" w:cs="Arial"/>
                <w:sz w:val="22"/>
                <w:szCs w:val="22"/>
                <w:lang w:val="sr-Latn-CS"/>
              </w:rPr>
              <w:t>39,5</w:t>
            </w:r>
          </w:p>
        </w:tc>
        <w:tc>
          <w:tcPr>
            <w:tcW w:w="617" w:type="pct"/>
            <w:vAlign w:val="center"/>
          </w:tcPr>
          <w:p w:rsidR="006E53F1" w:rsidRPr="006E53F1" w:rsidRDefault="006E53F1" w:rsidP="00B65B76">
            <w:pPr>
              <w:spacing w:line="276" w:lineRule="auto"/>
              <w:jc w:val="center"/>
              <w:rPr>
                <w:rFonts w:ascii="Arial" w:hAnsi="Arial" w:cs="Arial"/>
                <w:lang w:val="sr-Latn-CS"/>
              </w:rPr>
            </w:pPr>
            <w:r w:rsidRPr="006E53F1">
              <w:rPr>
                <w:rFonts w:ascii="Arial" w:hAnsi="Arial" w:cs="Arial"/>
                <w:sz w:val="22"/>
                <w:szCs w:val="22"/>
                <w:lang w:val="sr-Latn-CS"/>
              </w:rPr>
              <w:t>14401</w:t>
            </w:r>
          </w:p>
        </w:tc>
        <w:tc>
          <w:tcPr>
            <w:tcW w:w="617" w:type="pct"/>
            <w:vAlign w:val="center"/>
          </w:tcPr>
          <w:p w:rsidR="006E53F1" w:rsidRPr="006E53F1" w:rsidRDefault="006E53F1" w:rsidP="00B65B76">
            <w:pPr>
              <w:spacing w:line="276" w:lineRule="auto"/>
              <w:jc w:val="center"/>
              <w:rPr>
                <w:rFonts w:ascii="Arial" w:hAnsi="Arial" w:cs="Arial"/>
                <w:lang w:val="sr-Latn-CS"/>
              </w:rPr>
            </w:pPr>
            <w:r w:rsidRPr="006E53F1">
              <w:rPr>
                <w:rFonts w:ascii="Arial" w:hAnsi="Arial" w:cs="Arial"/>
                <w:sz w:val="22"/>
                <w:szCs w:val="22"/>
                <w:lang w:val="sr-Latn-CS"/>
              </w:rPr>
              <w:t>42,8</w:t>
            </w:r>
          </w:p>
        </w:tc>
        <w:tc>
          <w:tcPr>
            <w:tcW w:w="617" w:type="pct"/>
            <w:vAlign w:val="center"/>
          </w:tcPr>
          <w:p w:rsidR="006E53F1" w:rsidRPr="006E53F1" w:rsidRDefault="006E53F1" w:rsidP="00B65B76">
            <w:pPr>
              <w:spacing w:line="276" w:lineRule="auto"/>
              <w:jc w:val="center"/>
              <w:rPr>
                <w:rFonts w:ascii="Arial" w:hAnsi="Arial" w:cs="Arial"/>
                <w:lang w:val="sr-Latn-CS"/>
              </w:rPr>
            </w:pPr>
            <w:r w:rsidRPr="006E53F1">
              <w:rPr>
                <w:rFonts w:ascii="Arial" w:hAnsi="Arial" w:cs="Arial"/>
                <w:sz w:val="22"/>
                <w:szCs w:val="22"/>
                <w:lang w:val="sr-Latn-CS"/>
              </w:rPr>
              <w:t>17479</w:t>
            </w:r>
          </w:p>
        </w:tc>
        <w:tc>
          <w:tcPr>
            <w:tcW w:w="617" w:type="pct"/>
            <w:vAlign w:val="center"/>
          </w:tcPr>
          <w:p w:rsidR="006E53F1" w:rsidRPr="006E53F1" w:rsidRDefault="006E53F1" w:rsidP="00B65B76">
            <w:pPr>
              <w:spacing w:line="276" w:lineRule="auto"/>
              <w:jc w:val="center"/>
              <w:rPr>
                <w:rFonts w:ascii="Arial" w:hAnsi="Arial" w:cs="Arial"/>
                <w:lang w:val="sr-Latn-CS"/>
              </w:rPr>
            </w:pPr>
            <w:r w:rsidRPr="006E53F1">
              <w:rPr>
                <w:rFonts w:ascii="Arial" w:hAnsi="Arial" w:cs="Arial"/>
                <w:sz w:val="22"/>
                <w:szCs w:val="22"/>
                <w:lang w:val="sr-Latn-CS"/>
              </w:rPr>
              <w:t>51,9</w:t>
            </w:r>
          </w:p>
        </w:tc>
      </w:tr>
      <w:tr w:rsidR="006E53F1" w:rsidRPr="006E53F1" w:rsidTr="006E53F1">
        <w:tc>
          <w:tcPr>
            <w:tcW w:w="685" w:type="pct"/>
            <w:vAlign w:val="center"/>
          </w:tcPr>
          <w:p w:rsidR="006E53F1" w:rsidRPr="006E53F1" w:rsidRDefault="006E53F1" w:rsidP="00B65B76">
            <w:pPr>
              <w:spacing w:line="276" w:lineRule="auto"/>
              <w:jc w:val="center"/>
              <w:rPr>
                <w:rFonts w:ascii="Arial" w:hAnsi="Arial" w:cs="Arial"/>
                <w:lang w:val="sr-Latn-CS"/>
              </w:rPr>
            </w:pPr>
            <w:r w:rsidRPr="006E53F1">
              <w:rPr>
                <w:rFonts w:ascii="Arial" w:hAnsi="Arial" w:cs="Arial"/>
                <w:sz w:val="22"/>
                <w:szCs w:val="22"/>
                <w:lang w:val="sr-Latn-CS"/>
              </w:rPr>
              <w:t>Општина</w:t>
            </w:r>
          </w:p>
        </w:tc>
        <w:tc>
          <w:tcPr>
            <w:tcW w:w="615" w:type="pct"/>
            <w:vAlign w:val="center"/>
          </w:tcPr>
          <w:p w:rsidR="006E53F1" w:rsidRPr="006E53F1" w:rsidRDefault="006E53F1" w:rsidP="00B65B76">
            <w:pPr>
              <w:spacing w:line="276" w:lineRule="auto"/>
              <w:jc w:val="center"/>
              <w:rPr>
                <w:rFonts w:ascii="Arial" w:hAnsi="Arial" w:cs="Arial"/>
                <w:lang w:val="sr-Latn-CS"/>
              </w:rPr>
            </w:pPr>
            <w:r w:rsidRPr="006E53F1">
              <w:rPr>
                <w:rFonts w:ascii="Arial" w:hAnsi="Arial" w:cs="Arial"/>
                <w:sz w:val="22"/>
                <w:szCs w:val="22"/>
                <w:lang w:val="sr-Latn-CS"/>
              </w:rPr>
              <w:t>3389</w:t>
            </w:r>
          </w:p>
        </w:tc>
        <w:tc>
          <w:tcPr>
            <w:tcW w:w="617" w:type="pct"/>
            <w:vAlign w:val="center"/>
          </w:tcPr>
          <w:p w:rsidR="006E53F1" w:rsidRPr="006E53F1" w:rsidRDefault="006E53F1" w:rsidP="00B65B76">
            <w:pPr>
              <w:spacing w:line="276" w:lineRule="auto"/>
              <w:jc w:val="center"/>
              <w:rPr>
                <w:rFonts w:ascii="Arial" w:hAnsi="Arial" w:cs="Arial"/>
                <w:lang w:val="sr-Latn-CS"/>
              </w:rPr>
            </w:pPr>
            <w:r w:rsidRPr="006E53F1">
              <w:rPr>
                <w:rFonts w:ascii="Arial" w:hAnsi="Arial" w:cs="Arial"/>
                <w:sz w:val="22"/>
                <w:szCs w:val="22"/>
                <w:lang w:val="sr-Latn-CS"/>
              </w:rPr>
              <w:t>1525</w:t>
            </w:r>
          </w:p>
        </w:tc>
        <w:tc>
          <w:tcPr>
            <w:tcW w:w="617" w:type="pct"/>
            <w:vAlign w:val="center"/>
          </w:tcPr>
          <w:p w:rsidR="006E53F1" w:rsidRPr="006E53F1" w:rsidRDefault="006E53F1" w:rsidP="00B65B76">
            <w:pPr>
              <w:spacing w:line="276" w:lineRule="auto"/>
              <w:jc w:val="center"/>
              <w:rPr>
                <w:rFonts w:ascii="Arial" w:hAnsi="Arial" w:cs="Arial"/>
                <w:lang w:val="sr-Latn-CS"/>
              </w:rPr>
            </w:pPr>
            <w:r w:rsidRPr="006E53F1">
              <w:rPr>
                <w:rFonts w:ascii="Arial" w:hAnsi="Arial" w:cs="Arial"/>
                <w:sz w:val="22"/>
                <w:szCs w:val="22"/>
                <w:lang w:val="sr-Latn-CS"/>
              </w:rPr>
              <w:t>45,0</w:t>
            </w:r>
          </w:p>
        </w:tc>
        <w:tc>
          <w:tcPr>
            <w:tcW w:w="617" w:type="pct"/>
            <w:vAlign w:val="center"/>
          </w:tcPr>
          <w:p w:rsidR="006E53F1" w:rsidRPr="006E53F1" w:rsidRDefault="006E53F1" w:rsidP="00B65B76">
            <w:pPr>
              <w:spacing w:line="276" w:lineRule="auto"/>
              <w:jc w:val="center"/>
              <w:rPr>
                <w:rFonts w:ascii="Arial" w:hAnsi="Arial" w:cs="Arial"/>
                <w:lang w:val="sr-Latn-CS"/>
              </w:rPr>
            </w:pPr>
            <w:r w:rsidRPr="006E53F1">
              <w:rPr>
                <w:rFonts w:ascii="Arial" w:hAnsi="Arial" w:cs="Arial"/>
                <w:sz w:val="22"/>
                <w:szCs w:val="22"/>
                <w:lang w:val="sr-Latn-CS"/>
              </w:rPr>
              <w:t>1637</w:t>
            </w:r>
          </w:p>
        </w:tc>
        <w:tc>
          <w:tcPr>
            <w:tcW w:w="617" w:type="pct"/>
            <w:vAlign w:val="center"/>
          </w:tcPr>
          <w:p w:rsidR="006E53F1" w:rsidRPr="006E53F1" w:rsidRDefault="006E53F1" w:rsidP="00B65B76">
            <w:pPr>
              <w:spacing w:line="276" w:lineRule="auto"/>
              <w:jc w:val="center"/>
              <w:rPr>
                <w:rFonts w:ascii="Arial" w:hAnsi="Arial" w:cs="Arial"/>
                <w:lang w:val="sr-Latn-CS"/>
              </w:rPr>
            </w:pPr>
            <w:r w:rsidRPr="006E53F1">
              <w:rPr>
                <w:rFonts w:ascii="Arial" w:hAnsi="Arial" w:cs="Arial"/>
                <w:sz w:val="22"/>
                <w:szCs w:val="22"/>
                <w:lang w:val="sr-Latn-CS"/>
              </w:rPr>
              <w:t>48,3</w:t>
            </w:r>
          </w:p>
        </w:tc>
        <w:tc>
          <w:tcPr>
            <w:tcW w:w="617" w:type="pct"/>
            <w:vAlign w:val="center"/>
          </w:tcPr>
          <w:p w:rsidR="006E53F1" w:rsidRPr="006E53F1" w:rsidRDefault="006E53F1" w:rsidP="00B65B76">
            <w:pPr>
              <w:spacing w:line="276" w:lineRule="auto"/>
              <w:jc w:val="center"/>
              <w:rPr>
                <w:rFonts w:ascii="Arial" w:hAnsi="Arial" w:cs="Arial"/>
                <w:lang w:val="sr-Latn-CS"/>
              </w:rPr>
            </w:pPr>
            <w:r w:rsidRPr="006E53F1">
              <w:rPr>
                <w:rFonts w:ascii="Arial" w:hAnsi="Arial" w:cs="Arial"/>
                <w:sz w:val="22"/>
                <w:szCs w:val="22"/>
                <w:lang w:val="sr-Latn-CS"/>
              </w:rPr>
              <w:t>1615</w:t>
            </w:r>
          </w:p>
        </w:tc>
        <w:tc>
          <w:tcPr>
            <w:tcW w:w="617" w:type="pct"/>
            <w:vAlign w:val="center"/>
          </w:tcPr>
          <w:p w:rsidR="006E53F1" w:rsidRPr="006E53F1" w:rsidRDefault="006E53F1" w:rsidP="00B65B76">
            <w:pPr>
              <w:spacing w:line="276" w:lineRule="auto"/>
              <w:jc w:val="center"/>
              <w:rPr>
                <w:rFonts w:ascii="Arial" w:hAnsi="Arial" w:cs="Arial"/>
                <w:lang w:val="sr-Latn-CS"/>
              </w:rPr>
            </w:pPr>
            <w:r w:rsidRPr="006E53F1">
              <w:rPr>
                <w:rFonts w:ascii="Arial" w:hAnsi="Arial" w:cs="Arial"/>
                <w:sz w:val="22"/>
                <w:szCs w:val="22"/>
                <w:lang w:val="sr-Latn-CS"/>
              </w:rPr>
              <w:t>47,7</w:t>
            </w:r>
          </w:p>
        </w:tc>
      </w:tr>
    </w:tbl>
    <w:p w:rsidR="006E53F1" w:rsidRPr="006E53F1" w:rsidRDefault="006E53F1" w:rsidP="00B65B76">
      <w:pPr>
        <w:spacing w:line="276" w:lineRule="auto"/>
        <w:jc w:val="both"/>
        <w:rPr>
          <w:rFonts w:ascii="Arial" w:hAnsi="Arial" w:cs="Arial"/>
          <w:sz w:val="22"/>
          <w:szCs w:val="22"/>
          <w:lang w:val="sr-Cyrl-RS"/>
        </w:rPr>
      </w:pPr>
      <w:r w:rsidRPr="006E53F1">
        <w:rPr>
          <w:rFonts w:ascii="Arial" w:hAnsi="Arial" w:cs="Arial"/>
          <w:i/>
          <w:sz w:val="20"/>
          <w:szCs w:val="20"/>
          <w:lang w:val="sr-Cyrl-CS"/>
        </w:rPr>
        <w:t>Извор: Републички завод за статистику</w:t>
      </w:r>
    </w:p>
    <w:p w:rsidR="0079549D" w:rsidRDefault="0079549D" w:rsidP="00B65B76">
      <w:pPr>
        <w:spacing w:line="276" w:lineRule="auto"/>
        <w:jc w:val="both"/>
        <w:rPr>
          <w:rFonts w:ascii="Calibri" w:hAnsi="Calibri"/>
          <w:sz w:val="22"/>
          <w:szCs w:val="22"/>
          <w:lang w:val="sr-Cyrl-RS"/>
        </w:rPr>
      </w:pPr>
    </w:p>
    <w:p w:rsidR="006E53F1" w:rsidRPr="009C770E" w:rsidRDefault="009C770E" w:rsidP="00B65B76">
      <w:pPr>
        <w:spacing w:line="276" w:lineRule="auto"/>
        <w:jc w:val="both"/>
        <w:rPr>
          <w:rFonts w:ascii="Arial" w:hAnsi="Arial" w:cs="Arial"/>
          <w:sz w:val="22"/>
          <w:szCs w:val="22"/>
          <w:lang w:val="sr-Cyrl-RS"/>
        </w:rPr>
      </w:pPr>
      <w:r w:rsidRPr="009C770E">
        <w:rPr>
          <w:rFonts w:ascii="Arial" w:hAnsi="Arial" w:cs="Arial"/>
          <w:sz w:val="22"/>
          <w:szCs w:val="22"/>
          <w:lang w:val="sr-Cyrl-RS"/>
        </w:rPr>
        <w:t xml:space="preserve">Ако посматрамо број незапослених на 1000 становника, још јасније видимо да већина активности у реализацији ове стратегије мора бити усмерена ка повећању привредне активности општине, како би се повећао степен запослености становништва. </w:t>
      </w:r>
    </w:p>
    <w:p w:rsidR="006E53F1" w:rsidRDefault="006E53F1" w:rsidP="00B65B76">
      <w:pPr>
        <w:spacing w:line="276" w:lineRule="auto"/>
        <w:jc w:val="both"/>
        <w:rPr>
          <w:rFonts w:ascii="Calibri" w:hAnsi="Calibri"/>
          <w:sz w:val="22"/>
          <w:szCs w:val="22"/>
          <w:lang w:val="sr-Cyrl-RS"/>
        </w:rPr>
      </w:pPr>
    </w:p>
    <w:p w:rsidR="006E53F1" w:rsidRDefault="003E0AB0" w:rsidP="00B65B76">
      <w:pPr>
        <w:spacing w:line="276" w:lineRule="auto"/>
        <w:jc w:val="center"/>
        <w:rPr>
          <w:rFonts w:ascii="Calibri" w:hAnsi="Calibri"/>
          <w:sz w:val="22"/>
          <w:szCs w:val="22"/>
          <w:lang w:val="sr-Cyrl-RS"/>
        </w:rPr>
      </w:pPr>
      <w:r>
        <w:rPr>
          <w:rFonts w:ascii="Calibri" w:hAnsi="Calibri"/>
          <w:noProof/>
          <w:sz w:val="22"/>
          <w:szCs w:val="22"/>
        </w:rPr>
        <w:drawing>
          <wp:inline distT="0" distB="0" distL="0" distR="0">
            <wp:extent cx="4810125" cy="2676525"/>
            <wp:effectExtent l="0" t="0" r="0" b="0"/>
            <wp:docPr id="38" name="Chart 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F4A5F" w:rsidRDefault="003F4A5F" w:rsidP="00B65B76">
      <w:pPr>
        <w:spacing w:line="276" w:lineRule="auto"/>
        <w:jc w:val="both"/>
        <w:rPr>
          <w:rFonts w:ascii="Arial" w:hAnsi="Arial" w:cs="Arial"/>
          <w:i/>
          <w:sz w:val="20"/>
          <w:szCs w:val="20"/>
          <w:lang w:val="sr-Cyrl-RS"/>
        </w:rPr>
      </w:pPr>
    </w:p>
    <w:p w:rsidR="009C770E" w:rsidRPr="00094B91" w:rsidRDefault="00D3003C" w:rsidP="00B65B76">
      <w:pPr>
        <w:spacing w:line="276" w:lineRule="auto"/>
        <w:jc w:val="both"/>
        <w:rPr>
          <w:rFonts w:ascii="Arial" w:hAnsi="Arial" w:cs="Arial"/>
          <w:i/>
          <w:sz w:val="20"/>
          <w:szCs w:val="20"/>
          <w:lang w:val="sr-Cyrl-RS"/>
        </w:rPr>
      </w:pPr>
      <w:r>
        <w:rPr>
          <w:rFonts w:ascii="Arial" w:hAnsi="Arial" w:cs="Arial"/>
          <w:i/>
          <w:sz w:val="20"/>
          <w:szCs w:val="20"/>
          <w:lang w:val="sr-Cyrl-RS"/>
        </w:rPr>
        <w:t>Табела 12</w:t>
      </w:r>
      <w:r w:rsidR="00094B91" w:rsidRPr="00A34821">
        <w:rPr>
          <w:rFonts w:ascii="Arial" w:hAnsi="Arial" w:cs="Arial"/>
          <w:i/>
          <w:sz w:val="20"/>
          <w:szCs w:val="20"/>
          <w:lang w:val="sr-Cyrl-RS"/>
        </w:rPr>
        <w:t xml:space="preserve"> –</w:t>
      </w:r>
      <w:r w:rsidR="00094B91">
        <w:rPr>
          <w:rFonts w:ascii="Arial" w:hAnsi="Arial" w:cs="Arial"/>
          <w:i/>
          <w:sz w:val="20"/>
          <w:szCs w:val="20"/>
          <w:lang w:val="sr-Cyrl-RS"/>
        </w:rPr>
        <w:t xml:space="preserve"> Квалификациона структура незапослених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6"/>
        <w:gridCol w:w="706"/>
        <w:gridCol w:w="779"/>
        <w:gridCol w:w="706"/>
        <w:gridCol w:w="779"/>
        <w:gridCol w:w="706"/>
        <w:gridCol w:w="779"/>
        <w:gridCol w:w="706"/>
        <w:gridCol w:w="779"/>
      </w:tblGrid>
      <w:tr w:rsidR="00272C58" w:rsidRPr="00094B91" w:rsidTr="005C194F">
        <w:tc>
          <w:tcPr>
            <w:tcW w:w="3636" w:type="dxa"/>
            <w:vMerge w:val="restart"/>
            <w:shd w:val="clear" w:color="auto" w:fill="76923C"/>
            <w:vAlign w:val="center"/>
          </w:tcPr>
          <w:p w:rsidR="00094B91" w:rsidRPr="005C194F" w:rsidRDefault="00094B91" w:rsidP="00B65B76">
            <w:pPr>
              <w:spacing w:line="276" w:lineRule="auto"/>
              <w:jc w:val="center"/>
              <w:rPr>
                <w:rFonts w:ascii="Arial" w:hAnsi="Arial" w:cs="Arial"/>
                <w:b/>
                <w:sz w:val="22"/>
                <w:szCs w:val="22"/>
                <w:lang w:val="sr-Cyrl-RS"/>
              </w:rPr>
            </w:pPr>
            <w:r w:rsidRPr="005C194F">
              <w:rPr>
                <w:rFonts w:ascii="Arial" w:hAnsi="Arial" w:cs="Arial"/>
                <w:b/>
                <w:sz w:val="22"/>
                <w:szCs w:val="22"/>
                <w:lang w:val="sr-Cyrl-RS"/>
              </w:rPr>
              <w:t>Квалификациона структура незапослених општине Бела Црква</w:t>
            </w:r>
          </w:p>
        </w:tc>
        <w:tc>
          <w:tcPr>
            <w:tcW w:w="1485" w:type="dxa"/>
            <w:gridSpan w:val="2"/>
            <w:shd w:val="clear" w:color="auto" w:fill="76923C"/>
            <w:vAlign w:val="center"/>
          </w:tcPr>
          <w:p w:rsidR="00094B91" w:rsidRPr="005C194F" w:rsidRDefault="00094B91" w:rsidP="00B65B76">
            <w:pPr>
              <w:spacing w:line="276" w:lineRule="auto"/>
              <w:jc w:val="right"/>
              <w:rPr>
                <w:rFonts w:ascii="Arial" w:hAnsi="Arial" w:cs="Arial"/>
                <w:b/>
                <w:sz w:val="22"/>
                <w:szCs w:val="22"/>
                <w:lang w:val="sr-Cyrl-RS"/>
              </w:rPr>
            </w:pPr>
            <w:r w:rsidRPr="005C194F">
              <w:rPr>
                <w:rFonts w:ascii="Arial" w:hAnsi="Arial" w:cs="Arial"/>
                <w:b/>
                <w:sz w:val="22"/>
                <w:szCs w:val="22"/>
                <w:lang w:val="sr-Cyrl-RS"/>
              </w:rPr>
              <w:t>2010</w:t>
            </w:r>
          </w:p>
        </w:tc>
        <w:tc>
          <w:tcPr>
            <w:tcW w:w="1485" w:type="dxa"/>
            <w:gridSpan w:val="2"/>
            <w:shd w:val="clear" w:color="auto" w:fill="76923C"/>
            <w:vAlign w:val="center"/>
          </w:tcPr>
          <w:p w:rsidR="00094B91" w:rsidRPr="005C194F" w:rsidRDefault="00094B91" w:rsidP="00B65B76">
            <w:pPr>
              <w:spacing w:line="276" w:lineRule="auto"/>
              <w:jc w:val="right"/>
              <w:rPr>
                <w:rFonts w:ascii="Arial" w:hAnsi="Arial" w:cs="Arial"/>
                <w:b/>
                <w:sz w:val="22"/>
                <w:szCs w:val="22"/>
                <w:lang w:val="sr-Cyrl-RS"/>
              </w:rPr>
            </w:pPr>
            <w:r w:rsidRPr="005C194F">
              <w:rPr>
                <w:rFonts w:ascii="Arial" w:hAnsi="Arial" w:cs="Arial"/>
                <w:b/>
                <w:sz w:val="22"/>
                <w:szCs w:val="22"/>
                <w:lang w:val="sr-Cyrl-RS"/>
              </w:rPr>
              <w:t>2011</w:t>
            </w:r>
          </w:p>
        </w:tc>
        <w:tc>
          <w:tcPr>
            <w:tcW w:w="1485" w:type="dxa"/>
            <w:gridSpan w:val="2"/>
            <w:shd w:val="clear" w:color="auto" w:fill="76923C"/>
            <w:vAlign w:val="center"/>
          </w:tcPr>
          <w:p w:rsidR="00094B91" w:rsidRPr="005C194F" w:rsidRDefault="00094B91" w:rsidP="00B65B76">
            <w:pPr>
              <w:spacing w:line="276" w:lineRule="auto"/>
              <w:jc w:val="right"/>
              <w:rPr>
                <w:rFonts w:ascii="Arial" w:hAnsi="Arial" w:cs="Arial"/>
                <w:b/>
                <w:sz w:val="22"/>
                <w:szCs w:val="22"/>
                <w:lang w:val="sr-Cyrl-RS"/>
              </w:rPr>
            </w:pPr>
            <w:r w:rsidRPr="005C194F">
              <w:rPr>
                <w:rFonts w:ascii="Arial" w:hAnsi="Arial" w:cs="Arial"/>
                <w:b/>
                <w:sz w:val="22"/>
                <w:szCs w:val="22"/>
                <w:lang w:val="sr-Cyrl-RS"/>
              </w:rPr>
              <w:t>2012</w:t>
            </w:r>
          </w:p>
        </w:tc>
        <w:tc>
          <w:tcPr>
            <w:tcW w:w="1485" w:type="dxa"/>
            <w:gridSpan w:val="2"/>
            <w:shd w:val="clear" w:color="auto" w:fill="76923C"/>
            <w:vAlign w:val="center"/>
          </w:tcPr>
          <w:p w:rsidR="00094B91" w:rsidRPr="005C194F" w:rsidRDefault="00094B91" w:rsidP="00B65B76">
            <w:pPr>
              <w:spacing w:line="276" w:lineRule="auto"/>
              <w:jc w:val="right"/>
              <w:rPr>
                <w:rFonts w:ascii="Arial" w:hAnsi="Arial" w:cs="Arial"/>
                <w:b/>
                <w:sz w:val="22"/>
                <w:szCs w:val="22"/>
                <w:lang w:val="sr-Cyrl-RS"/>
              </w:rPr>
            </w:pPr>
            <w:r w:rsidRPr="005C194F">
              <w:rPr>
                <w:rFonts w:ascii="Arial" w:hAnsi="Arial" w:cs="Arial"/>
                <w:b/>
                <w:sz w:val="22"/>
                <w:szCs w:val="22"/>
                <w:lang w:val="sr-Cyrl-RS"/>
              </w:rPr>
              <w:t>2013</w:t>
            </w:r>
          </w:p>
        </w:tc>
      </w:tr>
      <w:tr w:rsidR="00272C58" w:rsidRPr="00094B91" w:rsidTr="005C194F">
        <w:tc>
          <w:tcPr>
            <w:tcW w:w="3636" w:type="dxa"/>
            <w:vMerge/>
            <w:shd w:val="clear" w:color="auto" w:fill="76923C"/>
            <w:vAlign w:val="center"/>
          </w:tcPr>
          <w:p w:rsidR="00094B91" w:rsidRPr="005C194F" w:rsidRDefault="00094B91" w:rsidP="00B65B76">
            <w:pPr>
              <w:spacing w:line="276" w:lineRule="auto"/>
              <w:jc w:val="both"/>
              <w:rPr>
                <w:rFonts w:ascii="Arial" w:hAnsi="Arial" w:cs="Arial"/>
                <w:b/>
                <w:sz w:val="22"/>
                <w:szCs w:val="22"/>
                <w:lang w:val="sr-Cyrl-RS"/>
              </w:rPr>
            </w:pPr>
          </w:p>
        </w:tc>
        <w:tc>
          <w:tcPr>
            <w:tcW w:w="706" w:type="dxa"/>
            <w:shd w:val="clear" w:color="auto" w:fill="76923C"/>
            <w:vAlign w:val="center"/>
          </w:tcPr>
          <w:p w:rsidR="00094B91" w:rsidRPr="005C194F" w:rsidRDefault="00094B91" w:rsidP="00B65B76">
            <w:pPr>
              <w:spacing w:line="276" w:lineRule="auto"/>
              <w:jc w:val="both"/>
              <w:rPr>
                <w:rFonts w:ascii="Arial" w:hAnsi="Arial" w:cs="Arial"/>
                <w:b/>
                <w:sz w:val="22"/>
                <w:szCs w:val="22"/>
                <w:lang w:val="sr-Cyrl-RS"/>
              </w:rPr>
            </w:pPr>
            <w:r w:rsidRPr="005C194F">
              <w:rPr>
                <w:rFonts w:ascii="Arial" w:hAnsi="Arial" w:cs="Arial"/>
                <w:b/>
                <w:sz w:val="22"/>
                <w:szCs w:val="22"/>
                <w:lang w:val="sr-Cyrl-RS"/>
              </w:rPr>
              <w:t>Број</w:t>
            </w:r>
          </w:p>
        </w:tc>
        <w:tc>
          <w:tcPr>
            <w:tcW w:w="779" w:type="dxa"/>
            <w:shd w:val="clear" w:color="auto" w:fill="76923C"/>
            <w:vAlign w:val="center"/>
          </w:tcPr>
          <w:p w:rsidR="00094B91" w:rsidRPr="005C194F" w:rsidRDefault="00094B91" w:rsidP="00B65B76">
            <w:pPr>
              <w:spacing w:line="276" w:lineRule="auto"/>
              <w:jc w:val="right"/>
              <w:rPr>
                <w:rFonts w:ascii="Arial" w:hAnsi="Arial" w:cs="Arial"/>
                <w:b/>
                <w:sz w:val="22"/>
                <w:szCs w:val="22"/>
                <w:lang w:val="sr-Cyrl-RS"/>
              </w:rPr>
            </w:pPr>
            <w:r w:rsidRPr="005C194F">
              <w:rPr>
                <w:rFonts w:ascii="Arial" w:hAnsi="Arial" w:cs="Arial"/>
                <w:b/>
                <w:sz w:val="22"/>
                <w:szCs w:val="22"/>
                <w:lang w:val="sr-Cyrl-RS"/>
              </w:rPr>
              <w:t>%</w:t>
            </w:r>
          </w:p>
        </w:tc>
        <w:tc>
          <w:tcPr>
            <w:tcW w:w="706" w:type="dxa"/>
            <w:shd w:val="clear" w:color="auto" w:fill="76923C"/>
            <w:vAlign w:val="center"/>
          </w:tcPr>
          <w:p w:rsidR="00094B91" w:rsidRPr="005C194F" w:rsidRDefault="00094B91" w:rsidP="00B65B76">
            <w:pPr>
              <w:spacing w:line="276" w:lineRule="auto"/>
              <w:jc w:val="both"/>
              <w:rPr>
                <w:rFonts w:ascii="Arial" w:hAnsi="Arial" w:cs="Arial"/>
                <w:b/>
                <w:sz w:val="22"/>
                <w:szCs w:val="22"/>
                <w:lang w:val="sr-Cyrl-RS"/>
              </w:rPr>
            </w:pPr>
            <w:r w:rsidRPr="005C194F">
              <w:rPr>
                <w:rFonts w:ascii="Arial" w:hAnsi="Arial" w:cs="Arial"/>
                <w:b/>
                <w:sz w:val="22"/>
                <w:szCs w:val="22"/>
                <w:lang w:val="sr-Cyrl-RS"/>
              </w:rPr>
              <w:t>Број</w:t>
            </w:r>
          </w:p>
        </w:tc>
        <w:tc>
          <w:tcPr>
            <w:tcW w:w="779" w:type="dxa"/>
            <w:shd w:val="clear" w:color="auto" w:fill="76923C"/>
            <w:vAlign w:val="center"/>
          </w:tcPr>
          <w:p w:rsidR="00094B91" w:rsidRPr="005C194F" w:rsidRDefault="00094B91" w:rsidP="00B65B76">
            <w:pPr>
              <w:spacing w:line="276" w:lineRule="auto"/>
              <w:jc w:val="right"/>
              <w:rPr>
                <w:rFonts w:ascii="Arial" w:hAnsi="Arial" w:cs="Arial"/>
                <w:b/>
                <w:sz w:val="22"/>
                <w:szCs w:val="22"/>
                <w:lang w:val="sr-Cyrl-RS"/>
              </w:rPr>
            </w:pPr>
            <w:r w:rsidRPr="005C194F">
              <w:rPr>
                <w:rFonts w:ascii="Arial" w:hAnsi="Arial" w:cs="Arial"/>
                <w:b/>
                <w:sz w:val="22"/>
                <w:szCs w:val="22"/>
                <w:lang w:val="sr-Cyrl-RS"/>
              </w:rPr>
              <w:t>%</w:t>
            </w:r>
          </w:p>
        </w:tc>
        <w:tc>
          <w:tcPr>
            <w:tcW w:w="706" w:type="dxa"/>
            <w:shd w:val="clear" w:color="auto" w:fill="76923C"/>
            <w:vAlign w:val="center"/>
          </w:tcPr>
          <w:p w:rsidR="00094B91" w:rsidRPr="005C194F" w:rsidRDefault="00094B91" w:rsidP="00B65B76">
            <w:pPr>
              <w:spacing w:line="276" w:lineRule="auto"/>
              <w:jc w:val="both"/>
              <w:rPr>
                <w:rFonts w:ascii="Arial" w:hAnsi="Arial" w:cs="Arial"/>
                <w:b/>
                <w:sz w:val="22"/>
                <w:szCs w:val="22"/>
                <w:lang w:val="sr-Cyrl-RS"/>
              </w:rPr>
            </w:pPr>
            <w:r w:rsidRPr="005C194F">
              <w:rPr>
                <w:rFonts w:ascii="Arial" w:hAnsi="Arial" w:cs="Arial"/>
                <w:b/>
                <w:sz w:val="22"/>
                <w:szCs w:val="22"/>
                <w:lang w:val="sr-Cyrl-RS"/>
              </w:rPr>
              <w:t>Број</w:t>
            </w:r>
          </w:p>
        </w:tc>
        <w:tc>
          <w:tcPr>
            <w:tcW w:w="779" w:type="dxa"/>
            <w:shd w:val="clear" w:color="auto" w:fill="76923C"/>
            <w:vAlign w:val="center"/>
          </w:tcPr>
          <w:p w:rsidR="00094B91" w:rsidRPr="005C194F" w:rsidRDefault="00094B91" w:rsidP="00B65B76">
            <w:pPr>
              <w:spacing w:line="276" w:lineRule="auto"/>
              <w:jc w:val="right"/>
              <w:rPr>
                <w:rFonts w:ascii="Arial" w:hAnsi="Arial" w:cs="Arial"/>
                <w:b/>
                <w:sz w:val="22"/>
                <w:szCs w:val="22"/>
                <w:lang w:val="sr-Cyrl-RS"/>
              </w:rPr>
            </w:pPr>
            <w:r w:rsidRPr="005C194F">
              <w:rPr>
                <w:rFonts w:ascii="Arial" w:hAnsi="Arial" w:cs="Arial"/>
                <w:b/>
                <w:sz w:val="22"/>
                <w:szCs w:val="22"/>
                <w:lang w:val="sr-Cyrl-RS"/>
              </w:rPr>
              <w:t>%</w:t>
            </w:r>
          </w:p>
        </w:tc>
        <w:tc>
          <w:tcPr>
            <w:tcW w:w="706" w:type="dxa"/>
            <w:shd w:val="clear" w:color="auto" w:fill="76923C"/>
            <w:vAlign w:val="center"/>
          </w:tcPr>
          <w:p w:rsidR="00094B91" w:rsidRPr="005C194F" w:rsidRDefault="00094B91" w:rsidP="00B65B76">
            <w:pPr>
              <w:spacing w:line="276" w:lineRule="auto"/>
              <w:jc w:val="both"/>
              <w:rPr>
                <w:rFonts w:ascii="Arial" w:hAnsi="Arial" w:cs="Arial"/>
                <w:b/>
                <w:sz w:val="22"/>
                <w:szCs w:val="22"/>
                <w:lang w:val="sr-Cyrl-RS"/>
              </w:rPr>
            </w:pPr>
            <w:r w:rsidRPr="005C194F">
              <w:rPr>
                <w:rFonts w:ascii="Arial" w:hAnsi="Arial" w:cs="Arial"/>
                <w:b/>
                <w:sz w:val="22"/>
                <w:szCs w:val="22"/>
                <w:lang w:val="sr-Cyrl-RS"/>
              </w:rPr>
              <w:t>Број</w:t>
            </w:r>
          </w:p>
        </w:tc>
        <w:tc>
          <w:tcPr>
            <w:tcW w:w="779" w:type="dxa"/>
            <w:shd w:val="clear" w:color="auto" w:fill="76923C"/>
            <w:vAlign w:val="center"/>
          </w:tcPr>
          <w:p w:rsidR="00094B91" w:rsidRPr="005C194F" w:rsidRDefault="00094B91" w:rsidP="00B65B76">
            <w:pPr>
              <w:spacing w:line="276" w:lineRule="auto"/>
              <w:jc w:val="right"/>
              <w:rPr>
                <w:rFonts w:ascii="Arial" w:hAnsi="Arial" w:cs="Arial"/>
                <w:b/>
                <w:sz w:val="22"/>
                <w:szCs w:val="22"/>
                <w:lang w:val="sr-Cyrl-RS"/>
              </w:rPr>
            </w:pPr>
            <w:r w:rsidRPr="005C194F">
              <w:rPr>
                <w:rFonts w:ascii="Arial" w:hAnsi="Arial" w:cs="Arial"/>
                <w:b/>
                <w:sz w:val="22"/>
                <w:szCs w:val="22"/>
                <w:lang w:val="sr-Cyrl-RS"/>
              </w:rPr>
              <w:t>%</w:t>
            </w:r>
          </w:p>
        </w:tc>
      </w:tr>
      <w:tr w:rsidR="00272C58" w:rsidRPr="00094B91" w:rsidTr="005C194F">
        <w:tc>
          <w:tcPr>
            <w:tcW w:w="3636" w:type="dxa"/>
            <w:vAlign w:val="center"/>
          </w:tcPr>
          <w:p w:rsidR="00094B91" w:rsidRPr="005C194F" w:rsidRDefault="00094B91" w:rsidP="00B65B76">
            <w:pPr>
              <w:spacing w:line="276" w:lineRule="auto"/>
              <w:jc w:val="both"/>
              <w:rPr>
                <w:rFonts w:ascii="Arial" w:hAnsi="Arial" w:cs="Arial"/>
                <w:sz w:val="22"/>
                <w:szCs w:val="22"/>
                <w:lang w:val="sr-Cyrl-RS"/>
              </w:rPr>
            </w:pPr>
            <w:r w:rsidRPr="005C194F">
              <w:rPr>
                <w:rFonts w:ascii="Arial" w:hAnsi="Arial" w:cs="Arial"/>
                <w:sz w:val="22"/>
                <w:szCs w:val="22"/>
                <w:lang w:val="sr-Cyrl-RS"/>
              </w:rPr>
              <w:t>Неквалификовани</w:t>
            </w:r>
          </w:p>
        </w:tc>
        <w:tc>
          <w:tcPr>
            <w:tcW w:w="706" w:type="dxa"/>
            <w:vAlign w:val="center"/>
          </w:tcPr>
          <w:p w:rsidR="00094B91" w:rsidRPr="005C194F" w:rsidRDefault="00094B91" w:rsidP="00B65B76">
            <w:pPr>
              <w:spacing w:line="276" w:lineRule="auto"/>
              <w:jc w:val="right"/>
              <w:rPr>
                <w:rFonts w:ascii="Arial" w:hAnsi="Arial" w:cs="Arial"/>
                <w:sz w:val="22"/>
                <w:szCs w:val="22"/>
                <w:lang w:val="sr-Cyrl-RS"/>
              </w:rPr>
            </w:pPr>
            <w:r w:rsidRPr="005C194F">
              <w:rPr>
                <w:rFonts w:ascii="Arial" w:hAnsi="Arial" w:cs="Arial"/>
                <w:sz w:val="22"/>
                <w:szCs w:val="22"/>
                <w:lang w:val="sr-Cyrl-RS"/>
              </w:rPr>
              <w:t>1363</w:t>
            </w:r>
          </w:p>
        </w:tc>
        <w:tc>
          <w:tcPr>
            <w:tcW w:w="779" w:type="dxa"/>
            <w:vAlign w:val="center"/>
          </w:tcPr>
          <w:p w:rsidR="00094B91" w:rsidRPr="005C194F" w:rsidRDefault="00094B91" w:rsidP="00B65B76">
            <w:pPr>
              <w:spacing w:line="276" w:lineRule="auto"/>
              <w:jc w:val="right"/>
              <w:rPr>
                <w:rFonts w:ascii="Arial" w:hAnsi="Arial" w:cs="Arial"/>
                <w:color w:val="000000"/>
                <w:sz w:val="22"/>
                <w:szCs w:val="22"/>
              </w:rPr>
            </w:pPr>
            <w:r w:rsidRPr="005C194F">
              <w:rPr>
                <w:rFonts w:ascii="Arial" w:hAnsi="Arial" w:cs="Arial"/>
                <w:color w:val="000000"/>
                <w:sz w:val="22"/>
                <w:szCs w:val="22"/>
                <w:lang w:val="sr-Cyrl-RS"/>
              </w:rPr>
              <w:t>41.02</w:t>
            </w:r>
          </w:p>
        </w:tc>
        <w:tc>
          <w:tcPr>
            <w:tcW w:w="706" w:type="dxa"/>
            <w:vAlign w:val="center"/>
          </w:tcPr>
          <w:p w:rsidR="00094B91" w:rsidRPr="005C194F" w:rsidRDefault="00094B91" w:rsidP="00B65B76">
            <w:pPr>
              <w:spacing w:line="276" w:lineRule="auto"/>
              <w:jc w:val="right"/>
              <w:rPr>
                <w:rFonts w:ascii="Arial" w:hAnsi="Arial" w:cs="Arial"/>
                <w:sz w:val="22"/>
                <w:szCs w:val="22"/>
                <w:lang w:val="sr-Cyrl-RS"/>
              </w:rPr>
            </w:pPr>
            <w:r w:rsidRPr="005C194F">
              <w:rPr>
                <w:rFonts w:ascii="Arial" w:hAnsi="Arial" w:cs="Arial"/>
                <w:sz w:val="22"/>
                <w:szCs w:val="22"/>
                <w:lang w:val="sr-Cyrl-RS"/>
              </w:rPr>
              <w:t>1388</w:t>
            </w:r>
          </w:p>
        </w:tc>
        <w:tc>
          <w:tcPr>
            <w:tcW w:w="779" w:type="dxa"/>
            <w:vAlign w:val="center"/>
          </w:tcPr>
          <w:p w:rsidR="00094B91" w:rsidRPr="005C194F" w:rsidRDefault="00094B91" w:rsidP="00B65B76">
            <w:pPr>
              <w:spacing w:line="276" w:lineRule="auto"/>
              <w:jc w:val="right"/>
              <w:rPr>
                <w:rFonts w:ascii="Arial" w:hAnsi="Arial" w:cs="Arial"/>
                <w:color w:val="000000"/>
                <w:sz w:val="22"/>
                <w:szCs w:val="22"/>
              </w:rPr>
            </w:pPr>
            <w:r w:rsidRPr="005C194F">
              <w:rPr>
                <w:rFonts w:ascii="Arial" w:hAnsi="Arial" w:cs="Arial"/>
                <w:color w:val="000000"/>
                <w:sz w:val="22"/>
                <w:szCs w:val="22"/>
                <w:lang w:val="sr-Cyrl-RS"/>
              </w:rPr>
              <w:t>40.96</w:t>
            </w:r>
          </w:p>
        </w:tc>
        <w:tc>
          <w:tcPr>
            <w:tcW w:w="706" w:type="dxa"/>
            <w:vAlign w:val="center"/>
          </w:tcPr>
          <w:p w:rsidR="00094B91" w:rsidRPr="005C194F" w:rsidRDefault="00094B91" w:rsidP="00B65B76">
            <w:pPr>
              <w:spacing w:line="276" w:lineRule="auto"/>
              <w:jc w:val="right"/>
              <w:rPr>
                <w:rFonts w:ascii="Arial" w:hAnsi="Arial" w:cs="Arial"/>
                <w:sz w:val="22"/>
                <w:szCs w:val="22"/>
                <w:lang w:val="sr-Cyrl-RS"/>
              </w:rPr>
            </w:pPr>
            <w:r w:rsidRPr="005C194F">
              <w:rPr>
                <w:rFonts w:ascii="Arial" w:hAnsi="Arial" w:cs="Arial"/>
                <w:sz w:val="22"/>
                <w:szCs w:val="22"/>
                <w:lang w:val="sr-Cyrl-RS"/>
              </w:rPr>
              <w:t>1483</w:t>
            </w:r>
          </w:p>
        </w:tc>
        <w:tc>
          <w:tcPr>
            <w:tcW w:w="779" w:type="dxa"/>
            <w:vAlign w:val="center"/>
          </w:tcPr>
          <w:p w:rsidR="00094B91" w:rsidRPr="005C194F" w:rsidRDefault="00094B91" w:rsidP="00B65B76">
            <w:pPr>
              <w:spacing w:line="276" w:lineRule="auto"/>
              <w:jc w:val="right"/>
              <w:rPr>
                <w:rFonts w:ascii="Arial" w:hAnsi="Arial" w:cs="Arial"/>
                <w:color w:val="000000"/>
                <w:sz w:val="22"/>
                <w:szCs w:val="22"/>
              </w:rPr>
            </w:pPr>
            <w:r w:rsidRPr="005C194F">
              <w:rPr>
                <w:rFonts w:ascii="Arial" w:hAnsi="Arial" w:cs="Arial"/>
                <w:color w:val="000000"/>
                <w:sz w:val="22"/>
                <w:szCs w:val="22"/>
                <w:lang w:val="sr-Cyrl-RS"/>
              </w:rPr>
              <w:t>40.91</w:t>
            </w:r>
          </w:p>
        </w:tc>
        <w:tc>
          <w:tcPr>
            <w:tcW w:w="706" w:type="dxa"/>
            <w:vAlign w:val="center"/>
          </w:tcPr>
          <w:p w:rsidR="00094B91" w:rsidRPr="005C194F" w:rsidRDefault="00094B91" w:rsidP="00B65B76">
            <w:pPr>
              <w:spacing w:line="276" w:lineRule="auto"/>
              <w:jc w:val="right"/>
              <w:rPr>
                <w:rFonts w:ascii="Arial" w:hAnsi="Arial" w:cs="Arial"/>
                <w:sz w:val="22"/>
                <w:szCs w:val="22"/>
                <w:lang w:val="sr-Cyrl-RS"/>
              </w:rPr>
            </w:pPr>
            <w:r w:rsidRPr="005C194F">
              <w:rPr>
                <w:rFonts w:ascii="Arial" w:hAnsi="Arial" w:cs="Arial"/>
                <w:sz w:val="22"/>
                <w:szCs w:val="22"/>
                <w:lang w:val="sr-Cyrl-RS"/>
              </w:rPr>
              <w:t>1463</w:t>
            </w:r>
          </w:p>
        </w:tc>
        <w:tc>
          <w:tcPr>
            <w:tcW w:w="779" w:type="dxa"/>
            <w:vAlign w:val="center"/>
          </w:tcPr>
          <w:p w:rsidR="00094B91" w:rsidRPr="005C194F" w:rsidRDefault="00094B91" w:rsidP="00B65B76">
            <w:pPr>
              <w:spacing w:line="276" w:lineRule="auto"/>
              <w:jc w:val="right"/>
              <w:rPr>
                <w:rFonts w:ascii="Arial" w:hAnsi="Arial" w:cs="Arial"/>
                <w:color w:val="000000"/>
                <w:sz w:val="22"/>
                <w:szCs w:val="22"/>
              </w:rPr>
            </w:pPr>
            <w:r w:rsidRPr="005C194F">
              <w:rPr>
                <w:rFonts w:ascii="Arial" w:hAnsi="Arial" w:cs="Arial"/>
                <w:color w:val="000000"/>
                <w:sz w:val="22"/>
                <w:szCs w:val="22"/>
                <w:lang w:val="sr-Cyrl-RS"/>
              </w:rPr>
              <w:t>40.99</w:t>
            </w:r>
          </w:p>
        </w:tc>
      </w:tr>
      <w:tr w:rsidR="00272C58" w:rsidRPr="00094B91" w:rsidTr="005C194F">
        <w:tc>
          <w:tcPr>
            <w:tcW w:w="3636" w:type="dxa"/>
            <w:vAlign w:val="center"/>
          </w:tcPr>
          <w:p w:rsidR="00094B91" w:rsidRPr="005C194F" w:rsidRDefault="00094B91" w:rsidP="00B65B76">
            <w:pPr>
              <w:spacing w:line="276" w:lineRule="auto"/>
              <w:jc w:val="both"/>
              <w:rPr>
                <w:rFonts w:ascii="Arial" w:hAnsi="Arial" w:cs="Arial"/>
                <w:sz w:val="22"/>
                <w:szCs w:val="22"/>
                <w:lang w:val="sr-Cyrl-RS"/>
              </w:rPr>
            </w:pPr>
            <w:r w:rsidRPr="005C194F">
              <w:rPr>
                <w:rFonts w:ascii="Arial" w:hAnsi="Arial" w:cs="Arial"/>
                <w:sz w:val="22"/>
                <w:szCs w:val="22"/>
                <w:lang w:val="sr-Cyrl-RS"/>
              </w:rPr>
              <w:t xml:space="preserve">Нижа стручна спрема </w:t>
            </w:r>
          </w:p>
        </w:tc>
        <w:tc>
          <w:tcPr>
            <w:tcW w:w="706" w:type="dxa"/>
            <w:vAlign w:val="center"/>
          </w:tcPr>
          <w:p w:rsidR="00094B91" w:rsidRPr="005C194F" w:rsidRDefault="00094B91" w:rsidP="00B65B76">
            <w:pPr>
              <w:spacing w:line="276" w:lineRule="auto"/>
              <w:jc w:val="right"/>
              <w:rPr>
                <w:rFonts w:ascii="Arial" w:hAnsi="Arial" w:cs="Arial"/>
                <w:sz w:val="22"/>
                <w:szCs w:val="22"/>
                <w:lang w:val="sr-Cyrl-RS"/>
              </w:rPr>
            </w:pPr>
            <w:r w:rsidRPr="005C194F">
              <w:rPr>
                <w:rFonts w:ascii="Arial" w:hAnsi="Arial" w:cs="Arial"/>
                <w:sz w:val="22"/>
                <w:szCs w:val="22"/>
                <w:lang w:val="sr-Cyrl-RS"/>
              </w:rPr>
              <w:t>250</w:t>
            </w:r>
          </w:p>
        </w:tc>
        <w:tc>
          <w:tcPr>
            <w:tcW w:w="779" w:type="dxa"/>
            <w:vAlign w:val="center"/>
          </w:tcPr>
          <w:p w:rsidR="00094B91" w:rsidRPr="005C194F" w:rsidRDefault="00094B91" w:rsidP="00B65B76">
            <w:pPr>
              <w:spacing w:line="276" w:lineRule="auto"/>
              <w:jc w:val="right"/>
              <w:rPr>
                <w:rFonts w:ascii="Arial" w:hAnsi="Arial" w:cs="Arial"/>
                <w:color w:val="000000"/>
                <w:sz w:val="22"/>
                <w:szCs w:val="22"/>
              </w:rPr>
            </w:pPr>
            <w:r w:rsidRPr="005C194F">
              <w:rPr>
                <w:rFonts w:ascii="Arial" w:hAnsi="Arial" w:cs="Arial"/>
                <w:color w:val="000000"/>
                <w:sz w:val="22"/>
                <w:szCs w:val="22"/>
                <w:lang w:val="sr-Cyrl-RS"/>
              </w:rPr>
              <w:t>7.52</w:t>
            </w:r>
          </w:p>
        </w:tc>
        <w:tc>
          <w:tcPr>
            <w:tcW w:w="706" w:type="dxa"/>
            <w:vAlign w:val="center"/>
          </w:tcPr>
          <w:p w:rsidR="00094B91" w:rsidRPr="005C194F" w:rsidRDefault="00094B91" w:rsidP="00B65B76">
            <w:pPr>
              <w:spacing w:line="276" w:lineRule="auto"/>
              <w:jc w:val="right"/>
              <w:rPr>
                <w:rFonts w:ascii="Arial" w:hAnsi="Arial" w:cs="Arial"/>
                <w:sz w:val="22"/>
                <w:szCs w:val="22"/>
                <w:lang w:val="sr-Cyrl-RS"/>
              </w:rPr>
            </w:pPr>
            <w:r w:rsidRPr="005C194F">
              <w:rPr>
                <w:rFonts w:ascii="Arial" w:hAnsi="Arial" w:cs="Arial"/>
                <w:sz w:val="22"/>
                <w:szCs w:val="22"/>
                <w:lang w:val="sr-Cyrl-RS"/>
              </w:rPr>
              <w:t>249</w:t>
            </w:r>
          </w:p>
        </w:tc>
        <w:tc>
          <w:tcPr>
            <w:tcW w:w="779" w:type="dxa"/>
            <w:vAlign w:val="center"/>
          </w:tcPr>
          <w:p w:rsidR="00094B91" w:rsidRPr="005C194F" w:rsidRDefault="00094B91" w:rsidP="00B65B76">
            <w:pPr>
              <w:spacing w:line="276" w:lineRule="auto"/>
              <w:jc w:val="right"/>
              <w:rPr>
                <w:rFonts w:ascii="Arial" w:hAnsi="Arial" w:cs="Arial"/>
                <w:color w:val="000000"/>
                <w:sz w:val="22"/>
                <w:szCs w:val="22"/>
              </w:rPr>
            </w:pPr>
            <w:r w:rsidRPr="005C194F">
              <w:rPr>
                <w:rFonts w:ascii="Arial" w:hAnsi="Arial" w:cs="Arial"/>
                <w:color w:val="000000"/>
                <w:sz w:val="22"/>
                <w:szCs w:val="22"/>
                <w:lang w:val="sr-Cyrl-RS"/>
              </w:rPr>
              <w:t>7.35</w:t>
            </w:r>
          </w:p>
        </w:tc>
        <w:tc>
          <w:tcPr>
            <w:tcW w:w="706" w:type="dxa"/>
            <w:vAlign w:val="center"/>
          </w:tcPr>
          <w:p w:rsidR="00094B91" w:rsidRPr="005C194F" w:rsidRDefault="00094B91" w:rsidP="00B65B76">
            <w:pPr>
              <w:spacing w:line="276" w:lineRule="auto"/>
              <w:jc w:val="right"/>
              <w:rPr>
                <w:rFonts w:ascii="Arial" w:hAnsi="Arial" w:cs="Arial"/>
                <w:sz w:val="22"/>
                <w:szCs w:val="22"/>
                <w:lang w:val="sr-Cyrl-RS"/>
              </w:rPr>
            </w:pPr>
            <w:r w:rsidRPr="005C194F">
              <w:rPr>
                <w:rFonts w:ascii="Arial" w:hAnsi="Arial" w:cs="Arial"/>
                <w:sz w:val="22"/>
                <w:szCs w:val="22"/>
                <w:lang w:val="sr-Cyrl-RS"/>
              </w:rPr>
              <w:t>263</w:t>
            </w:r>
          </w:p>
        </w:tc>
        <w:tc>
          <w:tcPr>
            <w:tcW w:w="779" w:type="dxa"/>
            <w:vAlign w:val="center"/>
          </w:tcPr>
          <w:p w:rsidR="00094B91" w:rsidRPr="005C194F" w:rsidRDefault="00094B91" w:rsidP="00B65B76">
            <w:pPr>
              <w:spacing w:line="276" w:lineRule="auto"/>
              <w:jc w:val="right"/>
              <w:rPr>
                <w:rFonts w:ascii="Arial" w:hAnsi="Arial" w:cs="Arial"/>
                <w:color w:val="000000"/>
                <w:sz w:val="22"/>
                <w:szCs w:val="22"/>
              </w:rPr>
            </w:pPr>
            <w:r w:rsidRPr="005C194F">
              <w:rPr>
                <w:rFonts w:ascii="Arial" w:hAnsi="Arial" w:cs="Arial"/>
                <w:color w:val="000000"/>
                <w:sz w:val="22"/>
                <w:szCs w:val="22"/>
                <w:lang w:val="sr-Cyrl-RS"/>
              </w:rPr>
              <w:t>7.26</w:t>
            </w:r>
          </w:p>
        </w:tc>
        <w:tc>
          <w:tcPr>
            <w:tcW w:w="706" w:type="dxa"/>
            <w:vAlign w:val="center"/>
          </w:tcPr>
          <w:p w:rsidR="00094B91" w:rsidRPr="005C194F" w:rsidRDefault="00094B91" w:rsidP="00B65B76">
            <w:pPr>
              <w:spacing w:line="276" w:lineRule="auto"/>
              <w:jc w:val="right"/>
              <w:rPr>
                <w:rFonts w:ascii="Arial" w:hAnsi="Arial" w:cs="Arial"/>
                <w:sz w:val="22"/>
                <w:szCs w:val="22"/>
                <w:lang w:val="sr-Cyrl-RS"/>
              </w:rPr>
            </w:pPr>
            <w:r w:rsidRPr="005C194F">
              <w:rPr>
                <w:rFonts w:ascii="Arial" w:hAnsi="Arial" w:cs="Arial"/>
                <w:sz w:val="22"/>
                <w:szCs w:val="22"/>
                <w:lang w:val="sr-Cyrl-RS"/>
              </w:rPr>
              <w:t>260</w:t>
            </w:r>
          </w:p>
        </w:tc>
        <w:tc>
          <w:tcPr>
            <w:tcW w:w="779" w:type="dxa"/>
            <w:vAlign w:val="center"/>
          </w:tcPr>
          <w:p w:rsidR="00094B91" w:rsidRPr="005C194F" w:rsidRDefault="00094B91" w:rsidP="00B65B76">
            <w:pPr>
              <w:spacing w:line="276" w:lineRule="auto"/>
              <w:jc w:val="right"/>
              <w:rPr>
                <w:rFonts w:ascii="Arial" w:hAnsi="Arial" w:cs="Arial"/>
                <w:color w:val="000000"/>
                <w:sz w:val="22"/>
                <w:szCs w:val="22"/>
              </w:rPr>
            </w:pPr>
            <w:r w:rsidRPr="005C194F">
              <w:rPr>
                <w:rFonts w:ascii="Arial" w:hAnsi="Arial" w:cs="Arial"/>
                <w:color w:val="000000"/>
                <w:sz w:val="22"/>
                <w:szCs w:val="22"/>
                <w:lang w:val="sr-Cyrl-RS"/>
              </w:rPr>
              <w:t>7.28</w:t>
            </w:r>
          </w:p>
        </w:tc>
      </w:tr>
      <w:tr w:rsidR="00272C58" w:rsidRPr="00094B91" w:rsidTr="005C194F">
        <w:tc>
          <w:tcPr>
            <w:tcW w:w="3636" w:type="dxa"/>
            <w:vAlign w:val="center"/>
          </w:tcPr>
          <w:p w:rsidR="00094B91" w:rsidRPr="005C194F" w:rsidRDefault="00094B91" w:rsidP="00B65B76">
            <w:pPr>
              <w:spacing w:line="276" w:lineRule="auto"/>
              <w:jc w:val="both"/>
              <w:rPr>
                <w:rFonts w:ascii="Arial" w:hAnsi="Arial" w:cs="Arial"/>
                <w:sz w:val="22"/>
                <w:szCs w:val="22"/>
                <w:lang w:val="sr-Cyrl-RS"/>
              </w:rPr>
            </w:pPr>
            <w:r w:rsidRPr="005C194F">
              <w:rPr>
                <w:rFonts w:ascii="Arial" w:hAnsi="Arial" w:cs="Arial"/>
                <w:sz w:val="22"/>
                <w:szCs w:val="22"/>
                <w:lang w:val="sr-Cyrl-RS"/>
              </w:rPr>
              <w:t>Квалификовани</w:t>
            </w:r>
          </w:p>
        </w:tc>
        <w:tc>
          <w:tcPr>
            <w:tcW w:w="706" w:type="dxa"/>
            <w:vAlign w:val="center"/>
          </w:tcPr>
          <w:p w:rsidR="00094B91" w:rsidRPr="005C194F" w:rsidRDefault="00094B91" w:rsidP="00B65B76">
            <w:pPr>
              <w:spacing w:line="276" w:lineRule="auto"/>
              <w:jc w:val="right"/>
              <w:rPr>
                <w:rFonts w:ascii="Arial" w:hAnsi="Arial" w:cs="Arial"/>
                <w:sz w:val="22"/>
                <w:szCs w:val="22"/>
                <w:lang w:val="sr-Cyrl-RS"/>
              </w:rPr>
            </w:pPr>
            <w:r w:rsidRPr="005C194F">
              <w:rPr>
                <w:rFonts w:ascii="Arial" w:hAnsi="Arial" w:cs="Arial"/>
                <w:sz w:val="22"/>
                <w:szCs w:val="22"/>
                <w:lang w:val="sr-Cyrl-RS"/>
              </w:rPr>
              <w:t>806</w:t>
            </w:r>
          </w:p>
        </w:tc>
        <w:tc>
          <w:tcPr>
            <w:tcW w:w="779" w:type="dxa"/>
            <w:vAlign w:val="center"/>
          </w:tcPr>
          <w:p w:rsidR="00094B91" w:rsidRPr="005C194F" w:rsidRDefault="00094B91" w:rsidP="00B65B76">
            <w:pPr>
              <w:spacing w:line="276" w:lineRule="auto"/>
              <w:jc w:val="right"/>
              <w:rPr>
                <w:rFonts w:ascii="Arial" w:hAnsi="Arial" w:cs="Arial"/>
                <w:color w:val="000000"/>
                <w:sz w:val="22"/>
                <w:szCs w:val="22"/>
              </w:rPr>
            </w:pPr>
            <w:r w:rsidRPr="005C194F">
              <w:rPr>
                <w:rFonts w:ascii="Arial" w:hAnsi="Arial" w:cs="Arial"/>
                <w:color w:val="000000"/>
                <w:sz w:val="22"/>
                <w:szCs w:val="22"/>
              </w:rPr>
              <w:t>24.26</w:t>
            </w:r>
          </w:p>
        </w:tc>
        <w:tc>
          <w:tcPr>
            <w:tcW w:w="706" w:type="dxa"/>
            <w:vAlign w:val="center"/>
          </w:tcPr>
          <w:p w:rsidR="00094B91" w:rsidRPr="005C194F" w:rsidRDefault="00094B91" w:rsidP="00B65B76">
            <w:pPr>
              <w:spacing w:line="276" w:lineRule="auto"/>
              <w:jc w:val="right"/>
              <w:rPr>
                <w:rFonts w:ascii="Arial" w:hAnsi="Arial" w:cs="Arial"/>
                <w:sz w:val="22"/>
                <w:szCs w:val="22"/>
                <w:lang w:val="sr-Cyrl-RS"/>
              </w:rPr>
            </w:pPr>
            <w:r w:rsidRPr="005C194F">
              <w:rPr>
                <w:rFonts w:ascii="Arial" w:hAnsi="Arial" w:cs="Arial"/>
                <w:sz w:val="22"/>
                <w:szCs w:val="22"/>
                <w:lang w:val="sr-Cyrl-RS"/>
              </w:rPr>
              <w:t>822</w:t>
            </w:r>
          </w:p>
        </w:tc>
        <w:tc>
          <w:tcPr>
            <w:tcW w:w="779" w:type="dxa"/>
            <w:vAlign w:val="center"/>
          </w:tcPr>
          <w:p w:rsidR="00094B91" w:rsidRPr="005C194F" w:rsidRDefault="00094B91" w:rsidP="00B65B76">
            <w:pPr>
              <w:spacing w:line="276" w:lineRule="auto"/>
              <w:jc w:val="right"/>
              <w:rPr>
                <w:rFonts w:ascii="Arial" w:hAnsi="Arial" w:cs="Arial"/>
                <w:color w:val="000000"/>
                <w:sz w:val="22"/>
                <w:szCs w:val="22"/>
              </w:rPr>
            </w:pPr>
            <w:r w:rsidRPr="005C194F">
              <w:rPr>
                <w:rFonts w:ascii="Arial" w:hAnsi="Arial" w:cs="Arial"/>
                <w:color w:val="000000"/>
                <w:sz w:val="22"/>
                <w:szCs w:val="22"/>
              </w:rPr>
              <w:t>24.25</w:t>
            </w:r>
          </w:p>
        </w:tc>
        <w:tc>
          <w:tcPr>
            <w:tcW w:w="706" w:type="dxa"/>
            <w:vAlign w:val="center"/>
          </w:tcPr>
          <w:p w:rsidR="00094B91" w:rsidRPr="005C194F" w:rsidRDefault="00094B91" w:rsidP="00B65B76">
            <w:pPr>
              <w:spacing w:line="276" w:lineRule="auto"/>
              <w:jc w:val="right"/>
              <w:rPr>
                <w:rFonts w:ascii="Arial" w:hAnsi="Arial" w:cs="Arial"/>
                <w:sz w:val="22"/>
                <w:szCs w:val="22"/>
                <w:lang w:val="sr-Cyrl-RS"/>
              </w:rPr>
            </w:pPr>
            <w:r w:rsidRPr="005C194F">
              <w:rPr>
                <w:rFonts w:ascii="Arial" w:hAnsi="Arial" w:cs="Arial"/>
                <w:sz w:val="22"/>
                <w:szCs w:val="22"/>
                <w:lang w:val="sr-Cyrl-RS"/>
              </w:rPr>
              <w:t>854</w:t>
            </w:r>
          </w:p>
        </w:tc>
        <w:tc>
          <w:tcPr>
            <w:tcW w:w="779" w:type="dxa"/>
            <w:vAlign w:val="center"/>
          </w:tcPr>
          <w:p w:rsidR="00094B91" w:rsidRPr="005C194F" w:rsidRDefault="00094B91" w:rsidP="00B65B76">
            <w:pPr>
              <w:spacing w:line="276" w:lineRule="auto"/>
              <w:jc w:val="right"/>
              <w:rPr>
                <w:rFonts w:ascii="Arial" w:hAnsi="Arial" w:cs="Arial"/>
                <w:color w:val="000000"/>
                <w:sz w:val="22"/>
                <w:szCs w:val="22"/>
              </w:rPr>
            </w:pPr>
            <w:r w:rsidRPr="005C194F">
              <w:rPr>
                <w:rFonts w:ascii="Arial" w:hAnsi="Arial" w:cs="Arial"/>
                <w:color w:val="000000"/>
                <w:sz w:val="22"/>
                <w:szCs w:val="22"/>
              </w:rPr>
              <w:t>23.56</w:t>
            </w:r>
          </w:p>
        </w:tc>
        <w:tc>
          <w:tcPr>
            <w:tcW w:w="706" w:type="dxa"/>
            <w:vAlign w:val="center"/>
          </w:tcPr>
          <w:p w:rsidR="00094B91" w:rsidRPr="005C194F" w:rsidRDefault="00094B91" w:rsidP="00B65B76">
            <w:pPr>
              <w:spacing w:line="276" w:lineRule="auto"/>
              <w:jc w:val="right"/>
              <w:rPr>
                <w:rFonts w:ascii="Arial" w:hAnsi="Arial" w:cs="Arial"/>
                <w:sz w:val="22"/>
                <w:szCs w:val="22"/>
                <w:lang w:val="sr-Cyrl-RS"/>
              </w:rPr>
            </w:pPr>
            <w:r w:rsidRPr="005C194F">
              <w:rPr>
                <w:rFonts w:ascii="Arial" w:hAnsi="Arial" w:cs="Arial"/>
                <w:sz w:val="22"/>
                <w:szCs w:val="22"/>
                <w:lang w:val="sr-Cyrl-RS"/>
              </w:rPr>
              <w:t>828</w:t>
            </w:r>
          </w:p>
        </w:tc>
        <w:tc>
          <w:tcPr>
            <w:tcW w:w="779" w:type="dxa"/>
            <w:vAlign w:val="center"/>
          </w:tcPr>
          <w:p w:rsidR="00094B91" w:rsidRPr="005C194F" w:rsidRDefault="00094B91" w:rsidP="00B65B76">
            <w:pPr>
              <w:spacing w:line="276" w:lineRule="auto"/>
              <w:jc w:val="right"/>
              <w:rPr>
                <w:rFonts w:ascii="Arial" w:hAnsi="Arial" w:cs="Arial"/>
                <w:color w:val="000000"/>
                <w:sz w:val="22"/>
                <w:szCs w:val="22"/>
              </w:rPr>
            </w:pPr>
            <w:r w:rsidRPr="005C194F">
              <w:rPr>
                <w:rFonts w:ascii="Arial" w:hAnsi="Arial" w:cs="Arial"/>
                <w:color w:val="000000"/>
                <w:sz w:val="22"/>
                <w:szCs w:val="22"/>
              </w:rPr>
              <w:t>23.20</w:t>
            </w:r>
          </w:p>
        </w:tc>
      </w:tr>
      <w:tr w:rsidR="00272C58" w:rsidRPr="00094B91" w:rsidTr="005C194F">
        <w:tc>
          <w:tcPr>
            <w:tcW w:w="3636" w:type="dxa"/>
            <w:vAlign w:val="center"/>
          </w:tcPr>
          <w:p w:rsidR="00094B91" w:rsidRPr="005C194F" w:rsidRDefault="00094B91" w:rsidP="00B65B76">
            <w:pPr>
              <w:spacing w:line="276" w:lineRule="auto"/>
              <w:jc w:val="both"/>
              <w:rPr>
                <w:rFonts w:ascii="Arial" w:hAnsi="Arial" w:cs="Arial"/>
                <w:sz w:val="22"/>
                <w:szCs w:val="22"/>
                <w:lang w:val="sr-Cyrl-RS"/>
              </w:rPr>
            </w:pPr>
            <w:r w:rsidRPr="005C194F">
              <w:rPr>
                <w:rFonts w:ascii="Arial" w:hAnsi="Arial" w:cs="Arial"/>
                <w:sz w:val="22"/>
                <w:szCs w:val="22"/>
                <w:lang w:val="sr-Cyrl-RS"/>
              </w:rPr>
              <w:t>Средња стручна спрема</w:t>
            </w:r>
          </w:p>
        </w:tc>
        <w:tc>
          <w:tcPr>
            <w:tcW w:w="706" w:type="dxa"/>
            <w:vAlign w:val="center"/>
          </w:tcPr>
          <w:p w:rsidR="00094B91" w:rsidRPr="005C194F" w:rsidRDefault="00094B91" w:rsidP="00B65B76">
            <w:pPr>
              <w:spacing w:line="276" w:lineRule="auto"/>
              <w:jc w:val="right"/>
              <w:rPr>
                <w:rFonts w:ascii="Arial" w:hAnsi="Arial" w:cs="Arial"/>
                <w:sz w:val="22"/>
                <w:szCs w:val="22"/>
                <w:lang w:val="sr-Cyrl-RS"/>
              </w:rPr>
            </w:pPr>
            <w:r w:rsidRPr="005C194F">
              <w:rPr>
                <w:rFonts w:ascii="Arial" w:hAnsi="Arial" w:cs="Arial"/>
                <w:sz w:val="22"/>
                <w:szCs w:val="22"/>
                <w:lang w:val="sr-Cyrl-RS"/>
              </w:rPr>
              <w:t>742</w:t>
            </w:r>
          </w:p>
        </w:tc>
        <w:tc>
          <w:tcPr>
            <w:tcW w:w="779" w:type="dxa"/>
            <w:vAlign w:val="center"/>
          </w:tcPr>
          <w:p w:rsidR="00094B91" w:rsidRPr="005C194F" w:rsidRDefault="00094B91" w:rsidP="00B65B76">
            <w:pPr>
              <w:spacing w:line="276" w:lineRule="auto"/>
              <w:jc w:val="right"/>
              <w:rPr>
                <w:rFonts w:ascii="Arial" w:hAnsi="Arial" w:cs="Arial"/>
                <w:color w:val="000000"/>
                <w:sz w:val="22"/>
                <w:szCs w:val="22"/>
              </w:rPr>
            </w:pPr>
            <w:r w:rsidRPr="005C194F">
              <w:rPr>
                <w:rFonts w:ascii="Arial" w:hAnsi="Arial" w:cs="Arial"/>
                <w:color w:val="000000"/>
                <w:sz w:val="22"/>
                <w:szCs w:val="22"/>
              </w:rPr>
              <w:t>22.33</w:t>
            </w:r>
          </w:p>
        </w:tc>
        <w:tc>
          <w:tcPr>
            <w:tcW w:w="706" w:type="dxa"/>
            <w:vAlign w:val="center"/>
          </w:tcPr>
          <w:p w:rsidR="00094B91" w:rsidRPr="005C194F" w:rsidRDefault="00094B91" w:rsidP="00B65B76">
            <w:pPr>
              <w:spacing w:line="276" w:lineRule="auto"/>
              <w:jc w:val="right"/>
              <w:rPr>
                <w:rFonts w:ascii="Arial" w:hAnsi="Arial" w:cs="Arial"/>
                <w:sz w:val="22"/>
                <w:szCs w:val="22"/>
                <w:lang w:val="sr-Cyrl-RS"/>
              </w:rPr>
            </w:pPr>
            <w:r w:rsidRPr="005C194F">
              <w:rPr>
                <w:rFonts w:ascii="Arial" w:hAnsi="Arial" w:cs="Arial"/>
                <w:sz w:val="22"/>
                <w:szCs w:val="22"/>
                <w:lang w:val="sr-Cyrl-RS"/>
              </w:rPr>
              <w:t>775</w:t>
            </w:r>
          </w:p>
        </w:tc>
        <w:tc>
          <w:tcPr>
            <w:tcW w:w="779" w:type="dxa"/>
            <w:vAlign w:val="center"/>
          </w:tcPr>
          <w:p w:rsidR="00094B91" w:rsidRPr="005C194F" w:rsidRDefault="00094B91" w:rsidP="00B65B76">
            <w:pPr>
              <w:spacing w:line="276" w:lineRule="auto"/>
              <w:jc w:val="right"/>
              <w:rPr>
                <w:rFonts w:ascii="Arial" w:hAnsi="Arial" w:cs="Arial"/>
                <w:color w:val="000000"/>
                <w:sz w:val="22"/>
                <w:szCs w:val="22"/>
              </w:rPr>
            </w:pPr>
            <w:r w:rsidRPr="005C194F">
              <w:rPr>
                <w:rFonts w:ascii="Arial" w:hAnsi="Arial" w:cs="Arial"/>
                <w:color w:val="000000"/>
                <w:sz w:val="22"/>
                <w:szCs w:val="22"/>
              </w:rPr>
              <w:t>22.87</w:t>
            </w:r>
          </w:p>
        </w:tc>
        <w:tc>
          <w:tcPr>
            <w:tcW w:w="706" w:type="dxa"/>
            <w:vAlign w:val="center"/>
          </w:tcPr>
          <w:p w:rsidR="00094B91" w:rsidRPr="005C194F" w:rsidRDefault="00094B91" w:rsidP="00B65B76">
            <w:pPr>
              <w:spacing w:line="276" w:lineRule="auto"/>
              <w:jc w:val="right"/>
              <w:rPr>
                <w:rFonts w:ascii="Arial" w:hAnsi="Arial" w:cs="Arial"/>
                <w:sz w:val="22"/>
                <w:szCs w:val="22"/>
                <w:lang w:val="sr-Cyrl-RS"/>
              </w:rPr>
            </w:pPr>
            <w:r w:rsidRPr="005C194F">
              <w:rPr>
                <w:rFonts w:ascii="Arial" w:hAnsi="Arial" w:cs="Arial"/>
                <w:sz w:val="22"/>
                <w:szCs w:val="22"/>
                <w:lang w:val="sr-Cyrl-RS"/>
              </w:rPr>
              <w:t>820</w:t>
            </w:r>
          </w:p>
        </w:tc>
        <w:tc>
          <w:tcPr>
            <w:tcW w:w="779" w:type="dxa"/>
            <w:vAlign w:val="center"/>
          </w:tcPr>
          <w:p w:rsidR="00094B91" w:rsidRPr="005C194F" w:rsidRDefault="00094B91" w:rsidP="00B65B76">
            <w:pPr>
              <w:spacing w:line="276" w:lineRule="auto"/>
              <w:jc w:val="right"/>
              <w:rPr>
                <w:rFonts w:ascii="Arial" w:hAnsi="Arial" w:cs="Arial"/>
                <w:color w:val="000000"/>
                <w:sz w:val="22"/>
                <w:szCs w:val="22"/>
              </w:rPr>
            </w:pPr>
            <w:r w:rsidRPr="005C194F">
              <w:rPr>
                <w:rFonts w:ascii="Arial" w:hAnsi="Arial" w:cs="Arial"/>
                <w:color w:val="000000"/>
                <w:sz w:val="22"/>
                <w:szCs w:val="22"/>
              </w:rPr>
              <w:t>22.62</w:t>
            </w:r>
          </w:p>
        </w:tc>
        <w:tc>
          <w:tcPr>
            <w:tcW w:w="706" w:type="dxa"/>
            <w:vAlign w:val="center"/>
          </w:tcPr>
          <w:p w:rsidR="00094B91" w:rsidRPr="005C194F" w:rsidRDefault="00094B91" w:rsidP="00B65B76">
            <w:pPr>
              <w:spacing w:line="276" w:lineRule="auto"/>
              <w:jc w:val="right"/>
              <w:rPr>
                <w:rFonts w:ascii="Arial" w:hAnsi="Arial" w:cs="Arial"/>
                <w:sz w:val="22"/>
                <w:szCs w:val="22"/>
                <w:lang w:val="sr-Cyrl-RS"/>
              </w:rPr>
            </w:pPr>
            <w:r w:rsidRPr="005C194F">
              <w:rPr>
                <w:rFonts w:ascii="Arial" w:hAnsi="Arial" w:cs="Arial"/>
                <w:sz w:val="22"/>
                <w:szCs w:val="22"/>
                <w:lang w:val="sr-Cyrl-RS"/>
              </w:rPr>
              <w:t>825</w:t>
            </w:r>
          </w:p>
        </w:tc>
        <w:tc>
          <w:tcPr>
            <w:tcW w:w="779" w:type="dxa"/>
            <w:vAlign w:val="center"/>
          </w:tcPr>
          <w:p w:rsidR="00094B91" w:rsidRPr="005C194F" w:rsidRDefault="00094B91" w:rsidP="00B65B76">
            <w:pPr>
              <w:spacing w:line="276" w:lineRule="auto"/>
              <w:jc w:val="right"/>
              <w:rPr>
                <w:rFonts w:ascii="Arial" w:hAnsi="Arial" w:cs="Arial"/>
                <w:color w:val="000000"/>
                <w:sz w:val="22"/>
                <w:szCs w:val="22"/>
              </w:rPr>
            </w:pPr>
            <w:r w:rsidRPr="005C194F">
              <w:rPr>
                <w:rFonts w:ascii="Arial" w:hAnsi="Arial" w:cs="Arial"/>
                <w:color w:val="000000"/>
                <w:sz w:val="22"/>
                <w:szCs w:val="22"/>
              </w:rPr>
              <w:t>23.12</w:t>
            </w:r>
          </w:p>
        </w:tc>
      </w:tr>
      <w:tr w:rsidR="00272C58" w:rsidRPr="00094B91" w:rsidTr="005C194F">
        <w:tc>
          <w:tcPr>
            <w:tcW w:w="3636" w:type="dxa"/>
            <w:vAlign w:val="center"/>
          </w:tcPr>
          <w:p w:rsidR="00094B91" w:rsidRPr="005C194F" w:rsidRDefault="00094B91" w:rsidP="00B65B76">
            <w:pPr>
              <w:spacing w:line="276" w:lineRule="auto"/>
              <w:jc w:val="both"/>
              <w:rPr>
                <w:rFonts w:ascii="Arial" w:hAnsi="Arial" w:cs="Arial"/>
                <w:sz w:val="22"/>
                <w:szCs w:val="22"/>
                <w:lang w:val="sr-Cyrl-RS"/>
              </w:rPr>
            </w:pPr>
            <w:r w:rsidRPr="005C194F">
              <w:rPr>
                <w:rFonts w:ascii="Arial" w:hAnsi="Arial" w:cs="Arial"/>
                <w:sz w:val="22"/>
                <w:szCs w:val="22"/>
                <w:lang w:val="sr-Cyrl-RS"/>
              </w:rPr>
              <w:t>Висококвалификовани</w:t>
            </w:r>
          </w:p>
        </w:tc>
        <w:tc>
          <w:tcPr>
            <w:tcW w:w="706" w:type="dxa"/>
            <w:vAlign w:val="center"/>
          </w:tcPr>
          <w:p w:rsidR="00094B91" w:rsidRPr="005C194F" w:rsidRDefault="00094B91" w:rsidP="00B65B76">
            <w:pPr>
              <w:spacing w:line="276" w:lineRule="auto"/>
              <w:jc w:val="right"/>
              <w:rPr>
                <w:rFonts w:ascii="Arial" w:hAnsi="Arial" w:cs="Arial"/>
                <w:sz w:val="22"/>
                <w:szCs w:val="22"/>
                <w:lang w:val="sr-Cyrl-RS"/>
              </w:rPr>
            </w:pPr>
            <w:r w:rsidRPr="005C194F">
              <w:rPr>
                <w:rFonts w:ascii="Arial" w:hAnsi="Arial" w:cs="Arial"/>
                <w:sz w:val="22"/>
                <w:szCs w:val="22"/>
                <w:lang w:val="sr-Cyrl-RS"/>
              </w:rPr>
              <w:t>23</w:t>
            </w:r>
          </w:p>
        </w:tc>
        <w:tc>
          <w:tcPr>
            <w:tcW w:w="779" w:type="dxa"/>
            <w:vAlign w:val="center"/>
          </w:tcPr>
          <w:p w:rsidR="00094B91" w:rsidRPr="005C194F" w:rsidRDefault="00094B91" w:rsidP="00B65B76">
            <w:pPr>
              <w:spacing w:line="276" w:lineRule="auto"/>
              <w:jc w:val="right"/>
              <w:rPr>
                <w:rFonts w:ascii="Arial" w:hAnsi="Arial" w:cs="Arial"/>
                <w:color w:val="000000"/>
                <w:sz w:val="22"/>
                <w:szCs w:val="22"/>
              </w:rPr>
            </w:pPr>
            <w:r w:rsidRPr="005C194F">
              <w:rPr>
                <w:rFonts w:ascii="Arial" w:hAnsi="Arial" w:cs="Arial"/>
                <w:color w:val="000000"/>
                <w:sz w:val="22"/>
                <w:szCs w:val="22"/>
              </w:rPr>
              <w:t>0.69</w:t>
            </w:r>
          </w:p>
        </w:tc>
        <w:tc>
          <w:tcPr>
            <w:tcW w:w="706" w:type="dxa"/>
            <w:vAlign w:val="center"/>
          </w:tcPr>
          <w:p w:rsidR="00094B91" w:rsidRPr="005C194F" w:rsidRDefault="00094B91" w:rsidP="00B65B76">
            <w:pPr>
              <w:spacing w:line="276" w:lineRule="auto"/>
              <w:jc w:val="right"/>
              <w:rPr>
                <w:rFonts w:ascii="Arial" w:hAnsi="Arial" w:cs="Arial"/>
                <w:sz w:val="22"/>
                <w:szCs w:val="22"/>
                <w:lang w:val="sr-Cyrl-RS"/>
              </w:rPr>
            </w:pPr>
            <w:r w:rsidRPr="005C194F">
              <w:rPr>
                <w:rFonts w:ascii="Arial" w:hAnsi="Arial" w:cs="Arial"/>
                <w:sz w:val="22"/>
                <w:szCs w:val="22"/>
                <w:lang w:val="sr-Cyrl-RS"/>
              </w:rPr>
              <w:t>23</w:t>
            </w:r>
          </w:p>
        </w:tc>
        <w:tc>
          <w:tcPr>
            <w:tcW w:w="779" w:type="dxa"/>
            <w:vAlign w:val="center"/>
          </w:tcPr>
          <w:p w:rsidR="00094B91" w:rsidRPr="005C194F" w:rsidRDefault="00094B91" w:rsidP="00B65B76">
            <w:pPr>
              <w:spacing w:line="276" w:lineRule="auto"/>
              <w:jc w:val="right"/>
              <w:rPr>
                <w:rFonts w:ascii="Arial" w:hAnsi="Arial" w:cs="Arial"/>
                <w:color w:val="000000"/>
                <w:sz w:val="22"/>
                <w:szCs w:val="22"/>
              </w:rPr>
            </w:pPr>
            <w:r w:rsidRPr="005C194F">
              <w:rPr>
                <w:rFonts w:ascii="Arial" w:hAnsi="Arial" w:cs="Arial"/>
                <w:color w:val="000000"/>
                <w:sz w:val="22"/>
                <w:szCs w:val="22"/>
              </w:rPr>
              <w:t>0.68</w:t>
            </w:r>
          </w:p>
        </w:tc>
        <w:tc>
          <w:tcPr>
            <w:tcW w:w="706" w:type="dxa"/>
            <w:vAlign w:val="center"/>
          </w:tcPr>
          <w:p w:rsidR="00094B91" w:rsidRPr="005C194F" w:rsidRDefault="00094B91" w:rsidP="00B65B76">
            <w:pPr>
              <w:spacing w:line="276" w:lineRule="auto"/>
              <w:jc w:val="right"/>
              <w:rPr>
                <w:rFonts w:ascii="Arial" w:hAnsi="Arial" w:cs="Arial"/>
                <w:sz w:val="22"/>
                <w:szCs w:val="22"/>
                <w:lang w:val="sr-Cyrl-RS"/>
              </w:rPr>
            </w:pPr>
            <w:r w:rsidRPr="005C194F">
              <w:rPr>
                <w:rFonts w:ascii="Arial" w:hAnsi="Arial" w:cs="Arial"/>
                <w:sz w:val="22"/>
                <w:szCs w:val="22"/>
                <w:lang w:val="sr-Cyrl-RS"/>
              </w:rPr>
              <w:t>23</w:t>
            </w:r>
          </w:p>
        </w:tc>
        <w:tc>
          <w:tcPr>
            <w:tcW w:w="779" w:type="dxa"/>
            <w:vAlign w:val="center"/>
          </w:tcPr>
          <w:p w:rsidR="00094B91" w:rsidRPr="005C194F" w:rsidRDefault="00094B91" w:rsidP="00B65B76">
            <w:pPr>
              <w:spacing w:line="276" w:lineRule="auto"/>
              <w:jc w:val="right"/>
              <w:rPr>
                <w:rFonts w:ascii="Arial" w:hAnsi="Arial" w:cs="Arial"/>
                <w:color w:val="000000"/>
                <w:sz w:val="22"/>
                <w:szCs w:val="22"/>
              </w:rPr>
            </w:pPr>
            <w:r w:rsidRPr="005C194F">
              <w:rPr>
                <w:rFonts w:ascii="Arial" w:hAnsi="Arial" w:cs="Arial"/>
                <w:color w:val="000000"/>
                <w:sz w:val="22"/>
                <w:szCs w:val="22"/>
              </w:rPr>
              <w:t>0.63</w:t>
            </w:r>
          </w:p>
        </w:tc>
        <w:tc>
          <w:tcPr>
            <w:tcW w:w="706" w:type="dxa"/>
            <w:vAlign w:val="center"/>
          </w:tcPr>
          <w:p w:rsidR="00094B91" w:rsidRPr="005C194F" w:rsidRDefault="00094B91" w:rsidP="00B65B76">
            <w:pPr>
              <w:spacing w:line="276" w:lineRule="auto"/>
              <w:jc w:val="right"/>
              <w:rPr>
                <w:rFonts w:ascii="Arial" w:hAnsi="Arial" w:cs="Arial"/>
                <w:sz w:val="22"/>
                <w:szCs w:val="22"/>
                <w:lang w:val="sr-Cyrl-RS"/>
              </w:rPr>
            </w:pPr>
            <w:r w:rsidRPr="005C194F">
              <w:rPr>
                <w:rFonts w:ascii="Arial" w:hAnsi="Arial" w:cs="Arial"/>
                <w:sz w:val="22"/>
                <w:szCs w:val="22"/>
                <w:lang w:val="sr-Cyrl-RS"/>
              </w:rPr>
              <w:t>24</w:t>
            </w:r>
          </w:p>
        </w:tc>
        <w:tc>
          <w:tcPr>
            <w:tcW w:w="779" w:type="dxa"/>
            <w:vAlign w:val="center"/>
          </w:tcPr>
          <w:p w:rsidR="00094B91" w:rsidRPr="005C194F" w:rsidRDefault="00094B91" w:rsidP="00B65B76">
            <w:pPr>
              <w:spacing w:line="276" w:lineRule="auto"/>
              <w:jc w:val="right"/>
              <w:rPr>
                <w:rFonts w:ascii="Arial" w:hAnsi="Arial" w:cs="Arial"/>
                <w:color w:val="000000"/>
                <w:sz w:val="22"/>
                <w:szCs w:val="22"/>
              </w:rPr>
            </w:pPr>
            <w:r w:rsidRPr="005C194F">
              <w:rPr>
                <w:rFonts w:ascii="Arial" w:hAnsi="Arial" w:cs="Arial"/>
                <w:color w:val="000000"/>
                <w:sz w:val="22"/>
                <w:szCs w:val="22"/>
              </w:rPr>
              <w:t>0.67</w:t>
            </w:r>
          </w:p>
        </w:tc>
      </w:tr>
      <w:tr w:rsidR="00272C58" w:rsidRPr="00094B91" w:rsidTr="005C194F">
        <w:tc>
          <w:tcPr>
            <w:tcW w:w="3636" w:type="dxa"/>
            <w:vAlign w:val="center"/>
          </w:tcPr>
          <w:p w:rsidR="00094B91" w:rsidRPr="005C194F" w:rsidRDefault="00094B91" w:rsidP="00B65B76">
            <w:pPr>
              <w:spacing w:line="276" w:lineRule="auto"/>
              <w:jc w:val="both"/>
              <w:rPr>
                <w:rFonts w:ascii="Arial" w:hAnsi="Arial" w:cs="Arial"/>
                <w:sz w:val="22"/>
                <w:szCs w:val="22"/>
                <w:lang w:val="sr-Cyrl-RS"/>
              </w:rPr>
            </w:pPr>
            <w:r w:rsidRPr="005C194F">
              <w:rPr>
                <w:rFonts w:ascii="Arial" w:hAnsi="Arial" w:cs="Arial"/>
                <w:sz w:val="22"/>
                <w:szCs w:val="22"/>
                <w:lang w:val="sr-Cyrl-RS"/>
              </w:rPr>
              <w:t>Виша стручна спрема</w:t>
            </w:r>
          </w:p>
        </w:tc>
        <w:tc>
          <w:tcPr>
            <w:tcW w:w="706" w:type="dxa"/>
            <w:vAlign w:val="center"/>
          </w:tcPr>
          <w:p w:rsidR="00094B91" w:rsidRPr="005C194F" w:rsidRDefault="00094B91" w:rsidP="00B65B76">
            <w:pPr>
              <w:spacing w:line="276" w:lineRule="auto"/>
              <w:jc w:val="right"/>
              <w:rPr>
                <w:rFonts w:ascii="Arial" w:hAnsi="Arial" w:cs="Arial"/>
                <w:sz w:val="22"/>
                <w:szCs w:val="22"/>
                <w:lang w:val="sr-Cyrl-RS"/>
              </w:rPr>
            </w:pPr>
            <w:r w:rsidRPr="005C194F">
              <w:rPr>
                <w:rFonts w:ascii="Arial" w:hAnsi="Arial" w:cs="Arial"/>
                <w:sz w:val="22"/>
                <w:szCs w:val="22"/>
                <w:lang w:val="sr-Cyrl-RS"/>
              </w:rPr>
              <w:t>90</w:t>
            </w:r>
          </w:p>
        </w:tc>
        <w:tc>
          <w:tcPr>
            <w:tcW w:w="779" w:type="dxa"/>
            <w:vAlign w:val="center"/>
          </w:tcPr>
          <w:p w:rsidR="00094B91" w:rsidRPr="005C194F" w:rsidRDefault="00094B91" w:rsidP="00B65B76">
            <w:pPr>
              <w:spacing w:line="276" w:lineRule="auto"/>
              <w:jc w:val="right"/>
              <w:rPr>
                <w:rFonts w:ascii="Arial" w:hAnsi="Arial" w:cs="Arial"/>
                <w:color w:val="000000"/>
                <w:sz w:val="22"/>
                <w:szCs w:val="22"/>
              </w:rPr>
            </w:pPr>
            <w:r w:rsidRPr="005C194F">
              <w:rPr>
                <w:rFonts w:ascii="Arial" w:hAnsi="Arial" w:cs="Arial"/>
                <w:color w:val="000000"/>
                <w:sz w:val="22"/>
                <w:szCs w:val="22"/>
              </w:rPr>
              <w:t>2.71</w:t>
            </w:r>
          </w:p>
        </w:tc>
        <w:tc>
          <w:tcPr>
            <w:tcW w:w="706" w:type="dxa"/>
            <w:vAlign w:val="center"/>
          </w:tcPr>
          <w:p w:rsidR="00094B91" w:rsidRPr="005C194F" w:rsidRDefault="00094B91" w:rsidP="00B65B76">
            <w:pPr>
              <w:spacing w:line="276" w:lineRule="auto"/>
              <w:jc w:val="right"/>
              <w:rPr>
                <w:rFonts w:ascii="Arial" w:hAnsi="Arial" w:cs="Arial"/>
                <w:sz w:val="22"/>
                <w:szCs w:val="22"/>
                <w:lang w:val="sr-Cyrl-RS"/>
              </w:rPr>
            </w:pPr>
            <w:r w:rsidRPr="005C194F">
              <w:rPr>
                <w:rFonts w:ascii="Arial" w:hAnsi="Arial" w:cs="Arial"/>
                <w:sz w:val="22"/>
                <w:szCs w:val="22"/>
                <w:lang w:val="sr-Cyrl-RS"/>
              </w:rPr>
              <w:t>71</w:t>
            </w:r>
          </w:p>
        </w:tc>
        <w:tc>
          <w:tcPr>
            <w:tcW w:w="779" w:type="dxa"/>
            <w:vAlign w:val="center"/>
          </w:tcPr>
          <w:p w:rsidR="00094B91" w:rsidRPr="005C194F" w:rsidRDefault="00094B91" w:rsidP="00B65B76">
            <w:pPr>
              <w:spacing w:line="276" w:lineRule="auto"/>
              <w:jc w:val="right"/>
              <w:rPr>
                <w:rFonts w:ascii="Arial" w:hAnsi="Arial" w:cs="Arial"/>
                <w:color w:val="000000"/>
                <w:sz w:val="22"/>
                <w:szCs w:val="22"/>
              </w:rPr>
            </w:pPr>
            <w:r w:rsidRPr="005C194F">
              <w:rPr>
                <w:rFonts w:ascii="Arial" w:hAnsi="Arial" w:cs="Arial"/>
                <w:color w:val="000000"/>
                <w:sz w:val="22"/>
                <w:szCs w:val="22"/>
              </w:rPr>
              <w:t>2.10</w:t>
            </w:r>
          </w:p>
        </w:tc>
        <w:tc>
          <w:tcPr>
            <w:tcW w:w="706" w:type="dxa"/>
            <w:vAlign w:val="center"/>
          </w:tcPr>
          <w:p w:rsidR="00094B91" w:rsidRPr="005C194F" w:rsidRDefault="00094B91" w:rsidP="00B65B76">
            <w:pPr>
              <w:spacing w:line="276" w:lineRule="auto"/>
              <w:jc w:val="right"/>
              <w:rPr>
                <w:rFonts w:ascii="Arial" w:hAnsi="Arial" w:cs="Arial"/>
                <w:sz w:val="22"/>
                <w:szCs w:val="22"/>
                <w:lang w:val="sr-Cyrl-RS"/>
              </w:rPr>
            </w:pPr>
            <w:r w:rsidRPr="005C194F">
              <w:rPr>
                <w:rFonts w:ascii="Arial" w:hAnsi="Arial" w:cs="Arial"/>
                <w:sz w:val="22"/>
                <w:szCs w:val="22"/>
                <w:lang w:val="sr-Cyrl-RS"/>
              </w:rPr>
              <w:t>82</w:t>
            </w:r>
          </w:p>
        </w:tc>
        <w:tc>
          <w:tcPr>
            <w:tcW w:w="779" w:type="dxa"/>
            <w:vAlign w:val="center"/>
          </w:tcPr>
          <w:p w:rsidR="00094B91" w:rsidRPr="005C194F" w:rsidRDefault="00094B91" w:rsidP="00B65B76">
            <w:pPr>
              <w:spacing w:line="276" w:lineRule="auto"/>
              <w:jc w:val="right"/>
              <w:rPr>
                <w:rFonts w:ascii="Arial" w:hAnsi="Arial" w:cs="Arial"/>
                <w:color w:val="000000"/>
                <w:sz w:val="22"/>
                <w:szCs w:val="22"/>
              </w:rPr>
            </w:pPr>
            <w:r w:rsidRPr="005C194F">
              <w:rPr>
                <w:rFonts w:ascii="Arial" w:hAnsi="Arial" w:cs="Arial"/>
                <w:color w:val="000000"/>
                <w:sz w:val="22"/>
                <w:szCs w:val="22"/>
              </w:rPr>
              <w:t>2.26</w:t>
            </w:r>
          </w:p>
        </w:tc>
        <w:tc>
          <w:tcPr>
            <w:tcW w:w="706" w:type="dxa"/>
            <w:vAlign w:val="center"/>
          </w:tcPr>
          <w:p w:rsidR="00094B91" w:rsidRPr="005C194F" w:rsidRDefault="00094B91" w:rsidP="00B65B76">
            <w:pPr>
              <w:spacing w:line="276" w:lineRule="auto"/>
              <w:jc w:val="right"/>
              <w:rPr>
                <w:rFonts w:ascii="Arial" w:hAnsi="Arial" w:cs="Arial"/>
                <w:sz w:val="22"/>
                <w:szCs w:val="22"/>
                <w:lang w:val="sr-Cyrl-RS"/>
              </w:rPr>
            </w:pPr>
            <w:r w:rsidRPr="005C194F">
              <w:rPr>
                <w:rFonts w:ascii="Arial" w:hAnsi="Arial" w:cs="Arial"/>
                <w:sz w:val="22"/>
                <w:szCs w:val="22"/>
                <w:lang w:val="sr-Cyrl-RS"/>
              </w:rPr>
              <w:t>68</w:t>
            </w:r>
          </w:p>
        </w:tc>
        <w:tc>
          <w:tcPr>
            <w:tcW w:w="779" w:type="dxa"/>
            <w:vAlign w:val="center"/>
          </w:tcPr>
          <w:p w:rsidR="00094B91" w:rsidRPr="005C194F" w:rsidRDefault="00094B91" w:rsidP="00B65B76">
            <w:pPr>
              <w:spacing w:line="276" w:lineRule="auto"/>
              <w:jc w:val="right"/>
              <w:rPr>
                <w:rFonts w:ascii="Arial" w:hAnsi="Arial" w:cs="Arial"/>
                <w:color w:val="000000"/>
                <w:sz w:val="22"/>
                <w:szCs w:val="22"/>
              </w:rPr>
            </w:pPr>
            <w:r w:rsidRPr="005C194F">
              <w:rPr>
                <w:rFonts w:ascii="Arial" w:hAnsi="Arial" w:cs="Arial"/>
                <w:color w:val="000000"/>
                <w:sz w:val="22"/>
                <w:szCs w:val="22"/>
              </w:rPr>
              <w:t>1.91</w:t>
            </w:r>
          </w:p>
        </w:tc>
      </w:tr>
      <w:tr w:rsidR="00272C58" w:rsidRPr="00094B91" w:rsidTr="005C194F">
        <w:tc>
          <w:tcPr>
            <w:tcW w:w="3636" w:type="dxa"/>
            <w:vAlign w:val="center"/>
          </w:tcPr>
          <w:p w:rsidR="00094B91" w:rsidRPr="005C194F" w:rsidRDefault="00094B91" w:rsidP="00B65B76">
            <w:pPr>
              <w:spacing w:line="276" w:lineRule="auto"/>
              <w:jc w:val="both"/>
              <w:rPr>
                <w:rFonts w:ascii="Arial" w:hAnsi="Arial" w:cs="Arial"/>
                <w:sz w:val="22"/>
                <w:szCs w:val="22"/>
                <w:lang w:val="sr-Cyrl-RS"/>
              </w:rPr>
            </w:pPr>
            <w:r w:rsidRPr="005C194F">
              <w:rPr>
                <w:rFonts w:ascii="Arial" w:hAnsi="Arial" w:cs="Arial"/>
                <w:sz w:val="22"/>
                <w:szCs w:val="22"/>
                <w:lang w:val="sr-Cyrl-RS"/>
              </w:rPr>
              <w:t>Висока стручна спрема</w:t>
            </w:r>
          </w:p>
        </w:tc>
        <w:tc>
          <w:tcPr>
            <w:tcW w:w="706" w:type="dxa"/>
            <w:vAlign w:val="center"/>
          </w:tcPr>
          <w:p w:rsidR="00094B91" w:rsidRPr="005C194F" w:rsidRDefault="00094B91" w:rsidP="00B65B76">
            <w:pPr>
              <w:spacing w:line="276" w:lineRule="auto"/>
              <w:jc w:val="right"/>
              <w:rPr>
                <w:rFonts w:ascii="Arial" w:hAnsi="Arial" w:cs="Arial"/>
                <w:sz w:val="22"/>
                <w:szCs w:val="22"/>
                <w:lang w:val="sr-Cyrl-RS"/>
              </w:rPr>
            </w:pPr>
            <w:r w:rsidRPr="005C194F">
              <w:rPr>
                <w:rFonts w:ascii="Arial" w:hAnsi="Arial" w:cs="Arial"/>
                <w:sz w:val="22"/>
                <w:szCs w:val="22"/>
                <w:lang w:val="sr-Cyrl-RS"/>
              </w:rPr>
              <w:t>49</w:t>
            </w:r>
          </w:p>
        </w:tc>
        <w:tc>
          <w:tcPr>
            <w:tcW w:w="779" w:type="dxa"/>
            <w:vAlign w:val="center"/>
          </w:tcPr>
          <w:p w:rsidR="00094B91" w:rsidRPr="005C194F" w:rsidRDefault="00094B91" w:rsidP="00B65B76">
            <w:pPr>
              <w:spacing w:line="276" w:lineRule="auto"/>
              <w:jc w:val="right"/>
              <w:rPr>
                <w:rFonts w:ascii="Arial" w:hAnsi="Arial" w:cs="Arial"/>
                <w:color w:val="000000"/>
                <w:sz w:val="22"/>
                <w:szCs w:val="22"/>
              </w:rPr>
            </w:pPr>
            <w:r w:rsidRPr="005C194F">
              <w:rPr>
                <w:rFonts w:ascii="Arial" w:hAnsi="Arial" w:cs="Arial"/>
                <w:color w:val="000000"/>
                <w:sz w:val="22"/>
                <w:szCs w:val="22"/>
              </w:rPr>
              <w:t>1.47</w:t>
            </w:r>
          </w:p>
        </w:tc>
        <w:tc>
          <w:tcPr>
            <w:tcW w:w="706" w:type="dxa"/>
            <w:vAlign w:val="center"/>
          </w:tcPr>
          <w:p w:rsidR="00094B91" w:rsidRPr="005C194F" w:rsidRDefault="00094B91" w:rsidP="00B65B76">
            <w:pPr>
              <w:spacing w:line="276" w:lineRule="auto"/>
              <w:jc w:val="right"/>
              <w:rPr>
                <w:rFonts w:ascii="Arial" w:hAnsi="Arial" w:cs="Arial"/>
                <w:sz w:val="22"/>
                <w:szCs w:val="22"/>
                <w:lang w:val="sr-Cyrl-RS"/>
              </w:rPr>
            </w:pPr>
            <w:r w:rsidRPr="005C194F">
              <w:rPr>
                <w:rFonts w:ascii="Arial" w:hAnsi="Arial" w:cs="Arial"/>
                <w:sz w:val="22"/>
                <w:szCs w:val="22"/>
                <w:lang w:val="sr-Cyrl-RS"/>
              </w:rPr>
              <w:t>61</w:t>
            </w:r>
          </w:p>
        </w:tc>
        <w:tc>
          <w:tcPr>
            <w:tcW w:w="779" w:type="dxa"/>
            <w:vAlign w:val="center"/>
          </w:tcPr>
          <w:p w:rsidR="00094B91" w:rsidRPr="005C194F" w:rsidRDefault="00094B91" w:rsidP="00B65B76">
            <w:pPr>
              <w:spacing w:line="276" w:lineRule="auto"/>
              <w:jc w:val="right"/>
              <w:rPr>
                <w:rFonts w:ascii="Arial" w:hAnsi="Arial" w:cs="Arial"/>
                <w:color w:val="000000"/>
                <w:sz w:val="22"/>
                <w:szCs w:val="22"/>
              </w:rPr>
            </w:pPr>
            <w:r w:rsidRPr="005C194F">
              <w:rPr>
                <w:rFonts w:ascii="Arial" w:hAnsi="Arial" w:cs="Arial"/>
                <w:color w:val="000000"/>
                <w:sz w:val="22"/>
                <w:szCs w:val="22"/>
              </w:rPr>
              <w:t>1.80</w:t>
            </w:r>
          </w:p>
        </w:tc>
        <w:tc>
          <w:tcPr>
            <w:tcW w:w="706" w:type="dxa"/>
            <w:vAlign w:val="center"/>
          </w:tcPr>
          <w:p w:rsidR="00094B91" w:rsidRPr="005C194F" w:rsidRDefault="00094B91" w:rsidP="00B65B76">
            <w:pPr>
              <w:spacing w:line="276" w:lineRule="auto"/>
              <w:jc w:val="right"/>
              <w:rPr>
                <w:rFonts w:ascii="Arial" w:hAnsi="Arial" w:cs="Arial"/>
                <w:sz w:val="22"/>
                <w:szCs w:val="22"/>
                <w:lang w:val="sr-Cyrl-RS"/>
              </w:rPr>
            </w:pPr>
            <w:r w:rsidRPr="005C194F">
              <w:rPr>
                <w:rFonts w:ascii="Arial" w:hAnsi="Arial" w:cs="Arial"/>
                <w:sz w:val="22"/>
                <w:szCs w:val="22"/>
                <w:lang w:val="sr-Cyrl-RS"/>
              </w:rPr>
              <w:t>100</w:t>
            </w:r>
          </w:p>
        </w:tc>
        <w:tc>
          <w:tcPr>
            <w:tcW w:w="779" w:type="dxa"/>
            <w:vAlign w:val="center"/>
          </w:tcPr>
          <w:p w:rsidR="00094B91" w:rsidRPr="005C194F" w:rsidRDefault="00094B91" w:rsidP="00B65B76">
            <w:pPr>
              <w:spacing w:line="276" w:lineRule="auto"/>
              <w:jc w:val="right"/>
              <w:rPr>
                <w:rFonts w:ascii="Arial" w:hAnsi="Arial" w:cs="Arial"/>
                <w:color w:val="000000"/>
                <w:sz w:val="22"/>
                <w:szCs w:val="22"/>
              </w:rPr>
            </w:pPr>
            <w:r w:rsidRPr="005C194F">
              <w:rPr>
                <w:rFonts w:ascii="Arial" w:hAnsi="Arial" w:cs="Arial"/>
                <w:color w:val="000000"/>
                <w:sz w:val="22"/>
                <w:szCs w:val="22"/>
              </w:rPr>
              <w:t>2.76</w:t>
            </w:r>
          </w:p>
        </w:tc>
        <w:tc>
          <w:tcPr>
            <w:tcW w:w="706" w:type="dxa"/>
            <w:vAlign w:val="center"/>
          </w:tcPr>
          <w:p w:rsidR="00094B91" w:rsidRPr="005C194F" w:rsidRDefault="00094B91" w:rsidP="00B65B76">
            <w:pPr>
              <w:spacing w:line="276" w:lineRule="auto"/>
              <w:jc w:val="right"/>
              <w:rPr>
                <w:rFonts w:ascii="Arial" w:hAnsi="Arial" w:cs="Arial"/>
                <w:sz w:val="22"/>
                <w:szCs w:val="22"/>
                <w:lang w:val="sr-Cyrl-RS"/>
              </w:rPr>
            </w:pPr>
            <w:r w:rsidRPr="005C194F">
              <w:rPr>
                <w:rFonts w:ascii="Arial" w:hAnsi="Arial" w:cs="Arial"/>
                <w:sz w:val="22"/>
                <w:szCs w:val="22"/>
                <w:lang w:val="sr-Cyrl-RS"/>
              </w:rPr>
              <w:t>101</w:t>
            </w:r>
          </w:p>
        </w:tc>
        <w:tc>
          <w:tcPr>
            <w:tcW w:w="779" w:type="dxa"/>
            <w:vAlign w:val="center"/>
          </w:tcPr>
          <w:p w:rsidR="00094B91" w:rsidRPr="005C194F" w:rsidRDefault="00094B91" w:rsidP="00B65B76">
            <w:pPr>
              <w:spacing w:line="276" w:lineRule="auto"/>
              <w:jc w:val="right"/>
              <w:rPr>
                <w:rFonts w:ascii="Arial" w:hAnsi="Arial" w:cs="Arial"/>
                <w:color w:val="000000"/>
                <w:sz w:val="22"/>
                <w:szCs w:val="22"/>
              </w:rPr>
            </w:pPr>
            <w:r w:rsidRPr="005C194F">
              <w:rPr>
                <w:rFonts w:ascii="Arial" w:hAnsi="Arial" w:cs="Arial"/>
                <w:color w:val="000000"/>
                <w:sz w:val="22"/>
                <w:szCs w:val="22"/>
              </w:rPr>
              <w:t>2.83</w:t>
            </w:r>
          </w:p>
        </w:tc>
      </w:tr>
      <w:tr w:rsidR="00272C58" w:rsidRPr="00094B91" w:rsidTr="005C194F">
        <w:tc>
          <w:tcPr>
            <w:tcW w:w="3636" w:type="dxa"/>
            <w:vAlign w:val="center"/>
          </w:tcPr>
          <w:p w:rsidR="00094B91" w:rsidRPr="005C194F" w:rsidRDefault="00094B91" w:rsidP="00B65B76">
            <w:pPr>
              <w:spacing w:line="276" w:lineRule="auto"/>
              <w:jc w:val="both"/>
              <w:rPr>
                <w:rFonts w:ascii="Arial" w:hAnsi="Arial" w:cs="Arial"/>
                <w:b/>
                <w:sz w:val="22"/>
                <w:szCs w:val="22"/>
                <w:lang w:val="sr-Cyrl-RS"/>
              </w:rPr>
            </w:pPr>
            <w:r w:rsidRPr="005C194F">
              <w:rPr>
                <w:rFonts w:ascii="Arial" w:hAnsi="Arial" w:cs="Arial"/>
                <w:b/>
                <w:sz w:val="22"/>
                <w:szCs w:val="22"/>
                <w:lang w:val="sr-Cyrl-RS"/>
              </w:rPr>
              <w:t>УКУПНО</w:t>
            </w:r>
          </w:p>
        </w:tc>
        <w:tc>
          <w:tcPr>
            <w:tcW w:w="706" w:type="dxa"/>
            <w:vAlign w:val="center"/>
          </w:tcPr>
          <w:p w:rsidR="00094B91" w:rsidRPr="005C194F" w:rsidRDefault="00713AA4" w:rsidP="00B65B76">
            <w:pPr>
              <w:spacing w:line="276" w:lineRule="auto"/>
              <w:jc w:val="both"/>
              <w:rPr>
                <w:rFonts w:ascii="Arial" w:hAnsi="Arial" w:cs="Arial"/>
                <w:b/>
                <w:sz w:val="22"/>
                <w:szCs w:val="22"/>
                <w:lang w:val="sr-Cyrl-RS"/>
              </w:rPr>
            </w:pPr>
            <w:r w:rsidRPr="005C194F">
              <w:rPr>
                <w:rFonts w:ascii="Arial" w:hAnsi="Arial" w:cs="Arial"/>
                <w:b/>
                <w:sz w:val="22"/>
                <w:szCs w:val="22"/>
                <w:lang w:val="sr-Cyrl-RS"/>
              </w:rPr>
              <w:fldChar w:fldCharType="begin"/>
            </w:r>
            <w:r w:rsidR="00094B91" w:rsidRPr="005C194F">
              <w:rPr>
                <w:rFonts w:ascii="Arial" w:hAnsi="Arial" w:cs="Arial"/>
                <w:b/>
                <w:sz w:val="22"/>
                <w:szCs w:val="22"/>
                <w:lang w:val="sr-Cyrl-RS"/>
              </w:rPr>
              <w:instrText xml:space="preserve"> =SUM(ABOVE) </w:instrText>
            </w:r>
            <w:r w:rsidRPr="005C194F">
              <w:rPr>
                <w:rFonts w:ascii="Arial" w:hAnsi="Arial" w:cs="Arial"/>
                <w:b/>
                <w:sz w:val="22"/>
                <w:szCs w:val="22"/>
                <w:lang w:val="sr-Cyrl-RS"/>
              </w:rPr>
              <w:fldChar w:fldCharType="separate"/>
            </w:r>
            <w:r w:rsidR="00094B91" w:rsidRPr="005C194F">
              <w:rPr>
                <w:rFonts w:ascii="Arial" w:hAnsi="Arial" w:cs="Arial"/>
                <w:b/>
                <w:noProof/>
                <w:sz w:val="22"/>
                <w:szCs w:val="22"/>
                <w:lang w:val="sr-Cyrl-RS"/>
              </w:rPr>
              <w:t>3323</w:t>
            </w:r>
            <w:r w:rsidRPr="005C194F">
              <w:rPr>
                <w:rFonts w:ascii="Arial" w:hAnsi="Arial" w:cs="Arial"/>
                <w:b/>
                <w:sz w:val="22"/>
                <w:szCs w:val="22"/>
                <w:lang w:val="sr-Cyrl-RS"/>
              </w:rPr>
              <w:fldChar w:fldCharType="end"/>
            </w:r>
          </w:p>
        </w:tc>
        <w:tc>
          <w:tcPr>
            <w:tcW w:w="779" w:type="dxa"/>
            <w:vAlign w:val="center"/>
          </w:tcPr>
          <w:p w:rsidR="00094B91" w:rsidRPr="005C194F" w:rsidRDefault="00094B91" w:rsidP="00B65B76">
            <w:pPr>
              <w:spacing w:line="276" w:lineRule="auto"/>
              <w:jc w:val="right"/>
              <w:rPr>
                <w:rFonts w:ascii="Arial" w:hAnsi="Arial" w:cs="Arial"/>
                <w:b/>
                <w:sz w:val="22"/>
                <w:szCs w:val="22"/>
                <w:lang w:val="sr-Cyrl-RS"/>
              </w:rPr>
            </w:pPr>
            <w:r w:rsidRPr="005C194F">
              <w:rPr>
                <w:rFonts w:ascii="Arial" w:hAnsi="Arial" w:cs="Arial"/>
                <w:b/>
                <w:sz w:val="22"/>
                <w:szCs w:val="22"/>
                <w:lang w:val="sr-Cyrl-RS"/>
              </w:rPr>
              <w:t>100%</w:t>
            </w:r>
          </w:p>
        </w:tc>
        <w:tc>
          <w:tcPr>
            <w:tcW w:w="706" w:type="dxa"/>
            <w:vAlign w:val="center"/>
          </w:tcPr>
          <w:p w:rsidR="00094B91" w:rsidRPr="005C194F" w:rsidRDefault="00713AA4" w:rsidP="00B65B76">
            <w:pPr>
              <w:spacing w:line="276" w:lineRule="auto"/>
              <w:jc w:val="both"/>
              <w:rPr>
                <w:rFonts w:ascii="Arial" w:hAnsi="Arial" w:cs="Arial"/>
                <w:b/>
                <w:sz w:val="22"/>
                <w:szCs w:val="22"/>
                <w:lang w:val="sr-Cyrl-RS"/>
              </w:rPr>
            </w:pPr>
            <w:r w:rsidRPr="005C194F">
              <w:rPr>
                <w:rFonts w:ascii="Arial" w:hAnsi="Arial" w:cs="Arial"/>
                <w:b/>
                <w:sz w:val="22"/>
                <w:szCs w:val="22"/>
                <w:lang w:val="sr-Cyrl-RS"/>
              </w:rPr>
              <w:fldChar w:fldCharType="begin"/>
            </w:r>
            <w:r w:rsidR="00094B91" w:rsidRPr="005C194F">
              <w:rPr>
                <w:rFonts w:ascii="Arial" w:hAnsi="Arial" w:cs="Arial"/>
                <w:b/>
                <w:sz w:val="22"/>
                <w:szCs w:val="22"/>
                <w:lang w:val="sr-Cyrl-RS"/>
              </w:rPr>
              <w:instrText xml:space="preserve"> =SUM(ABOVE) </w:instrText>
            </w:r>
            <w:r w:rsidRPr="005C194F">
              <w:rPr>
                <w:rFonts w:ascii="Arial" w:hAnsi="Arial" w:cs="Arial"/>
                <w:b/>
                <w:sz w:val="22"/>
                <w:szCs w:val="22"/>
                <w:lang w:val="sr-Cyrl-RS"/>
              </w:rPr>
              <w:fldChar w:fldCharType="separate"/>
            </w:r>
            <w:r w:rsidR="00094B91" w:rsidRPr="005C194F">
              <w:rPr>
                <w:rFonts w:ascii="Arial" w:hAnsi="Arial" w:cs="Arial"/>
                <w:b/>
                <w:noProof/>
                <w:sz w:val="22"/>
                <w:szCs w:val="22"/>
                <w:lang w:val="sr-Cyrl-RS"/>
              </w:rPr>
              <w:t>3389</w:t>
            </w:r>
            <w:r w:rsidRPr="005C194F">
              <w:rPr>
                <w:rFonts w:ascii="Arial" w:hAnsi="Arial" w:cs="Arial"/>
                <w:b/>
                <w:sz w:val="22"/>
                <w:szCs w:val="22"/>
                <w:lang w:val="sr-Cyrl-RS"/>
              </w:rPr>
              <w:fldChar w:fldCharType="end"/>
            </w:r>
          </w:p>
        </w:tc>
        <w:tc>
          <w:tcPr>
            <w:tcW w:w="779" w:type="dxa"/>
            <w:vAlign w:val="center"/>
          </w:tcPr>
          <w:p w:rsidR="00094B91" w:rsidRPr="005C194F" w:rsidRDefault="00094B91" w:rsidP="00B65B76">
            <w:pPr>
              <w:spacing w:line="276" w:lineRule="auto"/>
              <w:jc w:val="right"/>
              <w:rPr>
                <w:rFonts w:ascii="Arial" w:hAnsi="Arial" w:cs="Arial"/>
                <w:b/>
                <w:sz w:val="22"/>
                <w:szCs w:val="22"/>
                <w:lang w:val="sr-Cyrl-RS"/>
              </w:rPr>
            </w:pPr>
            <w:r w:rsidRPr="005C194F">
              <w:rPr>
                <w:rFonts w:ascii="Arial" w:hAnsi="Arial" w:cs="Arial"/>
                <w:b/>
                <w:sz w:val="22"/>
                <w:szCs w:val="22"/>
                <w:lang w:val="sr-Cyrl-RS"/>
              </w:rPr>
              <w:t>100%</w:t>
            </w:r>
          </w:p>
        </w:tc>
        <w:tc>
          <w:tcPr>
            <w:tcW w:w="706" w:type="dxa"/>
            <w:vAlign w:val="center"/>
          </w:tcPr>
          <w:p w:rsidR="00094B91" w:rsidRPr="005C194F" w:rsidRDefault="00713AA4" w:rsidP="00B65B76">
            <w:pPr>
              <w:spacing w:line="276" w:lineRule="auto"/>
              <w:jc w:val="both"/>
              <w:rPr>
                <w:rFonts w:ascii="Arial" w:hAnsi="Arial" w:cs="Arial"/>
                <w:b/>
                <w:sz w:val="22"/>
                <w:szCs w:val="22"/>
                <w:lang w:val="sr-Cyrl-RS"/>
              </w:rPr>
            </w:pPr>
            <w:r w:rsidRPr="005C194F">
              <w:rPr>
                <w:rFonts w:ascii="Arial" w:hAnsi="Arial" w:cs="Arial"/>
                <w:b/>
                <w:sz w:val="22"/>
                <w:szCs w:val="22"/>
                <w:lang w:val="sr-Cyrl-RS"/>
              </w:rPr>
              <w:fldChar w:fldCharType="begin"/>
            </w:r>
            <w:r w:rsidR="00094B91" w:rsidRPr="005C194F">
              <w:rPr>
                <w:rFonts w:ascii="Arial" w:hAnsi="Arial" w:cs="Arial"/>
                <w:b/>
                <w:sz w:val="22"/>
                <w:szCs w:val="22"/>
                <w:lang w:val="sr-Cyrl-RS"/>
              </w:rPr>
              <w:instrText xml:space="preserve"> =SUM(ABOVE) </w:instrText>
            </w:r>
            <w:r w:rsidRPr="005C194F">
              <w:rPr>
                <w:rFonts w:ascii="Arial" w:hAnsi="Arial" w:cs="Arial"/>
                <w:b/>
                <w:sz w:val="22"/>
                <w:szCs w:val="22"/>
                <w:lang w:val="sr-Cyrl-RS"/>
              </w:rPr>
              <w:fldChar w:fldCharType="separate"/>
            </w:r>
            <w:r w:rsidR="00094B91" w:rsidRPr="005C194F">
              <w:rPr>
                <w:rFonts w:ascii="Arial" w:hAnsi="Arial" w:cs="Arial"/>
                <w:b/>
                <w:noProof/>
                <w:sz w:val="22"/>
                <w:szCs w:val="22"/>
                <w:lang w:val="sr-Cyrl-RS"/>
              </w:rPr>
              <w:t>3625</w:t>
            </w:r>
            <w:r w:rsidRPr="005C194F">
              <w:rPr>
                <w:rFonts w:ascii="Arial" w:hAnsi="Arial" w:cs="Arial"/>
                <w:b/>
                <w:sz w:val="22"/>
                <w:szCs w:val="22"/>
                <w:lang w:val="sr-Cyrl-RS"/>
              </w:rPr>
              <w:fldChar w:fldCharType="end"/>
            </w:r>
          </w:p>
        </w:tc>
        <w:tc>
          <w:tcPr>
            <w:tcW w:w="779" w:type="dxa"/>
            <w:vAlign w:val="center"/>
          </w:tcPr>
          <w:p w:rsidR="00094B91" w:rsidRPr="005C194F" w:rsidRDefault="00094B91" w:rsidP="00B65B76">
            <w:pPr>
              <w:spacing w:line="276" w:lineRule="auto"/>
              <w:jc w:val="right"/>
              <w:rPr>
                <w:rFonts w:ascii="Arial" w:hAnsi="Arial" w:cs="Arial"/>
                <w:b/>
                <w:sz w:val="22"/>
                <w:szCs w:val="22"/>
                <w:lang w:val="sr-Cyrl-RS"/>
              </w:rPr>
            </w:pPr>
            <w:r w:rsidRPr="005C194F">
              <w:rPr>
                <w:rFonts w:ascii="Arial" w:hAnsi="Arial" w:cs="Arial"/>
                <w:b/>
                <w:sz w:val="22"/>
                <w:szCs w:val="22"/>
                <w:lang w:val="sr-Cyrl-RS"/>
              </w:rPr>
              <w:t>100%</w:t>
            </w:r>
          </w:p>
        </w:tc>
        <w:tc>
          <w:tcPr>
            <w:tcW w:w="706" w:type="dxa"/>
            <w:vAlign w:val="center"/>
          </w:tcPr>
          <w:p w:rsidR="00094B91" w:rsidRPr="005C194F" w:rsidRDefault="00713AA4" w:rsidP="00B65B76">
            <w:pPr>
              <w:spacing w:line="276" w:lineRule="auto"/>
              <w:jc w:val="both"/>
              <w:rPr>
                <w:rFonts w:ascii="Arial" w:hAnsi="Arial" w:cs="Arial"/>
                <w:b/>
                <w:sz w:val="22"/>
                <w:szCs w:val="22"/>
                <w:lang w:val="sr-Cyrl-RS"/>
              </w:rPr>
            </w:pPr>
            <w:r w:rsidRPr="005C194F">
              <w:rPr>
                <w:rFonts w:ascii="Arial" w:hAnsi="Arial" w:cs="Arial"/>
                <w:b/>
                <w:sz w:val="22"/>
                <w:szCs w:val="22"/>
                <w:lang w:val="sr-Cyrl-RS"/>
              </w:rPr>
              <w:fldChar w:fldCharType="begin"/>
            </w:r>
            <w:r w:rsidR="00094B91" w:rsidRPr="005C194F">
              <w:rPr>
                <w:rFonts w:ascii="Arial" w:hAnsi="Arial" w:cs="Arial"/>
                <w:b/>
                <w:sz w:val="22"/>
                <w:szCs w:val="22"/>
                <w:lang w:val="sr-Cyrl-RS"/>
              </w:rPr>
              <w:instrText xml:space="preserve"> =SUM(ABOVE) </w:instrText>
            </w:r>
            <w:r w:rsidRPr="005C194F">
              <w:rPr>
                <w:rFonts w:ascii="Arial" w:hAnsi="Arial" w:cs="Arial"/>
                <w:b/>
                <w:sz w:val="22"/>
                <w:szCs w:val="22"/>
                <w:lang w:val="sr-Cyrl-RS"/>
              </w:rPr>
              <w:fldChar w:fldCharType="separate"/>
            </w:r>
            <w:r w:rsidR="00094B91" w:rsidRPr="005C194F">
              <w:rPr>
                <w:rFonts w:ascii="Arial" w:hAnsi="Arial" w:cs="Arial"/>
                <w:b/>
                <w:noProof/>
                <w:sz w:val="22"/>
                <w:szCs w:val="22"/>
                <w:lang w:val="sr-Cyrl-RS"/>
              </w:rPr>
              <w:t>3569</w:t>
            </w:r>
            <w:r w:rsidRPr="005C194F">
              <w:rPr>
                <w:rFonts w:ascii="Arial" w:hAnsi="Arial" w:cs="Arial"/>
                <w:b/>
                <w:sz w:val="22"/>
                <w:szCs w:val="22"/>
                <w:lang w:val="sr-Cyrl-RS"/>
              </w:rPr>
              <w:fldChar w:fldCharType="end"/>
            </w:r>
          </w:p>
        </w:tc>
        <w:tc>
          <w:tcPr>
            <w:tcW w:w="779" w:type="dxa"/>
            <w:vAlign w:val="center"/>
          </w:tcPr>
          <w:p w:rsidR="00094B91" w:rsidRPr="005C194F" w:rsidRDefault="00094B91" w:rsidP="00B65B76">
            <w:pPr>
              <w:spacing w:line="276" w:lineRule="auto"/>
              <w:jc w:val="right"/>
              <w:rPr>
                <w:rFonts w:ascii="Arial" w:hAnsi="Arial" w:cs="Arial"/>
                <w:b/>
                <w:sz w:val="22"/>
                <w:szCs w:val="22"/>
                <w:lang w:val="sr-Cyrl-RS"/>
              </w:rPr>
            </w:pPr>
            <w:r w:rsidRPr="005C194F">
              <w:rPr>
                <w:rFonts w:ascii="Arial" w:hAnsi="Arial" w:cs="Arial"/>
                <w:b/>
                <w:sz w:val="22"/>
                <w:szCs w:val="22"/>
                <w:lang w:val="sr-Cyrl-RS"/>
              </w:rPr>
              <w:t>100%</w:t>
            </w:r>
          </w:p>
        </w:tc>
      </w:tr>
    </w:tbl>
    <w:p w:rsidR="00094B91" w:rsidRPr="006E53F1" w:rsidRDefault="00094B91" w:rsidP="00B65B76">
      <w:pPr>
        <w:spacing w:line="276" w:lineRule="auto"/>
        <w:jc w:val="both"/>
        <w:rPr>
          <w:rFonts w:ascii="Arial" w:hAnsi="Arial" w:cs="Arial"/>
          <w:sz w:val="22"/>
          <w:szCs w:val="22"/>
          <w:lang w:val="sr-Cyrl-RS"/>
        </w:rPr>
      </w:pPr>
      <w:r>
        <w:rPr>
          <w:rFonts w:ascii="Arial" w:hAnsi="Arial" w:cs="Arial"/>
          <w:i/>
          <w:sz w:val="20"/>
          <w:szCs w:val="20"/>
          <w:lang w:val="sr-Cyrl-CS"/>
        </w:rPr>
        <w:t>Извор: Агенција за привредне регистре</w:t>
      </w:r>
    </w:p>
    <w:p w:rsidR="006E53F1" w:rsidRDefault="006E53F1" w:rsidP="00B65B76">
      <w:pPr>
        <w:spacing w:line="276" w:lineRule="auto"/>
        <w:jc w:val="both"/>
        <w:rPr>
          <w:rFonts w:ascii="Calibri" w:hAnsi="Calibri"/>
          <w:sz w:val="22"/>
          <w:szCs w:val="22"/>
          <w:lang w:val="sr-Cyrl-RS"/>
        </w:rPr>
      </w:pPr>
    </w:p>
    <w:p w:rsidR="006E53F1" w:rsidRDefault="009143C5" w:rsidP="00B65B76">
      <w:pPr>
        <w:spacing w:line="276" w:lineRule="auto"/>
        <w:jc w:val="both"/>
        <w:rPr>
          <w:rFonts w:ascii="Arial" w:hAnsi="Arial" w:cs="Arial"/>
          <w:sz w:val="22"/>
          <w:szCs w:val="22"/>
          <w:lang w:val="sr-Cyrl-RS"/>
        </w:rPr>
      </w:pPr>
      <w:r>
        <w:rPr>
          <w:rFonts w:ascii="Arial" w:hAnsi="Arial" w:cs="Arial"/>
          <w:sz w:val="22"/>
          <w:szCs w:val="22"/>
          <w:lang w:val="sr-Cyrl-RS"/>
        </w:rPr>
        <w:t>Као што се из горње табеле види, највећи проценат незапосл</w:t>
      </w:r>
      <w:r w:rsidR="00D3003C">
        <w:rPr>
          <w:rFonts w:ascii="Arial" w:hAnsi="Arial" w:cs="Arial"/>
          <w:sz w:val="22"/>
          <w:szCs w:val="22"/>
          <w:lang w:val="sr-Cyrl-RS"/>
        </w:rPr>
        <w:t>ен</w:t>
      </w:r>
      <w:r>
        <w:rPr>
          <w:rFonts w:ascii="Arial" w:hAnsi="Arial" w:cs="Arial"/>
          <w:sz w:val="22"/>
          <w:szCs w:val="22"/>
          <w:lang w:val="sr-Cyrl-RS"/>
        </w:rPr>
        <w:t xml:space="preserve">их је у категорији неквалификованих радника и то преко 40%, што показује неопходност увођења програма доквалификације незапослених, усклађене са потребама послодаваца. Слична је ситуација и са квалификованим (трећи степен стручне спреме) и средња стручна спрема (четврти степен) који заједно чине преко 45% незапослених. За њих је преквалификација и/или покретање сопственог предузетничког бизниса једна од алтернатива. </w:t>
      </w:r>
    </w:p>
    <w:p w:rsidR="003F4A5F" w:rsidRDefault="003F4A5F" w:rsidP="00B65B76">
      <w:pPr>
        <w:spacing w:line="276" w:lineRule="auto"/>
        <w:jc w:val="both"/>
        <w:rPr>
          <w:rFonts w:ascii="Calibri" w:hAnsi="Calibri"/>
          <w:sz w:val="22"/>
          <w:szCs w:val="22"/>
          <w:lang w:val="sr-Cyrl-RS"/>
        </w:rPr>
      </w:pPr>
    </w:p>
    <w:p w:rsidR="00670767" w:rsidRPr="004567FE" w:rsidRDefault="00670767" w:rsidP="00B65B76">
      <w:pPr>
        <w:pStyle w:val="Heading2"/>
        <w:rPr>
          <w:lang w:val="sr-Cyrl-CS"/>
        </w:rPr>
      </w:pPr>
      <w:bookmarkStart w:id="37" w:name="_Toc379288802"/>
      <w:bookmarkStart w:id="38" w:name="_Toc385708100"/>
      <w:r w:rsidRPr="004567FE">
        <w:rPr>
          <w:lang w:val="sr-Cyrl-CS"/>
        </w:rPr>
        <w:t>Анализа инфраструктуре</w:t>
      </w:r>
      <w:bookmarkEnd w:id="37"/>
      <w:bookmarkEnd w:id="38"/>
    </w:p>
    <w:p w:rsidR="00670767" w:rsidRDefault="00670767" w:rsidP="00B65B76">
      <w:pPr>
        <w:spacing w:line="276" w:lineRule="auto"/>
        <w:jc w:val="both"/>
        <w:rPr>
          <w:rFonts w:ascii="Calibri" w:hAnsi="Calibri"/>
          <w:sz w:val="22"/>
          <w:szCs w:val="22"/>
          <w:lang w:val="sr-Cyrl-RS"/>
        </w:rPr>
      </w:pPr>
    </w:p>
    <w:p w:rsidR="00670767" w:rsidRPr="00213E78" w:rsidRDefault="00670767" w:rsidP="00B65B76">
      <w:pPr>
        <w:pStyle w:val="Heading3"/>
        <w:numPr>
          <w:ilvl w:val="2"/>
          <w:numId w:val="2"/>
        </w:numPr>
        <w:spacing w:before="0" w:line="276" w:lineRule="auto"/>
        <w:rPr>
          <w:lang w:val="sr-Cyrl-CS"/>
        </w:rPr>
      </w:pPr>
      <w:bookmarkStart w:id="39" w:name="_Toc379288803"/>
      <w:bookmarkStart w:id="40" w:name="_Toc385708101"/>
      <w:r w:rsidRPr="00213E78">
        <w:rPr>
          <w:lang w:val="sr-Cyrl-CS"/>
        </w:rPr>
        <w:t>Саобраћајна инфраструктура</w:t>
      </w:r>
      <w:bookmarkEnd w:id="39"/>
      <w:bookmarkEnd w:id="40"/>
    </w:p>
    <w:p w:rsidR="00670767" w:rsidRDefault="00670767" w:rsidP="00B65B76">
      <w:pPr>
        <w:spacing w:line="276" w:lineRule="auto"/>
        <w:jc w:val="both"/>
        <w:rPr>
          <w:rFonts w:ascii="Calibri" w:hAnsi="Calibri"/>
          <w:sz w:val="22"/>
          <w:szCs w:val="22"/>
        </w:rPr>
      </w:pPr>
    </w:p>
    <w:p w:rsidR="004274D6" w:rsidRPr="004274D6" w:rsidRDefault="004274D6" w:rsidP="00B65B76">
      <w:pPr>
        <w:autoSpaceDE w:val="0"/>
        <w:autoSpaceDN w:val="0"/>
        <w:adjustRightInd w:val="0"/>
        <w:spacing w:line="276" w:lineRule="auto"/>
        <w:rPr>
          <w:rFonts w:ascii="Arial" w:eastAsia="Calibri" w:hAnsi="Arial" w:cs="Arial"/>
          <w:sz w:val="22"/>
          <w:szCs w:val="22"/>
        </w:rPr>
      </w:pPr>
      <w:r w:rsidRPr="004274D6">
        <w:rPr>
          <w:rFonts w:ascii="Arial" w:eastAsia="Calibri" w:hAnsi="Arial" w:cs="Arial"/>
          <w:sz w:val="22"/>
          <w:szCs w:val="22"/>
        </w:rPr>
        <w:t>На простору општине Бела Црква егзистирају три вида саобраћаја друмски, железнички</w:t>
      </w:r>
    </w:p>
    <w:p w:rsidR="009F43F3" w:rsidRPr="004274D6" w:rsidRDefault="004274D6" w:rsidP="00B65B76">
      <w:pPr>
        <w:autoSpaceDE w:val="0"/>
        <w:autoSpaceDN w:val="0"/>
        <w:adjustRightInd w:val="0"/>
        <w:spacing w:line="276" w:lineRule="auto"/>
        <w:jc w:val="both"/>
        <w:rPr>
          <w:rFonts w:ascii="Arial" w:eastAsia="Calibri" w:hAnsi="Arial" w:cs="Arial"/>
          <w:sz w:val="22"/>
          <w:szCs w:val="22"/>
        </w:rPr>
      </w:pPr>
      <w:r w:rsidRPr="004274D6">
        <w:rPr>
          <w:rFonts w:ascii="Arial" w:eastAsia="Calibri" w:hAnsi="Arial" w:cs="Arial"/>
          <w:sz w:val="22"/>
          <w:szCs w:val="22"/>
        </w:rPr>
        <w:t>и водни. Друмски саобраћај је основни вид с</w:t>
      </w:r>
      <w:r>
        <w:rPr>
          <w:rFonts w:ascii="Arial" w:eastAsia="Calibri" w:hAnsi="Arial" w:cs="Arial"/>
          <w:sz w:val="22"/>
          <w:szCs w:val="22"/>
        </w:rPr>
        <w:t>аобраћаја овог простора, док се</w:t>
      </w:r>
      <w:r w:rsidRPr="004274D6">
        <w:rPr>
          <w:rFonts w:ascii="Arial" w:eastAsia="Calibri" w:hAnsi="Arial" w:cs="Arial"/>
          <w:sz w:val="22"/>
          <w:szCs w:val="22"/>
        </w:rPr>
        <w:t>железнички и водни саобраћај користи само повремено при превозу масовних роба</w:t>
      </w:r>
    </w:p>
    <w:p w:rsidR="004274D6" w:rsidRPr="004274D6" w:rsidRDefault="004274D6" w:rsidP="00B65B76">
      <w:pPr>
        <w:spacing w:line="276" w:lineRule="auto"/>
        <w:jc w:val="both"/>
        <w:rPr>
          <w:rFonts w:ascii="Calibri" w:hAnsi="Calibri"/>
          <w:sz w:val="22"/>
          <w:szCs w:val="22"/>
          <w:lang w:val="sr-Cyrl-RS"/>
        </w:rPr>
      </w:pPr>
    </w:p>
    <w:p w:rsidR="00670767" w:rsidRDefault="004274D6" w:rsidP="00B65B76">
      <w:pPr>
        <w:pStyle w:val="Heading4"/>
        <w:keepLines w:val="0"/>
        <w:numPr>
          <w:ilvl w:val="3"/>
          <w:numId w:val="2"/>
        </w:numPr>
        <w:spacing w:before="0" w:line="276" w:lineRule="auto"/>
      </w:pPr>
      <w:bookmarkStart w:id="41" w:name="_Toc385708102"/>
      <w:r>
        <w:rPr>
          <w:lang w:val="sr-Cyrl-CS"/>
        </w:rPr>
        <w:t>Друмски саобраћај</w:t>
      </w:r>
      <w:bookmarkEnd w:id="41"/>
    </w:p>
    <w:p w:rsidR="009F43F3" w:rsidRDefault="009F43F3" w:rsidP="00B65B76">
      <w:pPr>
        <w:spacing w:line="276" w:lineRule="auto"/>
      </w:pPr>
    </w:p>
    <w:p w:rsidR="009F43F3" w:rsidRPr="0063392D" w:rsidRDefault="004274D6" w:rsidP="00B65B76">
      <w:pPr>
        <w:spacing w:line="276" w:lineRule="auto"/>
        <w:jc w:val="both"/>
        <w:rPr>
          <w:rFonts w:ascii="Arial" w:hAnsi="Arial" w:cs="Arial"/>
          <w:sz w:val="22"/>
          <w:szCs w:val="22"/>
          <w:lang w:val="sr-Cyrl-RS"/>
        </w:rPr>
      </w:pPr>
      <w:r>
        <w:rPr>
          <w:rFonts w:ascii="Arial" w:hAnsi="Arial" w:cs="Arial"/>
          <w:sz w:val="22"/>
          <w:szCs w:val="22"/>
          <w:lang w:val="sr-Cyrl-RS"/>
        </w:rPr>
        <w:t>Друмски саобраћај, односна п</w:t>
      </w:r>
      <w:r w:rsidR="009F43F3" w:rsidRPr="009F43F3">
        <w:rPr>
          <w:rFonts w:ascii="Arial" w:hAnsi="Arial" w:cs="Arial"/>
          <w:sz w:val="22"/>
          <w:szCs w:val="22"/>
        </w:rPr>
        <w:t xml:space="preserve">утна инфраструктура на подручју општине </w:t>
      </w:r>
      <w:r w:rsidR="009F43F3" w:rsidRPr="009F43F3">
        <w:rPr>
          <w:rFonts w:ascii="Arial" w:hAnsi="Arial" w:cs="Arial"/>
          <w:sz w:val="22"/>
          <w:szCs w:val="22"/>
          <w:lang w:val="sr-Cyrl-CS"/>
        </w:rPr>
        <w:t>Бела Црква</w:t>
      </w:r>
      <w:r w:rsidR="009F43F3" w:rsidRPr="009F43F3">
        <w:rPr>
          <w:rFonts w:ascii="Arial" w:hAnsi="Arial" w:cs="Arial"/>
          <w:sz w:val="22"/>
          <w:szCs w:val="22"/>
        </w:rPr>
        <w:t xml:space="preserve"> је генерално у </w:t>
      </w:r>
      <w:r w:rsidR="009F43F3" w:rsidRPr="009F43F3">
        <w:rPr>
          <w:rFonts w:ascii="Arial" w:hAnsi="Arial" w:cs="Arial"/>
          <w:sz w:val="22"/>
          <w:szCs w:val="22"/>
          <w:lang w:val="sr-Cyrl-CS"/>
        </w:rPr>
        <w:t>функуционалном</w:t>
      </w:r>
      <w:r w:rsidR="009F43F3" w:rsidRPr="009F43F3">
        <w:rPr>
          <w:rFonts w:ascii="Arial" w:hAnsi="Arial" w:cs="Arial"/>
          <w:sz w:val="22"/>
          <w:szCs w:val="22"/>
        </w:rPr>
        <w:t xml:space="preserve"> стању</w:t>
      </w:r>
      <w:r w:rsidR="009F43F3">
        <w:rPr>
          <w:rFonts w:ascii="Arial" w:hAnsi="Arial" w:cs="Arial"/>
          <w:sz w:val="22"/>
          <w:szCs w:val="22"/>
          <w:lang w:val="sr-Cyrl-RS"/>
        </w:rPr>
        <w:t>. Она представља састани део већег саобраћа</w:t>
      </w:r>
      <w:r w:rsidR="0063392D">
        <w:rPr>
          <w:rFonts w:ascii="Arial" w:hAnsi="Arial" w:cs="Arial"/>
          <w:sz w:val="22"/>
          <w:szCs w:val="22"/>
          <w:lang w:val="sr-Cyrl-RS"/>
        </w:rPr>
        <w:t xml:space="preserve">јног система Републике Србије. </w:t>
      </w:r>
      <w:r w:rsidR="009F43F3" w:rsidRPr="009F43F3">
        <w:rPr>
          <w:rFonts w:ascii="Arial" w:hAnsi="Arial" w:cs="Arial"/>
          <w:sz w:val="22"/>
          <w:szCs w:val="22"/>
          <w:lang w:val="sr-Cyrl-CS"/>
        </w:rPr>
        <w:t xml:space="preserve">Према подацима Републичког завода за статистику, у 2011. години, густина путне мреже на територији општине Бела Црква је много лошија него што је просек Републике Србије. </w:t>
      </w:r>
    </w:p>
    <w:p w:rsidR="009F43F3" w:rsidRPr="009F43F3" w:rsidRDefault="009F43F3" w:rsidP="00B65B76">
      <w:pPr>
        <w:spacing w:line="276" w:lineRule="auto"/>
        <w:jc w:val="both"/>
        <w:rPr>
          <w:rFonts w:ascii="Arial" w:hAnsi="Arial" w:cs="Arial"/>
          <w:sz w:val="22"/>
          <w:szCs w:val="22"/>
          <w:lang w:val="sr-Cyrl-CS"/>
        </w:rPr>
      </w:pPr>
    </w:p>
    <w:p w:rsidR="009F43F3" w:rsidRPr="009F43F3" w:rsidRDefault="00D3003C" w:rsidP="00B65B76">
      <w:pPr>
        <w:spacing w:line="276" w:lineRule="auto"/>
        <w:jc w:val="both"/>
        <w:rPr>
          <w:rFonts w:ascii="Arial" w:hAnsi="Arial" w:cs="Arial"/>
          <w:i/>
          <w:sz w:val="20"/>
          <w:szCs w:val="20"/>
          <w:lang w:val="sr-Cyrl-CS"/>
        </w:rPr>
      </w:pPr>
      <w:r>
        <w:rPr>
          <w:rFonts w:ascii="Arial" w:hAnsi="Arial" w:cs="Arial"/>
          <w:i/>
          <w:sz w:val="20"/>
          <w:szCs w:val="20"/>
          <w:lang w:val="sr-Cyrl-CS"/>
        </w:rPr>
        <w:t>Табела 13</w:t>
      </w:r>
      <w:r w:rsidR="009F43F3" w:rsidRPr="009F43F3">
        <w:rPr>
          <w:rFonts w:ascii="Arial" w:hAnsi="Arial" w:cs="Arial"/>
          <w:i/>
          <w:sz w:val="20"/>
          <w:szCs w:val="20"/>
          <w:lang w:val="sr-Cyrl-CS"/>
        </w:rPr>
        <w:t>– Густина путне мреже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5"/>
        <w:gridCol w:w="15"/>
        <w:gridCol w:w="1929"/>
        <w:gridCol w:w="54"/>
        <w:gridCol w:w="2432"/>
        <w:gridCol w:w="113"/>
        <w:gridCol w:w="2298"/>
        <w:gridCol w:w="90"/>
      </w:tblGrid>
      <w:tr w:rsidR="00272C58" w:rsidRPr="009F43F3" w:rsidTr="005C194F">
        <w:trPr>
          <w:trHeight w:val="280"/>
          <w:jc w:val="center"/>
        </w:trPr>
        <w:tc>
          <w:tcPr>
            <w:tcW w:w="1389" w:type="pct"/>
            <w:gridSpan w:val="2"/>
            <w:shd w:val="clear" w:color="auto" w:fill="76923C"/>
            <w:vAlign w:val="center"/>
          </w:tcPr>
          <w:p w:rsidR="009F43F3" w:rsidRPr="005C194F" w:rsidRDefault="009F43F3" w:rsidP="00B65B76">
            <w:pPr>
              <w:spacing w:line="276" w:lineRule="auto"/>
              <w:rPr>
                <w:rFonts w:ascii="Arial" w:hAnsi="Arial" w:cs="Arial"/>
                <w:b/>
                <w:bCs/>
                <w:sz w:val="22"/>
                <w:szCs w:val="22"/>
              </w:rPr>
            </w:pPr>
            <w:r w:rsidRPr="005C194F">
              <w:rPr>
                <w:rFonts w:ascii="Arial" w:hAnsi="Arial" w:cs="Arial"/>
                <w:b/>
                <w:bCs/>
                <w:sz w:val="22"/>
                <w:szCs w:val="22"/>
              </w:rPr>
              <w:t>Територија / 2011 година</w:t>
            </w:r>
          </w:p>
        </w:tc>
        <w:tc>
          <w:tcPr>
            <w:tcW w:w="1035" w:type="pct"/>
            <w:gridSpan w:val="2"/>
            <w:shd w:val="clear" w:color="auto" w:fill="76923C"/>
            <w:vAlign w:val="center"/>
          </w:tcPr>
          <w:p w:rsidR="009F43F3" w:rsidRPr="005C194F" w:rsidRDefault="009F43F3" w:rsidP="00B65B76">
            <w:pPr>
              <w:spacing w:line="276" w:lineRule="auto"/>
              <w:jc w:val="center"/>
              <w:rPr>
                <w:rFonts w:ascii="Arial" w:hAnsi="Arial" w:cs="Arial"/>
                <w:b/>
                <w:bCs/>
                <w:sz w:val="22"/>
                <w:szCs w:val="22"/>
              </w:rPr>
            </w:pPr>
            <w:r w:rsidRPr="005C194F">
              <w:rPr>
                <w:rFonts w:ascii="Arial" w:hAnsi="Arial" w:cs="Arial"/>
                <w:b/>
                <w:bCs/>
                <w:sz w:val="22"/>
                <w:szCs w:val="22"/>
                <w:lang w:val="sr-Latn-CS"/>
              </w:rPr>
              <w:t>Дужина путева у км</w:t>
            </w:r>
          </w:p>
        </w:tc>
        <w:tc>
          <w:tcPr>
            <w:tcW w:w="1329" w:type="pct"/>
            <w:gridSpan w:val="2"/>
            <w:shd w:val="clear" w:color="auto" w:fill="76923C"/>
            <w:vAlign w:val="center"/>
          </w:tcPr>
          <w:p w:rsidR="009F43F3" w:rsidRPr="005C194F" w:rsidRDefault="009F43F3" w:rsidP="00B65B76">
            <w:pPr>
              <w:spacing w:line="276" w:lineRule="auto"/>
              <w:jc w:val="center"/>
              <w:rPr>
                <w:rFonts w:ascii="Arial" w:hAnsi="Arial" w:cs="Arial"/>
                <w:b/>
                <w:bCs/>
                <w:sz w:val="22"/>
                <w:szCs w:val="22"/>
              </w:rPr>
            </w:pPr>
            <w:r w:rsidRPr="005C194F">
              <w:rPr>
                <w:rFonts w:ascii="Arial" w:hAnsi="Arial" w:cs="Arial"/>
                <w:b/>
                <w:bCs/>
                <w:sz w:val="22"/>
                <w:szCs w:val="22"/>
                <w:lang w:val="pl-PL"/>
              </w:rPr>
              <w:t>Површина км</w:t>
            </w:r>
            <w:r w:rsidRPr="005C194F">
              <w:rPr>
                <w:rFonts w:ascii="Arial" w:hAnsi="Arial" w:cs="Arial"/>
                <w:b/>
                <w:bCs/>
                <w:sz w:val="22"/>
                <w:szCs w:val="22"/>
                <w:vertAlign w:val="superscript"/>
                <w:lang w:val="pl-PL"/>
              </w:rPr>
              <w:t>2</w:t>
            </w:r>
          </w:p>
        </w:tc>
        <w:tc>
          <w:tcPr>
            <w:tcW w:w="1247" w:type="pct"/>
            <w:gridSpan w:val="2"/>
            <w:shd w:val="clear" w:color="auto" w:fill="76923C"/>
            <w:vAlign w:val="center"/>
          </w:tcPr>
          <w:p w:rsidR="009F43F3" w:rsidRPr="005C194F" w:rsidRDefault="009F43F3" w:rsidP="00B65B76">
            <w:pPr>
              <w:spacing w:line="276" w:lineRule="auto"/>
              <w:jc w:val="center"/>
              <w:rPr>
                <w:rFonts w:ascii="Arial" w:hAnsi="Arial" w:cs="Arial"/>
                <w:b/>
                <w:bCs/>
                <w:sz w:val="22"/>
                <w:szCs w:val="22"/>
                <w:lang w:val="pl-PL"/>
              </w:rPr>
            </w:pPr>
            <w:r w:rsidRPr="005C194F">
              <w:rPr>
                <w:rFonts w:ascii="Arial" w:hAnsi="Arial" w:cs="Arial"/>
                <w:b/>
                <w:bCs/>
                <w:sz w:val="22"/>
                <w:szCs w:val="22"/>
                <w:lang w:val="sr-Latn-CS"/>
              </w:rPr>
              <w:t>Дужина путева у км по км</w:t>
            </w:r>
            <w:r w:rsidRPr="005C194F">
              <w:rPr>
                <w:rFonts w:ascii="Arial" w:hAnsi="Arial" w:cs="Arial"/>
                <w:b/>
                <w:bCs/>
                <w:sz w:val="22"/>
                <w:szCs w:val="22"/>
                <w:vertAlign w:val="superscript"/>
                <w:lang w:val="sr-Latn-CS"/>
              </w:rPr>
              <w:t>2</w:t>
            </w:r>
          </w:p>
        </w:tc>
      </w:tr>
      <w:tr w:rsidR="00272C58" w:rsidRPr="009F43F3" w:rsidTr="005C194F">
        <w:trPr>
          <w:gridAfter w:val="1"/>
          <w:wAfter w:w="90" w:type="dxa"/>
          <w:trHeight w:val="560"/>
          <w:jc w:val="center"/>
        </w:trPr>
        <w:tc>
          <w:tcPr>
            <w:tcW w:w="1381" w:type="pct"/>
            <w:shd w:val="clear" w:color="auto" w:fill="auto"/>
            <w:vAlign w:val="center"/>
          </w:tcPr>
          <w:p w:rsidR="009F43F3" w:rsidRPr="005C194F" w:rsidRDefault="009F43F3" w:rsidP="00B65B76">
            <w:pPr>
              <w:spacing w:line="276" w:lineRule="auto"/>
              <w:jc w:val="center"/>
              <w:rPr>
                <w:rFonts w:ascii="Arial" w:hAnsi="Arial" w:cs="Arial"/>
                <w:sz w:val="22"/>
                <w:szCs w:val="22"/>
              </w:rPr>
            </w:pPr>
            <w:r w:rsidRPr="005C194F">
              <w:rPr>
                <w:rFonts w:ascii="Arial" w:hAnsi="Arial" w:cs="Arial"/>
                <w:sz w:val="22"/>
                <w:szCs w:val="22"/>
                <w:lang w:val="pl-PL"/>
              </w:rPr>
              <w:t>Република Србија</w:t>
            </w:r>
          </w:p>
        </w:tc>
        <w:tc>
          <w:tcPr>
            <w:tcW w:w="1015" w:type="pct"/>
            <w:gridSpan w:val="2"/>
            <w:shd w:val="clear" w:color="auto" w:fill="auto"/>
            <w:vAlign w:val="center"/>
          </w:tcPr>
          <w:p w:rsidR="009F43F3" w:rsidRPr="005C194F" w:rsidRDefault="009F43F3" w:rsidP="00B65B76">
            <w:pPr>
              <w:spacing w:line="276" w:lineRule="auto"/>
              <w:jc w:val="right"/>
              <w:rPr>
                <w:rFonts w:ascii="Arial" w:hAnsi="Arial" w:cs="Arial"/>
                <w:sz w:val="22"/>
                <w:szCs w:val="22"/>
              </w:rPr>
            </w:pPr>
            <w:r w:rsidRPr="005C194F">
              <w:rPr>
                <w:rFonts w:ascii="Arial" w:hAnsi="Arial" w:cs="Arial"/>
                <w:sz w:val="22"/>
                <w:szCs w:val="22"/>
              </w:rPr>
              <w:t>43163</w:t>
            </w:r>
          </w:p>
        </w:tc>
        <w:tc>
          <w:tcPr>
            <w:tcW w:w="1298" w:type="pct"/>
            <w:gridSpan w:val="2"/>
            <w:shd w:val="clear" w:color="auto" w:fill="auto"/>
            <w:vAlign w:val="center"/>
          </w:tcPr>
          <w:p w:rsidR="009F43F3" w:rsidRPr="005C194F" w:rsidRDefault="009F43F3" w:rsidP="00B65B76">
            <w:pPr>
              <w:spacing w:line="276" w:lineRule="auto"/>
              <w:jc w:val="right"/>
              <w:rPr>
                <w:rFonts w:ascii="Arial" w:hAnsi="Arial" w:cs="Arial"/>
                <w:sz w:val="22"/>
                <w:szCs w:val="22"/>
              </w:rPr>
            </w:pPr>
            <w:r w:rsidRPr="005C194F">
              <w:rPr>
                <w:rFonts w:ascii="Arial" w:hAnsi="Arial" w:cs="Arial"/>
                <w:sz w:val="22"/>
                <w:szCs w:val="22"/>
              </w:rPr>
              <w:t>88502</w:t>
            </w:r>
          </w:p>
        </w:tc>
        <w:tc>
          <w:tcPr>
            <w:tcW w:w="1259" w:type="pct"/>
            <w:gridSpan w:val="2"/>
            <w:shd w:val="clear" w:color="auto" w:fill="auto"/>
            <w:vAlign w:val="center"/>
          </w:tcPr>
          <w:p w:rsidR="009F43F3" w:rsidRPr="005C194F" w:rsidRDefault="009F43F3" w:rsidP="00B65B76">
            <w:pPr>
              <w:spacing w:line="276" w:lineRule="auto"/>
              <w:jc w:val="right"/>
              <w:rPr>
                <w:rFonts w:ascii="Arial" w:hAnsi="Arial" w:cs="Arial"/>
                <w:sz w:val="22"/>
                <w:szCs w:val="22"/>
                <w:vertAlign w:val="superscript"/>
              </w:rPr>
            </w:pPr>
            <w:r w:rsidRPr="005C194F">
              <w:rPr>
                <w:rFonts w:ascii="Arial" w:hAnsi="Arial" w:cs="Arial"/>
                <w:sz w:val="22"/>
                <w:szCs w:val="22"/>
              </w:rPr>
              <w:t>0,49 км/км</w:t>
            </w:r>
            <w:r w:rsidRPr="005C194F">
              <w:rPr>
                <w:rFonts w:ascii="Arial" w:hAnsi="Arial" w:cs="Arial"/>
                <w:sz w:val="22"/>
                <w:szCs w:val="22"/>
                <w:vertAlign w:val="superscript"/>
              </w:rPr>
              <w:t>2</w:t>
            </w:r>
          </w:p>
        </w:tc>
      </w:tr>
      <w:tr w:rsidR="00272C58" w:rsidRPr="009F43F3" w:rsidTr="005C194F">
        <w:trPr>
          <w:gridAfter w:val="1"/>
          <w:wAfter w:w="90" w:type="dxa"/>
          <w:trHeight w:val="412"/>
          <w:jc w:val="center"/>
        </w:trPr>
        <w:tc>
          <w:tcPr>
            <w:tcW w:w="1381" w:type="pct"/>
            <w:shd w:val="clear" w:color="auto" w:fill="auto"/>
            <w:vAlign w:val="center"/>
          </w:tcPr>
          <w:p w:rsidR="009F43F3" w:rsidRPr="005C194F" w:rsidRDefault="009F43F3" w:rsidP="00B65B76">
            <w:pPr>
              <w:spacing w:line="276" w:lineRule="auto"/>
              <w:jc w:val="center"/>
              <w:rPr>
                <w:rFonts w:ascii="Arial" w:hAnsi="Arial" w:cs="Arial"/>
                <w:sz w:val="22"/>
                <w:szCs w:val="22"/>
                <w:lang w:val="sr-Cyrl-RS"/>
              </w:rPr>
            </w:pPr>
            <w:r w:rsidRPr="005C194F">
              <w:rPr>
                <w:rFonts w:ascii="Arial" w:hAnsi="Arial" w:cs="Arial"/>
                <w:sz w:val="22"/>
                <w:szCs w:val="22"/>
                <w:lang w:val="sr-Cyrl-RS"/>
              </w:rPr>
              <w:t>Општина Бела Црква</w:t>
            </w:r>
          </w:p>
        </w:tc>
        <w:tc>
          <w:tcPr>
            <w:tcW w:w="1015" w:type="pct"/>
            <w:gridSpan w:val="2"/>
            <w:shd w:val="clear" w:color="auto" w:fill="auto"/>
            <w:vAlign w:val="center"/>
          </w:tcPr>
          <w:p w:rsidR="009F43F3" w:rsidRPr="005C194F" w:rsidRDefault="009F43F3" w:rsidP="00B65B76">
            <w:pPr>
              <w:spacing w:line="276" w:lineRule="auto"/>
              <w:jc w:val="right"/>
              <w:rPr>
                <w:rFonts w:ascii="Arial" w:hAnsi="Arial" w:cs="Arial"/>
                <w:sz w:val="22"/>
                <w:szCs w:val="22"/>
              </w:rPr>
            </w:pPr>
            <w:r w:rsidRPr="005C194F">
              <w:rPr>
                <w:rFonts w:ascii="Arial" w:hAnsi="Arial" w:cs="Arial"/>
                <w:sz w:val="22"/>
                <w:szCs w:val="22"/>
              </w:rPr>
              <w:t>86</w:t>
            </w:r>
          </w:p>
        </w:tc>
        <w:tc>
          <w:tcPr>
            <w:tcW w:w="1298" w:type="pct"/>
            <w:gridSpan w:val="2"/>
            <w:shd w:val="clear" w:color="auto" w:fill="auto"/>
            <w:vAlign w:val="center"/>
          </w:tcPr>
          <w:p w:rsidR="009F43F3" w:rsidRPr="005C194F" w:rsidRDefault="009F43F3" w:rsidP="00B65B76">
            <w:pPr>
              <w:spacing w:line="276" w:lineRule="auto"/>
              <w:jc w:val="right"/>
              <w:rPr>
                <w:rFonts w:ascii="Arial" w:hAnsi="Arial" w:cs="Arial"/>
                <w:sz w:val="22"/>
                <w:szCs w:val="22"/>
              </w:rPr>
            </w:pPr>
            <w:r w:rsidRPr="005C194F">
              <w:rPr>
                <w:rFonts w:ascii="Arial" w:hAnsi="Arial" w:cs="Arial"/>
                <w:sz w:val="22"/>
                <w:szCs w:val="22"/>
              </w:rPr>
              <w:t>353</w:t>
            </w:r>
          </w:p>
        </w:tc>
        <w:tc>
          <w:tcPr>
            <w:tcW w:w="1259" w:type="pct"/>
            <w:gridSpan w:val="2"/>
            <w:shd w:val="clear" w:color="auto" w:fill="auto"/>
            <w:vAlign w:val="center"/>
          </w:tcPr>
          <w:p w:rsidR="009F43F3" w:rsidRPr="005C194F" w:rsidRDefault="009F43F3" w:rsidP="00B65B76">
            <w:pPr>
              <w:spacing w:line="276" w:lineRule="auto"/>
              <w:jc w:val="right"/>
              <w:rPr>
                <w:rFonts w:ascii="Arial" w:hAnsi="Arial" w:cs="Arial"/>
                <w:sz w:val="22"/>
                <w:szCs w:val="22"/>
                <w:vertAlign w:val="superscript"/>
              </w:rPr>
            </w:pPr>
            <w:r w:rsidRPr="005C194F">
              <w:rPr>
                <w:rFonts w:ascii="Arial" w:hAnsi="Arial" w:cs="Arial"/>
                <w:sz w:val="22"/>
                <w:szCs w:val="22"/>
              </w:rPr>
              <w:t>0,2</w:t>
            </w:r>
            <w:r w:rsidRPr="005C194F">
              <w:rPr>
                <w:rFonts w:ascii="Arial" w:hAnsi="Arial" w:cs="Arial"/>
                <w:sz w:val="22"/>
                <w:szCs w:val="22"/>
                <w:lang w:val="sr-Cyrl-RS"/>
              </w:rPr>
              <w:t>4</w:t>
            </w:r>
            <w:r w:rsidRPr="005C194F">
              <w:rPr>
                <w:rFonts w:ascii="Arial" w:hAnsi="Arial" w:cs="Arial"/>
                <w:sz w:val="22"/>
                <w:szCs w:val="22"/>
              </w:rPr>
              <w:t>км/км</w:t>
            </w:r>
            <w:r w:rsidRPr="005C194F">
              <w:rPr>
                <w:rFonts w:ascii="Arial" w:hAnsi="Arial" w:cs="Arial"/>
                <w:sz w:val="22"/>
                <w:szCs w:val="22"/>
                <w:vertAlign w:val="superscript"/>
              </w:rPr>
              <w:t>2</w:t>
            </w:r>
          </w:p>
        </w:tc>
      </w:tr>
    </w:tbl>
    <w:p w:rsidR="009F43F3" w:rsidRPr="009F43F3" w:rsidRDefault="009F43F3" w:rsidP="00B65B76">
      <w:pPr>
        <w:spacing w:line="276" w:lineRule="auto"/>
        <w:jc w:val="both"/>
        <w:rPr>
          <w:rFonts w:ascii="Arial" w:hAnsi="Arial" w:cs="Arial"/>
          <w:i/>
          <w:sz w:val="20"/>
          <w:szCs w:val="20"/>
          <w:lang w:val="sr-Cyrl-CS"/>
        </w:rPr>
      </w:pPr>
      <w:r w:rsidRPr="009F43F3">
        <w:rPr>
          <w:rFonts w:ascii="Arial" w:hAnsi="Arial" w:cs="Arial"/>
          <w:i/>
          <w:sz w:val="20"/>
          <w:szCs w:val="20"/>
          <w:lang w:val="sr-Cyrl-CS"/>
        </w:rPr>
        <w:t>Извор: Републички завод за статистику</w:t>
      </w:r>
    </w:p>
    <w:p w:rsidR="009F43F3" w:rsidRDefault="009F43F3" w:rsidP="00B65B76">
      <w:pPr>
        <w:spacing w:line="276" w:lineRule="auto"/>
        <w:rPr>
          <w:rFonts w:ascii="Arial" w:hAnsi="Arial" w:cs="Arial"/>
          <w:sz w:val="22"/>
          <w:szCs w:val="22"/>
          <w:lang w:val="sr-Cyrl-RS"/>
        </w:rPr>
      </w:pPr>
    </w:p>
    <w:p w:rsidR="003F58A6" w:rsidRDefault="003F58A6" w:rsidP="00B65B76">
      <w:pPr>
        <w:spacing w:line="276" w:lineRule="auto"/>
        <w:jc w:val="both"/>
        <w:rPr>
          <w:rFonts w:ascii="Arial" w:hAnsi="Arial" w:cs="Arial"/>
          <w:sz w:val="22"/>
          <w:szCs w:val="22"/>
          <w:lang w:val="sr-Cyrl-RS"/>
        </w:rPr>
      </w:pPr>
      <w:r>
        <w:rPr>
          <w:rFonts w:ascii="Arial" w:hAnsi="Arial" w:cs="Arial"/>
          <w:sz w:val="22"/>
          <w:szCs w:val="22"/>
          <w:lang w:val="sr-Cyrl-RS"/>
        </w:rPr>
        <w:t>Укупна путна мрежа на територији општине Бела Црква износи 86</w:t>
      </w:r>
      <w:r w:rsidR="00670240">
        <w:rPr>
          <w:rFonts w:ascii="Arial" w:hAnsi="Arial" w:cs="Arial"/>
          <w:sz w:val="22"/>
          <w:szCs w:val="22"/>
        </w:rPr>
        <w:t xml:space="preserve"> </w:t>
      </w:r>
      <w:r>
        <w:rPr>
          <w:rFonts w:ascii="Arial" w:hAnsi="Arial" w:cs="Arial"/>
          <w:sz w:val="22"/>
          <w:szCs w:val="22"/>
          <w:lang w:val="sr-Cyrl-RS"/>
        </w:rPr>
        <w:t>км. Међутим, део путне мреже, њено одржавање, реконструкција, рехабилитација и нова изградња је у надлежности локалне самоуправе, док је део у надлежности Републике Србије, односно Јавног предузећа „Путеви Србије“.</w:t>
      </w:r>
    </w:p>
    <w:p w:rsidR="003F58A6" w:rsidRDefault="003F58A6" w:rsidP="00B65B76">
      <w:pPr>
        <w:spacing w:line="276" w:lineRule="auto"/>
        <w:jc w:val="both"/>
        <w:rPr>
          <w:rFonts w:ascii="Arial" w:hAnsi="Arial" w:cs="Arial"/>
          <w:i/>
          <w:sz w:val="20"/>
          <w:szCs w:val="20"/>
          <w:lang w:val="sr-Cyrl-CS"/>
        </w:rPr>
      </w:pPr>
    </w:p>
    <w:p w:rsidR="003F58A6" w:rsidRPr="003F58A6" w:rsidRDefault="003F58A6" w:rsidP="00B65B76">
      <w:pPr>
        <w:spacing w:line="276" w:lineRule="auto"/>
        <w:jc w:val="both"/>
        <w:rPr>
          <w:rFonts w:ascii="Arial" w:hAnsi="Arial" w:cs="Arial"/>
          <w:i/>
          <w:sz w:val="20"/>
          <w:szCs w:val="20"/>
          <w:lang w:val="sr-Cyrl-CS"/>
        </w:rPr>
      </w:pPr>
      <w:r w:rsidRPr="009F43F3">
        <w:rPr>
          <w:rFonts w:ascii="Arial" w:hAnsi="Arial" w:cs="Arial"/>
          <w:i/>
          <w:sz w:val="20"/>
          <w:szCs w:val="20"/>
          <w:lang w:val="sr-Cyrl-CS"/>
        </w:rPr>
        <w:t>Табе</w:t>
      </w:r>
      <w:r w:rsidR="00D3003C">
        <w:rPr>
          <w:rFonts w:ascii="Arial" w:hAnsi="Arial" w:cs="Arial"/>
          <w:i/>
          <w:sz w:val="20"/>
          <w:szCs w:val="20"/>
          <w:lang w:val="sr-Cyrl-CS"/>
        </w:rPr>
        <w:t>ла 14</w:t>
      </w:r>
      <w:r>
        <w:rPr>
          <w:rFonts w:ascii="Arial" w:hAnsi="Arial" w:cs="Arial"/>
          <w:i/>
          <w:sz w:val="20"/>
          <w:szCs w:val="20"/>
          <w:lang w:val="sr-Cyrl-CS"/>
        </w:rPr>
        <w:t xml:space="preserve"> – Упоредна структура путне мреже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559"/>
        <w:gridCol w:w="992"/>
        <w:gridCol w:w="992"/>
        <w:gridCol w:w="1136"/>
        <w:gridCol w:w="1030"/>
        <w:gridCol w:w="887"/>
        <w:gridCol w:w="887"/>
      </w:tblGrid>
      <w:tr w:rsidR="003F58A6" w:rsidRPr="00A613C0" w:rsidTr="003F58A6">
        <w:trPr>
          <w:trHeight w:val="600"/>
          <w:jc w:val="center"/>
        </w:trPr>
        <w:tc>
          <w:tcPr>
            <w:tcW w:w="1093" w:type="pct"/>
            <w:vMerge w:val="restart"/>
            <w:shd w:val="clear" w:color="auto" w:fill="76923C"/>
            <w:vAlign w:val="center"/>
            <w:hideMark/>
          </w:tcPr>
          <w:p w:rsidR="003F58A6" w:rsidRPr="00A613C0" w:rsidRDefault="003F58A6" w:rsidP="00B65B76">
            <w:pPr>
              <w:spacing w:line="276" w:lineRule="auto"/>
              <w:jc w:val="center"/>
              <w:rPr>
                <w:rFonts w:ascii="Arial" w:hAnsi="Arial" w:cs="Arial"/>
                <w:b/>
                <w:sz w:val="22"/>
                <w:szCs w:val="22"/>
              </w:rPr>
            </w:pPr>
            <w:r w:rsidRPr="00A613C0">
              <w:rPr>
                <w:rFonts w:ascii="Arial" w:hAnsi="Arial" w:cs="Arial"/>
                <w:b/>
                <w:sz w:val="22"/>
                <w:szCs w:val="22"/>
              </w:rPr>
              <w:t>2011</w:t>
            </w:r>
          </w:p>
        </w:tc>
        <w:tc>
          <w:tcPr>
            <w:tcW w:w="814" w:type="pct"/>
            <w:shd w:val="clear" w:color="auto" w:fill="76923C"/>
            <w:vAlign w:val="center"/>
            <w:hideMark/>
          </w:tcPr>
          <w:p w:rsidR="003F58A6" w:rsidRPr="00A613C0" w:rsidRDefault="003F58A6" w:rsidP="00B65B76">
            <w:pPr>
              <w:spacing w:line="276" w:lineRule="auto"/>
              <w:jc w:val="center"/>
              <w:rPr>
                <w:rFonts w:ascii="Arial" w:hAnsi="Arial" w:cs="Arial"/>
                <w:b/>
                <w:sz w:val="22"/>
                <w:szCs w:val="22"/>
              </w:rPr>
            </w:pPr>
            <w:r w:rsidRPr="00A613C0">
              <w:rPr>
                <w:rFonts w:ascii="Arial" w:hAnsi="Arial" w:cs="Arial"/>
                <w:b/>
                <w:sz w:val="22"/>
                <w:szCs w:val="22"/>
              </w:rPr>
              <w:t>Дужина путева у км</w:t>
            </w:r>
          </w:p>
        </w:tc>
        <w:tc>
          <w:tcPr>
            <w:tcW w:w="1036" w:type="pct"/>
            <w:gridSpan w:val="2"/>
            <w:shd w:val="clear" w:color="auto" w:fill="76923C"/>
            <w:vAlign w:val="center"/>
            <w:hideMark/>
          </w:tcPr>
          <w:p w:rsidR="003F58A6" w:rsidRPr="00A613C0" w:rsidRDefault="003F58A6" w:rsidP="00B65B76">
            <w:pPr>
              <w:spacing w:line="276" w:lineRule="auto"/>
              <w:jc w:val="center"/>
              <w:rPr>
                <w:rFonts w:ascii="Arial" w:hAnsi="Arial" w:cs="Arial"/>
                <w:b/>
                <w:sz w:val="22"/>
                <w:szCs w:val="22"/>
                <w:lang w:val="sr-Cyrl-RS"/>
              </w:rPr>
            </w:pPr>
            <w:r w:rsidRPr="00A613C0">
              <w:rPr>
                <w:rFonts w:ascii="Arial" w:hAnsi="Arial" w:cs="Arial"/>
                <w:b/>
                <w:sz w:val="22"/>
                <w:szCs w:val="22"/>
              </w:rPr>
              <w:t>Магистрални пут</w:t>
            </w:r>
            <w:r w:rsidRPr="00A613C0">
              <w:rPr>
                <w:rFonts w:ascii="Arial" w:hAnsi="Arial" w:cs="Arial"/>
                <w:b/>
                <w:sz w:val="22"/>
                <w:szCs w:val="22"/>
                <w:lang w:val="sr-Cyrl-RS"/>
              </w:rPr>
              <w:t>еви</w:t>
            </w:r>
          </w:p>
        </w:tc>
        <w:tc>
          <w:tcPr>
            <w:tcW w:w="1131" w:type="pct"/>
            <w:gridSpan w:val="2"/>
            <w:shd w:val="clear" w:color="auto" w:fill="76923C"/>
            <w:vAlign w:val="center"/>
            <w:hideMark/>
          </w:tcPr>
          <w:p w:rsidR="003F58A6" w:rsidRPr="00A613C0" w:rsidRDefault="003F58A6" w:rsidP="00B65B76">
            <w:pPr>
              <w:spacing w:line="276" w:lineRule="auto"/>
              <w:jc w:val="center"/>
              <w:rPr>
                <w:rFonts w:ascii="Arial" w:hAnsi="Arial" w:cs="Arial"/>
                <w:b/>
                <w:sz w:val="22"/>
                <w:szCs w:val="22"/>
                <w:lang w:val="sr-Cyrl-RS"/>
              </w:rPr>
            </w:pPr>
            <w:r w:rsidRPr="00A613C0">
              <w:rPr>
                <w:rFonts w:ascii="Arial" w:hAnsi="Arial" w:cs="Arial"/>
                <w:b/>
                <w:sz w:val="22"/>
                <w:szCs w:val="22"/>
              </w:rPr>
              <w:t>Регионални пут</w:t>
            </w:r>
            <w:r w:rsidRPr="00A613C0">
              <w:rPr>
                <w:rFonts w:ascii="Arial" w:hAnsi="Arial" w:cs="Arial"/>
                <w:b/>
                <w:sz w:val="22"/>
                <w:szCs w:val="22"/>
                <w:lang w:val="sr-Cyrl-RS"/>
              </w:rPr>
              <w:t>еви</w:t>
            </w:r>
          </w:p>
        </w:tc>
        <w:tc>
          <w:tcPr>
            <w:tcW w:w="926" w:type="pct"/>
            <w:gridSpan w:val="2"/>
            <w:shd w:val="clear" w:color="auto" w:fill="76923C"/>
            <w:vAlign w:val="center"/>
            <w:hideMark/>
          </w:tcPr>
          <w:p w:rsidR="003F58A6" w:rsidRPr="00A613C0" w:rsidRDefault="003F58A6" w:rsidP="00B65B76">
            <w:pPr>
              <w:spacing w:line="276" w:lineRule="auto"/>
              <w:jc w:val="center"/>
              <w:rPr>
                <w:rFonts w:ascii="Arial" w:hAnsi="Arial" w:cs="Arial"/>
                <w:b/>
                <w:sz w:val="22"/>
                <w:szCs w:val="22"/>
                <w:lang w:val="sr-Cyrl-RS"/>
              </w:rPr>
            </w:pPr>
            <w:r w:rsidRPr="00A613C0">
              <w:rPr>
                <w:rFonts w:ascii="Arial" w:hAnsi="Arial" w:cs="Arial"/>
                <w:b/>
                <w:sz w:val="22"/>
                <w:szCs w:val="22"/>
              </w:rPr>
              <w:t>Локални пут</w:t>
            </w:r>
            <w:r w:rsidRPr="00A613C0">
              <w:rPr>
                <w:rFonts w:ascii="Arial" w:hAnsi="Arial" w:cs="Arial"/>
                <w:b/>
                <w:sz w:val="22"/>
                <w:szCs w:val="22"/>
                <w:lang w:val="sr-Cyrl-RS"/>
              </w:rPr>
              <w:t>еви</w:t>
            </w:r>
          </w:p>
        </w:tc>
      </w:tr>
      <w:tr w:rsidR="003F58A6" w:rsidRPr="00A613C0" w:rsidTr="003F58A6">
        <w:trPr>
          <w:trHeight w:val="300"/>
          <w:jc w:val="center"/>
        </w:trPr>
        <w:tc>
          <w:tcPr>
            <w:tcW w:w="1093" w:type="pct"/>
            <w:vMerge/>
            <w:shd w:val="clear" w:color="auto" w:fill="76923C"/>
            <w:vAlign w:val="center"/>
            <w:hideMark/>
          </w:tcPr>
          <w:p w:rsidR="003F58A6" w:rsidRPr="00A613C0" w:rsidRDefault="003F58A6" w:rsidP="00B65B76">
            <w:pPr>
              <w:spacing w:line="276" w:lineRule="auto"/>
              <w:jc w:val="right"/>
              <w:rPr>
                <w:rFonts w:ascii="Arial" w:hAnsi="Arial" w:cs="Arial"/>
                <w:b/>
                <w:sz w:val="22"/>
                <w:szCs w:val="22"/>
              </w:rPr>
            </w:pPr>
          </w:p>
        </w:tc>
        <w:tc>
          <w:tcPr>
            <w:tcW w:w="814" w:type="pct"/>
            <w:shd w:val="clear" w:color="auto" w:fill="76923C"/>
            <w:vAlign w:val="center"/>
            <w:hideMark/>
          </w:tcPr>
          <w:p w:rsidR="003F58A6" w:rsidRPr="00A613C0" w:rsidRDefault="003F58A6" w:rsidP="00B65B76">
            <w:pPr>
              <w:spacing w:line="276" w:lineRule="auto"/>
              <w:rPr>
                <w:rFonts w:ascii="Arial" w:hAnsi="Arial" w:cs="Arial"/>
                <w:b/>
                <w:sz w:val="22"/>
                <w:szCs w:val="22"/>
              </w:rPr>
            </w:pPr>
            <w:r w:rsidRPr="00A613C0">
              <w:rPr>
                <w:rFonts w:ascii="Arial" w:hAnsi="Arial" w:cs="Arial"/>
                <w:b/>
                <w:sz w:val="22"/>
                <w:szCs w:val="22"/>
              </w:rPr>
              <w:t> </w:t>
            </w:r>
          </w:p>
        </w:tc>
        <w:tc>
          <w:tcPr>
            <w:tcW w:w="518" w:type="pct"/>
            <w:shd w:val="clear" w:color="auto" w:fill="76923C"/>
            <w:vAlign w:val="center"/>
            <w:hideMark/>
          </w:tcPr>
          <w:p w:rsidR="003F58A6" w:rsidRPr="00A613C0" w:rsidRDefault="003F58A6" w:rsidP="00B65B76">
            <w:pPr>
              <w:spacing w:line="276" w:lineRule="auto"/>
              <w:jc w:val="center"/>
              <w:rPr>
                <w:rFonts w:ascii="Arial" w:hAnsi="Arial" w:cs="Arial"/>
                <w:b/>
                <w:sz w:val="22"/>
                <w:szCs w:val="22"/>
              </w:rPr>
            </w:pPr>
            <w:r w:rsidRPr="00A613C0">
              <w:rPr>
                <w:rFonts w:ascii="Arial" w:hAnsi="Arial" w:cs="Arial"/>
                <w:b/>
                <w:sz w:val="22"/>
                <w:szCs w:val="22"/>
              </w:rPr>
              <w:t>км</w:t>
            </w:r>
          </w:p>
        </w:tc>
        <w:tc>
          <w:tcPr>
            <w:tcW w:w="518" w:type="pct"/>
            <w:shd w:val="clear" w:color="auto" w:fill="76923C"/>
            <w:vAlign w:val="center"/>
            <w:hideMark/>
          </w:tcPr>
          <w:p w:rsidR="003F58A6" w:rsidRPr="00A613C0" w:rsidRDefault="003F58A6" w:rsidP="00B65B76">
            <w:pPr>
              <w:spacing w:line="276" w:lineRule="auto"/>
              <w:jc w:val="center"/>
              <w:rPr>
                <w:rFonts w:ascii="Arial" w:hAnsi="Arial" w:cs="Arial"/>
                <w:b/>
                <w:sz w:val="22"/>
                <w:szCs w:val="22"/>
              </w:rPr>
            </w:pPr>
            <w:r w:rsidRPr="00A613C0">
              <w:rPr>
                <w:rFonts w:ascii="Arial" w:hAnsi="Arial" w:cs="Arial"/>
                <w:b/>
                <w:sz w:val="22"/>
                <w:szCs w:val="22"/>
              </w:rPr>
              <w:t>%</w:t>
            </w:r>
          </w:p>
        </w:tc>
        <w:tc>
          <w:tcPr>
            <w:tcW w:w="593" w:type="pct"/>
            <w:shd w:val="clear" w:color="auto" w:fill="76923C"/>
            <w:vAlign w:val="center"/>
            <w:hideMark/>
          </w:tcPr>
          <w:p w:rsidR="003F58A6" w:rsidRPr="00A613C0" w:rsidRDefault="003F58A6" w:rsidP="00B65B76">
            <w:pPr>
              <w:spacing w:line="276" w:lineRule="auto"/>
              <w:jc w:val="center"/>
              <w:rPr>
                <w:rFonts w:ascii="Arial" w:hAnsi="Arial" w:cs="Arial"/>
                <w:b/>
                <w:sz w:val="22"/>
                <w:szCs w:val="22"/>
              </w:rPr>
            </w:pPr>
            <w:r w:rsidRPr="00A613C0">
              <w:rPr>
                <w:rFonts w:ascii="Arial" w:hAnsi="Arial" w:cs="Arial"/>
                <w:b/>
                <w:sz w:val="22"/>
                <w:szCs w:val="22"/>
              </w:rPr>
              <w:t>км</w:t>
            </w:r>
          </w:p>
        </w:tc>
        <w:tc>
          <w:tcPr>
            <w:tcW w:w="538" w:type="pct"/>
            <w:shd w:val="clear" w:color="auto" w:fill="76923C"/>
            <w:vAlign w:val="center"/>
            <w:hideMark/>
          </w:tcPr>
          <w:p w:rsidR="003F58A6" w:rsidRPr="00A613C0" w:rsidRDefault="003F58A6" w:rsidP="00B65B76">
            <w:pPr>
              <w:spacing w:line="276" w:lineRule="auto"/>
              <w:jc w:val="center"/>
              <w:rPr>
                <w:rFonts w:ascii="Arial" w:hAnsi="Arial" w:cs="Arial"/>
                <w:b/>
                <w:sz w:val="22"/>
                <w:szCs w:val="22"/>
              </w:rPr>
            </w:pPr>
            <w:r w:rsidRPr="00A613C0">
              <w:rPr>
                <w:rFonts w:ascii="Arial" w:hAnsi="Arial" w:cs="Arial"/>
                <w:b/>
                <w:sz w:val="22"/>
                <w:szCs w:val="22"/>
              </w:rPr>
              <w:t>%</w:t>
            </w:r>
          </w:p>
        </w:tc>
        <w:tc>
          <w:tcPr>
            <w:tcW w:w="463" w:type="pct"/>
            <w:shd w:val="clear" w:color="auto" w:fill="76923C"/>
            <w:vAlign w:val="center"/>
            <w:hideMark/>
          </w:tcPr>
          <w:p w:rsidR="003F58A6" w:rsidRPr="00A613C0" w:rsidRDefault="003F58A6" w:rsidP="00B65B76">
            <w:pPr>
              <w:spacing w:line="276" w:lineRule="auto"/>
              <w:jc w:val="center"/>
              <w:rPr>
                <w:rFonts w:ascii="Arial" w:hAnsi="Arial" w:cs="Arial"/>
                <w:b/>
                <w:sz w:val="22"/>
                <w:szCs w:val="22"/>
              </w:rPr>
            </w:pPr>
            <w:r w:rsidRPr="00A613C0">
              <w:rPr>
                <w:rFonts w:ascii="Arial" w:hAnsi="Arial" w:cs="Arial"/>
                <w:b/>
                <w:sz w:val="22"/>
                <w:szCs w:val="22"/>
              </w:rPr>
              <w:t>км</w:t>
            </w:r>
          </w:p>
        </w:tc>
        <w:tc>
          <w:tcPr>
            <w:tcW w:w="463" w:type="pct"/>
            <w:shd w:val="clear" w:color="auto" w:fill="76923C"/>
            <w:vAlign w:val="center"/>
            <w:hideMark/>
          </w:tcPr>
          <w:p w:rsidR="003F58A6" w:rsidRPr="00A613C0" w:rsidRDefault="003F58A6" w:rsidP="00B65B76">
            <w:pPr>
              <w:spacing w:line="276" w:lineRule="auto"/>
              <w:jc w:val="center"/>
              <w:rPr>
                <w:rFonts w:ascii="Arial" w:hAnsi="Arial" w:cs="Arial"/>
                <w:b/>
                <w:sz w:val="22"/>
                <w:szCs w:val="22"/>
              </w:rPr>
            </w:pPr>
            <w:r w:rsidRPr="00A613C0">
              <w:rPr>
                <w:rFonts w:ascii="Arial" w:hAnsi="Arial" w:cs="Arial"/>
                <w:b/>
                <w:sz w:val="22"/>
                <w:szCs w:val="22"/>
              </w:rPr>
              <w:t>%</w:t>
            </w:r>
          </w:p>
        </w:tc>
      </w:tr>
      <w:tr w:rsidR="003F58A6" w:rsidRPr="00A613C0" w:rsidTr="003F58A6">
        <w:trPr>
          <w:trHeight w:val="600"/>
          <w:jc w:val="center"/>
        </w:trPr>
        <w:tc>
          <w:tcPr>
            <w:tcW w:w="1093" w:type="pct"/>
            <w:shd w:val="clear" w:color="auto" w:fill="auto"/>
            <w:vAlign w:val="center"/>
            <w:hideMark/>
          </w:tcPr>
          <w:p w:rsidR="003F58A6" w:rsidRPr="00A613C0" w:rsidRDefault="003F58A6" w:rsidP="00B65B76">
            <w:pPr>
              <w:spacing w:line="276" w:lineRule="auto"/>
              <w:rPr>
                <w:rFonts w:ascii="Arial" w:hAnsi="Arial" w:cs="Arial"/>
                <w:sz w:val="22"/>
                <w:szCs w:val="22"/>
              </w:rPr>
            </w:pPr>
            <w:r w:rsidRPr="00A613C0">
              <w:rPr>
                <w:rFonts w:ascii="Arial" w:hAnsi="Arial" w:cs="Arial"/>
                <w:sz w:val="22"/>
                <w:szCs w:val="22"/>
              </w:rPr>
              <w:t>Република</w:t>
            </w:r>
            <w:r w:rsidR="00A613C0">
              <w:rPr>
                <w:rFonts w:ascii="Arial" w:hAnsi="Arial" w:cs="Arial"/>
                <w:sz w:val="22"/>
                <w:szCs w:val="22"/>
                <w:lang w:val="sr-Cyrl-RS"/>
              </w:rPr>
              <w:t xml:space="preserve"> </w:t>
            </w:r>
            <w:r w:rsidRPr="00A613C0">
              <w:rPr>
                <w:rFonts w:ascii="Arial" w:hAnsi="Arial" w:cs="Arial"/>
                <w:sz w:val="22"/>
                <w:szCs w:val="22"/>
              </w:rPr>
              <w:t>Србија</w:t>
            </w:r>
          </w:p>
        </w:tc>
        <w:tc>
          <w:tcPr>
            <w:tcW w:w="814" w:type="pct"/>
            <w:shd w:val="clear" w:color="auto" w:fill="auto"/>
            <w:vAlign w:val="center"/>
            <w:hideMark/>
          </w:tcPr>
          <w:p w:rsidR="003F58A6" w:rsidRPr="00A613C0" w:rsidRDefault="003F58A6" w:rsidP="00B65B76">
            <w:pPr>
              <w:spacing w:line="276" w:lineRule="auto"/>
              <w:jc w:val="center"/>
              <w:rPr>
                <w:rFonts w:ascii="Arial" w:hAnsi="Arial" w:cs="Arial"/>
                <w:sz w:val="22"/>
                <w:szCs w:val="22"/>
              </w:rPr>
            </w:pPr>
            <w:r w:rsidRPr="00A613C0">
              <w:rPr>
                <w:rFonts w:ascii="Arial" w:hAnsi="Arial" w:cs="Arial"/>
                <w:sz w:val="22"/>
                <w:szCs w:val="22"/>
              </w:rPr>
              <w:t>43,163</w:t>
            </w:r>
          </w:p>
        </w:tc>
        <w:tc>
          <w:tcPr>
            <w:tcW w:w="518" w:type="pct"/>
            <w:shd w:val="clear" w:color="auto" w:fill="auto"/>
            <w:vAlign w:val="center"/>
            <w:hideMark/>
          </w:tcPr>
          <w:p w:rsidR="003F58A6" w:rsidRPr="00A613C0" w:rsidRDefault="003F58A6" w:rsidP="00B65B76">
            <w:pPr>
              <w:spacing w:line="276" w:lineRule="auto"/>
              <w:jc w:val="center"/>
              <w:rPr>
                <w:rFonts w:ascii="Arial" w:hAnsi="Arial" w:cs="Arial"/>
                <w:sz w:val="22"/>
                <w:szCs w:val="22"/>
              </w:rPr>
            </w:pPr>
            <w:r w:rsidRPr="00A613C0">
              <w:rPr>
                <w:rFonts w:ascii="Arial" w:hAnsi="Arial" w:cs="Arial"/>
                <w:sz w:val="22"/>
                <w:szCs w:val="22"/>
              </w:rPr>
              <w:t>4,478</w:t>
            </w:r>
          </w:p>
        </w:tc>
        <w:tc>
          <w:tcPr>
            <w:tcW w:w="518" w:type="pct"/>
            <w:shd w:val="clear" w:color="auto" w:fill="auto"/>
            <w:vAlign w:val="center"/>
            <w:hideMark/>
          </w:tcPr>
          <w:p w:rsidR="003F58A6" w:rsidRPr="00A613C0" w:rsidRDefault="003F58A6" w:rsidP="00B65B76">
            <w:pPr>
              <w:spacing w:line="276" w:lineRule="auto"/>
              <w:jc w:val="center"/>
              <w:rPr>
                <w:rFonts w:ascii="Arial" w:hAnsi="Arial" w:cs="Arial"/>
                <w:sz w:val="22"/>
                <w:szCs w:val="22"/>
              </w:rPr>
            </w:pPr>
            <w:r w:rsidRPr="00A613C0">
              <w:rPr>
                <w:rFonts w:ascii="Arial" w:hAnsi="Arial" w:cs="Arial"/>
                <w:sz w:val="22"/>
                <w:szCs w:val="22"/>
              </w:rPr>
              <w:t>10.37</w:t>
            </w:r>
          </w:p>
        </w:tc>
        <w:tc>
          <w:tcPr>
            <w:tcW w:w="593" w:type="pct"/>
            <w:shd w:val="clear" w:color="auto" w:fill="auto"/>
            <w:vAlign w:val="center"/>
            <w:hideMark/>
          </w:tcPr>
          <w:p w:rsidR="003F58A6" w:rsidRPr="00A613C0" w:rsidRDefault="003F58A6" w:rsidP="00B65B76">
            <w:pPr>
              <w:spacing w:line="276" w:lineRule="auto"/>
              <w:jc w:val="center"/>
              <w:rPr>
                <w:rFonts w:ascii="Arial" w:hAnsi="Arial" w:cs="Arial"/>
                <w:sz w:val="22"/>
                <w:szCs w:val="22"/>
              </w:rPr>
            </w:pPr>
            <w:r w:rsidRPr="00A613C0">
              <w:rPr>
                <w:rFonts w:ascii="Arial" w:hAnsi="Arial" w:cs="Arial"/>
                <w:sz w:val="22"/>
                <w:szCs w:val="22"/>
              </w:rPr>
              <w:t>10,399</w:t>
            </w:r>
          </w:p>
        </w:tc>
        <w:tc>
          <w:tcPr>
            <w:tcW w:w="538" w:type="pct"/>
            <w:shd w:val="clear" w:color="auto" w:fill="auto"/>
            <w:vAlign w:val="center"/>
            <w:hideMark/>
          </w:tcPr>
          <w:p w:rsidR="003F58A6" w:rsidRPr="00A613C0" w:rsidRDefault="003F58A6" w:rsidP="00B65B76">
            <w:pPr>
              <w:spacing w:line="276" w:lineRule="auto"/>
              <w:jc w:val="center"/>
              <w:rPr>
                <w:rFonts w:ascii="Arial" w:hAnsi="Arial" w:cs="Arial"/>
                <w:sz w:val="22"/>
                <w:szCs w:val="22"/>
              </w:rPr>
            </w:pPr>
            <w:r w:rsidRPr="00A613C0">
              <w:rPr>
                <w:rFonts w:ascii="Arial" w:hAnsi="Arial" w:cs="Arial"/>
                <w:sz w:val="22"/>
                <w:szCs w:val="22"/>
              </w:rPr>
              <w:t>24.09</w:t>
            </w:r>
          </w:p>
        </w:tc>
        <w:tc>
          <w:tcPr>
            <w:tcW w:w="463" w:type="pct"/>
            <w:shd w:val="clear" w:color="auto" w:fill="auto"/>
            <w:vAlign w:val="center"/>
            <w:hideMark/>
          </w:tcPr>
          <w:p w:rsidR="003F58A6" w:rsidRPr="00A613C0" w:rsidRDefault="003F58A6" w:rsidP="00B65B76">
            <w:pPr>
              <w:spacing w:line="276" w:lineRule="auto"/>
              <w:jc w:val="center"/>
              <w:rPr>
                <w:rFonts w:ascii="Arial" w:hAnsi="Arial" w:cs="Arial"/>
                <w:sz w:val="22"/>
                <w:szCs w:val="22"/>
              </w:rPr>
            </w:pPr>
            <w:r w:rsidRPr="00A613C0">
              <w:rPr>
                <w:rFonts w:ascii="Arial" w:hAnsi="Arial" w:cs="Arial"/>
                <w:sz w:val="22"/>
                <w:szCs w:val="22"/>
              </w:rPr>
              <w:t>28,286</w:t>
            </w:r>
          </w:p>
        </w:tc>
        <w:tc>
          <w:tcPr>
            <w:tcW w:w="463" w:type="pct"/>
            <w:shd w:val="clear" w:color="auto" w:fill="auto"/>
            <w:vAlign w:val="center"/>
            <w:hideMark/>
          </w:tcPr>
          <w:p w:rsidR="003F58A6" w:rsidRPr="00A613C0" w:rsidRDefault="003F58A6" w:rsidP="00B65B76">
            <w:pPr>
              <w:spacing w:line="276" w:lineRule="auto"/>
              <w:jc w:val="center"/>
              <w:rPr>
                <w:rFonts w:ascii="Arial" w:hAnsi="Arial" w:cs="Arial"/>
                <w:sz w:val="22"/>
                <w:szCs w:val="22"/>
              </w:rPr>
            </w:pPr>
            <w:r w:rsidRPr="00A613C0">
              <w:rPr>
                <w:rFonts w:ascii="Arial" w:hAnsi="Arial" w:cs="Arial"/>
                <w:sz w:val="22"/>
                <w:szCs w:val="22"/>
              </w:rPr>
              <w:t>65.53</w:t>
            </w:r>
          </w:p>
        </w:tc>
      </w:tr>
      <w:tr w:rsidR="003F58A6" w:rsidRPr="00A613C0" w:rsidTr="003F58A6">
        <w:trPr>
          <w:trHeight w:val="300"/>
          <w:jc w:val="center"/>
        </w:trPr>
        <w:tc>
          <w:tcPr>
            <w:tcW w:w="1093" w:type="pct"/>
            <w:shd w:val="clear" w:color="auto" w:fill="auto"/>
            <w:vAlign w:val="center"/>
            <w:hideMark/>
          </w:tcPr>
          <w:p w:rsidR="003F58A6" w:rsidRPr="00A613C0" w:rsidRDefault="003F58A6" w:rsidP="00B65B76">
            <w:pPr>
              <w:spacing w:line="276" w:lineRule="auto"/>
              <w:rPr>
                <w:rFonts w:ascii="Arial" w:hAnsi="Arial" w:cs="Arial"/>
                <w:sz w:val="22"/>
                <w:szCs w:val="22"/>
              </w:rPr>
            </w:pPr>
            <w:r w:rsidRPr="00A613C0">
              <w:rPr>
                <w:rFonts w:ascii="Arial" w:hAnsi="Arial" w:cs="Arial"/>
                <w:sz w:val="22"/>
                <w:szCs w:val="22"/>
              </w:rPr>
              <w:t>Оп</w:t>
            </w:r>
            <w:r w:rsidRPr="00A613C0">
              <w:rPr>
                <w:rFonts w:ascii="Arial" w:hAnsi="Arial" w:cs="Arial"/>
                <w:sz w:val="22"/>
                <w:szCs w:val="22"/>
                <w:lang w:val="sr-Cyrl-RS"/>
              </w:rPr>
              <w:t>ш</w:t>
            </w:r>
            <w:r w:rsidRPr="00A613C0">
              <w:rPr>
                <w:rFonts w:ascii="Arial" w:hAnsi="Arial" w:cs="Arial"/>
                <w:sz w:val="22"/>
                <w:szCs w:val="22"/>
              </w:rPr>
              <w:t>тина</w:t>
            </w:r>
            <w:r w:rsidR="00A613C0">
              <w:rPr>
                <w:rFonts w:ascii="Arial" w:hAnsi="Arial" w:cs="Arial"/>
                <w:sz w:val="22"/>
                <w:szCs w:val="22"/>
                <w:lang w:val="sr-Cyrl-RS"/>
              </w:rPr>
              <w:t xml:space="preserve"> </w:t>
            </w:r>
            <w:r w:rsidRPr="00A613C0">
              <w:rPr>
                <w:rFonts w:ascii="Arial" w:hAnsi="Arial" w:cs="Arial"/>
                <w:sz w:val="22"/>
                <w:szCs w:val="22"/>
              </w:rPr>
              <w:t>БелаЦрква</w:t>
            </w:r>
          </w:p>
        </w:tc>
        <w:tc>
          <w:tcPr>
            <w:tcW w:w="814" w:type="pct"/>
            <w:shd w:val="clear" w:color="auto" w:fill="auto"/>
            <w:vAlign w:val="center"/>
          </w:tcPr>
          <w:p w:rsidR="003F58A6" w:rsidRPr="00A613C0" w:rsidRDefault="003F58A6" w:rsidP="00B65B76">
            <w:pPr>
              <w:spacing w:line="276" w:lineRule="auto"/>
              <w:jc w:val="center"/>
              <w:rPr>
                <w:rFonts w:ascii="Arial" w:hAnsi="Arial" w:cs="Arial"/>
                <w:sz w:val="22"/>
                <w:szCs w:val="22"/>
              </w:rPr>
            </w:pPr>
            <w:r w:rsidRPr="00A613C0">
              <w:rPr>
                <w:rFonts w:ascii="Arial" w:hAnsi="Arial" w:cs="Arial"/>
                <w:sz w:val="22"/>
                <w:szCs w:val="22"/>
              </w:rPr>
              <w:t>86</w:t>
            </w:r>
          </w:p>
        </w:tc>
        <w:tc>
          <w:tcPr>
            <w:tcW w:w="518" w:type="pct"/>
            <w:shd w:val="clear" w:color="auto" w:fill="auto"/>
            <w:vAlign w:val="center"/>
          </w:tcPr>
          <w:p w:rsidR="003F58A6" w:rsidRPr="00A613C0" w:rsidRDefault="003F58A6" w:rsidP="00B65B76">
            <w:pPr>
              <w:spacing w:line="276" w:lineRule="auto"/>
              <w:jc w:val="center"/>
              <w:rPr>
                <w:rFonts w:ascii="Arial" w:hAnsi="Arial" w:cs="Arial"/>
                <w:sz w:val="22"/>
                <w:szCs w:val="22"/>
              </w:rPr>
            </w:pPr>
            <w:r w:rsidRPr="00A613C0">
              <w:rPr>
                <w:rFonts w:ascii="Arial" w:hAnsi="Arial" w:cs="Arial"/>
                <w:sz w:val="22"/>
                <w:szCs w:val="22"/>
              </w:rPr>
              <w:t>26</w:t>
            </w:r>
          </w:p>
        </w:tc>
        <w:tc>
          <w:tcPr>
            <w:tcW w:w="518" w:type="pct"/>
            <w:shd w:val="clear" w:color="auto" w:fill="auto"/>
            <w:vAlign w:val="center"/>
          </w:tcPr>
          <w:p w:rsidR="003F58A6" w:rsidRPr="00A613C0" w:rsidRDefault="003F58A6" w:rsidP="00B65B76">
            <w:pPr>
              <w:spacing w:line="276" w:lineRule="auto"/>
              <w:jc w:val="center"/>
              <w:rPr>
                <w:rFonts w:ascii="Arial" w:hAnsi="Arial" w:cs="Arial"/>
                <w:sz w:val="22"/>
                <w:szCs w:val="22"/>
              </w:rPr>
            </w:pPr>
            <w:r w:rsidRPr="00A613C0">
              <w:rPr>
                <w:rFonts w:ascii="Arial" w:hAnsi="Arial" w:cs="Arial"/>
                <w:sz w:val="22"/>
                <w:szCs w:val="22"/>
              </w:rPr>
              <w:t>30,24</w:t>
            </w:r>
          </w:p>
        </w:tc>
        <w:tc>
          <w:tcPr>
            <w:tcW w:w="593" w:type="pct"/>
            <w:shd w:val="clear" w:color="auto" w:fill="auto"/>
            <w:vAlign w:val="center"/>
          </w:tcPr>
          <w:p w:rsidR="003F58A6" w:rsidRPr="00A613C0" w:rsidRDefault="003F58A6" w:rsidP="00B65B76">
            <w:pPr>
              <w:spacing w:line="276" w:lineRule="auto"/>
              <w:jc w:val="center"/>
              <w:rPr>
                <w:rFonts w:ascii="Arial" w:hAnsi="Arial" w:cs="Arial"/>
                <w:sz w:val="22"/>
                <w:szCs w:val="22"/>
              </w:rPr>
            </w:pPr>
            <w:r w:rsidRPr="00A613C0">
              <w:rPr>
                <w:rFonts w:ascii="Arial" w:hAnsi="Arial" w:cs="Arial"/>
                <w:sz w:val="22"/>
                <w:szCs w:val="22"/>
              </w:rPr>
              <w:t>21</w:t>
            </w:r>
          </w:p>
        </w:tc>
        <w:tc>
          <w:tcPr>
            <w:tcW w:w="538" w:type="pct"/>
            <w:shd w:val="clear" w:color="auto" w:fill="auto"/>
            <w:vAlign w:val="center"/>
          </w:tcPr>
          <w:p w:rsidR="003F58A6" w:rsidRPr="00A613C0" w:rsidRDefault="003F58A6" w:rsidP="00B65B76">
            <w:pPr>
              <w:spacing w:line="276" w:lineRule="auto"/>
              <w:jc w:val="center"/>
              <w:rPr>
                <w:rFonts w:ascii="Arial" w:hAnsi="Arial" w:cs="Arial"/>
                <w:sz w:val="22"/>
                <w:szCs w:val="22"/>
              </w:rPr>
            </w:pPr>
            <w:r w:rsidRPr="00A613C0">
              <w:rPr>
                <w:rFonts w:ascii="Arial" w:hAnsi="Arial" w:cs="Arial"/>
                <w:sz w:val="22"/>
                <w:szCs w:val="22"/>
              </w:rPr>
              <w:t>24,42</w:t>
            </w:r>
          </w:p>
        </w:tc>
        <w:tc>
          <w:tcPr>
            <w:tcW w:w="463" w:type="pct"/>
            <w:shd w:val="clear" w:color="auto" w:fill="auto"/>
            <w:vAlign w:val="center"/>
          </w:tcPr>
          <w:p w:rsidR="003F58A6" w:rsidRPr="00A613C0" w:rsidRDefault="003F58A6" w:rsidP="00B65B76">
            <w:pPr>
              <w:spacing w:line="276" w:lineRule="auto"/>
              <w:jc w:val="center"/>
              <w:rPr>
                <w:rFonts w:ascii="Arial" w:hAnsi="Arial" w:cs="Arial"/>
                <w:sz w:val="22"/>
                <w:szCs w:val="22"/>
              </w:rPr>
            </w:pPr>
            <w:r w:rsidRPr="00A613C0">
              <w:rPr>
                <w:rFonts w:ascii="Arial" w:hAnsi="Arial" w:cs="Arial"/>
                <w:sz w:val="22"/>
                <w:szCs w:val="22"/>
              </w:rPr>
              <w:t>39</w:t>
            </w:r>
          </w:p>
        </w:tc>
        <w:tc>
          <w:tcPr>
            <w:tcW w:w="463" w:type="pct"/>
            <w:shd w:val="clear" w:color="auto" w:fill="auto"/>
            <w:vAlign w:val="center"/>
          </w:tcPr>
          <w:p w:rsidR="003F58A6" w:rsidRPr="00A613C0" w:rsidRDefault="003F58A6" w:rsidP="00B65B76">
            <w:pPr>
              <w:spacing w:line="276" w:lineRule="auto"/>
              <w:jc w:val="center"/>
              <w:rPr>
                <w:rFonts w:ascii="Arial" w:hAnsi="Arial" w:cs="Arial"/>
                <w:sz w:val="22"/>
                <w:szCs w:val="22"/>
              </w:rPr>
            </w:pPr>
            <w:r w:rsidRPr="00A613C0">
              <w:rPr>
                <w:rFonts w:ascii="Arial" w:hAnsi="Arial" w:cs="Arial"/>
                <w:sz w:val="22"/>
                <w:szCs w:val="22"/>
              </w:rPr>
              <w:t>45,34</w:t>
            </w:r>
          </w:p>
        </w:tc>
      </w:tr>
    </w:tbl>
    <w:p w:rsidR="003F58A6" w:rsidRPr="009F43F3" w:rsidRDefault="003F58A6" w:rsidP="00B65B76">
      <w:pPr>
        <w:spacing w:line="276" w:lineRule="auto"/>
        <w:jc w:val="both"/>
        <w:rPr>
          <w:rFonts w:ascii="Arial" w:hAnsi="Arial" w:cs="Arial"/>
          <w:i/>
          <w:sz w:val="20"/>
          <w:szCs w:val="20"/>
          <w:lang w:val="sr-Cyrl-CS"/>
        </w:rPr>
      </w:pPr>
      <w:r w:rsidRPr="009F43F3">
        <w:rPr>
          <w:rFonts w:ascii="Arial" w:hAnsi="Arial" w:cs="Arial"/>
          <w:i/>
          <w:sz w:val="20"/>
          <w:szCs w:val="20"/>
          <w:lang w:val="sr-Cyrl-CS"/>
        </w:rPr>
        <w:t>Извор: Републички завод за статистику</w:t>
      </w:r>
    </w:p>
    <w:p w:rsidR="003F58A6" w:rsidRPr="00C23BC0" w:rsidRDefault="003F58A6" w:rsidP="00B65B76">
      <w:pPr>
        <w:spacing w:line="276" w:lineRule="auto"/>
        <w:rPr>
          <w:rFonts w:ascii="Arial" w:hAnsi="Arial" w:cs="Arial"/>
          <w:sz w:val="22"/>
          <w:szCs w:val="22"/>
          <w:lang w:val="sr-Cyrl-RS"/>
        </w:rPr>
      </w:pPr>
    </w:p>
    <w:p w:rsidR="00C23BC0" w:rsidRPr="00C23BC0" w:rsidRDefault="00C23BC0" w:rsidP="00B65B76">
      <w:pPr>
        <w:spacing w:line="276" w:lineRule="auto"/>
        <w:jc w:val="both"/>
        <w:rPr>
          <w:rFonts w:ascii="Arial" w:hAnsi="Arial" w:cs="Arial"/>
          <w:sz w:val="22"/>
          <w:szCs w:val="22"/>
        </w:rPr>
      </w:pPr>
      <w:r w:rsidRPr="00C23BC0">
        <w:rPr>
          <w:rFonts w:ascii="Arial" w:hAnsi="Arial" w:cs="Arial"/>
          <w:sz w:val="22"/>
          <w:szCs w:val="22"/>
          <w:lang w:val="sr-Cyrl-CS"/>
        </w:rPr>
        <w:t xml:space="preserve">На територији Беле Цркве најзначајнији правци путне мреже су: </w:t>
      </w:r>
    </w:p>
    <w:p w:rsidR="00C23BC0" w:rsidRPr="004274D6" w:rsidRDefault="00C23BC0" w:rsidP="00B65B76">
      <w:pPr>
        <w:pStyle w:val="ListParagraph"/>
        <w:numPr>
          <w:ilvl w:val="0"/>
          <w:numId w:val="10"/>
        </w:numPr>
        <w:autoSpaceDE w:val="0"/>
        <w:autoSpaceDN w:val="0"/>
        <w:adjustRightInd w:val="0"/>
        <w:spacing w:line="276" w:lineRule="auto"/>
        <w:ind w:left="714" w:hanging="357"/>
        <w:jc w:val="both"/>
        <w:rPr>
          <w:rFonts w:ascii="Arial" w:eastAsia="Calibri" w:hAnsi="Arial" w:cs="Arial"/>
          <w:sz w:val="22"/>
          <w:szCs w:val="22"/>
        </w:rPr>
      </w:pPr>
      <w:r w:rsidRPr="004274D6">
        <w:rPr>
          <w:rFonts w:ascii="Arial" w:hAnsi="Arial" w:cs="Arial"/>
          <w:sz w:val="22"/>
          <w:szCs w:val="22"/>
          <w:lang w:val="sr-Cyrl-CS"/>
        </w:rPr>
        <w:t xml:space="preserve">државни пут </w:t>
      </w:r>
      <w:r w:rsidR="004274D6" w:rsidRPr="004274D6">
        <w:rPr>
          <w:rFonts w:ascii="Arial" w:hAnsi="Arial" w:cs="Arial"/>
          <w:sz w:val="22"/>
          <w:szCs w:val="22"/>
          <w:lang w:val="sr-Cyrl-CS"/>
        </w:rPr>
        <w:t xml:space="preserve">првог реда  - </w:t>
      </w:r>
      <w:r w:rsidRPr="004274D6">
        <w:rPr>
          <w:rFonts w:ascii="Arial" w:hAnsi="Arial" w:cs="Arial"/>
          <w:sz w:val="22"/>
          <w:szCs w:val="22"/>
          <w:lang w:val="sr-Cyrl-CS"/>
        </w:rPr>
        <w:t>М 7.1. – Зрењанин –Вршац – Бела Црква – Румункска граница</w:t>
      </w:r>
      <w:r w:rsidR="004274D6" w:rsidRPr="004274D6">
        <w:rPr>
          <w:rFonts w:ascii="Arial" w:hAnsi="Arial" w:cs="Arial"/>
          <w:sz w:val="22"/>
          <w:szCs w:val="22"/>
          <w:lang w:val="sr-Cyrl-CS"/>
        </w:rPr>
        <w:t xml:space="preserve"> – који у </w:t>
      </w:r>
      <w:r w:rsidR="004274D6" w:rsidRPr="004274D6">
        <w:rPr>
          <w:rFonts w:ascii="Arial" w:eastAsia="Calibri" w:hAnsi="Arial" w:cs="Arial"/>
          <w:sz w:val="22"/>
          <w:szCs w:val="22"/>
        </w:rPr>
        <w:t>у постојећем стању својом трасом пролази кроз</w:t>
      </w:r>
      <w:r w:rsidR="00D3003C">
        <w:rPr>
          <w:rFonts w:ascii="Arial" w:eastAsia="Calibri" w:hAnsi="Arial" w:cs="Arial"/>
          <w:sz w:val="22"/>
          <w:szCs w:val="22"/>
          <w:lang w:val="sr-Cyrl-RS"/>
        </w:rPr>
        <w:t xml:space="preserve"> </w:t>
      </w:r>
      <w:r w:rsidR="004274D6" w:rsidRPr="004274D6">
        <w:rPr>
          <w:rFonts w:ascii="Arial" w:eastAsia="Calibri" w:hAnsi="Arial" w:cs="Arial"/>
          <w:sz w:val="22"/>
          <w:szCs w:val="22"/>
        </w:rPr>
        <w:t xml:space="preserve">урбане просторе </w:t>
      </w:r>
      <w:r w:rsidR="004274D6" w:rsidRPr="004274D6">
        <w:rPr>
          <w:rFonts w:ascii="Arial" w:eastAsia="Calibri" w:hAnsi="Arial" w:cs="Arial"/>
          <w:sz w:val="22"/>
          <w:szCs w:val="22"/>
        </w:rPr>
        <w:lastRenderedPageBreak/>
        <w:t>насеља. Пролазак транзита кроз насеља ремети мирне унутарнасељске токове, а утиче и на нарушавање еколошких параметара</w:t>
      </w:r>
    </w:p>
    <w:p w:rsidR="00C23BC0" w:rsidRDefault="00C23BC0" w:rsidP="00B65B76">
      <w:pPr>
        <w:pStyle w:val="ListParagraph"/>
        <w:numPr>
          <w:ilvl w:val="0"/>
          <w:numId w:val="9"/>
        </w:numPr>
        <w:spacing w:line="276" w:lineRule="auto"/>
        <w:contextualSpacing/>
        <w:jc w:val="both"/>
        <w:rPr>
          <w:rFonts w:ascii="Arial" w:hAnsi="Arial" w:cs="Arial"/>
          <w:sz w:val="22"/>
          <w:szCs w:val="22"/>
          <w:lang w:val="sr-Cyrl-CS"/>
        </w:rPr>
      </w:pPr>
      <w:r w:rsidRPr="00C23BC0">
        <w:rPr>
          <w:rFonts w:ascii="Arial" w:hAnsi="Arial" w:cs="Arial"/>
          <w:sz w:val="22"/>
          <w:szCs w:val="22"/>
          <w:lang w:val="sr-Cyrl-CS"/>
        </w:rPr>
        <w:t xml:space="preserve">државни пут </w:t>
      </w:r>
      <w:r w:rsidR="004274D6">
        <w:rPr>
          <w:rFonts w:ascii="Arial" w:hAnsi="Arial" w:cs="Arial"/>
          <w:sz w:val="22"/>
          <w:szCs w:val="22"/>
          <w:lang w:val="sr-Cyrl-CS"/>
        </w:rPr>
        <w:t xml:space="preserve">другог реда  - </w:t>
      </w:r>
      <w:r w:rsidRPr="00C23BC0">
        <w:rPr>
          <w:rFonts w:ascii="Arial" w:hAnsi="Arial" w:cs="Arial"/>
          <w:sz w:val="22"/>
          <w:szCs w:val="22"/>
          <w:lang w:val="sr-Cyrl-CS"/>
        </w:rPr>
        <w:t xml:space="preserve">Р 121 – Ковин – Бела Црква </w:t>
      </w:r>
    </w:p>
    <w:p w:rsidR="004274D6" w:rsidRPr="004274D6" w:rsidRDefault="004274D6" w:rsidP="00B65B76">
      <w:pPr>
        <w:pStyle w:val="ListParagraph"/>
        <w:numPr>
          <w:ilvl w:val="0"/>
          <w:numId w:val="9"/>
        </w:numPr>
        <w:spacing w:line="276" w:lineRule="auto"/>
        <w:ind w:left="714" w:hanging="357"/>
        <w:contextualSpacing/>
        <w:jc w:val="both"/>
        <w:rPr>
          <w:rFonts w:ascii="Arial" w:hAnsi="Arial" w:cs="Arial"/>
          <w:sz w:val="22"/>
          <w:szCs w:val="22"/>
          <w:lang w:val="sr-Cyrl-CS"/>
        </w:rPr>
      </w:pPr>
      <w:r>
        <w:rPr>
          <w:rFonts w:ascii="Arial" w:hAnsi="Arial" w:cs="Arial"/>
          <w:sz w:val="22"/>
          <w:szCs w:val="22"/>
          <w:lang w:val="sr-Cyrl-CS"/>
        </w:rPr>
        <w:t xml:space="preserve">државни пут другог реда  - Р 115 - </w:t>
      </w:r>
      <w:r w:rsidRPr="004274D6">
        <w:rPr>
          <w:rFonts w:ascii="Arial" w:eastAsia="Calibri" w:hAnsi="Arial" w:cs="Arial"/>
          <w:sz w:val="22"/>
          <w:szCs w:val="22"/>
        </w:rPr>
        <w:t>који пресеца овај простор у правцу запад–исток</w:t>
      </w:r>
    </w:p>
    <w:p w:rsidR="006C2EB4" w:rsidRDefault="006C2EB4" w:rsidP="00B65B76">
      <w:pPr>
        <w:spacing w:line="276" w:lineRule="auto"/>
        <w:contextualSpacing/>
        <w:jc w:val="both"/>
        <w:rPr>
          <w:rFonts w:ascii="Arial" w:hAnsi="Arial" w:cs="Arial"/>
          <w:sz w:val="22"/>
          <w:szCs w:val="22"/>
          <w:lang w:val="sr-Cyrl-CS"/>
        </w:rPr>
      </w:pPr>
    </w:p>
    <w:p w:rsidR="006C2EB4" w:rsidRPr="006C2EB4" w:rsidRDefault="006C2EB4" w:rsidP="00B65B76">
      <w:pPr>
        <w:autoSpaceDE w:val="0"/>
        <w:autoSpaceDN w:val="0"/>
        <w:adjustRightInd w:val="0"/>
        <w:spacing w:line="276" w:lineRule="auto"/>
        <w:jc w:val="both"/>
        <w:rPr>
          <w:rFonts w:ascii="Arial" w:hAnsi="Arial" w:cs="Arial"/>
          <w:sz w:val="22"/>
          <w:szCs w:val="22"/>
          <w:lang w:val="sr-Cyrl-CS"/>
        </w:rPr>
      </w:pPr>
      <w:r w:rsidRPr="006C2EB4">
        <w:rPr>
          <w:rFonts w:ascii="Arial" w:eastAsia="Calibri" w:hAnsi="Arial" w:cs="Arial"/>
          <w:sz w:val="22"/>
          <w:szCs w:val="22"/>
        </w:rPr>
        <w:t>У домену</w:t>
      </w:r>
      <w:r w:rsidR="00D3003C">
        <w:rPr>
          <w:rFonts w:ascii="Arial" w:eastAsia="Calibri" w:hAnsi="Arial" w:cs="Arial"/>
          <w:sz w:val="22"/>
          <w:szCs w:val="22"/>
          <w:lang w:val="sr-Cyrl-RS"/>
        </w:rPr>
        <w:t xml:space="preserve"> </w:t>
      </w:r>
      <w:r w:rsidRPr="006C2EB4">
        <w:rPr>
          <w:rFonts w:ascii="Arial" w:eastAsia="Verdana,Bold" w:hAnsi="Arial" w:cs="Arial"/>
          <w:b/>
          <w:bCs/>
          <w:sz w:val="22"/>
          <w:szCs w:val="22"/>
        </w:rPr>
        <w:t xml:space="preserve">друмског саобраћаја </w:t>
      </w:r>
      <w:r w:rsidRPr="006C2EB4">
        <w:rPr>
          <w:rFonts w:ascii="Arial" w:eastAsia="Calibri" w:hAnsi="Arial" w:cs="Arial"/>
          <w:sz w:val="22"/>
          <w:szCs w:val="22"/>
        </w:rPr>
        <w:t xml:space="preserve">Просторни план Републике </w:t>
      </w:r>
      <w:r>
        <w:rPr>
          <w:rFonts w:ascii="Arial" w:eastAsia="Calibri" w:hAnsi="Arial" w:cs="Arial"/>
          <w:sz w:val="22"/>
          <w:szCs w:val="22"/>
        </w:rPr>
        <w:t>Србије на простору општине Бела</w:t>
      </w:r>
      <w:r w:rsidR="00D3003C">
        <w:rPr>
          <w:rFonts w:ascii="Arial" w:eastAsia="Calibri" w:hAnsi="Arial" w:cs="Arial"/>
          <w:sz w:val="22"/>
          <w:szCs w:val="22"/>
          <w:lang w:val="sr-Cyrl-RS"/>
        </w:rPr>
        <w:t xml:space="preserve"> </w:t>
      </w:r>
      <w:r w:rsidRPr="006C2EB4">
        <w:rPr>
          <w:rFonts w:ascii="Arial" w:eastAsia="Calibri" w:hAnsi="Arial" w:cs="Arial"/>
          <w:sz w:val="22"/>
          <w:szCs w:val="22"/>
        </w:rPr>
        <w:t>Црква планира успоставља</w:t>
      </w:r>
      <w:r>
        <w:rPr>
          <w:rFonts w:ascii="Arial" w:eastAsia="Calibri" w:hAnsi="Arial" w:cs="Arial"/>
          <w:sz w:val="22"/>
          <w:szCs w:val="22"/>
        </w:rPr>
        <w:t>ње нове трасе државног пута</w:t>
      </w:r>
      <w:r w:rsidR="00670240">
        <w:rPr>
          <w:rFonts w:ascii="Arial" w:eastAsia="Calibri" w:hAnsi="Arial" w:cs="Arial"/>
          <w:sz w:val="22"/>
          <w:szCs w:val="22"/>
        </w:rPr>
        <w:t xml:space="preserve"> </w:t>
      </w:r>
      <w:r w:rsidRPr="006C2EB4">
        <w:rPr>
          <w:rFonts w:ascii="Arial" w:eastAsia="Calibri" w:hAnsi="Arial" w:cs="Arial"/>
          <w:sz w:val="22"/>
          <w:szCs w:val="22"/>
        </w:rPr>
        <w:t>I реда–магистралног пута М-7.1. Уљма–Стража-Бела Црква (обилазница) ка границиРумуније и Украјини. У оквиру П</w:t>
      </w:r>
      <w:r w:rsidR="004274D6">
        <w:rPr>
          <w:rFonts w:ascii="Arial" w:eastAsia="Calibri" w:hAnsi="Arial" w:cs="Arial"/>
          <w:sz w:val="22"/>
          <w:szCs w:val="22"/>
          <w:lang w:val="sr-Cyrl-RS"/>
        </w:rPr>
        <w:t>росторног плана</w:t>
      </w:r>
      <w:r w:rsidRPr="006C2EB4">
        <w:rPr>
          <w:rFonts w:ascii="Arial" w:eastAsia="Calibri" w:hAnsi="Arial" w:cs="Arial"/>
          <w:sz w:val="22"/>
          <w:szCs w:val="22"/>
        </w:rPr>
        <w:t xml:space="preserve"> Републике </w:t>
      </w:r>
      <w:r>
        <w:rPr>
          <w:rFonts w:ascii="Arial" w:eastAsia="Calibri" w:hAnsi="Arial" w:cs="Arial"/>
          <w:sz w:val="22"/>
          <w:szCs w:val="22"/>
        </w:rPr>
        <w:t>Србије дати су и правци пружања</w:t>
      </w:r>
      <w:r w:rsidRPr="006C2EB4">
        <w:rPr>
          <w:rFonts w:ascii="Arial" w:eastAsia="Calibri" w:hAnsi="Arial" w:cs="Arial"/>
          <w:sz w:val="22"/>
          <w:szCs w:val="22"/>
        </w:rPr>
        <w:t>државних путева II реда–регионалних путева ка Вршцу и Ковину, тј Панчеву и</w:t>
      </w:r>
      <w:r w:rsidR="00670240">
        <w:rPr>
          <w:rFonts w:ascii="Arial" w:eastAsia="Calibri" w:hAnsi="Arial" w:cs="Arial"/>
          <w:sz w:val="22"/>
          <w:szCs w:val="22"/>
        </w:rPr>
        <w:t xml:space="preserve"> </w:t>
      </w:r>
      <w:r w:rsidRPr="006C2EB4">
        <w:rPr>
          <w:rFonts w:ascii="Arial" w:eastAsia="Calibri" w:hAnsi="Arial" w:cs="Arial"/>
          <w:sz w:val="22"/>
          <w:szCs w:val="22"/>
        </w:rPr>
        <w:t>Смедереву.</w:t>
      </w:r>
    </w:p>
    <w:p w:rsidR="00670767" w:rsidRPr="00C23BC0" w:rsidRDefault="00670767" w:rsidP="00B65B76">
      <w:pPr>
        <w:spacing w:line="276" w:lineRule="auto"/>
        <w:jc w:val="both"/>
        <w:rPr>
          <w:rFonts w:ascii="Arial" w:hAnsi="Arial" w:cs="Arial"/>
          <w:sz w:val="22"/>
          <w:szCs w:val="22"/>
          <w:lang w:val="sr-Cyrl-RS"/>
        </w:rPr>
      </w:pPr>
    </w:p>
    <w:p w:rsidR="00C23BC0" w:rsidRPr="006134AF" w:rsidRDefault="00A60B13" w:rsidP="00B65B76">
      <w:pPr>
        <w:spacing w:line="276" w:lineRule="auto"/>
        <w:jc w:val="both"/>
        <w:rPr>
          <w:rFonts w:ascii="Arial" w:hAnsi="Arial" w:cs="Arial"/>
          <w:sz w:val="22"/>
          <w:szCs w:val="22"/>
          <w:lang w:val="sr-Cyrl-RS"/>
        </w:rPr>
      </w:pPr>
      <w:r w:rsidRPr="00A60B13">
        <w:rPr>
          <w:rFonts w:ascii="Arial" w:hAnsi="Arial" w:cs="Arial"/>
          <w:sz w:val="22"/>
          <w:szCs w:val="22"/>
        </w:rPr>
        <w:t>У градском подручју велики проблем представља центар града</w:t>
      </w:r>
      <w:r w:rsidRPr="00A60B13">
        <w:rPr>
          <w:rFonts w:ascii="Arial" w:hAnsi="Arial" w:cs="Arial"/>
          <w:sz w:val="22"/>
          <w:szCs w:val="22"/>
          <w:lang w:val="sr-Cyrl-CS"/>
        </w:rPr>
        <w:t xml:space="preserve"> због звездастог решења</w:t>
      </w:r>
      <w:r w:rsidR="006134AF">
        <w:rPr>
          <w:rFonts w:ascii="Arial" w:hAnsi="Arial" w:cs="Arial"/>
          <w:sz w:val="22"/>
          <w:szCs w:val="22"/>
          <w:lang w:val="sr-Cyrl-CS"/>
        </w:rPr>
        <w:t xml:space="preserve"> градских</w:t>
      </w:r>
      <w:r w:rsidRPr="00A60B13">
        <w:rPr>
          <w:rFonts w:ascii="Arial" w:hAnsi="Arial" w:cs="Arial"/>
          <w:sz w:val="22"/>
          <w:szCs w:val="22"/>
          <w:lang w:val="sr-Cyrl-CS"/>
        </w:rPr>
        <w:t xml:space="preserve"> саобраћајних токова</w:t>
      </w:r>
      <w:r w:rsidRPr="00A60B13">
        <w:rPr>
          <w:rFonts w:ascii="Arial" w:hAnsi="Arial" w:cs="Arial"/>
          <w:sz w:val="22"/>
          <w:szCs w:val="22"/>
        </w:rPr>
        <w:t xml:space="preserve"> и</w:t>
      </w:r>
      <w:r w:rsidR="00670240">
        <w:rPr>
          <w:rFonts w:ascii="Arial" w:hAnsi="Arial" w:cs="Arial"/>
          <w:sz w:val="22"/>
          <w:szCs w:val="22"/>
        </w:rPr>
        <w:t xml:space="preserve"> </w:t>
      </w:r>
      <w:r w:rsidRPr="00A60B13">
        <w:rPr>
          <w:rFonts w:ascii="Arial" w:hAnsi="Arial" w:cs="Arial"/>
          <w:sz w:val="22"/>
          <w:szCs w:val="22"/>
        </w:rPr>
        <w:t>онемогућавају нормално функционисање саобраћаја уз превелики ниво буке и</w:t>
      </w:r>
      <w:r w:rsidR="00670240">
        <w:rPr>
          <w:rFonts w:ascii="Arial" w:hAnsi="Arial" w:cs="Arial"/>
          <w:sz w:val="22"/>
          <w:szCs w:val="22"/>
        </w:rPr>
        <w:t xml:space="preserve"> </w:t>
      </w:r>
      <w:r w:rsidRPr="00A60B13">
        <w:rPr>
          <w:rFonts w:ascii="Arial" w:hAnsi="Arial" w:cs="Arial"/>
          <w:sz w:val="22"/>
          <w:szCs w:val="22"/>
        </w:rPr>
        <w:t>повећано загађење ваздуха због издувних гасова. У претходном периоду нису</w:t>
      </w:r>
      <w:r w:rsidR="00D3003C">
        <w:rPr>
          <w:rFonts w:ascii="Arial" w:hAnsi="Arial" w:cs="Arial"/>
          <w:sz w:val="22"/>
          <w:szCs w:val="22"/>
          <w:lang w:val="sr-Cyrl-RS"/>
        </w:rPr>
        <w:t xml:space="preserve"> </w:t>
      </w:r>
      <w:r w:rsidRPr="00A60B13">
        <w:rPr>
          <w:rFonts w:ascii="Arial" w:hAnsi="Arial" w:cs="Arial"/>
          <w:sz w:val="22"/>
          <w:szCs w:val="22"/>
        </w:rPr>
        <w:t>изграђене нове саобраћајнице и нова паркинг места иако је број возила утростручен у</w:t>
      </w:r>
      <w:r w:rsidR="00D3003C">
        <w:rPr>
          <w:rFonts w:ascii="Arial" w:hAnsi="Arial" w:cs="Arial"/>
          <w:sz w:val="22"/>
          <w:szCs w:val="22"/>
          <w:lang w:val="sr-Cyrl-RS"/>
        </w:rPr>
        <w:t xml:space="preserve"> </w:t>
      </w:r>
      <w:r w:rsidRPr="00A60B13">
        <w:rPr>
          <w:rFonts w:ascii="Arial" w:hAnsi="Arial" w:cs="Arial"/>
          <w:sz w:val="22"/>
          <w:szCs w:val="22"/>
        </w:rPr>
        <w:t>односу на пре 15 година</w:t>
      </w:r>
      <w:r w:rsidR="006134AF">
        <w:rPr>
          <w:rFonts w:ascii="Arial" w:hAnsi="Arial" w:cs="Arial"/>
          <w:sz w:val="22"/>
          <w:szCs w:val="22"/>
          <w:lang w:val="sr-Cyrl-RS"/>
        </w:rPr>
        <w:t xml:space="preserve">. </w:t>
      </w:r>
    </w:p>
    <w:p w:rsidR="00C23BC0" w:rsidRDefault="00C23BC0" w:rsidP="00B65B76">
      <w:pPr>
        <w:spacing w:line="276" w:lineRule="auto"/>
        <w:jc w:val="both"/>
        <w:rPr>
          <w:rFonts w:ascii="Calibri" w:hAnsi="Calibri"/>
          <w:sz w:val="22"/>
          <w:szCs w:val="22"/>
          <w:lang w:val="sr-Cyrl-RS"/>
        </w:rPr>
      </w:pPr>
    </w:p>
    <w:p w:rsidR="007C674F" w:rsidRDefault="00D3003C" w:rsidP="00B65B76">
      <w:pPr>
        <w:autoSpaceDE w:val="0"/>
        <w:autoSpaceDN w:val="0"/>
        <w:adjustRightInd w:val="0"/>
        <w:spacing w:line="276" w:lineRule="auto"/>
        <w:jc w:val="both"/>
        <w:rPr>
          <w:rFonts w:ascii="Arial" w:eastAsia="Calibri" w:hAnsi="Arial" w:cs="Arial"/>
          <w:sz w:val="22"/>
          <w:szCs w:val="22"/>
          <w:lang w:val="sr-Cyrl-RS"/>
        </w:rPr>
      </w:pPr>
      <w:r>
        <w:rPr>
          <w:rFonts w:ascii="Arial" w:eastAsia="Calibri" w:hAnsi="Arial" w:cs="Arial"/>
          <w:sz w:val="22"/>
          <w:szCs w:val="22"/>
        </w:rPr>
        <w:t>Велика просторна разу</w:t>
      </w:r>
      <w:r>
        <w:rPr>
          <w:rFonts w:ascii="Arial" w:eastAsia="Calibri" w:hAnsi="Arial" w:cs="Arial"/>
          <w:sz w:val="22"/>
          <w:szCs w:val="22"/>
          <w:lang w:val="sr-Cyrl-RS"/>
        </w:rPr>
        <w:t>ђ</w:t>
      </w:r>
      <w:r w:rsidR="007C674F" w:rsidRPr="00D17841">
        <w:rPr>
          <w:rFonts w:ascii="Arial" w:eastAsia="Calibri" w:hAnsi="Arial" w:cs="Arial"/>
          <w:sz w:val="22"/>
          <w:szCs w:val="22"/>
        </w:rPr>
        <w:t>еност насеља, традиција кориш</w:t>
      </w:r>
      <w:r w:rsidR="007C674F">
        <w:rPr>
          <w:rFonts w:ascii="Arial" w:eastAsia="Calibri" w:hAnsi="Arial" w:cs="Arial"/>
          <w:sz w:val="22"/>
          <w:szCs w:val="22"/>
          <w:lang w:val="sr-Cyrl-RS"/>
        </w:rPr>
        <w:t>ћ</w:t>
      </w:r>
      <w:r w:rsidR="007C674F" w:rsidRPr="00D17841">
        <w:rPr>
          <w:rFonts w:ascii="Arial" w:eastAsia="Calibri" w:hAnsi="Arial" w:cs="Arial"/>
          <w:sz w:val="22"/>
          <w:szCs w:val="22"/>
        </w:rPr>
        <w:t>ења и релативно погодни геоморфолошки услови у Белој</w:t>
      </w:r>
      <w:r>
        <w:rPr>
          <w:rFonts w:ascii="Arial" w:eastAsia="Calibri" w:hAnsi="Arial" w:cs="Arial"/>
          <w:sz w:val="22"/>
          <w:szCs w:val="22"/>
          <w:lang w:val="sr-Cyrl-RS"/>
        </w:rPr>
        <w:t xml:space="preserve"> </w:t>
      </w:r>
      <w:r w:rsidR="007C674F" w:rsidRPr="00D17841">
        <w:rPr>
          <w:rFonts w:ascii="Arial" w:eastAsia="Calibri" w:hAnsi="Arial" w:cs="Arial"/>
          <w:sz w:val="22"/>
          <w:szCs w:val="22"/>
        </w:rPr>
        <w:t>Цркви, у многоме доприносе афирмацији бициклисти</w:t>
      </w:r>
      <w:r w:rsidR="007C674F">
        <w:rPr>
          <w:rFonts w:ascii="Arial" w:eastAsia="Calibri" w:hAnsi="Arial" w:cs="Arial"/>
          <w:sz w:val="22"/>
          <w:szCs w:val="22"/>
          <w:lang w:val="sr-Cyrl-RS"/>
        </w:rPr>
        <w:t>ч</w:t>
      </w:r>
      <w:r w:rsidR="007C674F" w:rsidRPr="00D17841">
        <w:rPr>
          <w:rFonts w:ascii="Arial" w:eastAsia="Calibri" w:hAnsi="Arial" w:cs="Arial"/>
          <w:sz w:val="22"/>
          <w:szCs w:val="22"/>
        </w:rPr>
        <w:t>ког саобра</w:t>
      </w:r>
      <w:r w:rsidR="007C674F">
        <w:rPr>
          <w:rFonts w:ascii="Arial" w:eastAsia="Calibri" w:hAnsi="Arial" w:cs="Arial"/>
          <w:sz w:val="22"/>
          <w:szCs w:val="22"/>
          <w:lang w:val="sr-Cyrl-RS"/>
        </w:rPr>
        <w:t>ћ</w:t>
      </w:r>
      <w:r w:rsidR="007C674F" w:rsidRPr="00D17841">
        <w:rPr>
          <w:rFonts w:ascii="Arial" w:eastAsia="Calibri" w:hAnsi="Arial" w:cs="Arial"/>
          <w:sz w:val="22"/>
          <w:szCs w:val="22"/>
        </w:rPr>
        <w:t>аја, при савладивању унутар насељских</w:t>
      </w:r>
      <w:r>
        <w:rPr>
          <w:rFonts w:ascii="Arial" w:eastAsia="Calibri" w:hAnsi="Arial" w:cs="Arial"/>
          <w:sz w:val="22"/>
          <w:szCs w:val="22"/>
          <w:lang w:val="sr-Cyrl-RS"/>
        </w:rPr>
        <w:t xml:space="preserve"> </w:t>
      </w:r>
      <w:r w:rsidR="007C674F" w:rsidRPr="00D17841">
        <w:rPr>
          <w:rFonts w:ascii="Arial" w:eastAsia="Calibri" w:hAnsi="Arial" w:cs="Arial"/>
          <w:sz w:val="22"/>
          <w:szCs w:val="22"/>
        </w:rPr>
        <w:t>дистанци и то при свакодневном</w:t>
      </w:r>
      <w:r>
        <w:rPr>
          <w:rFonts w:ascii="Arial" w:eastAsia="Calibri" w:hAnsi="Arial" w:cs="Arial"/>
          <w:sz w:val="22"/>
          <w:szCs w:val="22"/>
          <w:lang w:val="sr-Cyrl-RS"/>
        </w:rPr>
        <w:t xml:space="preserve"> </w:t>
      </w:r>
      <w:r w:rsidR="007C674F" w:rsidRPr="00D17841">
        <w:rPr>
          <w:rFonts w:ascii="Arial" w:eastAsia="Calibri" w:hAnsi="Arial" w:cs="Arial"/>
          <w:sz w:val="22"/>
          <w:szCs w:val="22"/>
        </w:rPr>
        <w:t>обављању послова. У оквиру ове популације у</w:t>
      </w:r>
      <w:r w:rsidR="007C674F">
        <w:rPr>
          <w:rFonts w:ascii="Arial" w:eastAsia="Calibri" w:hAnsi="Arial" w:cs="Arial"/>
          <w:sz w:val="22"/>
          <w:szCs w:val="22"/>
          <w:lang w:val="sr-Cyrl-RS"/>
        </w:rPr>
        <w:t>ч</w:t>
      </w:r>
      <w:r w:rsidR="007C674F" w:rsidRPr="00D17841">
        <w:rPr>
          <w:rFonts w:ascii="Arial" w:eastAsia="Calibri" w:hAnsi="Arial" w:cs="Arial"/>
          <w:sz w:val="22"/>
          <w:szCs w:val="22"/>
        </w:rPr>
        <w:t>есника у саобра</w:t>
      </w:r>
      <w:r w:rsidR="007C674F">
        <w:rPr>
          <w:rFonts w:ascii="Arial" w:eastAsia="Calibri" w:hAnsi="Arial" w:cs="Arial"/>
          <w:sz w:val="22"/>
          <w:szCs w:val="22"/>
          <w:lang w:val="sr-Cyrl-RS"/>
        </w:rPr>
        <w:t>ћ</w:t>
      </w:r>
      <w:r w:rsidR="007C674F" w:rsidRPr="00D17841">
        <w:rPr>
          <w:rFonts w:ascii="Arial" w:eastAsia="Calibri" w:hAnsi="Arial" w:cs="Arial"/>
          <w:sz w:val="22"/>
          <w:szCs w:val="22"/>
        </w:rPr>
        <w:t>ају</w:t>
      </w:r>
      <w:r>
        <w:rPr>
          <w:rFonts w:ascii="Arial" w:eastAsia="Calibri" w:hAnsi="Arial" w:cs="Arial"/>
          <w:sz w:val="22"/>
          <w:szCs w:val="22"/>
          <w:lang w:val="sr-Cyrl-RS"/>
        </w:rPr>
        <w:t xml:space="preserve"> </w:t>
      </w:r>
      <w:r w:rsidR="007C674F">
        <w:rPr>
          <w:rFonts w:ascii="Arial" w:eastAsia="Calibri" w:hAnsi="Arial" w:cs="Arial"/>
          <w:sz w:val="22"/>
          <w:szCs w:val="22"/>
        </w:rPr>
        <w:t>зна</w:t>
      </w:r>
      <w:r w:rsidR="007C674F">
        <w:rPr>
          <w:rFonts w:ascii="Arial" w:eastAsia="Calibri" w:hAnsi="Arial" w:cs="Arial"/>
          <w:sz w:val="22"/>
          <w:szCs w:val="22"/>
          <w:lang w:val="sr-Cyrl-RS"/>
        </w:rPr>
        <w:t>ч</w:t>
      </w:r>
      <w:r w:rsidR="007C674F">
        <w:rPr>
          <w:rFonts w:ascii="Arial" w:eastAsia="Calibri" w:hAnsi="Arial" w:cs="Arial"/>
          <w:sz w:val="22"/>
          <w:szCs w:val="22"/>
        </w:rPr>
        <w:t>ајно у</w:t>
      </w:r>
      <w:r w:rsidR="007C674F">
        <w:rPr>
          <w:rFonts w:ascii="Arial" w:eastAsia="Calibri" w:hAnsi="Arial" w:cs="Arial"/>
          <w:sz w:val="22"/>
          <w:szCs w:val="22"/>
          <w:lang w:val="sr-Cyrl-RS"/>
        </w:rPr>
        <w:t>ч</w:t>
      </w:r>
      <w:r w:rsidR="007C674F">
        <w:rPr>
          <w:rFonts w:ascii="Arial" w:eastAsia="Calibri" w:hAnsi="Arial" w:cs="Arial"/>
          <w:sz w:val="22"/>
          <w:szCs w:val="22"/>
        </w:rPr>
        <w:t>еш</w:t>
      </w:r>
      <w:r w:rsidR="007C674F">
        <w:rPr>
          <w:rFonts w:ascii="Arial" w:eastAsia="Calibri" w:hAnsi="Arial" w:cs="Arial"/>
          <w:sz w:val="22"/>
          <w:szCs w:val="22"/>
          <w:lang w:val="sr-Cyrl-RS"/>
        </w:rPr>
        <w:t>ћ</w:t>
      </w:r>
      <w:r w:rsidR="007C674F" w:rsidRPr="00D17841">
        <w:rPr>
          <w:rFonts w:ascii="Arial" w:eastAsia="Calibri" w:hAnsi="Arial" w:cs="Arial"/>
          <w:sz w:val="22"/>
          <w:szCs w:val="22"/>
        </w:rPr>
        <w:t>е имају и деца при свакодневном обављању послова.У досадашњем периоду у оквиру ур</w:t>
      </w:r>
      <w:r w:rsidR="007C674F">
        <w:rPr>
          <w:rFonts w:ascii="Arial" w:eastAsia="Calibri" w:hAnsi="Arial" w:cs="Arial"/>
          <w:sz w:val="22"/>
          <w:szCs w:val="22"/>
        </w:rPr>
        <w:t>баног простора Беле Цркве ови у</w:t>
      </w:r>
      <w:r w:rsidR="007C674F">
        <w:rPr>
          <w:rFonts w:ascii="Arial" w:eastAsia="Calibri" w:hAnsi="Arial" w:cs="Arial"/>
          <w:sz w:val="22"/>
          <w:szCs w:val="22"/>
          <w:lang w:val="sr-Cyrl-RS"/>
        </w:rPr>
        <w:t>ч</w:t>
      </w:r>
      <w:r w:rsidR="007C674F">
        <w:rPr>
          <w:rFonts w:ascii="Arial" w:eastAsia="Calibri" w:hAnsi="Arial" w:cs="Arial"/>
          <w:sz w:val="22"/>
          <w:szCs w:val="22"/>
        </w:rPr>
        <w:t>есници у саобра</w:t>
      </w:r>
      <w:r w:rsidR="007C674F">
        <w:rPr>
          <w:rFonts w:ascii="Arial" w:eastAsia="Calibri" w:hAnsi="Arial" w:cs="Arial"/>
          <w:sz w:val="22"/>
          <w:szCs w:val="22"/>
          <w:lang w:val="sr-Cyrl-RS"/>
        </w:rPr>
        <w:t>ћ</w:t>
      </w:r>
      <w:r w:rsidR="007C674F" w:rsidRPr="00D17841">
        <w:rPr>
          <w:rFonts w:ascii="Arial" w:eastAsia="Calibri" w:hAnsi="Arial" w:cs="Arial"/>
          <w:sz w:val="22"/>
          <w:szCs w:val="22"/>
        </w:rPr>
        <w:t>ају нису имали</w:t>
      </w:r>
      <w:r>
        <w:rPr>
          <w:rFonts w:ascii="Arial" w:eastAsia="Calibri" w:hAnsi="Arial" w:cs="Arial"/>
          <w:sz w:val="22"/>
          <w:szCs w:val="22"/>
          <w:lang w:val="sr-Cyrl-RS"/>
        </w:rPr>
        <w:t xml:space="preserve"> </w:t>
      </w:r>
      <w:r w:rsidR="007C674F" w:rsidRPr="00D17841">
        <w:rPr>
          <w:rFonts w:ascii="Arial" w:eastAsia="Calibri" w:hAnsi="Arial" w:cs="Arial"/>
          <w:sz w:val="22"/>
          <w:szCs w:val="22"/>
        </w:rPr>
        <w:t xml:space="preserve">адекватан третман за безбедна кретања, па су се кретали по површинама за </w:t>
      </w:r>
      <w:r w:rsidR="007C674F">
        <w:rPr>
          <w:rFonts w:ascii="Arial" w:eastAsia="Calibri" w:hAnsi="Arial" w:cs="Arial"/>
          <w:sz w:val="22"/>
          <w:szCs w:val="22"/>
          <w:lang w:val="sr-Cyrl-RS"/>
        </w:rPr>
        <w:t>моторни</w:t>
      </w:r>
      <w:r w:rsidR="007C674F">
        <w:rPr>
          <w:rFonts w:ascii="Arial" w:eastAsia="Calibri" w:hAnsi="Arial" w:cs="Arial"/>
          <w:sz w:val="22"/>
          <w:szCs w:val="22"/>
        </w:rPr>
        <w:t xml:space="preserve"> или пеша</w:t>
      </w:r>
      <w:r w:rsidR="007C674F">
        <w:rPr>
          <w:rFonts w:ascii="Arial" w:eastAsia="Calibri" w:hAnsi="Arial" w:cs="Arial"/>
          <w:sz w:val="22"/>
          <w:szCs w:val="22"/>
          <w:lang w:val="sr-Cyrl-RS"/>
        </w:rPr>
        <w:t>ч</w:t>
      </w:r>
      <w:r w:rsidR="007C674F" w:rsidRPr="00D17841">
        <w:rPr>
          <w:rFonts w:ascii="Arial" w:eastAsia="Calibri" w:hAnsi="Arial" w:cs="Arial"/>
          <w:sz w:val="22"/>
          <w:szCs w:val="22"/>
        </w:rPr>
        <w:t>ки</w:t>
      </w:r>
      <w:r>
        <w:rPr>
          <w:rFonts w:ascii="Arial" w:eastAsia="Calibri" w:hAnsi="Arial" w:cs="Arial"/>
          <w:sz w:val="22"/>
          <w:szCs w:val="22"/>
          <w:lang w:val="sr-Cyrl-RS"/>
        </w:rPr>
        <w:t xml:space="preserve"> </w:t>
      </w:r>
      <w:r w:rsidR="007C674F">
        <w:rPr>
          <w:rFonts w:ascii="Arial" w:eastAsia="Calibri" w:hAnsi="Arial" w:cs="Arial"/>
          <w:sz w:val="22"/>
          <w:szCs w:val="22"/>
        </w:rPr>
        <w:t>саобра</w:t>
      </w:r>
      <w:r w:rsidR="007C674F">
        <w:rPr>
          <w:rFonts w:ascii="Arial" w:eastAsia="Calibri" w:hAnsi="Arial" w:cs="Arial"/>
          <w:sz w:val="22"/>
          <w:szCs w:val="22"/>
          <w:lang w:val="sr-Cyrl-RS"/>
        </w:rPr>
        <w:t>ћ</w:t>
      </w:r>
      <w:r w:rsidR="007C674F" w:rsidRPr="00D17841">
        <w:rPr>
          <w:rFonts w:ascii="Arial" w:eastAsia="Calibri" w:hAnsi="Arial" w:cs="Arial"/>
          <w:sz w:val="22"/>
          <w:szCs w:val="22"/>
        </w:rPr>
        <w:t>ај. Анализе ових кретања на нивоу насеља, као и же</w:t>
      </w:r>
      <w:r w:rsidR="007C674F">
        <w:rPr>
          <w:rFonts w:ascii="Arial" w:eastAsia="Calibri" w:hAnsi="Arial" w:cs="Arial"/>
          <w:sz w:val="22"/>
          <w:szCs w:val="22"/>
        </w:rPr>
        <w:t>ља да се обим ових кретања пове</w:t>
      </w:r>
      <w:r w:rsidR="007C674F">
        <w:rPr>
          <w:rFonts w:ascii="Arial" w:eastAsia="Calibri" w:hAnsi="Arial" w:cs="Arial"/>
          <w:sz w:val="22"/>
          <w:szCs w:val="22"/>
          <w:lang w:val="sr-Cyrl-RS"/>
        </w:rPr>
        <w:t>ћ</w:t>
      </w:r>
      <w:r w:rsidR="007C674F" w:rsidRPr="00D17841">
        <w:rPr>
          <w:rFonts w:ascii="Arial" w:eastAsia="Calibri" w:hAnsi="Arial" w:cs="Arial"/>
          <w:sz w:val="22"/>
          <w:szCs w:val="22"/>
        </w:rPr>
        <w:t>а иницирали су</w:t>
      </w:r>
      <w:r w:rsidR="00A147A0">
        <w:rPr>
          <w:rFonts w:ascii="Arial" w:eastAsia="Calibri" w:hAnsi="Arial" w:cs="Arial"/>
          <w:sz w:val="22"/>
          <w:szCs w:val="22"/>
        </w:rPr>
        <w:t xml:space="preserve"> </w:t>
      </w:r>
      <w:r w:rsidR="007C674F">
        <w:rPr>
          <w:rFonts w:ascii="Arial" w:eastAsia="Calibri" w:hAnsi="Arial" w:cs="Arial"/>
          <w:sz w:val="22"/>
          <w:szCs w:val="22"/>
        </w:rPr>
        <w:t>нови концепт овог вида саобра</w:t>
      </w:r>
      <w:r w:rsidR="007C674F">
        <w:rPr>
          <w:rFonts w:ascii="Arial" w:eastAsia="Calibri" w:hAnsi="Arial" w:cs="Arial"/>
          <w:sz w:val="22"/>
          <w:szCs w:val="22"/>
          <w:lang w:val="sr-Cyrl-RS"/>
        </w:rPr>
        <w:t>ћ</w:t>
      </w:r>
      <w:r w:rsidR="007C674F" w:rsidRPr="00D17841">
        <w:rPr>
          <w:rFonts w:ascii="Arial" w:eastAsia="Calibri" w:hAnsi="Arial" w:cs="Arial"/>
          <w:sz w:val="22"/>
          <w:szCs w:val="22"/>
        </w:rPr>
        <w:t xml:space="preserve">аја на нивоу насеља и то тако што су установљене </w:t>
      </w:r>
      <w:r w:rsidR="007C674F">
        <w:rPr>
          <w:rFonts w:ascii="Arial" w:eastAsia="Calibri" w:hAnsi="Arial" w:cs="Arial"/>
          <w:sz w:val="22"/>
          <w:szCs w:val="22"/>
          <w:lang w:val="sr-Cyrl-RS"/>
        </w:rPr>
        <w:t xml:space="preserve">трасе </w:t>
      </w:r>
      <w:r w:rsidR="007C674F" w:rsidRPr="00D17841">
        <w:rPr>
          <w:rFonts w:ascii="Arial" w:eastAsia="Calibri" w:hAnsi="Arial" w:cs="Arial"/>
          <w:sz w:val="22"/>
          <w:szCs w:val="22"/>
        </w:rPr>
        <w:t>кретања</w:t>
      </w:r>
      <w:r w:rsidR="00A147A0">
        <w:rPr>
          <w:rFonts w:ascii="Arial" w:eastAsia="Calibri" w:hAnsi="Arial" w:cs="Arial"/>
          <w:sz w:val="22"/>
          <w:szCs w:val="22"/>
        </w:rPr>
        <w:t xml:space="preserve"> </w:t>
      </w:r>
      <w:r w:rsidR="007C674F" w:rsidRPr="00D17841">
        <w:rPr>
          <w:rFonts w:ascii="Arial" w:eastAsia="Calibri" w:hAnsi="Arial" w:cs="Arial"/>
          <w:sz w:val="22"/>
          <w:szCs w:val="22"/>
        </w:rPr>
        <w:t xml:space="preserve">бициклиста </w:t>
      </w:r>
      <w:r w:rsidR="007C674F">
        <w:rPr>
          <w:rFonts w:ascii="Arial" w:eastAsia="Calibri" w:hAnsi="Arial" w:cs="Arial"/>
          <w:sz w:val="22"/>
          <w:szCs w:val="22"/>
        </w:rPr>
        <w:t>дуж главне насељске саобра</w:t>
      </w:r>
      <w:r w:rsidR="007C674F">
        <w:rPr>
          <w:rFonts w:ascii="Arial" w:eastAsia="Calibri" w:hAnsi="Arial" w:cs="Arial"/>
          <w:sz w:val="22"/>
          <w:szCs w:val="22"/>
          <w:lang w:val="sr-Cyrl-RS"/>
        </w:rPr>
        <w:t>ћ</w:t>
      </w:r>
      <w:r w:rsidR="007C674F" w:rsidRPr="00D17841">
        <w:rPr>
          <w:rFonts w:ascii="Arial" w:eastAsia="Calibri" w:hAnsi="Arial" w:cs="Arial"/>
          <w:sz w:val="22"/>
          <w:szCs w:val="22"/>
        </w:rPr>
        <w:t>ајнице и то кроз цело насеље, с тим што се у најужим профилима улица</w:t>
      </w:r>
      <w:r w:rsidR="00A613C0">
        <w:rPr>
          <w:rFonts w:ascii="Arial" w:eastAsia="Calibri" w:hAnsi="Arial" w:cs="Arial"/>
          <w:sz w:val="22"/>
          <w:szCs w:val="22"/>
          <w:lang w:val="sr-Cyrl-RS"/>
        </w:rPr>
        <w:t xml:space="preserve"> </w:t>
      </w:r>
      <w:r w:rsidR="007C674F" w:rsidRPr="00D17841">
        <w:rPr>
          <w:rFonts w:ascii="Arial" w:eastAsia="Calibri" w:hAnsi="Arial" w:cs="Arial"/>
          <w:sz w:val="22"/>
          <w:szCs w:val="22"/>
        </w:rPr>
        <w:t>планира једн</w:t>
      </w:r>
      <w:r w:rsidR="007C674F">
        <w:rPr>
          <w:rFonts w:ascii="Arial" w:eastAsia="Calibri" w:hAnsi="Arial" w:cs="Arial"/>
          <w:sz w:val="22"/>
          <w:szCs w:val="22"/>
        </w:rPr>
        <w:t>овремено просторно уредење пеша</w:t>
      </w:r>
      <w:r w:rsidR="007C674F">
        <w:rPr>
          <w:rFonts w:ascii="Arial" w:eastAsia="Calibri" w:hAnsi="Arial" w:cs="Arial"/>
          <w:sz w:val="22"/>
          <w:szCs w:val="22"/>
          <w:lang w:val="sr-Cyrl-RS"/>
        </w:rPr>
        <w:t>ч</w:t>
      </w:r>
      <w:r w:rsidR="007C674F">
        <w:rPr>
          <w:rFonts w:ascii="Arial" w:eastAsia="Calibri" w:hAnsi="Arial" w:cs="Arial"/>
          <w:sz w:val="22"/>
          <w:szCs w:val="22"/>
        </w:rPr>
        <w:t>ких и бициклисти</w:t>
      </w:r>
      <w:r w:rsidR="007C674F">
        <w:rPr>
          <w:rFonts w:ascii="Arial" w:eastAsia="Calibri" w:hAnsi="Arial" w:cs="Arial"/>
          <w:sz w:val="22"/>
          <w:szCs w:val="22"/>
          <w:lang w:val="sr-Cyrl-RS"/>
        </w:rPr>
        <w:t>ч</w:t>
      </w:r>
      <w:r w:rsidR="007C674F" w:rsidRPr="00D17841">
        <w:rPr>
          <w:rFonts w:ascii="Arial" w:eastAsia="Calibri" w:hAnsi="Arial" w:cs="Arial"/>
          <w:sz w:val="22"/>
          <w:szCs w:val="22"/>
        </w:rPr>
        <w:t>ких токова по стазама које су само</w:t>
      </w:r>
      <w:r w:rsidR="00A613C0">
        <w:rPr>
          <w:rFonts w:ascii="Arial" w:eastAsia="Calibri" w:hAnsi="Arial" w:cs="Arial"/>
          <w:sz w:val="22"/>
          <w:szCs w:val="22"/>
          <w:lang w:val="sr-Cyrl-RS"/>
        </w:rPr>
        <w:t xml:space="preserve"> </w:t>
      </w:r>
      <w:r w:rsidR="007C674F" w:rsidRPr="00D17841">
        <w:rPr>
          <w:rFonts w:ascii="Arial" w:eastAsia="Calibri" w:hAnsi="Arial" w:cs="Arial"/>
          <w:sz w:val="22"/>
          <w:szCs w:val="22"/>
        </w:rPr>
        <w:t>нивелацијски раздвојене</w:t>
      </w:r>
      <w:r w:rsidR="007C674F">
        <w:rPr>
          <w:rFonts w:ascii="Arial" w:eastAsia="Calibri" w:hAnsi="Arial" w:cs="Arial"/>
          <w:sz w:val="22"/>
          <w:szCs w:val="22"/>
        </w:rPr>
        <w:t>.</w:t>
      </w:r>
    </w:p>
    <w:p w:rsidR="00556B5D" w:rsidRPr="00556B5D" w:rsidRDefault="00556B5D" w:rsidP="00B65B76">
      <w:pPr>
        <w:spacing w:line="276" w:lineRule="auto"/>
        <w:rPr>
          <w:lang w:val="sr-Cyrl-CS"/>
        </w:rPr>
      </w:pPr>
    </w:p>
    <w:p w:rsidR="00670767" w:rsidRDefault="00670767" w:rsidP="00B65B76">
      <w:pPr>
        <w:pStyle w:val="Heading4"/>
        <w:keepLines w:val="0"/>
        <w:numPr>
          <w:ilvl w:val="3"/>
          <w:numId w:val="2"/>
        </w:numPr>
        <w:spacing w:before="0" w:line="276" w:lineRule="auto"/>
        <w:rPr>
          <w:lang w:val="sr-Cyrl-CS"/>
        </w:rPr>
      </w:pPr>
      <w:bookmarkStart w:id="42" w:name="_Toc385708103"/>
      <w:r w:rsidRPr="004567FE">
        <w:rPr>
          <w:lang w:val="sr-Cyrl-CS"/>
        </w:rPr>
        <w:t>Мрежа пловних путева</w:t>
      </w:r>
      <w:bookmarkEnd w:id="42"/>
    </w:p>
    <w:p w:rsidR="00FB47ED" w:rsidRDefault="00FB47ED" w:rsidP="00B65B76">
      <w:pPr>
        <w:spacing w:line="276" w:lineRule="auto"/>
        <w:rPr>
          <w:lang w:val="sr-Cyrl-CS"/>
        </w:rPr>
      </w:pPr>
    </w:p>
    <w:p w:rsidR="00B508BF" w:rsidRPr="00BC42C1" w:rsidRDefault="00B508BF" w:rsidP="00B65B76">
      <w:pPr>
        <w:spacing w:line="276" w:lineRule="auto"/>
        <w:jc w:val="both"/>
        <w:rPr>
          <w:rFonts w:ascii="Arial" w:hAnsi="Arial" w:cs="Arial"/>
          <w:color w:val="0D262F"/>
          <w:sz w:val="22"/>
          <w:szCs w:val="22"/>
          <w:lang w:val="sr-Cyrl-RS"/>
        </w:rPr>
      </w:pPr>
      <w:r w:rsidRPr="00BC42C1">
        <w:rPr>
          <w:rStyle w:val="Strong"/>
          <w:rFonts w:ascii="Arial" w:hAnsi="Arial" w:cs="Arial"/>
          <w:b w:val="0"/>
          <w:iCs/>
          <w:color w:val="0D262F"/>
          <w:sz w:val="22"/>
          <w:szCs w:val="22"/>
        </w:rPr>
        <w:t>Река Дунав</w:t>
      </w:r>
      <w:r w:rsidRPr="00BC42C1">
        <w:rPr>
          <w:rStyle w:val="apple-converted-space"/>
          <w:rFonts w:ascii="Arial" w:hAnsi="Arial" w:cs="Arial"/>
          <w:bCs/>
          <w:iCs/>
          <w:color w:val="0D262F"/>
          <w:sz w:val="22"/>
          <w:szCs w:val="22"/>
        </w:rPr>
        <w:t> </w:t>
      </w:r>
      <w:r w:rsidRPr="00BC42C1">
        <w:rPr>
          <w:rFonts w:ascii="Arial" w:hAnsi="Arial" w:cs="Arial"/>
          <w:color w:val="0D262F"/>
          <w:sz w:val="22"/>
          <w:szCs w:val="22"/>
        </w:rPr>
        <w:t xml:space="preserve">представља значајан паневропски Коридор </w:t>
      </w:r>
      <w:r w:rsidRPr="00BC42C1">
        <w:rPr>
          <w:rFonts w:ascii="Arial" w:hAnsi="Arial" w:cs="Arial"/>
          <w:color w:val="0D262F"/>
          <w:sz w:val="22"/>
          <w:szCs w:val="22"/>
          <w:lang w:val="sr-Cyrl-RS"/>
        </w:rPr>
        <w:t>7</w:t>
      </w:r>
      <w:r w:rsidRPr="00BC42C1">
        <w:rPr>
          <w:rFonts w:ascii="Arial" w:hAnsi="Arial" w:cs="Arial"/>
          <w:color w:val="0D262F"/>
          <w:sz w:val="22"/>
          <w:szCs w:val="22"/>
        </w:rPr>
        <w:t xml:space="preserve"> и стратешку везу са Европом и Евроазијом која треба да подстакне развој трговине, туризма и услуга у Србији. Од укупне пловне дужине Дунава  (2580 км) 22,8% се налази на територији Србије. </w:t>
      </w:r>
      <w:r w:rsidR="00BC42C1" w:rsidRPr="00BC42C1">
        <w:rPr>
          <w:rFonts w:ascii="Arial" w:eastAsia="Calibri" w:hAnsi="Arial" w:cs="Arial"/>
          <w:sz w:val="22"/>
          <w:szCs w:val="22"/>
        </w:rPr>
        <w:t>Лева обала Дунава од km 1075 (ушће Нере) па до km 1083 (8 km) налази се наподручју општине Бела Црква</w:t>
      </w:r>
      <w:r w:rsidR="00556B5D" w:rsidRPr="00BC42C1">
        <w:rPr>
          <w:rFonts w:ascii="Arial" w:hAnsi="Arial" w:cs="Arial"/>
          <w:color w:val="0D262F"/>
          <w:sz w:val="22"/>
          <w:szCs w:val="22"/>
          <w:lang w:val="sr-Cyrl-RS"/>
        </w:rPr>
        <w:t>и заједно са каналском мрежом Дунав – Тиса – Дунав чини природни потенцијал за развој пловинх путева у општини</w:t>
      </w:r>
      <w:r w:rsidR="00556B5D" w:rsidRPr="00556B5D">
        <w:rPr>
          <w:rFonts w:ascii="Arial" w:hAnsi="Arial" w:cs="Arial"/>
          <w:color w:val="0D262F"/>
          <w:sz w:val="22"/>
          <w:szCs w:val="22"/>
          <w:lang w:val="sr-Cyrl-RS"/>
        </w:rPr>
        <w:t>.</w:t>
      </w:r>
    </w:p>
    <w:p w:rsidR="00FB47ED" w:rsidRDefault="00FB47ED" w:rsidP="00B65B76">
      <w:pPr>
        <w:spacing w:line="276" w:lineRule="auto"/>
        <w:rPr>
          <w:lang w:val="sr-Cyrl-CS"/>
        </w:rPr>
      </w:pPr>
    </w:p>
    <w:p w:rsidR="00FB47ED" w:rsidRPr="00FB47ED" w:rsidRDefault="003E0AB0" w:rsidP="00B65B76">
      <w:pPr>
        <w:spacing w:line="276" w:lineRule="auto"/>
        <w:jc w:val="center"/>
        <w:rPr>
          <w:lang w:val="sr-Cyrl-CS"/>
        </w:rPr>
      </w:pPr>
      <w:r>
        <w:rPr>
          <w:noProof/>
        </w:rPr>
        <w:lastRenderedPageBreak/>
        <w:drawing>
          <wp:inline distT="0" distB="0" distL="0" distR="0">
            <wp:extent cx="3600450" cy="2162175"/>
            <wp:effectExtent l="0" t="0" r="0" b="9525"/>
            <wp:docPr id="37" name="Picture 107" descr="http://www.dunavskastrategija.rs/img/text/sl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dunavskastrategija.rs/img/text/sl006.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0450" cy="2162175"/>
                    </a:xfrm>
                    <a:prstGeom prst="rect">
                      <a:avLst/>
                    </a:prstGeom>
                    <a:noFill/>
                    <a:ln>
                      <a:noFill/>
                    </a:ln>
                  </pic:spPr>
                </pic:pic>
              </a:graphicData>
            </a:graphic>
          </wp:inline>
        </w:drawing>
      </w:r>
    </w:p>
    <w:p w:rsidR="00670767" w:rsidRDefault="00670767" w:rsidP="00B65B76">
      <w:pPr>
        <w:spacing w:line="276" w:lineRule="auto"/>
        <w:jc w:val="both"/>
        <w:rPr>
          <w:rFonts w:ascii="Calibri" w:hAnsi="Calibri"/>
          <w:sz w:val="22"/>
          <w:szCs w:val="22"/>
          <w:lang w:val="sr-Cyrl-RS"/>
        </w:rPr>
      </w:pPr>
    </w:p>
    <w:p w:rsidR="00BC42C1" w:rsidRPr="00BC42C1" w:rsidRDefault="00BC42C1" w:rsidP="00B65B76">
      <w:pPr>
        <w:autoSpaceDE w:val="0"/>
        <w:autoSpaceDN w:val="0"/>
        <w:adjustRightInd w:val="0"/>
        <w:spacing w:line="276" w:lineRule="auto"/>
        <w:jc w:val="both"/>
        <w:rPr>
          <w:rFonts w:ascii="Arial" w:eastAsia="Verdana,Bold" w:hAnsi="Arial" w:cs="Arial"/>
          <w:sz w:val="22"/>
          <w:szCs w:val="22"/>
        </w:rPr>
      </w:pPr>
      <w:r w:rsidRPr="00BC42C1">
        <w:rPr>
          <w:rFonts w:ascii="Arial" w:eastAsia="Verdana,Bold" w:hAnsi="Arial" w:cs="Arial"/>
          <w:bCs/>
          <w:sz w:val="22"/>
          <w:szCs w:val="22"/>
        </w:rPr>
        <w:t>Водни саобраћај</w:t>
      </w:r>
      <w:r w:rsidR="00A147A0">
        <w:rPr>
          <w:rFonts w:ascii="Arial" w:eastAsia="Verdana,Bold" w:hAnsi="Arial" w:cs="Arial"/>
          <w:bCs/>
          <w:sz w:val="22"/>
          <w:szCs w:val="22"/>
        </w:rPr>
        <w:t xml:space="preserve"> </w:t>
      </w:r>
      <w:r w:rsidRPr="00BC42C1">
        <w:rPr>
          <w:rFonts w:ascii="Arial" w:eastAsia="Verdana,Bold" w:hAnsi="Arial" w:cs="Arial"/>
          <w:sz w:val="22"/>
          <w:szCs w:val="22"/>
        </w:rPr>
        <w:t>је присутан на простору општине Бела Црква преко пловног канала</w:t>
      </w:r>
      <w:r w:rsidR="00A147A0">
        <w:rPr>
          <w:rFonts w:ascii="Arial" w:eastAsia="Verdana,Bold" w:hAnsi="Arial" w:cs="Arial"/>
          <w:sz w:val="22"/>
          <w:szCs w:val="22"/>
        </w:rPr>
        <w:t xml:space="preserve"> </w:t>
      </w:r>
      <w:r w:rsidRPr="00BC42C1">
        <w:rPr>
          <w:rFonts w:ascii="Arial" w:eastAsia="Verdana,Bold" w:hAnsi="Arial" w:cs="Arial"/>
          <w:sz w:val="22"/>
          <w:szCs w:val="22"/>
        </w:rPr>
        <w:t>Нови Бечеј-Банатска Паланка, који својим карактеристикама омогућује извршење</w:t>
      </w:r>
      <w:r w:rsidR="00A147A0">
        <w:rPr>
          <w:rFonts w:ascii="Arial" w:eastAsia="Verdana,Bold" w:hAnsi="Arial" w:cs="Arial"/>
          <w:sz w:val="22"/>
          <w:szCs w:val="22"/>
        </w:rPr>
        <w:t xml:space="preserve"> </w:t>
      </w:r>
      <w:r w:rsidRPr="00BC42C1">
        <w:rPr>
          <w:rFonts w:ascii="Arial" w:eastAsia="Verdana,Bold" w:hAnsi="Arial" w:cs="Arial"/>
          <w:sz w:val="22"/>
          <w:szCs w:val="22"/>
        </w:rPr>
        <w:t>транспортног рада мањих пловила (двосмерна пловидба са газом од 1,8m).</w:t>
      </w:r>
      <w:r w:rsidR="00A147A0">
        <w:rPr>
          <w:rFonts w:ascii="Arial" w:eastAsia="Verdana,Bold" w:hAnsi="Arial" w:cs="Arial"/>
          <w:sz w:val="22"/>
          <w:szCs w:val="22"/>
        </w:rPr>
        <w:t xml:space="preserve"> </w:t>
      </w:r>
      <w:r w:rsidRPr="00BC42C1">
        <w:rPr>
          <w:rFonts w:ascii="Arial" w:eastAsia="Verdana,Bold" w:hAnsi="Arial" w:cs="Arial"/>
          <w:sz w:val="22"/>
          <w:szCs w:val="22"/>
        </w:rPr>
        <w:t>Хидролошки услови на овом пловном каналу дозвољавају пловидбу током целе године.</w:t>
      </w:r>
      <w:r w:rsidR="00A147A0">
        <w:rPr>
          <w:rFonts w:ascii="Arial" w:eastAsia="Verdana,Bold" w:hAnsi="Arial" w:cs="Arial"/>
          <w:sz w:val="22"/>
          <w:szCs w:val="22"/>
        </w:rPr>
        <w:t xml:space="preserve"> </w:t>
      </w:r>
      <w:r w:rsidRPr="00BC42C1">
        <w:rPr>
          <w:rFonts w:ascii="Arial" w:eastAsia="Verdana,Bold" w:hAnsi="Arial" w:cs="Arial"/>
          <w:sz w:val="22"/>
          <w:szCs w:val="22"/>
        </w:rPr>
        <w:t>Дуж пловног канала Нови Бечеј – Банатска Паланка (а на простору општине Бела</w:t>
      </w:r>
      <w:r w:rsidR="00A147A0">
        <w:rPr>
          <w:rFonts w:ascii="Arial" w:eastAsia="Verdana,Bold" w:hAnsi="Arial" w:cs="Arial"/>
          <w:sz w:val="22"/>
          <w:szCs w:val="22"/>
        </w:rPr>
        <w:t xml:space="preserve"> </w:t>
      </w:r>
      <w:r w:rsidRPr="00BC42C1">
        <w:rPr>
          <w:rFonts w:ascii="Arial" w:eastAsia="Verdana,Bold" w:hAnsi="Arial" w:cs="Arial"/>
          <w:sz w:val="22"/>
          <w:szCs w:val="22"/>
        </w:rPr>
        <w:t>Црква) не постоје изграђени капацитети, ни задовољавјући ниво инфраструктуре који</w:t>
      </w:r>
      <w:r w:rsidR="00A147A0">
        <w:rPr>
          <w:rFonts w:ascii="Arial" w:eastAsia="Verdana,Bold" w:hAnsi="Arial" w:cs="Arial"/>
          <w:sz w:val="22"/>
          <w:szCs w:val="22"/>
        </w:rPr>
        <w:t xml:space="preserve"> </w:t>
      </w:r>
      <w:r w:rsidRPr="00BC42C1">
        <w:rPr>
          <w:rFonts w:ascii="Arial" w:eastAsia="Verdana,Bold" w:hAnsi="Arial" w:cs="Arial"/>
          <w:sz w:val="22"/>
          <w:szCs w:val="22"/>
        </w:rPr>
        <w:t>би омогућио укључење овог вида саобраћаја у прерасподелу транспортног рада при</w:t>
      </w:r>
      <w:r w:rsidR="00A147A0">
        <w:rPr>
          <w:rFonts w:ascii="Arial" w:eastAsia="Verdana,Bold" w:hAnsi="Arial" w:cs="Arial"/>
          <w:sz w:val="22"/>
          <w:szCs w:val="22"/>
        </w:rPr>
        <w:t xml:space="preserve"> </w:t>
      </w:r>
      <w:r w:rsidRPr="00BC42C1">
        <w:rPr>
          <w:rFonts w:ascii="Arial" w:eastAsia="Verdana,Bold" w:hAnsi="Arial" w:cs="Arial"/>
          <w:sz w:val="22"/>
          <w:szCs w:val="22"/>
        </w:rPr>
        <w:t>превозу масовних роба чак и уз интегрално повезивање са друмским саобраћајем.</w:t>
      </w:r>
      <w:r w:rsidR="00A147A0">
        <w:rPr>
          <w:rFonts w:ascii="Arial" w:eastAsia="Verdana,Bold" w:hAnsi="Arial" w:cs="Arial"/>
          <w:sz w:val="22"/>
          <w:szCs w:val="22"/>
        </w:rPr>
        <w:t xml:space="preserve"> </w:t>
      </w:r>
      <w:r w:rsidRPr="00BC42C1">
        <w:rPr>
          <w:rFonts w:ascii="Arial" w:eastAsia="Verdana,Bold" w:hAnsi="Arial" w:cs="Arial"/>
          <w:sz w:val="22"/>
          <w:szCs w:val="22"/>
        </w:rPr>
        <w:t>Пловни потенцијал реке Дунав се не користи, јер на овом простору нема изграђених</w:t>
      </w:r>
      <w:r w:rsidR="00A147A0">
        <w:rPr>
          <w:rFonts w:ascii="Arial" w:eastAsia="Verdana,Bold" w:hAnsi="Arial" w:cs="Arial"/>
          <w:sz w:val="22"/>
          <w:szCs w:val="22"/>
        </w:rPr>
        <w:t xml:space="preserve"> </w:t>
      </w:r>
      <w:r w:rsidRPr="00BC42C1">
        <w:rPr>
          <w:rFonts w:ascii="Arial" w:eastAsia="Verdana,Bold" w:hAnsi="Arial" w:cs="Arial"/>
          <w:sz w:val="22"/>
          <w:szCs w:val="22"/>
        </w:rPr>
        <w:t>претоварно – логистичких капацитета, који би афирмисали овај вид саобраћаја.</w:t>
      </w:r>
    </w:p>
    <w:p w:rsidR="00BC42C1" w:rsidRDefault="00BC42C1" w:rsidP="00B65B76">
      <w:pPr>
        <w:autoSpaceDE w:val="0"/>
        <w:autoSpaceDN w:val="0"/>
        <w:adjustRightInd w:val="0"/>
        <w:spacing w:line="276" w:lineRule="auto"/>
        <w:jc w:val="both"/>
        <w:rPr>
          <w:rFonts w:ascii="Arial" w:eastAsia="Calibri" w:hAnsi="Arial" w:cs="Arial"/>
          <w:sz w:val="22"/>
          <w:szCs w:val="22"/>
          <w:lang w:val="sr-Cyrl-RS"/>
        </w:rPr>
      </w:pPr>
    </w:p>
    <w:p w:rsidR="006C2EB4" w:rsidRPr="006C2EB4" w:rsidRDefault="00556B5D" w:rsidP="00B65B76">
      <w:pPr>
        <w:autoSpaceDE w:val="0"/>
        <w:autoSpaceDN w:val="0"/>
        <w:adjustRightInd w:val="0"/>
        <w:spacing w:line="276" w:lineRule="auto"/>
        <w:jc w:val="both"/>
        <w:rPr>
          <w:rFonts w:ascii="Arial" w:eastAsia="Calibri" w:hAnsi="Arial" w:cs="Arial"/>
          <w:sz w:val="22"/>
          <w:szCs w:val="22"/>
          <w:lang w:val="sr-Cyrl-RS"/>
        </w:rPr>
      </w:pPr>
      <w:r w:rsidRPr="00556B5D">
        <w:rPr>
          <w:rFonts w:ascii="Arial" w:eastAsia="Calibri" w:hAnsi="Arial" w:cs="Arial"/>
          <w:sz w:val="22"/>
          <w:szCs w:val="22"/>
        </w:rPr>
        <w:t xml:space="preserve">У домену </w:t>
      </w:r>
      <w:r w:rsidRPr="006C2EB4">
        <w:rPr>
          <w:rFonts w:ascii="Arial" w:eastAsia="Verdana,Bold" w:hAnsi="Arial" w:cs="Arial"/>
          <w:bCs/>
          <w:sz w:val="22"/>
          <w:szCs w:val="22"/>
        </w:rPr>
        <w:t>водног саобраћаја</w:t>
      </w:r>
      <w:r w:rsidR="00A147A0">
        <w:rPr>
          <w:rFonts w:ascii="Arial" w:eastAsia="Verdana,Bold" w:hAnsi="Arial" w:cs="Arial"/>
          <w:bCs/>
          <w:sz w:val="22"/>
          <w:szCs w:val="22"/>
        </w:rPr>
        <w:t xml:space="preserve"> </w:t>
      </w:r>
      <w:r w:rsidRPr="00556B5D">
        <w:rPr>
          <w:rFonts w:ascii="Arial" w:eastAsia="Calibri" w:hAnsi="Arial" w:cs="Arial"/>
          <w:sz w:val="22"/>
          <w:szCs w:val="22"/>
        </w:rPr>
        <w:t xml:space="preserve">Просторни </w:t>
      </w:r>
      <w:r w:rsidRPr="00556B5D">
        <w:rPr>
          <w:rFonts w:ascii="Arial" w:eastAsia="Calibri" w:hAnsi="Arial" w:cs="Arial"/>
          <w:sz w:val="22"/>
          <w:szCs w:val="22"/>
          <w:lang w:val="sr-Cyrl-RS"/>
        </w:rPr>
        <w:t>план</w:t>
      </w:r>
      <w:r w:rsidRPr="00556B5D">
        <w:rPr>
          <w:rFonts w:ascii="Arial" w:eastAsia="Calibri" w:hAnsi="Arial" w:cs="Arial"/>
          <w:sz w:val="22"/>
          <w:szCs w:val="22"/>
        </w:rPr>
        <w:t xml:space="preserve"> Републике Србије планира интензивније коришћење</w:t>
      </w:r>
      <w:r w:rsidR="00A613C0">
        <w:rPr>
          <w:rFonts w:ascii="Arial" w:eastAsia="Calibri" w:hAnsi="Arial" w:cs="Arial"/>
          <w:sz w:val="22"/>
          <w:szCs w:val="22"/>
          <w:lang w:val="sr-Cyrl-RS"/>
        </w:rPr>
        <w:t xml:space="preserve"> </w:t>
      </w:r>
      <w:r w:rsidRPr="00556B5D">
        <w:rPr>
          <w:rFonts w:ascii="Arial" w:eastAsia="Calibri" w:hAnsi="Arial" w:cs="Arial"/>
          <w:sz w:val="22"/>
          <w:szCs w:val="22"/>
        </w:rPr>
        <w:t>пловног пута канала Нови Бечеј – Банатска Паланка, као и пловног пута реке Дунав</w:t>
      </w:r>
      <w:r w:rsidR="00A613C0">
        <w:rPr>
          <w:rFonts w:ascii="Arial" w:eastAsia="Calibri" w:hAnsi="Arial" w:cs="Arial"/>
          <w:sz w:val="22"/>
          <w:szCs w:val="22"/>
          <w:lang w:val="sr-Cyrl-RS"/>
        </w:rPr>
        <w:t xml:space="preserve"> </w:t>
      </w:r>
      <w:r w:rsidRPr="00556B5D">
        <w:rPr>
          <w:rFonts w:ascii="Arial" w:eastAsia="Calibri" w:hAnsi="Arial" w:cs="Arial"/>
          <w:sz w:val="22"/>
          <w:szCs w:val="22"/>
        </w:rPr>
        <w:t>при превозу масовних роба чак и уз интегрално повезивање.</w:t>
      </w:r>
      <w:r w:rsidR="00A3346C">
        <w:rPr>
          <w:rFonts w:ascii="Arial" w:eastAsia="Calibri" w:hAnsi="Arial" w:cs="Arial"/>
          <w:sz w:val="22"/>
          <w:szCs w:val="22"/>
          <w:lang w:val="sr-Cyrl-RS"/>
        </w:rPr>
        <w:t xml:space="preserve"> </w:t>
      </w:r>
      <w:r w:rsidR="006C2EB4" w:rsidRPr="006C2EB4">
        <w:rPr>
          <w:rFonts w:ascii="Arial" w:eastAsia="Calibri" w:hAnsi="Arial" w:cs="Arial"/>
          <w:sz w:val="22"/>
          <w:szCs w:val="22"/>
        </w:rPr>
        <w:t>Развој водног саобраћаја на простору</w:t>
      </w:r>
      <w:r w:rsidR="00A147A0">
        <w:rPr>
          <w:rFonts w:ascii="Arial" w:eastAsia="Calibri" w:hAnsi="Arial" w:cs="Arial"/>
          <w:sz w:val="22"/>
          <w:szCs w:val="22"/>
        </w:rPr>
        <w:t xml:space="preserve"> </w:t>
      </w:r>
      <w:r w:rsidR="006C2EB4" w:rsidRPr="006C2EB4">
        <w:rPr>
          <w:rFonts w:ascii="Arial" w:eastAsia="Calibri" w:hAnsi="Arial" w:cs="Arial"/>
          <w:sz w:val="22"/>
          <w:szCs w:val="22"/>
        </w:rPr>
        <w:t>општине Бела Црква односи се пре свега на развој путничког и робног саобраћаја, кроз</w:t>
      </w:r>
      <w:r w:rsidR="00A147A0">
        <w:rPr>
          <w:rFonts w:ascii="Arial" w:eastAsia="Calibri" w:hAnsi="Arial" w:cs="Arial"/>
          <w:sz w:val="22"/>
          <w:szCs w:val="22"/>
        </w:rPr>
        <w:t xml:space="preserve"> </w:t>
      </w:r>
      <w:r w:rsidR="006C2EB4" w:rsidRPr="006C2EB4">
        <w:rPr>
          <w:rFonts w:ascii="Arial" w:eastAsia="Calibri" w:hAnsi="Arial" w:cs="Arial"/>
          <w:sz w:val="22"/>
          <w:szCs w:val="22"/>
        </w:rPr>
        <w:t>изградњу појединих капацитета пристаништа за путничке бродове, као и капацитета</w:t>
      </w:r>
      <w:r w:rsidR="00A147A0">
        <w:rPr>
          <w:rFonts w:ascii="Arial" w:eastAsia="Calibri" w:hAnsi="Arial" w:cs="Arial"/>
          <w:sz w:val="22"/>
          <w:szCs w:val="22"/>
        </w:rPr>
        <w:t xml:space="preserve"> </w:t>
      </w:r>
      <w:r w:rsidR="006C2EB4" w:rsidRPr="006C2EB4">
        <w:rPr>
          <w:rFonts w:ascii="Arial" w:eastAsia="Calibri" w:hAnsi="Arial" w:cs="Arial"/>
          <w:sz w:val="22"/>
          <w:szCs w:val="22"/>
        </w:rPr>
        <w:t>наутичког туризма–марине за све структуре чамаца са потребним пратећим садржајимау Старој Паланци.</w:t>
      </w:r>
    </w:p>
    <w:p w:rsidR="00556B5D" w:rsidRDefault="00556B5D" w:rsidP="00B65B76">
      <w:pPr>
        <w:autoSpaceDE w:val="0"/>
        <w:autoSpaceDN w:val="0"/>
        <w:adjustRightInd w:val="0"/>
        <w:spacing w:line="276" w:lineRule="auto"/>
        <w:jc w:val="both"/>
        <w:rPr>
          <w:rFonts w:ascii="Arial" w:hAnsi="Arial" w:cs="Arial"/>
          <w:sz w:val="22"/>
          <w:szCs w:val="22"/>
          <w:lang w:val="sr-Cyrl-RS"/>
        </w:rPr>
      </w:pPr>
    </w:p>
    <w:p w:rsidR="006C2EB4" w:rsidRPr="00BC42C1" w:rsidRDefault="006C2EB4" w:rsidP="00B65B76">
      <w:pPr>
        <w:autoSpaceDE w:val="0"/>
        <w:autoSpaceDN w:val="0"/>
        <w:adjustRightInd w:val="0"/>
        <w:spacing w:line="276" w:lineRule="auto"/>
        <w:jc w:val="both"/>
        <w:rPr>
          <w:rFonts w:ascii="Arial" w:eastAsia="Calibri" w:hAnsi="Arial" w:cs="Arial"/>
          <w:sz w:val="22"/>
          <w:szCs w:val="22"/>
        </w:rPr>
      </w:pPr>
      <w:r w:rsidRPr="00BC42C1">
        <w:rPr>
          <w:rFonts w:ascii="Arial" w:eastAsia="Calibri" w:hAnsi="Arial" w:cs="Arial"/>
          <w:sz w:val="22"/>
          <w:szCs w:val="22"/>
        </w:rPr>
        <w:t>Водни саобраћај на овом простору треба да дож</w:t>
      </w:r>
      <w:r w:rsidR="00BC42C1">
        <w:rPr>
          <w:rFonts w:ascii="Arial" w:eastAsia="Calibri" w:hAnsi="Arial" w:cs="Arial"/>
          <w:sz w:val="22"/>
          <w:szCs w:val="22"/>
        </w:rPr>
        <w:t>иви афирмацију кроз потенцијале</w:t>
      </w:r>
      <w:r w:rsidR="00A613C0">
        <w:rPr>
          <w:rFonts w:ascii="Arial" w:eastAsia="Calibri" w:hAnsi="Arial" w:cs="Arial"/>
          <w:sz w:val="22"/>
          <w:szCs w:val="22"/>
          <w:lang w:val="sr-Cyrl-RS"/>
        </w:rPr>
        <w:t xml:space="preserve"> </w:t>
      </w:r>
      <w:r w:rsidRPr="00BC42C1">
        <w:rPr>
          <w:rFonts w:ascii="Arial" w:eastAsia="Calibri" w:hAnsi="Arial" w:cs="Arial"/>
          <w:sz w:val="22"/>
          <w:szCs w:val="22"/>
        </w:rPr>
        <w:t>међународног пловног пута реке Дунав, али и пловних канала из система ДТД</w:t>
      </w:r>
      <w:r w:rsidR="00BC42C1">
        <w:rPr>
          <w:rFonts w:ascii="Arial" w:eastAsia="Calibri" w:hAnsi="Arial" w:cs="Arial"/>
          <w:sz w:val="22"/>
          <w:szCs w:val="22"/>
        </w:rPr>
        <w:t>. Овде се</w:t>
      </w:r>
      <w:r w:rsidR="00A613C0">
        <w:rPr>
          <w:rFonts w:ascii="Arial" w:eastAsia="Calibri" w:hAnsi="Arial" w:cs="Arial"/>
          <w:sz w:val="22"/>
          <w:szCs w:val="22"/>
          <w:lang w:val="sr-Cyrl-RS"/>
        </w:rPr>
        <w:t xml:space="preserve"> </w:t>
      </w:r>
      <w:r w:rsidRPr="00BC42C1">
        <w:rPr>
          <w:rFonts w:ascii="Arial" w:eastAsia="Calibri" w:hAnsi="Arial" w:cs="Arial"/>
          <w:sz w:val="22"/>
          <w:szCs w:val="22"/>
        </w:rPr>
        <w:t>нарочито истиче корелација привредног развоја свих насеља уз ове водне</w:t>
      </w:r>
      <w:r w:rsidR="00A613C0">
        <w:rPr>
          <w:rFonts w:ascii="Arial" w:eastAsia="Calibri" w:hAnsi="Arial" w:cs="Arial"/>
          <w:sz w:val="22"/>
          <w:szCs w:val="22"/>
          <w:lang w:val="sr-Cyrl-RS"/>
        </w:rPr>
        <w:t xml:space="preserve"> </w:t>
      </w:r>
      <w:r w:rsidRPr="00BC42C1">
        <w:rPr>
          <w:rFonts w:ascii="Arial" w:eastAsia="Calibri" w:hAnsi="Arial" w:cs="Arial"/>
          <w:sz w:val="22"/>
          <w:szCs w:val="22"/>
        </w:rPr>
        <w:t>путеве</w:t>
      </w:r>
    </w:p>
    <w:p w:rsidR="00556B5D" w:rsidRDefault="00556B5D" w:rsidP="00B65B76">
      <w:pPr>
        <w:spacing w:line="276" w:lineRule="auto"/>
        <w:jc w:val="both"/>
        <w:rPr>
          <w:rFonts w:ascii="Calibri" w:hAnsi="Calibri"/>
          <w:sz w:val="22"/>
          <w:szCs w:val="22"/>
          <w:lang w:val="sr-Cyrl-RS"/>
        </w:rPr>
      </w:pPr>
    </w:p>
    <w:p w:rsidR="00670767" w:rsidRDefault="00670767" w:rsidP="00B65B76">
      <w:pPr>
        <w:pStyle w:val="Heading4"/>
        <w:keepLines w:val="0"/>
        <w:numPr>
          <w:ilvl w:val="3"/>
          <w:numId w:val="2"/>
        </w:numPr>
        <w:spacing w:before="0" w:line="276" w:lineRule="auto"/>
        <w:rPr>
          <w:lang w:val="sr-Cyrl-CS"/>
        </w:rPr>
      </w:pPr>
      <w:bookmarkStart w:id="43" w:name="_Toc385708104"/>
      <w:r w:rsidRPr="004567FE">
        <w:rPr>
          <w:lang w:val="sr-Cyrl-CS"/>
        </w:rPr>
        <w:t>Железнички саобраћај</w:t>
      </w:r>
      <w:bookmarkEnd w:id="43"/>
    </w:p>
    <w:p w:rsidR="006C2EB4" w:rsidRDefault="006C2EB4" w:rsidP="00B65B76">
      <w:pPr>
        <w:spacing w:line="276" w:lineRule="auto"/>
        <w:rPr>
          <w:lang w:val="sr-Cyrl-CS"/>
        </w:rPr>
      </w:pPr>
    </w:p>
    <w:p w:rsidR="004274D6" w:rsidRPr="00974CCF" w:rsidRDefault="004274D6" w:rsidP="00B65B76">
      <w:pPr>
        <w:autoSpaceDE w:val="0"/>
        <w:autoSpaceDN w:val="0"/>
        <w:adjustRightInd w:val="0"/>
        <w:spacing w:line="276" w:lineRule="auto"/>
        <w:jc w:val="both"/>
        <w:rPr>
          <w:rFonts w:ascii="Arial" w:eastAsia="Verdana,Bold" w:hAnsi="Arial" w:cs="Arial"/>
          <w:sz w:val="22"/>
          <w:szCs w:val="22"/>
          <w:lang w:val="sr-Cyrl-RS"/>
        </w:rPr>
      </w:pPr>
      <w:r w:rsidRPr="00974CCF">
        <w:rPr>
          <w:rFonts w:ascii="Arial" w:eastAsia="Verdana,Bold" w:hAnsi="Arial" w:cs="Arial"/>
          <w:bCs/>
          <w:sz w:val="22"/>
          <w:szCs w:val="22"/>
        </w:rPr>
        <w:t>Железнички саобраћај</w:t>
      </w:r>
      <w:r w:rsidR="00A613C0">
        <w:rPr>
          <w:rFonts w:ascii="Arial" w:eastAsia="Verdana,Bold" w:hAnsi="Arial" w:cs="Arial"/>
          <w:bCs/>
          <w:sz w:val="22"/>
          <w:szCs w:val="22"/>
          <w:lang w:val="sr-Cyrl-RS"/>
        </w:rPr>
        <w:t xml:space="preserve"> </w:t>
      </w:r>
      <w:r w:rsidRPr="00974CCF">
        <w:rPr>
          <w:rFonts w:ascii="Arial" w:eastAsia="Verdana,Bold" w:hAnsi="Arial" w:cs="Arial"/>
          <w:sz w:val="22"/>
          <w:szCs w:val="22"/>
        </w:rPr>
        <w:t>је на овом простору, са својим капацитетима, присутан чак</w:t>
      </w:r>
      <w:r w:rsidR="00A613C0">
        <w:rPr>
          <w:rFonts w:ascii="Arial" w:eastAsia="Verdana,Bold" w:hAnsi="Arial" w:cs="Arial"/>
          <w:sz w:val="22"/>
          <w:szCs w:val="22"/>
          <w:lang w:val="sr-Cyrl-RS"/>
        </w:rPr>
        <w:t xml:space="preserve"> </w:t>
      </w:r>
      <w:r w:rsidRPr="00974CCF">
        <w:rPr>
          <w:rFonts w:ascii="Arial" w:eastAsia="Verdana,Bold" w:hAnsi="Arial" w:cs="Arial"/>
          <w:sz w:val="22"/>
          <w:szCs w:val="22"/>
        </w:rPr>
        <w:t>више од једног века, али и та традиција му не омогућује рентабилност пословања. Због</w:t>
      </w:r>
      <w:r w:rsidR="00A613C0">
        <w:rPr>
          <w:rFonts w:ascii="Arial" w:eastAsia="Verdana,Bold" w:hAnsi="Arial" w:cs="Arial"/>
          <w:sz w:val="22"/>
          <w:szCs w:val="22"/>
          <w:lang w:val="sr-Cyrl-RS"/>
        </w:rPr>
        <w:t xml:space="preserve"> </w:t>
      </w:r>
      <w:r w:rsidRPr="00974CCF">
        <w:rPr>
          <w:rFonts w:ascii="Arial" w:eastAsia="Verdana,Bold" w:hAnsi="Arial" w:cs="Arial"/>
          <w:sz w:val="22"/>
          <w:szCs w:val="22"/>
        </w:rPr>
        <w:t>тога је задњих г</w:t>
      </w:r>
      <w:r w:rsidR="00A147A0">
        <w:rPr>
          <w:rFonts w:ascii="Arial" w:eastAsia="Verdana,Bold" w:hAnsi="Arial" w:cs="Arial"/>
          <w:sz w:val="22"/>
          <w:szCs w:val="22"/>
        </w:rPr>
        <w:t xml:space="preserve">одина железнички саобраћај ван </w:t>
      </w:r>
      <w:r w:rsidRPr="00974CCF">
        <w:rPr>
          <w:rFonts w:ascii="Arial" w:eastAsia="Verdana,Bold" w:hAnsi="Arial" w:cs="Arial"/>
          <w:sz w:val="22"/>
          <w:szCs w:val="22"/>
        </w:rPr>
        <w:t>експлоатације, осим маршутних</w:t>
      </w:r>
      <w:r w:rsidR="00A613C0">
        <w:rPr>
          <w:rFonts w:ascii="Arial" w:eastAsia="Verdana,Bold" w:hAnsi="Arial" w:cs="Arial"/>
          <w:sz w:val="22"/>
          <w:szCs w:val="22"/>
          <w:lang w:val="sr-Cyrl-RS"/>
        </w:rPr>
        <w:t xml:space="preserve"> </w:t>
      </w:r>
      <w:r w:rsidRPr="00974CCF">
        <w:rPr>
          <w:rFonts w:ascii="Arial" w:eastAsia="Verdana,Bold" w:hAnsi="Arial" w:cs="Arial"/>
          <w:sz w:val="22"/>
          <w:szCs w:val="22"/>
        </w:rPr>
        <w:t>возова устаљених корисника. Железничка пруга, на простору општине Бела Црква, је</w:t>
      </w:r>
      <w:r w:rsidR="00A613C0">
        <w:rPr>
          <w:rFonts w:ascii="Arial" w:eastAsia="Verdana,Bold" w:hAnsi="Arial" w:cs="Arial"/>
          <w:sz w:val="22"/>
          <w:szCs w:val="22"/>
          <w:lang w:val="sr-Cyrl-RS"/>
        </w:rPr>
        <w:t xml:space="preserve"> </w:t>
      </w:r>
      <w:r w:rsidRPr="00974CCF">
        <w:rPr>
          <w:rFonts w:ascii="Arial" w:eastAsia="Verdana,Bold" w:hAnsi="Arial" w:cs="Arial"/>
          <w:sz w:val="22"/>
          <w:szCs w:val="22"/>
        </w:rPr>
        <w:t>технички и технолошки застарела, тако да се за привођење у саобраћај мора</w:t>
      </w:r>
      <w:r w:rsidR="00A613C0">
        <w:rPr>
          <w:rFonts w:ascii="Arial" w:eastAsia="Verdana,Bold" w:hAnsi="Arial" w:cs="Arial"/>
          <w:sz w:val="22"/>
          <w:szCs w:val="22"/>
          <w:lang w:val="sr-Cyrl-RS"/>
        </w:rPr>
        <w:t xml:space="preserve"> </w:t>
      </w:r>
      <w:r w:rsidRPr="00974CCF">
        <w:rPr>
          <w:rFonts w:ascii="Arial" w:eastAsia="Verdana,Bold" w:hAnsi="Arial" w:cs="Arial"/>
          <w:sz w:val="22"/>
          <w:szCs w:val="22"/>
        </w:rPr>
        <w:t>реконструисати и модернизовати да би задовољила стандарде рационалног саобраћаја</w:t>
      </w:r>
      <w:r w:rsidR="00974CCF" w:rsidRPr="00974CCF">
        <w:rPr>
          <w:rFonts w:ascii="Arial" w:eastAsia="Verdana,Bold" w:hAnsi="Arial" w:cs="Arial"/>
          <w:sz w:val="22"/>
          <w:szCs w:val="22"/>
          <w:lang w:val="sr-Cyrl-RS"/>
        </w:rPr>
        <w:t>.</w:t>
      </w:r>
    </w:p>
    <w:p w:rsidR="007C674F" w:rsidRDefault="007C674F" w:rsidP="00B65B76">
      <w:pPr>
        <w:autoSpaceDE w:val="0"/>
        <w:autoSpaceDN w:val="0"/>
        <w:adjustRightInd w:val="0"/>
        <w:spacing w:line="276" w:lineRule="auto"/>
        <w:jc w:val="both"/>
        <w:rPr>
          <w:rFonts w:ascii="Arial" w:eastAsia="Calibri" w:hAnsi="Arial" w:cs="Arial"/>
          <w:sz w:val="22"/>
          <w:szCs w:val="22"/>
          <w:lang w:val="sr-Cyrl-RS"/>
        </w:rPr>
      </w:pPr>
    </w:p>
    <w:p w:rsidR="00FB64DD" w:rsidRPr="00A3346C" w:rsidRDefault="00FB64DD" w:rsidP="00B65B76">
      <w:pPr>
        <w:spacing w:line="276" w:lineRule="auto"/>
        <w:jc w:val="both"/>
        <w:rPr>
          <w:rFonts w:asciiTheme="minorHAnsi" w:eastAsia="Calibri" w:hAnsiTheme="minorHAnsi" w:cs="Arial"/>
          <w:sz w:val="22"/>
          <w:szCs w:val="22"/>
          <w:lang w:val="sr-Cyrl-RS"/>
        </w:rPr>
      </w:pPr>
      <w:r>
        <w:rPr>
          <w:rFonts w:ascii="TTE15131A0t00" w:eastAsia="Calibri" w:hAnsi="TTE15131A0t00" w:cs="TTE15131A0t00"/>
          <w:sz w:val="23"/>
          <w:szCs w:val="23"/>
        </w:rPr>
        <w:t>Преко територије општине Бела Црква пролази железни</w:t>
      </w:r>
      <w:r>
        <w:rPr>
          <w:rFonts w:ascii="Calibri" w:eastAsia="Calibri" w:hAnsi="Calibri" w:cs="TTE15131A0t00"/>
          <w:sz w:val="23"/>
          <w:szCs w:val="23"/>
          <w:lang w:val="sr-Cyrl-RS"/>
        </w:rPr>
        <w:t>ч</w:t>
      </w:r>
      <w:r>
        <w:rPr>
          <w:rFonts w:ascii="TTE15131A0t00" w:eastAsia="Calibri" w:hAnsi="TTE15131A0t00" w:cs="TTE15131A0t00"/>
          <w:sz w:val="23"/>
          <w:szCs w:val="23"/>
        </w:rPr>
        <w:t>ка пруга Бела Црква</w:t>
      </w:r>
      <w:r>
        <w:rPr>
          <w:rFonts w:ascii="Calibri" w:eastAsia="Calibri" w:hAnsi="Calibri" w:cs="TTE15131A0t00"/>
          <w:sz w:val="23"/>
          <w:szCs w:val="23"/>
          <w:lang w:val="sr-Cyrl-RS"/>
        </w:rPr>
        <w:t xml:space="preserve"> - </w:t>
      </w:r>
      <w:r>
        <w:rPr>
          <w:rFonts w:ascii="TTE15131A0t00" w:eastAsia="Calibri" w:hAnsi="TTE15131A0t00" w:cs="TTE15131A0t00"/>
          <w:sz w:val="23"/>
          <w:szCs w:val="23"/>
        </w:rPr>
        <w:t>Вршац–Зрењанин–Београд. Ова железни</w:t>
      </w:r>
      <w:r>
        <w:rPr>
          <w:rFonts w:ascii="Calibri" w:eastAsia="Calibri" w:hAnsi="Calibri" w:cs="TTE15131A0t00"/>
          <w:sz w:val="23"/>
          <w:szCs w:val="23"/>
          <w:lang w:val="sr-Cyrl-RS"/>
        </w:rPr>
        <w:t>ч</w:t>
      </w:r>
      <w:r>
        <w:rPr>
          <w:rFonts w:ascii="TTE15131A0t00" w:eastAsia="Calibri" w:hAnsi="TTE15131A0t00" w:cs="TTE15131A0t00"/>
          <w:sz w:val="23"/>
          <w:szCs w:val="23"/>
        </w:rPr>
        <w:t>капруга је најстарија у Србији (датира из 1856. године). Укидањем пруга Јасеново–Жам и Бела Црква–Сокол одвијање</w:t>
      </w:r>
      <w:r w:rsidR="00A613C0">
        <w:rPr>
          <w:rFonts w:ascii="Calibri" w:eastAsia="Calibri" w:hAnsi="Calibri" w:cs="TTE15131A0t00"/>
          <w:sz w:val="23"/>
          <w:szCs w:val="23"/>
          <w:lang w:val="sr-Cyrl-RS"/>
        </w:rPr>
        <w:t xml:space="preserve"> </w:t>
      </w:r>
      <w:r>
        <w:rPr>
          <w:rFonts w:ascii="TTE15131A0t00" w:eastAsia="Calibri" w:hAnsi="TTE15131A0t00" w:cs="TTE15131A0t00"/>
          <w:sz w:val="23"/>
          <w:szCs w:val="23"/>
        </w:rPr>
        <w:t>железни</w:t>
      </w:r>
      <w:r>
        <w:rPr>
          <w:rFonts w:ascii="Calibri" w:eastAsia="Calibri" w:hAnsi="Calibri" w:cs="TTE15131A0t00"/>
          <w:sz w:val="23"/>
          <w:szCs w:val="23"/>
          <w:lang w:val="sr-Cyrl-RS"/>
        </w:rPr>
        <w:t>ч</w:t>
      </w:r>
      <w:r w:rsidR="00A613C0">
        <w:rPr>
          <w:rFonts w:ascii="TTE15131A0t00" w:eastAsia="Calibri" w:hAnsi="TTE15131A0t00" w:cs="TTE15131A0t00"/>
          <w:sz w:val="23"/>
          <w:szCs w:val="23"/>
        </w:rPr>
        <w:t>ког саобра</w:t>
      </w:r>
      <w:r w:rsidR="00A613C0">
        <w:rPr>
          <w:rFonts w:ascii="Calibri" w:eastAsia="Calibri" w:hAnsi="Calibri" w:cs="TTE15131A0t00"/>
          <w:sz w:val="23"/>
          <w:szCs w:val="23"/>
          <w:lang w:val="sr-Cyrl-RS"/>
        </w:rPr>
        <w:t>ћ</w:t>
      </w:r>
      <w:r>
        <w:rPr>
          <w:rFonts w:ascii="TTE15131A0t00" w:eastAsia="Calibri" w:hAnsi="TTE15131A0t00" w:cs="TTE15131A0t00"/>
          <w:sz w:val="23"/>
          <w:szCs w:val="23"/>
        </w:rPr>
        <w:t>аја опало је у интензитету. Укинута железни</w:t>
      </w:r>
      <w:r>
        <w:rPr>
          <w:rFonts w:ascii="Calibri" w:eastAsia="Calibri" w:hAnsi="Calibri" w:cs="TTE15131A0t00"/>
          <w:sz w:val="23"/>
          <w:szCs w:val="23"/>
          <w:lang w:val="sr-Cyrl-RS"/>
        </w:rPr>
        <w:t>ч</w:t>
      </w:r>
      <w:r>
        <w:rPr>
          <w:rFonts w:ascii="TTE15131A0t00" w:eastAsia="Calibri" w:hAnsi="TTE15131A0t00" w:cs="TTE15131A0t00"/>
          <w:sz w:val="23"/>
          <w:szCs w:val="23"/>
        </w:rPr>
        <w:t>ка пруга је некада била веза Србије са Румунијом</w:t>
      </w:r>
      <w:r w:rsidR="00A3346C">
        <w:rPr>
          <w:rFonts w:asciiTheme="minorHAnsi" w:eastAsia="Calibri" w:hAnsiTheme="minorHAnsi" w:cs="TTE15131A0t00"/>
          <w:sz w:val="23"/>
          <w:szCs w:val="23"/>
          <w:lang w:val="sr-Cyrl-RS"/>
        </w:rPr>
        <w:t>.</w:t>
      </w:r>
    </w:p>
    <w:p w:rsidR="00FB64DD" w:rsidRPr="00A3346C" w:rsidRDefault="00FB64DD" w:rsidP="00B65B76">
      <w:pPr>
        <w:autoSpaceDE w:val="0"/>
        <w:autoSpaceDN w:val="0"/>
        <w:adjustRightInd w:val="0"/>
        <w:spacing w:line="276" w:lineRule="auto"/>
        <w:rPr>
          <w:rFonts w:asciiTheme="minorHAnsi" w:eastAsia="Calibri" w:hAnsiTheme="minorHAnsi" w:cs="TTE15131A0t00"/>
          <w:sz w:val="23"/>
          <w:szCs w:val="23"/>
          <w:lang w:val="sr-Cyrl-RS"/>
        </w:rPr>
      </w:pPr>
    </w:p>
    <w:p w:rsidR="00974CCF" w:rsidRPr="00A3346C" w:rsidRDefault="00974CCF" w:rsidP="00B65B76">
      <w:pPr>
        <w:autoSpaceDE w:val="0"/>
        <w:autoSpaceDN w:val="0"/>
        <w:adjustRightInd w:val="0"/>
        <w:spacing w:line="276" w:lineRule="auto"/>
        <w:jc w:val="both"/>
        <w:rPr>
          <w:rFonts w:ascii="Arial" w:eastAsia="Calibri" w:hAnsi="Arial" w:cs="Arial"/>
          <w:sz w:val="22"/>
          <w:szCs w:val="22"/>
          <w:lang w:val="sr-Cyrl-RS"/>
        </w:rPr>
      </w:pPr>
      <w:r w:rsidRPr="00974CCF">
        <w:rPr>
          <w:rFonts w:ascii="Arial" w:eastAsia="Calibri" w:hAnsi="Arial" w:cs="Arial"/>
          <w:sz w:val="22"/>
          <w:szCs w:val="22"/>
        </w:rPr>
        <w:t xml:space="preserve">У домену </w:t>
      </w:r>
      <w:r w:rsidRPr="00974CCF">
        <w:rPr>
          <w:rFonts w:ascii="Arial" w:eastAsia="Verdana,Bold" w:hAnsi="Arial" w:cs="Arial"/>
          <w:b/>
          <w:bCs/>
          <w:sz w:val="22"/>
          <w:szCs w:val="22"/>
        </w:rPr>
        <w:t xml:space="preserve">железничког саобраћаја </w:t>
      </w:r>
      <w:r w:rsidRPr="00974CCF">
        <w:rPr>
          <w:rFonts w:ascii="Arial" w:eastAsia="Calibri" w:hAnsi="Arial" w:cs="Arial"/>
          <w:sz w:val="22"/>
          <w:szCs w:val="22"/>
        </w:rPr>
        <w:t>на простору општине Бела Црква планирана је</w:t>
      </w:r>
      <w:r w:rsidR="00A613C0">
        <w:rPr>
          <w:rFonts w:ascii="Arial" w:eastAsia="Calibri" w:hAnsi="Arial" w:cs="Arial"/>
          <w:sz w:val="22"/>
          <w:szCs w:val="22"/>
          <w:lang w:val="sr-Cyrl-RS"/>
        </w:rPr>
        <w:t xml:space="preserve"> </w:t>
      </w:r>
      <w:r w:rsidRPr="00974CCF">
        <w:rPr>
          <w:rFonts w:ascii="Arial" w:eastAsia="Calibri" w:hAnsi="Arial" w:cs="Arial"/>
          <w:sz w:val="22"/>
          <w:szCs w:val="22"/>
        </w:rPr>
        <w:t>реконструкција и модернизација железничке пруге Уљма – Бела Црква са могућношћу</w:t>
      </w:r>
      <w:r w:rsidR="00A613C0">
        <w:rPr>
          <w:rFonts w:ascii="Arial" w:eastAsia="Calibri" w:hAnsi="Arial" w:cs="Arial"/>
          <w:sz w:val="22"/>
          <w:szCs w:val="22"/>
          <w:lang w:val="sr-Cyrl-RS"/>
        </w:rPr>
        <w:t xml:space="preserve"> </w:t>
      </w:r>
      <w:r w:rsidRPr="00974CCF">
        <w:rPr>
          <w:rFonts w:ascii="Arial" w:eastAsia="Calibri" w:hAnsi="Arial" w:cs="Arial"/>
          <w:sz w:val="22"/>
          <w:szCs w:val="22"/>
        </w:rPr>
        <w:t>имплементације индустријских колосека према исказаним захтевима, са жељом да убудућности дође до афирмације овог вида саобраћаја у остварењу превоза</w:t>
      </w:r>
      <w:r w:rsidR="00A3346C">
        <w:rPr>
          <w:rFonts w:ascii="Arial" w:eastAsia="Calibri" w:hAnsi="Arial" w:cs="Arial"/>
          <w:sz w:val="22"/>
          <w:szCs w:val="22"/>
          <w:lang w:val="sr-Cyrl-RS"/>
        </w:rPr>
        <w:t>.</w:t>
      </w:r>
    </w:p>
    <w:p w:rsidR="00670767" w:rsidRDefault="00670767" w:rsidP="00B65B76">
      <w:pPr>
        <w:spacing w:line="276" w:lineRule="auto"/>
        <w:jc w:val="both"/>
        <w:rPr>
          <w:rFonts w:ascii="Calibri" w:hAnsi="Calibri"/>
          <w:sz w:val="22"/>
          <w:szCs w:val="22"/>
          <w:lang w:val="sr-Cyrl-RS"/>
        </w:rPr>
      </w:pPr>
    </w:p>
    <w:p w:rsidR="00670767" w:rsidRDefault="00670767" w:rsidP="00B65B76">
      <w:pPr>
        <w:pStyle w:val="Heading3"/>
        <w:keepLines w:val="0"/>
        <w:numPr>
          <w:ilvl w:val="2"/>
          <w:numId w:val="2"/>
        </w:numPr>
        <w:spacing w:before="0" w:line="276" w:lineRule="auto"/>
      </w:pPr>
      <w:bookmarkStart w:id="44" w:name="_Toc379288804"/>
      <w:bookmarkStart w:id="45" w:name="_Toc385708105"/>
      <w:r w:rsidRPr="004A2D69">
        <w:t>Енергетска инфраструктура</w:t>
      </w:r>
      <w:bookmarkEnd w:id="44"/>
      <w:bookmarkEnd w:id="45"/>
    </w:p>
    <w:p w:rsidR="00670767" w:rsidRDefault="00670767" w:rsidP="00B65B76">
      <w:pPr>
        <w:spacing w:line="276" w:lineRule="auto"/>
        <w:rPr>
          <w:lang w:val="sr-Cyrl-RS"/>
        </w:rPr>
      </w:pPr>
    </w:p>
    <w:p w:rsidR="007C674F" w:rsidRPr="007C674F" w:rsidRDefault="007C674F" w:rsidP="00B65B76">
      <w:pPr>
        <w:spacing w:line="276" w:lineRule="auto"/>
        <w:jc w:val="both"/>
        <w:rPr>
          <w:rFonts w:ascii="Arial" w:hAnsi="Arial" w:cs="Arial"/>
          <w:sz w:val="22"/>
          <w:szCs w:val="22"/>
          <w:lang w:val="sr-Cyrl-RS"/>
        </w:rPr>
      </w:pPr>
      <w:r w:rsidRPr="007C674F">
        <w:rPr>
          <w:rFonts w:ascii="Arial" w:hAnsi="Arial" w:cs="Arial"/>
          <w:sz w:val="22"/>
          <w:szCs w:val="22"/>
          <w:lang w:val="sr-Cyrl-RS"/>
        </w:rPr>
        <w:t>На територији општине Бела Црква у домену енергетске инфраструктуре, не постоји изграђена</w:t>
      </w:r>
      <w:r w:rsidR="004C7B37">
        <w:rPr>
          <w:rFonts w:ascii="Arial" w:hAnsi="Arial" w:cs="Arial"/>
          <w:sz w:val="22"/>
          <w:szCs w:val="22"/>
          <w:lang w:val="sr-Cyrl-RS"/>
        </w:rPr>
        <w:t xml:space="preserve"> вреловодна</w:t>
      </w:r>
      <w:r w:rsidRPr="007C674F">
        <w:rPr>
          <w:rFonts w:ascii="Arial" w:hAnsi="Arial" w:cs="Arial"/>
          <w:sz w:val="22"/>
          <w:szCs w:val="22"/>
          <w:lang w:val="sr-Cyrl-RS"/>
        </w:rPr>
        <w:t xml:space="preserve"> нити нафтоводна мрежа. </w:t>
      </w:r>
    </w:p>
    <w:p w:rsidR="00670767" w:rsidRDefault="00670767" w:rsidP="00B65B76">
      <w:pPr>
        <w:spacing w:line="276" w:lineRule="auto"/>
        <w:jc w:val="both"/>
        <w:rPr>
          <w:rFonts w:ascii="Calibri" w:hAnsi="Calibri"/>
          <w:sz w:val="22"/>
          <w:szCs w:val="22"/>
          <w:lang w:val="sr-Cyrl-RS"/>
        </w:rPr>
      </w:pPr>
    </w:p>
    <w:p w:rsidR="00670767" w:rsidRPr="004567FE" w:rsidRDefault="00670767" w:rsidP="00B65B76">
      <w:pPr>
        <w:pStyle w:val="Heading4"/>
        <w:keepLines w:val="0"/>
        <w:numPr>
          <w:ilvl w:val="3"/>
          <w:numId w:val="2"/>
        </w:numPr>
        <w:spacing w:before="0" w:line="276" w:lineRule="auto"/>
        <w:rPr>
          <w:lang w:val="sr-Cyrl-CS"/>
        </w:rPr>
      </w:pPr>
      <w:bookmarkStart w:id="46" w:name="_Toc385708106"/>
      <w:r w:rsidRPr="004567FE">
        <w:rPr>
          <w:lang w:val="sr-Cyrl-CS"/>
        </w:rPr>
        <w:t>Електрична енергија</w:t>
      </w:r>
      <w:bookmarkEnd w:id="46"/>
    </w:p>
    <w:p w:rsidR="00670767" w:rsidRDefault="00670767" w:rsidP="00B65B76">
      <w:pPr>
        <w:spacing w:line="276" w:lineRule="auto"/>
        <w:jc w:val="both"/>
        <w:rPr>
          <w:rFonts w:ascii="Calibri" w:hAnsi="Calibri"/>
          <w:sz w:val="22"/>
          <w:szCs w:val="22"/>
          <w:lang w:val="sr-Cyrl-RS"/>
        </w:rPr>
      </w:pPr>
    </w:p>
    <w:p w:rsidR="007C674F" w:rsidRPr="004C7B37" w:rsidRDefault="007C674F" w:rsidP="00B65B76">
      <w:pPr>
        <w:autoSpaceDE w:val="0"/>
        <w:autoSpaceDN w:val="0"/>
        <w:adjustRightInd w:val="0"/>
        <w:spacing w:line="276" w:lineRule="auto"/>
        <w:jc w:val="both"/>
        <w:rPr>
          <w:rFonts w:ascii="Arial" w:eastAsia="Calibri" w:hAnsi="Arial" w:cs="Arial"/>
          <w:sz w:val="22"/>
          <w:szCs w:val="22"/>
        </w:rPr>
      </w:pPr>
      <w:r w:rsidRPr="004C7B37">
        <w:rPr>
          <w:rFonts w:ascii="Arial" w:eastAsia="Calibri" w:hAnsi="Arial" w:cs="Arial"/>
          <w:sz w:val="22"/>
          <w:szCs w:val="22"/>
        </w:rPr>
        <w:t xml:space="preserve">Снабдевање електричном енергијом потрошача на </w:t>
      </w:r>
      <w:r w:rsidR="004C7B37" w:rsidRPr="004C7B37">
        <w:rPr>
          <w:rFonts w:ascii="Arial" w:eastAsia="Calibri" w:hAnsi="Arial" w:cs="Arial"/>
          <w:sz w:val="22"/>
          <w:szCs w:val="22"/>
          <w:lang w:val="sr-Cyrl-RS"/>
        </w:rPr>
        <w:t xml:space="preserve">територији општине Бела Црква </w:t>
      </w:r>
      <w:r w:rsidRPr="004C7B37">
        <w:rPr>
          <w:rFonts w:ascii="Arial" w:eastAsia="Calibri" w:hAnsi="Arial" w:cs="Arial"/>
          <w:sz w:val="22"/>
          <w:szCs w:val="22"/>
        </w:rPr>
        <w:t>обезбеђено је из трафостанице ТС "Бела Црква", трансформације 11</w:t>
      </w:r>
      <w:r w:rsidR="004C7B37" w:rsidRPr="004C7B37">
        <w:rPr>
          <w:rFonts w:ascii="Arial" w:eastAsia="Calibri" w:hAnsi="Arial" w:cs="Arial"/>
          <w:sz w:val="22"/>
          <w:szCs w:val="22"/>
        </w:rPr>
        <w:t>0/20 kV, са</w:t>
      </w:r>
      <w:r w:rsidRPr="004C7B37">
        <w:rPr>
          <w:rFonts w:ascii="Arial" w:eastAsia="Calibri" w:hAnsi="Arial" w:cs="Arial"/>
          <w:sz w:val="22"/>
          <w:szCs w:val="22"/>
        </w:rPr>
        <w:t>уграђеним трафоoм снаге 31,5 MVA. На подручју</w:t>
      </w:r>
      <w:r w:rsidR="004C7B37" w:rsidRPr="004C7B37">
        <w:rPr>
          <w:rFonts w:ascii="Arial" w:eastAsia="Calibri" w:hAnsi="Arial" w:cs="Arial"/>
          <w:sz w:val="22"/>
          <w:szCs w:val="22"/>
        </w:rPr>
        <w:t xml:space="preserve"> општине Бела Црква изграђен је</w:t>
      </w:r>
      <w:r w:rsidR="00A147A0">
        <w:rPr>
          <w:rFonts w:ascii="Arial" w:eastAsia="Calibri" w:hAnsi="Arial" w:cs="Arial"/>
          <w:sz w:val="22"/>
          <w:szCs w:val="22"/>
        </w:rPr>
        <w:t xml:space="preserve"> </w:t>
      </w:r>
      <w:r w:rsidRPr="004C7B37">
        <w:rPr>
          <w:rFonts w:ascii="Arial" w:eastAsia="Calibri" w:hAnsi="Arial" w:cs="Arial"/>
          <w:sz w:val="22"/>
          <w:szCs w:val="22"/>
        </w:rPr>
        <w:t>110kV далековод бр. 1002 Бела Црква-Вршац 2.</w:t>
      </w:r>
      <w:r w:rsidR="004C7B37" w:rsidRPr="004C7B37">
        <w:rPr>
          <w:rFonts w:ascii="Arial" w:eastAsia="Calibri" w:hAnsi="Arial" w:cs="Arial"/>
          <w:sz w:val="22"/>
          <w:szCs w:val="22"/>
          <w:lang w:val="sr-Cyrl-RS"/>
        </w:rPr>
        <w:t xml:space="preserve"> Такође је </w:t>
      </w:r>
      <w:r w:rsidRPr="004C7B37">
        <w:rPr>
          <w:rFonts w:ascii="Arial" w:eastAsia="Calibri" w:hAnsi="Arial" w:cs="Arial"/>
          <w:sz w:val="22"/>
          <w:szCs w:val="22"/>
        </w:rPr>
        <w:t>изграђена преносна средњенапонска 20 kV, нисконапонска0,4 kV мрежа и припадајуће трафостанице.</w:t>
      </w:r>
    </w:p>
    <w:p w:rsidR="004C7B37" w:rsidRPr="004C7B37" w:rsidRDefault="004C7B37" w:rsidP="00B65B76">
      <w:pPr>
        <w:autoSpaceDE w:val="0"/>
        <w:autoSpaceDN w:val="0"/>
        <w:adjustRightInd w:val="0"/>
        <w:spacing w:line="276" w:lineRule="auto"/>
        <w:jc w:val="both"/>
        <w:rPr>
          <w:rFonts w:ascii="Arial" w:eastAsia="Calibri" w:hAnsi="Arial" w:cs="Arial"/>
          <w:sz w:val="22"/>
          <w:szCs w:val="22"/>
          <w:lang w:val="sr-Cyrl-RS"/>
        </w:rPr>
      </w:pPr>
    </w:p>
    <w:p w:rsidR="007C674F" w:rsidRPr="004C7B37" w:rsidRDefault="007C674F" w:rsidP="00B65B76">
      <w:pPr>
        <w:autoSpaceDE w:val="0"/>
        <w:autoSpaceDN w:val="0"/>
        <w:adjustRightInd w:val="0"/>
        <w:spacing w:line="276" w:lineRule="auto"/>
        <w:jc w:val="both"/>
        <w:rPr>
          <w:rFonts w:ascii="Arial" w:eastAsia="Calibri" w:hAnsi="Arial" w:cs="Arial"/>
          <w:sz w:val="22"/>
          <w:szCs w:val="22"/>
        </w:rPr>
      </w:pPr>
      <w:r w:rsidRPr="004C7B37">
        <w:rPr>
          <w:rFonts w:ascii="Arial" w:eastAsia="Calibri" w:hAnsi="Arial" w:cs="Arial"/>
          <w:sz w:val="22"/>
          <w:szCs w:val="22"/>
        </w:rPr>
        <w:t>Постојеће капацитете електроенерге</w:t>
      </w:r>
      <w:r w:rsidR="004C7B37" w:rsidRPr="004C7B37">
        <w:rPr>
          <w:rFonts w:ascii="Arial" w:eastAsia="Calibri" w:hAnsi="Arial" w:cs="Arial"/>
          <w:sz w:val="22"/>
          <w:szCs w:val="22"/>
        </w:rPr>
        <w:t>тске инфраструктуре карактерише</w:t>
      </w:r>
      <w:r w:rsidR="00A147A0">
        <w:rPr>
          <w:rFonts w:ascii="Arial" w:eastAsia="Calibri" w:hAnsi="Arial" w:cs="Arial"/>
          <w:sz w:val="22"/>
          <w:szCs w:val="22"/>
        </w:rPr>
        <w:t xml:space="preserve"> </w:t>
      </w:r>
      <w:r w:rsidRPr="004C7B37">
        <w:rPr>
          <w:rFonts w:ascii="Arial" w:eastAsia="Calibri" w:hAnsi="Arial" w:cs="Arial"/>
          <w:sz w:val="22"/>
          <w:szCs w:val="22"/>
        </w:rPr>
        <w:t>неприлагођеност захтевима стално растуће п</w:t>
      </w:r>
      <w:r w:rsidR="004C7B37" w:rsidRPr="004C7B37">
        <w:rPr>
          <w:rFonts w:ascii="Arial" w:eastAsia="Calibri" w:hAnsi="Arial" w:cs="Arial"/>
          <w:sz w:val="22"/>
          <w:szCs w:val="22"/>
        </w:rPr>
        <w:t xml:space="preserve">отрошње. Изграђеност преносне </w:t>
      </w:r>
      <w:r w:rsidRPr="004C7B37">
        <w:rPr>
          <w:rFonts w:ascii="Arial" w:eastAsia="Calibri" w:hAnsi="Arial" w:cs="Arial"/>
          <w:sz w:val="22"/>
          <w:szCs w:val="22"/>
        </w:rPr>
        <w:t>дистрибутивне мреже је задовољавајућа, у погледу по</w:t>
      </w:r>
      <w:r w:rsidR="004C7B37" w:rsidRPr="004C7B37">
        <w:rPr>
          <w:rFonts w:ascii="Arial" w:eastAsia="Calibri" w:hAnsi="Arial" w:cs="Arial"/>
          <w:sz w:val="22"/>
          <w:szCs w:val="22"/>
        </w:rPr>
        <w:t>кривености простора, али не и у</w:t>
      </w:r>
      <w:r w:rsidRPr="004C7B37">
        <w:rPr>
          <w:rFonts w:ascii="Arial" w:eastAsia="Calibri" w:hAnsi="Arial" w:cs="Arial"/>
          <w:sz w:val="22"/>
          <w:szCs w:val="22"/>
        </w:rPr>
        <w:t>погледу капацитета и техничких карактеристика водов</w:t>
      </w:r>
      <w:r w:rsidR="004C7B37" w:rsidRPr="004C7B37">
        <w:rPr>
          <w:rFonts w:ascii="Arial" w:eastAsia="Calibri" w:hAnsi="Arial" w:cs="Arial"/>
          <w:sz w:val="22"/>
          <w:szCs w:val="22"/>
        </w:rPr>
        <w:t>а и дистрибутивних</w:t>
      </w:r>
      <w:r w:rsidR="00A147A0">
        <w:rPr>
          <w:rFonts w:ascii="Arial" w:eastAsia="Calibri" w:hAnsi="Arial" w:cs="Arial"/>
          <w:sz w:val="22"/>
          <w:szCs w:val="22"/>
        </w:rPr>
        <w:t xml:space="preserve"> </w:t>
      </w:r>
      <w:r w:rsidRPr="004C7B37">
        <w:rPr>
          <w:rFonts w:ascii="Arial" w:eastAsia="Calibri" w:hAnsi="Arial" w:cs="Arial"/>
          <w:sz w:val="22"/>
          <w:szCs w:val="22"/>
        </w:rPr>
        <w:t>трафостаница.Капацитети изграђених трафостаница такође су не з</w:t>
      </w:r>
      <w:r w:rsidR="004C7B37">
        <w:rPr>
          <w:rFonts w:ascii="Arial" w:eastAsia="Calibri" w:hAnsi="Arial" w:cs="Arial"/>
          <w:sz w:val="22"/>
          <w:szCs w:val="22"/>
        </w:rPr>
        <w:t>адовољавајући, те је потребно у</w:t>
      </w:r>
      <w:r w:rsidR="00A147A0">
        <w:rPr>
          <w:rFonts w:ascii="Arial" w:eastAsia="Calibri" w:hAnsi="Arial" w:cs="Arial"/>
          <w:sz w:val="22"/>
          <w:szCs w:val="22"/>
        </w:rPr>
        <w:t xml:space="preserve"> </w:t>
      </w:r>
      <w:r w:rsidRPr="004C7B37">
        <w:rPr>
          <w:rFonts w:ascii="Arial" w:eastAsia="Calibri" w:hAnsi="Arial" w:cs="Arial"/>
          <w:sz w:val="22"/>
          <w:szCs w:val="22"/>
        </w:rPr>
        <w:t>наредном периоду повећати инсталисану снагу трафоа и изградити нове капацитете.</w:t>
      </w:r>
    </w:p>
    <w:p w:rsidR="004C7B37" w:rsidRPr="004C7B37" w:rsidRDefault="004C7B37" w:rsidP="00B65B76">
      <w:pPr>
        <w:autoSpaceDE w:val="0"/>
        <w:autoSpaceDN w:val="0"/>
        <w:adjustRightInd w:val="0"/>
        <w:spacing w:line="276" w:lineRule="auto"/>
        <w:jc w:val="both"/>
        <w:rPr>
          <w:rFonts w:ascii="Arial" w:eastAsia="Calibri" w:hAnsi="Arial" w:cs="Arial"/>
          <w:sz w:val="22"/>
          <w:szCs w:val="22"/>
          <w:lang w:val="sr-Cyrl-RS"/>
        </w:rPr>
      </w:pPr>
    </w:p>
    <w:p w:rsidR="00FC74A6" w:rsidRDefault="007C674F" w:rsidP="00B65B76">
      <w:pPr>
        <w:autoSpaceDE w:val="0"/>
        <w:autoSpaceDN w:val="0"/>
        <w:adjustRightInd w:val="0"/>
        <w:spacing w:line="276" w:lineRule="auto"/>
        <w:jc w:val="both"/>
        <w:rPr>
          <w:rFonts w:ascii="Arial" w:eastAsia="Calibri" w:hAnsi="Arial" w:cs="Arial"/>
          <w:sz w:val="22"/>
          <w:szCs w:val="22"/>
          <w:lang w:val="sr-Cyrl-RS"/>
        </w:rPr>
      </w:pPr>
      <w:r w:rsidRPr="004C7B37">
        <w:rPr>
          <w:rFonts w:ascii="Arial" w:eastAsia="Calibri" w:hAnsi="Arial" w:cs="Arial"/>
          <w:sz w:val="22"/>
          <w:szCs w:val="22"/>
        </w:rPr>
        <w:t>Секундарна (нисконапонска) мрежа непосредно напаја потрошаче и</w:t>
      </w:r>
      <w:r w:rsidR="004C7B37">
        <w:rPr>
          <w:rFonts w:ascii="Arial" w:eastAsia="Calibri" w:hAnsi="Arial" w:cs="Arial"/>
          <w:sz w:val="22"/>
          <w:szCs w:val="22"/>
        </w:rPr>
        <w:t xml:space="preserve"> може се</w:t>
      </w:r>
      <w:r w:rsidR="00A147A0">
        <w:rPr>
          <w:rFonts w:ascii="Arial" w:eastAsia="Calibri" w:hAnsi="Arial" w:cs="Arial"/>
          <w:sz w:val="22"/>
          <w:szCs w:val="22"/>
        </w:rPr>
        <w:t xml:space="preserve"> </w:t>
      </w:r>
      <w:r w:rsidRPr="004C7B37">
        <w:rPr>
          <w:rFonts w:ascii="Arial" w:eastAsia="Calibri" w:hAnsi="Arial" w:cs="Arial"/>
          <w:sz w:val="22"/>
          <w:szCs w:val="22"/>
        </w:rPr>
        <w:t xml:space="preserve">констатовати да </w:t>
      </w:r>
      <w:r w:rsidR="004C7B37" w:rsidRPr="004C7B37">
        <w:rPr>
          <w:rFonts w:ascii="Arial" w:eastAsia="Calibri" w:hAnsi="Arial" w:cs="Arial"/>
          <w:sz w:val="22"/>
          <w:szCs w:val="22"/>
        </w:rPr>
        <w:t>она покрива сва насељена места.</w:t>
      </w:r>
      <w:r w:rsidR="00A147A0">
        <w:rPr>
          <w:rFonts w:ascii="Arial" w:eastAsia="Calibri" w:hAnsi="Arial" w:cs="Arial"/>
          <w:sz w:val="22"/>
          <w:szCs w:val="22"/>
        </w:rPr>
        <w:t xml:space="preserve"> </w:t>
      </w:r>
      <w:r w:rsidRPr="004C7B37">
        <w:rPr>
          <w:rFonts w:ascii="Arial" w:eastAsia="Calibri" w:hAnsi="Arial" w:cs="Arial"/>
          <w:sz w:val="22"/>
          <w:szCs w:val="22"/>
        </w:rPr>
        <w:t xml:space="preserve">Постојећа нисконапонска мрежа је највећим делом ваздушна. </w:t>
      </w:r>
    </w:p>
    <w:p w:rsidR="00FC74A6" w:rsidRDefault="00FC74A6" w:rsidP="00B65B76">
      <w:pPr>
        <w:autoSpaceDE w:val="0"/>
        <w:autoSpaceDN w:val="0"/>
        <w:adjustRightInd w:val="0"/>
        <w:spacing w:line="276" w:lineRule="auto"/>
        <w:jc w:val="both"/>
        <w:rPr>
          <w:rFonts w:ascii="Arial" w:eastAsia="Calibri" w:hAnsi="Arial" w:cs="Arial"/>
          <w:sz w:val="22"/>
          <w:szCs w:val="22"/>
          <w:lang w:val="sr-Cyrl-RS"/>
        </w:rPr>
      </w:pPr>
    </w:p>
    <w:p w:rsidR="00FC74A6" w:rsidRDefault="00FC74A6" w:rsidP="00B65B76">
      <w:pPr>
        <w:autoSpaceDE w:val="0"/>
        <w:autoSpaceDN w:val="0"/>
        <w:adjustRightInd w:val="0"/>
        <w:spacing w:line="276" w:lineRule="auto"/>
        <w:jc w:val="both"/>
        <w:rPr>
          <w:rFonts w:ascii="Arial" w:hAnsi="Arial" w:cs="Arial"/>
          <w:sz w:val="22"/>
          <w:szCs w:val="22"/>
          <w:lang w:val="sr-Cyrl-RS"/>
        </w:rPr>
      </w:pPr>
      <w:r w:rsidRPr="00FC74A6">
        <w:rPr>
          <w:rFonts w:ascii="Arial" w:hAnsi="Arial" w:cs="Arial"/>
          <w:sz w:val="22"/>
          <w:szCs w:val="22"/>
        </w:rPr>
        <w:t xml:space="preserve">Иако степен електрификације општине </w:t>
      </w:r>
      <w:r w:rsidRPr="00FC74A6">
        <w:rPr>
          <w:rFonts w:ascii="Arial" w:hAnsi="Arial" w:cs="Arial"/>
          <w:sz w:val="22"/>
          <w:szCs w:val="22"/>
          <w:lang w:val="sr-Cyrl-CS"/>
        </w:rPr>
        <w:t xml:space="preserve">Бела Црква </w:t>
      </w:r>
      <w:r w:rsidRPr="00FC74A6">
        <w:rPr>
          <w:rFonts w:ascii="Arial" w:hAnsi="Arial" w:cs="Arial"/>
          <w:sz w:val="22"/>
          <w:szCs w:val="22"/>
        </w:rPr>
        <w:t xml:space="preserve"> износи </w:t>
      </w:r>
      <w:r w:rsidRPr="00FC74A6">
        <w:rPr>
          <w:rFonts w:ascii="Arial" w:hAnsi="Arial" w:cs="Arial"/>
          <w:sz w:val="22"/>
          <w:szCs w:val="22"/>
          <w:lang w:val="sr-Cyrl-CS"/>
        </w:rPr>
        <w:t>82</w:t>
      </w:r>
      <w:r w:rsidRPr="00FC74A6">
        <w:rPr>
          <w:rFonts w:ascii="Arial" w:hAnsi="Arial" w:cs="Arial"/>
          <w:sz w:val="22"/>
          <w:szCs w:val="22"/>
        </w:rPr>
        <w:t>%, услед</w:t>
      </w:r>
      <w:r w:rsidR="00A147A0">
        <w:rPr>
          <w:rFonts w:ascii="Arial" w:hAnsi="Arial" w:cs="Arial"/>
          <w:sz w:val="22"/>
          <w:szCs w:val="22"/>
        </w:rPr>
        <w:t xml:space="preserve"> </w:t>
      </w:r>
      <w:r w:rsidRPr="00FC74A6">
        <w:rPr>
          <w:rFonts w:ascii="Arial" w:hAnsi="Arial" w:cs="Arial"/>
          <w:sz w:val="22"/>
          <w:szCs w:val="22"/>
        </w:rPr>
        <w:t>убрзаног развоја општине, а најчешће због великих падова напона и дотрајалих</w:t>
      </w:r>
      <w:r w:rsidR="00A147A0">
        <w:rPr>
          <w:rFonts w:ascii="Arial" w:hAnsi="Arial" w:cs="Arial"/>
          <w:sz w:val="22"/>
          <w:szCs w:val="22"/>
        </w:rPr>
        <w:t xml:space="preserve"> </w:t>
      </w:r>
      <w:r w:rsidRPr="00FC74A6">
        <w:rPr>
          <w:rFonts w:ascii="Arial" w:hAnsi="Arial" w:cs="Arial"/>
          <w:sz w:val="22"/>
          <w:szCs w:val="22"/>
        </w:rPr>
        <w:t>стубова, у сеоским и приградским насеља општине снабдевање електричном енергијомје нестабилно.Поред реконструкције високонапонске и нисконапонске електро-мреже, неопходна је</w:t>
      </w:r>
      <w:r w:rsidR="00A147A0">
        <w:rPr>
          <w:rFonts w:ascii="Arial" w:hAnsi="Arial" w:cs="Arial"/>
          <w:sz w:val="22"/>
          <w:szCs w:val="22"/>
        </w:rPr>
        <w:t xml:space="preserve"> </w:t>
      </w:r>
      <w:r w:rsidRPr="00FC74A6">
        <w:rPr>
          <w:rFonts w:ascii="Arial" w:hAnsi="Arial" w:cs="Arial"/>
          <w:sz w:val="22"/>
          <w:szCs w:val="22"/>
        </w:rPr>
        <w:t>изградња другог</w:t>
      </w:r>
      <w:r w:rsidRPr="00FC74A6">
        <w:rPr>
          <w:rFonts w:ascii="Arial" w:hAnsi="Arial" w:cs="Arial"/>
          <w:sz w:val="22"/>
          <w:szCs w:val="22"/>
          <w:lang w:val="sr-Cyrl-CS"/>
        </w:rPr>
        <w:t xml:space="preserve"> алтернативног извора коришћењем ветро – парка и изградњом две мини хидроцентрале на реци Нери </w:t>
      </w:r>
      <w:r w:rsidRPr="00FC74A6">
        <w:rPr>
          <w:rFonts w:ascii="Arial" w:hAnsi="Arial" w:cs="Arial"/>
          <w:sz w:val="22"/>
          <w:szCs w:val="22"/>
        </w:rPr>
        <w:t xml:space="preserve"> и увођење система даљинскогуправљања</w:t>
      </w:r>
    </w:p>
    <w:p w:rsidR="00C6446E" w:rsidRDefault="00C6446E" w:rsidP="00B65B76">
      <w:pPr>
        <w:autoSpaceDE w:val="0"/>
        <w:autoSpaceDN w:val="0"/>
        <w:adjustRightInd w:val="0"/>
        <w:spacing w:line="276" w:lineRule="auto"/>
        <w:jc w:val="both"/>
        <w:rPr>
          <w:rFonts w:ascii="Arial" w:eastAsia="Calibri" w:hAnsi="Arial" w:cs="Arial"/>
          <w:sz w:val="22"/>
          <w:szCs w:val="22"/>
          <w:lang w:val="sr-Cyrl-RS"/>
        </w:rPr>
      </w:pPr>
    </w:p>
    <w:p w:rsidR="00E5590F" w:rsidRPr="00C6446E" w:rsidRDefault="00E5590F" w:rsidP="00B65B76">
      <w:pPr>
        <w:autoSpaceDE w:val="0"/>
        <w:autoSpaceDN w:val="0"/>
        <w:adjustRightInd w:val="0"/>
        <w:spacing w:line="276" w:lineRule="auto"/>
        <w:jc w:val="both"/>
        <w:rPr>
          <w:rFonts w:ascii="Arial" w:eastAsia="Calibri" w:hAnsi="Arial" w:cs="Arial"/>
          <w:sz w:val="22"/>
          <w:szCs w:val="22"/>
          <w:lang w:val="sr-Cyrl-RS"/>
        </w:rPr>
      </w:pPr>
    </w:p>
    <w:p w:rsidR="00FC74A6" w:rsidRDefault="00C6446E" w:rsidP="00B65B76">
      <w:pPr>
        <w:pStyle w:val="ListParagraph"/>
        <w:numPr>
          <w:ilvl w:val="3"/>
          <w:numId w:val="2"/>
        </w:numPr>
        <w:autoSpaceDE w:val="0"/>
        <w:autoSpaceDN w:val="0"/>
        <w:adjustRightInd w:val="0"/>
        <w:spacing w:line="276" w:lineRule="auto"/>
        <w:jc w:val="both"/>
        <w:rPr>
          <w:rFonts w:ascii="Arial" w:eastAsia="Calibri" w:hAnsi="Arial" w:cs="Arial"/>
          <w:i/>
          <w:u w:val="single"/>
          <w:lang w:val="sr-Cyrl-RS"/>
        </w:rPr>
      </w:pPr>
      <w:r>
        <w:rPr>
          <w:rFonts w:ascii="Arial" w:eastAsia="Calibri" w:hAnsi="Arial" w:cs="Arial"/>
          <w:i/>
          <w:u w:val="single"/>
          <w:lang w:val="sr-Cyrl-RS"/>
        </w:rPr>
        <w:t>Гасоводна мрежа</w:t>
      </w:r>
    </w:p>
    <w:p w:rsidR="00C6446E" w:rsidRDefault="00C6446E" w:rsidP="00B65B76">
      <w:pPr>
        <w:autoSpaceDE w:val="0"/>
        <w:autoSpaceDN w:val="0"/>
        <w:adjustRightInd w:val="0"/>
        <w:spacing w:line="276" w:lineRule="auto"/>
        <w:jc w:val="both"/>
        <w:rPr>
          <w:rFonts w:ascii="Arial" w:eastAsia="Calibri" w:hAnsi="Arial" w:cs="Arial"/>
          <w:i/>
          <w:u w:val="single"/>
          <w:lang w:val="sr-Cyrl-RS"/>
        </w:rPr>
      </w:pPr>
    </w:p>
    <w:p w:rsidR="00C6446E" w:rsidRPr="00A613C0" w:rsidRDefault="00C6446E" w:rsidP="00B65B76">
      <w:pPr>
        <w:autoSpaceDE w:val="0"/>
        <w:autoSpaceDN w:val="0"/>
        <w:adjustRightInd w:val="0"/>
        <w:spacing w:line="276" w:lineRule="auto"/>
        <w:jc w:val="both"/>
        <w:rPr>
          <w:rFonts w:ascii="Arial" w:eastAsia="Calibri" w:hAnsi="Arial" w:cs="Arial"/>
          <w:sz w:val="22"/>
          <w:szCs w:val="22"/>
          <w:lang w:val="sr-Cyrl-RS"/>
        </w:rPr>
      </w:pPr>
      <w:r w:rsidRPr="00A613C0">
        <w:rPr>
          <w:rFonts w:ascii="Arial" w:eastAsia="Calibri" w:hAnsi="Arial" w:cs="Arial"/>
          <w:sz w:val="22"/>
          <w:szCs w:val="22"/>
          <w:lang w:val="sr-Cyrl-RS"/>
        </w:rPr>
        <w:t>Општина Бела Црква је у завршној фази изградње секундарне мреже гасовода. Примарна мрежа гасовода је завршена и креће из Тилве. Предвиђено је да се гасификују свих 14 насељених места, а завршетак радова се очекује у првој половини 2014.године.</w:t>
      </w:r>
      <w:r w:rsidR="00451B9A" w:rsidRPr="00A613C0">
        <w:rPr>
          <w:rFonts w:ascii="Arial" w:eastAsia="Calibri" w:hAnsi="Arial" w:cs="Arial"/>
          <w:sz w:val="22"/>
          <w:szCs w:val="22"/>
          <w:lang w:val="sr-Cyrl-RS"/>
        </w:rPr>
        <w:t xml:space="preserve"> Предвиђена је изградња 3</w:t>
      </w:r>
      <w:r w:rsidR="00451B9A" w:rsidRPr="00A613C0">
        <w:rPr>
          <w:rFonts w:ascii="Arial" w:eastAsia="Calibri" w:hAnsi="Arial" w:cs="Arial"/>
          <w:sz w:val="22"/>
          <w:szCs w:val="22"/>
        </w:rPr>
        <w:t>5 километара</w:t>
      </w:r>
      <w:r w:rsidR="00A613C0">
        <w:rPr>
          <w:rFonts w:ascii="Arial" w:eastAsia="Calibri" w:hAnsi="Arial" w:cs="Arial"/>
          <w:sz w:val="22"/>
          <w:szCs w:val="22"/>
          <w:lang w:val="sr-Cyrl-RS"/>
        </w:rPr>
        <w:t xml:space="preserve"> </w:t>
      </w:r>
      <w:r w:rsidR="00451B9A" w:rsidRPr="00A613C0">
        <w:rPr>
          <w:rFonts w:ascii="Arial" w:eastAsia="Calibri" w:hAnsi="Arial" w:cs="Arial"/>
          <w:sz w:val="22"/>
          <w:szCs w:val="22"/>
        </w:rPr>
        <w:t>мреже</w:t>
      </w:r>
      <w:r w:rsidR="00A613C0">
        <w:rPr>
          <w:rFonts w:ascii="Arial" w:eastAsia="Calibri" w:hAnsi="Arial" w:cs="Arial"/>
          <w:sz w:val="22"/>
          <w:szCs w:val="22"/>
          <w:lang w:val="sr-Cyrl-RS"/>
        </w:rPr>
        <w:t xml:space="preserve"> </w:t>
      </w:r>
      <w:r w:rsidR="00451B9A" w:rsidRPr="00A613C0">
        <w:rPr>
          <w:rFonts w:ascii="Arial" w:eastAsia="Calibri" w:hAnsi="Arial" w:cs="Arial"/>
          <w:sz w:val="22"/>
          <w:szCs w:val="22"/>
        </w:rPr>
        <w:t>високог</w:t>
      </w:r>
      <w:r w:rsidR="00A613C0">
        <w:rPr>
          <w:rFonts w:ascii="Arial" w:eastAsia="Calibri" w:hAnsi="Arial" w:cs="Arial"/>
          <w:sz w:val="22"/>
          <w:szCs w:val="22"/>
          <w:lang w:val="sr-Cyrl-RS"/>
        </w:rPr>
        <w:t xml:space="preserve"> </w:t>
      </w:r>
      <w:r w:rsidR="00451B9A" w:rsidRPr="00A613C0">
        <w:rPr>
          <w:rFonts w:ascii="Arial" w:eastAsia="Calibri" w:hAnsi="Arial" w:cs="Arial"/>
          <w:sz w:val="22"/>
          <w:szCs w:val="22"/>
        </w:rPr>
        <w:t>притиска, 50 километара</w:t>
      </w:r>
      <w:r w:rsidR="00A613C0">
        <w:rPr>
          <w:rFonts w:ascii="Arial" w:eastAsia="Calibri" w:hAnsi="Arial" w:cs="Arial"/>
          <w:sz w:val="22"/>
          <w:szCs w:val="22"/>
          <w:lang w:val="sr-Cyrl-RS"/>
        </w:rPr>
        <w:t xml:space="preserve"> </w:t>
      </w:r>
      <w:r w:rsidR="00451B9A" w:rsidRPr="00A613C0">
        <w:rPr>
          <w:rFonts w:ascii="Arial" w:eastAsia="Calibri" w:hAnsi="Arial" w:cs="Arial"/>
          <w:sz w:val="22"/>
          <w:szCs w:val="22"/>
        </w:rPr>
        <w:t>средњег, седам</w:t>
      </w:r>
      <w:r w:rsidR="00A613C0">
        <w:rPr>
          <w:rFonts w:ascii="Arial" w:eastAsia="Calibri" w:hAnsi="Arial" w:cs="Arial"/>
          <w:sz w:val="22"/>
          <w:szCs w:val="22"/>
          <w:lang w:val="sr-Cyrl-RS"/>
        </w:rPr>
        <w:t xml:space="preserve"> </w:t>
      </w:r>
      <w:r w:rsidR="00451B9A" w:rsidRPr="00A613C0">
        <w:rPr>
          <w:rFonts w:ascii="Arial" w:eastAsia="Calibri" w:hAnsi="Arial" w:cs="Arial"/>
          <w:sz w:val="22"/>
          <w:szCs w:val="22"/>
        </w:rPr>
        <w:t>километара</w:t>
      </w:r>
      <w:r w:rsidR="00A613C0">
        <w:rPr>
          <w:rFonts w:ascii="Arial" w:eastAsia="Calibri" w:hAnsi="Arial" w:cs="Arial"/>
          <w:sz w:val="22"/>
          <w:szCs w:val="22"/>
          <w:lang w:val="sr-Cyrl-RS"/>
        </w:rPr>
        <w:t xml:space="preserve"> </w:t>
      </w:r>
      <w:r w:rsidR="00451B9A" w:rsidRPr="00A613C0">
        <w:rPr>
          <w:rFonts w:ascii="Arial" w:eastAsia="Calibri" w:hAnsi="Arial" w:cs="Arial"/>
          <w:sz w:val="22"/>
          <w:szCs w:val="22"/>
        </w:rPr>
        <w:t>ниског</w:t>
      </w:r>
      <w:r w:rsidR="00A613C0">
        <w:rPr>
          <w:rFonts w:ascii="Arial" w:eastAsia="Calibri" w:hAnsi="Arial" w:cs="Arial"/>
          <w:sz w:val="22"/>
          <w:szCs w:val="22"/>
          <w:lang w:val="sr-Cyrl-RS"/>
        </w:rPr>
        <w:t xml:space="preserve"> </w:t>
      </w:r>
      <w:r w:rsidR="00451B9A" w:rsidRPr="00A613C0">
        <w:rPr>
          <w:rFonts w:ascii="Arial" w:eastAsia="Calibri" w:hAnsi="Arial" w:cs="Arial"/>
          <w:sz w:val="22"/>
          <w:szCs w:val="22"/>
        </w:rPr>
        <w:t>притиска</w:t>
      </w:r>
      <w:r w:rsidR="00A613C0">
        <w:rPr>
          <w:rFonts w:ascii="Arial" w:eastAsia="Calibri" w:hAnsi="Arial" w:cs="Arial"/>
          <w:sz w:val="22"/>
          <w:szCs w:val="22"/>
          <w:lang w:val="sr-Cyrl-RS"/>
        </w:rPr>
        <w:t xml:space="preserve"> </w:t>
      </w:r>
      <w:r w:rsidR="00451B9A" w:rsidRPr="00A613C0">
        <w:rPr>
          <w:rFonts w:ascii="Arial" w:eastAsia="Calibri" w:hAnsi="Arial" w:cs="Arial"/>
          <w:sz w:val="22"/>
          <w:szCs w:val="22"/>
        </w:rPr>
        <w:t>и 155 километара</w:t>
      </w:r>
      <w:r w:rsidR="00A613C0">
        <w:rPr>
          <w:rFonts w:ascii="Arial" w:eastAsia="Calibri" w:hAnsi="Arial" w:cs="Arial"/>
          <w:sz w:val="22"/>
          <w:szCs w:val="22"/>
          <w:lang w:val="sr-Cyrl-RS"/>
        </w:rPr>
        <w:t xml:space="preserve"> </w:t>
      </w:r>
      <w:r w:rsidR="00451B9A" w:rsidRPr="00A613C0">
        <w:rPr>
          <w:rFonts w:ascii="Arial" w:eastAsia="Calibri" w:hAnsi="Arial" w:cs="Arial"/>
          <w:sz w:val="22"/>
          <w:szCs w:val="22"/>
        </w:rPr>
        <w:t>дистрибутивне</w:t>
      </w:r>
      <w:r w:rsidR="00A613C0">
        <w:rPr>
          <w:rFonts w:ascii="Arial" w:eastAsia="Calibri" w:hAnsi="Arial" w:cs="Arial"/>
          <w:sz w:val="22"/>
          <w:szCs w:val="22"/>
          <w:lang w:val="sr-Cyrl-RS"/>
        </w:rPr>
        <w:t xml:space="preserve"> </w:t>
      </w:r>
      <w:r w:rsidR="00451B9A" w:rsidRPr="00A613C0">
        <w:rPr>
          <w:rFonts w:ascii="Arial" w:eastAsia="Calibri" w:hAnsi="Arial" w:cs="Arial"/>
          <w:sz w:val="22"/>
          <w:szCs w:val="22"/>
        </w:rPr>
        <w:t>мреже.</w:t>
      </w:r>
    </w:p>
    <w:p w:rsidR="00C6446E" w:rsidRPr="00C6446E" w:rsidRDefault="00C6446E" w:rsidP="00B65B76">
      <w:pPr>
        <w:pStyle w:val="ListParagraph"/>
        <w:autoSpaceDE w:val="0"/>
        <w:autoSpaceDN w:val="0"/>
        <w:adjustRightInd w:val="0"/>
        <w:spacing w:line="276" w:lineRule="auto"/>
        <w:jc w:val="both"/>
        <w:rPr>
          <w:rFonts w:ascii="Arial" w:eastAsia="Calibri" w:hAnsi="Arial" w:cs="Arial"/>
          <w:i/>
          <w:lang w:val="sr-Cyrl-RS"/>
        </w:rPr>
      </w:pPr>
    </w:p>
    <w:p w:rsidR="004C7B37" w:rsidRDefault="004C7B37" w:rsidP="00B65B76">
      <w:pPr>
        <w:pStyle w:val="Heading4"/>
        <w:keepLines w:val="0"/>
        <w:numPr>
          <w:ilvl w:val="3"/>
          <w:numId w:val="2"/>
        </w:numPr>
        <w:spacing w:before="0" w:line="276" w:lineRule="auto"/>
        <w:rPr>
          <w:lang w:val="sr-Cyrl-CS"/>
        </w:rPr>
      </w:pPr>
      <w:bookmarkStart w:id="47" w:name="_Toc385708107"/>
      <w:r>
        <w:rPr>
          <w:lang w:val="sr-Cyrl-CS"/>
        </w:rPr>
        <w:t>Алтернативни извори енергије</w:t>
      </w:r>
      <w:bookmarkEnd w:id="47"/>
    </w:p>
    <w:p w:rsidR="004C7B37" w:rsidRDefault="004C7B37" w:rsidP="00B65B76">
      <w:pPr>
        <w:spacing w:line="276" w:lineRule="auto"/>
        <w:rPr>
          <w:lang w:val="sr-Cyrl-CS"/>
        </w:rPr>
      </w:pPr>
    </w:p>
    <w:p w:rsidR="00414C57" w:rsidRPr="00414C57" w:rsidRDefault="00414C57" w:rsidP="00B65B76">
      <w:pPr>
        <w:autoSpaceDE w:val="0"/>
        <w:autoSpaceDN w:val="0"/>
        <w:adjustRightInd w:val="0"/>
        <w:spacing w:line="276" w:lineRule="auto"/>
        <w:jc w:val="both"/>
        <w:rPr>
          <w:rFonts w:ascii="Arial" w:eastAsia="Calibri" w:hAnsi="Arial" w:cs="Arial"/>
          <w:sz w:val="22"/>
          <w:szCs w:val="22"/>
        </w:rPr>
      </w:pPr>
      <w:r w:rsidRPr="00414C57">
        <w:rPr>
          <w:rFonts w:ascii="Arial" w:eastAsia="Calibri" w:hAnsi="Arial" w:cs="Arial"/>
          <w:sz w:val="22"/>
          <w:szCs w:val="22"/>
        </w:rPr>
        <w:t>Штедњу и рационално коришћење енергије не треба схватити као ограничавање</w:t>
      </w:r>
      <w:r w:rsidR="00A613C0">
        <w:rPr>
          <w:rFonts w:ascii="Arial" w:eastAsia="Calibri" w:hAnsi="Arial" w:cs="Arial"/>
          <w:sz w:val="22"/>
          <w:szCs w:val="22"/>
          <w:lang w:val="sr-Cyrl-RS"/>
        </w:rPr>
        <w:t xml:space="preserve"> </w:t>
      </w:r>
      <w:r w:rsidRPr="00414C57">
        <w:rPr>
          <w:rFonts w:ascii="Arial" w:eastAsia="Calibri" w:hAnsi="Arial" w:cs="Arial"/>
          <w:sz w:val="22"/>
          <w:szCs w:val="22"/>
        </w:rPr>
        <w:t>друштвеног и личног стандарда.</w:t>
      </w:r>
      <w:r w:rsidR="00A147A0">
        <w:rPr>
          <w:rFonts w:ascii="Arial" w:eastAsia="Calibri" w:hAnsi="Arial" w:cs="Arial"/>
          <w:sz w:val="22"/>
          <w:szCs w:val="22"/>
        </w:rPr>
        <w:t xml:space="preserve"> </w:t>
      </w:r>
      <w:r w:rsidRPr="00414C57">
        <w:rPr>
          <w:rFonts w:ascii="Arial" w:eastAsia="Calibri" w:hAnsi="Arial" w:cs="Arial"/>
          <w:sz w:val="22"/>
          <w:szCs w:val="22"/>
        </w:rPr>
        <w:t>Коришћењем алтернативних облика енегије утиче се на раст животног стандарда,</w:t>
      </w:r>
      <w:r w:rsidR="00A613C0">
        <w:rPr>
          <w:rFonts w:ascii="Arial" w:eastAsia="Calibri" w:hAnsi="Arial" w:cs="Arial"/>
          <w:sz w:val="22"/>
          <w:szCs w:val="22"/>
          <w:lang w:val="sr-Cyrl-RS"/>
        </w:rPr>
        <w:t xml:space="preserve"> </w:t>
      </w:r>
      <w:r w:rsidRPr="00414C57">
        <w:rPr>
          <w:rFonts w:ascii="Arial" w:eastAsia="Calibri" w:hAnsi="Arial" w:cs="Arial"/>
          <w:sz w:val="22"/>
          <w:szCs w:val="22"/>
        </w:rPr>
        <w:t>очување и заштиту животне средине.</w:t>
      </w:r>
      <w:r w:rsidR="00A613C0">
        <w:rPr>
          <w:rFonts w:ascii="Arial" w:eastAsia="Calibri" w:hAnsi="Arial" w:cs="Arial"/>
          <w:sz w:val="22"/>
          <w:szCs w:val="22"/>
          <w:lang w:val="sr-Cyrl-RS"/>
        </w:rPr>
        <w:t xml:space="preserve"> </w:t>
      </w:r>
      <w:r w:rsidRPr="00414C57">
        <w:rPr>
          <w:rFonts w:ascii="Arial" w:eastAsia="Calibri" w:hAnsi="Arial" w:cs="Arial"/>
          <w:sz w:val="22"/>
          <w:szCs w:val="22"/>
        </w:rPr>
        <w:t>Главна препрека коришћењу алтернативних енергетских извора лежи у захтеву да</w:t>
      </w:r>
      <w:r w:rsidR="00A147A0">
        <w:rPr>
          <w:rFonts w:ascii="Arial" w:eastAsia="Calibri" w:hAnsi="Arial" w:cs="Arial"/>
          <w:sz w:val="22"/>
          <w:szCs w:val="22"/>
        </w:rPr>
        <w:t xml:space="preserve"> </w:t>
      </w:r>
      <w:r w:rsidRPr="00414C57">
        <w:rPr>
          <w:rFonts w:ascii="Arial" w:eastAsia="Calibri" w:hAnsi="Arial" w:cs="Arial"/>
          <w:sz w:val="22"/>
          <w:szCs w:val="22"/>
        </w:rPr>
        <w:t>енергија из ових извора буде конкурентна конвенционалној. Такође, разлог у застоју</w:t>
      </w:r>
      <w:r w:rsidR="00A613C0">
        <w:rPr>
          <w:rFonts w:ascii="Arial" w:eastAsia="Calibri" w:hAnsi="Arial" w:cs="Arial"/>
          <w:sz w:val="22"/>
          <w:szCs w:val="22"/>
          <w:lang w:val="sr-Cyrl-RS"/>
        </w:rPr>
        <w:t xml:space="preserve"> </w:t>
      </w:r>
      <w:r w:rsidRPr="00414C57">
        <w:rPr>
          <w:rFonts w:ascii="Arial" w:eastAsia="Calibri" w:hAnsi="Arial" w:cs="Arial"/>
          <w:sz w:val="22"/>
          <w:szCs w:val="22"/>
        </w:rPr>
        <w:t>развоја алтернативних енергетских извора лежи и у:</w:t>
      </w:r>
    </w:p>
    <w:p w:rsidR="00414C57" w:rsidRPr="00414C57" w:rsidRDefault="00414C57" w:rsidP="00B65B76">
      <w:pPr>
        <w:pStyle w:val="ListParagraph"/>
        <w:numPr>
          <w:ilvl w:val="0"/>
          <w:numId w:val="11"/>
        </w:numPr>
        <w:autoSpaceDE w:val="0"/>
        <w:autoSpaceDN w:val="0"/>
        <w:adjustRightInd w:val="0"/>
        <w:spacing w:line="276" w:lineRule="auto"/>
        <w:jc w:val="both"/>
        <w:rPr>
          <w:rFonts w:ascii="Arial" w:eastAsia="Calibri" w:hAnsi="Arial" w:cs="Arial"/>
          <w:sz w:val="22"/>
          <w:szCs w:val="22"/>
        </w:rPr>
      </w:pPr>
      <w:r w:rsidRPr="00414C57">
        <w:rPr>
          <w:rFonts w:ascii="Arial" w:eastAsia="Calibri" w:hAnsi="Arial" w:cs="Arial"/>
          <w:sz w:val="22"/>
          <w:szCs w:val="22"/>
        </w:rPr>
        <w:t>недовољном прогр</w:t>
      </w:r>
      <w:r w:rsidRPr="00414C57">
        <w:rPr>
          <w:rFonts w:ascii="Arial" w:eastAsia="Calibri" w:hAnsi="Arial" w:cs="Arial"/>
          <w:sz w:val="22"/>
          <w:szCs w:val="22"/>
          <w:lang w:val="sr-Cyrl-RS"/>
        </w:rPr>
        <w:t>а</w:t>
      </w:r>
      <w:r w:rsidRPr="00414C57">
        <w:rPr>
          <w:rFonts w:ascii="Arial" w:eastAsia="Calibri" w:hAnsi="Arial" w:cs="Arial"/>
          <w:sz w:val="22"/>
          <w:szCs w:val="22"/>
        </w:rPr>
        <w:t>мском повезивању научно-истраживачких и производних</w:t>
      </w:r>
      <w:r w:rsidR="00A147A0">
        <w:rPr>
          <w:rFonts w:ascii="Arial" w:eastAsia="Calibri" w:hAnsi="Arial" w:cs="Arial"/>
          <w:sz w:val="22"/>
          <w:szCs w:val="22"/>
        </w:rPr>
        <w:t xml:space="preserve"> </w:t>
      </w:r>
      <w:r w:rsidRPr="00414C57">
        <w:rPr>
          <w:rFonts w:ascii="Arial" w:eastAsia="Calibri" w:hAnsi="Arial" w:cs="Arial"/>
          <w:sz w:val="22"/>
          <w:szCs w:val="22"/>
        </w:rPr>
        <w:t>организација,</w:t>
      </w:r>
    </w:p>
    <w:p w:rsidR="00414C57" w:rsidRPr="00414C57" w:rsidRDefault="00414C57" w:rsidP="00B65B76">
      <w:pPr>
        <w:pStyle w:val="ListParagraph"/>
        <w:numPr>
          <w:ilvl w:val="0"/>
          <w:numId w:val="11"/>
        </w:numPr>
        <w:autoSpaceDE w:val="0"/>
        <w:autoSpaceDN w:val="0"/>
        <w:adjustRightInd w:val="0"/>
        <w:spacing w:line="276" w:lineRule="auto"/>
        <w:jc w:val="both"/>
        <w:rPr>
          <w:rFonts w:ascii="Arial" w:eastAsia="Calibri" w:hAnsi="Arial" w:cs="Arial"/>
          <w:sz w:val="22"/>
          <w:szCs w:val="22"/>
        </w:rPr>
      </w:pPr>
      <w:r w:rsidRPr="00414C57">
        <w:rPr>
          <w:rFonts w:ascii="Arial" w:eastAsia="Calibri" w:hAnsi="Arial" w:cs="Arial"/>
          <w:sz w:val="22"/>
          <w:szCs w:val="22"/>
        </w:rPr>
        <w:t>недовољној обавештености инвеститора и одговарајућих државних органа о стању</w:t>
      </w:r>
    </w:p>
    <w:p w:rsidR="00414C57" w:rsidRPr="00414C57" w:rsidRDefault="00414C57" w:rsidP="00B65B76">
      <w:pPr>
        <w:pStyle w:val="ListParagraph"/>
        <w:autoSpaceDE w:val="0"/>
        <w:autoSpaceDN w:val="0"/>
        <w:adjustRightInd w:val="0"/>
        <w:spacing w:line="276" w:lineRule="auto"/>
        <w:jc w:val="both"/>
        <w:rPr>
          <w:rFonts w:ascii="Arial" w:eastAsia="Calibri" w:hAnsi="Arial" w:cs="Arial"/>
          <w:sz w:val="22"/>
          <w:szCs w:val="22"/>
        </w:rPr>
      </w:pPr>
      <w:r w:rsidRPr="00414C57">
        <w:rPr>
          <w:rFonts w:ascii="Arial" w:eastAsia="Calibri" w:hAnsi="Arial" w:cs="Arial"/>
          <w:sz w:val="22"/>
          <w:szCs w:val="22"/>
        </w:rPr>
        <w:t>развоја технологија и могућим ефектим</w:t>
      </w:r>
      <w:r w:rsidR="00A147A0">
        <w:rPr>
          <w:rFonts w:ascii="Arial" w:eastAsia="Calibri" w:hAnsi="Arial" w:cs="Arial"/>
          <w:sz w:val="22"/>
          <w:szCs w:val="22"/>
        </w:rPr>
        <w:t xml:space="preserve">а супституције, односно смањења </w:t>
      </w:r>
      <w:r w:rsidRPr="00414C57">
        <w:rPr>
          <w:rFonts w:ascii="Arial" w:eastAsia="Calibri" w:hAnsi="Arial" w:cs="Arial"/>
          <w:sz w:val="22"/>
          <w:szCs w:val="22"/>
        </w:rPr>
        <w:t>енергетских трошкова експлоатације применом ових извора енергије,</w:t>
      </w:r>
    </w:p>
    <w:p w:rsidR="004C7B37" w:rsidRPr="00976903" w:rsidRDefault="00414C57" w:rsidP="00B65B76">
      <w:pPr>
        <w:pStyle w:val="ListParagraph"/>
        <w:numPr>
          <w:ilvl w:val="0"/>
          <w:numId w:val="11"/>
        </w:numPr>
        <w:autoSpaceDE w:val="0"/>
        <w:autoSpaceDN w:val="0"/>
        <w:adjustRightInd w:val="0"/>
        <w:spacing w:line="276" w:lineRule="auto"/>
        <w:jc w:val="both"/>
        <w:rPr>
          <w:rFonts w:ascii="Arial" w:eastAsia="Calibri" w:hAnsi="Arial" w:cs="Arial"/>
          <w:sz w:val="22"/>
          <w:szCs w:val="22"/>
        </w:rPr>
      </w:pPr>
      <w:r w:rsidRPr="00414C57">
        <w:rPr>
          <w:rFonts w:ascii="Arial" w:eastAsia="Calibri" w:hAnsi="Arial" w:cs="Arial"/>
          <w:sz w:val="22"/>
          <w:szCs w:val="22"/>
        </w:rPr>
        <w:t>већим инвестиционим трошковима него за класичне системе и одсуством</w:t>
      </w:r>
      <w:r w:rsidR="00A613C0">
        <w:rPr>
          <w:rFonts w:ascii="Arial" w:eastAsia="Calibri" w:hAnsi="Arial" w:cs="Arial"/>
          <w:sz w:val="22"/>
          <w:szCs w:val="22"/>
          <w:lang w:val="sr-Cyrl-RS"/>
        </w:rPr>
        <w:t xml:space="preserve"> </w:t>
      </w:r>
      <w:r w:rsidRPr="00414C57">
        <w:rPr>
          <w:rFonts w:ascii="Arial" w:eastAsia="Calibri" w:hAnsi="Arial" w:cs="Arial"/>
          <w:sz w:val="22"/>
          <w:szCs w:val="22"/>
        </w:rPr>
        <w:t>стимулативних мера финансијско-кредитне и пореске политике за њихово</w:t>
      </w:r>
      <w:r w:rsidR="00A147A0">
        <w:rPr>
          <w:rFonts w:ascii="Arial" w:eastAsia="Calibri" w:hAnsi="Arial" w:cs="Arial"/>
          <w:sz w:val="22"/>
          <w:szCs w:val="22"/>
        </w:rPr>
        <w:t xml:space="preserve"> </w:t>
      </w:r>
      <w:r w:rsidRPr="00414C57">
        <w:rPr>
          <w:rFonts w:ascii="Arial" w:eastAsia="Calibri" w:hAnsi="Arial" w:cs="Arial"/>
          <w:sz w:val="22"/>
          <w:szCs w:val="22"/>
        </w:rPr>
        <w:t>коришћење.</w:t>
      </w:r>
    </w:p>
    <w:p w:rsidR="00976903" w:rsidRDefault="00976903" w:rsidP="00B65B76">
      <w:pPr>
        <w:autoSpaceDE w:val="0"/>
        <w:autoSpaceDN w:val="0"/>
        <w:adjustRightInd w:val="0"/>
        <w:spacing w:line="276" w:lineRule="auto"/>
        <w:jc w:val="both"/>
        <w:rPr>
          <w:rFonts w:ascii="Arial" w:eastAsia="Calibri" w:hAnsi="Arial" w:cs="Arial"/>
          <w:sz w:val="22"/>
          <w:szCs w:val="22"/>
          <w:lang w:val="sr-Cyrl-RS"/>
        </w:rPr>
      </w:pPr>
    </w:p>
    <w:p w:rsidR="00976903" w:rsidRPr="00976903" w:rsidRDefault="00976903" w:rsidP="00B65B76">
      <w:pPr>
        <w:autoSpaceDE w:val="0"/>
        <w:autoSpaceDN w:val="0"/>
        <w:adjustRightInd w:val="0"/>
        <w:spacing w:line="276" w:lineRule="auto"/>
        <w:rPr>
          <w:rFonts w:ascii="Arial" w:eastAsia="Calibri" w:hAnsi="Arial" w:cs="Arial"/>
          <w:b/>
          <w:i/>
          <w:iCs/>
          <w:sz w:val="22"/>
          <w:szCs w:val="22"/>
        </w:rPr>
      </w:pPr>
      <w:r w:rsidRPr="00976903">
        <w:rPr>
          <w:rFonts w:ascii="Arial" w:eastAsia="Calibri" w:hAnsi="Arial" w:cs="Arial"/>
          <w:b/>
          <w:i/>
          <w:iCs/>
          <w:sz w:val="22"/>
          <w:szCs w:val="22"/>
        </w:rPr>
        <w:t>Енергија ветра</w:t>
      </w:r>
    </w:p>
    <w:p w:rsidR="00976903" w:rsidRPr="00976903" w:rsidRDefault="00976903" w:rsidP="00B65B76">
      <w:pPr>
        <w:autoSpaceDE w:val="0"/>
        <w:autoSpaceDN w:val="0"/>
        <w:adjustRightInd w:val="0"/>
        <w:spacing w:line="276" w:lineRule="auto"/>
        <w:rPr>
          <w:rFonts w:ascii="Arial" w:eastAsia="Calibri" w:hAnsi="Arial" w:cs="Arial"/>
          <w:sz w:val="22"/>
          <w:szCs w:val="22"/>
          <w:lang w:val="sr-Cyrl-RS"/>
        </w:rPr>
      </w:pPr>
    </w:p>
    <w:p w:rsidR="00976903" w:rsidRPr="00976903" w:rsidRDefault="00976903" w:rsidP="00B65B76">
      <w:pPr>
        <w:autoSpaceDE w:val="0"/>
        <w:autoSpaceDN w:val="0"/>
        <w:adjustRightInd w:val="0"/>
        <w:spacing w:line="276" w:lineRule="auto"/>
        <w:jc w:val="both"/>
        <w:rPr>
          <w:rFonts w:ascii="Arial" w:eastAsia="Calibri" w:hAnsi="Arial" w:cs="Arial"/>
          <w:sz w:val="22"/>
          <w:szCs w:val="22"/>
        </w:rPr>
      </w:pPr>
      <w:r w:rsidRPr="00976903">
        <w:rPr>
          <w:rFonts w:ascii="Arial" w:eastAsia="Calibri" w:hAnsi="Arial" w:cs="Arial"/>
          <w:sz w:val="22"/>
          <w:szCs w:val="22"/>
        </w:rPr>
        <w:t>Обзиром да на територији општине Бела Црква дувају повољни ветрови (дувају велики</w:t>
      </w:r>
      <w:r w:rsidR="00A147A0">
        <w:rPr>
          <w:rFonts w:ascii="Arial" w:eastAsia="Calibri" w:hAnsi="Arial" w:cs="Arial"/>
          <w:sz w:val="22"/>
          <w:szCs w:val="22"/>
        </w:rPr>
        <w:t xml:space="preserve"> </w:t>
      </w:r>
      <w:r w:rsidRPr="00976903">
        <w:rPr>
          <w:rFonts w:ascii="Arial" w:eastAsia="Calibri" w:hAnsi="Arial" w:cs="Arial"/>
          <w:sz w:val="22"/>
          <w:szCs w:val="22"/>
        </w:rPr>
        <w:t>број дана одговарајућег интензитета) за економи</w:t>
      </w:r>
      <w:r>
        <w:rPr>
          <w:rFonts w:ascii="Arial" w:eastAsia="Calibri" w:hAnsi="Arial" w:cs="Arial"/>
          <w:sz w:val="22"/>
          <w:szCs w:val="22"/>
        </w:rPr>
        <w:t>чно коришћење енергије ветра на</w:t>
      </w:r>
      <w:r w:rsidR="00A147A0">
        <w:rPr>
          <w:rFonts w:ascii="Arial" w:eastAsia="Calibri" w:hAnsi="Arial" w:cs="Arial"/>
          <w:sz w:val="22"/>
          <w:szCs w:val="22"/>
        </w:rPr>
        <w:t xml:space="preserve"> </w:t>
      </w:r>
      <w:r w:rsidRPr="00976903">
        <w:rPr>
          <w:rFonts w:ascii="Arial" w:eastAsia="Calibri" w:hAnsi="Arial" w:cs="Arial"/>
          <w:sz w:val="22"/>
          <w:szCs w:val="22"/>
        </w:rPr>
        <w:t>територији општине планира се простор за изградњу ветро парка.</w:t>
      </w:r>
      <w:r w:rsidR="00A147A0">
        <w:rPr>
          <w:rFonts w:ascii="Arial" w:eastAsia="Calibri" w:hAnsi="Arial" w:cs="Arial"/>
          <w:sz w:val="22"/>
          <w:szCs w:val="22"/>
        </w:rPr>
        <w:t xml:space="preserve"> </w:t>
      </w:r>
      <w:r w:rsidRPr="00976903">
        <w:rPr>
          <w:rFonts w:ascii="Arial" w:eastAsia="Calibri" w:hAnsi="Arial" w:cs="Arial"/>
          <w:sz w:val="22"/>
          <w:szCs w:val="22"/>
        </w:rPr>
        <w:t>Циљни регион</w:t>
      </w:r>
      <w:r>
        <w:rPr>
          <w:rFonts w:ascii="Arial" w:eastAsia="Calibri" w:hAnsi="Arial" w:cs="Arial"/>
          <w:sz w:val="22"/>
          <w:szCs w:val="22"/>
          <w:lang w:val="sr-Cyrl-RS"/>
        </w:rPr>
        <w:t xml:space="preserve"> представља </w:t>
      </w:r>
      <w:r w:rsidRPr="00976903">
        <w:rPr>
          <w:rFonts w:ascii="Arial" w:eastAsia="Calibri" w:hAnsi="Arial" w:cs="Arial"/>
          <w:sz w:val="22"/>
          <w:szCs w:val="22"/>
        </w:rPr>
        <w:t xml:space="preserve"> Делиблатску пешчару </w:t>
      </w:r>
      <w:r>
        <w:rPr>
          <w:rFonts w:ascii="Arial" w:eastAsia="Calibri" w:hAnsi="Arial" w:cs="Arial"/>
          <w:sz w:val="22"/>
          <w:szCs w:val="22"/>
          <w:lang w:val="sr-Cyrl-RS"/>
        </w:rPr>
        <w:t xml:space="preserve">коју </w:t>
      </w:r>
      <w:r w:rsidRPr="00976903">
        <w:rPr>
          <w:rFonts w:ascii="Arial" w:eastAsia="Calibri" w:hAnsi="Arial" w:cs="Arial"/>
          <w:sz w:val="22"/>
          <w:szCs w:val="22"/>
        </w:rPr>
        <w:t>карактерише јак локални југоисточни ветар. Овај</w:t>
      </w:r>
    </w:p>
    <w:p w:rsidR="00976903" w:rsidRDefault="00976903" w:rsidP="00B65B76">
      <w:pPr>
        <w:autoSpaceDE w:val="0"/>
        <w:autoSpaceDN w:val="0"/>
        <w:adjustRightInd w:val="0"/>
        <w:spacing w:line="276" w:lineRule="auto"/>
        <w:jc w:val="both"/>
        <w:rPr>
          <w:rFonts w:ascii="Arial" w:eastAsia="Calibri" w:hAnsi="Arial" w:cs="Arial"/>
          <w:sz w:val="22"/>
          <w:szCs w:val="22"/>
          <w:lang w:val="sr-Cyrl-RS"/>
        </w:rPr>
      </w:pPr>
      <w:r w:rsidRPr="00976903">
        <w:rPr>
          <w:rFonts w:ascii="Arial" w:eastAsia="Calibri" w:hAnsi="Arial" w:cs="Arial"/>
          <w:sz w:val="22"/>
          <w:szCs w:val="22"/>
        </w:rPr>
        <w:t>ветар са силазном компонентом је јачи од узлазног в</w:t>
      </w:r>
      <w:r>
        <w:rPr>
          <w:rFonts w:ascii="Arial" w:eastAsia="Calibri" w:hAnsi="Arial" w:cs="Arial"/>
          <w:sz w:val="22"/>
          <w:szCs w:val="22"/>
        </w:rPr>
        <w:t>етра који се истовремено јавља.</w:t>
      </w:r>
      <w:r w:rsidR="00A147A0">
        <w:rPr>
          <w:rFonts w:ascii="Arial" w:eastAsia="Calibri" w:hAnsi="Arial" w:cs="Arial"/>
          <w:sz w:val="22"/>
          <w:szCs w:val="22"/>
        </w:rPr>
        <w:t xml:space="preserve"> </w:t>
      </w:r>
      <w:r w:rsidRPr="00976903">
        <w:rPr>
          <w:rFonts w:ascii="Arial" w:eastAsia="Calibri" w:hAnsi="Arial" w:cs="Arial"/>
          <w:sz w:val="22"/>
          <w:szCs w:val="22"/>
        </w:rPr>
        <w:t>Област у којој дува овај локални ветар (кошава),</w:t>
      </w:r>
      <w:r>
        <w:rPr>
          <w:rFonts w:ascii="Arial" w:eastAsia="Calibri" w:hAnsi="Arial" w:cs="Arial"/>
          <w:sz w:val="22"/>
          <w:szCs w:val="22"/>
        </w:rPr>
        <w:t xml:space="preserve"> је окружена са јужне и источне</w:t>
      </w:r>
      <w:r w:rsidR="00A147A0">
        <w:rPr>
          <w:rFonts w:ascii="Arial" w:eastAsia="Calibri" w:hAnsi="Arial" w:cs="Arial"/>
          <w:sz w:val="22"/>
          <w:szCs w:val="22"/>
        </w:rPr>
        <w:t xml:space="preserve"> </w:t>
      </w:r>
      <w:r w:rsidRPr="00976903">
        <w:rPr>
          <w:rFonts w:ascii="Arial" w:eastAsia="Calibri" w:hAnsi="Arial" w:cs="Arial"/>
          <w:sz w:val="22"/>
          <w:szCs w:val="22"/>
        </w:rPr>
        <w:t>стране планинама, а отворена је према северу и западу. Кошава се најчешће јавља у</w:t>
      </w:r>
      <w:r w:rsidR="00A147A0">
        <w:rPr>
          <w:rFonts w:ascii="Arial" w:eastAsia="Calibri" w:hAnsi="Arial" w:cs="Arial"/>
          <w:sz w:val="22"/>
          <w:szCs w:val="22"/>
        </w:rPr>
        <w:t xml:space="preserve"> </w:t>
      </w:r>
      <w:r w:rsidRPr="00976903">
        <w:rPr>
          <w:rFonts w:ascii="Arial" w:eastAsia="Calibri" w:hAnsi="Arial" w:cs="Arial"/>
          <w:sz w:val="22"/>
          <w:szCs w:val="22"/>
        </w:rPr>
        <w:t>току хладнијег периода године. У току топлијег дела године доминирају западни</w:t>
      </w:r>
      <w:r w:rsidR="00A147A0">
        <w:rPr>
          <w:rFonts w:ascii="Arial" w:eastAsia="Calibri" w:hAnsi="Arial" w:cs="Arial"/>
          <w:sz w:val="22"/>
          <w:szCs w:val="22"/>
        </w:rPr>
        <w:t xml:space="preserve"> </w:t>
      </w:r>
      <w:r w:rsidRPr="00976903">
        <w:rPr>
          <w:rFonts w:ascii="Arial" w:eastAsia="Calibri" w:hAnsi="Arial" w:cs="Arial"/>
          <w:sz w:val="22"/>
          <w:szCs w:val="22"/>
        </w:rPr>
        <w:t>ветрови. Расположива енергија ветра у овом периоду године је знатно мања него зими.</w:t>
      </w:r>
    </w:p>
    <w:p w:rsidR="00976903" w:rsidRDefault="00976903" w:rsidP="00B65B76">
      <w:pPr>
        <w:autoSpaceDE w:val="0"/>
        <w:autoSpaceDN w:val="0"/>
        <w:adjustRightInd w:val="0"/>
        <w:spacing w:line="276" w:lineRule="auto"/>
        <w:jc w:val="both"/>
        <w:rPr>
          <w:rFonts w:ascii="Arial" w:eastAsia="Calibri" w:hAnsi="Arial" w:cs="Arial"/>
          <w:sz w:val="22"/>
          <w:szCs w:val="22"/>
          <w:lang w:val="sr-Cyrl-RS"/>
        </w:rPr>
      </w:pPr>
    </w:p>
    <w:p w:rsidR="00976903" w:rsidRPr="00976903" w:rsidRDefault="00976903" w:rsidP="00B65B76">
      <w:pPr>
        <w:autoSpaceDE w:val="0"/>
        <w:autoSpaceDN w:val="0"/>
        <w:adjustRightInd w:val="0"/>
        <w:spacing w:line="276" w:lineRule="auto"/>
        <w:jc w:val="both"/>
        <w:rPr>
          <w:rFonts w:ascii="Arial" w:eastAsia="Calibri" w:hAnsi="Arial" w:cs="Arial"/>
          <w:sz w:val="22"/>
          <w:szCs w:val="22"/>
        </w:rPr>
      </w:pPr>
      <w:r w:rsidRPr="00976903">
        <w:rPr>
          <w:rFonts w:ascii="Arial" w:eastAsia="Calibri" w:hAnsi="Arial" w:cs="Arial"/>
          <w:sz w:val="22"/>
          <w:szCs w:val="22"/>
        </w:rPr>
        <w:t>На основу доступних наменских мерења и коришћењем WАsP-а утврђен је релативно</w:t>
      </w:r>
      <w:r w:rsidR="00A147A0">
        <w:rPr>
          <w:rFonts w:ascii="Arial" w:eastAsia="Calibri" w:hAnsi="Arial" w:cs="Arial"/>
          <w:sz w:val="22"/>
          <w:szCs w:val="22"/>
        </w:rPr>
        <w:t xml:space="preserve"> </w:t>
      </w:r>
      <w:r w:rsidRPr="00976903">
        <w:rPr>
          <w:rFonts w:ascii="Arial" w:eastAsia="Calibri" w:hAnsi="Arial" w:cs="Arial"/>
          <w:sz w:val="22"/>
          <w:szCs w:val="22"/>
        </w:rPr>
        <w:t>добар потенцијал ветра на већем броју микролокација у циљном региону.</w:t>
      </w:r>
      <w:r>
        <w:rPr>
          <w:rFonts w:ascii="Arial" w:eastAsia="Calibri" w:hAnsi="Arial" w:cs="Arial"/>
          <w:sz w:val="22"/>
          <w:szCs w:val="22"/>
        </w:rPr>
        <w:t xml:space="preserve"> Измерена</w:t>
      </w:r>
      <w:r w:rsidR="00A147A0">
        <w:rPr>
          <w:rFonts w:ascii="Arial" w:eastAsia="Calibri" w:hAnsi="Arial" w:cs="Arial"/>
          <w:sz w:val="22"/>
          <w:szCs w:val="22"/>
        </w:rPr>
        <w:t xml:space="preserve"> </w:t>
      </w:r>
      <w:r w:rsidRPr="00976903">
        <w:rPr>
          <w:rFonts w:ascii="Arial" w:eastAsia="Calibri" w:hAnsi="Arial" w:cs="Arial"/>
          <w:sz w:val="22"/>
          <w:szCs w:val="22"/>
        </w:rPr>
        <w:t>средња годишња брзина на висини 60 m на појед</w:t>
      </w:r>
      <w:r>
        <w:rPr>
          <w:rFonts w:ascii="Arial" w:eastAsia="Calibri" w:hAnsi="Arial" w:cs="Arial"/>
          <w:sz w:val="22"/>
          <w:szCs w:val="22"/>
        </w:rPr>
        <w:t>иним микролокацијама је 6,1m/s.</w:t>
      </w:r>
      <w:r w:rsidRPr="00976903">
        <w:rPr>
          <w:rFonts w:ascii="Arial" w:eastAsia="Calibri" w:hAnsi="Arial" w:cs="Arial"/>
          <w:sz w:val="22"/>
          <w:szCs w:val="22"/>
        </w:rPr>
        <w:t>Ветар карактерише релативно стабилно струјање уз повремену појаву удара ветра који</w:t>
      </w:r>
      <w:r w:rsidR="00A147A0">
        <w:rPr>
          <w:rFonts w:ascii="Arial" w:eastAsia="Calibri" w:hAnsi="Arial" w:cs="Arial"/>
          <w:sz w:val="22"/>
          <w:szCs w:val="22"/>
        </w:rPr>
        <w:t xml:space="preserve"> </w:t>
      </w:r>
      <w:r w:rsidRPr="00976903">
        <w:rPr>
          <w:rFonts w:ascii="Arial" w:eastAsia="Calibri" w:hAnsi="Arial" w:cs="Arial"/>
          <w:sz w:val="22"/>
          <w:szCs w:val="22"/>
        </w:rPr>
        <w:t>ретко прелазе 25m/s.</w:t>
      </w:r>
    </w:p>
    <w:p w:rsidR="00976903" w:rsidRDefault="00976903" w:rsidP="00B65B76">
      <w:pPr>
        <w:autoSpaceDE w:val="0"/>
        <w:autoSpaceDN w:val="0"/>
        <w:adjustRightInd w:val="0"/>
        <w:spacing w:line="276" w:lineRule="auto"/>
        <w:jc w:val="both"/>
        <w:rPr>
          <w:rFonts w:ascii="Arial" w:eastAsia="Calibri" w:hAnsi="Arial" w:cs="Arial"/>
          <w:sz w:val="22"/>
          <w:szCs w:val="22"/>
          <w:lang w:val="sr-Cyrl-RS"/>
        </w:rPr>
      </w:pPr>
    </w:p>
    <w:p w:rsidR="00976903" w:rsidRPr="00976903" w:rsidRDefault="00AD102F" w:rsidP="00B65B76">
      <w:pPr>
        <w:autoSpaceDE w:val="0"/>
        <w:autoSpaceDN w:val="0"/>
        <w:adjustRightInd w:val="0"/>
        <w:spacing w:line="276" w:lineRule="auto"/>
        <w:jc w:val="both"/>
        <w:rPr>
          <w:rFonts w:ascii="Arial" w:eastAsia="Calibri" w:hAnsi="Arial" w:cs="Arial"/>
          <w:b/>
          <w:i/>
          <w:sz w:val="22"/>
          <w:szCs w:val="22"/>
          <w:lang w:val="sr-Cyrl-RS"/>
        </w:rPr>
      </w:pPr>
      <w:r>
        <w:rPr>
          <w:rFonts w:ascii="Arial" w:eastAsia="Calibri" w:hAnsi="Arial" w:cs="Arial"/>
          <w:b/>
          <w:i/>
          <w:sz w:val="22"/>
          <w:szCs w:val="22"/>
          <w:lang w:val="sr-Cyrl-RS"/>
        </w:rPr>
        <w:lastRenderedPageBreak/>
        <w:t xml:space="preserve">Биомаса </w:t>
      </w:r>
    </w:p>
    <w:p w:rsidR="00976903" w:rsidRDefault="00976903" w:rsidP="00B65B76">
      <w:pPr>
        <w:autoSpaceDE w:val="0"/>
        <w:autoSpaceDN w:val="0"/>
        <w:adjustRightInd w:val="0"/>
        <w:spacing w:line="276" w:lineRule="auto"/>
        <w:jc w:val="both"/>
        <w:rPr>
          <w:rFonts w:ascii="Arial" w:eastAsia="Calibri" w:hAnsi="Arial" w:cs="Arial"/>
          <w:sz w:val="22"/>
          <w:szCs w:val="22"/>
          <w:lang w:val="sr-Cyrl-RS"/>
        </w:rPr>
      </w:pPr>
    </w:p>
    <w:p w:rsidR="00976903" w:rsidRDefault="00976903" w:rsidP="00B65B76">
      <w:pPr>
        <w:autoSpaceDE w:val="0"/>
        <w:autoSpaceDN w:val="0"/>
        <w:adjustRightInd w:val="0"/>
        <w:spacing w:line="276" w:lineRule="auto"/>
        <w:jc w:val="both"/>
        <w:rPr>
          <w:rFonts w:ascii="Arial" w:eastAsia="Calibri" w:hAnsi="Arial" w:cs="Arial"/>
          <w:sz w:val="22"/>
          <w:szCs w:val="22"/>
          <w:lang w:val="sr-Cyrl-RS"/>
        </w:rPr>
      </w:pPr>
      <w:r w:rsidRPr="00AD102F">
        <w:rPr>
          <w:rFonts w:ascii="Arial" w:eastAsia="Calibri" w:hAnsi="Arial" w:cs="Arial"/>
          <w:sz w:val="22"/>
          <w:szCs w:val="22"/>
        </w:rPr>
        <w:t>Енергетски потенцијал биомасе је сконцентрисан у отпацима из пољопривреде, шумске</w:t>
      </w:r>
      <w:r w:rsidR="00A147A0">
        <w:rPr>
          <w:rFonts w:ascii="Arial" w:eastAsia="Calibri" w:hAnsi="Arial" w:cs="Arial"/>
          <w:sz w:val="22"/>
          <w:szCs w:val="22"/>
        </w:rPr>
        <w:t xml:space="preserve"> </w:t>
      </w:r>
      <w:r w:rsidRPr="00AD102F">
        <w:rPr>
          <w:rFonts w:ascii="Arial" w:eastAsia="Calibri" w:hAnsi="Arial" w:cs="Arial"/>
          <w:sz w:val="22"/>
          <w:szCs w:val="22"/>
        </w:rPr>
        <w:t>и дрвопрерађивачке производње (98% отпаци из пољопривреде, 1,5% отпаци из</w:t>
      </w:r>
      <w:r w:rsidR="00A147A0">
        <w:rPr>
          <w:rFonts w:ascii="Arial" w:eastAsia="Calibri" w:hAnsi="Arial" w:cs="Arial"/>
          <w:sz w:val="22"/>
          <w:szCs w:val="22"/>
        </w:rPr>
        <w:t xml:space="preserve"> </w:t>
      </w:r>
      <w:r w:rsidRPr="00AD102F">
        <w:rPr>
          <w:rFonts w:ascii="Arial" w:eastAsia="Calibri" w:hAnsi="Arial" w:cs="Arial"/>
          <w:sz w:val="22"/>
          <w:szCs w:val="22"/>
        </w:rPr>
        <w:t>шумске производње и 0,5% отпаци из дрвопрерађивачке производње).</w:t>
      </w:r>
      <w:r w:rsidR="00D3581A">
        <w:rPr>
          <w:rFonts w:ascii="Arial" w:eastAsia="Calibri" w:hAnsi="Arial" w:cs="Arial"/>
          <w:sz w:val="22"/>
          <w:szCs w:val="22"/>
          <w:lang w:val="sr-Cyrl-RS"/>
        </w:rPr>
        <w:t xml:space="preserve"> </w:t>
      </w:r>
      <w:r w:rsidR="00AD102F" w:rsidRPr="00AD102F">
        <w:rPr>
          <w:rFonts w:ascii="Arial" w:eastAsia="Calibri" w:hAnsi="Arial" w:cs="Arial"/>
          <w:sz w:val="22"/>
          <w:szCs w:val="22"/>
        </w:rPr>
        <w:t>Због специфичних услова и особина</w:t>
      </w:r>
      <w:r w:rsidR="00AD102F">
        <w:rPr>
          <w:rFonts w:ascii="Arial" w:eastAsia="Calibri" w:hAnsi="Arial" w:cs="Arial"/>
          <w:sz w:val="22"/>
          <w:szCs w:val="22"/>
          <w:lang w:val="sr-Cyrl-RS"/>
        </w:rPr>
        <w:t>,</w:t>
      </w:r>
      <w:r w:rsidR="00D3581A">
        <w:rPr>
          <w:rFonts w:ascii="Arial" w:eastAsia="Calibri" w:hAnsi="Arial" w:cs="Arial"/>
          <w:sz w:val="22"/>
          <w:szCs w:val="22"/>
          <w:lang w:val="sr-Cyrl-RS"/>
        </w:rPr>
        <w:t xml:space="preserve"> </w:t>
      </w:r>
      <w:r w:rsidR="00AD102F">
        <w:rPr>
          <w:rFonts w:ascii="Arial" w:eastAsia="Calibri" w:hAnsi="Arial" w:cs="Arial"/>
          <w:sz w:val="22"/>
          <w:szCs w:val="22"/>
          <w:lang w:val="sr-Cyrl-RS"/>
        </w:rPr>
        <w:t>производња</w:t>
      </w:r>
      <w:r w:rsidR="00AD102F" w:rsidRPr="00AD102F">
        <w:rPr>
          <w:rFonts w:ascii="Arial" w:eastAsia="Calibri" w:hAnsi="Arial" w:cs="Arial"/>
          <w:sz w:val="22"/>
          <w:szCs w:val="22"/>
          <w:lang w:val="sr-Cyrl-RS"/>
        </w:rPr>
        <w:t xml:space="preserve"> биомасе је </w:t>
      </w:r>
      <w:r w:rsidR="00AD102F" w:rsidRPr="00AD102F">
        <w:rPr>
          <w:rFonts w:ascii="Arial" w:eastAsia="Calibri" w:hAnsi="Arial" w:cs="Arial"/>
          <w:sz w:val="22"/>
          <w:szCs w:val="22"/>
        </w:rPr>
        <w:t>рационална</w:t>
      </w:r>
      <w:r w:rsidR="00A147A0">
        <w:rPr>
          <w:rFonts w:ascii="Arial" w:eastAsia="Calibri" w:hAnsi="Arial" w:cs="Arial"/>
          <w:sz w:val="22"/>
          <w:szCs w:val="22"/>
        </w:rPr>
        <w:t xml:space="preserve"> </w:t>
      </w:r>
      <w:r w:rsidR="00AD102F" w:rsidRPr="00AD102F">
        <w:rPr>
          <w:rFonts w:ascii="Arial" w:eastAsia="Calibri" w:hAnsi="Arial" w:cs="Arial"/>
          <w:sz w:val="22"/>
          <w:szCs w:val="22"/>
        </w:rPr>
        <w:t xml:space="preserve">уз ограничење да се </w:t>
      </w:r>
      <w:r w:rsidR="00AD102F">
        <w:rPr>
          <w:rFonts w:ascii="Arial" w:eastAsia="Calibri" w:hAnsi="Arial" w:cs="Arial"/>
          <w:sz w:val="22"/>
          <w:szCs w:val="22"/>
          <w:lang w:val="sr-Cyrl-RS"/>
        </w:rPr>
        <w:t>н</w:t>
      </w:r>
      <w:r w:rsidR="00AD102F" w:rsidRPr="00AD102F">
        <w:rPr>
          <w:rFonts w:ascii="Arial" w:eastAsia="Calibri" w:hAnsi="Arial" w:cs="Arial"/>
          <w:sz w:val="22"/>
          <w:szCs w:val="22"/>
        </w:rPr>
        <w:t>епосредно сагоревање врши у</w:t>
      </w:r>
      <w:r w:rsidR="00A147A0">
        <w:rPr>
          <w:rFonts w:ascii="Arial" w:eastAsia="Calibri" w:hAnsi="Arial" w:cs="Arial"/>
          <w:sz w:val="22"/>
          <w:szCs w:val="22"/>
        </w:rPr>
        <w:t xml:space="preserve"> </w:t>
      </w:r>
      <w:r w:rsidR="00AD102F" w:rsidRPr="00AD102F">
        <w:rPr>
          <w:rFonts w:ascii="Arial" w:eastAsia="Calibri" w:hAnsi="Arial" w:cs="Arial"/>
          <w:sz w:val="22"/>
          <w:szCs w:val="22"/>
        </w:rPr>
        <w:t>стању настанка и прикупљања</w:t>
      </w:r>
      <w:r w:rsidR="00A147A0">
        <w:rPr>
          <w:rFonts w:ascii="Arial" w:eastAsia="Calibri" w:hAnsi="Arial" w:cs="Arial"/>
          <w:sz w:val="22"/>
          <w:szCs w:val="22"/>
        </w:rPr>
        <w:t>,</w:t>
      </w:r>
      <w:r w:rsidR="00AD102F" w:rsidRPr="00AD102F">
        <w:rPr>
          <w:rFonts w:ascii="Arial" w:eastAsia="Calibri" w:hAnsi="Arial" w:cs="Arial"/>
          <w:sz w:val="22"/>
          <w:szCs w:val="22"/>
        </w:rPr>
        <w:t xml:space="preserve"> са минимумом транспорта, манипулације и припреме. Из</w:t>
      </w:r>
      <w:r w:rsidR="00A147A0">
        <w:rPr>
          <w:rFonts w:ascii="Arial" w:eastAsia="Calibri" w:hAnsi="Arial" w:cs="Arial"/>
          <w:sz w:val="22"/>
          <w:szCs w:val="22"/>
        </w:rPr>
        <w:t xml:space="preserve"> </w:t>
      </w:r>
      <w:r w:rsidR="00AD102F" w:rsidRPr="00AD102F">
        <w:rPr>
          <w:rFonts w:ascii="Arial" w:eastAsia="Calibri" w:hAnsi="Arial" w:cs="Arial"/>
          <w:sz w:val="22"/>
          <w:szCs w:val="22"/>
        </w:rPr>
        <w:t>тих разлога треба тежити коришћењу биомасе у непосредној близини места настанка, у</w:t>
      </w:r>
      <w:r w:rsidR="00A147A0">
        <w:rPr>
          <w:rFonts w:ascii="Arial" w:eastAsia="Calibri" w:hAnsi="Arial" w:cs="Arial"/>
          <w:sz w:val="22"/>
          <w:szCs w:val="22"/>
        </w:rPr>
        <w:t xml:space="preserve"> </w:t>
      </w:r>
      <w:r w:rsidR="00AD102F" w:rsidRPr="00AD102F">
        <w:rPr>
          <w:rFonts w:ascii="Arial" w:eastAsia="Calibri" w:hAnsi="Arial" w:cs="Arial"/>
          <w:sz w:val="22"/>
          <w:szCs w:val="22"/>
        </w:rPr>
        <w:t>првом реду у циљу задовољења енергетских потреба саме пољопривредне производње.</w:t>
      </w:r>
    </w:p>
    <w:p w:rsidR="00AD102F" w:rsidRDefault="00AD102F" w:rsidP="00B65B76">
      <w:pPr>
        <w:autoSpaceDE w:val="0"/>
        <w:autoSpaceDN w:val="0"/>
        <w:adjustRightInd w:val="0"/>
        <w:spacing w:line="276" w:lineRule="auto"/>
        <w:jc w:val="both"/>
        <w:rPr>
          <w:rFonts w:ascii="Arial" w:eastAsia="Calibri" w:hAnsi="Arial" w:cs="Arial"/>
          <w:sz w:val="22"/>
          <w:szCs w:val="22"/>
          <w:lang w:val="sr-Cyrl-RS"/>
        </w:rPr>
      </w:pPr>
    </w:p>
    <w:p w:rsidR="00AD102F" w:rsidRPr="00D35B56" w:rsidRDefault="00D35B56" w:rsidP="00B65B76">
      <w:pPr>
        <w:autoSpaceDE w:val="0"/>
        <w:autoSpaceDN w:val="0"/>
        <w:adjustRightInd w:val="0"/>
        <w:spacing w:line="276" w:lineRule="auto"/>
        <w:jc w:val="both"/>
        <w:rPr>
          <w:rFonts w:ascii="Arial" w:eastAsia="Calibri" w:hAnsi="Arial" w:cs="Arial"/>
          <w:b/>
          <w:i/>
          <w:sz w:val="22"/>
          <w:szCs w:val="22"/>
          <w:lang w:val="sr-Cyrl-RS"/>
        </w:rPr>
      </w:pPr>
      <w:r w:rsidRPr="00D35B56">
        <w:rPr>
          <w:rFonts w:ascii="Arial" w:eastAsia="Calibri" w:hAnsi="Arial" w:cs="Arial"/>
          <w:b/>
          <w:i/>
          <w:sz w:val="22"/>
          <w:szCs w:val="22"/>
          <w:lang w:val="sr-Cyrl-RS"/>
        </w:rPr>
        <w:t>Геотермална енергија</w:t>
      </w:r>
    </w:p>
    <w:p w:rsidR="00D35B56" w:rsidRDefault="00D35B56" w:rsidP="00B65B76">
      <w:pPr>
        <w:autoSpaceDE w:val="0"/>
        <w:autoSpaceDN w:val="0"/>
        <w:adjustRightInd w:val="0"/>
        <w:spacing w:line="276" w:lineRule="auto"/>
        <w:jc w:val="both"/>
        <w:rPr>
          <w:rFonts w:ascii="Arial" w:eastAsia="Calibri" w:hAnsi="Arial" w:cs="Arial"/>
          <w:sz w:val="22"/>
          <w:szCs w:val="22"/>
          <w:lang w:val="sr-Cyrl-RS"/>
        </w:rPr>
      </w:pPr>
    </w:p>
    <w:p w:rsidR="00D35B56" w:rsidRDefault="00D35B56" w:rsidP="00B65B76">
      <w:pPr>
        <w:autoSpaceDE w:val="0"/>
        <w:autoSpaceDN w:val="0"/>
        <w:adjustRightInd w:val="0"/>
        <w:spacing w:line="276" w:lineRule="auto"/>
        <w:jc w:val="both"/>
        <w:rPr>
          <w:rFonts w:ascii="Arial" w:eastAsia="Calibri" w:hAnsi="Arial" w:cs="Arial"/>
          <w:sz w:val="22"/>
          <w:szCs w:val="22"/>
          <w:lang w:val="sr-Cyrl-RS"/>
        </w:rPr>
      </w:pPr>
      <w:r w:rsidRPr="00D35B56">
        <w:rPr>
          <w:rFonts w:ascii="Arial" w:eastAsia="Calibri" w:hAnsi="Arial" w:cs="Arial"/>
          <w:sz w:val="22"/>
          <w:szCs w:val="22"/>
        </w:rPr>
        <w:t>На основу светских и домаћих искустава, оцењује се да би се геотермалне воде</w:t>
      </w:r>
      <w:r w:rsidR="00A147A0">
        <w:rPr>
          <w:rFonts w:ascii="Arial" w:eastAsia="Calibri" w:hAnsi="Arial" w:cs="Arial"/>
          <w:sz w:val="22"/>
          <w:szCs w:val="22"/>
        </w:rPr>
        <w:t xml:space="preserve"> </w:t>
      </w:r>
      <w:r w:rsidRPr="00D35B56">
        <w:rPr>
          <w:rFonts w:ascii="Arial" w:eastAsia="Calibri" w:hAnsi="Arial" w:cs="Arial"/>
          <w:sz w:val="22"/>
          <w:szCs w:val="22"/>
        </w:rPr>
        <w:t>Панонског басена Војводине, с обзиром на физичко-х</w:t>
      </w:r>
      <w:r>
        <w:rPr>
          <w:rFonts w:ascii="Arial" w:eastAsia="Calibri" w:hAnsi="Arial" w:cs="Arial"/>
          <w:sz w:val="22"/>
          <w:szCs w:val="22"/>
        </w:rPr>
        <w:t>емијске и геотермалне одлике,</w:t>
      </w:r>
      <w:r w:rsidR="00A147A0">
        <w:rPr>
          <w:rFonts w:ascii="Arial" w:eastAsia="Calibri" w:hAnsi="Arial" w:cs="Arial"/>
          <w:sz w:val="22"/>
          <w:szCs w:val="22"/>
        </w:rPr>
        <w:t xml:space="preserve"> </w:t>
      </w:r>
      <w:r w:rsidRPr="00D35B56">
        <w:rPr>
          <w:rFonts w:ascii="Arial" w:eastAsia="Calibri" w:hAnsi="Arial" w:cs="Arial"/>
          <w:sz w:val="22"/>
          <w:szCs w:val="22"/>
        </w:rPr>
        <w:t>могле користити у следећим областима: пољоприв</w:t>
      </w:r>
      <w:r>
        <w:rPr>
          <w:rFonts w:ascii="Arial" w:eastAsia="Calibri" w:hAnsi="Arial" w:cs="Arial"/>
          <w:sz w:val="22"/>
          <w:szCs w:val="22"/>
        </w:rPr>
        <w:t>реди за загревање стакленика, у</w:t>
      </w:r>
      <w:r w:rsidR="00A147A0">
        <w:rPr>
          <w:rFonts w:ascii="Arial" w:eastAsia="Calibri" w:hAnsi="Arial" w:cs="Arial"/>
          <w:sz w:val="22"/>
          <w:szCs w:val="22"/>
        </w:rPr>
        <w:t xml:space="preserve"> </w:t>
      </w:r>
      <w:r w:rsidRPr="00D35B56">
        <w:rPr>
          <w:rFonts w:ascii="Arial" w:eastAsia="Calibri" w:hAnsi="Arial" w:cs="Arial"/>
          <w:sz w:val="22"/>
          <w:szCs w:val="22"/>
        </w:rPr>
        <w:t>сточарству и живинарству за загревање фарми, у ин</w:t>
      </w:r>
      <w:r>
        <w:rPr>
          <w:rFonts w:ascii="Arial" w:eastAsia="Calibri" w:hAnsi="Arial" w:cs="Arial"/>
          <w:sz w:val="22"/>
          <w:szCs w:val="22"/>
        </w:rPr>
        <w:t>дустрији као технолошка вода, у</w:t>
      </w:r>
      <w:r w:rsidR="00A147A0">
        <w:rPr>
          <w:rFonts w:ascii="Arial" w:eastAsia="Calibri" w:hAnsi="Arial" w:cs="Arial"/>
          <w:sz w:val="22"/>
          <w:szCs w:val="22"/>
        </w:rPr>
        <w:t xml:space="preserve"> </w:t>
      </w:r>
      <w:r w:rsidRPr="00D35B56">
        <w:rPr>
          <w:rFonts w:ascii="Arial" w:eastAsia="Calibri" w:hAnsi="Arial" w:cs="Arial"/>
          <w:sz w:val="22"/>
          <w:szCs w:val="22"/>
        </w:rPr>
        <w:t>терапији</w:t>
      </w:r>
      <w:r>
        <w:rPr>
          <w:rFonts w:ascii="Arial" w:eastAsia="Calibri" w:hAnsi="Arial" w:cs="Arial"/>
          <w:sz w:val="22"/>
          <w:szCs w:val="22"/>
          <w:lang w:val="sr-Cyrl-RS"/>
        </w:rPr>
        <w:t>ске сврхе</w:t>
      </w:r>
      <w:r w:rsidRPr="00D35B56">
        <w:rPr>
          <w:rFonts w:ascii="Arial" w:eastAsia="Calibri" w:hAnsi="Arial" w:cs="Arial"/>
          <w:sz w:val="22"/>
          <w:szCs w:val="22"/>
        </w:rPr>
        <w:t xml:space="preserve"> и спортско-туристичким центрима, загревању објеката,</w:t>
      </w:r>
      <w:r>
        <w:rPr>
          <w:rFonts w:ascii="Arial" w:eastAsia="Calibri" w:hAnsi="Arial" w:cs="Arial"/>
          <w:sz w:val="22"/>
          <w:szCs w:val="22"/>
          <w:lang w:val="sr-Cyrl-RS"/>
        </w:rPr>
        <w:t xml:space="preserve"> и </w:t>
      </w:r>
      <w:r>
        <w:rPr>
          <w:rFonts w:ascii="Arial" w:eastAsia="Calibri" w:hAnsi="Arial" w:cs="Arial"/>
          <w:sz w:val="22"/>
          <w:szCs w:val="22"/>
        </w:rPr>
        <w:t>сл</w:t>
      </w:r>
      <w:r>
        <w:rPr>
          <w:rFonts w:ascii="Arial" w:eastAsia="Calibri" w:hAnsi="Arial" w:cs="Arial"/>
          <w:sz w:val="22"/>
          <w:szCs w:val="22"/>
          <w:lang w:val="sr-Cyrl-RS"/>
        </w:rPr>
        <w:t>ично</w:t>
      </w:r>
      <w:r w:rsidR="00D3581A">
        <w:rPr>
          <w:rFonts w:ascii="Arial" w:eastAsia="Calibri" w:hAnsi="Arial" w:cs="Arial"/>
          <w:sz w:val="22"/>
          <w:szCs w:val="22"/>
          <w:lang w:val="sr-Cyrl-RS"/>
        </w:rPr>
        <w:t>.</w:t>
      </w:r>
    </w:p>
    <w:p w:rsidR="00D3581A" w:rsidRPr="00D35B56" w:rsidRDefault="00D3581A" w:rsidP="00B65B76">
      <w:pPr>
        <w:autoSpaceDE w:val="0"/>
        <w:autoSpaceDN w:val="0"/>
        <w:adjustRightInd w:val="0"/>
        <w:spacing w:line="276" w:lineRule="auto"/>
        <w:jc w:val="both"/>
        <w:rPr>
          <w:rFonts w:ascii="Arial" w:eastAsia="Calibri" w:hAnsi="Arial" w:cs="Arial"/>
          <w:sz w:val="22"/>
          <w:szCs w:val="22"/>
          <w:lang w:val="sr-Cyrl-RS"/>
        </w:rPr>
      </w:pPr>
    </w:p>
    <w:p w:rsidR="00670767" w:rsidRPr="00761969" w:rsidRDefault="00670767" w:rsidP="00B65B76">
      <w:pPr>
        <w:pStyle w:val="Heading3"/>
        <w:keepLines w:val="0"/>
        <w:numPr>
          <w:ilvl w:val="2"/>
          <w:numId w:val="2"/>
        </w:numPr>
        <w:spacing w:before="0" w:line="276" w:lineRule="auto"/>
        <w:rPr>
          <w:lang w:val="sr-Cyrl-CS"/>
        </w:rPr>
      </w:pPr>
      <w:bookmarkStart w:id="48" w:name="_Toc379288805"/>
      <w:bookmarkStart w:id="49" w:name="_Toc385708108"/>
      <w:r>
        <w:rPr>
          <w:lang w:val="sr-Cyrl-CS"/>
        </w:rPr>
        <w:t>Т</w:t>
      </w:r>
      <w:r>
        <w:t>елекомуникациона инфраструктура</w:t>
      </w:r>
      <w:bookmarkEnd w:id="48"/>
      <w:bookmarkEnd w:id="49"/>
    </w:p>
    <w:p w:rsidR="00670767" w:rsidRDefault="00670767" w:rsidP="00B65B76">
      <w:pPr>
        <w:spacing w:line="276" w:lineRule="auto"/>
        <w:jc w:val="both"/>
        <w:rPr>
          <w:rFonts w:ascii="Calibri" w:hAnsi="Calibri"/>
          <w:sz w:val="22"/>
          <w:szCs w:val="22"/>
          <w:lang w:val="sr-Cyrl-RS"/>
        </w:rPr>
      </w:pPr>
    </w:p>
    <w:p w:rsidR="007C674F" w:rsidRPr="004C7B37" w:rsidRDefault="007C674F" w:rsidP="00B65B76">
      <w:pPr>
        <w:autoSpaceDE w:val="0"/>
        <w:autoSpaceDN w:val="0"/>
        <w:adjustRightInd w:val="0"/>
        <w:spacing w:line="276" w:lineRule="auto"/>
        <w:jc w:val="both"/>
        <w:rPr>
          <w:rFonts w:ascii="Arial" w:eastAsia="Calibri" w:hAnsi="Arial" w:cs="Arial"/>
          <w:sz w:val="22"/>
          <w:szCs w:val="22"/>
          <w:lang w:val="sr-Cyrl-RS"/>
        </w:rPr>
      </w:pPr>
      <w:r w:rsidRPr="004C7B37">
        <w:rPr>
          <w:rFonts w:ascii="Arial" w:eastAsia="Calibri" w:hAnsi="Arial" w:cs="Arial"/>
          <w:sz w:val="22"/>
          <w:szCs w:val="22"/>
        </w:rPr>
        <w:t>Телекомуникациона инфраструктура, на подручју општине Бела Црква, којом су</w:t>
      </w:r>
      <w:r w:rsidR="00A147A0">
        <w:rPr>
          <w:rFonts w:ascii="Arial" w:eastAsia="Calibri" w:hAnsi="Arial" w:cs="Arial"/>
          <w:sz w:val="22"/>
          <w:szCs w:val="22"/>
        </w:rPr>
        <w:t xml:space="preserve"> </w:t>
      </w:r>
      <w:r w:rsidRPr="004C7B37">
        <w:rPr>
          <w:rFonts w:ascii="Arial" w:eastAsia="Calibri" w:hAnsi="Arial" w:cs="Arial"/>
          <w:sz w:val="22"/>
          <w:szCs w:val="22"/>
        </w:rPr>
        <w:t>обухваћени телекомуникациони објекти, теле</w:t>
      </w:r>
      <w:r w:rsidR="004C7B37">
        <w:rPr>
          <w:rFonts w:ascii="Arial" w:eastAsia="Calibri" w:hAnsi="Arial" w:cs="Arial"/>
          <w:sz w:val="22"/>
          <w:szCs w:val="22"/>
        </w:rPr>
        <w:t>фонске централе, спојни путеви,</w:t>
      </w:r>
      <w:r w:rsidR="00A147A0">
        <w:rPr>
          <w:rFonts w:ascii="Arial" w:eastAsia="Calibri" w:hAnsi="Arial" w:cs="Arial"/>
          <w:sz w:val="22"/>
          <w:szCs w:val="22"/>
        </w:rPr>
        <w:t xml:space="preserve"> </w:t>
      </w:r>
      <w:r w:rsidRPr="004C7B37">
        <w:rPr>
          <w:rFonts w:ascii="Arial" w:eastAsia="Calibri" w:hAnsi="Arial" w:cs="Arial"/>
          <w:sz w:val="22"/>
          <w:szCs w:val="22"/>
        </w:rPr>
        <w:t>примарна и секундарна мрежа у насељима, већим делом, и по квалитету, и по</w:t>
      </w:r>
      <w:r w:rsidR="00A147A0">
        <w:rPr>
          <w:rFonts w:ascii="Arial" w:eastAsia="Calibri" w:hAnsi="Arial" w:cs="Arial"/>
          <w:sz w:val="22"/>
          <w:szCs w:val="22"/>
        </w:rPr>
        <w:t xml:space="preserve"> </w:t>
      </w:r>
      <w:r w:rsidRPr="004C7B37">
        <w:rPr>
          <w:rFonts w:ascii="Arial" w:eastAsia="Calibri" w:hAnsi="Arial" w:cs="Arial"/>
          <w:sz w:val="22"/>
          <w:szCs w:val="22"/>
        </w:rPr>
        <w:t>капацитету</w:t>
      </w:r>
      <w:r w:rsidR="004C7B37" w:rsidRPr="004C7B37">
        <w:rPr>
          <w:rFonts w:ascii="Arial" w:eastAsia="Calibri" w:hAnsi="Arial" w:cs="Arial"/>
          <w:sz w:val="22"/>
          <w:szCs w:val="22"/>
        </w:rPr>
        <w:t xml:space="preserve"> није на задовољавајућем нивоу.</w:t>
      </w:r>
      <w:r w:rsidRPr="004C7B37">
        <w:rPr>
          <w:rFonts w:ascii="Arial" w:eastAsia="Calibri" w:hAnsi="Arial" w:cs="Arial"/>
          <w:sz w:val="22"/>
          <w:szCs w:val="22"/>
        </w:rPr>
        <w:t>Телефонска централа у Белој Цркви је дигитална, капацитета 3098 бројева. Спојни пут</w:t>
      </w:r>
      <w:r w:rsidR="00D3581A">
        <w:rPr>
          <w:rFonts w:ascii="Arial" w:eastAsia="Calibri" w:hAnsi="Arial" w:cs="Arial"/>
          <w:sz w:val="22"/>
          <w:szCs w:val="22"/>
          <w:lang w:val="sr-Cyrl-RS"/>
        </w:rPr>
        <w:t xml:space="preserve"> </w:t>
      </w:r>
      <w:r w:rsidRPr="004C7B37">
        <w:rPr>
          <w:rFonts w:ascii="Arial" w:eastAsia="Calibri" w:hAnsi="Arial" w:cs="Arial"/>
          <w:sz w:val="22"/>
          <w:szCs w:val="22"/>
        </w:rPr>
        <w:t>са надређеном централом реализован је магистралним оптичким каблом Панчево-Вршац-Бела Црква. Изграђен је и оптички кабл Бела Црква-Врачев Гај, као део</w:t>
      </w:r>
      <w:r w:rsidR="00A147A0">
        <w:rPr>
          <w:rFonts w:ascii="Arial" w:eastAsia="Calibri" w:hAnsi="Arial" w:cs="Arial"/>
          <w:sz w:val="22"/>
          <w:szCs w:val="22"/>
        </w:rPr>
        <w:t xml:space="preserve"> </w:t>
      </w:r>
      <w:r w:rsidRPr="004C7B37">
        <w:rPr>
          <w:rFonts w:ascii="Arial" w:eastAsia="Calibri" w:hAnsi="Arial" w:cs="Arial"/>
          <w:sz w:val="22"/>
          <w:szCs w:val="22"/>
        </w:rPr>
        <w:t>магистралног кабла Панчево-Вршац-Бела Црква. Осим у Белој Цркви дигитална</w:t>
      </w:r>
      <w:r w:rsidR="00A147A0">
        <w:rPr>
          <w:rFonts w:ascii="Arial" w:eastAsia="Calibri" w:hAnsi="Arial" w:cs="Arial"/>
          <w:sz w:val="22"/>
          <w:szCs w:val="22"/>
        </w:rPr>
        <w:t xml:space="preserve"> </w:t>
      </w:r>
      <w:r w:rsidRPr="004C7B37">
        <w:rPr>
          <w:rFonts w:ascii="Arial" w:eastAsia="Calibri" w:hAnsi="Arial" w:cs="Arial"/>
          <w:sz w:val="22"/>
          <w:szCs w:val="22"/>
        </w:rPr>
        <w:t>телефонска централа постоји још у насељима Банатска Паланка, Црвена Црква и</w:t>
      </w:r>
      <w:r w:rsidR="00A147A0">
        <w:rPr>
          <w:rFonts w:ascii="Arial" w:eastAsia="Calibri" w:hAnsi="Arial" w:cs="Arial"/>
          <w:sz w:val="22"/>
          <w:szCs w:val="22"/>
        </w:rPr>
        <w:t xml:space="preserve"> </w:t>
      </w:r>
      <w:r w:rsidRPr="004C7B37">
        <w:rPr>
          <w:rFonts w:ascii="Arial" w:eastAsia="Calibri" w:hAnsi="Arial" w:cs="Arial"/>
          <w:sz w:val="22"/>
          <w:szCs w:val="22"/>
        </w:rPr>
        <w:t>Врачев Гај.</w:t>
      </w:r>
    </w:p>
    <w:p w:rsidR="007C674F" w:rsidRPr="004C7B37" w:rsidRDefault="007C674F" w:rsidP="00B65B76">
      <w:pPr>
        <w:spacing w:line="276" w:lineRule="auto"/>
        <w:jc w:val="both"/>
        <w:rPr>
          <w:rFonts w:ascii="Arial" w:hAnsi="Arial" w:cs="Arial"/>
          <w:sz w:val="22"/>
          <w:szCs w:val="22"/>
          <w:lang w:val="sr-Cyrl-RS"/>
        </w:rPr>
      </w:pPr>
    </w:p>
    <w:p w:rsidR="007C674F" w:rsidRPr="004C7B37" w:rsidRDefault="007C674F" w:rsidP="00B65B76">
      <w:pPr>
        <w:autoSpaceDE w:val="0"/>
        <w:autoSpaceDN w:val="0"/>
        <w:adjustRightInd w:val="0"/>
        <w:spacing w:line="276" w:lineRule="auto"/>
        <w:jc w:val="both"/>
        <w:rPr>
          <w:rFonts w:ascii="Arial" w:eastAsia="Calibri" w:hAnsi="Arial" w:cs="Arial"/>
          <w:sz w:val="22"/>
          <w:szCs w:val="22"/>
        </w:rPr>
      </w:pPr>
      <w:r w:rsidRPr="004C7B37">
        <w:rPr>
          <w:rFonts w:ascii="Arial" w:eastAsia="Calibri" w:hAnsi="Arial" w:cs="Arial"/>
          <w:sz w:val="22"/>
          <w:szCs w:val="22"/>
        </w:rPr>
        <w:t>У мањим насељима, још увек није извршена аутоматизација и дигитализација</w:t>
      </w:r>
      <w:r w:rsidR="00B23241">
        <w:rPr>
          <w:rFonts w:ascii="Arial" w:eastAsia="Calibri" w:hAnsi="Arial" w:cs="Arial"/>
          <w:sz w:val="22"/>
          <w:szCs w:val="22"/>
        </w:rPr>
        <w:t xml:space="preserve"> </w:t>
      </w:r>
      <w:r w:rsidRPr="004C7B37">
        <w:rPr>
          <w:rFonts w:ascii="Arial" w:eastAsia="Calibri" w:hAnsi="Arial" w:cs="Arial"/>
          <w:sz w:val="22"/>
          <w:szCs w:val="22"/>
        </w:rPr>
        <w:t>телекомуникационе опреме и система. Спојни пут</w:t>
      </w:r>
      <w:r w:rsidR="004C7B37" w:rsidRPr="004C7B37">
        <w:rPr>
          <w:rFonts w:ascii="Arial" w:eastAsia="Calibri" w:hAnsi="Arial" w:cs="Arial"/>
          <w:sz w:val="22"/>
          <w:szCs w:val="22"/>
        </w:rPr>
        <w:t>еви између телефонских централа</w:t>
      </w:r>
      <w:r w:rsidR="00B23241">
        <w:rPr>
          <w:rFonts w:ascii="Arial" w:eastAsia="Calibri" w:hAnsi="Arial" w:cs="Arial"/>
          <w:sz w:val="22"/>
          <w:szCs w:val="22"/>
        </w:rPr>
        <w:t xml:space="preserve"> </w:t>
      </w:r>
      <w:r w:rsidRPr="004C7B37">
        <w:rPr>
          <w:rFonts w:ascii="Arial" w:eastAsia="Calibri" w:hAnsi="Arial" w:cs="Arial"/>
          <w:sz w:val="22"/>
          <w:szCs w:val="22"/>
        </w:rPr>
        <w:t>делом с</w:t>
      </w:r>
      <w:r w:rsidR="004C7B37" w:rsidRPr="004C7B37">
        <w:rPr>
          <w:rFonts w:ascii="Arial" w:eastAsia="Calibri" w:hAnsi="Arial" w:cs="Arial"/>
          <w:sz w:val="22"/>
          <w:szCs w:val="22"/>
        </w:rPr>
        <w:t>у остварени оптичким кабловима.</w:t>
      </w:r>
      <w:r w:rsidR="00A147A0">
        <w:rPr>
          <w:rFonts w:ascii="Arial" w:eastAsia="Calibri" w:hAnsi="Arial" w:cs="Arial"/>
          <w:sz w:val="22"/>
          <w:szCs w:val="22"/>
        </w:rPr>
        <w:t xml:space="preserve"> </w:t>
      </w:r>
      <w:r w:rsidRPr="004C7B37">
        <w:rPr>
          <w:rFonts w:ascii="Arial" w:eastAsia="Calibri" w:hAnsi="Arial" w:cs="Arial"/>
          <w:sz w:val="22"/>
          <w:szCs w:val="22"/>
        </w:rPr>
        <w:t>Секундарна мрежа није на задовољавајућем нивоу, велики део је изграђен надземно инедовољног капацитета.</w:t>
      </w:r>
    </w:p>
    <w:p w:rsidR="004C7B37" w:rsidRPr="004C7B37" w:rsidRDefault="004C7B37" w:rsidP="00B65B76">
      <w:pPr>
        <w:autoSpaceDE w:val="0"/>
        <w:autoSpaceDN w:val="0"/>
        <w:adjustRightInd w:val="0"/>
        <w:spacing w:line="276" w:lineRule="auto"/>
        <w:jc w:val="both"/>
        <w:rPr>
          <w:rFonts w:ascii="Arial" w:eastAsia="Calibri" w:hAnsi="Arial" w:cs="Arial"/>
          <w:sz w:val="22"/>
          <w:szCs w:val="22"/>
          <w:lang w:val="sr-Cyrl-RS"/>
        </w:rPr>
      </w:pPr>
    </w:p>
    <w:p w:rsidR="007C674F" w:rsidRPr="004C7B37" w:rsidRDefault="007C674F" w:rsidP="00B65B76">
      <w:pPr>
        <w:autoSpaceDE w:val="0"/>
        <w:autoSpaceDN w:val="0"/>
        <w:adjustRightInd w:val="0"/>
        <w:spacing w:line="276" w:lineRule="auto"/>
        <w:jc w:val="both"/>
        <w:rPr>
          <w:rFonts w:ascii="Arial" w:eastAsia="Calibri" w:hAnsi="Arial" w:cs="Arial"/>
          <w:sz w:val="22"/>
          <w:szCs w:val="22"/>
        </w:rPr>
      </w:pPr>
      <w:r w:rsidRPr="004C7B37">
        <w:rPr>
          <w:rFonts w:ascii="Arial" w:eastAsia="Calibri" w:hAnsi="Arial" w:cs="Arial"/>
          <w:sz w:val="22"/>
          <w:szCs w:val="22"/>
        </w:rPr>
        <w:t>У већини насеља није изграђена мрежа кабловског дистрибутивног система.</w:t>
      </w:r>
    </w:p>
    <w:p w:rsidR="004C7B37" w:rsidRPr="004C7B37" w:rsidRDefault="004C7B37" w:rsidP="00B65B76">
      <w:pPr>
        <w:autoSpaceDE w:val="0"/>
        <w:autoSpaceDN w:val="0"/>
        <w:adjustRightInd w:val="0"/>
        <w:spacing w:line="276" w:lineRule="auto"/>
        <w:jc w:val="both"/>
        <w:rPr>
          <w:rFonts w:ascii="Arial" w:eastAsia="Calibri" w:hAnsi="Arial" w:cs="Arial"/>
          <w:sz w:val="22"/>
          <w:szCs w:val="22"/>
          <w:lang w:val="sr-Cyrl-RS"/>
        </w:rPr>
      </w:pPr>
    </w:p>
    <w:p w:rsidR="004C7B37" w:rsidRDefault="004C7B37" w:rsidP="00B65B76">
      <w:pPr>
        <w:spacing w:line="276" w:lineRule="auto"/>
        <w:jc w:val="both"/>
        <w:rPr>
          <w:rFonts w:ascii="Arial" w:hAnsi="Arial" w:cs="Arial"/>
          <w:sz w:val="22"/>
          <w:szCs w:val="22"/>
        </w:rPr>
      </w:pPr>
      <w:r w:rsidRPr="004C7B37">
        <w:rPr>
          <w:rFonts w:ascii="Arial" w:hAnsi="Arial" w:cs="Arial"/>
          <w:sz w:val="22"/>
          <w:szCs w:val="22"/>
          <w:lang w:val="sr-Cyrl-CS"/>
        </w:rPr>
        <w:t xml:space="preserve">На територији </w:t>
      </w:r>
      <w:r>
        <w:rPr>
          <w:rFonts w:ascii="Arial" w:hAnsi="Arial" w:cs="Arial"/>
          <w:sz w:val="22"/>
          <w:szCs w:val="22"/>
          <w:lang w:val="sr-Cyrl-CS"/>
        </w:rPr>
        <w:t>општине Бела Црква</w:t>
      </w:r>
      <w:r w:rsidRPr="004C7B37">
        <w:rPr>
          <w:rFonts w:ascii="Arial" w:hAnsi="Arial" w:cs="Arial"/>
          <w:sz w:val="22"/>
          <w:szCs w:val="22"/>
          <w:lang w:val="sr-Cyrl-CS"/>
        </w:rPr>
        <w:t xml:space="preserve"> услуге мобилне телефоније пружају сви оператери који поседују националне дозволе за рад: Мобилна Телефонија Србије (МТС), Вип мобил и Теленор. Иако услед динамике усвајања ове технологије међу становништвом нема прецизних територијалних података о тачном броју корисника, а узевши у обзир процене да је у 2012. години у Србији било више од 10 милиона мобилних телефона у употреби, можемо закључити да на ширем подручју </w:t>
      </w:r>
      <w:r>
        <w:rPr>
          <w:rFonts w:ascii="Arial" w:hAnsi="Arial" w:cs="Arial"/>
          <w:sz w:val="22"/>
          <w:szCs w:val="22"/>
          <w:lang w:val="sr-Cyrl-CS"/>
        </w:rPr>
        <w:t>Беле Цркве</w:t>
      </w:r>
      <w:r w:rsidRPr="004C7B37">
        <w:rPr>
          <w:rFonts w:ascii="Arial" w:hAnsi="Arial" w:cs="Arial"/>
          <w:sz w:val="22"/>
          <w:szCs w:val="22"/>
          <w:lang w:val="sr-Cyrl-CS"/>
        </w:rPr>
        <w:t xml:space="preserve"> сваки становник користи бар један </w:t>
      </w:r>
      <w:r w:rsidRPr="004C7B37">
        <w:rPr>
          <w:rFonts w:ascii="Arial" w:hAnsi="Arial" w:cs="Arial"/>
          <w:sz w:val="22"/>
          <w:szCs w:val="22"/>
          <w:lang w:val="sr-Cyrl-CS"/>
        </w:rPr>
        <w:lastRenderedPageBreak/>
        <w:t>уређај за комуникацију путем мобилне телефоније. Према анализи РАТЕЛ-а, национални просек броја претплатника мобилне телефоније на 100 становника је 137,5.</w:t>
      </w:r>
    </w:p>
    <w:p w:rsidR="00A147A0" w:rsidRPr="00A147A0" w:rsidRDefault="00A147A0" w:rsidP="00B65B76">
      <w:pPr>
        <w:spacing w:line="276" w:lineRule="auto"/>
        <w:jc w:val="both"/>
        <w:rPr>
          <w:rFonts w:ascii="Arial" w:hAnsi="Arial" w:cs="Arial"/>
          <w:sz w:val="22"/>
          <w:szCs w:val="22"/>
        </w:rPr>
      </w:pPr>
    </w:p>
    <w:p w:rsidR="00670767" w:rsidRDefault="00202FE8" w:rsidP="00B65B76">
      <w:pPr>
        <w:spacing w:line="276" w:lineRule="auto"/>
        <w:jc w:val="both"/>
        <w:rPr>
          <w:rFonts w:ascii="Arial" w:hAnsi="Arial" w:cs="Arial"/>
          <w:sz w:val="22"/>
          <w:szCs w:val="22"/>
          <w:lang w:val="sr-Cyrl-RS"/>
        </w:rPr>
      </w:pPr>
      <w:r w:rsidRPr="00202FE8">
        <w:rPr>
          <w:rFonts w:ascii="Arial" w:hAnsi="Arial" w:cs="Arial"/>
          <w:sz w:val="22"/>
          <w:szCs w:val="22"/>
          <w:lang w:val="sr-Cyrl-CS"/>
        </w:rPr>
        <w:t xml:space="preserve">На </w:t>
      </w:r>
      <w:r w:rsidR="007C5B0A">
        <w:rPr>
          <w:rFonts w:ascii="Arial" w:hAnsi="Arial" w:cs="Arial"/>
          <w:sz w:val="22"/>
          <w:szCs w:val="22"/>
          <w:lang w:val="sr-Cyrl-CS"/>
        </w:rPr>
        <w:t>територији општине Бела Ц</w:t>
      </w:r>
      <w:r w:rsidRPr="00202FE8">
        <w:rPr>
          <w:rFonts w:ascii="Arial" w:hAnsi="Arial" w:cs="Arial"/>
          <w:sz w:val="22"/>
          <w:szCs w:val="22"/>
          <w:lang w:val="sr-Cyrl-CS"/>
        </w:rPr>
        <w:t>рква  поред кабловских и АДСЛ провајдера постоји и интернет провајдер који имају</w:t>
      </w:r>
      <w:r w:rsidRPr="00202FE8">
        <w:rPr>
          <w:rFonts w:ascii="Arial" w:hAnsi="Arial" w:cs="Arial"/>
          <w:sz w:val="22"/>
          <w:szCs w:val="22"/>
          <w:lang w:val="sr-Latn-RS"/>
        </w:rPr>
        <w:t xml:space="preserve"> Wir</w:t>
      </w:r>
      <w:r w:rsidRPr="00202FE8">
        <w:rPr>
          <w:rFonts w:ascii="Arial" w:hAnsi="Arial" w:cs="Arial"/>
          <w:sz w:val="22"/>
          <w:szCs w:val="22"/>
          <w:lang w:val="sr-Cyrl-RS"/>
        </w:rPr>
        <w:t>е</w:t>
      </w:r>
      <w:r w:rsidRPr="00202FE8">
        <w:rPr>
          <w:rFonts w:ascii="Arial" w:hAnsi="Arial" w:cs="Arial"/>
          <w:sz w:val="22"/>
          <w:szCs w:val="22"/>
          <w:lang w:val="sr-Latn-RS"/>
        </w:rPr>
        <w:t xml:space="preserve">less </w:t>
      </w:r>
      <w:r w:rsidRPr="00202FE8">
        <w:rPr>
          <w:rFonts w:ascii="Arial" w:hAnsi="Arial" w:cs="Arial"/>
          <w:sz w:val="22"/>
          <w:szCs w:val="22"/>
          <w:lang w:val="sr-Cyrl-RS"/>
        </w:rPr>
        <w:t xml:space="preserve"> конекцију. Кабловски интернет провајдер функционише само у насељеном месту Бела Црква (Д.О.О „Сат – систем“)</w:t>
      </w:r>
      <w:r>
        <w:rPr>
          <w:rFonts w:ascii="Arial" w:hAnsi="Arial" w:cs="Arial"/>
          <w:sz w:val="22"/>
          <w:szCs w:val="22"/>
          <w:lang w:val="sr-Cyrl-RS"/>
        </w:rPr>
        <w:t>. АДСЛ интернет оператери су : Телеком Србија и Орион, које покривају већину насељених места.</w:t>
      </w:r>
    </w:p>
    <w:p w:rsidR="00202FE8" w:rsidRDefault="00202FE8" w:rsidP="00B65B76">
      <w:pPr>
        <w:spacing w:line="276" w:lineRule="auto"/>
        <w:jc w:val="both"/>
        <w:rPr>
          <w:rFonts w:ascii="Arial" w:hAnsi="Arial" w:cs="Arial"/>
          <w:sz w:val="22"/>
          <w:szCs w:val="22"/>
          <w:lang w:val="sr-Cyrl-RS"/>
        </w:rPr>
      </w:pPr>
      <w:r w:rsidRPr="00202FE8">
        <w:rPr>
          <w:rFonts w:ascii="Arial" w:hAnsi="Arial" w:cs="Arial"/>
          <w:sz w:val="22"/>
          <w:szCs w:val="22"/>
          <w:lang w:val="sr-Latn-RS"/>
        </w:rPr>
        <w:t>Wir</w:t>
      </w:r>
      <w:r w:rsidRPr="00202FE8">
        <w:rPr>
          <w:rFonts w:ascii="Arial" w:hAnsi="Arial" w:cs="Arial"/>
          <w:sz w:val="22"/>
          <w:szCs w:val="22"/>
          <w:lang w:val="sr-Cyrl-RS"/>
        </w:rPr>
        <w:t>е</w:t>
      </w:r>
      <w:r w:rsidRPr="00202FE8">
        <w:rPr>
          <w:rFonts w:ascii="Arial" w:hAnsi="Arial" w:cs="Arial"/>
          <w:sz w:val="22"/>
          <w:szCs w:val="22"/>
          <w:lang w:val="sr-Latn-RS"/>
        </w:rPr>
        <w:t>less</w:t>
      </w:r>
      <w:r>
        <w:rPr>
          <w:rFonts w:ascii="Arial" w:hAnsi="Arial" w:cs="Arial"/>
          <w:sz w:val="22"/>
          <w:szCs w:val="22"/>
          <w:lang w:val="sr-Cyrl-RS"/>
        </w:rPr>
        <w:t xml:space="preserve"> интернет оператери су Д.О.О Донет</w:t>
      </w:r>
      <w:r w:rsidR="007C5B0A">
        <w:rPr>
          <w:rFonts w:ascii="Arial" w:hAnsi="Arial" w:cs="Arial"/>
          <w:sz w:val="22"/>
          <w:szCs w:val="22"/>
          <w:lang w:val="sr-Cyrl-RS"/>
        </w:rPr>
        <w:t>, Д.О.О Софтнет систем и Орион, који такође покривају већину насељених места.</w:t>
      </w:r>
    </w:p>
    <w:p w:rsidR="007C5B0A" w:rsidRPr="00202FE8" w:rsidRDefault="007C5B0A" w:rsidP="00B65B76">
      <w:pPr>
        <w:spacing w:line="276" w:lineRule="auto"/>
        <w:jc w:val="both"/>
        <w:rPr>
          <w:rFonts w:ascii="Arial" w:hAnsi="Arial" w:cs="Arial"/>
          <w:sz w:val="22"/>
          <w:szCs w:val="22"/>
          <w:lang w:val="sr-Cyrl-RS"/>
        </w:rPr>
      </w:pPr>
    </w:p>
    <w:p w:rsidR="00670767" w:rsidRDefault="00670767" w:rsidP="00B65B76">
      <w:pPr>
        <w:pStyle w:val="Heading3"/>
        <w:keepLines w:val="0"/>
        <w:numPr>
          <w:ilvl w:val="2"/>
          <w:numId w:val="2"/>
        </w:numPr>
        <w:spacing w:before="0" w:line="276" w:lineRule="auto"/>
      </w:pPr>
      <w:bookmarkStart w:id="50" w:name="_Toc379288806"/>
      <w:bookmarkStart w:id="51" w:name="_Toc385708109"/>
      <w:r w:rsidRPr="007F08EC">
        <w:t>Водовод и канализација</w:t>
      </w:r>
      <w:bookmarkEnd w:id="50"/>
      <w:bookmarkEnd w:id="51"/>
    </w:p>
    <w:p w:rsidR="00B65B76" w:rsidRPr="00B65B76" w:rsidRDefault="00B65B76" w:rsidP="00B65B76"/>
    <w:p w:rsidR="00670767" w:rsidRPr="00C61AE8" w:rsidRDefault="00670767" w:rsidP="00B65B76">
      <w:pPr>
        <w:pStyle w:val="Heading4"/>
        <w:keepLines w:val="0"/>
        <w:numPr>
          <w:ilvl w:val="3"/>
          <w:numId w:val="2"/>
        </w:numPr>
        <w:spacing w:before="0" w:line="276" w:lineRule="auto"/>
        <w:rPr>
          <w:lang w:val="sr-Cyrl-CS"/>
        </w:rPr>
      </w:pPr>
      <w:bookmarkStart w:id="52" w:name="_Toc385708110"/>
      <w:r w:rsidRPr="00C61AE8">
        <w:rPr>
          <w:lang w:val="sr-Cyrl-CS"/>
        </w:rPr>
        <w:t>Водовод</w:t>
      </w:r>
      <w:r>
        <w:rPr>
          <w:lang w:val="sr-Cyrl-CS"/>
        </w:rPr>
        <w:t>ни систем</w:t>
      </w:r>
      <w:bookmarkEnd w:id="52"/>
    </w:p>
    <w:p w:rsidR="00670767" w:rsidRDefault="00670767" w:rsidP="00B65B76">
      <w:pPr>
        <w:spacing w:line="276" w:lineRule="auto"/>
        <w:rPr>
          <w:lang w:val="sr-Cyrl-CS"/>
        </w:rPr>
      </w:pPr>
    </w:p>
    <w:p w:rsidR="00F35568" w:rsidRPr="004656D2" w:rsidRDefault="00F35568" w:rsidP="00B65B76">
      <w:pPr>
        <w:autoSpaceDE w:val="0"/>
        <w:autoSpaceDN w:val="0"/>
        <w:adjustRightInd w:val="0"/>
        <w:spacing w:line="276" w:lineRule="auto"/>
        <w:jc w:val="both"/>
        <w:rPr>
          <w:rFonts w:ascii="Arial" w:eastAsia="Calibri" w:hAnsi="Arial" w:cs="Arial"/>
          <w:sz w:val="22"/>
          <w:szCs w:val="22"/>
          <w:lang w:val="sr-Cyrl-RS"/>
        </w:rPr>
      </w:pPr>
      <w:r>
        <w:rPr>
          <w:rFonts w:ascii="Arial" w:eastAsia="Calibri" w:hAnsi="Arial" w:cs="Arial"/>
          <w:sz w:val="22"/>
          <w:szCs w:val="22"/>
          <w:lang w:val="sr-Cyrl-RS"/>
        </w:rPr>
        <w:t>Општина Бела Црква је у домену водоснабдевања саставни део регионалног водовода са извориштем у насељу Стража. Водоводна мрежа покрива већи број насељених места, односно ј</w:t>
      </w:r>
      <w:r w:rsidR="00FC74A6" w:rsidRPr="004171DB">
        <w:rPr>
          <w:rFonts w:ascii="Arial" w:eastAsia="Calibri" w:hAnsi="Arial" w:cs="Arial"/>
          <w:sz w:val="22"/>
          <w:szCs w:val="22"/>
        </w:rPr>
        <w:t>ош два насеља Чешко Село и Калуђерово нис</w:t>
      </w:r>
      <w:r w:rsidR="004171DB">
        <w:rPr>
          <w:rFonts w:ascii="Arial" w:eastAsia="Calibri" w:hAnsi="Arial" w:cs="Arial"/>
          <w:sz w:val="22"/>
          <w:szCs w:val="22"/>
        </w:rPr>
        <w:t>у у систему општинског, односно</w:t>
      </w:r>
      <w:r w:rsidR="0053054F">
        <w:rPr>
          <w:rFonts w:ascii="Arial" w:eastAsia="Calibri" w:hAnsi="Arial" w:cs="Arial"/>
          <w:sz w:val="22"/>
          <w:szCs w:val="22"/>
        </w:rPr>
        <w:t xml:space="preserve"> </w:t>
      </w:r>
      <w:r>
        <w:rPr>
          <w:rFonts w:ascii="Arial" w:eastAsia="Calibri" w:hAnsi="Arial" w:cs="Arial"/>
          <w:sz w:val="22"/>
          <w:szCs w:val="22"/>
        </w:rPr>
        <w:t>регионалног водовода</w:t>
      </w:r>
      <w:r>
        <w:rPr>
          <w:rFonts w:ascii="Arial" w:eastAsia="Calibri" w:hAnsi="Arial" w:cs="Arial"/>
          <w:sz w:val="22"/>
          <w:szCs w:val="22"/>
          <w:lang w:val="sr-Cyrl-RS"/>
        </w:rPr>
        <w:t xml:space="preserve">. </w:t>
      </w:r>
      <w:r w:rsidR="004656D2" w:rsidRPr="004656D2">
        <w:rPr>
          <w:rFonts w:ascii="Arial" w:hAnsi="Arial" w:cs="Arial"/>
          <w:sz w:val="22"/>
          <w:szCs w:val="22"/>
        </w:rPr>
        <w:t xml:space="preserve">Водоснабдевање на подручју </w:t>
      </w:r>
      <w:r w:rsidR="0053054F" w:rsidRPr="004656D2">
        <w:rPr>
          <w:rFonts w:ascii="Arial" w:hAnsi="Arial" w:cs="Arial"/>
          <w:sz w:val="22"/>
          <w:szCs w:val="22"/>
        </w:rPr>
        <w:t xml:space="preserve">општине </w:t>
      </w:r>
      <w:r w:rsidR="0053054F" w:rsidRPr="004656D2">
        <w:rPr>
          <w:rFonts w:ascii="Arial" w:hAnsi="Arial" w:cs="Arial"/>
          <w:sz w:val="22"/>
          <w:szCs w:val="22"/>
          <w:lang w:val="sr-Cyrl-CS"/>
        </w:rPr>
        <w:t>Бела</w:t>
      </w:r>
      <w:r w:rsidR="004656D2" w:rsidRPr="004656D2">
        <w:rPr>
          <w:rFonts w:ascii="Arial" w:hAnsi="Arial" w:cs="Arial"/>
          <w:sz w:val="22"/>
          <w:szCs w:val="22"/>
          <w:lang w:val="sr-Cyrl-CS"/>
        </w:rPr>
        <w:t xml:space="preserve"> Црква </w:t>
      </w:r>
      <w:r w:rsidR="004656D2" w:rsidRPr="004656D2">
        <w:rPr>
          <w:rFonts w:ascii="Arial" w:hAnsi="Arial" w:cs="Arial"/>
          <w:sz w:val="22"/>
          <w:szCs w:val="22"/>
        </w:rPr>
        <w:t>карактерише водоводна мрежа израђена од материјала који се у свету више не</w:t>
      </w:r>
      <w:r w:rsidR="004656D2" w:rsidRPr="004656D2">
        <w:rPr>
          <w:rFonts w:ascii="Arial" w:hAnsi="Arial" w:cs="Arial"/>
          <w:sz w:val="22"/>
          <w:szCs w:val="22"/>
          <w:lang w:val="sr-Cyrl-CS"/>
        </w:rPr>
        <w:t xml:space="preserve"> к</w:t>
      </w:r>
      <w:r w:rsidR="004656D2" w:rsidRPr="004656D2">
        <w:rPr>
          <w:rFonts w:ascii="Arial" w:hAnsi="Arial" w:cs="Arial"/>
          <w:sz w:val="22"/>
          <w:szCs w:val="22"/>
        </w:rPr>
        <w:t>ористе</w:t>
      </w:r>
      <w:r w:rsidR="0053054F">
        <w:rPr>
          <w:rFonts w:ascii="Arial" w:hAnsi="Arial" w:cs="Arial"/>
          <w:sz w:val="22"/>
          <w:szCs w:val="22"/>
        </w:rPr>
        <w:t xml:space="preserve"> </w:t>
      </w:r>
      <w:r w:rsidR="004656D2" w:rsidRPr="004656D2">
        <w:rPr>
          <w:rFonts w:ascii="Arial" w:hAnsi="Arial" w:cs="Arial"/>
          <w:sz w:val="22"/>
          <w:szCs w:val="22"/>
        </w:rPr>
        <w:t>(азбестно-цементне цеви) и којој је истекао рок употребе, недовољни производни</w:t>
      </w:r>
      <w:r w:rsidR="0053054F">
        <w:rPr>
          <w:rFonts w:ascii="Arial" w:hAnsi="Arial" w:cs="Arial"/>
          <w:sz w:val="22"/>
          <w:szCs w:val="22"/>
        </w:rPr>
        <w:t xml:space="preserve"> </w:t>
      </w:r>
      <w:r w:rsidR="004656D2" w:rsidRPr="004656D2">
        <w:rPr>
          <w:rFonts w:ascii="Arial" w:hAnsi="Arial" w:cs="Arial"/>
          <w:sz w:val="22"/>
          <w:szCs w:val="22"/>
        </w:rPr>
        <w:t>капацитети воде за пиће, недостатак капацитета за резервисање воде, а резултат свегаје здравствено неисправна вода за пиће, или повећани ризик њене здравствене</w:t>
      </w:r>
      <w:r w:rsidR="0053054F">
        <w:rPr>
          <w:rFonts w:ascii="Arial" w:hAnsi="Arial" w:cs="Arial"/>
          <w:sz w:val="22"/>
          <w:szCs w:val="22"/>
        </w:rPr>
        <w:t xml:space="preserve"> </w:t>
      </w:r>
      <w:r w:rsidR="004656D2" w:rsidRPr="004656D2">
        <w:rPr>
          <w:rFonts w:ascii="Arial" w:hAnsi="Arial" w:cs="Arial"/>
          <w:sz w:val="22"/>
          <w:szCs w:val="22"/>
        </w:rPr>
        <w:t>неисправности, као и недовољна снабдевеност водом за пиће великог броја потрошачана сеоском, приградском и градском подручју.</w:t>
      </w:r>
    </w:p>
    <w:p w:rsidR="00F35568" w:rsidRDefault="00F35568" w:rsidP="00B65B76">
      <w:pPr>
        <w:autoSpaceDE w:val="0"/>
        <w:autoSpaceDN w:val="0"/>
        <w:adjustRightInd w:val="0"/>
        <w:spacing w:line="276" w:lineRule="auto"/>
        <w:jc w:val="both"/>
        <w:rPr>
          <w:rFonts w:ascii="Arial" w:eastAsia="Calibri" w:hAnsi="Arial" w:cs="Arial"/>
          <w:sz w:val="22"/>
          <w:szCs w:val="22"/>
          <w:lang w:val="sr-Cyrl-RS"/>
        </w:rPr>
      </w:pPr>
    </w:p>
    <w:p w:rsidR="00670767" w:rsidRDefault="00FC74A6" w:rsidP="00B65B76">
      <w:pPr>
        <w:autoSpaceDE w:val="0"/>
        <w:autoSpaceDN w:val="0"/>
        <w:adjustRightInd w:val="0"/>
        <w:spacing w:line="276" w:lineRule="auto"/>
        <w:jc w:val="both"/>
        <w:rPr>
          <w:rFonts w:ascii="Arial" w:eastAsia="Calibri" w:hAnsi="Arial" w:cs="Arial"/>
          <w:sz w:val="22"/>
          <w:szCs w:val="22"/>
          <w:lang w:val="sr-Cyrl-RS"/>
        </w:rPr>
      </w:pPr>
      <w:r w:rsidRPr="004171DB">
        <w:rPr>
          <w:rFonts w:ascii="Arial" w:eastAsia="Calibri" w:hAnsi="Arial" w:cs="Arial"/>
          <w:sz w:val="22"/>
          <w:szCs w:val="22"/>
        </w:rPr>
        <w:t xml:space="preserve">Вода </w:t>
      </w:r>
      <w:r w:rsidR="00F35568">
        <w:rPr>
          <w:rFonts w:ascii="Arial" w:eastAsia="Calibri" w:hAnsi="Arial" w:cs="Arial"/>
          <w:sz w:val="22"/>
          <w:szCs w:val="22"/>
          <w:lang w:val="sr-Cyrl-RS"/>
        </w:rPr>
        <w:t xml:space="preserve">у оквиру регионалног водовода </w:t>
      </w:r>
      <w:r w:rsidRPr="004171DB">
        <w:rPr>
          <w:rFonts w:ascii="Arial" w:eastAsia="Calibri" w:hAnsi="Arial" w:cs="Arial"/>
          <w:sz w:val="22"/>
          <w:szCs w:val="22"/>
        </w:rPr>
        <w:t>се кори</w:t>
      </w:r>
      <w:r w:rsidR="004171DB">
        <w:rPr>
          <w:rFonts w:ascii="Arial" w:eastAsia="Calibri" w:hAnsi="Arial" w:cs="Arial"/>
          <w:sz w:val="22"/>
          <w:szCs w:val="22"/>
        </w:rPr>
        <w:t>сти као ''сирова'' без поправке</w:t>
      </w:r>
      <w:r w:rsidR="00B23241">
        <w:rPr>
          <w:rFonts w:ascii="Arial" w:eastAsia="Calibri" w:hAnsi="Arial" w:cs="Arial"/>
          <w:sz w:val="22"/>
          <w:szCs w:val="22"/>
        </w:rPr>
        <w:t xml:space="preserve"> </w:t>
      </w:r>
      <w:r w:rsidR="004171DB">
        <w:rPr>
          <w:rFonts w:ascii="Arial" w:eastAsia="Calibri" w:hAnsi="Arial" w:cs="Arial"/>
          <w:sz w:val="22"/>
          <w:szCs w:val="22"/>
        </w:rPr>
        <w:t>условљених</w:t>
      </w:r>
      <w:r w:rsidR="00B23241">
        <w:rPr>
          <w:rFonts w:ascii="Arial" w:eastAsia="Calibri" w:hAnsi="Arial" w:cs="Arial"/>
          <w:sz w:val="22"/>
          <w:szCs w:val="22"/>
        </w:rPr>
        <w:t xml:space="preserve"> </w:t>
      </w:r>
      <w:r w:rsidRPr="004171DB">
        <w:rPr>
          <w:rFonts w:ascii="Arial" w:eastAsia="Calibri" w:hAnsi="Arial" w:cs="Arial"/>
          <w:sz w:val="22"/>
          <w:szCs w:val="22"/>
        </w:rPr>
        <w:t>хемијско физичких карактеристика. За сад</w:t>
      </w:r>
      <w:r w:rsidR="004171DB">
        <w:rPr>
          <w:rFonts w:ascii="Arial" w:eastAsia="Calibri" w:hAnsi="Arial" w:cs="Arial"/>
          <w:sz w:val="22"/>
          <w:szCs w:val="22"/>
        </w:rPr>
        <w:t>а не постоји захтев за поправку</w:t>
      </w:r>
      <w:r w:rsidR="00B23241">
        <w:rPr>
          <w:rFonts w:ascii="Arial" w:eastAsia="Calibri" w:hAnsi="Arial" w:cs="Arial"/>
          <w:sz w:val="22"/>
          <w:szCs w:val="22"/>
        </w:rPr>
        <w:t xml:space="preserve"> </w:t>
      </w:r>
      <w:r w:rsidRPr="004171DB">
        <w:rPr>
          <w:rFonts w:ascii="Arial" w:eastAsia="Calibri" w:hAnsi="Arial" w:cs="Arial"/>
          <w:sz w:val="22"/>
          <w:szCs w:val="22"/>
        </w:rPr>
        <w:t>квалитета сирове воде. Даљи раст потрошње воде могуће је очекивати уколико се</w:t>
      </w:r>
      <w:r w:rsidR="0053054F">
        <w:rPr>
          <w:rFonts w:ascii="Arial" w:eastAsia="Calibri" w:hAnsi="Arial" w:cs="Arial"/>
          <w:sz w:val="22"/>
          <w:szCs w:val="22"/>
        </w:rPr>
        <w:t xml:space="preserve"> </w:t>
      </w:r>
      <w:r w:rsidRPr="004171DB">
        <w:rPr>
          <w:rFonts w:ascii="Arial" w:eastAsia="Calibri" w:hAnsi="Arial" w:cs="Arial"/>
          <w:sz w:val="22"/>
          <w:szCs w:val="22"/>
        </w:rPr>
        <w:t>реализује</w:t>
      </w:r>
      <w:r w:rsidR="00F35568">
        <w:rPr>
          <w:rFonts w:ascii="Arial" w:eastAsia="Calibri" w:hAnsi="Arial" w:cs="Arial"/>
          <w:sz w:val="22"/>
          <w:szCs w:val="22"/>
          <w:lang w:val="sr-Cyrl-RS"/>
        </w:rPr>
        <w:t xml:space="preserve"> развојни туристички </w:t>
      </w:r>
      <w:r w:rsidRPr="004171DB">
        <w:rPr>
          <w:rFonts w:ascii="Arial" w:eastAsia="Calibri" w:hAnsi="Arial" w:cs="Arial"/>
          <w:sz w:val="22"/>
          <w:szCs w:val="22"/>
        </w:rPr>
        <w:t>пројекат</w:t>
      </w:r>
      <w:r w:rsidR="00F35568">
        <w:rPr>
          <w:rFonts w:ascii="Arial" w:eastAsia="Calibri" w:hAnsi="Arial" w:cs="Arial"/>
          <w:sz w:val="22"/>
          <w:szCs w:val="22"/>
          <w:lang w:val="sr-Cyrl-RS"/>
        </w:rPr>
        <w:t>и који ће довести до повећаног броја туриста. Т</w:t>
      </w:r>
      <w:r w:rsidRPr="004171DB">
        <w:rPr>
          <w:rFonts w:ascii="Arial" w:eastAsia="Calibri" w:hAnsi="Arial" w:cs="Arial"/>
          <w:sz w:val="22"/>
          <w:szCs w:val="22"/>
        </w:rPr>
        <w:t xml:space="preserve">ада </w:t>
      </w:r>
      <w:r w:rsidR="00F35568">
        <w:rPr>
          <w:rFonts w:ascii="Arial" w:eastAsia="Calibri" w:hAnsi="Arial" w:cs="Arial"/>
          <w:sz w:val="22"/>
          <w:szCs w:val="22"/>
          <w:lang w:val="sr-Cyrl-RS"/>
        </w:rPr>
        <w:t xml:space="preserve">ће бити </w:t>
      </w:r>
      <w:r w:rsidR="00F35568">
        <w:rPr>
          <w:rFonts w:ascii="Arial" w:eastAsia="Calibri" w:hAnsi="Arial" w:cs="Arial"/>
          <w:sz w:val="22"/>
          <w:szCs w:val="22"/>
        </w:rPr>
        <w:t>потребн</w:t>
      </w:r>
      <w:r w:rsidR="00F35568">
        <w:rPr>
          <w:rFonts w:ascii="Arial" w:eastAsia="Calibri" w:hAnsi="Arial" w:cs="Arial"/>
          <w:sz w:val="22"/>
          <w:szCs w:val="22"/>
          <w:lang w:val="sr-Cyrl-RS"/>
        </w:rPr>
        <w:t>о обезбедити веће</w:t>
      </w:r>
      <w:r w:rsidRPr="004171DB">
        <w:rPr>
          <w:rFonts w:ascii="Arial" w:eastAsia="Calibri" w:hAnsi="Arial" w:cs="Arial"/>
          <w:sz w:val="22"/>
          <w:szCs w:val="22"/>
        </w:rPr>
        <w:t xml:space="preserve"> количина воде у оквиру најближе локације поред језера, али са</w:t>
      </w:r>
      <w:r w:rsidR="00B23241">
        <w:rPr>
          <w:rFonts w:ascii="Arial" w:eastAsia="Calibri" w:hAnsi="Arial" w:cs="Arial"/>
          <w:sz w:val="22"/>
          <w:szCs w:val="22"/>
        </w:rPr>
        <w:t xml:space="preserve"> </w:t>
      </w:r>
      <w:r w:rsidRPr="004171DB">
        <w:rPr>
          <w:rFonts w:ascii="Arial" w:eastAsia="Calibri" w:hAnsi="Arial" w:cs="Arial"/>
          <w:sz w:val="22"/>
          <w:szCs w:val="22"/>
        </w:rPr>
        <w:t>поправком квалитета захваћене воде из прве издани</w:t>
      </w:r>
      <w:r w:rsidR="00B23241">
        <w:rPr>
          <w:rFonts w:ascii="Arial" w:eastAsia="Calibri" w:hAnsi="Arial" w:cs="Arial"/>
          <w:sz w:val="22"/>
          <w:szCs w:val="22"/>
        </w:rPr>
        <w:t>.</w:t>
      </w:r>
    </w:p>
    <w:p w:rsidR="00F35568" w:rsidRDefault="00F35568" w:rsidP="00B65B76">
      <w:pPr>
        <w:autoSpaceDE w:val="0"/>
        <w:autoSpaceDN w:val="0"/>
        <w:adjustRightInd w:val="0"/>
        <w:spacing w:line="276" w:lineRule="auto"/>
        <w:jc w:val="both"/>
        <w:rPr>
          <w:rFonts w:ascii="Arial" w:eastAsia="Calibri" w:hAnsi="Arial" w:cs="Arial"/>
          <w:sz w:val="22"/>
          <w:szCs w:val="22"/>
          <w:lang w:val="sr-Cyrl-RS"/>
        </w:rPr>
      </w:pPr>
    </w:p>
    <w:p w:rsidR="00F35568" w:rsidRDefault="00F35568" w:rsidP="00B65B76">
      <w:pPr>
        <w:autoSpaceDE w:val="0"/>
        <w:autoSpaceDN w:val="0"/>
        <w:adjustRightInd w:val="0"/>
        <w:spacing w:line="276" w:lineRule="auto"/>
        <w:jc w:val="both"/>
        <w:rPr>
          <w:rFonts w:ascii="Arial" w:eastAsia="Calibri" w:hAnsi="Arial" w:cs="Arial"/>
          <w:sz w:val="22"/>
          <w:szCs w:val="22"/>
        </w:rPr>
      </w:pPr>
      <w:r>
        <w:rPr>
          <w:rFonts w:ascii="Arial" w:eastAsia="Calibri" w:hAnsi="Arial" w:cs="Arial"/>
          <w:sz w:val="22"/>
          <w:szCs w:val="22"/>
          <w:lang w:val="sr-Cyrl-RS"/>
        </w:rPr>
        <w:t>На основу података Републичког завода за статистику за 2011. годину, тренутно се на територији општине Бела Црква испоручује 857000 м</w:t>
      </w:r>
      <w:r>
        <w:rPr>
          <w:rFonts w:ascii="Arial" w:eastAsia="Calibri" w:hAnsi="Arial" w:cs="Arial"/>
          <w:sz w:val="22"/>
          <w:szCs w:val="22"/>
          <w:vertAlign w:val="superscript"/>
          <w:lang w:val="sr-Cyrl-RS"/>
        </w:rPr>
        <w:t>3</w:t>
      </w:r>
      <w:r>
        <w:rPr>
          <w:rFonts w:ascii="Arial" w:eastAsia="Calibri" w:hAnsi="Arial" w:cs="Arial"/>
          <w:sz w:val="22"/>
          <w:szCs w:val="22"/>
          <w:lang w:val="sr-Cyrl-RS"/>
        </w:rPr>
        <w:t xml:space="preserve"> воде, док је на водоводну мрежу прикључено 6868 домаћинстава.</w:t>
      </w:r>
    </w:p>
    <w:p w:rsidR="00B65B76" w:rsidRPr="00B65B76" w:rsidRDefault="00B65B76" w:rsidP="00B65B76">
      <w:pPr>
        <w:autoSpaceDE w:val="0"/>
        <w:autoSpaceDN w:val="0"/>
        <w:adjustRightInd w:val="0"/>
        <w:spacing w:line="276" w:lineRule="auto"/>
        <w:jc w:val="both"/>
        <w:rPr>
          <w:rFonts w:ascii="Arial" w:eastAsia="Calibri" w:hAnsi="Arial" w:cs="Arial"/>
          <w:sz w:val="22"/>
          <w:szCs w:val="22"/>
        </w:rPr>
      </w:pPr>
    </w:p>
    <w:p w:rsidR="00670767" w:rsidRDefault="00670767" w:rsidP="00B65B76">
      <w:pPr>
        <w:pStyle w:val="Heading4"/>
        <w:keepLines w:val="0"/>
        <w:numPr>
          <w:ilvl w:val="3"/>
          <w:numId w:val="2"/>
        </w:numPr>
        <w:spacing w:before="0" w:line="276" w:lineRule="auto"/>
        <w:rPr>
          <w:lang w:val="ru-RU"/>
        </w:rPr>
      </w:pPr>
      <w:bookmarkStart w:id="53" w:name="_Toc385708111"/>
      <w:r>
        <w:rPr>
          <w:lang w:val="ru-RU"/>
        </w:rPr>
        <w:t>Канализациони систем</w:t>
      </w:r>
      <w:bookmarkEnd w:id="53"/>
    </w:p>
    <w:p w:rsidR="004171DB" w:rsidRDefault="004171DB" w:rsidP="00B65B76">
      <w:pPr>
        <w:spacing w:line="276" w:lineRule="auto"/>
        <w:rPr>
          <w:lang w:val="ru-RU"/>
        </w:rPr>
      </w:pPr>
    </w:p>
    <w:p w:rsidR="00F35568" w:rsidRPr="00F35568" w:rsidRDefault="00F35568" w:rsidP="00B65B76">
      <w:pPr>
        <w:autoSpaceDE w:val="0"/>
        <w:autoSpaceDN w:val="0"/>
        <w:adjustRightInd w:val="0"/>
        <w:spacing w:line="276" w:lineRule="auto"/>
        <w:jc w:val="both"/>
        <w:rPr>
          <w:rFonts w:ascii="Arial" w:eastAsia="Calibri" w:hAnsi="Arial" w:cs="Arial"/>
          <w:sz w:val="22"/>
          <w:szCs w:val="22"/>
        </w:rPr>
      </w:pPr>
      <w:r w:rsidRPr="00F35568">
        <w:rPr>
          <w:rFonts w:ascii="Arial" w:eastAsia="Calibri" w:hAnsi="Arial" w:cs="Arial"/>
          <w:sz w:val="22"/>
          <w:szCs w:val="22"/>
        </w:rPr>
        <w:t>За град Белу Цркву усвојен је концепт заједничког система каналске мреже за</w:t>
      </w:r>
      <w:r w:rsidR="00B23241">
        <w:rPr>
          <w:rFonts w:ascii="Arial" w:eastAsia="Calibri" w:hAnsi="Arial" w:cs="Arial"/>
          <w:sz w:val="22"/>
          <w:szCs w:val="22"/>
        </w:rPr>
        <w:t xml:space="preserve"> </w:t>
      </w:r>
      <w:r w:rsidRPr="00F35568">
        <w:rPr>
          <w:rFonts w:ascii="Arial" w:eastAsia="Calibri" w:hAnsi="Arial" w:cs="Arial"/>
          <w:sz w:val="22"/>
          <w:szCs w:val="22"/>
        </w:rPr>
        <w:t>атмосферске и отпадне воде који се поступно реализовао до изграђености од око 90%.</w:t>
      </w:r>
    </w:p>
    <w:p w:rsidR="00F35568" w:rsidRDefault="00F35568" w:rsidP="00B65B76">
      <w:pPr>
        <w:autoSpaceDE w:val="0"/>
        <w:autoSpaceDN w:val="0"/>
        <w:adjustRightInd w:val="0"/>
        <w:spacing w:line="276" w:lineRule="auto"/>
        <w:jc w:val="both"/>
        <w:rPr>
          <w:rFonts w:ascii="Arial" w:eastAsia="Calibri" w:hAnsi="Arial" w:cs="Arial"/>
          <w:sz w:val="22"/>
          <w:szCs w:val="22"/>
          <w:lang w:val="sr-Cyrl-RS"/>
        </w:rPr>
      </w:pPr>
    </w:p>
    <w:p w:rsidR="00F35568" w:rsidRPr="00F35568" w:rsidRDefault="00F35568" w:rsidP="00B65B76">
      <w:pPr>
        <w:autoSpaceDE w:val="0"/>
        <w:autoSpaceDN w:val="0"/>
        <w:adjustRightInd w:val="0"/>
        <w:spacing w:line="276" w:lineRule="auto"/>
        <w:jc w:val="both"/>
        <w:rPr>
          <w:rFonts w:ascii="Arial" w:eastAsia="Calibri" w:hAnsi="Arial" w:cs="Arial"/>
          <w:sz w:val="22"/>
          <w:szCs w:val="22"/>
          <w:lang w:val="sr-Cyrl-RS"/>
        </w:rPr>
      </w:pPr>
      <w:r w:rsidRPr="00F35568">
        <w:rPr>
          <w:rFonts w:ascii="Arial" w:eastAsia="Calibri" w:hAnsi="Arial" w:cs="Arial"/>
          <w:sz w:val="22"/>
          <w:szCs w:val="22"/>
        </w:rPr>
        <w:t>Канал који носи ознаку К-II јужно од Беле Цркве, у</w:t>
      </w:r>
      <w:r>
        <w:rPr>
          <w:rFonts w:ascii="Arial" w:eastAsia="Calibri" w:hAnsi="Arial" w:cs="Arial"/>
          <w:sz w:val="22"/>
          <w:szCs w:val="22"/>
        </w:rPr>
        <w:t xml:space="preserve"> дужини од 1,4 km поред основне</w:t>
      </w:r>
      <w:r w:rsidR="0053054F">
        <w:rPr>
          <w:rFonts w:ascii="Arial" w:eastAsia="Calibri" w:hAnsi="Arial" w:cs="Arial"/>
          <w:sz w:val="22"/>
          <w:szCs w:val="22"/>
        </w:rPr>
        <w:t xml:space="preserve"> </w:t>
      </w:r>
      <w:r w:rsidRPr="00F35568">
        <w:rPr>
          <w:rFonts w:ascii="Arial" w:eastAsia="Calibri" w:hAnsi="Arial" w:cs="Arial"/>
          <w:sz w:val="22"/>
          <w:szCs w:val="22"/>
        </w:rPr>
        <w:t>намене за одводњавање, служи и као реципиј</w:t>
      </w:r>
      <w:r>
        <w:rPr>
          <w:rFonts w:ascii="Arial" w:eastAsia="Calibri" w:hAnsi="Arial" w:cs="Arial"/>
          <w:sz w:val="22"/>
          <w:szCs w:val="22"/>
        </w:rPr>
        <w:t>ент за употребљене воде градске</w:t>
      </w:r>
      <w:r w:rsidR="0053054F">
        <w:rPr>
          <w:rFonts w:ascii="Arial" w:eastAsia="Calibri" w:hAnsi="Arial" w:cs="Arial"/>
          <w:sz w:val="22"/>
          <w:szCs w:val="22"/>
        </w:rPr>
        <w:t xml:space="preserve"> </w:t>
      </w:r>
      <w:r w:rsidRPr="00F35568">
        <w:rPr>
          <w:rFonts w:ascii="Arial" w:eastAsia="Calibri" w:hAnsi="Arial" w:cs="Arial"/>
          <w:sz w:val="22"/>
          <w:szCs w:val="22"/>
        </w:rPr>
        <w:lastRenderedPageBreak/>
        <w:t>канализације. Ове воде спроводе се даље коритом в</w:t>
      </w:r>
      <w:r>
        <w:rPr>
          <w:rFonts w:ascii="Arial" w:eastAsia="Calibri" w:hAnsi="Arial" w:cs="Arial"/>
          <w:sz w:val="22"/>
          <w:szCs w:val="22"/>
        </w:rPr>
        <w:t>одотока Јаруге у дужини од 1,35</w:t>
      </w:r>
      <w:r w:rsidRPr="00F35568">
        <w:rPr>
          <w:rFonts w:ascii="Arial" w:eastAsia="Calibri" w:hAnsi="Arial" w:cs="Arial"/>
          <w:sz w:val="22"/>
          <w:szCs w:val="22"/>
        </w:rPr>
        <w:t>km до корита реке Нере без претходног пречишћавања</w:t>
      </w:r>
      <w:r>
        <w:rPr>
          <w:rFonts w:ascii="Arial" w:eastAsia="Calibri" w:hAnsi="Arial" w:cs="Arial"/>
          <w:sz w:val="22"/>
          <w:szCs w:val="22"/>
          <w:lang w:val="sr-Cyrl-RS"/>
        </w:rPr>
        <w:t>.</w:t>
      </w:r>
    </w:p>
    <w:p w:rsidR="00F35568" w:rsidRDefault="00F35568" w:rsidP="00B65B76">
      <w:pPr>
        <w:autoSpaceDE w:val="0"/>
        <w:autoSpaceDN w:val="0"/>
        <w:adjustRightInd w:val="0"/>
        <w:spacing w:line="276" w:lineRule="auto"/>
        <w:jc w:val="both"/>
        <w:rPr>
          <w:rFonts w:ascii="Arial" w:eastAsia="Calibri" w:hAnsi="Arial" w:cs="Arial"/>
          <w:sz w:val="22"/>
          <w:szCs w:val="22"/>
          <w:lang w:val="sr-Cyrl-RS"/>
        </w:rPr>
      </w:pPr>
    </w:p>
    <w:p w:rsidR="00F35568" w:rsidRDefault="00F35568" w:rsidP="00B65B76">
      <w:pPr>
        <w:autoSpaceDE w:val="0"/>
        <w:autoSpaceDN w:val="0"/>
        <w:adjustRightInd w:val="0"/>
        <w:spacing w:line="276" w:lineRule="auto"/>
        <w:jc w:val="both"/>
        <w:rPr>
          <w:rFonts w:ascii="Arial" w:eastAsia="Calibri" w:hAnsi="Arial" w:cs="Arial"/>
          <w:sz w:val="22"/>
          <w:szCs w:val="22"/>
          <w:lang w:val="sr-Cyrl-RS"/>
        </w:rPr>
      </w:pPr>
      <w:r>
        <w:rPr>
          <w:rFonts w:ascii="Arial" w:eastAsia="Calibri" w:hAnsi="Arial" w:cs="Arial"/>
          <w:sz w:val="22"/>
          <w:szCs w:val="22"/>
          <w:lang w:val="sr-Cyrl-RS"/>
        </w:rPr>
        <w:t>З</w:t>
      </w:r>
      <w:r w:rsidRPr="00F35568">
        <w:rPr>
          <w:rFonts w:ascii="Arial" w:eastAsia="Calibri" w:hAnsi="Arial" w:cs="Arial"/>
          <w:sz w:val="22"/>
          <w:szCs w:val="22"/>
        </w:rPr>
        <w:t>апочети уређај за пречишћавање отпа</w:t>
      </w:r>
      <w:r>
        <w:rPr>
          <w:rFonts w:ascii="Arial" w:eastAsia="Calibri" w:hAnsi="Arial" w:cs="Arial"/>
          <w:sz w:val="22"/>
          <w:szCs w:val="22"/>
        </w:rPr>
        <w:t>дних вода дужи низ година стоји</w:t>
      </w:r>
      <w:r w:rsidR="0053054F">
        <w:rPr>
          <w:rFonts w:ascii="Arial" w:eastAsia="Calibri" w:hAnsi="Arial" w:cs="Arial"/>
          <w:sz w:val="22"/>
          <w:szCs w:val="22"/>
        </w:rPr>
        <w:t xml:space="preserve"> </w:t>
      </w:r>
      <w:r w:rsidRPr="00F35568">
        <w:rPr>
          <w:rFonts w:ascii="Arial" w:eastAsia="Calibri" w:hAnsi="Arial" w:cs="Arial"/>
          <w:sz w:val="22"/>
          <w:szCs w:val="22"/>
        </w:rPr>
        <w:t xml:space="preserve">недовршен. Такође, за град Белу Цркву постоји </w:t>
      </w:r>
      <w:r>
        <w:rPr>
          <w:rFonts w:ascii="Arial" w:eastAsia="Calibri" w:hAnsi="Arial" w:cs="Arial"/>
          <w:sz w:val="22"/>
          <w:szCs w:val="22"/>
        </w:rPr>
        <w:t>наслеђен систем канализације за</w:t>
      </w:r>
      <w:r w:rsidR="00B23241">
        <w:rPr>
          <w:rFonts w:ascii="Arial" w:eastAsia="Calibri" w:hAnsi="Arial" w:cs="Arial"/>
          <w:sz w:val="22"/>
          <w:szCs w:val="22"/>
        </w:rPr>
        <w:t xml:space="preserve"> </w:t>
      </w:r>
      <w:r w:rsidRPr="00F35568">
        <w:rPr>
          <w:rFonts w:ascii="Arial" w:eastAsia="Calibri" w:hAnsi="Arial" w:cs="Arial"/>
          <w:sz w:val="22"/>
          <w:szCs w:val="22"/>
        </w:rPr>
        <w:t>пријем и спровођење ''падинских'' вода који не функционише, најпре због напуштеног</w:t>
      </w:r>
      <w:r w:rsidR="00B23241">
        <w:rPr>
          <w:rFonts w:ascii="Arial" w:eastAsia="Calibri" w:hAnsi="Arial" w:cs="Arial"/>
          <w:sz w:val="22"/>
          <w:szCs w:val="22"/>
        </w:rPr>
        <w:t xml:space="preserve"> </w:t>
      </w:r>
      <w:r w:rsidRPr="00F35568">
        <w:rPr>
          <w:rFonts w:ascii="Arial" w:eastAsia="Calibri" w:hAnsi="Arial" w:cs="Arial"/>
          <w:sz w:val="22"/>
          <w:szCs w:val="22"/>
        </w:rPr>
        <w:t>систематског одржавања. Такав однос угрожава новосаграђену цевасту канализацију,</w:t>
      </w:r>
      <w:r w:rsidR="00D3581A">
        <w:rPr>
          <w:rFonts w:ascii="Arial" w:eastAsia="Calibri" w:hAnsi="Arial" w:cs="Arial"/>
          <w:sz w:val="22"/>
          <w:szCs w:val="22"/>
          <w:lang w:val="sr-Cyrl-RS"/>
        </w:rPr>
        <w:t xml:space="preserve"> </w:t>
      </w:r>
      <w:r w:rsidRPr="00F35568">
        <w:rPr>
          <w:rFonts w:ascii="Arial" w:eastAsia="Calibri" w:hAnsi="Arial" w:cs="Arial"/>
          <w:sz w:val="22"/>
          <w:szCs w:val="22"/>
        </w:rPr>
        <w:t>што ће имати за последицу загушивања појединих праваца.</w:t>
      </w:r>
    </w:p>
    <w:p w:rsidR="00F35568" w:rsidRPr="00F35568" w:rsidRDefault="00F35568" w:rsidP="00B65B76">
      <w:pPr>
        <w:autoSpaceDE w:val="0"/>
        <w:autoSpaceDN w:val="0"/>
        <w:adjustRightInd w:val="0"/>
        <w:spacing w:line="276" w:lineRule="auto"/>
        <w:jc w:val="both"/>
        <w:rPr>
          <w:rFonts w:ascii="Arial" w:eastAsia="Calibri" w:hAnsi="Arial" w:cs="Arial"/>
          <w:sz w:val="22"/>
          <w:szCs w:val="22"/>
          <w:lang w:val="sr-Cyrl-RS"/>
        </w:rPr>
      </w:pPr>
    </w:p>
    <w:p w:rsidR="004171DB" w:rsidRPr="00F35568" w:rsidRDefault="00F35568" w:rsidP="00B65B76">
      <w:pPr>
        <w:autoSpaceDE w:val="0"/>
        <w:autoSpaceDN w:val="0"/>
        <w:adjustRightInd w:val="0"/>
        <w:spacing w:line="276" w:lineRule="auto"/>
        <w:jc w:val="both"/>
        <w:rPr>
          <w:rFonts w:ascii="Arial" w:hAnsi="Arial" w:cs="Arial"/>
          <w:sz w:val="22"/>
          <w:szCs w:val="22"/>
          <w:lang w:val="ru-RU"/>
        </w:rPr>
      </w:pPr>
      <w:r w:rsidRPr="00F35568">
        <w:rPr>
          <w:rFonts w:ascii="Arial" w:eastAsia="Calibri" w:hAnsi="Arial" w:cs="Arial"/>
          <w:sz w:val="22"/>
          <w:szCs w:val="22"/>
        </w:rPr>
        <w:t xml:space="preserve">У сеоским насељима евакуација отпадних </w:t>
      </w:r>
      <w:r w:rsidR="00584BAC">
        <w:rPr>
          <w:rFonts w:ascii="Arial" w:eastAsia="Calibri" w:hAnsi="Arial" w:cs="Arial"/>
          <w:sz w:val="22"/>
          <w:szCs w:val="22"/>
        </w:rPr>
        <w:t>вода није под контролом, већ се</w:t>
      </w:r>
      <w:r w:rsidR="00B23241">
        <w:rPr>
          <w:rFonts w:ascii="Arial" w:eastAsia="Calibri" w:hAnsi="Arial" w:cs="Arial"/>
          <w:sz w:val="22"/>
          <w:szCs w:val="22"/>
        </w:rPr>
        <w:t xml:space="preserve"> </w:t>
      </w:r>
      <w:r w:rsidRPr="00F35568">
        <w:rPr>
          <w:rFonts w:ascii="Arial" w:eastAsia="Calibri" w:hAnsi="Arial" w:cs="Arial"/>
          <w:sz w:val="22"/>
          <w:szCs w:val="22"/>
        </w:rPr>
        <w:t>неконтролисано износи на произвољна места. Решењ</w:t>
      </w:r>
      <w:r w:rsidR="00584BAC">
        <w:rPr>
          <w:rFonts w:ascii="Arial" w:eastAsia="Calibri" w:hAnsi="Arial" w:cs="Arial"/>
          <w:sz w:val="22"/>
          <w:szCs w:val="22"/>
        </w:rPr>
        <w:t>е је да се за сва насеља створе</w:t>
      </w:r>
      <w:r w:rsidR="00B23241">
        <w:rPr>
          <w:rFonts w:ascii="Arial" w:eastAsia="Calibri" w:hAnsi="Arial" w:cs="Arial"/>
          <w:sz w:val="22"/>
          <w:szCs w:val="22"/>
        </w:rPr>
        <w:t xml:space="preserve"> </w:t>
      </w:r>
      <w:r w:rsidRPr="00F35568">
        <w:rPr>
          <w:rFonts w:ascii="Arial" w:eastAsia="Calibri" w:hAnsi="Arial" w:cs="Arial"/>
          <w:sz w:val="22"/>
          <w:szCs w:val="22"/>
        </w:rPr>
        <w:t>услови за евакуацију отпадних вода путем канализаци</w:t>
      </w:r>
      <w:r w:rsidR="00584BAC">
        <w:rPr>
          <w:rFonts w:ascii="Arial" w:eastAsia="Calibri" w:hAnsi="Arial" w:cs="Arial"/>
          <w:sz w:val="22"/>
          <w:szCs w:val="22"/>
        </w:rPr>
        <w:t>је, било гравитациона или вакум</w:t>
      </w:r>
      <w:r w:rsidR="002046B6">
        <w:rPr>
          <w:rFonts w:ascii="Arial" w:eastAsia="Calibri" w:hAnsi="Arial" w:cs="Arial"/>
          <w:sz w:val="22"/>
          <w:szCs w:val="22"/>
        </w:rPr>
        <w:t xml:space="preserve"> </w:t>
      </w:r>
      <w:r w:rsidRPr="00F35568">
        <w:rPr>
          <w:rFonts w:ascii="Arial" w:eastAsia="Calibri" w:hAnsi="Arial" w:cs="Arial"/>
          <w:sz w:val="22"/>
          <w:szCs w:val="22"/>
        </w:rPr>
        <w:t>канализација, на заједнички пречистач у Белој Црк</w:t>
      </w:r>
      <w:r w:rsidR="00584BAC">
        <w:rPr>
          <w:rFonts w:ascii="Arial" w:eastAsia="Calibri" w:hAnsi="Arial" w:cs="Arial"/>
          <w:sz w:val="22"/>
          <w:szCs w:val="22"/>
        </w:rPr>
        <w:t>ви. Сваки други начин је скуп и</w:t>
      </w:r>
      <w:r w:rsidR="00B23241">
        <w:rPr>
          <w:rFonts w:ascii="Arial" w:eastAsia="Calibri" w:hAnsi="Arial" w:cs="Arial"/>
          <w:sz w:val="22"/>
          <w:szCs w:val="22"/>
        </w:rPr>
        <w:t xml:space="preserve"> </w:t>
      </w:r>
      <w:r w:rsidRPr="00F35568">
        <w:rPr>
          <w:rFonts w:ascii="Arial" w:eastAsia="Calibri" w:hAnsi="Arial" w:cs="Arial"/>
          <w:sz w:val="22"/>
          <w:szCs w:val="22"/>
        </w:rPr>
        <w:t>еколошко-санитарно неприхватљив. Примена ''водо</w:t>
      </w:r>
      <w:r w:rsidR="00584BAC">
        <w:rPr>
          <w:rFonts w:ascii="Arial" w:eastAsia="Calibri" w:hAnsi="Arial" w:cs="Arial"/>
          <w:sz w:val="22"/>
          <w:szCs w:val="22"/>
        </w:rPr>
        <w:t>непропусних'' септичких јама је</w:t>
      </w:r>
      <w:r w:rsidR="00B23241">
        <w:rPr>
          <w:rFonts w:ascii="Arial" w:eastAsia="Calibri" w:hAnsi="Arial" w:cs="Arial"/>
          <w:sz w:val="22"/>
          <w:szCs w:val="22"/>
        </w:rPr>
        <w:t xml:space="preserve"> </w:t>
      </w:r>
      <w:r w:rsidRPr="00F35568">
        <w:rPr>
          <w:rFonts w:ascii="Arial" w:eastAsia="Calibri" w:hAnsi="Arial" w:cs="Arial"/>
          <w:sz w:val="22"/>
          <w:szCs w:val="22"/>
        </w:rPr>
        <w:t>најскупље решење, јер је немогуће оформити тако ве</w:t>
      </w:r>
      <w:r w:rsidR="00584BAC">
        <w:rPr>
          <w:rFonts w:ascii="Arial" w:eastAsia="Calibri" w:hAnsi="Arial" w:cs="Arial"/>
          <w:sz w:val="22"/>
          <w:szCs w:val="22"/>
        </w:rPr>
        <w:t>лики потребан број аутоцистерни</w:t>
      </w:r>
      <w:r w:rsidR="00D3581A">
        <w:rPr>
          <w:rFonts w:ascii="Arial" w:eastAsia="Calibri" w:hAnsi="Arial" w:cs="Arial"/>
          <w:sz w:val="22"/>
          <w:szCs w:val="22"/>
          <w:lang w:val="sr-Cyrl-RS"/>
        </w:rPr>
        <w:t xml:space="preserve"> </w:t>
      </w:r>
      <w:r w:rsidRPr="00F35568">
        <w:rPr>
          <w:rFonts w:ascii="Arial" w:eastAsia="Calibri" w:hAnsi="Arial" w:cs="Arial"/>
          <w:sz w:val="22"/>
          <w:szCs w:val="22"/>
        </w:rPr>
        <w:t>за транспорт муља и воде из тз. ''водонепропусних'' септичких јама. Такође, немогуће</w:t>
      </w:r>
      <w:r w:rsidR="00B23241">
        <w:rPr>
          <w:rFonts w:ascii="Arial" w:eastAsia="Calibri" w:hAnsi="Arial" w:cs="Arial"/>
          <w:sz w:val="22"/>
          <w:szCs w:val="22"/>
        </w:rPr>
        <w:t xml:space="preserve"> </w:t>
      </w:r>
      <w:r w:rsidRPr="00F35568">
        <w:rPr>
          <w:rFonts w:ascii="Arial" w:eastAsia="Calibri" w:hAnsi="Arial" w:cs="Arial"/>
          <w:sz w:val="22"/>
          <w:szCs w:val="22"/>
        </w:rPr>
        <w:t>је легализовати ''водонепропусне'' септичке јаме. Према томе излаз је у изградњи</w:t>
      </w:r>
      <w:r w:rsidR="00B23241">
        <w:rPr>
          <w:rFonts w:ascii="Arial" w:eastAsia="Calibri" w:hAnsi="Arial" w:cs="Arial"/>
          <w:sz w:val="22"/>
          <w:szCs w:val="22"/>
        </w:rPr>
        <w:t xml:space="preserve"> </w:t>
      </w:r>
      <w:r w:rsidRPr="00F35568">
        <w:rPr>
          <w:rFonts w:ascii="Arial" w:eastAsia="Calibri" w:hAnsi="Arial" w:cs="Arial"/>
          <w:sz w:val="22"/>
          <w:szCs w:val="22"/>
        </w:rPr>
        <w:t>система канализације, за сва сеоска насеља, која ће оформити у коначној фази</w:t>
      </w:r>
      <w:r w:rsidR="00B23241">
        <w:rPr>
          <w:rFonts w:ascii="Arial" w:eastAsia="Calibri" w:hAnsi="Arial" w:cs="Arial"/>
          <w:sz w:val="22"/>
          <w:szCs w:val="22"/>
        </w:rPr>
        <w:t xml:space="preserve"> </w:t>
      </w:r>
      <w:r w:rsidRPr="00F35568">
        <w:rPr>
          <w:rFonts w:ascii="Arial" w:eastAsia="Calibri" w:hAnsi="Arial" w:cs="Arial"/>
          <w:sz w:val="22"/>
          <w:szCs w:val="22"/>
        </w:rPr>
        <w:t>''регионални систем канализације отпадних вода''.</w:t>
      </w:r>
    </w:p>
    <w:p w:rsidR="00F35568" w:rsidRDefault="00F35568" w:rsidP="00B65B76">
      <w:pPr>
        <w:spacing w:line="276" w:lineRule="auto"/>
        <w:rPr>
          <w:lang w:val="ru-RU"/>
        </w:rPr>
      </w:pPr>
    </w:p>
    <w:p w:rsidR="004656D2" w:rsidRPr="004656D2" w:rsidRDefault="004656D2" w:rsidP="00B65B76">
      <w:pPr>
        <w:autoSpaceDE w:val="0"/>
        <w:autoSpaceDN w:val="0"/>
        <w:adjustRightInd w:val="0"/>
        <w:spacing w:line="276" w:lineRule="auto"/>
        <w:jc w:val="both"/>
        <w:rPr>
          <w:rFonts w:ascii="Arial" w:eastAsia="Calibri" w:hAnsi="Arial" w:cs="Arial"/>
          <w:sz w:val="22"/>
          <w:szCs w:val="22"/>
          <w:lang w:val="sr-Cyrl-RS"/>
        </w:rPr>
      </w:pPr>
      <w:r>
        <w:rPr>
          <w:rFonts w:ascii="Arial" w:eastAsia="Calibri" w:hAnsi="Arial" w:cs="Arial"/>
          <w:sz w:val="22"/>
          <w:szCs w:val="22"/>
          <w:lang w:val="sr-Cyrl-RS"/>
        </w:rPr>
        <w:t>На основу података Републичког завода за статистику за 2011. годину, укупне испуштене отпадне воде на територији општине Бела Црква износ 447000м</w:t>
      </w:r>
      <w:r>
        <w:rPr>
          <w:rFonts w:ascii="Arial" w:eastAsia="Calibri" w:hAnsi="Arial" w:cs="Arial"/>
          <w:sz w:val="22"/>
          <w:szCs w:val="22"/>
          <w:vertAlign w:val="superscript"/>
          <w:lang w:val="sr-Cyrl-RS"/>
        </w:rPr>
        <w:t>3</w:t>
      </w:r>
      <w:r>
        <w:rPr>
          <w:rFonts w:ascii="Arial" w:eastAsia="Calibri" w:hAnsi="Arial" w:cs="Arial"/>
          <w:sz w:val="22"/>
          <w:szCs w:val="22"/>
          <w:lang w:val="sr-Cyrl-RS"/>
        </w:rPr>
        <w:t xml:space="preserve">, док је на канализациону мрежу прикључено свега 3675 домаћинстава. </w:t>
      </w:r>
    </w:p>
    <w:p w:rsidR="004171DB" w:rsidRPr="004171DB" w:rsidRDefault="004171DB" w:rsidP="00B65B76">
      <w:pPr>
        <w:spacing w:line="276" w:lineRule="auto"/>
        <w:rPr>
          <w:lang w:val="ru-RU"/>
        </w:rPr>
      </w:pPr>
    </w:p>
    <w:p w:rsidR="00670767" w:rsidRDefault="00670767" w:rsidP="00B65B76">
      <w:pPr>
        <w:spacing w:line="276" w:lineRule="auto"/>
        <w:rPr>
          <w:lang w:val="sr-Cyrl-CS"/>
        </w:rPr>
      </w:pPr>
    </w:p>
    <w:p w:rsidR="00670767" w:rsidRPr="004567FE" w:rsidRDefault="001A270C" w:rsidP="00B65B76">
      <w:pPr>
        <w:pStyle w:val="Heading2"/>
        <w:rPr>
          <w:lang w:val="sr-Cyrl-CS"/>
        </w:rPr>
      </w:pPr>
      <w:bookmarkStart w:id="54" w:name="_Toc379288807"/>
      <w:bookmarkStart w:id="55" w:name="_Toc385708112"/>
      <w:r>
        <w:rPr>
          <w:lang w:val="sr-Cyrl-CS"/>
        </w:rPr>
        <w:t xml:space="preserve">Анализа стања у </w:t>
      </w:r>
      <w:r w:rsidR="00670767" w:rsidRPr="004567FE">
        <w:rPr>
          <w:lang w:val="sr-Cyrl-CS"/>
        </w:rPr>
        <w:t>привреди</w:t>
      </w:r>
      <w:bookmarkEnd w:id="54"/>
      <w:bookmarkEnd w:id="55"/>
    </w:p>
    <w:p w:rsidR="00670767" w:rsidRDefault="00670767" w:rsidP="00B65B76">
      <w:pPr>
        <w:pStyle w:val="Heading3"/>
        <w:spacing w:before="0" w:line="276" w:lineRule="auto"/>
        <w:ind w:left="720"/>
        <w:rPr>
          <w:lang w:val="ru-RU"/>
        </w:rPr>
      </w:pPr>
    </w:p>
    <w:p w:rsidR="00670767" w:rsidRPr="004567FE" w:rsidRDefault="00670767" w:rsidP="00B65B76">
      <w:pPr>
        <w:pStyle w:val="Heading3"/>
        <w:keepLines w:val="0"/>
        <w:numPr>
          <w:ilvl w:val="2"/>
          <w:numId w:val="2"/>
        </w:numPr>
        <w:spacing w:before="0" w:line="276" w:lineRule="auto"/>
      </w:pPr>
      <w:bookmarkStart w:id="56" w:name="_Toc379288808"/>
      <w:bookmarkStart w:id="57" w:name="_Toc385708113"/>
      <w:r w:rsidRPr="004567FE">
        <w:t>Општи услови пословања</w:t>
      </w:r>
      <w:bookmarkEnd w:id="56"/>
      <w:bookmarkEnd w:id="57"/>
    </w:p>
    <w:p w:rsidR="00153A8E" w:rsidRDefault="00153A8E" w:rsidP="00B65B76">
      <w:pPr>
        <w:spacing w:line="276" w:lineRule="auto"/>
        <w:rPr>
          <w:rFonts w:cs="Arial"/>
          <w:noProof/>
          <w:lang w:val="sr-Cyrl-CS"/>
        </w:rPr>
      </w:pPr>
    </w:p>
    <w:p w:rsidR="001A270C" w:rsidRPr="001A270C" w:rsidRDefault="00153A8E" w:rsidP="00B65B76">
      <w:pPr>
        <w:spacing w:line="276" w:lineRule="auto"/>
        <w:jc w:val="both"/>
        <w:rPr>
          <w:rFonts w:ascii="Arial" w:hAnsi="Arial" w:cs="Arial"/>
          <w:noProof/>
          <w:sz w:val="22"/>
          <w:szCs w:val="22"/>
          <w:lang w:val="sr-Cyrl-CS"/>
        </w:rPr>
      </w:pPr>
      <w:r w:rsidRPr="001A270C">
        <w:rPr>
          <w:rFonts w:ascii="Arial" w:hAnsi="Arial" w:cs="Arial"/>
          <w:noProof/>
          <w:sz w:val="22"/>
          <w:szCs w:val="22"/>
          <w:lang w:val="sr-Cyrl-CS"/>
        </w:rPr>
        <w:t xml:space="preserve">Према Уредби о утврђивању јединствене листе развијености региона и јединица локалне самоуправе за 2010. годину, општина Бела Црква </w:t>
      </w:r>
      <w:r w:rsidR="001A270C" w:rsidRPr="001A270C">
        <w:rPr>
          <w:rFonts w:ascii="Arial" w:hAnsi="Arial" w:cs="Arial"/>
          <w:noProof/>
          <w:sz w:val="22"/>
          <w:szCs w:val="22"/>
          <w:lang w:val="sr-Cyrl-CS"/>
        </w:rPr>
        <w:t>је била четвртој групикоју чине</w:t>
      </w:r>
      <w:r w:rsidR="002046B6">
        <w:rPr>
          <w:rFonts w:ascii="Arial" w:hAnsi="Arial" w:cs="Arial"/>
          <w:noProof/>
          <w:sz w:val="22"/>
          <w:szCs w:val="22"/>
        </w:rPr>
        <w:t xml:space="preserve"> </w:t>
      </w:r>
      <w:r w:rsidR="001A270C" w:rsidRPr="001A270C">
        <w:rPr>
          <w:rFonts w:ascii="Arial" w:hAnsi="Arial" w:cs="Arial"/>
          <w:noProof/>
          <w:sz w:val="22"/>
          <w:szCs w:val="22"/>
          <w:lang w:val="sr-Cyrl-CS"/>
        </w:rPr>
        <w:t xml:space="preserve">изразито недовољно развијене локалне самоуправе – чији је степен развијености испод 60% од републичког просека. </w:t>
      </w:r>
    </w:p>
    <w:p w:rsidR="001A270C" w:rsidRPr="001A270C" w:rsidRDefault="001A270C" w:rsidP="00B65B76">
      <w:pPr>
        <w:spacing w:line="276" w:lineRule="auto"/>
        <w:jc w:val="both"/>
        <w:rPr>
          <w:rFonts w:ascii="Arial" w:hAnsi="Arial" w:cs="Arial"/>
          <w:noProof/>
          <w:sz w:val="22"/>
          <w:szCs w:val="22"/>
          <w:lang w:val="sr-Cyrl-CS"/>
        </w:rPr>
      </w:pPr>
    </w:p>
    <w:p w:rsidR="001A270C" w:rsidRPr="001A270C" w:rsidRDefault="001A270C" w:rsidP="00B65B76">
      <w:pPr>
        <w:spacing w:line="276" w:lineRule="auto"/>
        <w:jc w:val="both"/>
        <w:rPr>
          <w:rFonts w:ascii="Arial" w:hAnsi="Arial" w:cs="Arial"/>
          <w:noProof/>
          <w:sz w:val="22"/>
          <w:szCs w:val="22"/>
          <w:lang w:val="sr-Cyrl-CS"/>
        </w:rPr>
      </w:pPr>
      <w:r w:rsidRPr="001A270C">
        <w:rPr>
          <w:rFonts w:ascii="Arial" w:hAnsi="Arial" w:cs="Arial"/>
          <w:noProof/>
          <w:sz w:val="22"/>
          <w:szCs w:val="22"/>
          <w:lang w:val="sr-Cyrl-CS"/>
        </w:rPr>
        <w:t>Заједничким напорима локалних, покрајинских и републичких органа власти општина Бела Црква је већ 2011 године поправила свој статус и прешла у трећу групу локалних самоуправа – чији је степен развијености у распону од 60% до 80% од републичког просека. Такав статус општина је задржала и 2012. и 2013 године.</w:t>
      </w:r>
    </w:p>
    <w:p w:rsidR="001A270C" w:rsidRDefault="001A270C" w:rsidP="00B65B76">
      <w:pPr>
        <w:spacing w:line="276" w:lineRule="auto"/>
        <w:jc w:val="both"/>
        <w:rPr>
          <w:rFonts w:ascii="Arial" w:hAnsi="Arial" w:cs="Arial"/>
          <w:noProof/>
          <w:sz w:val="22"/>
          <w:szCs w:val="22"/>
          <w:lang w:val="sr-Cyrl-CS"/>
        </w:rPr>
      </w:pPr>
    </w:p>
    <w:p w:rsidR="00691E8C" w:rsidRDefault="009C4110" w:rsidP="00B65B76">
      <w:pPr>
        <w:spacing w:line="276" w:lineRule="auto"/>
        <w:jc w:val="both"/>
        <w:rPr>
          <w:rFonts w:ascii="Arial" w:hAnsi="Arial" w:cs="Arial"/>
          <w:noProof/>
          <w:sz w:val="22"/>
          <w:szCs w:val="22"/>
          <w:lang w:val="sr-Cyrl-CS"/>
        </w:rPr>
      </w:pPr>
      <w:r>
        <w:rPr>
          <w:rFonts w:ascii="Arial" w:hAnsi="Arial" w:cs="Arial"/>
          <w:noProof/>
          <w:sz w:val="22"/>
          <w:szCs w:val="22"/>
          <w:lang w:val="sr-Cyrl-CS"/>
        </w:rPr>
        <w:t>Анализа секторске запослености показује ус</w:t>
      </w:r>
      <w:r w:rsidR="002046B6">
        <w:rPr>
          <w:rFonts w:ascii="Arial" w:hAnsi="Arial" w:cs="Arial"/>
          <w:noProof/>
          <w:sz w:val="22"/>
          <w:szCs w:val="22"/>
          <w:lang w:val="sr-Cyrl-CS"/>
        </w:rPr>
        <w:t>п</w:t>
      </w:r>
      <w:r>
        <w:rPr>
          <w:rFonts w:ascii="Arial" w:hAnsi="Arial" w:cs="Arial"/>
          <w:noProof/>
          <w:sz w:val="22"/>
          <w:szCs w:val="22"/>
          <w:lang w:val="sr-Cyrl-CS"/>
        </w:rPr>
        <w:t xml:space="preserve">орену транзицију привреде општине Бела Црква. На неповољну привредну структуру указује низак проценат запослених у индустрији, односно висок проценат запослених у пољопривреди.  Ово су све показатељи </w:t>
      </w:r>
      <w:r>
        <w:rPr>
          <w:rFonts w:ascii="Arial" w:hAnsi="Arial" w:cs="Arial"/>
          <w:noProof/>
          <w:sz w:val="22"/>
          <w:szCs w:val="22"/>
          <w:lang w:val="sr-Cyrl-CS"/>
        </w:rPr>
        <w:lastRenderedPageBreak/>
        <w:t>незавршене реформе у области индустријализације.  Анализа секторске запослености у поредђењу са републичким просеком приказана кроз локацијски коефицијент.</w:t>
      </w:r>
    </w:p>
    <w:p w:rsidR="009C4110" w:rsidRDefault="009C4110" w:rsidP="00B65B76">
      <w:pPr>
        <w:spacing w:line="276" w:lineRule="auto"/>
        <w:jc w:val="both"/>
        <w:rPr>
          <w:rFonts w:ascii="Arial" w:hAnsi="Arial" w:cs="Arial"/>
          <w:noProof/>
          <w:sz w:val="22"/>
          <w:szCs w:val="22"/>
          <w:lang w:val="sr-Cyrl-CS"/>
        </w:rPr>
      </w:pPr>
    </w:p>
    <w:p w:rsidR="009C4110" w:rsidRDefault="009C4110" w:rsidP="00B65B76">
      <w:pPr>
        <w:spacing w:line="276" w:lineRule="auto"/>
        <w:jc w:val="both"/>
        <w:rPr>
          <w:rFonts w:ascii="Arial" w:hAnsi="Arial" w:cs="Arial"/>
          <w:noProof/>
          <w:sz w:val="22"/>
          <w:szCs w:val="22"/>
          <w:lang w:val="sr-Cyrl-CS"/>
        </w:rPr>
      </w:pPr>
    </w:p>
    <w:p w:rsidR="009C4110" w:rsidRDefault="003E0AB0" w:rsidP="00B65B76">
      <w:pPr>
        <w:spacing w:line="276" w:lineRule="auto"/>
        <w:jc w:val="both"/>
        <w:rPr>
          <w:rFonts w:ascii="Arial" w:hAnsi="Arial" w:cs="Arial"/>
          <w:noProof/>
          <w:sz w:val="22"/>
          <w:szCs w:val="22"/>
          <w:lang w:val="sr-Cyrl-CS"/>
        </w:rPr>
      </w:pPr>
      <w:r>
        <w:rPr>
          <w:noProof/>
          <w:color w:val="FF0000"/>
          <w:sz w:val="16"/>
          <w:szCs w:val="16"/>
        </w:rPr>
        <w:drawing>
          <wp:inline distT="0" distB="0" distL="0" distR="0">
            <wp:extent cx="5962650" cy="2562225"/>
            <wp:effectExtent l="0" t="0" r="0" b="0"/>
            <wp:docPr id="3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bl>
      <w:tblPr>
        <w:tblW w:w="0" w:type="auto"/>
        <w:tblLook w:val="04A0" w:firstRow="1" w:lastRow="0" w:firstColumn="1" w:lastColumn="0" w:noHBand="0" w:noVBand="1"/>
      </w:tblPr>
      <w:tblGrid>
        <w:gridCol w:w="4786"/>
        <w:gridCol w:w="4790"/>
      </w:tblGrid>
      <w:tr w:rsidR="009C4110" w:rsidRPr="009C4110" w:rsidTr="005C194F">
        <w:tc>
          <w:tcPr>
            <w:tcW w:w="4786" w:type="dxa"/>
          </w:tcPr>
          <w:p w:rsidR="009C4110" w:rsidRPr="005C194F" w:rsidRDefault="009C4110" w:rsidP="00B65B76">
            <w:pPr>
              <w:pStyle w:val="ListParagraph"/>
              <w:numPr>
                <w:ilvl w:val="0"/>
                <w:numId w:val="12"/>
              </w:numPr>
              <w:spacing w:line="276" w:lineRule="auto"/>
              <w:ind w:left="284" w:hanging="284"/>
              <w:contextualSpacing/>
              <w:rPr>
                <w:rFonts w:ascii="Arial" w:hAnsi="Arial" w:cs="Arial"/>
                <w:sz w:val="20"/>
                <w:szCs w:val="20"/>
                <w:lang w:val="sr-Latn-CS"/>
              </w:rPr>
            </w:pPr>
            <w:r w:rsidRPr="005C194F">
              <w:rPr>
                <w:rFonts w:ascii="Arial" w:hAnsi="Arial" w:cs="Arial"/>
                <w:sz w:val="20"/>
                <w:szCs w:val="20"/>
                <w:lang w:val="sr-Latn-CS"/>
              </w:rPr>
              <w:t>Пољопривреда шумарство и водопривреда</w:t>
            </w:r>
          </w:p>
          <w:p w:rsidR="009C4110" w:rsidRPr="005C194F" w:rsidRDefault="009C4110" w:rsidP="00B65B76">
            <w:pPr>
              <w:pStyle w:val="ListParagraph"/>
              <w:numPr>
                <w:ilvl w:val="0"/>
                <w:numId w:val="12"/>
              </w:numPr>
              <w:spacing w:line="276" w:lineRule="auto"/>
              <w:ind w:left="284" w:hanging="284"/>
              <w:contextualSpacing/>
              <w:rPr>
                <w:rFonts w:ascii="Arial" w:hAnsi="Arial" w:cs="Arial"/>
                <w:sz w:val="20"/>
                <w:szCs w:val="20"/>
                <w:lang w:val="sr-Latn-CS"/>
              </w:rPr>
            </w:pPr>
            <w:r w:rsidRPr="005C194F">
              <w:rPr>
                <w:rFonts w:ascii="Arial" w:hAnsi="Arial" w:cs="Arial"/>
                <w:sz w:val="20"/>
                <w:szCs w:val="20"/>
                <w:lang w:val="sr-Latn-CS"/>
              </w:rPr>
              <w:t>Рибарство</w:t>
            </w:r>
            <w:r w:rsidRPr="005C194F">
              <w:rPr>
                <w:rFonts w:ascii="Arial" w:hAnsi="Arial" w:cs="Arial"/>
                <w:sz w:val="20"/>
                <w:szCs w:val="20"/>
                <w:lang w:val="sr-Latn-CS"/>
              </w:rPr>
              <w:tab/>
            </w:r>
          </w:p>
          <w:p w:rsidR="009C4110" w:rsidRPr="005C194F" w:rsidRDefault="009C4110" w:rsidP="00B65B76">
            <w:pPr>
              <w:pStyle w:val="ListParagraph"/>
              <w:numPr>
                <w:ilvl w:val="0"/>
                <w:numId w:val="12"/>
              </w:numPr>
              <w:spacing w:line="276" w:lineRule="auto"/>
              <w:ind w:left="284" w:hanging="284"/>
              <w:contextualSpacing/>
              <w:rPr>
                <w:rFonts w:ascii="Arial" w:hAnsi="Arial" w:cs="Arial"/>
                <w:sz w:val="20"/>
                <w:szCs w:val="20"/>
                <w:lang w:val="sr-Latn-CS"/>
              </w:rPr>
            </w:pPr>
            <w:r w:rsidRPr="005C194F">
              <w:rPr>
                <w:rFonts w:ascii="Arial" w:hAnsi="Arial" w:cs="Arial"/>
                <w:sz w:val="20"/>
                <w:szCs w:val="20"/>
                <w:lang w:val="sr-Latn-CS"/>
              </w:rPr>
              <w:t>Прера</w:t>
            </w:r>
            <w:r w:rsidRPr="005C194F">
              <w:rPr>
                <w:rFonts w:ascii="Arial" w:hAnsi="Arial" w:cs="Arial"/>
                <w:sz w:val="20"/>
                <w:szCs w:val="20"/>
                <w:lang w:val="sr-Cyrl-RS"/>
              </w:rPr>
              <w:t>ђ</w:t>
            </w:r>
            <w:r w:rsidRPr="005C194F">
              <w:rPr>
                <w:rFonts w:ascii="Arial" w:hAnsi="Arial" w:cs="Arial"/>
                <w:sz w:val="20"/>
                <w:szCs w:val="20"/>
                <w:lang w:val="sr-Latn-CS"/>
              </w:rPr>
              <w:t>ива</w:t>
            </w:r>
            <w:r w:rsidRPr="005C194F">
              <w:rPr>
                <w:rFonts w:ascii="Arial" w:hAnsi="Arial" w:cs="Arial"/>
                <w:sz w:val="20"/>
                <w:szCs w:val="20"/>
                <w:lang w:val="sr-Cyrl-RS"/>
              </w:rPr>
              <w:t>ч</w:t>
            </w:r>
            <w:r w:rsidRPr="005C194F">
              <w:rPr>
                <w:rFonts w:ascii="Arial" w:hAnsi="Arial" w:cs="Arial"/>
                <w:sz w:val="20"/>
                <w:szCs w:val="20"/>
                <w:lang w:val="sr-Latn-CS"/>
              </w:rPr>
              <w:t>ка индустрија</w:t>
            </w:r>
            <w:r w:rsidRPr="005C194F">
              <w:rPr>
                <w:rFonts w:ascii="Arial" w:hAnsi="Arial" w:cs="Arial"/>
                <w:sz w:val="20"/>
                <w:szCs w:val="20"/>
                <w:lang w:val="sr-Latn-CS"/>
              </w:rPr>
              <w:tab/>
            </w:r>
          </w:p>
          <w:p w:rsidR="009C4110" w:rsidRPr="005C194F" w:rsidRDefault="009C4110" w:rsidP="00B65B76">
            <w:pPr>
              <w:pStyle w:val="ListParagraph"/>
              <w:numPr>
                <w:ilvl w:val="0"/>
                <w:numId w:val="12"/>
              </w:numPr>
              <w:spacing w:line="276" w:lineRule="auto"/>
              <w:ind w:left="284" w:hanging="284"/>
              <w:contextualSpacing/>
              <w:rPr>
                <w:rFonts w:ascii="Arial" w:hAnsi="Arial" w:cs="Arial"/>
                <w:sz w:val="20"/>
                <w:szCs w:val="20"/>
                <w:lang w:val="sr-Latn-CS"/>
              </w:rPr>
            </w:pPr>
            <w:r w:rsidRPr="005C194F">
              <w:rPr>
                <w:rFonts w:ascii="Arial" w:hAnsi="Arial" w:cs="Arial"/>
                <w:sz w:val="20"/>
                <w:szCs w:val="20"/>
                <w:lang w:val="sr-Latn-CS"/>
              </w:rPr>
              <w:t>Производња електри</w:t>
            </w:r>
            <w:r w:rsidRPr="005C194F">
              <w:rPr>
                <w:rFonts w:ascii="Arial" w:hAnsi="Arial" w:cs="Arial"/>
                <w:sz w:val="20"/>
                <w:szCs w:val="20"/>
                <w:lang w:val="sr-Cyrl-RS"/>
              </w:rPr>
              <w:t>ч</w:t>
            </w:r>
            <w:r w:rsidRPr="005C194F">
              <w:rPr>
                <w:rFonts w:ascii="Arial" w:hAnsi="Arial" w:cs="Arial"/>
                <w:sz w:val="20"/>
                <w:szCs w:val="20"/>
                <w:lang w:val="sr-Latn-CS"/>
              </w:rPr>
              <w:t>не енергије, гаса и вод</w:t>
            </w:r>
          </w:p>
          <w:p w:rsidR="009C4110" w:rsidRPr="005C194F" w:rsidRDefault="009C4110" w:rsidP="00B65B76">
            <w:pPr>
              <w:pStyle w:val="ListParagraph"/>
              <w:numPr>
                <w:ilvl w:val="0"/>
                <w:numId w:val="12"/>
              </w:numPr>
              <w:spacing w:line="276" w:lineRule="auto"/>
              <w:ind w:left="284" w:hanging="284"/>
              <w:contextualSpacing/>
              <w:rPr>
                <w:rFonts w:ascii="Arial" w:hAnsi="Arial" w:cs="Arial"/>
                <w:sz w:val="20"/>
                <w:szCs w:val="20"/>
                <w:lang w:val="sr-Latn-CS"/>
              </w:rPr>
            </w:pPr>
            <w:r w:rsidRPr="005C194F">
              <w:rPr>
                <w:rFonts w:ascii="Arial" w:hAnsi="Arial" w:cs="Arial"/>
                <w:sz w:val="20"/>
                <w:szCs w:val="20"/>
                <w:lang w:val="sr-Latn-CS"/>
              </w:rPr>
              <w:t>Гра</w:t>
            </w:r>
            <w:r w:rsidRPr="005C194F">
              <w:rPr>
                <w:rFonts w:ascii="Arial" w:hAnsi="Arial" w:cs="Arial"/>
                <w:sz w:val="20"/>
                <w:szCs w:val="20"/>
                <w:lang w:val="sr-Cyrl-RS"/>
              </w:rPr>
              <w:t>ђ</w:t>
            </w:r>
            <w:r w:rsidRPr="005C194F">
              <w:rPr>
                <w:rFonts w:ascii="Arial" w:hAnsi="Arial" w:cs="Arial"/>
                <w:sz w:val="20"/>
                <w:szCs w:val="20"/>
                <w:lang w:val="sr-Latn-CS"/>
              </w:rPr>
              <w:t>еви</w:t>
            </w:r>
            <w:r w:rsidRPr="005C194F">
              <w:rPr>
                <w:rFonts w:ascii="Arial" w:hAnsi="Arial" w:cs="Arial"/>
                <w:sz w:val="20"/>
                <w:szCs w:val="20"/>
                <w:lang w:val="sr-Cyrl-RS"/>
              </w:rPr>
              <w:t>н</w:t>
            </w:r>
            <w:r w:rsidRPr="005C194F">
              <w:rPr>
                <w:rFonts w:ascii="Arial" w:hAnsi="Arial" w:cs="Arial"/>
                <w:sz w:val="20"/>
                <w:szCs w:val="20"/>
                <w:lang w:val="sr-Latn-CS"/>
              </w:rPr>
              <w:t>арство</w:t>
            </w:r>
          </w:p>
          <w:p w:rsidR="009C4110" w:rsidRPr="005C194F" w:rsidRDefault="009C4110" w:rsidP="00B65B76">
            <w:pPr>
              <w:pStyle w:val="ListParagraph"/>
              <w:numPr>
                <w:ilvl w:val="0"/>
                <w:numId w:val="12"/>
              </w:numPr>
              <w:spacing w:line="276" w:lineRule="auto"/>
              <w:ind w:left="284" w:hanging="284"/>
              <w:contextualSpacing/>
              <w:rPr>
                <w:rFonts w:ascii="Arial" w:hAnsi="Arial" w:cs="Arial"/>
                <w:sz w:val="20"/>
                <w:szCs w:val="20"/>
                <w:lang w:val="sr-Latn-CS"/>
              </w:rPr>
            </w:pPr>
            <w:r w:rsidRPr="005C194F">
              <w:rPr>
                <w:rFonts w:ascii="Arial" w:hAnsi="Arial" w:cs="Arial"/>
                <w:sz w:val="20"/>
                <w:szCs w:val="20"/>
                <w:lang w:val="sr-Latn-CS"/>
              </w:rPr>
              <w:t xml:space="preserve">Трговина </w:t>
            </w:r>
            <w:r w:rsidRPr="005C194F">
              <w:rPr>
                <w:rFonts w:ascii="Arial" w:hAnsi="Arial" w:cs="Arial"/>
                <w:sz w:val="20"/>
                <w:szCs w:val="20"/>
                <w:lang w:val="sr-Cyrl-RS"/>
              </w:rPr>
              <w:t>н</w:t>
            </w:r>
            <w:r w:rsidRPr="005C194F">
              <w:rPr>
                <w:rFonts w:ascii="Arial" w:hAnsi="Arial" w:cs="Arial"/>
                <w:sz w:val="20"/>
                <w:szCs w:val="20"/>
                <w:lang w:val="sr-Latn-CS"/>
              </w:rPr>
              <w:t>а велико и мало</w:t>
            </w:r>
            <w:r w:rsidRPr="005C194F">
              <w:rPr>
                <w:rFonts w:ascii="Arial" w:hAnsi="Arial" w:cs="Arial"/>
                <w:sz w:val="20"/>
                <w:szCs w:val="20"/>
                <w:lang w:val="sr-Latn-CS"/>
              </w:rPr>
              <w:tab/>
            </w:r>
          </w:p>
          <w:p w:rsidR="009C4110" w:rsidRPr="005C194F" w:rsidRDefault="009C4110" w:rsidP="00B65B76">
            <w:pPr>
              <w:pStyle w:val="ListParagraph"/>
              <w:numPr>
                <w:ilvl w:val="0"/>
                <w:numId w:val="12"/>
              </w:numPr>
              <w:spacing w:line="276" w:lineRule="auto"/>
              <w:ind w:left="284" w:hanging="284"/>
              <w:contextualSpacing/>
              <w:rPr>
                <w:rFonts w:ascii="Arial" w:hAnsi="Arial" w:cs="Arial"/>
                <w:sz w:val="20"/>
                <w:szCs w:val="20"/>
                <w:lang w:val="sr-Latn-CS"/>
              </w:rPr>
            </w:pPr>
            <w:r w:rsidRPr="005C194F">
              <w:rPr>
                <w:rFonts w:ascii="Arial" w:hAnsi="Arial" w:cs="Arial"/>
                <w:sz w:val="20"/>
                <w:szCs w:val="20"/>
                <w:lang w:val="sr-Latn-CS"/>
              </w:rPr>
              <w:t>Хотели и ресторани</w:t>
            </w:r>
            <w:r w:rsidRPr="005C194F">
              <w:rPr>
                <w:rFonts w:ascii="Arial" w:hAnsi="Arial" w:cs="Arial"/>
                <w:sz w:val="20"/>
                <w:szCs w:val="20"/>
                <w:lang w:val="sr-Latn-CS"/>
              </w:rPr>
              <w:tab/>
            </w:r>
          </w:p>
        </w:tc>
        <w:tc>
          <w:tcPr>
            <w:tcW w:w="4790" w:type="dxa"/>
          </w:tcPr>
          <w:p w:rsidR="009C4110" w:rsidRPr="005C194F" w:rsidRDefault="009C4110" w:rsidP="00B65B76">
            <w:pPr>
              <w:pStyle w:val="ListParagraph"/>
              <w:numPr>
                <w:ilvl w:val="0"/>
                <w:numId w:val="12"/>
              </w:numPr>
              <w:spacing w:line="276" w:lineRule="auto"/>
              <w:ind w:left="315" w:hanging="283"/>
              <w:contextualSpacing/>
              <w:rPr>
                <w:rFonts w:ascii="Arial" w:hAnsi="Arial" w:cs="Arial"/>
                <w:sz w:val="20"/>
                <w:szCs w:val="20"/>
                <w:lang w:val="sr-Latn-CS"/>
              </w:rPr>
            </w:pPr>
            <w:r w:rsidRPr="005C194F">
              <w:rPr>
                <w:rFonts w:ascii="Arial" w:hAnsi="Arial" w:cs="Arial"/>
                <w:sz w:val="20"/>
                <w:szCs w:val="20"/>
                <w:lang w:val="sr-Latn-CS"/>
              </w:rPr>
              <w:t>Саобра</w:t>
            </w:r>
            <w:r w:rsidRPr="005C194F">
              <w:rPr>
                <w:rFonts w:ascii="Arial" w:hAnsi="Arial" w:cs="Arial"/>
                <w:sz w:val="20"/>
                <w:szCs w:val="20"/>
                <w:lang w:val="sr-Cyrl-RS"/>
              </w:rPr>
              <w:t>ћ</w:t>
            </w:r>
            <w:r w:rsidRPr="005C194F">
              <w:rPr>
                <w:rFonts w:ascii="Arial" w:hAnsi="Arial" w:cs="Arial"/>
                <w:sz w:val="20"/>
                <w:szCs w:val="20"/>
                <w:lang w:val="sr-Latn-CS"/>
              </w:rPr>
              <w:t>ај склади</w:t>
            </w:r>
            <w:r w:rsidRPr="005C194F">
              <w:rPr>
                <w:rFonts w:ascii="Arial" w:hAnsi="Arial" w:cs="Arial"/>
                <w:sz w:val="20"/>
                <w:szCs w:val="20"/>
                <w:lang w:val="sr-Cyrl-RS"/>
              </w:rPr>
              <w:t>ш</w:t>
            </w:r>
            <w:r w:rsidRPr="005C194F">
              <w:rPr>
                <w:rFonts w:ascii="Arial" w:hAnsi="Arial" w:cs="Arial"/>
                <w:sz w:val="20"/>
                <w:szCs w:val="20"/>
                <w:lang w:val="sr-Latn-CS"/>
              </w:rPr>
              <w:t>тење и везе</w:t>
            </w:r>
            <w:r w:rsidRPr="005C194F">
              <w:rPr>
                <w:rFonts w:ascii="Arial" w:hAnsi="Arial" w:cs="Arial"/>
                <w:sz w:val="20"/>
                <w:szCs w:val="20"/>
                <w:lang w:val="sr-Latn-CS"/>
              </w:rPr>
              <w:tab/>
            </w:r>
          </w:p>
          <w:p w:rsidR="009C4110" w:rsidRPr="005C194F" w:rsidRDefault="009C4110" w:rsidP="00B65B76">
            <w:pPr>
              <w:pStyle w:val="ListParagraph"/>
              <w:numPr>
                <w:ilvl w:val="0"/>
                <w:numId w:val="12"/>
              </w:numPr>
              <w:spacing w:line="276" w:lineRule="auto"/>
              <w:ind w:left="315" w:hanging="283"/>
              <w:contextualSpacing/>
              <w:rPr>
                <w:rFonts w:ascii="Arial" w:hAnsi="Arial" w:cs="Arial"/>
                <w:sz w:val="20"/>
                <w:szCs w:val="20"/>
                <w:lang w:val="sr-Latn-CS"/>
              </w:rPr>
            </w:pPr>
            <w:r w:rsidRPr="005C194F">
              <w:rPr>
                <w:rFonts w:ascii="Arial" w:hAnsi="Arial" w:cs="Arial"/>
                <w:sz w:val="20"/>
                <w:szCs w:val="20"/>
                <w:lang w:val="sr-Latn-CS"/>
              </w:rPr>
              <w:t>Финансијско посредовање</w:t>
            </w:r>
            <w:r w:rsidRPr="005C194F">
              <w:rPr>
                <w:rFonts w:ascii="Arial" w:hAnsi="Arial" w:cs="Arial"/>
                <w:sz w:val="20"/>
                <w:szCs w:val="20"/>
                <w:lang w:val="sr-Latn-CS"/>
              </w:rPr>
              <w:tab/>
            </w:r>
          </w:p>
          <w:p w:rsidR="009C4110" w:rsidRPr="005C194F" w:rsidRDefault="009C4110" w:rsidP="00B65B76">
            <w:pPr>
              <w:pStyle w:val="ListParagraph"/>
              <w:numPr>
                <w:ilvl w:val="0"/>
                <w:numId w:val="12"/>
              </w:numPr>
              <w:spacing w:line="276" w:lineRule="auto"/>
              <w:ind w:left="315" w:hanging="283"/>
              <w:contextualSpacing/>
              <w:rPr>
                <w:rFonts w:ascii="Arial" w:hAnsi="Arial" w:cs="Arial"/>
                <w:sz w:val="20"/>
                <w:szCs w:val="20"/>
                <w:lang w:val="sr-Latn-CS"/>
              </w:rPr>
            </w:pPr>
            <w:r w:rsidRPr="005C194F">
              <w:rPr>
                <w:rFonts w:ascii="Arial" w:hAnsi="Arial" w:cs="Arial"/>
                <w:sz w:val="20"/>
                <w:szCs w:val="20"/>
                <w:lang w:val="sr-Latn-CS"/>
              </w:rPr>
              <w:t>Послови са некретнинама</w:t>
            </w:r>
            <w:r w:rsidRPr="005C194F">
              <w:rPr>
                <w:rFonts w:ascii="Arial" w:hAnsi="Arial" w:cs="Arial"/>
                <w:sz w:val="20"/>
                <w:szCs w:val="20"/>
                <w:lang w:val="sr-Latn-CS"/>
              </w:rPr>
              <w:tab/>
            </w:r>
          </w:p>
          <w:p w:rsidR="009C4110" w:rsidRPr="005C194F" w:rsidRDefault="009C4110" w:rsidP="00B65B76">
            <w:pPr>
              <w:pStyle w:val="ListParagraph"/>
              <w:numPr>
                <w:ilvl w:val="0"/>
                <w:numId w:val="12"/>
              </w:numPr>
              <w:spacing w:line="276" w:lineRule="auto"/>
              <w:ind w:left="315" w:hanging="283"/>
              <w:contextualSpacing/>
              <w:rPr>
                <w:rFonts w:ascii="Arial" w:hAnsi="Arial" w:cs="Arial"/>
                <w:sz w:val="20"/>
                <w:szCs w:val="20"/>
                <w:lang w:val="sr-Latn-CS"/>
              </w:rPr>
            </w:pPr>
            <w:r w:rsidRPr="005C194F">
              <w:rPr>
                <w:rFonts w:ascii="Arial" w:hAnsi="Arial" w:cs="Arial"/>
                <w:sz w:val="20"/>
                <w:szCs w:val="20"/>
                <w:lang w:val="sr-Latn-CS"/>
              </w:rPr>
              <w:t>Др</w:t>
            </w:r>
            <w:r w:rsidRPr="005C194F">
              <w:rPr>
                <w:rFonts w:ascii="Arial" w:hAnsi="Arial" w:cs="Arial"/>
                <w:sz w:val="20"/>
                <w:szCs w:val="20"/>
                <w:lang w:val="sr-Cyrl-RS"/>
              </w:rPr>
              <w:t>ж</w:t>
            </w:r>
            <w:r w:rsidRPr="005C194F">
              <w:rPr>
                <w:rFonts w:ascii="Arial" w:hAnsi="Arial" w:cs="Arial"/>
                <w:sz w:val="20"/>
                <w:szCs w:val="20"/>
                <w:lang w:val="sr-Latn-CS"/>
              </w:rPr>
              <w:t>авна управа и социјално осигурање</w:t>
            </w:r>
          </w:p>
          <w:p w:rsidR="009C4110" w:rsidRPr="005C194F" w:rsidRDefault="009C4110" w:rsidP="00B65B76">
            <w:pPr>
              <w:pStyle w:val="ListParagraph"/>
              <w:numPr>
                <w:ilvl w:val="0"/>
                <w:numId w:val="12"/>
              </w:numPr>
              <w:spacing w:line="276" w:lineRule="auto"/>
              <w:ind w:left="315" w:hanging="283"/>
              <w:contextualSpacing/>
              <w:rPr>
                <w:rFonts w:ascii="Arial" w:hAnsi="Arial" w:cs="Arial"/>
                <w:sz w:val="20"/>
                <w:szCs w:val="20"/>
                <w:lang w:val="sr-Latn-CS"/>
              </w:rPr>
            </w:pPr>
            <w:r w:rsidRPr="005C194F">
              <w:rPr>
                <w:rFonts w:ascii="Arial" w:hAnsi="Arial" w:cs="Arial"/>
                <w:sz w:val="20"/>
                <w:szCs w:val="20"/>
                <w:lang w:val="sr-Latn-CS"/>
              </w:rPr>
              <w:t>Образовање</w:t>
            </w:r>
            <w:r w:rsidRPr="005C194F">
              <w:rPr>
                <w:rFonts w:ascii="Arial" w:hAnsi="Arial" w:cs="Arial"/>
                <w:sz w:val="20"/>
                <w:szCs w:val="20"/>
                <w:lang w:val="sr-Latn-CS"/>
              </w:rPr>
              <w:tab/>
            </w:r>
          </w:p>
          <w:p w:rsidR="009C4110" w:rsidRPr="005C194F" w:rsidRDefault="009C4110" w:rsidP="00B65B76">
            <w:pPr>
              <w:pStyle w:val="ListParagraph"/>
              <w:numPr>
                <w:ilvl w:val="0"/>
                <w:numId w:val="12"/>
              </w:numPr>
              <w:spacing w:line="276" w:lineRule="auto"/>
              <w:ind w:left="315" w:hanging="283"/>
              <w:contextualSpacing/>
              <w:rPr>
                <w:rFonts w:ascii="Arial" w:hAnsi="Arial" w:cs="Arial"/>
                <w:sz w:val="20"/>
                <w:szCs w:val="20"/>
                <w:lang w:val="sr-Latn-CS"/>
              </w:rPr>
            </w:pPr>
            <w:r w:rsidRPr="005C194F">
              <w:rPr>
                <w:rFonts w:ascii="Arial" w:hAnsi="Arial" w:cs="Arial"/>
                <w:sz w:val="20"/>
                <w:szCs w:val="20"/>
                <w:lang w:val="sr-Latn-CS"/>
              </w:rPr>
              <w:t>Здравствени и социјални рад</w:t>
            </w:r>
            <w:r w:rsidRPr="005C194F">
              <w:rPr>
                <w:rFonts w:ascii="Arial" w:hAnsi="Arial" w:cs="Arial"/>
                <w:sz w:val="20"/>
                <w:szCs w:val="20"/>
                <w:lang w:val="sr-Latn-CS"/>
              </w:rPr>
              <w:tab/>
            </w:r>
          </w:p>
          <w:p w:rsidR="009C4110" w:rsidRPr="005C194F" w:rsidRDefault="009C4110" w:rsidP="00B65B76">
            <w:pPr>
              <w:pStyle w:val="ListParagraph"/>
              <w:numPr>
                <w:ilvl w:val="0"/>
                <w:numId w:val="12"/>
              </w:numPr>
              <w:spacing w:line="276" w:lineRule="auto"/>
              <w:ind w:left="315" w:hanging="283"/>
              <w:contextualSpacing/>
              <w:rPr>
                <w:rFonts w:ascii="Arial" w:hAnsi="Arial" w:cs="Arial"/>
                <w:sz w:val="20"/>
                <w:szCs w:val="20"/>
                <w:lang w:val="sr-Latn-CS"/>
              </w:rPr>
            </w:pPr>
            <w:r w:rsidRPr="005C194F">
              <w:rPr>
                <w:rFonts w:ascii="Arial" w:hAnsi="Arial" w:cs="Arial"/>
                <w:sz w:val="20"/>
                <w:szCs w:val="20"/>
                <w:lang w:val="sr-Latn-CS"/>
              </w:rPr>
              <w:t>Друге комуналне и друштвене и личне услуге</w:t>
            </w:r>
          </w:p>
        </w:tc>
      </w:tr>
    </w:tbl>
    <w:p w:rsidR="00691E8C" w:rsidRPr="001A270C" w:rsidRDefault="00691E8C" w:rsidP="00B65B76">
      <w:pPr>
        <w:spacing w:line="276" w:lineRule="auto"/>
        <w:jc w:val="both"/>
        <w:rPr>
          <w:rFonts w:ascii="Arial" w:hAnsi="Arial" w:cs="Arial"/>
          <w:noProof/>
          <w:sz w:val="22"/>
          <w:szCs w:val="22"/>
          <w:lang w:val="sr-Cyrl-CS"/>
        </w:rPr>
      </w:pPr>
    </w:p>
    <w:p w:rsidR="001A270C" w:rsidRDefault="001A270C" w:rsidP="00B65B76">
      <w:pPr>
        <w:spacing w:line="276" w:lineRule="auto"/>
        <w:jc w:val="both"/>
        <w:rPr>
          <w:rFonts w:ascii="Arial" w:hAnsi="Arial" w:cs="Arial"/>
          <w:sz w:val="22"/>
          <w:szCs w:val="22"/>
          <w:lang w:val="sr-Cyrl-CS"/>
        </w:rPr>
      </w:pPr>
      <w:r w:rsidRPr="00204178">
        <w:rPr>
          <w:rFonts w:ascii="Arial" w:hAnsi="Arial" w:cs="Arial"/>
          <w:sz w:val="22"/>
          <w:szCs w:val="22"/>
          <w:lang w:val="sr-Cyrl-CS"/>
        </w:rPr>
        <w:t xml:space="preserve">Од  </w:t>
      </w:r>
      <w:r w:rsidR="00204178">
        <w:rPr>
          <w:rFonts w:ascii="Arial" w:hAnsi="Arial" w:cs="Arial"/>
          <w:sz w:val="22"/>
          <w:szCs w:val="22"/>
          <w:lang w:val="sr-Cyrl-CS"/>
        </w:rPr>
        <w:t>2013</w:t>
      </w:r>
      <w:r w:rsidRPr="00204178">
        <w:rPr>
          <w:rFonts w:ascii="Arial" w:hAnsi="Arial" w:cs="Arial"/>
          <w:sz w:val="22"/>
          <w:szCs w:val="22"/>
          <w:lang w:val="sr-Cyrl-CS"/>
        </w:rPr>
        <w:t>.</w:t>
      </w:r>
      <w:r w:rsidRPr="001A270C">
        <w:rPr>
          <w:rFonts w:ascii="Arial" w:hAnsi="Arial" w:cs="Arial"/>
          <w:sz w:val="22"/>
          <w:szCs w:val="22"/>
          <w:lang w:val="sr-Cyrl-CS"/>
        </w:rPr>
        <w:t xml:space="preserve"> године, у складу са законом о локалној самоуправи постоји </w:t>
      </w:r>
      <w:r w:rsidR="00204178">
        <w:rPr>
          <w:rFonts w:ascii="Arial" w:hAnsi="Arial" w:cs="Arial"/>
          <w:sz w:val="22"/>
          <w:szCs w:val="22"/>
          <w:lang w:val="sr-Cyrl-CS"/>
        </w:rPr>
        <w:t>канцеларија</w:t>
      </w:r>
      <w:r w:rsidRPr="001A270C">
        <w:rPr>
          <w:rFonts w:ascii="Arial" w:hAnsi="Arial" w:cs="Arial"/>
          <w:sz w:val="22"/>
          <w:szCs w:val="22"/>
          <w:lang w:val="sr-Cyrl-CS"/>
        </w:rPr>
        <w:t xml:space="preserve"> за локални економски развој као део локалне самоуправе са задатком стварања погодног привредног окружења за отварање нових радних места и привлачења инвестиција у наш град. Овај одсек такође подноси предлоге и имплементира пројекте на конкурсима домаћих институција и страних донатора, и у том смислу је једина организациона целина локалне самоуправе која остварује приход у буџет града, мимо изворних прихода и прихода од граду поверених послова. У циљу унапређења пословног амбијента и привлачења инвестиција, одсек за локални економски развој спроводи активности у сарадњи са покрајинским ВИП фондом, националном СИЕПА, Сталном Конференцијом Градова и Општина, Националном Алијансом за локални економски развој –</w:t>
      </w:r>
      <w:r>
        <w:rPr>
          <w:rFonts w:ascii="Arial" w:hAnsi="Arial" w:cs="Arial"/>
          <w:sz w:val="22"/>
          <w:szCs w:val="22"/>
          <w:lang w:val="sr-Cyrl-CS"/>
        </w:rPr>
        <w:t xml:space="preserve"> НАЛЕД.</w:t>
      </w:r>
    </w:p>
    <w:p w:rsidR="001A270C" w:rsidRDefault="001A270C" w:rsidP="00B65B76">
      <w:pPr>
        <w:spacing w:line="276" w:lineRule="auto"/>
        <w:jc w:val="both"/>
        <w:rPr>
          <w:rFonts w:ascii="Arial" w:hAnsi="Arial" w:cs="Arial"/>
          <w:sz w:val="22"/>
          <w:szCs w:val="22"/>
          <w:lang w:val="sr-Cyrl-CS"/>
        </w:rPr>
      </w:pPr>
    </w:p>
    <w:p w:rsidR="001A270C" w:rsidRPr="001A270C" w:rsidRDefault="001A270C" w:rsidP="00B65B76">
      <w:pPr>
        <w:autoSpaceDE w:val="0"/>
        <w:autoSpaceDN w:val="0"/>
        <w:adjustRightInd w:val="0"/>
        <w:spacing w:line="276" w:lineRule="auto"/>
        <w:jc w:val="both"/>
        <w:rPr>
          <w:rFonts w:ascii="Arial" w:eastAsia="Calibri" w:hAnsi="Arial" w:cs="Arial"/>
          <w:sz w:val="22"/>
          <w:szCs w:val="22"/>
          <w:lang w:val="sr-Cyrl-RS"/>
        </w:rPr>
      </w:pPr>
      <w:r w:rsidRPr="001A270C">
        <w:rPr>
          <w:rFonts w:ascii="Arial" w:eastAsia="Calibri" w:hAnsi="Arial" w:cs="Arial"/>
          <w:sz w:val="22"/>
          <w:szCs w:val="22"/>
        </w:rPr>
        <w:t>Активна улога локалне самоуправе, на основу јасн</w:t>
      </w:r>
      <w:r w:rsidR="00F14C80">
        <w:rPr>
          <w:rFonts w:ascii="Arial" w:eastAsia="Calibri" w:hAnsi="Arial" w:cs="Arial"/>
          <w:sz w:val="22"/>
          <w:szCs w:val="22"/>
        </w:rPr>
        <w:t>о утврђене развојне стратегије,</w:t>
      </w:r>
      <w:r w:rsidRPr="001A270C">
        <w:rPr>
          <w:rFonts w:ascii="Arial" w:eastAsia="Calibri" w:hAnsi="Arial" w:cs="Arial"/>
          <w:sz w:val="22"/>
          <w:szCs w:val="22"/>
        </w:rPr>
        <w:t xml:space="preserve">треба да допринесе </w:t>
      </w:r>
      <w:r w:rsidR="00F14C80">
        <w:rPr>
          <w:rFonts w:ascii="Arial" w:eastAsia="Calibri" w:hAnsi="Arial" w:cs="Arial"/>
          <w:sz w:val="22"/>
          <w:szCs w:val="22"/>
          <w:lang w:val="sr-Cyrl-RS"/>
        </w:rPr>
        <w:t xml:space="preserve">даљем </w:t>
      </w:r>
      <w:r w:rsidRPr="001A270C">
        <w:rPr>
          <w:rFonts w:ascii="Arial" w:eastAsia="Calibri" w:hAnsi="Arial" w:cs="Arial"/>
          <w:sz w:val="22"/>
          <w:szCs w:val="22"/>
        </w:rPr>
        <w:t>интензивирању привредног развоја, а тиме и побољшању услова</w:t>
      </w:r>
      <w:r w:rsidR="002046B6">
        <w:rPr>
          <w:rFonts w:ascii="Arial" w:eastAsia="Calibri" w:hAnsi="Arial" w:cs="Arial"/>
          <w:sz w:val="22"/>
          <w:szCs w:val="22"/>
        </w:rPr>
        <w:t xml:space="preserve"> </w:t>
      </w:r>
      <w:r w:rsidRPr="001A270C">
        <w:rPr>
          <w:rFonts w:ascii="Arial" w:eastAsia="Calibri" w:hAnsi="Arial" w:cs="Arial"/>
          <w:sz w:val="22"/>
          <w:szCs w:val="22"/>
        </w:rPr>
        <w:t>живота људи општине Бела Црква.</w:t>
      </w:r>
    </w:p>
    <w:p w:rsidR="001A270C" w:rsidRDefault="001A270C" w:rsidP="00B65B76">
      <w:pPr>
        <w:spacing w:line="276" w:lineRule="auto"/>
        <w:jc w:val="both"/>
        <w:rPr>
          <w:rFonts w:ascii="Arial" w:hAnsi="Arial" w:cs="Arial"/>
          <w:sz w:val="22"/>
          <w:szCs w:val="22"/>
          <w:lang w:val="sr-Cyrl-RS"/>
        </w:rPr>
      </w:pPr>
    </w:p>
    <w:p w:rsidR="00F14C80" w:rsidRDefault="00F14C80" w:rsidP="00B65B76">
      <w:pPr>
        <w:autoSpaceDE w:val="0"/>
        <w:autoSpaceDN w:val="0"/>
        <w:adjustRightInd w:val="0"/>
        <w:spacing w:line="276" w:lineRule="auto"/>
        <w:jc w:val="both"/>
        <w:rPr>
          <w:rFonts w:ascii="Arial" w:eastAsia="Calibri" w:hAnsi="Arial" w:cs="Arial"/>
          <w:sz w:val="22"/>
          <w:szCs w:val="22"/>
          <w:lang w:val="sr-Cyrl-RS"/>
        </w:rPr>
      </w:pPr>
      <w:r>
        <w:rPr>
          <w:rFonts w:ascii="Arial" w:eastAsia="Calibri" w:hAnsi="Arial" w:cs="Arial"/>
          <w:sz w:val="22"/>
          <w:szCs w:val="22"/>
        </w:rPr>
        <w:t xml:space="preserve">Потенцијали </w:t>
      </w:r>
      <w:r>
        <w:rPr>
          <w:rFonts w:ascii="Arial" w:eastAsia="Calibri" w:hAnsi="Arial" w:cs="Arial"/>
          <w:sz w:val="22"/>
          <w:szCs w:val="22"/>
          <w:lang w:val="sr-Cyrl-RS"/>
        </w:rPr>
        <w:t>општине</w:t>
      </w:r>
      <w:r w:rsidRPr="00F14C80">
        <w:rPr>
          <w:rFonts w:ascii="Arial" w:eastAsia="Calibri" w:hAnsi="Arial" w:cs="Arial"/>
          <w:sz w:val="22"/>
          <w:szCs w:val="22"/>
        </w:rPr>
        <w:t xml:space="preserve"> у области индус</w:t>
      </w:r>
      <w:r>
        <w:rPr>
          <w:rFonts w:ascii="Arial" w:eastAsia="Calibri" w:hAnsi="Arial" w:cs="Arial"/>
          <w:sz w:val="22"/>
          <w:szCs w:val="22"/>
        </w:rPr>
        <w:t>трије темеље се на расположивим</w:t>
      </w:r>
      <w:r w:rsidR="002046B6">
        <w:rPr>
          <w:rFonts w:ascii="Arial" w:eastAsia="Calibri" w:hAnsi="Arial" w:cs="Arial"/>
          <w:sz w:val="22"/>
          <w:szCs w:val="22"/>
        </w:rPr>
        <w:t xml:space="preserve"> </w:t>
      </w:r>
      <w:r w:rsidRPr="00F14C80">
        <w:rPr>
          <w:rFonts w:ascii="Arial" w:eastAsia="Calibri" w:hAnsi="Arial" w:cs="Arial"/>
          <w:sz w:val="22"/>
          <w:szCs w:val="22"/>
        </w:rPr>
        <w:t>природним ресурсима и радом створеним вредностима, при чему су основни развојни</w:t>
      </w:r>
      <w:r w:rsidR="002046B6">
        <w:rPr>
          <w:rFonts w:ascii="Arial" w:eastAsia="Calibri" w:hAnsi="Arial" w:cs="Arial"/>
          <w:sz w:val="22"/>
          <w:szCs w:val="22"/>
        </w:rPr>
        <w:t xml:space="preserve"> </w:t>
      </w:r>
      <w:r w:rsidRPr="00F14C80">
        <w:rPr>
          <w:rFonts w:ascii="Arial" w:eastAsia="Calibri" w:hAnsi="Arial" w:cs="Arial"/>
          <w:sz w:val="22"/>
          <w:szCs w:val="22"/>
        </w:rPr>
        <w:t>приоритети динамизирање агроиндустријског комплекса, производња камена и песка,</w:t>
      </w:r>
      <w:r w:rsidR="002046B6">
        <w:rPr>
          <w:rFonts w:ascii="Arial" w:eastAsia="Calibri" w:hAnsi="Arial" w:cs="Arial"/>
          <w:sz w:val="22"/>
          <w:szCs w:val="22"/>
        </w:rPr>
        <w:t xml:space="preserve"> </w:t>
      </w:r>
      <w:r w:rsidRPr="00F14C80">
        <w:rPr>
          <w:rFonts w:ascii="Arial" w:eastAsia="Calibri" w:hAnsi="Arial" w:cs="Arial"/>
          <w:sz w:val="22"/>
          <w:szCs w:val="22"/>
        </w:rPr>
        <w:t>као и даљи развој производње грађевинског материјала, трговине, угоститељства и</w:t>
      </w:r>
      <w:r w:rsidR="002046B6">
        <w:rPr>
          <w:rFonts w:ascii="Arial" w:eastAsia="Calibri" w:hAnsi="Arial" w:cs="Arial"/>
          <w:sz w:val="22"/>
          <w:szCs w:val="22"/>
        </w:rPr>
        <w:t xml:space="preserve"> </w:t>
      </w:r>
      <w:r w:rsidRPr="00F14C80">
        <w:rPr>
          <w:rFonts w:ascii="Arial" w:eastAsia="Calibri" w:hAnsi="Arial" w:cs="Arial"/>
          <w:sz w:val="22"/>
          <w:szCs w:val="22"/>
        </w:rPr>
        <w:t>туризма.</w:t>
      </w:r>
    </w:p>
    <w:p w:rsidR="00590DF4" w:rsidRDefault="00590DF4" w:rsidP="00B65B76">
      <w:pPr>
        <w:autoSpaceDE w:val="0"/>
        <w:autoSpaceDN w:val="0"/>
        <w:adjustRightInd w:val="0"/>
        <w:spacing w:line="276" w:lineRule="auto"/>
        <w:jc w:val="both"/>
        <w:rPr>
          <w:rFonts w:ascii="Arial" w:eastAsia="Calibri" w:hAnsi="Arial" w:cs="Arial"/>
          <w:sz w:val="22"/>
          <w:szCs w:val="22"/>
          <w:lang w:val="sr-Cyrl-RS"/>
        </w:rPr>
      </w:pPr>
    </w:p>
    <w:p w:rsidR="00590DF4" w:rsidRPr="00590DF4" w:rsidRDefault="00590DF4" w:rsidP="00B65B76">
      <w:pPr>
        <w:autoSpaceDE w:val="0"/>
        <w:autoSpaceDN w:val="0"/>
        <w:adjustRightInd w:val="0"/>
        <w:spacing w:line="276" w:lineRule="auto"/>
        <w:jc w:val="both"/>
        <w:rPr>
          <w:rFonts w:ascii="Arial" w:eastAsia="Calibri" w:hAnsi="Arial" w:cs="Arial"/>
          <w:sz w:val="22"/>
          <w:szCs w:val="22"/>
          <w:lang w:val="sr-Cyrl-RS"/>
        </w:rPr>
      </w:pPr>
    </w:p>
    <w:p w:rsidR="00670767" w:rsidRDefault="00670767" w:rsidP="00B65B76">
      <w:pPr>
        <w:pStyle w:val="Heading3"/>
        <w:keepLines w:val="0"/>
        <w:numPr>
          <w:ilvl w:val="2"/>
          <w:numId w:val="2"/>
        </w:numPr>
        <w:spacing w:before="0" w:line="276" w:lineRule="auto"/>
      </w:pPr>
      <w:bookmarkStart w:id="58" w:name="_Toc379288809"/>
      <w:bookmarkStart w:id="59" w:name="_Toc385708197"/>
      <w:r>
        <w:t>Мала и средња предузећа</w:t>
      </w:r>
      <w:r w:rsidR="00F64FB5">
        <w:rPr>
          <w:lang w:val="sr-Cyrl-RS"/>
        </w:rPr>
        <w:t xml:space="preserve"> и предузетништво</w:t>
      </w:r>
      <w:bookmarkEnd w:id="58"/>
      <w:bookmarkEnd w:id="59"/>
    </w:p>
    <w:p w:rsidR="00670767" w:rsidRDefault="00670767" w:rsidP="00B65B76">
      <w:pPr>
        <w:spacing w:line="276" w:lineRule="auto"/>
        <w:rPr>
          <w:lang w:val="sr-Cyrl-RS"/>
        </w:rPr>
      </w:pPr>
    </w:p>
    <w:p w:rsidR="00234466" w:rsidRPr="00234466" w:rsidRDefault="00234466" w:rsidP="00B65B76">
      <w:pPr>
        <w:spacing w:line="276" w:lineRule="auto"/>
        <w:jc w:val="both"/>
        <w:rPr>
          <w:rStyle w:val="apple-converted-space"/>
          <w:rFonts w:ascii="Arial" w:hAnsi="Arial" w:cs="Arial"/>
          <w:color w:val="111111"/>
          <w:sz w:val="22"/>
          <w:szCs w:val="22"/>
          <w:shd w:val="clear" w:color="auto" w:fill="FFFFFF"/>
          <w:lang w:val="sr-Cyrl-RS"/>
        </w:rPr>
      </w:pPr>
      <w:r w:rsidRPr="00234466">
        <w:rPr>
          <w:rFonts w:ascii="Arial" w:hAnsi="Arial" w:cs="Arial"/>
          <w:color w:val="111111"/>
          <w:sz w:val="22"/>
          <w:szCs w:val="22"/>
          <w:shd w:val="clear" w:color="auto" w:fill="FFFFFF"/>
        </w:rPr>
        <w:t>Каже се да су мала и средња предузећа мотор економског развоја, те да је то сектор који</w:t>
      </w:r>
      <w:r w:rsidR="002046B6">
        <w:rPr>
          <w:rFonts w:ascii="Arial" w:hAnsi="Arial" w:cs="Arial"/>
          <w:color w:val="111111"/>
          <w:sz w:val="22"/>
          <w:szCs w:val="22"/>
          <w:shd w:val="clear" w:color="auto" w:fill="FFFFFF"/>
        </w:rPr>
        <w:t xml:space="preserve"> </w:t>
      </w:r>
      <w:r w:rsidRPr="00234466">
        <w:rPr>
          <w:rFonts w:ascii="Arial" w:hAnsi="Arial" w:cs="Arial"/>
          <w:color w:val="111111"/>
          <w:sz w:val="22"/>
          <w:szCs w:val="22"/>
          <w:shd w:val="clear" w:color="auto" w:fill="FFFFFF"/>
        </w:rPr>
        <w:t>промовише приватну својину и предузетничке вештине. По доминатном мишљењу у круговима</w:t>
      </w:r>
      <w:r w:rsidR="002046B6">
        <w:rPr>
          <w:rFonts w:ascii="Arial" w:hAnsi="Arial" w:cs="Arial"/>
          <w:color w:val="111111"/>
          <w:sz w:val="22"/>
          <w:szCs w:val="22"/>
          <w:shd w:val="clear" w:color="auto" w:fill="FFFFFF"/>
        </w:rPr>
        <w:t xml:space="preserve"> </w:t>
      </w:r>
      <w:r w:rsidRPr="00234466">
        <w:rPr>
          <w:rFonts w:ascii="Arial" w:hAnsi="Arial" w:cs="Arial"/>
          <w:color w:val="111111"/>
          <w:sz w:val="22"/>
          <w:szCs w:val="22"/>
          <w:shd w:val="clear" w:color="auto" w:fill="FFFFFF"/>
        </w:rPr>
        <w:t xml:space="preserve">економиста, </w:t>
      </w:r>
      <w:r w:rsidRPr="00234466">
        <w:rPr>
          <w:rFonts w:ascii="Arial" w:hAnsi="Arial" w:cs="Arial"/>
          <w:color w:val="111111"/>
          <w:sz w:val="22"/>
          <w:szCs w:val="22"/>
          <w:shd w:val="clear" w:color="auto" w:fill="FFFFFF"/>
          <w:lang w:val="sr-Cyrl-RS"/>
        </w:rPr>
        <w:t>мала и средња предузећа су</w:t>
      </w:r>
      <w:r w:rsidRPr="00234466">
        <w:rPr>
          <w:rFonts w:ascii="Arial" w:hAnsi="Arial" w:cs="Arial"/>
          <w:color w:val="111111"/>
          <w:sz w:val="22"/>
          <w:szCs w:val="22"/>
          <w:shd w:val="clear" w:color="auto" w:fill="FFFFFF"/>
        </w:rPr>
        <w:t xml:space="preserve"> синоним за приватни сектор, и у фигуративном смислу за</w:t>
      </w:r>
      <w:r w:rsidR="002046B6">
        <w:rPr>
          <w:rFonts w:ascii="Arial" w:hAnsi="Arial" w:cs="Arial"/>
          <w:color w:val="111111"/>
          <w:sz w:val="22"/>
          <w:szCs w:val="22"/>
          <w:shd w:val="clear" w:color="auto" w:fill="FFFFFF"/>
        </w:rPr>
        <w:t xml:space="preserve"> </w:t>
      </w:r>
      <w:r w:rsidRPr="00234466">
        <w:rPr>
          <w:rFonts w:ascii="Arial" w:hAnsi="Arial" w:cs="Arial"/>
          <w:color w:val="111111"/>
          <w:sz w:val="22"/>
          <w:szCs w:val="22"/>
          <w:shd w:val="clear" w:color="auto" w:fill="FFFFFF"/>
        </w:rPr>
        <w:t>предузетништво.</w:t>
      </w:r>
      <w:r w:rsidRPr="00234466">
        <w:rPr>
          <w:rStyle w:val="apple-converted-space"/>
          <w:rFonts w:ascii="Arial" w:hAnsi="Arial" w:cs="Arial"/>
          <w:color w:val="111111"/>
          <w:sz w:val="22"/>
          <w:szCs w:val="22"/>
          <w:shd w:val="clear" w:color="auto" w:fill="FFFFFF"/>
        </w:rPr>
        <w:t> </w:t>
      </w:r>
      <w:r w:rsidRPr="00234466">
        <w:rPr>
          <w:rFonts w:ascii="Arial" w:hAnsi="Arial" w:cs="Arial"/>
          <w:color w:val="111111"/>
          <w:sz w:val="22"/>
          <w:szCs w:val="22"/>
          <w:shd w:val="clear" w:color="auto" w:fill="FFFFFF"/>
        </w:rPr>
        <w:t>Компаративна предност тих предузећа је у томе што су флексибилна, могу брзо</w:t>
      </w:r>
      <w:r w:rsidR="002046B6">
        <w:rPr>
          <w:rFonts w:ascii="Arial" w:hAnsi="Arial" w:cs="Arial"/>
          <w:color w:val="111111"/>
          <w:sz w:val="22"/>
          <w:szCs w:val="22"/>
          <w:shd w:val="clear" w:color="auto" w:fill="FFFFFF"/>
        </w:rPr>
        <w:t xml:space="preserve"> </w:t>
      </w:r>
      <w:r w:rsidRPr="00234466">
        <w:rPr>
          <w:rFonts w:ascii="Arial" w:hAnsi="Arial" w:cs="Arial"/>
          <w:color w:val="111111"/>
          <w:sz w:val="22"/>
          <w:szCs w:val="22"/>
          <w:shd w:val="clear" w:color="auto" w:fill="FFFFFF"/>
        </w:rPr>
        <w:t>да се адаптирају на промене и да задовоље захтеве тржишта.</w:t>
      </w:r>
      <w:r w:rsidRPr="00234466">
        <w:rPr>
          <w:rStyle w:val="apple-converted-space"/>
          <w:rFonts w:ascii="Arial" w:hAnsi="Arial" w:cs="Arial"/>
          <w:color w:val="111111"/>
          <w:sz w:val="22"/>
          <w:szCs w:val="22"/>
          <w:shd w:val="clear" w:color="auto" w:fill="FFFFFF"/>
        </w:rPr>
        <w:t> </w:t>
      </w:r>
    </w:p>
    <w:p w:rsidR="00234466" w:rsidRPr="00234466" w:rsidRDefault="00234466" w:rsidP="00B65B76">
      <w:pPr>
        <w:spacing w:line="276" w:lineRule="auto"/>
        <w:jc w:val="both"/>
        <w:rPr>
          <w:rStyle w:val="apple-converted-space"/>
          <w:rFonts w:ascii="Arial" w:hAnsi="Arial" w:cs="Arial"/>
          <w:color w:val="111111"/>
          <w:sz w:val="22"/>
          <w:szCs w:val="22"/>
          <w:shd w:val="clear" w:color="auto" w:fill="FFFFFF"/>
          <w:lang w:val="sr-Cyrl-RS"/>
        </w:rPr>
      </w:pPr>
    </w:p>
    <w:p w:rsidR="00234466" w:rsidRPr="00234466" w:rsidRDefault="00234466" w:rsidP="00B65B76">
      <w:pPr>
        <w:autoSpaceDE w:val="0"/>
        <w:autoSpaceDN w:val="0"/>
        <w:adjustRightInd w:val="0"/>
        <w:spacing w:line="276" w:lineRule="auto"/>
        <w:jc w:val="both"/>
        <w:rPr>
          <w:rFonts w:ascii="Arial" w:eastAsia="Calibri" w:hAnsi="Arial" w:cs="Arial"/>
          <w:sz w:val="22"/>
          <w:szCs w:val="22"/>
        </w:rPr>
      </w:pPr>
      <w:r w:rsidRPr="00234466">
        <w:rPr>
          <w:rFonts w:ascii="Arial" w:eastAsia="Calibri" w:hAnsi="Arial" w:cs="Arial"/>
          <w:sz w:val="22"/>
          <w:szCs w:val="22"/>
        </w:rPr>
        <w:t xml:space="preserve">Процес реструктуирања </w:t>
      </w:r>
      <w:r w:rsidRPr="00234466">
        <w:rPr>
          <w:rFonts w:ascii="Arial" w:eastAsia="Calibri" w:hAnsi="Arial" w:cs="Arial"/>
          <w:sz w:val="22"/>
          <w:szCs w:val="22"/>
          <w:lang w:val="sr-Cyrl-RS"/>
        </w:rPr>
        <w:t xml:space="preserve">малих и средњих </w:t>
      </w:r>
      <w:r w:rsidRPr="00234466">
        <w:rPr>
          <w:rFonts w:ascii="Arial" w:eastAsia="Calibri" w:hAnsi="Arial" w:cs="Arial"/>
          <w:sz w:val="22"/>
          <w:szCs w:val="22"/>
        </w:rPr>
        <w:t>треба да буде усмерен у правцу пове</w:t>
      </w:r>
      <w:r w:rsidRPr="00234466">
        <w:rPr>
          <w:rFonts w:ascii="Arial" w:eastAsia="Calibri" w:hAnsi="Arial" w:cs="Arial"/>
          <w:sz w:val="22"/>
          <w:szCs w:val="22"/>
          <w:lang w:val="sr-Cyrl-RS"/>
        </w:rPr>
        <w:t>ћ</w:t>
      </w:r>
      <w:r w:rsidRPr="00234466">
        <w:rPr>
          <w:rFonts w:ascii="Arial" w:eastAsia="Calibri" w:hAnsi="Arial" w:cs="Arial"/>
          <w:sz w:val="22"/>
          <w:szCs w:val="22"/>
        </w:rPr>
        <w:t>ања рентабилности и профитабилности предузе</w:t>
      </w:r>
      <w:r w:rsidRPr="00234466">
        <w:rPr>
          <w:rFonts w:ascii="Arial" w:eastAsia="Calibri" w:hAnsi="Arial" w:cs="Arial"/>
          <w:sz w:val="22"/>
          <w:szCs w:val="22"/>
          <w:lang w:val="sr-Cyrl-RS"/>
        </w:rPr>
        <w:t>ћ</w:t>
      </w:r>
      <w:r w:rsidRPr="00234466">
        <w:rPr>
          <w:rFonts w:ascii="Arial" w:eastAsia="Calibri" w:hAnsi="Arial" w:cs="Arial"/>
          <w:sz w:val="22"/>
          <w:szCs w:val="22"/>
        </w:rPr>
        <w:t xml:space="preserve">а, </w:t>
      </w:r>
      <w:r w:rsidRPr="00234466">
        <w:rPr>
          <w:rFonts w:ascii="Arial" w:eastAsia="Calibri" w:hAnsi="Arial" w:cs="Arial"/>
          <w:sz w:val="22"/>
          <w:szCs w:val="22"/>
          <w:lang w:val="sr-Cyrl-RS"/>
        </w:rPr>
        <w:t>ч</w:t>
      </w:r>
      <w:r w:rsidRPr="00234466">
        <w:rPr>
          <w:rFonts w:ascii="Arial" w:eastAsia="Calibri" w:hAnsi="Arial" w:cs="Arial"/>
          <w:sz w:val="22"/>
          <w:szCs w:val="22"/>
        </w:rPr>
        <w:t>име се</w:t>
      </w:r>
      <w:r w:rsidR="002046B6">
        <w:rPr>
          <w:rFonts w:ascii="Arial" w:eastAsia="Calibri" w:hAnsi="Arial" w:cs="Arial"/>
          <w:sz w:val="22"/>
          <w:szCs w:val="22"/>
        </w:rPr>
        <w:t xml:space="preserve"> </w:t>
      </w:r>
      <w:r w:rsidRPr="00234466">
        <w:rPr>
          <w:rFonts w:ascii="Arial" w:eastAsia="Calibri" w:hAnsi="Arial" w:cs="Arial"/>
          <w:sz w:val="22"/>
          <w:szCs w:val="22"/>
        </w:rPr>
        <w:t>стварају услови за оживљавање инвестиционе активности и модернизацију производње. Од не мањег зна</w:t>
      </w:r>
      <w:r w:rsidRPr="00234466">
        <w:rPr>
          <w:rFonts w:ascii="Arial" w:eastAsia="Calibri" w:hAnsi="Arial" w:cs="Arial"/>
          <w:sz w:val="22"/>
          <w:szCs w:val="22"/>
          <w:lang w:val="sr-Cyrl-RS"/>
        </w:rPr>
        <w:t>ч</w:t>
      </w:r>
      <w:r w:rsidRPr="00234466">
        <w:rPr>
          <w:rFonts w:ascii="Arial" w:eastAsia="Calibri" w:hAnsi="Arial" w:cs="Arial"/>
          <w:sz w:val="22"/>
          <w:szCs w:val="22"/>
        </w:rPr>
        <w:t>аја је стварање</w:t>
      </w:r>
      <w:r w:rsidR="002046B6">
        <w:rPr>
          <w:rFonts w:ascii="Arial" w:eastAsia="Calibri" w:hAnsi="Arial" w:cs="Arial"/>
          <w:sz w:val="22"/>
          <w:szCs w:val="22"/>
        </w:rPr>
        <w:t xml:space="preserve"> </w:t>
      </w:r>
      <w:r w:rsidRPr="00234466">
        <w:rPr>
          <w:rFonts w:ascii="Arial" w:eastAsia="Calibri" w:hAnsi="Arial" w:cs="Arial"/>
          <w:sz w:val="22"/>
          <w:szCs w:val="22"/>
        </w:rPr>
        <w:t>способне предузетни</w:t>
      </w:r>
      <w:r w:rsidRPr="00234466">
        <w:rPr>
          <w:rFonts w:ascii="Arial" w:eastAsia="Calibri" w:hAnsi="Arial" w:cs="Arial"/>
          <w:sz w:val="22"/>
          <w:szCs w:val="22"/>
          <w:lang w:val="sr-Cyrl-RS"/>
        </w:rPr>
        <w:t>ч</w:t>
      </w:r>
      <w:r w:rsidRPr="00234466">
        <w:rPr>
          <w:rFonts w:ascii="Arial" w:eastAsia="Calibri" w:hAnsi="Arial" w:cs="Arial"/>
          <w:sz w:val="22"/>
          <w:szCs w:val="22"/>
        </w:rPr>
        <w:t>ке и менаџерске структуре која треба да постане носилац развојних</w:t>
      </w:r>
      <w:r w:rsidR="002046B6">
        <w:rPr>
          <w:rFonts w:ascii="Arial" w:eastAsia="Calibri" w:hAnsi="Arial" w:cs="Arial"/>
          <w:sz w:val="22"/>
          <w:szCs w:val="22"/>
        </w:rPr>
        <w:t xml:space="preserve"> </w:t>
      </w:r>
      <w:r w:rsidRPr="00234466">
        <w:rPr>
          <w:rFonts w:ascii="Arial" w:eastAsia="Calibri" w:hAnsi="Arial" w:cs="Arial"/>
          <w:sz w:val="22"/>
          <w:szCs w:val="22"/>
        </w:rPr>
        <w:t>аспирација.</w:t>
      </w:r>
    </w:p>
    <w:p w:rsidR="00234466" w:rsidRPr="00234466" w:rsidRDefault="00234466" w:rsidP="00B65B76">
      <w:pPr>
        <w:autoSpaceDE w:val="0"/>
        <w:autoSpaceDN w:val="0"/>
        <w:adjustRightInd w:val="0"/>
        <w:spacing w:line="276" w:lineRule="auto"/>
        <w:jc w:val="both"/>
        <w:rPr>
          <w:rFonts w:ascii="Arial" w:eastAsia="Calibri" w:hAnsi="Arial" w:cs="Arial"/>
          <w:sz w:val="22"/>
          <w:szCs w:val="22"/>
          <w:lang w:val="sr-Cyrl-RS"/>
        </w:rPr>
      </w:pPr>
    </w:p>
    <w:p w:rsidR="00234466" w:rsidRPr="00234466" w:rsidRDefault="00234466" w:rsidP="00B65B76">
      <w:pPr>
        <w:autoSpaceDE w:val="0"/>
        <w:autoSpaceDN w:val="0"/>
        <w:adjustRightInd w:val="0"/>
        <w:spacing w:line="276" w:lineRule="auto"/>
        <w:jc w:val="both"/>
        <w:rPr>
          <w:rFonts w:ascii="Arial" w:eastAsia="Calibri" w:hAnsi="Arial" w:cs="Arial"/>
          <w:sz w:val="22"/>
          <w:szCs w:val="22"/>
        </w:rPr>
      </w:pPr>
      <w:r w:rsidRPr="00234466">
        <w:rPr>
          <w:rFonts w:ascii="Arial" w:eastAsia="Calibri" w:hAnsi="Arial" w:cs="Arial"/>
          <w:sz w:val="22"/>
          <w:szCs w:val="22"/>
        </w:rPr>
        <w:t>Оријентација на развој конкурентне и оријентисане индустријске структуре</w:t>
      </w:r>
      <w:r w:rsidRPr="00234466">
        <w:rPr>
          <w:rFonts w:ascii="Arial" w:eastAsia="Calibri" w:hAnsi="Arial" w:cs="Arial"/>
          <w:sz w:val="22"/>
          <w:szCs w:val="22"/>
          <w:lang w:val="sr-Cyrl-RS"/>
        </w:rPr>
        <w:t xml:space="preserve"> малих и средњих предузећа,</w:t>
      </w:r>
      <w:r w:rsidRPr="00234466">
        <w:rPr>
          <w:rFonts w:ascii="Arial" w:eastAsia="Calibri" w:hAnsi="Arial" w:cs="Arial"/>
          <w:sz w:val="22"/>
          <w:szCs w:val="22"/>
        </w:rPr>
        <w:t xml:space="preserve"> Беле Цркве суо</w:t>
      </w:r>
      <w:r w:rsidRPr="00234466">
        <w:rPr>
          <w:rFonts w:ascii="Arial" w:eastAsia="Calibri" w:hAnsi="Arial" w:cs="Arial"/>
          <w:sz w:val="22"/>
          <w:szCs w:val="22"/>
          <w:lang w:val="sr-Cyrl-RS"/>
        </w:rPr>
        <w:t>ч</w:t>
      </w:r>
      <w:r w:rsidRPr="00234466">
        <w:rPr>
          <w:rFonts w:ascii="Arial" w:eastAsia="Calibri" w:hAnsi="Arial" w:cs="Arial"/>
          <w:sz w:val="22"/>
          <w:szCs w:val="22"/>
        </w:rPr>
        <w:t>ава се, ме</w:t>
      </w:r>
      <w:r w:rsidRPr="00234466">
        <w:rPr>
          <w:rFonts w:ascii="Arial" w:eastAsia="Calibri" w:hAnsi="Arial" w:cs="Arial"/>
          <w:sz w:val="22"/>
          <w:szCs w:val="22"/>
          <w:lang w:val="sr-Cyrl-RS"/>
        </w:rPr>
        <w:t>ђ</w:t>
      </w:r>
      <w:r w:rsidRPr="00234466">
        <w:rPr>
          <w:rFonts w:ascii="Arial" w:eastAsia="Calibri" w:hAnsi="Arial" w:cs="Arial"/>
          <w:sz w:val="22"/>
          <w:szCs w:val="22"/>
        </w:rPr>
        <w:t>утим, са великим</w:t>
      </w:r>
      <w:r w:rsidR="002046B6">
        <w:rPr>
          <w:rFonts w:ascii="Arial" w:eastAsia="Calibri" w:hAnsi="Arial" w:cs="Arial"/>
          <w:sz w:val="22"/>
          <w:szCs w:val="22"/>
        </w:rPr>
        <w:t xml:space="preserve"> </w:t>
      </w:r>
      <w:r w:rsidRPr="00234466">
        <w:rPr>
          <w:rFonts w:ascii="Arial" w:eastAsia="Calibri" w:hAnsi="Arial" w:cs="Arial"/>
          <w:sz w:val="22"/>
          <w:szCs w:val="22"/>
        </w:rPr>
        <w:t>ограни</w:t>
      </w:r>
      <w:r w:rsidRPr="00234466">
        <w:rPr>
          <w:rFonts w:ascii="Arial" w:eastAsia="Calibri" w:hAnsi="Arial" w:cs="Arial"/>
          <w:sz w:val="22"/>
          <w:szCs w:val="22"/>
          <w:lang w:val="sr-Cyrl-RS"/>
        </w:rPr>
        <w:t>ч</w:t>
      </w:r>
      <w:r w:rsidRPr="00234466">
        <w:rPr>
          <w:rFonts w:ascii="Arial" w:eastAsia="Calibri" w:hAnsi="Arial" w:cs="Arial"/>
          <w:sz w:val="22"/>
          <w:szCs w:val="22"/>
        </w:rPr>
        <w:t>ењима. Најзна</w:t>
      </w:r>
      <w:r w:rsidRPr="00234466">
        <w:rPr>
          <w:rFonts w:ascii="Arial" w:eastAsia="Calibri" w:hAnsi="Arial" w:cs="Arial"/>
          <w:sz w:val="22"/>
          <w:szCs w:val="22"/>
          <w:lang w:val="sr-Cyrl-RS"/>
        </w:rPr>
        <w:t>ч</w:t>
      </w:r>
      <w:r w:rsidRPr="00234466">
        <w:rPr>
          <w:rFonts w:ascii="Arial" w:eastAsia="Calibri" w:hAnsi="Arial" w:cs="Arial"/>
          <w:sz w:val="22"/>
          <w:szCs w:val="22"/>
        </w:rPr>
        <w:t>ајнија ограни</w:t>
      </w:r>
      <w:r w:rsidRPr="00234466">
        <w:rPr>
          <w:rFonts w:ascii="Arial" w:eastAsia="Calibri" w:hAnsi="Arial" w:cs="Arial"/>
          <w:sz w:val="22"/>
          <w:szCs w:val="22"/>
          <w:lang w:val="sr-Cyrl-RS"/>
        </w:rPr>
        <w:t>ч</w:t>
      </w:r>
      <w:r w:rsidRPr="00234466">
        <w:rPr>
          <w:rFonts w:ascii="Arial" w:eastAsia="Calibri" w:hAnsi="Arial" w:cs="Arial"/>
          <w:sz w:val="22"/>
          <w:szCs w:val="22"/>
        </w:rPr>
        <w:t>ења су недостатак капитала и застарела технологија предузе</w:t>
      </w:r>
      <w:r w:rsidRPr="00234466">
        <w:rPr>
          <w:rFonts w:ascii="Arial" w:eastAsia="Calibri" w:hAnsi="Arial" w:cs="Arial"/>
          <w:sz w:val="22"/>
          <w:szCs w:val="22"/>
          <w:lang w:val="sr-Cyrl-RS"/>
        </w:rPr>
        <w:t>ћ</w:t>
      </w:r>
      <w:r w:rsidR="0029705F">
        <w:rPr>
          <w:rFonts w:ascii="Arial" w:eastAsia="Calibri" w:hAnsi="Arial" w:cs="Arial"/>
          <w:sz w:val="22"/>
          <w:szCs w:val="22"/>
        </w:rPr>
        <w:t>а.</w:t>
      </w:r>
      <w:r w:rsidR="002046B6">
        <w:rPr>
          <w:rFonts w:ascii="Arial" w:eastAsia="Calibri" w:hAnsi="Arial" w:cs="Arial"/>
          <w:sz w:val="22"/>
          <w:szCs w:val="22"/>
        </w:rPr>
        <w:t xml:space="preserve"> </w:t>
      </w:r>
      <w:r w:rsidRPr="00234466">
        <w:rPr>
          <w:rFonts w:ascii="Arial" w:eastAsia="Calibri" w:hAnsi="Arial" w:cs="Arial"/>
          <w:sz w:val="22"/>
          <w:szCs w:val="22"/>
        </w:rPr>
        <w:t>Производња најдинами</w:t>
      </w:r>
      <w:r w:rsidRPr="00234466">
        <w:rPr>
          <w:rFonts w:ascii="Arial" w:eastAsia="Calibri" w:hAnsi="Arial" w:cs="Arial"/>
          <w:sz w:val="22"/>
          <w:szCs w:val="22"/>
          <w:lang w:val="sr-Cyrl-RS"/>
        </w:rPr>
        <w:t>ч</w:t>
      </w:r>
      <w:r w:rsidRPr="00234466">
        <w:rPr>
          <w:rFonts w:ascii="Arial" w:eastAsia="Calibri" w:hAnsi="Arial" w:cs="Arial"/>
          <w:sz w:val="22"/>
          <w:szCs w:val="22"/>
        </w:rPr>
        <w:t>нијих индустријских грана у свету је капитално интензивна, а заснива се на примени савремених</w:t>
      </w:r>
      <w:r w:rsidR="002046B6">
        <w:rPr>
          <w:rFonts w:ascii="Arial" w:eastAsia="Calibri" w:hAnsi="Arial" w:cs="Arial"/>
          <w:sz w:val="22"/>
          <w:szCs w:val="22"/>
        </w:rPr>
        <w:t xml:space="preserve"> </w:t>
      </w:r>
      <w:r w:rsidRPr="00234466">
        <w:rPr>
          <w:rFonts w:ascii="Arial" w:eastAsia="Calibri" w:hAnsi="Arial" w:cs="Arial"/>
          <w:sz w:val="22"/>
          <w:szCs w:val="22"/>
        </w:rPr>
        <w:t xml:space="preserve">технологија, квалификованој радној снази и високом квалитету производа. Насупрот томе, садашњи </w:t>
      </w:r>
      <w:r w:rsidRPr="00234466">
        <w:rPr>
          <w:rFonts w:ascii="Arial" w:eastAsia="Calibri" w:hAnsi="Arial" w:cs="Arial"/>
          <w:sz w:val="22"/>
          <w:szCs w:val="22"/>
          <w:lang w:val="sr-Cyrl-RS"/>
        </w:rPr>
        <w:t>производња</w:t>
      </w:r>
      <w:r w:rsidRPr="00234466">
        <w:rPr>
          <w:rFonts w:ascii="Arial" w:eastAsia="Calibri" w:hAnsi="Arial" w:cs="Arial"/>
          <w:sz w:val="22"/>
          <w:szCs w:val="22"/>
        </w:rPr>
        <w:t xml:space="preserve"> у Србији</w:t>
      </w:r>
      <w:r w:rsidRPr="00234466">
        <w:rPr>
          <w:rFonts w:ascii="Arial" w:eastAsia="Calibri" w:hAnsi="Arial" w:cs="Arial"/>
          <w:sz w:val="22"/>
          <w:szCs w:val="22"/>
          <w:lang w:val="sr-Cyrl-RS"/>
        </w:rPr>
        <w:t>, а самим тим и у Белој Цркви</w:t>
      </w:r>
      <w:r w:rsidRPr="00234466">
        <w:rPr>
          <w:rFonts w:ascii="Arial" w:eastAsia="Calibri" w:hAnsi="Arial" w:cs="Arial"/>
          <w:sz w:val="22"/>
          <w:szCs w:val="22"/>
        </w:rPr>
        <w:t xml:space="preserve"> заснива се на</w:t>
      </w:r>
      <w:r w:rsidR="002046B6">
        <w:rPr>
          <w:rFonts w:ascii="Arial" w:eastAsia="Calibri" w:hAnsi="Arial" w:cs="Arial"/>
          <w:sz w:val="22"/>
          <w:szCs w:val="22"/>
        </w:rPr>
        <w:t xml:space="preserve"> </w:t>
      </w:r>
      <w:r w:rsidRPr="00234466">
        <w:rPr>
          <w:rFonts w:ascii="Arial" w:eastAsia="Calibri" w:hAnsi="Arial" w:cs="Arial"/>
          <w:sz w:val="22"/>
          <w:szCs w:val="22"/>
        </w:rPr>
        <w:t>стандардизованим производима мале технолошке сложености и ниским ценама, а по</w:t>
      </w:r>
      <w:r w:rsidRPr="00234466">
        <w:rPr>
          <w:rFonts w:ascii="Arial" w:eastAsia="Calibri" w:hAnsi="Arial" w:cs="Arial"/>
          <w:sz w:val="22"/>
          <w:szCs w:val="22"/>
          <w:lang w:val="sr-Cyrl-RS"/>
        </w:rPr>
        <w:t>ч</w:t>
      </w:r>
      <w:r w:rsidRPr="00234466">
        <w:rPr>
          <w:rFonts w:ascii="Arial" w:eastAsia="Calibri" w:hAnsi="Arial" w:cs="Arial"/>
          <w:sz w:val="22"/>
          <w:szCs w:val="22"/>
        </w:rPr>
        <w:t>ива на је</w:t>
      </w:r>
      <w:r w:rsidRPr="00234466">
        <w:rPr>
          <w:rFonts w:ascii="Arial" w:eastAsia="Calibri" w:hAnsi="Arial" w:cs="Arial"/>
          <w:sz w:val="22"/>
          <w:szCs w:val="22"/>
          <w:lang w:val="sr-Cyrl-RS"/>
        </w:rPr>
        <w:t>ф</w:t>
      </w:r>
      <w:r w:rsidRPr="00234466">
        <w:rPr>
          <w:rFonts w:ascii="Arial" w:eastAsia="Calibri" w:hAnsi="Arial" w:cs="Arial"/>
          <w:sz w:val="22"/>
          <w:szCs w:val="22"/>
        </w:rPr>
        <w:t>тиној радној снази.</w:t>
      </w:r>
    </w:p>
    <w:p w:rsidR="008120D6" w:rsidRDefault="008120D6" w:rsidP="00B65B76">
      <w:pPr>
        <w:spacing w:line="276" w:lineRule="auto"/>
        <w:rPr>
          <w:lang w:val="sr-Cyrl-RS"/>
        </w:rPr>
      </w:pPr>
    </w:p>
    <w:p w:rsidR="0029705F" w:rsidRDefault="0029705F" w:rsidP="00B65B76">
      <w:pPr>
        <w:autoSpaceDE w:val="0"/>
        <w:autoSpaceDN w:val="0"/>
        <w:adjustRightInd w:val="0"/>
        <w:spacing w:line="276" w:lineRule="auto"/>
        <w:jc w:val="both"/>
        <w:rPr>
          <w:rFonts w:ascii="Arial" w:eastAsia="Calibri" w:hAnsi="Arial" w:cs="Arial"/>
          <w:sz w:val="22"/>
          <w:szCs w:val="22"/>
        </w:rPr>
      </w:pPr>
      <w:r w:rsidRPr="0029705F">
        <w:rPr>
          <w:rFonts w:ascii="Arial" w:eastAsia="Calibri" w:hAnsi="Arial" w:cs="Arial"/>
          <w:sz w:val="22"/>
          <w:szCs w:val="22"/>
        </w:rPr>
        <w:t>Да би се обезбедили услови за брже запошљавањ</w:t>
      </w:r>
      <w:r>
        <w:rPr>
          <w:rFonts w:ascii="Arial" w:eastAsia="Calibri" w:hAnsi="Arial" w:cs="Arial"/>
          <w:sz w:val="22"/>
          <w:szCs w:val="22"/>
        </w:rPr>
        <w:t>е и пораст прихода становништва</w:t>
      </w:r>
      <w:r w:rsidR="002046B6">
        <w:rPr>
          <w:rFonts w:ascii="Arial" w:eastAsia="Calibri" w:hAnsi="Arial" w:cs="Arial"/>
          <w:sz w:val="22"/>
          <w:szCs w:val="22"/>
        </w:rPr>
        <w:t xml:space="preserve"> </w:t>
      </w:r>
      <w:r w:rsidRPr="0029705F">
        <w:rPr>
          <w:rFonts w:ascii="Arial" w:eastAsia="Calibri" w:hAnsi="Arial" w:cs="Arial"/>
          <w:sz w:val="22"/>
          <w:szCs w:val="22"/>
        </w:rPr>
        <w:t>(нарочито сеоских насеља), веома важан развојни</w:t>
      </w:r>
      <w:r>
        <w:rPr>
          <w:rFonts w:ascii="Arial" w:eastAsia="Calibri" w:hAnsi="Arial" w:cs="Arial"/>
          <w:sz w:val="22"/>
          <w:szCs w:val="22"/>
        </w:rPr>
        <w:t xml:space="preserve"> приоритет треба да буде развој</w:t>
      </w:r>
      <w:r w:rsidR="002046B6">
        <w:rPr>
          <w:rFonts w:ascii="Arial" w:eastAsia="Calibri" w:hAnsi="Arial" w:cs="Arial"/>
          <w:sz w:val="22"/>
          <w:szCs w:val="22"/>
        </w:rPr>
        <w:t xml:space="preserve"> </w:t>
      </w:r>
      <w:r w:rsidRPr="0029705F">
        <w:rPr>
          <w:rFonts w:ascii="Arial" w:eastAsia="Calibri" w:hAnsi="Arial" w:cs="Arial"/>
          <w:sz w:val="22"/>
          <w:szCs w:val="22"/>
        </w:rPr>
        <w:t>малих и средњих предузећа. Значајни просторни и сировински потенцијали сеоских</w:t>
      </w:r>
      <w:r w:rsidR="00B23241">
        <w:rPr>
          <w:rFonts w:ascii="Arial" w:eastAsia="Calibri" w:hAnsi="Arial" w:cs="Arial"/>
          <w:sz w:val="22"/>
          <w:szCs w:val="22"/>
        </w:rPr>
        <w:t xml:space="preserve"> </w:t>
      </w:r>
      <w:r w:rsidRPr="0029705F">
        <w:rPr>
          <w:rFonts w:ascii="Arial" w:eastAsia="Calibri" w:hAnsi="Arial" w:cs="Arial"/>
          <w:sz w:val="22"/>
          <w:szCs w:val="22"/>
        </w:rPr>
        <w:t>насеља, као и недовољно ангажована радна снага треба да се активира обезбеђењем</w:t>
      </w:r>
      <w:r w:rsidR="00B23241">
        <w:rPr>
          <w:rFonts w:ascii="Arial" w:eastAsia="Calibri" w:hAnsi="Arial" w:cs="Arial"/>
          <w:sz w:val="22"/>
          <w:szCs w:val="22"/>
        </w:rPr>
        <w:t xml:space="preserve"> </w:t>
      </w:r>
      <w:r w:rsidRPr="0029705F">
        <w:rPr>
          <w:rFonts w:ascii="Arial" w:eastAsia="Calibri" w:hAnsi="Arial" w:cs="Arial"/>
          <w:sz w:val="22"/>
          <w:szCs w:val="22"/>
        </w:rPr>
        <w:t>услова за развој прерађивачких капацитета мањег обима (нарочито прерада</w:t>
      </w:r>
      <w:r w:rsidR="00B23241">
        <w:rPr>
          <w:rFonts w:ascii="Arial" w:eastAsia="Calibri" w:hAnsi="Arial" w:cs="Arial"/>
          <w:sz w:val="22"/>
          <w:szCs w:val="22"/>
        </w:rPr>
        <w:t xml:space="preserve"> </w:t>
      </w:r>
      <w:r w:rsidRPr="0029705F">
        <w:rPr>
          <w:rFonts w:ascii="Arial" w:eastAsia="Calibri" w:hAnsi="Arial" w:cs="Arial"/>
          <w:sz w:val="22"/>
          <w:szCs w:val="22"/>
        </w:rPr>
        <w:t>пољопривредних производа, услужне делатности итд.), чиме би се обезбедио и бржи</w:t>
      </w:r>
      <w:r w:rsidR="00B23241">
        <w:rPr>
          <w:rFonts w:ascii="Arial" w:eastAsia="Calibri" w:hAnsi="Arial" w:cs="Arial"/>
          <w:sz w:val="22"/>
          <w:szCs w:val="22"/>
        </w:rPr>
        <w:t xml:space="preserve"> </w:t>
      </w:r>
      <w:r w:rsidRPr="0029705F">
        <w:rPr>
          <w:rFonts w:ascii="Arial" w:eastAsia="Calibri" w:hAnsi="Arial" w:cs="Arial"/>
          <w:sz w:val="22"/>
          <w:szCs w:val="22"/>
        </w:rPr>
        <w:t xml:space="preserve">трансфер становништва из примарних делатности. Интензивирањем привредног </w:t>
      </w:r>
      <w:r>
        <w:rPr>
          <w:rFonts w:ascii="Arial" w:eastAsia="Calibri" w:hAnsi="Arial" w:cs="Arial"/>
          <w:sz w:val="22"/>
          <w:szCs w:val="22"/>
        </w:rPr>
        <w:t>и</w:t>
      </w:r>
      <w:r w:rsidR="00B23241">
        <w:rPr>
          <w:rFonts w:ascii="Arial" w:eastAsia="Calibri" w:hAnsi="Arial" w:cs="Arial"/>
          <w:sz w:val="22"/>
          <w:szCs w:val="22"/>
        </w:rPr>
        <w:t xml:space="preserve"> </w:t>
      </w:r>
      <w:r w:rsidRPr="0029705F">
        <w:rPr>
          <w:rFonts w:ascii="Arial" w:eastAsia="Calibri" w:hAnsi="Arial" w:cs="Arial"/>
          <w:sz w:val="22"/>
          <w:szCs w:val="22"/>
        </w:rPr>
        <w:t>укупног развоја општине ангажоваће се највећи део контигента радно способног</w:t>
      </w:r>
      <w:r w:rsidR="00D3581A">
        <w:rPr>
          <w:rFonts w:ascii="Arial" w:eastAsia="Calibri" w:hAnsi="Arial" w:cs="Arial"/>
          <w:sz w:val="22"/>
          <w:szCs w:val="22"/>
          <w:lang w:val="sr-Cyrl-RS"/>
        </w:rPr>
        <w:t xml:space="preserve"> </w:t>
      </w:r>
      <w:r w:rsidRPr="0029705F">
        <w:rPr>
          <w:rFonts w:ascii="Arial" w:eastAsia="Calibri" w:hAnsi="Arial" w:cs="Arial"/>
          <w:sz w:val="22"/>
          <w:szCs w:val="22"/>
        </w:rPr>
        <w:t>становништва.</w:t>
      </w:r>
    </w:p>
    <w:p w:rsidR="00B65B76" w:rsidRPr="0029705F" w:rsidRDefault="00B65B76" w:rsidP="00B65B76">
      <w:pPr>
        <w:autoSpaceDE w:val="0"/>
        <w:autoSpaceDN w:val="0"/>
        <w:adjustRightInd w:val="0"/>
        <w:spacing w:line="276" w:lineRule="auto"/>
        <w:jc w:val="both"/>
        <w:rPr>
          <w:rFonts w:ascii="Arial" w:eastAsia="Calibri" w:hAnsi="Arial" w:cs="Arial"/>
          <w:sz w:val="22"/>
          <w:szCs w:val="22"/>
          <w:lang w:val="sr-Cyrl-RS"/>
        </w:rPr>
      </w:pPr>
    </w:p>
    <w:p w:rsidR="00670767" w:rsidRPr="009C0C25" w:rsidRDefault="00670767" w:rsidP="00B65B76">
      <w:pPr>
        <w:pStyle w:val="Heading4"/>
        <w:keepLines w:val="0"/>
        <w:numPr>
          <w:ilvl w:val="3"/>
          <w:numId w:val="2"/>
        </w:numPr>
        <w:spacing w:before="0" w:line="276" w:lineRule="auto"/>
      </w:pPr>
      <w:bookmarkStart w:id="60" w:name="_Toc385708198"/>
      <w:r w:rsidRPr="009C0C25">
        <w:t>Број и структура предузећа</w:t>
      </w:r>
      <w:bookmarkEnd w:id="60"/>
    </w:p>
    <w:p w:rsidR="00670767" w:rsidRDefault="00670767" w:rsidP="00B65B76">
      <w:pPr>
        <w:spacing w:line="276" w:lineRule="auto"/>
        <w:rPr>
          <w:lang w:val="sr-Cyrl-CS"/>
        </w:rPr>
      </w:pPr>
    </w:p>
    <w:p w:rsidR="00D7497D" w:rsidRPr="00D7497D" w:rsidRDefault="00D7497D" w:rsidP="00B65B76">
      <w:pPr>
        <w:autoSpaceDE w:val="0"/>
        <w:autoSpaceDN w:val="0"/>
        <w:adjustRightInd w:val="0"/>
        <w:spacing w:line="276" w:lineRule="auto"/>
        <w:jc w:val="both"/>
        <w:rPr>
          <w:rFonts w:ascii="Arial" w:eastAsia="Calibri" w:hAnsi="Arial" w:cs="Arial"/>
          <w:sz w:val="22"/>
          <w:szCs w:val="22"/>
        </w:rPr>
      </w:pPr>
      <w:r w:rsidRPr="00D7497D">
        <w:rPr>
          <w:rFonts w:ascii="Arial" w:eastAsia="Calibri" w:hAnsi="Arial" w:cs="Arial"/>
          <w:sz w:val="22"/>
          <w:szCs w:val="22"/>
        </w:rPr>
        <w:t>Пословање привреде Беле Цркве у периоду после 2000. године обележено је</w:t>
      </w:r>
      <w:r w:rsidR="002046B6">
        <w:rPr>
          <w:rFonts w:ascii="Arial" w:eastAsia="Calibri" w:hAnsi="Arial" w:cs="Arial"/>
          <w:sz w:val="22"/>
          <w:szCs w:val="22"/>
        </w:rPr>
        <w:t xml:space="preserve"> </w:t>
      </w:r>
      <w:r w:rsidRPr="00D7497D">
        <w:rPr>
          <w:rFonts w:ascii="Arial" w:eastAsia="Calibri" w:hAnsi="Arial" w:cs="Arial"/>
          <w:sz w:val="22"/>
          <w:szCs w:val="22"/>
        </w:rPr>
        <w:t>транзиционом рецесијом. Производња –</w:t>
      </w:r>
      <w:r w:rsidR="002046B6">
        <w:rPr>
          <w:rFonts w:ascii="Arial" w:eastAsia="Calibri" w:hAnsi="Arial" w:cs="Arial"/>
          <w:sz w:val="22"/>
          <w:szCs w:val="22"/>
        </w:rPr>
        <w:t xml:space="preserve"> </w:t>
      </w:r>
      <w:r w:rsidRPr="00D7497D">
        <w:rPr>
          <w:rFonts w:ascii="Arial" w:eastAsia="Calibri" w:hAnsi="Arial" w:cs="Arial"/>
          <w:sz w:val="22"/>
          <w:szCs w:val="22"/>
        </w:rPr>
        <w:t>индустријска и пољопривредна, као и укупна привредна активност бележе стагнацију или пад.</w:t>
      </w:r>
      <w:r w:rsidR="002046B6">
        <w:rPr>
          <w:rFonts w:ascii="Arial" w:eastAsia="Calibri" w:hAnsi="Arial" w:cs="Arial"/>
          <w:sz w:val="22"/>
          <w:szCs w:val="22"/>
        </w:rPr>
        <w:t xml:space="preserve"> </w:t>
      </w:r>
      <w:r w:rsidRPr="00D7497D">
        <w:rPr>
          <w:rFonts w:ascii="Arial" w:hAnsi="Arial" w:cs="Arial"/>
          <w:sz w:val="22"/>
          <w:szCs w:val="22"/>
          <w:lang w:val="sr-Cyrl-CS"/>
        </w:rPr>
        <w:t xml:space="preserve">Структура малих и средњих предузећа и предузетничких радњи, у складу са економским кретањима током последњих 10-15 година, указују на мању заинтересованост предузетника према производним делатностима и оријентисаност ка трговини и одређеним видовима услужних делатности. </w:t>
      </w:r>
    </w:p>
    <w:p w:rsidR="0029705F" w:rsidRDefault="0029705F" w:rsidP="00B65B76">
      <w:pPr>
        <w:spacing w:line="276" w:lineRule="auto"/>
        <w:rPr>
          <w:lang w:val="sr-Cyrl-CS"/>
        </w:rPr>
      </w:pPr>
    </w:p>
    <w:p w:rsidR="00D7497D" w:rsidRPr="00D7497D" w:rsidRDefault="00A613C0" w:rsidP="00B65B76">
      <w:pPr>
        <w:spacing w:line="276" w:lineRule="auto"/>
        <w:jc w:val="both"/>
        <w:rPr>
          <w:rFonts w:ascii="Arial" w:hAnsi="Arial" w:cs="Arial"/>
          <w:i/>
          <w:sz w:val="20"/>
          <w:szCs w:val="20"/>
          <w:lang w:val="sr-Cyrl-CS"/>
        </w:rPr>
      </w:pPr>
      <w:r>
        <w:rPr>
          <w:rFonts w:ascii="Arial" w:hAnsi="Arial" w:cs="Arial"/>
          <w:i/>
          <w:sz w:val="20"/>
          <w:szCs w:val="20"/>
          <w:lang w:val="sr-Cyrl-CS"/>
        </w:rPr>
        <w:lastRenderedPageBreak/>
        <w:t>Табела 15</w:t>
      </w:r>
      <w:r w:rsidR="00D7497D" w:rsidRPr="00D7497D">
        <w:rPr>
          <w:rFonts w:ascii="Arial" w:hAnsi="Arial" w:cs="Arial"/>
          <w:i/>
          <w:sz w:val="20"/>
          <w:szCs w:val="20"/>
          <w:lang w:val="sr-Cyrl-CS"/>
        </w:rPr>
        <w:t xml:space="preserve"> – Структура привреде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949"/>
        <w:gridCol w:w="949"/>
        <w:gridCol w:w="771"/>
        <w:gridCol w:w="788"/>
        <w:gridCol w:w="769"/>
        <w:gridCol w:w="769"/>
        <w:gridCol w:w="769"/>
        <w:gridCol w:w="1005"/>
      </w:tblGrid>
      <w:tr w:rsidR="00272C58" w:rsidRPr="00D7497D" w:rsidTr="005C194F">
        <w:trPr>
          <w:trHeight w:val="520"/>
        </w:trPr>
        <w:tc>
          <w:tcPr>
            <w:tcW w:w="1374" w:type="pct"/>
            <w:shd w:val="clear" w:color="auto" w:fill="76923C"/>
            <w:noWrap/>
            <w:vAlign w:val="center"/>
            <w:hideMark/>
          </w:tcPr>
          <w:p w:rsidR="00D7497D" w:rsidRPr="005C194F" w:rsidRDefault="00D7497D" w:rsidP="00B65B76">
            <w:pPr>
              <w:spacing w:line="276" w:lineRule="auto"/>
              <w:rPr>
                <w:rFonts w:ascii="Arial" w:hAnsi="Arial" w:cs="Arial"/>
                <w:sz w:val="22"/>
                <w:szCs w:val="22"/>
              </w:rPr>
            </w:pPr>
            <w:r w:rsidRPr="005C194F">
              <w:rPr>
                <w:rFonts w:ascii="Arial" w:hAnsi="Arial" w:cs="Arial"/>
                <w:sz w:val="22"/>
                <w:szCs w:val="22"/>
              </w:rPr>
              <w:t> </w:t>
            </w:r>
          </w:p>
        </w:tc>
        <w:tc>
          <w:tcPr>
            <w:tcW w:w="1851" w:type="pct"/>
            <w:gridSpan w:val="4"/>
            <w:shd w:val="clear" w:color="auto" w:fill="76923C"/>
            <w:vAlign w:val="center"/>
          </w:tcPr>
          <w:p w:rsidR="00D7497D" w:rsidRPr="005C194F" w:rsidRDefault="00D7497D" w:rsidP="00B65B76">
            <w:pPr>
              <w:spacing w:line="276" w:lineRule="auto"/>
              <w:jc w:val="center"/>
              <w:rPr>
                <w:rFonts w:ascii="Arial" w:hAnsi="Arial" w:cs="Arial"/>
                <w:b/>
                <w:bCs/>
                <w:sz w:val="22"/>
                <w:szCs w:val="22"/>
              </w:rPr>
            </w:pPr>
            <w:r w:rsidRPr="005C194F">
              <w:rPr>
                <w:rFonts w:ascii="Arial" w:hAnsi="Arial" w:cs="Arial"/>
                <w:b/>
                <w:bCs/>
                <w:sz w:val="22"/>
                <w:szCs w:val="22"/>
              </w:rPr>
              <w:t xml:space="preserve">Број </w:t>
            </w:r>
            <w:r w:rsidRPr="005C194F">
              <w:rPr>
                <w:rFonts w:ascii="Arial" w:hAnsi="Arial" w:cs="Arial"/>
                <w:b/>
                <w:bCs/>
                <w:sz w:val="22"/>
                <w:szCs w:val="22"/>
                <w:lang w:val="sr-Cyrl-RS"/>
              </w:rPr>
              <w:t>привредних друштава</w:t>
            </w:r>
          </w:p>
        </w:tc>
        <w:tc>
          <w:tcPr>
            <w:tcW w:w="1775" w:type="pct"/>
            <w:gridSpan w:val="4"/>
            <w:shd w:val="clear" w:color="auto" w:fill="76923C"/>
            <w:vAlign w:val="center"/>
          </w:tcPr>
          <w:p w:rsidR="00D7497D" w:rsidRPr="005C194F" w:rsidRDefault="00D7497D" w:rsidP="00B65B76">
            <w:pPr>
              <w:spacing w:line="276" w:lineRule="auto"/>
              <w:jc w:val="center"/>
              <w:rPr>
                <w:rFonts w:ascii="Arial" w:hAnsi="Arial" w:cs="Arial"/>
                <w:b/>
                <w:bCs/>
                <w:sz w:val="22"/>
                <w:szCs w:val="22"/>
              </w:rPr>
            </w:pPr>
            <w:r w:rsidRPr="005C194F">
              <w:rPr>
                <w:rFonts w:ascii="Arial" w:hAnsi="Arial" w:cs="Arial"/>
                <w:b/>
                <w:bCs/>
                <w:sz w:val="22"/>
                <w:szCs w:val="22"/>
              </w:rPr>
              <w:t xml:space="preserve">Број </w:t>
            </w:r>
            <w:r w:rsidRPr="005C194F">
              <w:rPr>
                <w:rFonts w:ascii="Arial" w:hAnsi="Arial" w:cs="Arial"/>
                <w:b/>
                <w:bCs/>
                <w:sz w:val="22"/>
                <w:szCs w:val="22"/>
                <w:lang w:val="sr-Cyrl-RS"/>
              </w:rPr>
              <w:t>предузетника</w:t>
            </w:r>
          </w:p>
        </w:tc>
      </w:tr>
      <w:tr w:rsidR="00272C58" w:rsidRPr="00D7497D" w:rsidTr="005C194F">
        <w:trPr>
          <w:trHeight w:val="300"/>
        </w:trPr>
        <w:tc>
          <w:tcPr>
            <w:tcW w:w="1374" w:type="pct"/>
            <w:shd w:val="clear" w:color="auto" w:fill="auto"/>
            <w:noWrap/>
            <w:vAlign w:val="center"/>
            <w:hideMark/>
          </w:tcPr>
          <w:p w:rsidR="00D7497D" w:rsidRPr="005C194F" w:rsidRDefault="00D7497D" w:rsidP="00B65B76">
            <w:pPr>
              <w:spacing w:line="276" w:lineRule="auto"/>
              <w:rPr>
                <w:rFonts w:ascii="Arial" w:hAnsi="Arial" w:cs="Arial"/>
                <w:sz w:val="22"/>
                <w:szCs w:val="22"/>
              </w:rPr>
            </w:pPr>
            <w:r w:rsidRPr="005C194F">
              <w:rPr>
                <w:rFonts w:ascii="Arial" w:hAnsi="Arial" w:cs="Arial"/>
                <w:sz w:val="22"/>
                <w:szCs w:val="22"/>
              </w:rPr>
              <w:t> </w:t>
            </w:r>
          </w:p>
        </w:tc>
        <w:tc>
          <w:tcPr>
            <w:tcW w:w="507" w:type="pct"/>
            <w:shd w:val="clear" w:color="auto" w:fill="auto"/>
            <w:noWrap/>
            <w:vAlign w:val="center"/>
          </w:tcPr>
          <w:p w:rsidR="00D7497D" w:rsidRPr="005C194F" w:rsidRDefault="00D7497D" w:rsidP="00B65B76">
            <w:pPr>
              <w:spacing w:line="276" w:lineRule="auto"/>
              <w:jc w:val="center"/>
              <w:rPr>
                <w:rFonts w:ascii="Arial" w:hAnsi="Arial" w:cs="Arial"/>
                <w:b/>
                <w:bCs/>
                <w:sz w:val="22"/>
                <w:szCs w:val="22"/>
                <w:lang w:val="sr-Cyrl-RS"/>
              </w:rPr>
            </w:pPr>
            <w:r w:rsidRPr="005C194F">
              <w:rPr>
                <w:rFonts w:ascii="Arial" w:hAnsi="Arial" w:cs="Arial"/>
                <w:bCs/>
                <w:sz w:val="22"/>
                <w:szCs w:val="22"/>
                <w:lang w:val="sr-Cyrl-RS"/>
              </w:rPr>
              <w:t>2010</w:t>
            </w:r>
          </w:p>
        </w:tc>
        <w:tc>
          <w:tcPr>
            <w:tcW w:w="507" w:type="pct"/>
            <w:shd w:val="clear" w:color="auto" w:fill="auto"/>
            <w:vAlign w:val="center"/>
          </w:tcPr>
          <w:p w:rsidR="00D7497D" w:rsidRPr="005C194F" w:rsidRDefault="00D7497D" w:rsidP="00B65B76">
            <w:pPr>
              <w:spacing w:line="276" w:lineRule="auto"/>
              <w:jc w:val="center"/>
              <w:rPr>
                <w:rFonts w:ascii="Arial" w:hAnsi="Arial" w:cs="Arial"/>
                <w:b/>
                <w:bCs/>
                <w:sz w:val="22"/>
                <w:szCs w:val="22"/>
                <w:lang w:val="sr-Cyrl-RS"/>
              </w:rPr>
            </w:pPr>
            <w:r w:rsidRPr="005C194F">
              <w:rPr>
                <w:rFonts w:ascii="Arial" w:hAnsi="Arial" w:cs="Arial"/>
                <w:bCs/>
                <w:sz w:val="22"/>
                <w:szCs w:val="22"/>
                <w:lang w:val="sr-Cyrl-RS"/>
              </w:rPr>
              <w:t>2011</w:t>
            </w:r>
          </w:p>
        </w:tc>
        <w:tc>
          <w:tcPr>
            <w:tcW w:w="414" w:type="pct"/>
            <w:shd w:val="clear" w:color="auto" w:fill="auto"/>
            <w:vAlign w:val="center"/>
          </w:tcPr>
          <w:p w:rsidR="00D7497D" w:rsidRPr="005C194F" w:rsidRDefault="00D7497D" w:rsidP="00B65B76">
            <w:pPr>
              <w:spacing w:line="276" w:lineRule="auto"/>
              <w:jc w:val="center"/>
              <w:rPr>
                <w:rFonts w:ascii="Arial" w:hAnsi="Arial" w:cs="Arial"/>
                <w:b/>
                <w:bCs/>
                <w:sz w:val="22"/>
                <w:szCs w:val="22"/>
                <w:lang w:val="sr-Cyrl-RS"/>
              </w:rPr>
            </w:pPr>
            <w:r w:rsidRPr="005C194F">
              <w:rPr>
                <w:rFonts w:ascii="Arial" w:hAnsi="Arial" w:cs="Arial"/>
                <w:bCs/>
                <w:sz w:val="22"/>
                <w:szCs w:val="22"/>
                <w:lang w:val="sr-Cyrl-RS"/>
              </w:rPr>
              <w:t>2012</w:t>
            </w:r>
          </w:p>
        </w:tc>
        <w:tc>
          <w:tcPr>
            <w:tcW w:w="423" w:type="pct"/>
            <w:shd w:val="clear" w:color="auto" w:fill="auto"/>
            <w:vAlign w:val="center"/>
          </w:tcPr>
          <w:p w:rsidR="00D7497D" w:rsidRPr="005C194F" w:rsidRDefault="00D7497D" w:rsidP="00B65B76">
            <w:pPr>
              <w:spacing w:line="276" w:lineRule="auto"/>
              <w:jc w:val="center"/>
              <w:rPr>
                <w:rFonts w:ascii="Arial" w:hAnsi="Arial" w:cs="Arial"/>
                <w:b/>
                <w:bCs/>
                <w:sz w:val="22"/>
                <w:szCs w:val="22"/>
                <w:lang w:val="sr-Cyrl-RS"/>
              </w:rPr>
            </w:pPr>
            <w:r w:rsidRPr="005C194F">
              <w:rPr>
                <w:rFonts w:ascii="Arial" w:hAnsi="Arial" w:cs="Arial"/>
                <w:bCs/>
                <w:sz w:val="22"/>
                <w:szCs w:val="22"/>
                <w:lang w:val="sr-Cyrl-RS"/>
              </w:rPr>
              <w:t>2013</w:t>
            </w:r>
          </w:p>
        </w:tc>
        <w:tc>
          <w:tcPr>
            <w:tcW w:w="413" w:type="pct"/>
            <w:shd w:val="clear" w:color="auto" w:fill="auto"/>
            <w:vAlign w:val="center"/>
          </w:tcPr>
          <w:p w:rsidR="00D7497D" w:rsidRPr="005C194F" w:rsidRDefault="00D7497D" w:rsidP="00B65B76">
            <w:pPr>
              <w:spacing w:line="276" w:lineRule="auto"/>
              <w:jc w:val="center"/>
              <w:rPr>
                <w:rFonts w:ascii="Arial" w:hAnsi="Arial" w:cs="Arial"/>
                <w:b/>
                <w:bCs/>
                <w:sz w:val="22"/>
                <w:szCs w:val="22"/>
                <w:lang w:val="sr-Cyrl-RS"/>
              </w:rPr>
            </w:pPr>
            <w:r w:rsidRPr="005C194F">
              <w:rPr>
                <w:rFonts w:ascii="Arial" w:hAnsi="Arial" w:cs="Arial"/>
                <w:bCs/>
                <w:sz w:val="22"/>
                <w:szCs w:val="22"/>
                <w:lang w:val="sr-Cyrl-RS"/>
              </w:rPr>
              <w:t>2010</w:t>
            </w:r>
          </w:p>
        </w:tc>
        <w:tc>
          <w:tcPr>
            <w:tcW w:w="413" w:type="pct"/>
            <w:shd w:val="clear" w:color="auto" w:fill="auto"/>
            <w:noWrap/>
            <w:vAlign w:val="center"/>
          </w:tcPr>
          <w:p w:rsidR="00D7497D" w:rsidRPr="005C194F" w:rsidRDefault="00D7497D" w:rsidP="00B65B76">
            <w:pPr>
              <w:spacing w:line="276" w:lineRule="auto"/>
              <w:jc w:val="center"/>
              <w:rPr>
                <w:rFonts w:ascii="Arial" w:hAnsi="Arial" w:cs="Arial"/>
                <w:b/>
                <w:bCs/>
                <w:sz w:val="22"/>
                <w:szCs w:val="22"/>
                <w:lang w:val="sr-Cyrl-RS"/>
              </w:rPr>
            </w:pPr>
            <w:r w:rsidRPr="005C194F">
              <w:rPr>
                <w:rFonts w:ascii="Arial" w:hAnsi="Arial" w:cs="Arial"/>
                <w:bCs/>
                <w:sz w:val="22"/>
                <w:szCs w:val="22"/>
                <w:lang w:val="sr-Cyrl-RS"/>
              </w:rPr>
              <w:t>2011</w:t>
            </w:r>
          </w:p>
        </w:tc>
        <w:tc>
          <w:tcPr>
            <w:tcW w:w="413" w:type="pct"/>
            <w:shd w:val="clear" w:color="auto" w:fill="auto"/>
            <w:noWrap/>
            <w:vAlign w:val="center"/>
          </w:tcPr>
          <w:p w:rsidR="00D7497D" w:rsidRPr="005C194F" w:rsidRDefault="00D7497D" w:rsidP="00B65B76">
            <w:pPr>
              <w:spacing w:line="276" w:lineRule="auto"/>
              <w:jc w:val="center"/>
              <w:rPr>
                <w:rFonts w:ascii="Arial" w:hAnsi="Arial" w:cs="Arial"/>
                <w:b/>
                <w:bCs/>
                <w:sz w:val="22"/>
                <w:szCs w:val="22"/>
                <w:lang w:val="sr-Cyrl-RS"/>
              </w:rPr>
            </w:pPr>
            <w:r w:rsidRPr="005C194F">
              <w:rPr>
                <w:rFonts w:ascii="Arial" w:hAnsi="Arial" w:cs="Arial"/>
                <w:bCs/>
                <w:sz w:val="22"/>
                <w:szCs w:val="22"/>
                <w:lang w:val="sr-Cyrl-RS"/>
              </w:rPr>
              <w:t>2012</w:t>
            </w:r>
          </w:p>
        </w:tc>
        <w:tc>
          <w:tcPr>
            <w:tcW w:w="536" w:type="pct"/>
            <w:shd w:val="clear" w:color="auto" w:fill="auto"/>
            <w:vAlign w:val="center"/>
          </w:tcPr>
          <w:p w:rsidR="00D7497D" w:rsidRPr="005C194F" w:rsidRDefault="00D7497D" w:rsidP="00B65B76">
            <w:pPr>
              <w:spacing w:line="276" w:lineRule="auto"/>
              <w:jc w:val="center"/>
              <w:rPr>
                <w:rFonts w:ascii="Arial" w:hAnsi="Arial" w:cs="Arial"/>
                <w:b/>
                <w:bCs/>
                <w:sz w:val="22"/>
                <w:szCs w:val="22"/>
                <w:lang w:val="sr-Cyrl-RS"/>
              </w:rPr>
            </w:pPr>
            <w:r w:rsidRPr="005C194F">
              <w:rPr>
                <w:rFonts w:ascii="Arial" w:hAnsi="Arial" w:cs="Arial"/>
                <w:bCs/>
                <w:sz w:val="22"/>
                <w:szCs w:val="22"/>
                <w:lang w:val="sr-Cyrl-RS"/>
              </w:rPr>
              <w:t>2013</w:t>
            </w:r>
          </w:p>
        </w:tc>
      </w:tr>
      <w:tr w:rsidR="00272C58" w:rsidRPr="00D7497D" w:rsidTr="005C194F">
        <w:trPr>
          <w:trHeight w:val="300"/>
        </w:trPr>
        <w:tc>
          <w:tcPr>
            <w:tcW w:w="1374" w:type="pct"/>
            <w:shd w:val="clear" w:color="auto" w:fill="auto"/>
            <w:noWrap/>
            <w:vAlign w:val="center"/>
            <w:hideMark/>
          </w:tcPr>
          <w:p w:rsidR="00D7497D" w:rsidRPr="005C194F" w:rsidRDefault="00D7497D" w:rsidP="00B65B76">
            <w:pPr>
              <w:spacing w:line="276" w:lineRule="auto"/>
              <w:jc w:val="right"/>
              <w:rPr>
                <w:rFonts w:ascii="Arial" w:hAnsi="Arial" w:cs="Arial"/>
                <w:sz w:val="22"/>
                <w:szCs w:val="22"/>
                <w:lang w:val="sr-Cyrl-RS"/>
              </w:rPr>
            </w:pPr>
            <w:r w:rsidRPr="005C194F">
              <w:rPr>
                <w:rFonts w:ascii="Arial" w:hAnsi="Arial" w:cs="Arial"/>
                <w:sz w:val="22"/>
                <w:szCs w:val="22"/>
                <w:lang w:val="sr-Cyrl-RS"/>
              </w:rPr>
              <w:t>Активни</w:t>
            </w:r>
          </w:p>
        </w:tc>
        <w:tc>
          <w:tcPr>
            <w:tcW w:w="507" w:type="pct"/>
            <w:noWrap/>
            <w:vAlign w:val="center"/>
          </w:tcPr>
          <w:p w:rsidR="00D7497D" w:rsidRPr="005C194F" w:rsidRDefault="00D7497D" w:rsidP="00B65B76">
            <w:pPr>
              <w:spacing w:line="276" w:lineRule="auto"/>
              <w:jc w:val="center"/>
              <w:rPr>
                <w:rFonts w:ascii="Arial" w:hAnsi="Arial" w:cs="Arial"/>
                <w:b/>
                <w:bCs/>
                <w:sz w:val="22"/>
                <w:szCs w:val="22"/>
                <w:lang w:val="sr-Cyrl-RS"/>
              </w:rPr>
            </w:pPr>
            <w:r w:rsidRPr="005C194F">
              <w:rPr>
                <w:rFonts w:ascii="Arial" w:hAnsi="Arial" w:cs="Arial"/>
                <w:bCs/>
                <w:sz w:val="22"/>
                <w:szCs w:val="22"/>
                <w:lang w:val="sr-Cyrl-RS"/>
              </w:rPr>
              <w:t>154</w:t>
            </w:r>
          </w:p>
        </w:tc>
        <w:tc>
          <w:tcPr>
            <w:tcW w:w="507" w:type="pct"/>
            <w:vAlign w:val="center"/>
          </w:tcPr>
          <w:p w:rsidR="00D7497D" w:rsidRPr="005C194F" w:rsidRDefault="00D7497D" w:rsidP="00B65B76">
            <w:pPr>
              <w:spacing w:line="276" w:lineRule="auto"/>
              <w:jc w:val="center"/>
              <w:rPr>
                <w:rFonts w:ascii="Arial" w:hAnsi="Arial" w:cs="Arial"/>
                <w:b/>
                <w:bCs/>
                <w:sz w:val="22"/>
                <w:szCs w:val="22"/>
                <w:lang w:val="sr-Cyrl-RS"/>
              </w:rPr>
            </w:pPr>
            <w:r w:rsidRPr="005C194F">
              <w:rPr>
                <w:rFonts w:ascii="Arial" w:hAnsi="Arial" w:cs="Arial"/>
                <w:bCs/>
                <w:sz w:val="22"/>
                <w:szCs w:val="22"/>
                <w:lang w:val="sr-Cyrl-RS"/>
              </w:rPr>
              <w:t>172</w:t>
            </w:r>
          </w:p>
        </w:tc>
        <w:tc>
          <w:tcPr>
            <w:tcW w:w="414" w:type="pct"/>
            <w:vAlign w:val="center"/>
          </w:tcPr>
          <w:p w:rsidR="00D7497D" w:rsidRPr="005C194F" w:rsidRDefault="00D7497D" w:rsidP="00B65B76">
            <w:pPr>
              <w:spacing w:line="276" w:lineRule="auto"/>
              <w:jc w:val="center"/>
              <w:rPr>
                <w:rFonts w:ascii="Arial" w:hAnsi="Arial" w:cs="Arial"/>
                <w:b/>
                <w:bCs/>
                <w:sz w:val="22"/>
                <w:szCs w:val="22"/>
                <w:lang w:val="sr-Cyrl-RS"/>
              </w:rPr>
            </w:pPr>
            <w:r w:rsidRPr="005C194F">
              <w:rPr>
                <w:rFonts w:ascii="Arial" w:hAnsi="Arial" w:cs="Arial"/>
                <w:bCs/>
                <w:sz w:val="22"/>
                <w:szCs w:val="22"/>
                <w:lang w:val="sr-Cyrl-RS"/>
              </w:rPr>
              <w:t>126</w:t>
            </w:r>
          </w:p>
        </w:tc>
        <w:tc>
          <w:tcPr>
            <w:tcW w:w="423" w:type="pct"/>
            <w:vAlign w:val="center"/>
          </w:tcPr>
          <w:p w:rsidR="00D7497D" w:rsidRPr="005C194F" w:rsidRDefault="00D7497D" w:rsidP="00B65B76">
            <w:pPr>
              <w:spacing w:line="276" w:lineRule="auto"/>
              <w:jc w:val="center"/>
              <w:rPr>
                <w:rFonts w:ascii="Arial" w:hAnsi="Arial" w:cs="Arial"/>
                <w:b/>
                <w:bCs/>
                <w:sz w:val="22"/>
                <w:szCs w:val="22"/>
                <w:lang w:val="sr-Cyrl-RS"/>
              </w:rPr>
            </w:pPr>
            <w:r w:rsidRPr="005C194F">
              <w:rPr>
                <w:rFonts w:ascii="Arial" w:hAnsi="Arial" w:cs="Arial"/>
                <w:bCs/>
                <w:sz w:val="22"/>
                <w:szCs w:val="22"/>
                <w:lang w:val="sr-Cyrl-RS"/>
              </w:rPr>
              <w:t>131</w:t>
            </w:r>
          </w:p>
        </w:tc>
        <w:tc>
          <w:tcPr>
            <w:tcW w:w="413" w:type="pct"/>
            <w:vAlign w:val="center"/>
          </w:tcPr>
          <w:p w:rsidR="00D7497D" w:rsidRPr="005C194F" w:rsidRDefault="00D7497D" w:rsidP="00B65B76">
            <w:pPr>
              <w:spacing w:line="276" w:lineRule="auto"/>
              <w:jc w:val="center"/>
              <w:rPr>
                <w:rFonts w:ascii="Arial" w:hAnsi="Arial" w:cs="Arial"/>
                <w:b/>
                <w:bCs/>
                <w:sz w:val="22"/>
                <w:szCs w:val="22"/>
                <w:lang w:val="sr-Cyrl-RS"/>
              </w:rPr>
            </w:pPr>
            <w:r w:rsidRPr="005C194F">
              <w:rPr>
                <w:rFonts w:ascii="Arial" w:hAnsi="Arial" w:cs="Arial"/>
                <w:bCs/>
                <w:sz w:val="22"/>
                <w:szCs w:val="22"/>
                <w:lang w:val="sr-Cyrl-RS"/>
              </w:rPr>
              <w:t>445</w:t>
            </w:r>
          </w:p>
        </w:tc>
        <w:tc>
          <w:tcPr>
            <w:tcW w:w="413" w:type="pct"/>
            <w:noWrap/>
            <w:vAlign w:val="center"/>
          </w:tcPr>
          <w:p w:rsidR="00D7497D" w:rsidRPr="005C194F" w:rsidRDefault="00D7497D" w:rsidP="00B65B76">
            <w:pPr>
              <w:spacing w:line="276" w:lineRule="auto"/>
              <w:jc w:val="center"/>
              <w:rPr>
                <w:rFonts w:ascii="Arial" w:hAnsi="Arial" w:cs="Arial"/>
                <w:b/>
                <w:bCs/>
                <w:sz w:val="22"/>
                <w:szCs w:val="22"/>
                <w:lang w:val="sr-Cyrl-RS"/>
              </w:rPr>
            </w:pPr>
            <w:r w:rsidRPr="005C194F">
              <w:rPr>
                <w:rFonts w:ascii="Arial" w:hAnsi="Arial" w:cs="Arial"/>
                <w:bCs/>
                <w:sz w:val="22"/>
                <w:szCs w:val="22"/>
                <w:lang w:val="sr-Cyrl-RS"/>
              </w:rPr>
              <w:t>438</w:t>
            </w:r>
          </w:p>
        </w:tc>
        <w:tc>
          <w:tcPr>
            <w:tcW w:w="413" w:type="pct"/>
            <w:noWrap/>
            <w:vAlign w:val="center"/>
          </w:tcPr>
          <w:p w:rsidR="00D7497D" w:rsidRPr="005C194F" w:rsidRDefault="00D7497D" w:rsidP="00B65B76">
            <w:pPr>
              <w:spacing w:line="276" w:lineRule="auto"/>
              <w:jc w:val="center"/>
              <w:rPr>
                <w:rFonts w:ascii="Arial" w:hAnsi="Arial" w:cs="Arial"/>
                <w:b/>
                <w:bCs/>
                <w:sz w:val="22"/>
                <w:szCs w:val="22"/>
                <w:lang w:val="sr-Cyrl-RS"/>
              </w:rPr>
            </w:pPr>
            <w:r w:rsidRPr="005C194F">
              <w:rPr>
                <w:rFonts w:ascii="Arial" w:hAnsi="Arial" w:cs="Arial"/>
                <w:bCs/>
                <w:sz w:val="22"/>
                <w:szCs w:val="22"/>
                <w:lang w:val="sr-Cyrl-RS"/>
              </w:rPr>
              <w:t>429</w:t>
            </w:r>
          </w:p>
        </w:tc>
        <w:tc>
          <w:tcPr>
            <w:tcW w:w="536" w:type="pct"/>
            <w:vAlign w:val="center"/>
          </w:tcPr>
          <w:p w:rsidR="00D7497D" w:rsidRPr="005C194F" w:rsidRDefault="00D7497D" w:rsidP="00B65B76">
            <w:pPr>
              <w:spacing w:line="276" w:lineRule="auto"/>
              <w:jc w:val="center"/>
              <w:rPr>
                <w:rFonts w:ascii="Arial" w:hAnsi="Arial" w:cs="Arial"/>
                <w:b/>
                <w:bCs/>
                <w:sz w:val="22"/>
                <w:szCs w:val="22"/>
                <w:lang w:val="sr-Cyrl-RS"/>
              </w:rPr>
            </w:pPr>
            <w:r w:rsidRPr="005C194F">
              <w:rPr>
                <w:rFonts w:ascii="Arial" w:hAnsi="Arial" w:cs="Arial"/>
                <w:bCs/>
                <w:sz w:val="22"/>
                <w:szCs w:val="22"/>
                <w:lang w:val="sr-Cyrl-RS"/>
              </w:rPr>
              <w:t>447</w:t>
            </w:r>
          </w:p>
        </w:tc>
      </w:tr>
      <w:tr w:rsidR="00272C58" w:rsidRPr="00D7497D" w:rsidTr="005C194F">
        <w:trPr>
          <w:trHeight w:val="300"/>
        </w:trPr>
        <w:tc>
          <w:tcPr>
            <w:tcW w:w="1374" w:type="pct"/>
            <w:shd w:val="clear" w:color="auto" w:fill="auto"/>
            <w:noWrap/>
            <w:vAlign w:val="center"/>
            <w:hideMark/>
          </w:tcPr>
          <w:p w:rsidR="00D7497D" w:rsidRPr="005C194F" w:rsidRDefault="00D7497D" w:rsidP="00B65B76">
            <w:pPr>
              <w:spacing w:line="276" w:lineRule="auto"/>
              <w:jc w:val="right"/>
              <w:rPr>
                <w:rFonts w:ascii="Arial" w:hAnsi="Arial" w:cs="Arial"/>
                <w:sz w:val="22"/>
                <w:szCs w:val="22"/>
                <w:lang w:val="sr-Cyrl-RS"/>
              </w:rPr>
            </w:pPr>
            <w:r w:rsidRPr="005C194F">
              <w:rPr>
                <w:rFonts w:ascii="Arial" w:hAnsi="Arial" w:cs="Arial"/>
                <w:sz w:val="22"/>
                <w:szCs w:val="22"/>
                <w:lang w:val="sr-Cyrl-RS"/>
              </w:rPr>
              <w:t>Новоосновани</w:t>
            </w:r>
          </w:p>
        </w:tc>
        <w:tc>
          <w:tcPr>
            <w:tcW w:w="507" w:type="pct"/>
            <w:noWrap/>
            <w:vAlign w:val="center"/>
          </w:tcPr>
          <w:p w:rsidR="00D7497D" w:rsidRPr="005C194F" w:rsidRDefault="00D7497D" w:rsidP="00B65B76">
            <w:pPr>
              <w:spacing w:line="276" w:lineRule="auto"/>
              <w:jc w:val="center"/>
              <w:rPr>
                <w:rFonts w:ascii="Arial" w:hAnsi="Arial" w:cs="Arial"/>
                <w:b/>
                <w:bCs/>
                <w:sz w:val="22"/>
                <w:szCs w:val="22"/>
                <w:lang w:val="sr-Cyrl-RS"/>
              </w:rPr>
            </w:pPr>
            <w:r w:rsidRPr="005C194F">
              <w:rPr>
                <w:rFonts w:ascii="Arial" w:hAnsi="Arial" w:cs="Arial"/>
                <w:bCs/>
                <w:sz w:val="22"/>
                <w:szCs w:val="22"/>
                <w:lang w:val="sr-Cyrl-RS"/>
              </w:rPr>
              <w:t>9</w:t>
            </w:r>
          </w:p>
        </w:tc>
        <w:tc>
          <w:tcPr>
            <w:tcW w:w="507" w:type="pct"/>
            <w:vAlign w:val="center"/>
          </w:tcPr>
          <w:p w:rsidR="00D7497D" w:rsidRPr="005C194F" w:rsidRDefault="00D7497D" w:rsidP="00B65B76">
            <w:pPr>
              <w:spacing w:line="276" w:lineRule="auto"/>
              <w:jc w:val="center"/>
              <w:rPr>
                <w:rFonts w:ascii="Arial" w:hAnsi="Arial" w:cs="Arial"/>
                <w:b/>
                <w:bCs/>
                <w:sz w:val="22"/>
                <w:szCs w:val="22"/>
                <w:lang w:val="sr-Cyrl-RS"/>
              </w:rPr>
            </w:pPr>
            <w:r w:rsidRPr="005C194F">
              <w:rPr>
                <w:rFonts w:ascii="Arial" w:hAnsi="Arial" w:cs="Arial"/>
                <w:bCs/>
                <w:sz w:val="22"/>
                <w:szCs w:val="22"/>
                <w:lang w:val="sr-Cyrl-RS"/>
              </w:rPr>
              <w:t>14</w:t>
            </w:r>
          </w:p>
        </w:tc>
        <w:tc>
          <w:tcPr>
            <w:tcW w:w="414" w:type="pct"/>
            <w:vAlign w:val="center"/>
          </w:tcPr>
          <w:p w:rsidR="00D7497D" w:rsidRPr="005C194F" w:rsidRDefault="00D7497D" w:rsidP="00B65B76">
            <w:pPr>
              <w:spacing w:line="276" w:lineRule="auto"/>
              <w:jc w:val="center"/>
              <w:rPr>
                <w:rFonts w:ascii="Arial" w:hAnsi="Arial" w:cs="Arial"/>
                <w:b/>
                <w:bCs/>
                <w:sz w:val="22"/>
                <w:szCs w:val="22"/>
                <w:lang w:val="sr-Cyrl-RS"/>
              </w:rPr>
            </w:pPr>
            <w:r w:rsidRPr="005C194F">
              <w:rPr>
                <w:rFonts w:ascii="Arial" w:hAnsi="Arial" w:cs="Arial"/>
                <w:bCs/>
                <w:sz w:val="22"/>
                <w:szCs w:val="22"/>
                <w:lang w:val="sr-Cyrl-RS"/>
              </w:rPr>
              <w:t>5</w:t>
            </w:r>
          </w:p>
        </w:tc>
        <w:tc>
          <w:tcPr>
            <w:tcW w:w="423" w:type="pct"/>
            <w:vAlign w:val="center"/>
          </w:tcPr>
          <w:p w:rsidR="00D7497D" w:rsidRPr="005C194F" w:rsidRDefault="00D7497D" w:rsidP="00B65B76">
            <w:pPr>
              <w:spacing w:line="276" w:lineRule="auto"/>
              <w:jc w:val="center"/>
              <w:rPr>
                <w:rFonts w:ascii="Arial" w:hAnsi="Arial" w:cs="Arial"/>
                <w:b/>
                <w:bCs/>
                <w:sz w:val="22"/>
                <w:szCs w:val="22"/>
                <w:lang w:val="sr-Cyrl-RS"/>
              </w:rPr>
            </w:pPr>
            <w:r w:rsidRPr="005C194F">
              <w:rPr>
                <w:rFonts w:ascii="Arial" w:hAnsi="Arial" w:cs="Arial"/>
                <w:bCs/>
                <w:sz w:val="22"/>
                <w:szCs w:val="22"/>
                <w:lang w:val="sr-Cyrl-RS"/>
              </w:rPr>
              <w:t>5</w:t>
            </w:r>
          </w:p>
        </w:tc>
        <w:tc>
          <w:tcPr>
            <w:tcW w:w="413" w:type="pct"/>
            <w:vAlign w:val="center"/>
          </w:tcPr>
          <w:p w:rsidR="00D7497D" w:rsidRPr="005C194F" w:rsidRDefault="00D7497D" w:rsidP="00B65B76">
            <w:pPr>
              <w:spacing w:line="276" w:lineRule="auto"/>
              <w:jc w:val="center"/>
              <w:rPr>
                <w:rFonts w:ascii="Arial" w:hAnsi="Arial" w:cs="Arial"/>
                <w:b/>
                <w:bCs/>
                <w:sz w:val="22"/>
                <w:szCs w:val="22"/>
                <w:lang w:val="sr-Cyrl-RS"/>
              </w:rPr>
            </w:pPr>
            <w:r w:rsidRPr="005C194F">
              <w:rPr>
                <w:rFonts w:ascii="Arial" w:hAnsi="Arial" w:cs="Arial"/>
                <w:bCs/>
                <w:sz w:val="22"/>
                <w:szCs w:val="22"/>
                <w:lang w:val="sr-Cyrl-RS"/>
              </w:rPr>
              <w:t>87</w:t>
            </w:r>
          </w:p>
        </w:tc>
        <w:tc>
          <w:tcPr>
            <w:tcW w:w="413" w:type="pct"/>
            <w:noWrap/>
            <w:vAlign w:val="center"/>
          </w:tcPr>
          <w:p w:rsidR="00D7497D" w:rsidRPr="005C194F" w:rsidRDefault="00D7497D" w:rsidP="00B65B76">
            <w:pPr>
              <w:spacing w:line="276" w:lineRule="auto"/>
              <w:jc w:val="center"/>
              <w:rPr>
                <w:rFonts w:ascii="Arial" w:hAnsi="Arial" w:cs="Arial"/>
                <w:b/>
                <w:bCs/>
                <w:sz w:val="22"/>
                <w:szCs w:val="22"/>
                <w:lang w:val="sr-Cyrl-RS"/>
              </w:rPr>
            </w:pPr>
            <w:r w:rsidRPr="005C194F">
              <w:rPr>
                <w:rFonts w:ascii="Arial" w:hAnsi="Arial" w:cs="Arial"/>
                <w:bCs/>
                <w:sz w:val="22"/>
                <w:szCs w:val="22"/>
                <w:lang w:val="sr-Cyrl-RS"/>
              </w:rPr>
              <w:t>77</w:t>
            </w:r>
          </w:p>
        </w:tc>
        <w:tc>
          <w:tcPr>
            <w:tcW w:w="413" w:type="pct"/>
            <w:noWrap/>
            <w:vAlign w:val="center"/>
          </w:tcPr>
          <w:p w:rsidR="00D7497D" w:rsidRPr="005C194F" w:rsidRDefault="00D7497D" w:rsidP="00B65B76">
            <w:pPr>
              <w:spacing w:line="276" w:lineRule="auto"/>
              <w:jc w:val="center"/>
              <w:rPr>
                <w:rFonts w:ascii="Arial" w:hAnsi="Arial" w:cs="Arial"/>
                <w:b/>
                <w:bCs/>
                <w:sz w:val="22"/>
                <w:szCs w:val="22"/>
                <w:lang w:val="sr-Cyrl-RS"/>
              </w:rPr>
            </w:pPr>
            <w:r w:rsidRPr="005C194F">
              <w:rPr>
                <w:rFonts w:ascii="Arial" w:hAnsi="Arial" w:cs="Arial"/>
                <w:bCs/>
                <w:sz w:val="22"/>
                <w:szCs w:val="22"/>
                <w:lang w:val="sr-Cyrl-RS"/>
              </w:rPr>
              <w:t>54</w:t>
            </w:r>
          </w:p>
        </w:tc>
        <w:tc>
          <w:tcPr>
            <w:tcW w:w="536" w:type="pct"/>
            <w:vAlign w:val="center"/>
          </w:tcPr>
          <w:p w:rsidR="00D7497D" w:rsidRPr="005C194F" w:rsidRDefault="00D7497D" w:rsidP="00B65B76">
            <w:pPr>
              <w:spacing w:line="276" w:lineRule="auto"/>
              <w:jc w:val="center"/>
              <w:rPr>
                <w:rFonts w:ascii="Arial" w:hAnsi="Arial" w:cs="Arial"/>
                <w:b/>
                <w:bCs/>
                <w:sz w:val="22"/>
                <w:szCs w:val="22"/>
                <w:lang w:val="sr-Cyrl-RS"/>
              </w:rPr>
            </w:pPr>
            <w:r w:rsidRPr="005C194F">
              <w:rPr>
                <w:rFonts w:ascii="Arial" w:hAnsi="Arial" w:cs="Arial"/>
                <w:bCs/>
                <w:sz w:val="22"/>
                <w:szCs w:val="22"/>
                <w:lang w:val="sr-Cyrl-RS"/>
              </w:rPr>
              <w:t>62</w:t>
            </w:r>
          </w:p>
        </w:tc>
      </w:tr>
      <w:tr w:rsidR="00272C58" w:rsidRPr="00D7497D" w:rsidTr="005C194F">
        <w:trPr>
          <w:trHeight w:val="300"/>
        </w:trPr>
        <w:tc>
          <w:tcPr>
            <w:tcW w:w="1374" w:type="pct"/>
            <w:shd w:val="clear" w:color="auto" w:fill="auto"/>
            <w:noWrap/>
            <w:vAlign w:val="center"/>
            <w:hideMark/>
          </w:tcPr>
          <w:p w:rsidR="00D7497D" w:rsidRPr="005C194F" w:rsidRDefault="00D7497D" w:rsidP="00B65B76">
            <w:pPr>
              <w:spacing w:line="276" w:lineRule="auto"/>
              <w:jc w:val="right"/>
              <w:rPr>
                <w:rFonts w:ascii="Arial" w:hAnsi="Arial" w:cs="Arial"/>
                <w:sz w:val="22"/>
                <w:szCs w:val="22"/>
                <w:lang w:val="sr-Cyrl-RS"/>
              </w:rPr>
            </w:pPr>
            <w:r w:rsidRPr="005C194F">
              <w:rPr>
                <w:rFonts w:ascii="Arial" w:hAnsi="Arial" w:cs="Arial"/>
                <w:sz w:val="22"/>
                <w:szCs w:val="22"/>
                <w:lang w:val="sr-Cyrl-RS"/>
              </w:rPr>
              <w:t>Брисани/Угашени</w:t>
            </w:r>
          </w:p>
        </w:tc>
        <w:tc>
          <w:tcPr>
            <w:tcW w:w="507" w:type="pct"/>
            <w:noWrap/>
            <w:vAlign w:val="center"/>
          </w:tcPr>
          <w:p w:rsidR="00D7497D" w:rsidRPr="005C194F" w:rsidRDefault="00D7497D" w:rsidP="00B65B76">
            <w:pPr>
              <w:spacing w:line="276" w:lineRule="auto"/>
              <w:jc w:val="center"/>
              <w:rPr>
                <w:rFonts w:ascii="Arial" w:hAnsi="Arial" w:cs="Arial"/>
                <w:b/>
                <w:bCs/>
                <w:sz w:val="22"/>
                <w:szCs w:val="22"/>
                <w:lang w:val="sr-Cyrl-RS"/>
              </w:rPr>
            </w:pPr>
            <w:r w:rsidRPr="005C194F">
              <w:rPr>
                <w:rFonts w:ascii="Arial" w:hAnsi="Arial" w:cs="Arial"/>
                <w:bCs/>
                <w:sz w:val="22"/>
                <w:szCs w:val="22"/>
                <w:lang w:val="sr-Cyrl-RS"/>
              </w:rPr>
              <w:t>35</w:t>
            </w:r>
          </w:p>
        </w:tc>
        <w:tc>
          <w:tcPr>
            <w:tcW w:w="507" w:type="pct"/>
            <w:vAlign w:val="center"/>
          </w:tcPr>
          <w:p w:rsidR="00D7497D" w:rsidRPr="005C194F" w:rsidRDefault="00D7497D" w:rsidP="00B65B76">
            <w:pPr>
              <w:spacing w:line="276" w:lineRule="auto"/>
              <w:jc w:val="center"/>
              <w:rPr>
                <w:rFonts w:ascii="Arial" w:hAnsi="Arial" w:cs="Arial"/>
                <w:b/>
                <w:bCs/>
                <w:sz w:val="22"/>
                <w:szCs w:val="22"/>
                <w:lang w:val="sr-Cyrl-RS"/>
              </w:rPr>
            </w:pPr>
            <w:r w:rsidRPr="005C194F">
              <w:rPr>
                <w:rFonts w:ascii="Arial" w:hAnsi="Arial" w:cs="Arial"/>
                <w:bCs/>
                <w:sz w:val="22"/>
                <w:szCs w:val="22"/>
                <w:lang w:val="sr-Cyrl-RS"/>
              </w:rPr>
              <w:t>24</w:t>
            </w:r>
          </w:p>
        </w:tc>
        <w:tc>
          <w:tcPr>
            <w:tcW w:w="414" w:type="pct"/>
            <w:vAlign w:val="center"/>
          </w:tcPr>
          <w:p w:rsidR="00D7497D" w:rsidRPr="005C194F" w:rsidRDefault="00D7497D" w:rsidP="00B65B76">
            <w:pPr>
              <w:spacing w:line="276" w:lineRule="auto"/>
              <w:jc w:val="center"/>
              <w:rPr>
                <w:rFonts w:ascii="Arial" w:hAnsi="Arial" w:cs="Arial"/>
                <w:b/>
                <w:bCs/>
                <w:sz w:val="22"/>
                <w:szCs w:val="22"/>
                <w:lang w:val="sr-Cyrl-RS"/>
              </w:rPr>
            </w:pPr>
            <w:r w:rsidRPr="005C194F">
              <w:rPr>
                <w:rFonts w:ascii="Arial" w:hAnsi="Arial" w:cs="Arial"/>
                <w:bCs/>
                <w:sz w:val="22"/>
                <w:szCs w:val="22"/>
                <w:lang w:val="sr-Cyrl-RS"/>
              </w:rPr>
              <w:t>22</w:t>
            </w:r>
          </w:p>
        </w:tc>
        <w:tc>
          <w:tcPr>
            <w:tcW w:w="423" w:type="pct"/>
            <w:vAlign w:val="center"/>
          </w:tcPr>
          <w:p w:rsidR="00D7497D" w:rsidRPr="005C194F" w:rsidRDefault="00D7497D" w:rsidP="00B65B76">
            <w:pPr>
              <w:spacing w:line="276" w:lineRule="auto"/>
              <w:jc w:val="center"/>
              <w:rPr>
                <w:rFonts w:ascii="Arial" w:hAnsi="Arial" w:cs="Arial"/>
                <w:b/>
                <w:bCs/>
                <w:sz w:val="22"/>
                <w:szCs w:val="22"/>
                <w:lang w:val="sr-Cyrl-RS"/>
              </w:rPr>
            </w:pPr>
            <w:r w:rsidRPr="005C194F">
              <w:rPr>
                <w:rFonts w:ascii="Arial" w:hAnsi="Arial" w:cs="Arial"/>
                <w:bCs/>
                <w:sz w:val="22"/>
                <w:szCs w:val="22"/>
                <w:lang w:val="sr-Cyrl-RS"/>
              </w:rPr>
              <w:t>2</w:t>
            </w:r>
          </w:p>
        </w:tc>
        <w:tc>
          <w:tcPr>
            <w:tcW w:w="413" w:type="pct"/>
            <w:vAlign w:val="center"/>
          </w:tcPr>
          <w:p w:rsidR="00D7497D" w:rsidRPr="005C194F" w:rsidRDefault="00D7497D" w:rsidP="00B65B76">
            <w:pPr>
              <w:spacing w:line="276" w:lineRule="auto"/>
              <w:jc w:val="center"/>
              <w:rPr>
                <w:rFonts w:ascii="Arial" w:hAnsi="Arial" w:cs="Arial"/>
                <w:b/>
                <w:bCs/>
                <w:sz w:val="22"/>
                <w:szCs w:val="22"/>
                <w:lang w:val="sr-Cyrl-RS"/>
              </w:rPr>
            </w:pPr>
            <w:r w:rsidRPr="005C194F">
              <w:rPr>
                <w:rFonts w:ascii="Arial" w:hAnsi="Arial" w:cs="Arial"/>
                <w:bCs/>
                <w:sz w:val="22"/>
                <w:szCs w:val="22"/>
                <w:lang w:val="sr-Cyrl-RS"/>
              </w:rPr>
              <w:t>81</w:t>
            </w:r>
          </w:p>
        </w:tc>
        <w:tc>
          <w:tcPr>
            <w:tcW w:w="413" w:type="pct"/>
            <w:noWrap/>
            <w:vAlign w:val="center"/>
          </w:tcPr>
          <w:p w:rsidR="00D7497D" w:rsidRPr="005C194F" w:rsidRDefault="00D7497D" w:rsidP="00B65B76">
            <w:pPr>
              <w:spacing w:line="276" w:lineRule="auto"/>
              <w:jc w:val="center"/>
              <w:rPr>
                <w:rFonts w:ascii="Arial" w:hAnsi="Arial" w:cs="Arial"/>
                <w:b/>
                <w:bCs/>
                <w:sz w:val="22"/>
                <w:szCs w:val="22"/>
                <w:lang w:val="sr-Cyrl-RS"/>
              </w:rPr>
            </w:pPr>
            <w:r w:rsidRPr="005C194F">
              <w:rPr>
                <w:rFonts w:ascii="Arial" w:hAnsi="Arial" w:cs="Arial"/>
                <w:bCs/>
                <w:sz w:val="22"/>
                <w:szCs w:val="22"/>
                <w:lang w:val="sr-Cyrl-RS"/>
              </w:rPr>
              <w:t>84</w:t>
            </w:r>
          </w:p>
        </w:tc>
        <w:tc>
          <w:tcPr>
            <w:tcW w:w="413" w:type="pct"/>
            <w:noWrap/>
            <w:vAlign w:val="center"/>
          </w:tcPr>
          <w:p w:rsidR="00D7497D" w:rsidRPr="005C194F" w:rsidRDefault="00D7497D" w:rsidP="00B65B76">
            <w:pPr>
              <w:spacing w:line="276" w:lineRule="auto"/>
              <w:jc w:val="center"/>
              <w:rPr>
                <w:rFonts w:ascii="Arial" w:hAnsi="Arial" w:cs="Arial"/>
                <w:b/>
                <w:bCs/>
                <w:sz w:val="22"/>
                <w:szCs w:val="22"/>
                <w:lang w:val="sr-Cyrl-RS"/>
              </w:rPr>
            </w:pPr>
            <w:r w:rsidRPr="005C194F">
              <w:rPr>
                <w:rFonts w:ascii="Arial" w:hAnsi="Arial" w:cs="Arial"/>
                <w:bCs/>
                <w:sz w:val="22"/>
                <w:szCs w:val="22"/>
                <w:lang w:val="sr-Cyrl-RS"/>
              </w:rPr>
              <w:t>63</w:t>
            </w:r>
          </w:p>
        </w:tc>
        <w:tc>
          <w:tcPr>
            <w:tcW w:w="536" w:type="pct"/>
            <w:vAlign w:val="center"/>
          </w:tcPr>
          <w:p w:rsidR="00D7497D" w:rsidRPr="005C194F" w:rsidRDefault="00D7497D" w:rsidP="00B65B76">
            <w:pPr>
              <w:spacing w:line="276" w:lineRule="auto"/>
              <w:jc w:val="center"/>
              <w:rPr>
                <w:rFonts w:ascii="Arial" w:hAnsi="Arial" w:cs="Arial"/>
                <w:b/>
                <w:bCs/>
                <w:sz w:val="22"/>
                <w:szCs w:val="22"/>
                <w:lang w:val="sr-Cyrl-RS"/>
              </w:rPr>
            </w:pPr>
            <w:r w:rsidRPr="005C194F">
              <w:rPr>
                <w:rFonts w:ascii="Arial" w:hAnsi="Arial" w:cs="Arial"/>
                <w:bCs/>
                <w:sz w:val="22"/>
                <w:szCs w:val="22"/>
                <w:lang w:val="sr-Cyrl-RS"/>
              </w:rPr>
              <w:t>41</w:t>
            </w:r>
          </w:p>
        </w:tc>
      </w:tr>
      <w:tr w:rsidR="00272C58" w:rsidRPr="00D7497D" w:rsidTr="005C194F">
        <w:trPr>
          <w:trHeight w:val="300"/>
        </w:trPr>
        <w:tc>
          <w:tcPr>
            <w:tcW w:w="1374" w:type="pct"/>
            <w:shd w:val="clear" w:color="auto" w:fill="auto"/>
            <w:noWrap/>
            <w:vAlign w:val="center"/>
          </w:tcPr>
          <w:p w:rsidR="00D7497D" w:rsidRPr="005C194F" w:rsidRDefault="00D7497D" w:rsidP="00B65B76">
            <w:pPr>
              <w:spacing w:line="276" w:lineRule="auto"/>
              <w:jc w:val="right"/>
              <w:rPr>
                <w:rFonts w:ascii="Arial" w:hAnsi="Arial" w:cs="Arial"/>
                <w:sz w:val="22"/>
                <w:szCs w:val="22"/>
                <w:lang w:val="sr-Cyrl-RS"/>
              </w:rPr>
            </w:pPr>
            <w:r w:rsidRPr="005C194F">
              <w:rPr>
                <w:rFonts w:ascii="Arial" w:hAnsi="Arial" w:cs="Arial"/>
                <w:sz w:val="22"/>
                <w:szCs w:val="22"/>
                <w:lang w:val="sr-Cyrl-RS"/>
              </w:rPr>
              <w:t>Нето број новоотворених</w:t>
            </w:r>
          </w:p>
        </w:tc>
        <w:tc>
          <w:tcPr>
            <w:tcW w:w="507" w:type="pct"/>
            <w:noWrap/>
            <w:vAlign w:val="center"/>
          </w:tcPr>
          <w:p w:rsidR="00D7497D" w:rsidRPr="005C194F" w:rsidRDefault="00D7497D" w:rsidP="00B65B76">
            <w:pPr>
              <w:spacing w:line="276" w:lineRule="auto"/>
              <w:jc w:val="center"/>
              <w:rPr>
                <w:rFonts w:ascii="Arial" w:hAnsi="Arial" w:cs="Arial"/>
                <w:b/>
                <w:bCs/>
                <w:sz w:val="22"/>
                <w:szCs w:val="22"/>
                <w:lang w:val="sr-Cyrl-RS"/>
              </w:rPr>
            </w:pPr>
            <w:r w:rsidRPr="005C194F">
              <w:rPr>
                <w:rFonts w:ascii="Arial" w:hAnsi="Arial" w:cs="Arial"/>
                <w:bCs/>
                <w:sz w:val="22"/>
                <w:szCs w:val="22"/>
                <w:lang w:val="sr-Cyrl-RS"/>
              </w:rPr>
              <w:t>-26</w:t>
            </w:r>
          </w:p>
        </w:tc>
        <w:tc>
          <w:tcPr>
            <w:tcW w:w="507" w:type="pct"/>
            <w:vAlign w:val="center"/>
          </w:tcPr>
          <w:p w:rsidR="00D7497D" w:rsidRPr="005C194F" w:rsidRDefault="00D7497D" w:rsidP="00B65B76">
            <w:pPr>
              <w:spacing w:line="276" w:lineRule="auto"/>
              <w:jc w:val="center"/>
              <w:rPr>
                <w:rFonts w:ascii="Arial" w:hAnsi="Arial" w:cs="Arial"/>
                <w:b/>
                <w:bCs/>
                <w:sz w:val="22"/>
                <w:szCs w:val="22"/>
                <w:lang w:val="sr-Cyrl-RS"/>
              </w:rPr>
            </w:pPr>
            <w:r w:rsidRPr="005C194F">
              <w:rPr>
                <w:rFonts w:ascii="Arial" w:hAnsi="Arial" w:cs="Arial"/>
                <w:bCs/>
                <w:sz w:val="22"/>
                <w:szCs w:val="22"/>
                <w:lang w:val="sr-Cyrl-RS"/>
              </w:rPr>
              <w:t>-10</w:t>
            </w:r>
          </w:p>
        </w:tc>
        <w:tc>
          <w:tcPr>
            <w:tcW w:w="414" w:type="pct"/>
            <w:vAlign w:val="center"/>
          </w:tcPr>
          <w:p w:rsidR="00D7497D" w:rsidRPr="005C194F" w:rsidRDefault="00D7497D" w:rsidP="00B65B76">
            <w:pPr>
              <w:spacing w:line="276" w:lineRule="auto"/>
              <w:jc w:val="center"/>
              <w:rPr>
                <w:rFonts w:ascii="Arial" w:hAnsi="Arial" w:cs="Arial"/>
                <w:b/>
                <w:bCs/>
                <w:sz w:val="22"/>
                <w:szCs w:val="22"/>
                <w:lang w:val="sr-Cyrl-RS"/>
              </w:rPr>
            </w:pPr>
            <w:r w:rsidRPr="005C194F">
              <w:rPr>
                <w:rFonts w:ascii="Arial" w:hAnsi="Arial" w:cs="Arial"/>
                <w:bCs/>
                <w:sz w:val="22"/>
                <w:szCs w:val="22"/>
                <w:lang w:val="sr-Cyrl-RS"/>
              </w:rPr>
              <w:t>-17</w:t>
            </w:r>
          </w:p>
        </w:tc>
        <w:tc>
          <w:tcPr>
            <w:tcW w:w="423" w:type="pct"/>
            <w:vAlign w:val="center"/>
          </w:tcPr>
          <w:p w:rsidR="00D7497D" w:rsidRPr="005C194F" w:rsidRDefault="00D7497D" w:rsidP="00B65B76">
            <w:pPr>
              <w:spacing w:line="276" w:lineRule="auto"/>
              <w:jc w:val="center"/>
              <w:rPr>
                <w:rFonts w:ascii="Arial" w:hAnsi="Arial" w:cs="Arial"/>
                <w:b/>
                <w:bCs/>
                <w:sz w:val="22"/>
                <w:szCs w:val="22"/>
                <w:lang w:val="sr-Cyrl-RS"/>
              </w:rPr>
            </w:pPr>
            <w:r w:rsidRPr="005C194F">
              <w:rPr>
                <w:rFonts w:ascii="Arial" w:hAnsi="Arial" w:cs="Arial"/>
                <w:bCs/>
                <w:sz w:val="22"/>
                <w:szCs w:val="22"/>
                <w:lang w:val="sr-Cyrl-RS"/>
              </w:rPr>
              <w:t>+3</w:t>
            </w:r>
          </w:p>
        </w:tc>
        <w:tc>
          <w:tcPr>
            <w:tcW w:w="413" w:type="pct"/>
            <w:vAlign w:val="center"/>
          </w:tcPr>
          <w:p w:rsidR="00D7497D" w:rsidRPr="005C194F" w:rsidRDefault="00D7497D" w:rsidP="00B65B76">
            <w:pPr>
              <w:spacing w:line="276" w:lineRule="auto"/>
              <w:jc w:val="center"/>
              <w:rPr>
                <w:rFonts w:ascii="Arial" w:hAnsi="Arial" w:cs="Arial"/>
                <w:b/>
                <w:bCs/>
                <w:sz w:val="22"/>
                <w:szCs w:val="22"/>
                <w:lang w:val="sr-Cyrl-RS"/>
              </w:rPr>
            </w:pPr>
            <w:r w:rsidRPr="005C194F">
              <w:rPr>
                <w:rFonts w:ascii="Arial" w:hAnsi="Arial" w:cs="Arial"/>
                <w:bCs/>
                <w:sz w:val="22"/>
                <w:szCs w:val="22"/>
                <w:lang w:val="sr-Cyrl-RS"/>
              </w:rPr>
              <w:t>+6</w:t>
            </w:r>
          </w:p>
        </w:tc>
        <w:tc>
          <w:tcPr>
            <w:tcW w:w="413" w:type="pct"/>
            <w:noWrap/>
            <w:vAlign w:val="center"/>
          </w:tcPr>
          <w:p w:rsidR="00D7497D" w:rsidRPr="005C194F" w:rsidRDefault="00D7497D" w:rsidP="00B65B76">
            <w:pPr>
              <w:spacing w:line="276" w:lineRule="auto"/>
              <w:jc w:val="center"/>
              <w:rPr>
                <w:rFonts w:ascii="Arial" w:hAnsi="Arial" w:cs="Arial"/>
                <w:b/>
                <w:bCs/>
                <w:sz w:val="22"/>
                <w:szCs w:val="22"/>
                <w:lang w:val="sr-Cyrl-RS"/>
              </w:rPr>
            </w:pPr>
            <w:r w:rsidRPr="005C194F">
              <w:rPr>
                <w:rFonts w:ascii="Arial" w:hAnsi="Arial" w:cs="Arial"/>
                <w:bCs/>
                <w:sz w:val="22"/>
                <w:szCs w:val="22"/>
                <w:lang w:val="sr-Cyrl-RS"/>
              </w:rPr>
              <w:t>-7</w:t>
            </w:r>
          </w:p>
        </w:tc>
        <w:tc>
          <w:tcPr>
            <w:tcW w:w="413" w:type="pct"/>
            <w:noWrap/>
            <w:vAlign w:val="center"/>
          </w:tcPr>
          <w:p w:rsidR="00D7497D" w:rsidRPr="005C194F" w:rsidRDefault="00F64FB5" w:rsidP="00B65B76">
            <w:pPr>
              <w:spacing w:line="276" w:lineRule="auto"/>
              <w:jc w:val="center"/>
              <w:rPr>
                <w:rFonts w:ascii="Arial" w:hAnsi="Arial" w:cs="Arial"/>
                <w:b/>
                <w:bCs/>
                <w:sz w:val="22"/>
                <w:szCs w:val="22"/>
                <w:lang w:val="sr-Cyrl-RS"/>
              </w:rPr>
            </w:pPr>
            <w:r w:rsidRPr="005C194F">
              <w:rPr>
                <w:rFonts w:ascii="Arial" w:hAnsi="Arial" w:cs="Arial"/>
                <w:bCs/>
                <w:sz w:val="22"/>
                <w:szCs w:val="22"/>
                <w:lang w:val="sr-Cyrl-RS"/>
              </w:rPr>
              <w:t>-9</w:t>
            </w:r>
          </w:p>
        </w:tc>
        <w:tc>
          <w:tcPr>
            <w:tcW w:w="536" w:type="pct"/>
            <w:vAlign w:val="center"/>
          </w:tcPr>
          <w:p w:rsidR="00D7497D" w:rsidRPr="005C194F" w:rsidRDefault="00F64FB5" w:rsidP="00B65B76">
            <w:pPr>
              <w:spacing w:line="276" w:lineRule="auto"/>
              <w:jc w:val="center"/>
              <w:rPr>
                <w:rFonts w:ascii="Arial" w:hAnsi="Arial" w:cs="Arial"/>
                <w:b/>
                <w:bCs/>
                <w:sz w:val="22"/>
                <w:szCs w:val="22"/>
                <w:lang w:val="sr-Cyrl-RS"/>
              </w:rPr>
            </w:pPr>
            <w:r w:rsidRPr="005C194F">
              <w:rPr>
                <w:rFonts w:ascii="Arial" w:hAnsi="Arial" w:cs="Arial"/>
                <w:bCs/>
                <w:sz w:val="22"/>
                <w:szCs w:val="22"/>
                <w:lang w:val="sr-Cyrl-RS"/>
              </w:rPr>
              <w:t>+21</w:t>
            </w:r>
          </w:p>
        </w:tc>
      </w:tr>
    </w:tbl>
    <w:p w:rsidR="00D7497D" w:rsidRPr="00D7497D" w:rsidRDefault="00D7497D" w:rsidP="00B65B76">
      <w:pPr>
        <w:spacing w:line="276" w:lineRule="auto"/>
        <w:jc w:val="both"/>
        <w:rPr>
          <w:rFonts w:ascii="Arial" w:hAnsi="Arial" w:cs="Arial"/>
          <w:i/>
          <w:sz w:val="20"/>
          <w:szCs w:val="20"/>
          <w:lang w:val="sr-Cyrl-CS"/>
        </w:rPr>
      </w:pPr>
      <w:r w:rsidRPr="00D7497D">
        <w:rPr>
          <w:rFonts w:ascii="Arial" w:hAnsi="Arial" w:cs="Arial"/>
          <w:i/>
          <w:sz w:val="20"/>
          <w:szCs w:val="20"/>
          <w:lang w:val="sr-Cyrl-CS"/>
        </w:rPr>
        <w:t xml:space="preserve">Извор: Агенција за привредне регистре, 30. септембар 2013.  </w:t>
      </w:r>
    </w:p>
    <w:p w:rsidR="00D7497D" w:rsidRPr="004567FE" w:rsidRDefault="00D7497D" w:rsidP="00B65B76">
      <w:pPr>
        <w:spacing w:line="276" w:lineRule="auto"/>
        <w:jc w:val="both"/>
        <w:rPr>
          <w:i/>
          <w:sz w:val="20"/>
          <w:szCs w:val="20"/>
          <w:lang w:val="sr-Cyrl-CS"/>
        </w:rPr>
      </w:pPr>
    </w:p>
    <w:p w:rsidR="00D7497D" w:rsidRPr="00F64FB5" w:rsidRDefault="00F64FB5" w:rsidP="00B65B76">
      <w:pPr>
        <w:spacing w:line="276" w:lineRule="auto"/>
        <w:jc w:val="both"/>
        <w:rPr>
          <w:rFonts w:ascii="Arial" w:hAnsi="Arial" w:cs="Arial"/>
          <w:sz w:val="22"/>
          <w:szCs w:val="22"/>
          <w:lang w:val="sr-Cyrl-CS"/>
        </w:rPr>
      </w:pPr>
      <w:r w:rsidRPr="00F64FB5">
        <w:rPr>
          <w:rFonts w:ascii="Arial" w:hAnsi="Arial" w:cs="Arial"/>
          <w:sz w:val="22"/>
          <w:szCs w:val="22"/>
          <w:lang w:val="sr-Cyrl-CS"/>
        </w:rPr>
        <w:t>На основу горњих података уочавамо да је предузетништво у општини много боље развијено и да је много флексибилније, јер има већи нето број новоотворених предузећа. Међутим, посматрање кретања броја малих и средњих предузећа изоловано, само за територију општине, може да доведе до погрешних закључака. Зато радимо упоредну анализу са просеком на републичком нивоу.</w:t>
      </w:r>
    </w:p>
    <w:p w:rsidR="00F64FB5" w:rsidRDefault="00F64FB5" w:rsidP="00B65B76">
      <w:pPr>
        <w:spacing w:line="276" w:lineRule="auto"/>
        <w:rPr>
          <w:lang w:val="sr-Cyrl-CS"/>
        </w:rPr>
      </w:pPr>
    </w:p>
    <w:p w:rsidR="00970255" w:rsidRPr="00970255" w:rsidRDefault="00A613C0" w:rsidP="00B65B76">
      <w:pPr>
        <w:spacing w:line="276" w:lineRule="auto"/>
        <w:rPr>
          <w:rFonts w:ascii="Arial" w:hAnsi="Arial" w:cs="Arial"/>
          <w:i/>
          <w:sz w:val="20"/>
          <w:szCs w:val="20"/>
          <w:lang w:val="sr-Cyrl-CS"/>
        </w:rPr>
      </w:pPr>
      <w:r>
        <w:rPr>
          <w:rFonts w:ascii="Arial" w:hAnsi="Arial" w:cs="Arial"/>
          <w:i/>
          <w:sz w:val="20"/>
          <w:szCs w:val="20"/>
          <w:lang w:val="sr-Cyrl-CS"/>
        </w:rPr>
        <w:t>Табела 16</w:t>
      </w:r>
      <w:r w:rsidR="00970255" w:rsidRPr="00970255">
        <w:rPr>
          <w:rFonts w:ascii="Arial" w:hAnsi="Arial" w:cs="Arial"/>
          <w:i/>
          <w:sz w:val="20"/>
          <w:szCs w:val="20"/>
          <w:lang w:val="sr-Cyrl-CS"/>
        </w:rPr>
        <w:t xml:space="preserve"> – Упоредни приказ структуре привредних друштава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1057"/>
        <w:gridCol w:w="937"/>
        <w:gridCol w:w="1057"/>
        <w:gridCol w:w="661"/>
        <w:gridCol w:w="1059"/>
        <w:gridCol w:w="1076"/>
        <w:gridCol w:w="506"/>
        <w:gridCol w:w="781"/>
        <w:gridCol w:w="728"/>
        <w:gridCol w:w="825"/>
      </w:tblGrid>
      <w:tr w:rsidR="00970255" w:rsidRPr="00970255" w:rsidTr="00970255">
        <w:trPr>
          <w:trHeight w:val="735"/>
        </w:trPr>
        <w:tc>
          <w:tcPr>
            <w:tcW w:w="464" w:type="pct"/>
            <w:shd w:val="clear" w:color="auto" w:fill="76923C"/>
            <w:noWrap/>
            <w:vAlign w:val="center"/>
            <w:hideMark/>
          </w:tcPr>
          <w:p w:rsidR="00970255" w:rsidRPr="00970255" w:rsidRDefault="00970255" w:rsidP="00B65B76">
            <w:pPr>
              <w:spacing w:line="276" w:lineRule="auto"/>
              <w:rPr>
                <w:rFonts w:ascii="Arial" w:hAnsi="Arial" w:cs="Arial"/>
                <w:b/>
                <w:sz w:val="18"/>
                <w:szCs w:val="18"/>
              </w:rPr>
            </w:pPr>
            <w:r w:rsidRPr="00970255">
              <w:rPr>
                <w:rFonts w:ascii="Arial" w:hAnsi="Arial" w:cs="Arial"/>
                <w:b/>
                <w:sz w:val="18"/>
                <w:szCs w:val="18"/>
              </w:rPr>
              <w:t> </w:t>
            </w:r>
          </w:p>
        </w:tc>
        <w:tc>
          <w:tcPr>
            <w:tcW w:w="1041" w:type="pct"/>
            <w:gridSpan w:val="2"/>
            <w:shd w:val="clear" w:color="auto" w:fill="76923C"/>
            <w:vAlign w:val="center"/>
            <w:hideMark/>
          </w:tcPr>
          <w:p w:rsidR="00970255" w:rsidRPr="00970255" w:rsidRDefault="00970255" w:rsidP="00B65B76">
            <w:pPr>
              <w:spacing w:line="276" w:lineRule="auto"/>
              <w:jc w:val="center"/>
              <w:rPr>
                <w:rFonts w:ascii="Arial" w:hAnsi="Arial" w:cs="Arial"/>
                <w:b/>
                <w:sz w:val="18"/>
                <w:szCs w:val="18"/>
              </w:rPr>
            </w:pPr>
            <w:r w:rsidRPr="00970255">
              <w:rPr>
                <w:rFonts w:ascii="Arial" w:hAnsi="Arial" w:cs="Arial"/>
                <w:b/>
                <w:sz w:val="18"/>
                <w:szCs w:val="18"/>
              </w:rPr>
              <w:t>Број активних привредних друштава</w:t>
            </w:r>
          </w:p>
        </w:tc>
        <w:tc>
          <w:tcPr>
            <w:tcW w:w="897" w:type="pct"/>
            <w:gridSpan w:val="2"/>
            <w:shd w:val="clear" w:color="auto" w:fill="76923C"/>
            <w:vAlign w:val="center"/>
            <w:hideMark/>
          </w:tcPr>
          <w:p w:rsidR="00970255" w:rsidRPr="00970255" w:rsidRDefault="00970255" w:rsidP="00B65B76">
            <w:pPr>
              <w:spacing w:line="276" w:lineRule="auto"/>
              <w:jc w:val="center"/>
              <w:rPr>
                <w:rFonts w:ascii="Arial" w:hAnsi="Arial" w:cs="Arial"/>
                <w:b/>
                <w:sz w:val="18"/>
                <w:szCs w:val="18"/>
              </w:rPr>
            </w:pPr>
            <w:r w:rsidRPr="00970255">
              <w:rPr>
                <w:rFonts w:ascii="Arial" w:hAnsi="Arial" w:cs="Arial"/>
                <w:b/>
                <w:sz w:val="18"/>
                <w:szCs w:val="18"/>
              </w:rPr>
              <w:t>Број новоснованих привредних друштава</w:t>
            </w:r>
          </w:p>
        </w:tc>
        <w:tc>
          <w:tcPr>
            <w:tcW w:w="1115" w:type="pct"/>
            <w:gridSpan w:val="2"/>
            <w:shd w:val="clear" w:color="auto" w:fill="76923C"/>
            <w:vAlign w:val="center"/>
            <w:hideMark/>
          </w:tcPr>
          <w:p w:rsidR="00970255" w:rsidRPr="00970255" w:rsidRDefault="00970255" w:rsidP="00B65B76">
            <w:pPr>
              <w:spacing w:line="276" w:lineRule="auto"/>
              <w:jc w:val="center"/>
              <w:rPr>
                <w:rFonts w:ascii="Arial" w:hAnsi="Arial" w:cs="Arial"/>
                <w:b/>
                <w:sz w:val="18"/>
                <w:szCs w:val="18"/>
              </w:rPr>
            </w:pPr>
            <w:r w:rsidRPr="00970255">
              <w:rPr>
                <w:rFonts w:ascii="Arial" w:hAnsi="Arial" w:cs="Arial"/>
                <w:b/>
                <w:sz w:val="18"/>
                <w:szCs w:val="18"/>
              </w:rPr>
              <w:t>Број брисаних/угашених привредних друштава</w:t>
            </w:r>
          </w:p>
        </w:tc>
        <w:tc>
          <w:tcPr>
            <w:tcW w:w="1483" w:type="pct"/>
            <w:gridSpan w:val="4"/>
            <w:shd w:val="clear" w:color="auto" w:fill="76923C"/>
            <w:vAlign w:val="center"/>
            <w:hideMark/>
          </w:tcPr>
          <w:p w:rsidR="00970255" w:rsidRPr="00970255" w:rsidRDefault="00970255" w:rsidP="00B65B76">
            <w:pPr>
              <w:spacing w:line="276" w:lineRule="auto"/>
              <w:jc w:val="center"/>
              <w:rPr>
                <w:rFonts w:ascii="Arial" w:hAnsi="Arial" w:cs="Arial"/>
                <w:b/>
                <w:sz w:val="18"/>
                <w:szCs w:val="18"/>
              </w:rPr>
            </w:pPr>
            <w:r w:rsidRPr="00970255">
              <w:rPr>
                <w:rFonts w:ascii="Arial" w:hAnsi="Arial" w:cs="Arial"/>
                <w:b/>
                <w:sz w:val="18"/>
                <w:szCs w:val="18"/>
              </w:rPr>
              <w:t>Кретање броја привредних друштава (број и проценат)</w:t>
            </w:r>
          </w:p>
        </w:tc>
      </w:tr>
      <w:tr w:rsidR="00970255" w:rsidRPr="00660C14" w:rsidTr="00970255">
        <w:trPr>
          <w:trHeight w:val="300"/>
        </w:trPr>
        <w:tc>
          <w:tcPr>
            <w:tcW w:w="464" w:type="pct"/>
            <w:shd w:val="clear" w:color="auto" w:fill="auto"/>
            <w:noWrap/>
            <w:vAlign w:val="center"/>
            <w:hideMark/>
          </w:tcPr>
          <w:p w:rsidR="00970255" w:rsidRPr="00660C14" w:rsidRDefault="00970255" w:rsidP="00B65B76">
            <w:pPr>
              <w:spacing w:line="276" w:lineRule="auto"/>
              <w:rPr>
                <w:rFonts w:ascii="Arial" w:hAnsi="Arial" w:cs="Arial"/>
                <w:sz w:val="18"/>
                <w:szCs w:val="18"/>
              </w:rPr>
            </w:pPr>
            <w:r w:rsidRPr="00660C14">
              <w:rPr>
                <w:rFonts w:ascii="Arial" w:hAnsi="Arial" w:cs="Arial"/>
                <w:sz w:val="18"/>
                <w:szCs w:val="18"/>
              </w:rPr>
              <w:t>Година</w:t>
            </w:r>
          </w:p>
        </w:tc>
        <w:tc>
          <w:tcPr>
            <w:tcW w:w="552" w:type="pct"/>
            <w:shd w:val="clear" w:color="auto" w:fill="auto"/>
            <w:noWrap/>
            <w:vAlign w:val="center"/>
            <w:hideMark/>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Оп</w:t>
            </w:r>
            <w:r w:rsidRPr="00660C14">
              <w:rPr>
                <w:rFonts w:ascii="Arial" w:hAnsi="Arial" w:cs="Arial"/>
                <w:sz w:val="18"/>
                <w:szCs w:val="18"/>
                <w:lang w:val="sr-Cyrl-RS"/>
              </w:rPr>
              <w:t>ш</w:t>
            </w:r>
            <w:r w:rsidRPr="00660C14">
              <w:rPr>
                <w:rFonts w:ascii="Arial" w:hAnsi="Arial" w:cs="Arial"/>
                <w:sz w:val="18"/>
                <w:szCs w:val="18"/>
              </w:rPr>
              <w:t>тина</w:t>
            </w:r>
          </w:p>
        </w:tc>
        <w:tc>
          <w:tcPr>
            <w:tcW w:w="489" w:type="pct"/>
            <w:shd w:val="clear" w:color="auto" w:fill="auto"/>
            <w:noWrap/>
            <w:vAlign w:val="center"/>
            <w:hideMark/>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РС</w:t>
            </w:r>
          </w:p>
        </w:tc>
        <w:tc>
          <w:tcPr>
            <w:tcW w:w="552" w:type="pct"/>
            <w:shd w:val="clear" w:color="auto" w:fill="auto"/>
            <w:noWrap/>
            <w:vAlign w:val="center"/>
            <w:hideMark/>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Оп</w:t>
            </w:r>
            <w:r w:rsidRPr="00660C14">
              <w:rPr>
                <w:rFonts w:ascii="Arial" w:hAnsi="Arial" w:cs="Arial"/>
                <w:sz w:val="18"/>
                <w:szCs w:val="18"/>
                <w:lang w:val="sr-Cyrl-RS"/>
              </w:rPr>
              <w:t>ш</w:t>
            </w:r>
            <w:r w:rsidRPr="00660C14">
              <w:rPr>
                <w:rFonts w:ascii="Arial" w:hAnsi="Arial" w:cs="Arial"/>
                <w:sz w:val="18"/>
                <w:szCs w:val="18"/>
              </w:rPr>
              <w:t>тина</w:t>
            </w:r>
          </w:p>
        </w:tc>
        <w:tc>
          <w:tcPr>
            <w:tcW w:w="345" w:type="pct"/>
            <w:shd w:val="clear" w:color="auto" w:fill="auto"/>
            <w:noWrap/>
            <w:vAlign w:val="center"/>
            <w:hideMark/>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РС</w:t>
            </w:r>
          </w:p>
        </w:tc>
        <w:tc>
          <w:tcPr>
            <w:tcW w:w="553" w:type="pct"/>
            <w:shd w:val="clear" w:color="auto" w:fill="auto"/>
            <w:noWrap/>
            <w:vAlign w:val="center"/>
            <w:hideMark/>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Оп</w:t>
            </w:r>
            <w:r w:rsidRPr="00660C14">
              <w:rPr>
                <w:rFonts w:ascii="Arial" w:hAnsi="Arial" w:cs="Arial"/>
                <w:sz w:val="18"/>
                <w:szCs w:val="18"/>
                <w:lang w:val="sr-Cyrl-RS"/>
              </w:rPr>
              <w:t>ш</w:t>
            </w:r>
            <w:r w:rsidRPr="00660C14">
              <w:rPr>
                <w:rFonts w:ascii="Arial" w:hAnsi="Arial" w:cs="Arial"/>
                <w:sz w:val="18"/>
                <w:szCs w:val="18"/>
              </w:rPr>
              <w:t>тина</w:t>
            </w:r>
          </w:p>
        </w:tc>
        <w:tc>
          <w:tcPr>
            <w:tcW w:w="562" w:type="pct"/>
            <w:shd w:val="clear" w:color="auto" w:fill="auto"/>
            <w:noWrap/>
            <w:vAlign w:val="center"/>
            <w:hideMark/>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РС</w:t>
            </w:r>
          </w:p>
        </w:tc>
        <w:tc>
          <w:tcPr>
            <w:tcW w:w="672" w:type="pct"/>
            <w:gridSpan w:val="2"/>
            <w:shd w:val="clear" w:color="auto" w:fill="auto"/>
            <w:noWrap/>
            <w:vAlign w:val="center"/>
            <w:hideMark/>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Оп</w:t>
            </w:r>
            <w:r w:rsidRPr="00660C14">
              <w:rPr>
                <w:rFonts w:ascii="Arial" w:hAnsi="Arial" w:cs="Arial"/>
                <w:sz w:val="18"/>
                <w:szCs w:val="18"/>
                <w:lang w:val="sr-Cyrl-RS"/>
              </w:rPr>
              <w:t>ш</w:t>
            </w:r>
            <w:r w:rsidRPr="00660C14">
              <w:rPr>
                <w:rFonts w:ascii="Arial" w:hAnsi="Arial" w:cs="Arial"/>
                <w:sz w:val="18"/>
                <w:szCs w:val="18"/>
              </w:rPr>
              <w:t>тина</w:t>
            </w:r>
          </w:p>
        </w:tc>
        <w:tc>
          <w:tcPr>
            <w:tcW w:w="811" w:type="pct"/>
            <w:gridSpan w:val="2"/>
            <w:shd w:val="clear" w:color="auto" w:fill="auto"/>
            <w:noWrap/>
            <w:vAlign w:val="center"/>
            <w:hideMark/>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РС</w:t>
            </w:r>
          </w:p>
        </w:tc>
      </w:tr>
      <w:tr w:rsidR="00970255" w:rsidRPr="00660C14" w:rsidTr="00970255">
        <w:trPr>
          <w:trHeight w:val="300"/>
        </w:trPr>
        <w:tc>
          <w:tcPr>
            <w:tcW w:w="464" w:type="pct"/>
            <w:shd w:val="clear" w:color="auto" w:fill="auto"/>
            <w:noWrap/>
            <w:vAlign w:val="center"/>
            <w:hideMark/>
          </w:tcPr>
          <w:p w:rsidR="00970255" w:rsidRPr="00660C14" w:rsidRDefault="00970255" w:rsidP="00B65B76">
            <w:pPr>
              <w:spacing w:line="276" w:lineRule="auto"/>
              <w:jc w:val="right"/>
              <w:rPr>
                <w:rFonts w:ascii="Arial" w:hAnsi="Arial" w:cs="Arial"/>
                <w:sz w:val="18"/>
                <w:szCs w:val="18"/>
              </w:rPr>
            </w:pPr>
            <w:r w:rsidRPr="00660C14">
              <w:rPr>
                <w:rFonts w:ascii="Arial" w:hAnsi="Arial" w:cs="Arial"/>
                <w:sz w:val="18"/>
                <w:szCs w:val="18"/>
              </w:rPr>
              <w:t>2010</w:t>
            </w:r>
          </w:p>
        </w:tc>
        <w:tc>
          <w:tcPr>
            <w:tcW w:w="552" w:type="pct"/>
            <w:shd w:val="clear" w:color="auto" w:fill="auto"/>
            <w:noWrap/>
            <w:vAlign w:val="center"/>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154</w:t>
            </w:r>
          </w:p>
        </w:tc>
        <w:tc>
          <w:tcPr>
            <w:tcW w:w="489" w:type="pct"/>
            <w:shd w:val="clear" w:color="auto" w:fill="auto"/>
            <w:noWrap/>
            <w:vAlign w:val="center"/>
            <w:hideMark/>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109,961</w:t>
            </w:r>
          </w:p>
        </w:tc>
        <w:tc>
          <w:tcPr>
            <w:tcW w:w="552" w:type="pct"/>
            <w:shd w:val="clear" w:color="auto" w:fill="auto"/>
            <w:noWrap/>
            <w:vAlign w:val="center"/>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9</w:t>
            </w:r>
          </w:p>
        </w:tc>
        <w:tc>
          <w:tcPr>
            <w:tcW w:w="345" w:type="pct"/>
            <w:shd w:val="clear" w:color="auto" w:fill="auto"/>
            <w:noWrap/>
            <w:vAlign w:val="center"/>
            <w:hideMark/>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9153</w:t>
            </w:r>
          </w:p>
        </w:tc>
        <w:tc>
          <w:tcPr>
            <w:tcW w:w="553" w:type="pct"/>
            <w:shd w:val="clear" w:color="auto" w:fill="auto"/>
            <w:noWrap/>
            <w:vAlign w:val="center"/>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35</w:t>
            </w:r>
          </w:p>
        </w:tc>
        <w:tc>
          <w:tcPr>
            <w:tcW w:w="562" w:type="pct"/>
            <w:shd w:val="clear" w:color="auto" w:fill="auto"/>
            <w:noWrap/>
            <w:vAlign w:val="center"/>
            <w:hideMark/>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9366</w:t>
            </w:r>
          </w:p>
        </w:tc>
        <w:tc>
          <w:tcPr>
            <w:tcW w:w="264" w:type="pct"/>
            <w:shd w:val="clear" w:color="auto" w:fill="auto"/>
            <w:noWrap/>
            <w:vAlign w:val="center"/>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-26</w:t>
            </w:r>
          </w:p>
        </w:tc>
        <w:tc>
          <w:tcPr>
            <w:tcW w:w="408" w:type="pct"/>
            <w:shd w:val="clear" w:color="auto" w:fill="auto"/>
            <w:noWrap/>
            <w:vAlign w:val="center"/>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-16,88</w:t>
            </w:r>
          </w:p>
        </w:tc>
        <w:tc>
          <w:tcPr>
            <w:tcW w:w="380" w:type="pct"/>
            <w:shd w:val="clear" w:color="auto" w:fill="auto"/>
            <w:noWrap/>
            <w:vAlign w:val="center"/>
            <w:hideMark/>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-213</w:t>
            </w:r>
          </w:p>
        </w:tc>
        <w:tc>
          <w:tcPr>
            <w:tcW w:w="431" w:type="pct"/>
            <w:shd w:val="clear" w:color="auto" w:fill="auto"/>
            <w:noWrap/>
            <w:vAlign w:val="center"/>
            <w:hideMark/>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-0.19%</w:t>
            </w:r>
          </w:p>
        </w:tc>
      </w:tr>
      <w:tr w:rsidR="00970255" w:rsidRPr="00660C14" w:rsidTr="00970255">
        <w:trPr>
          <w:trHeight w:val="300"/>
        </w:trPr>
        <w:tc>
          <w:tcPr>
            <w:tcW w:w="464" w:type="pct"/>
            <w:shd w:val="clear" w:color="auto" w:fill="auto"/>
            <w:noWrap/>
            <w:vAlign w:val="center"/>
            <w:hideMark/>
          </w:tcPr>
          <w:p w:rsidR="00970255" w:rsidRPr="00660C14" w:rsidRDefault="00970255" w:rsidP="00B65B76">
            <w:pPr>
              <w:spacing w:line="276" w:lineRule="auto"/>
              <w:jc w:val="right"/>
              <w:rPr>
                <w:rFonts w:ascii="Arial" w:hAnsi="Arial" w:cs="Arial"/>
                <w:sz w:val="18"/>
                <w:szCs w:val="18"/>
              </w:rPr>
            </w:pPr>
            <w:r w:rsidRPr="00660C14">
              <w:rPr>
                <w:rFonts w:ascii="Arial" w:hAnsi="Arial" w:cs="Arial"/>
                <w:sz w:val="18"/>
                <w:szCs w:val="18"/>
              </w:rPr>
              <w:t>2011</w:t>
            </w:r>
          </w:p>
        </w:tc>
        <w:tc>
          <w:tcPr>
            <w:tcW w:w="552" w:type="pct"/>
            <w:shd w:val="clear" w:color="auto" w:fill="auto"/>
            <w:noWrap/>
            <w:vAlign w:val="center"/>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142</w:t>
            </w:r>
          </w:p>
        </w:tc>
        <w:tc>
          <w:tcPr>
            <w:tcW w:w="489" w:type="pct"/>
            <w:shd w:val="clear" w:color="auto" w:fill="auto"/>
            <w:noWrap/>
            <w:vAlign w:val="center"/>
            <w:hideMark/>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104,394</w:t>
            </w:r>
          </w:p>
        </w:tc>
        <w:tc>
          <w:tcPr>
            <w:tcW w:w="552" w:type="pct"/>
            <w:shd w:val="clear" w:color="auto" w:fill="auto"/>
            <w:noWrap/>
            <w:vAlign w:val="center"/>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14</w:t>
            </w:r>
          </w:p>
        </w:tc>
        <w:tc>
          <w:tcPr>
            <w:tcW w:w="345" w:type="pct"/>
            <w:shd w:val="clear" w:color="auto" w:fill="auto"/>
            <w:noWrap/>
            <w:vAlign w:val="center"/>
            <w:hideMark/>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8305</w:t>
            </w:r>
          </w:p>
        </w:tc>
        <w:tc>
          <w:tcPr>
            <w:tcW w:w="553" w:type="pct"/>
            <w:shd w:val="clear" w:color="auto" w:fill="auto"/>
            <w:noWrap/>
            <w:vAlign w:val="center"/>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24</w:t>
            </w:r>
          </w:p>
        </w:tc>
        <w:tc>
          <w:tcPr>
            <w:tcW w:w="562" w:type="pct"/>
            <w:shd w:val="clear" w:color="auto" w:fill="auto"/>
            <w:noWrap/>
            <w:vAlign w:val="center"/>
            <w:hideMark/>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13596</w:t>
            </w:r>
          </w:p>
        </w:tc>
        <w:tc>
          <w:tcPr>
            <w:tcW w:w="264" w:type="pct"/>
            <w:shd w:val="clear" w:color="auto" w:fill="auto"/>
            <w:noWrap/>
            <w:vAlign w:val="center"/>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-10</w:t>
            </w:r>
          </w:p>
        </w:tc>
        <w:tc>
          <w:tcPr>
            <w:tcW w:w="408" w:type="pct"/>
            <w:shd w:val="clear" w:color="auto" w:fill="auto"/>
            <w:noWrap/>
            <w:vAlign w:val="center"/>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-7,04</w:t>
            </w:r>
          </w:p>
        </w:tc>
        <w:tc>
          <w:tcPr>
            <w:tcW w:w="380" w:type="pct"/>
            <w:shd w:val="clear" w:color="auto" w:fill="auto"/>
            <w:noWrap/>
            <w:vAlign w:val="center"/>
            <w:hideMark/>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-5291</w:t>
            </w:r>
          </w:p>
        </w:tc>
        <w:tc>
          <w:tcPr>
            <w:tcW w:w="431" w:type="pct"/>
            <w:shd w:val="clear" w:color="auto" w:fill="auto"/>
            <w:noWrap/>
            <w:vAlign w:val="center"/>
            <w:hideMark/>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-5.06%</w:t>
            </w:r>
          </w:p>
        </w:tc>
      </w:tr>
      <w:tr w:rsidR="00970255" w:rsidRPr="00660C14" w:rsidTr="00970255">
        <w:trPr>
          <w:trHeight w:val="300"/>
        </w:trPr>
        <w:tc>
          <w:tcPr>
            <w:tcW w:w="464" w:type="pct"/>
            <w:shd w:val="clear" w:color="auto" w:fill="auto"/>
            <w:noWrap/>
            <w:vAlign w:val="center"/>
            <w:hideMark/>
          </w:tcPr>
          <w:p w:rsidR="00970255" w:rsidRPr="00660C14" w:rsidRDefault="00970255" w:rsidP="00B65B76">
            <w:pPr>
              <w:spacing w:line="276" w:lineRule="auto"/>
              <w:jc w:val="right"/>
              <w:rPr>
                <w:rFonts w:ascii="Arial" w:hAnsi="Arial" w:cs="Arial"/>
                <w:sz w:val="18"/>
                <w:szCs w:val="18"/>
              </w:rPr>
            </w:pPr>
            <w:r w:rsidRPr="00660C14">
              <w:rPr>
                <w:rFonts w:ascii="Arial" w:hAnsi="Arial" w:cs="Arial"/>
                <w:sz w:val="18"/>
                <w:szCs w:val="18"/>
              </w:rPr>
              <w:t>2012</w:t>
            </w:r>
          </w:p>
        </w:tc>
        <w:tc>
          <w:tcPr>
            <w:tcW w:w="552" w:type="pct"/>
            <w:shd w:val="clear" w:color="auto" w:fill="auto"/>
            <w:noWrap/>
            <w:vAlign w:val="center"/>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126</w:t>
            </w:r>
          </w:p>
        </w:tc>
        <w:tc>
          <w:tcPr>
            <w:tcW w:w="489" w:type="pct"/>
            <w:shd w:val="clear" w:color="auto" w:fill="auto"/>
            <w:noWrap/>
            <w:vAlign w:val="center"/>
            <w:hideMark/>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105,066</w:t>
            </w:r>
          </w:p>
        </w:tc>
        <w:tc>
          <w:tcPr>
            <w:tcW w:w="552" w:type="pct"/>
            <w:shd w:val="clear" w:color="auto" w:fill="auto"/>
            <w:noWrap/>
            <w:vAlign w:val="center"/>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5</w:t>
            </w:r>
          </w:p>
        </w:tc>
        <w:tc>
          <w:tcPr>
            <w:tcW w:w="345" w:type="pct"/>
            <w:shd w:val="clear" w:color="auto" w:fill="auto"/>
            <w:noWrap/>
            <w:vAlign w:val="center"/>
            <w:hideMark/>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8489</w:t>
            </w:r>
          </w:p>
        </w:tc>
        <w:tc>
          <w:tcPr>
            <w:tcW w:w="553" w:type="pct"/>
            <w:shd w:val="clear" w:color="auto" w:fill="auto"/>
            <w:noWrap/>
            <w:vAlign w:val="center"/>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22</w:t>
            </w:r>
          </w:p>
        </w:tc>
        <w:tc>
          <w:tcPr>
            <w:tcW w:w="562" w:type="pct"/>
            <w:shd w:val="clear" w:color="auto" w:fill="auto"/>
            <w:noWrap/>
            <w:vAlign w:val="center"/>
            <w:hideMark/>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7341</w:t>
            </w:r>
          </w:p>
        </w:tc>
        <w:tc>
          <w:tcPr>
            <w:tcW w:w="264" w:type="pct"/>
            <w:shd w:val="clear" w:color="auto" w:fill="auto"/>
            <w:noWrap/>
            <w:vAlign w:val="center"/>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-17</w:t>
            </w:r>
          </w:p>
        </w:tc>
        <w:tc>
          <w:tcPr>
            <w:tcW w:w="408" w:type="pct"/>
            <w:shd w:val="clear" w:color="auto" w:fill="auto"/>
            <w:noWrap/>
            <w:vAlign w:val="center"/>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-19,08</w:t>
            </w:r>
          </w:p>
        </w:tc>
        <w:tc>
          <w:tcPr>
            <w:tcW w:w="380" w:type="pct"/>
            <w:shd w:val="clear" w:color="auto" w:fill="auto"/>
            <w:noWrap/>
            <w:vAlign w:val="center"/>
            <w:hideMark/>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1148</w:t>
            </w:r>
          </w:p>
        </w:tc>
        <w:tc>
          <w:tcPr>
            <w:tcW w:w="431" w:type="pct"/>
            <w:shd w:val="clear" w:color="auto" w:fill="auto"/>
            <w:noWrap/>
            <w:vAlign w:val="center"/>
            <w:hideMark/>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1.09%</w:t>
            </w:r>
          </w:p>
        </w:tc>
      </w:tr>
      <w:tr w:rsidR="00970255" w:rsidRPr="00660C14" w:rsidTr="00970255">
        <w:trPr>
          <w:trHeight w:val="300"/>
        </w:trPr>
        <w:tc>
          <w:tcPr>
            <w:tcW w:w="464" w:type="pct"/>
            <w:shd w:val="clear" w:color="auto" w:fill="auto"/>
            <w:noWrap/>
            <w:vAlign w:val="center"/>
            <w:hideMark/>
          </w:tcPr>
          <w:p w:rsidR="00970255" w:rsidRPr="00660C14" w:rsidRDefault="00970255" w:rsidP="00B65B76">
            <w:pPr>
              <w:spacing w:line="276" w:lineRule="auto"/>
              <w:jc w:val="right"/>
              <w:rPr>
                <w:rFonts w:ascii="Arial" w:hAnsi="Arial" w:cs="Arial"/>
                <w:sz w:val="18"/>
                <w:szCs w:val="18"/>
              </w:rPr>
            </w:pPr>
            <w:r w:rsidRPr="00660C14">
              <w:rPr>
                <w:rFonts w:ascii="Arial" w:hAnsi="Arial" w:cs="Arial"/>
                <w:sz w:val="18"/>
                <w:szCs w:val="18"/>
              </w:rPr>
              <w:t>2013</w:t>
            </w:r>
          </w:p>
        </w:tc>
        <w:tc>
          <w:tcPr>
            <w:tcW w:w="552" w:type="pct"/>
            <w:shd w:val="clear" w:color="auto" w:fill="auto"/>
            <w:noWrap/>
            <w:vAlign w:val="center"/>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131</w:t>
            </w:r>
          </w:p>
        </w:tc>
        <w:tc>
          <w:tcPr>
            <w:tcW w:w="489" w:type="pct"/>
            <w:shd w:val="clear" w:color="auto" w:fill="auto"/>
            <w:noWrap/>
            <w:vAlign w:val="center"/>
            <w:hideMark/>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106,683</w:t>
            </w:r>
          </w:p>
        </w:tc>
        <w:tc>
          <w:tcPr>
            <w:tcW w:w="552" w:type="pct"/>
            <w:shd w:val="clear" w:color="auto" w:fill="auto"/>
            <w:noWrap/>
            <w:vAlign w:val="center"/>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5</w:t>
            </w:r>
          </w:p>
        </w:tc>
        <w:tc>
          <w:tcPr>
            <w:tcW w:w="345" w:type="pct"/>
            <w:shd w:val="clear" w:color="auto" w:fill="auto"/>
            <w:noWrap/>
            <w:vAlign w:val="center"/>
            <w:hideMark/>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2376</w:t>
            </w:r>
          </w:p>
        </w:tc>
        <w:tc>
          <w:tcPr>
            <w:tcW w:w="553" w:type="pct"/>
            <w:shd w:val="clear" w:color="auto" w:fill="auto"/>
            <w:noWrap/>
            <w:vAlign w:val="center"/>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2</w:t>
            </w:r>
          </w:p>
        </w:tc>
        <w:tc>
          <w:tcPr>
            <w:tcW w:w="562" w:type="pct"/>
            <w:shd w:val="clear" w:color="auto" w:fill="auto"/>
            <w:noWrap/>
            <w:vAlign w:val="center"/>
            <w:hideMark/>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677</w:t>
            </w:r>
          </w:p>
        </w:tc>
        <w:tc>
          <w:tcPr>
            <w:tcW w:w="264" w:type="pct"/>
            <w:shd w:val="clear" w:color="auto" w:fill="auto"/>
            <w:noWrap/>
            <w:vAlign w:val="center"/>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+3</w:t>
            </w:r>
          </w:p>
        </w:tc>
        <w:tc>
          <w:tcPr>
            <w:tcW w:w="408" w:type="pct"/>
            <w:shd w:val="clear" w:color="auto" w:fill="auto"/>
            <w:noWrap/>
            <w:vAlign w:val="center"/>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+2,29</w:t>
            </w:r>
          </w:p>
        </w:tc>
        <w:tc>
          <w:tcPr>
            <w:tcW w:w="380" w:type="pct"/>
            <w:shd w:val="clear" w:color="auto" w:fill="auto"/>
            <w:noWrap/>
            <w:vAlign w:val="center"/>
            <w:hideMark/>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1699</w:t>
            </w:r>
          </w:p>
        </w:tc>
        <w:tc>
          <w:tcPr>
            <w:tcW w:w="431" w:type="pct"/>
            <w:shd w:val="clear" w:color="auto" w:fill="auto"/>
            <w:noWrap/>
            <w:vAlign w:val="center"/>
            <w:hideMark/>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1.59%</w:t>
            </w:r>
          </w:p>
        </w:tc>
      </w:tr>
    </w:tbl>
    <w:p w:rsidR="00970255" w:rsidRPr="00D7497D" w:rsidRDefault="00970255" w:rsidP="00B65B76">
      <w:pPr>
        <w:spacing w:line="276" w:lineRule="auto"/>
        <w:jc w:val="both"/>
        <w:rPr>
          <w:rFonts w:ascii="Arial" w:hAnsi="Arial" w:cs="Arial"/>
          <w:i/>
          <w:sz w:val="20"/>
          <w:szCs w:val="20"/>
          <w:lang w:val="sr-Cyrl-CS"/>
        </w:rPr>
      </w:pPr>
      <w:r w:rsidRPr="00D7497D">
        <w:rPr>
          <w:rFonts w:ascii="Arial" w:hAnsi="Arial" w:cs="Arial"/>
          <w:i/>
          <w:sz w:val="20"/>
          <w:szCs w:val="20"/>
          <w:lang w:val="sr-Cyrl-CS"/>
        </w:rPr>
        <w:t xml:space="preserve">Извор: Агенција за привредне регистре, 30. септембар 2013.  </w:t>
      </w:r>
    </w:p>
    <w:p w:rsidR="00970255" w:rsidRDefault="00970255" w:rsidP="00B65B76">
      <w:pPr>
        <w:spacing w:line="276" w:lineRule="auto"/>
        <w:rPr>
          <w:rFonts w:ascii="Arial" w:hAnsi="Arial" w:cs="Arial"/>
          <w:sz w:val="18"/>
          <w:szCs w:val="18"/>
          <w:lang w:val="sr-Cyrl-RS"/>
        </w:rPr>
      </w:pPr>
    </w:p>
    <w:p w:rsidR="00970255" w:rsidRPr="00970255" w:rsidRDefault="00970255" w:rsidP="00B65B76">
      <w:pPr>
        <w:spacing w:line="276" w:lineRule="auto"/>
        <w:jc w:val="both"/>
        <w:rPr>
          <w:rFonts w:ascii="Arial" w:hAnsi="Arial" w:cs="Arial"/>
          <w:sz w:val="22"/>
          <w:szCs w:val="22"/>
          <w:lang w:val="sr-Cyrl-RS"/>
        </w:rPr>
      </w:pPr>
      <w:r>
        <w:rPr>
          <w:rFonts w:ascii="Arial" w:hAnsi="Arial" w:cs="Arial"/>
          <w:sz w:val="22"/>
          <w:szCs w:val="22"/>
          <w:lang w:val="sr-Cyrl-RS"/>
        </w:rPr>
        <w:t>Ако упоредимо проценте у 2010 години у општини је проценат нето но</w:t>
      </w:r>
      <w:r w:rsidR="00D3581A">
        <w:rPr>
          <w:rFonts w:ascii="Arial" w:hAnsi="Arial" w:cs="Arial"/>
          <w:sz w:val="22"/>
          <w:szCs w:val="22"/>
          <w:lang w:val="sr-Cyrl-RS"/>
        </w:rPr>
        <w:t>в</w:t>
      </w:r>
      <w:r>
        <w:rPr>
          <w:rFonts w:ascii="Arial" w:hAnsi="Arial" w:cs="Arial"/>
          <w:sz w:val="22"/>
          <w:szCs w:val="22"/>
          <w:lang w:val="sr-Cyrl-RS"/>
        </w:rPr>
        <w:t>отворених привредних друштава био -16,88%, док је републички просек био -0,19%. Још веће погоршање ситуације имамо у 2012. години када је проценат  нето но</w:t>
      </w:r>
      <w:r w:rsidR="00D3581A">
        <w:rPr>
          <w:rFonts w:ascii="Arial" w:hAnsi="Arial" w:cs="Arial"/>
          <w:sz w:val="22"/>
          <w:szCs w:val="22"/>
          <w:lang w:val="sr-Cyrl-RS"/>
        </w:rPr>
        <w:t>в</w:t>
      </w:r>
      <w:r>
        <w:rPr>
          <w:rFonts w:ascii="Arial" w:hAnsi="Arial" w:cs="Arial"/>
          <w:sz w:val="22"/>
          <w:szCs w:val="22"/>
          <w:lang w:val="sr-Cyrl-RS"/>
        </w:rPr>
        <w:t>отворених привредних друштава у општини Бела Црква био -19,08%</w:t>
      </w:r>
      <w:r w:rsidR="00425ED5">
        <w:rPr>
          <w:rFonts w:ascii="Arial" w:hAnsi="Arial" w:cs="Arial"/>
          <w:sz w:val="22"/>
          <w:szCs w:val="22"/>
          <w:lang w:val="sr-Cyrl-RS"/>
        </w:rPr>
        <w:t xml:space="preserve">, док је републички просек био позитиван и износио је 1,09%. Негативан тренд затварања малих и средњих предузећа у општини Бела Црква је прекинут 2013, када на дан 30. септембар 2013 имамо први пут позитиван индекс од 2,29%, који је чак и већи од републичког просека. </w:t>
      </w:r>
    </w:p>
    <w:p w:rsidR="00970255" w:rsidRDefault="00970255" w:rsidP="00B65B76">
      <w:pPr>
        <w:spacing w:line="276" w:lineRule="auto"/>
        <w:rPr>
          <w:rFonts w:ascii="Arial" w:hAnsi="Arial" w:cs="Arial"/>
          <w:sz w:val="18"/>
          <w:szCs w:val="18"/>
        </w:rPr>
      </w:pPr>
    </w:p>
    <w:p w:rsidR="0077035E" w:rsidRDefault="0077035E" w:rsidP="00B65B76">
      <w:pPr>
        <w:spacing w:line="276" w:lineRule="auto"/>
        <w:rPr>
          <w:rFonts w:ascii="Arial" w:hAnsi="Arial" w:cs="Arial"/>
          <w:sz w:val="18"/>
          <w:szCs w:val="18"/>
        </w:rPr>
      </w:pPr>
    </w:p>
    <w:p w:rsidR="0077035E" w:rsidRPr="0077035E" w:rsidRDefault="0077035E" w:rsidP="00B65B76">
      <w:pPr>
        <w:spacing w:line="276" w:lineRule="auto"/>
        <w:rPr>
          <w:rFonts w:ascii="Arial" w:hAnsi="Arial" w:cs="Arial"/>
          <w:sz w:val="18"/>
          <w:szCs w:val="18"/>
        </w:rPr>
      </w:pPr>
    </w:p>
    <w:p w:rsidR="00970255" w:rsidRPr="00970255" w:rsidRDefault="00A613C0" w:rsidP="00B65B76">
      <w:pPr>
        <w:spacing w:line="276" w:lineRule="auto"/>
        <w:rPr>
          <w:rFonts w:ascii="Arial" w:hAnsi="Arial" w:cs="Arial"/>
          <w:i/>
          <w:sz w:val="20"/>
          <w:szCs w:val="20"/>
          <w:lang w:val="sr-Cyrl-CS"/>
        </w:rPr>
      </w:pPr>
      <w:r>
        <w:rPr>
          <w:rFonts w:ascii="Arial" w:hAnsi="Arial" w:cs="Arial"/>
          <w:i/>
          <w:sz w:val="20"/>
          <w:szCs w:val="20"/>
          <w:lang w:val="sr-Cyrl-CS"/>
        </w:rPr>
        <w:t>Табела 17</w:t>
      </w:r>
      <w:r w:rsidR="00970255" w:rsidRPr="00970255">
        <w:rPr>
          <w:rFonts w:ascii="Arial" w:hAnsi="Arial" w:cs="Arial"/>
          <w:i/>
          <w:sz w:val="20"/>
          <w:szCs w:val="20"/>
          <w:lang w:val="sr-Cyrl-CS"/>
        </w:rPr>
        <w:t xml:space="preserve"> – Упоредни прик</w:t>
      </w:r>
      <w:r w:rsidR="00970255">
        <w:rPr>
          <w:rFonts w:ascii="Arial" w:hAnsi="Arial" w:cs="Arial"/>
          <w:i/>
          <w:sz w:val="20"/>
          <w:szCs w:val="20"/>
          <w:lang w:val="sr-Cyrl-CS"/>
        </w:rPr>
        <w:t>аз структуре предузетништва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1050"/>
        <w:gridCol w:w="929"/>
        <w:gridCol w:w="1050"/>
        <w:gridCol w:w="766"/>
        <w:gridCol w:w="1051"/>
        <w:gridCol w:w="1057"/>
        <w:gridCol w:w="544"/>
        <w:gridCol w:w="707"/>
        <w:gridCol w:w="722"/>
        <w:gridCol w:w="822"/>
      </w:tblGrid>
      <w:tr w:rsidR="00970255" w:rsidRPr="00970255" w:rsidTr="00970255">
        <w:trPr>
          <w:trHeight w:val="735"/>
        </w:trPr>
        <w:tc>
          <w:tcPr>
            <w:tcW w:w="458" w:type="pct"/>
            <w:shd w:val="clear" w:color="auto" w:fill="76923C"/>
            <w:noWrap/>
            <w:vAlign w:val="center"/>
            <w:hideMark/>
          </w:tcPr>
          <w:p w:rsidR="00970255" w:rsidRPr="00970255" w:rsidRDefault="00970255" w:rsidP="00B65B76">
            <w:pPr>
              <w:spacing w:line="276" w:lineRule="auto"/>
              <w:rPr>
                <w:rFonts w:ascii="Arial" w:hAnsi="Arial" w:cs="Arial"/>
                <w:b/>
                <w:sz w:val="18"/>
                <w:szCs w:val="18"/>
              </w:rPr>
            </w:pPr>
            <w:r w:rsidRPr="00970255">
              <w:rPr>
                <w:rFonts w:ascii="Arial" w:hAnsi="Arial" w:cs="Arial"/>
                <w:b/>
                <w:sz w:val="18"/>
                <w:szCs w:val="18"/>
              </w:rPr>
              <w:t> </w:t>
            </w:r>
          </w:p>
        </w:tc>
        <w:tc>
          <w:tcPr>
            <w:tcW w:w="1033" w:type="pct"/>
            <w:gridSpan w:val="2"/>
            <w:shd w:val="clear" w:color="auto" w:fill="76923C"/>
            <w:vAlign w:val="center"/>
            <w:hideMark/>
          </w:tcPr>
          <w:p w:rsidR="00970255" w:rsidRPr="00970255" w:rsidRDefault="00970255" w:rsidP="00B65B76">
            <w:pPr>
              <w:spacing w:line="276" w:lineRule="auto"/>
              <w:jc w:val="center"/>
              <w:rPr>
                <w:rFonts w:ascii="Arial" w:hAnsi="Arial" w:cs="Arial"/>
                <w:b/>
                <w:sz w:val="18"/>
                <w:szCs w:val="18"/>
              </w:rPr>
            </w:pPr>
            <w:r w:rsidRPr="00970255">
              <w:rPr>
                <w:rFonts w:ascii="Arial" w:hAnsi="Arial" w:cs="Arial"/>
                <w:b/>
                <w:sz w:val="18"/>
                <w:szCs w:val="18"/>
              </w:rPr>
              <w:t>Број активних предузетника</w:t>
            </w:r>
          </w:p>
        </w:tc>
        <w:tc>
          <w:tcPr>
            <w:tcW w:w="948" w:type="pct"/>
            <w:gridSpan w:val="2"/>
            <w:shd w:val="clear" w:color="auto" w:fill="76923C"/>
            <w:vAlign w:val="center"/>
            <w:hideMark/>
          </w:tcPr>
          <w:p w:rsidR="00970255" w:rsidRPr="00970255" w:rsidRDefault="00970255" w:rsidP="00B65B76">
            <w:pPr>
              <w:spacing w:line="276" w:lineRule="auto"/>
              <w:jc w:val="center"/>
              <w:rPr>
                <w:rFonts w:ascii="Arial" w:hAnsi="Arial" w:cs="Arial"/>
                <w:b/>
                <w:sz w:val="18"/>
                <w:szCs w:val="18"/>
              </w:rPr>
            </w:pPr>
            <w:r w:rsidRPr="00970255">
              <w:rPr>
                <w:rFonts w:ascii="Arial" w:hAnsi="Arial" w:cs="Arial"/>
                <w:b/>
                <w:sz w:val="18"/>
                <w:szCs w:val="18"/>
              </w:rPr>
              <w:t>Број новоснованих предузетника</w:t>
            </w:r>
          </w:p>
        </w:tc>
        <w:tc>
          <w:tcPr>
            <w:tcW w:w="1101" w:type="pct"/>
            <w:gridSpan w:val="2"/>
            <w:shd w:val="clear" w:color="auto" w:fill="76923C"/>
            <w:vAlign w:val="center"/>
            <w:hideMark/>
          </w:tcPr>
          <w:p w:rsidR="00970255" w:rsidRPr="00970255" w:rsidRDefault="00970255" w:rsidP="00B65B76">
            <w:pPr>
              <w:spacing w:line="276" w:lineRule="auto"/>
              <w:jc w:val="center"/>
              <w:rPr>
                <w:rFonts w:ascii="Arial" w:hAnsi="Arial" w:cs="Arial"/>
                <w:b/>
                <w:sz w:val="18"/>
                <w:szCs w:val="18"/>
              </w:rPr>
            </w:pPr>
            <w:r w:rsidRPr="00970255">
              <w:rPr>
                <w:rFonts w:ascii="Arial" w:hAnsi="Arial" w:cs="Arial"/>
                <w:b/>
                <w:sz w:val="18"/>
                <w:szCs w:val="18"/>
              </w:rPr>
              <w:t>Број брисаних/угашених предузетника</w:t>
            </w:r>
          </w:p>
        </w:tc>
        <w:tc>
          <w:tcPr>
            <w:tcW w:w="1459" w:type="pct"/>
            <w:gridSpan w:val="4"/>
            <w:shd w:val="clear" w:color="auto" w:fill="76923C"/>
            <w:vAlign w:val="center"/>
            <w:hideMark/>
          </w:tcPr>
          <w:p w:rsidR="00970255" w:rsidRPr="00970255" w:rsidRDefault="00970255" w:rsidP="00B65B76">
            <w:pPr>
              <w:spacing w:line="276" w:lineRule="auto"/>
              <w:jc w:val="center"/>
              <w:rPr>
                <w:rFonts w:ascii="Arial" w:hAnsi="Arial" w:cs="Arial"/>
                <w:b/>
                <w:sz w:val="18"/>
                <w:szCs w:val="18"/>
              </w:rPr>
            </w:pPr>
            <w:r w:rsidRPr="00970255">
              <w:rPr>
                <w:rFonts w:ascii="Arial" w:hAnsi="Arial" w:cs="Arial"/>
                <w:b/>
                <w:sz w:val="18"/>
                <w:szCs w:val="18"/>
              </w:rPr>
              <w:t>Кретање броја предузетника (број и проценат)</w:t>
            </w:r>
          </w:p>
        </w:tc>
      </w:tr>
      <w:tr w:rsidR="00970255" w:rsidRPr="00660C14" w:rsidTr="00970255">
        <w:trPr>
          <w:trHeight w:val="300"/>
        </w:trPr>
        <w:tc>
          <w:tcPr>
            <w:tcW w:w="458" w:type="pct"/>
            <w:shd w:val="clear" w:color="auto" w:fill="auto"/>
            <w:noWrap/>
            <w:vAlign w:val="center"/>
            <w:hideMark/>
          </w:tcPr>
          <w:p w:rsidR="00970255" w:rsidRPr="00660C14" w:rsidRDefault="00970255" w:rsidP="00B65B76">
            <w:pPr>
              <w:spacing w:line="276" w:lineRule="auto"/>
              <w:rPr>
                <w:rFonts w:ascii="Arial" w:hAnsi="Arial" w:cs="Arial"/>
                <w:sz w:val="18"/>
                <w:szCs w:val="18"/>
              </w:rPr>
            </w:pPr>
            <w:r w:rsidRPr="00660C14">
              <w:rPr>
                <w:rFonts w:ascii="Arial" w:hAnsi="Arial" w:cs="Arial"/>
                <w:sz w:val="18"/>
                <w:szCs w:val="18"/>
              </w:rPr>
              <w:t>Година</w:t>
            </w:r>
          </w:p>
        </w:tc>
        <w:tc>
          <w:tcPr>
            <w:tcW w:w="548" w:type="pct"/>
            <w:shd w:val="clear" w:color="auto" w:fill="auto"/>
            <w:noWrap/>
            <w:vAlign w:val="center"/>
            <w:hideMark/>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Оп</w:t>
            </w:r>
            <w:r w:rsidRPr="00660C14">
              <w:rPr>
                <w:rFonts w:ascii="Arial" w:hAnsi="Arial" w:cs="Arial"/>
                <w:sz w:val="18"/>
                <w:szCs w:val="18"/>
                <w:lang w:val="sr-Cyrl-RS"/>
              </w:rPr>
              <w:t>ш</w:t>
            </w:r>
            <w:r w:rsidRPr="00660C14">
              <w:rPr>
                <w:rFonts w:ascii="Arial" w:hAnsi="Arial" w:cs="Arial"/>
                <w:sz w:val="18"/>
                <w:szCs w:val="18"/>
              </w:rPr>
              <w:t>тина</w:t>
            </w:r>
          </w:p>
        </w:tc>
        <w:tc>
          <w:tcPr>
            <w:tcW w:w="485" w:type="pct"/>
            <w:shd w:val="clear" w:color="auto" w:fill="auto"/>
            <w:noWrap/>
            <w:vAlign w:val="center"/>
            <w:hideMark/>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РС</w:t>
            </w:r>
          </w:p>
        </w:tc>
        <w:tc>
          <w:tcPr>
            <w:tcW w:w="548" w:type="pct"/>
            <w:shd w:val="clear" w:color="auto" w:fill="auto"/>
            <w:noWrap/>
            <w:vAlign w:val="center"/>
            <w:hideMark/>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Оп</w:t>
            </w:r>
            <w:r w:rsidRPr="00660C14">
              <w:rPr>
                <w:rFonts w:ascii="Arial" w:hAnsi="Arial" w:cs="Arial"/>
                <w:sz w:val="18"/>
                <w:szCs w:val="18"/>
                <w:lang w:val="sr-Cyrl-RS"/>
              </w:rPr>
              <w:t>ш</w:t>
            </w:r>
            <w:r w:rsidRPr="00660C14">
              <w:rPr>
                <w:rFonts w:ascii="Arial" w:hAnsi="Arial" w:cs="Arial"/>
                <w:sz w:val="18"/>
                <w:szCs w:val="18"/>
              </w:rPr>
              <w:t>тина</w:t>
            </w:r>
          </w:p>
        </w:tc>
        <w:tc>
          <w:tcPr>
            <w:tcW w:w="400" w:type="pct"/>
            <w:shd w:val="clear" w:color="auto" w:fill="auto"/>
            <w:noWrap/>
            <w:vAlign w:val="center"/>
            <w:hideMark/>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РС</w:t>
            </w:r>
          </w:p>
        </w:tc>
        <w:tc>
          <w:tcPr>
            <w:tcW w:w="549" w:type="pct"/>
            <w:shd w:val="clear" w:color="auto" w:fill="auto"/>
            <w:noWrap/>
            <w:vAlign w:val="center"/>
            <w:hideMark/>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Оп</w:t>
            </w:r>
            <w:r w:rsidRPr="00660C14">
              <w:rPr>
                <w:rFonts w:ascii="Arial" w:hAnsi="Arial" w:cs="Arial"/>
                <w:sz w:val="18"/>
                <w:szCs w:val="18"/>
                <w:lang w:val="sr-Cyrl-RS"/>
              </w:rPr>
              <w:t>ш</w:t>
            </w:r>
            <w:r w:rsidRPr="00660C14">
              <w:rPr>
                <w:rFonts w:ascii="Arial" w:hAnsi="Arial" w:cs="Arial"/>
                <w:sz w:val="18"/>
                <w:szCs w:val="18"/>
              </w:rPr>
              <w:t>тина</w:t>
            </w:r>
          </w:p>
        </w:tc>
        <w:tc>
          <w:tcPr>
            <w:tcW w:w="552" w:type="pct"/>
            <w:shd w:val="clear" w:color="auto" w:fill="auto"/>
            <w:noWrap/>
            <w:vAlign w:val="center"/>
            <w:hideMark/>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РС</w:t>
            </w:r>
          </w:p>
        </w:tc>
        <w:tc>
          <w:tcPr>
            <w:tcW w:w="653" w:type="pct"/>
            <w:gridSpan w:val="2"/>
            <w:shd w:val="clear" w:color="auto" w:fill="auto"/>
            <w:noWrap/>
            <w:vAlign w:val="center"/>
            <w:hideMark/>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Оп</w:t>
            </w:r>
            <w:r w:rsidRPr="00660C14">
              <w:rPr>
                <w:rFonts w:ascii="Arial" w:hAnsi="Arial" w:cs="Arial"/>
                <w:sz w:val="18"/>
                <w:szCs w:val="18"/>
                <w:lang w:val="sr-Cyrl-RS"/>
              </w:rPr>
              <w:t>ш</w:t>
            </w:r>
            <w:r w:rsidRPr="00660C14">
              <w:rPr>
                <w:rFonts w:ascii="Arial" w:hAnsi="Arial" w:cs="Arial"/>
                <w:sz w:val="18"/>
                <w:szCs w:val="18"/>
              </w:rPr>
              <w:t>тина</w:t>
            </w:r>
          </w:p>
        </w:tc>
        <w:tc>
          <w:tcPr>
            <w:tcW w:w="806" w:type="pct"/>
            <w:gridSpan w:val="2"/>
            <w:shd w:val="clear" w:color="auto" w:fill="auto"/>
            <w:noWrap/>
            <w:vAlign w:val="center"/>
            <w:hideMark/>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РС</w:t>
            </w:r>
          </w:p>
        </w:tc>
      </w:tr>
      <w:tr w:rsidR="00970255" w:rsidRPr="00660C14" w:rsidTr="00970255">
        <w:trPr>
          <w:trHeight w:val="300"/>
        </w:trPr>
        <w:tc>
          <w:tcPr>
            <w:tcW w:w="458" w:type="pct"/>
            <w:shd w:val="clear" w:color="auto" w:fill="auto"/>
            <w:noWrap/>
            <w:vAlign w:val="center"/>
            <w:hideMark/>
          </w:tcPr>
          <w:p w:rsidR="00970255" w:rsidRPr="00660C14" w:rsidRDefault="00970255" w:rsidP="00B65B76">
            <w:pPr>
              <w:spacing w:line="276" w:lineRule="auto"/>
              <w:jc w:val="right"/>
              <w:rPr>
                <w:rFonts w:ascii="Arial" w:hAnsi="Arial" w:cs="Arial"/>
                <w:sz w:val="18"/>
                <w:szCs w:val="18"/>
              </w:rPr>
            </w:pPr>
            <w:r w:rsidRPr="00660C14">
              <w:rPr>
                <w:rFonts w:ascii="Arial" w:hAnsi="Arial" w:cs="Arial"/>
                <w:sz w:val="18"/>
                <w:szCs w:val="18"/>
              </w:rPr>
              <w:t>2010</w:t>
            </w:r>
          </w:p>
        </w:tc>
        <w:tc>
          <w:tcPr>
            <w:tcW w:w="548" w:type="pct"/>
            <w:shd w:val="clear" w:color="auto" w:fill="auto"/>
            <w:noWrap/>
            <w:vAlign w:val="center"/>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445</w:t>
            </w:r>
          </w:p>
        </w:tc>
        <w:tc>
          <w:tcPr>
            <w:tcW w:w="485" w:type="pct"/>
            <w:shd w:val="clear" w:color="auto" w:fill="auto"/>
            <w:noWrap/>
            <w:vAlign w:val="center"/>
            <w:hideMark/>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220,619</w:t>
            </w:r>
          </w:p>
        </w:tc>
        <w:tc>
          <w:tcPr>
            <w:tcW w:w="548" w:type="pct"/>
            <w:shd w:val="clear" w:color="auto" w:fill="auto"/>
            <w:noWrap/>
            <w:vAlign w:val="center"/>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87</w:t>
            </w:r>
          </w:p>
        </w:tc>
        <w:tc>
          <w:tcPr>
            <w:tcW w:w="400" w:type="pct"/>
            <w:shd w:val="clear" w:color="auto" w:fill="auto"/>
            <w:noWrap/>
            <w:vAlign w:val="center"/>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35797</w:t>
            </w:r>
          </w:p>
        </w:tc>
        <w:tc>
          <w:tcPr>
            <w:tcW w:w="549" w:type="pct"/>
            <w:shd w:val="clear" w:color="auto" w:fill="auto"/>
            <w:noWrap/>
            <w:vAlign w:val="center"/>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81</w:t>
            </w:r>
          </w:p>
        </w:tc>
        <w:tc>
          <w:tcPr>
            <w:tcW w:w="552" w:type="pct"/>
            <w:shd w:val="clear" w:color="auto" w:fill="auto"/>
            <w:noWrap/>
            <w:vAlign w:val="center"/>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37229</w:t>
            </w:r>
          </w:p>
        </w:tc>
        <w:tc>
          <w:tcPr>
            <w:tcW w:w="284" w:type="pct"/>
            <w:shd w:val="clear" w:color="auto" w:fill="auto"/>
            <w:noWrap/>
            <w:vAlign w:val="center"/>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+6</w:t>
            </w:r>
          </w:p>
        </w:tc>
        <w:tc>
          <w:tcPr>
            <w:tcW w:w="369" w:type="pct"/>
            <w:shd w:val="clear" w:color="auto" w:fill="auto"/>
            <w:noWrap/>
            <w:vAlign w:val="center"/>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+1,34</w:t>
            </w:r>
          </w:p>
        </w:tc>
        <w:tc>
          <w:tcPr>
            <w:tcW w:w="377" w:type="pct"/>
            <w:shd w:val="clear" w:color="auto" w:fill="auto"/>
            <w:noWrap/>
            <w:vAlign w:val="center"/>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-1432</w:t>
            </w:r>
          </w:p>
        </w:tc>
        <w:tc>
          <w:tcPr>
            <w:tcW w:w="429" w:type="pct"/>
            <w:shd w:val="clear" w:color="auto" w:fill="auto"/>
            <w:noWrap/>
            <w:vAlign w:val="center"/>
          </w:tcPr>
          <w:p w:rsidR="00970255" w:rsidRPr="00660C14" w:rsidRDefault="00970255" w:rsidP="00B65B76">
            <w:pPr>
              <w:spacing w:line="276" w:lineRule="auto"/>
              <w:jc w:val="right"/>
              <w:rPr>
                <w:rFonts w:ascii="Arial" w:hAnsi="Arial" w:cs="Arial"/>
                <w:sz w:val="18"/>
                <w:szCs w:val="18"/>
              </w:rPr>
            </w:pPr>
            <w:r w:rsidRPr="00660C14">
              <w:rPr>
                <w:rFonts w:ascii="Arial" w:hAnsi="Arial" w:cs="Arial"/>
                <w:sz w:val="18"/>
                <w:szCs w:val="18"/>
              </w:rPr>
              <w:t>-0,65%</w:t>
            </w:r>
          </w:p>
        </w:tc>
      </w:tr>
      <w:tr w:rsidR="00970255" w:rsidRPr="00660C14" w:rsidTr="00970255">
        <w:trPr>
          <w:trHeight w:val="300"/>
        </w:trPr>
        <w:tc>
          <w:tcPr>
            <w:tcW w:w="458" w:type="pct"/>
            <w:shd w:val="clear" w:color="auto" w:fill="auto"/>
            <w:noWrap/>
            <w:vAlign w:val="center"/>
            <w:hideMark/>
          </w:tcPr>
          <w:p w:rsidR="00970255" w:rsidRPr="00660C14" w:rsidRDefault="00970255" w:rsidP="00B65B76">
            <w:pPr>
              <w:spacing w:line="276" w:lineRule="auto"/>
              <w:jc w:val="right"/>
              <w:rPr>
                <w:rFonts w:ascii="Arial" w:hAnsi="Arial" w:cs="Arial"/>
                <w:sz w:val="18"/>
                <w:szCs w:val="18"/>
              </w:rPr>
            </w:pPr>
            <w:r w:rsidRPr="00660C14">
              <w:rPr>
                <w:rFonts w:ascii="Arial" w:hAnsi="Arial" w:cs="Arial"/>
                <w:sz w:val="18"/>
                <w:szCs w:val="18"/>
              </w:rPr>
              <w:t>2011</w:t>
            </w:r>
          </w:p>
        </w:tc>
        <w:tc>
          <w:tcPr>
            <w:tcW w:w="548" w:type="pct"/>
            <w:shd w:val="clear" w:color="auto" w:fill="auto"/>
            <w:noWrap/>
            <w:vAlign w:val="center"/>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438</w:t>
            </w:r>
          </w:p>
        </w:tc>
        <w:tc>
          <w:tcPr>
            <w:tcW w:w="485" w:type="pct"/>
            <w:shd w:val="clear" w:color="auto" w:fill="auto"/>
            <w:noWrap/>
            <w:vAlign w:val="center"/>
            <w:hideMark/>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217,703</w:t>
            </w:r>
          </w:p>
        </w:tc>
        <w:tc>
          <w:tcPr>
            <w:tcW w:w="548" w:type="pct"/>
            <w:shd w:val="clear" w:color="auto" w:fill="auto"/>
            <w:noWrap/>
            <w:vAlign w:val="center"/>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77</w:t>
            </w:r>
          </w:p>
        </w:tc>
        <w:tc>
          <w:tcPr>
            <w:tcW w:w="400" w:type="pct"/>
            <w:shd w:val="clear" w:color="auto" w:fill="auto"/>
            <w:noWrap/>
            <w:vAlign w:val="center"/>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32360</w:t>
            </w:r>
          </w:p>
        </w:tc>
        <w:tc>
          <w:tcPr>
            <w:tcW w:w="549" w:type="pct"/>
            <w:shd w:val="clear" w:color="auto" w:fill="auto"/>
            <w:noWrap/>
            <w:vAlign w:val="center"/>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84</w:t>
            </w:r>
          </w:p>
        </w:tc>
        <w:tc>
          <w:tcPr>
            <w:tcW w:w="552" w:type="pct"/>
            <w:shd w:val="clear" w:color="auto" w:fill="auto"/>
            <w:noWrap/>
            <w:vAlign w:val="center"/>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35328</w:t>
            </w:r>
          </w:p>
        </w:tc>
        <w:tc>
          <w:tcPr>
            <w:tcW w:w="284" w:type="pct"/>
            <w:shd w:val="clear" w:color="auto" w:fill="auto"/>
            <w:noWrap/>
            <w:vAlign w:val="center"/>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-7</w:t>
            </w:r>
          </w:p>
        </w:tc>
        <w:tc>
          <w:tcPr>
            <w:tcW w:w="369" w:type="pct"/>
            <w:shd w:val="clear" w:color="auto" w:fill="auto"/>
            <w:noWrap/>
            <w:vAlign w:val="center"/>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-1,29</w:t>
            </w:r>
          </w:p>
        </w:tc>
        <w:tc>
          <w:tcPr>
            <w:tcW w:w="377" w:type="pct"/>
            <w:shd w:val="clear" w:color="auto" w:fill="auto"/>
            <w:noWrap/>
            <w:vAlign w:val="center"/>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-2968</w:t>
            </w:r>
          </w:p>
        </w:tc>
        <w:tc>
          <w:tcPr>
            <w:tcW w:w="429" w:type="pct"/>
            <w:shd w:val="clear" w:color="auto" w:fill="auto"/>
            <w:noWrap/>
            <w:vAlign w:val="center"/>
          </w:tcPr>
          <w:p w:rsidR="00970255" w:rsidRPr="00660C14" w:rsidRDefault="00970255" w:rsidP="00B65B76">
            <w:pPr>
              <w:spacing w:line="276" w:lineRule="auto"/>
              <w:jc w:val="right"/>
              <w:rPr>
                <w:rFonts w:ascii="Arial" w:hAnsi="Arial" w:cs="Arial"/>
                <w:sz w:val="18"/>
                <w:szCs w:val="18"/>
              </w:rPr>
            </w:pPr>
            <w:r w:rsidRPr="00660C14">
              <w:rPr>
                <w:rFonts w:ascii="Arial" w:hAnsi="Arial" w:cs="Arial"/>
                <w:sz w:val="18"/>
                <w:szCs w:val="18"/>
              </w:rPr>
              <w:t>-1.32%</w:t>
            </w:r>
          </w:p>
        </w:tc>
      </w:tr>
      <w:tr w:rsidR="00970255" w:rsidRPr="00660C14" w:rsidTr="00970255">
        <w:trPr>
          <w:trHeight w:val="300"/>
        </w:trPr>
        <w:tc>
          <w:tcPr>
            <w:tcW w:w="458" w:type="pct"/>
            <w:shd w:val="clear" w:color="auto" w:fill="auto"/>
            <w:noWrap/>
            <w:vAlign w:val="center"/>
            <w:hideMark/>
          </w:tcPr>
          <w:p w:rsidR="00970255" w:rsidRPr="00660C14" w:rsidRDefault="00970255" w:rsidP="00B65B76">
            <w:pPr>
              <w:spacing w:line="276" w:lineRule="auto"/>
              <w:jc w:val="right"/>
              <w:rPr>
                <w:rFonts w:ascii="Arial" w:hAnsi="Arial" w:cs="Arial"/>
                <w:sz w:val="18"/>
                <w:szCs w:val="18"/>
              </w:rPr>
            </w:pPr>
            <w:r w:rsidRPr="00660C14">
              <w:rPr>
                <w:rFonts w:ascii="Arial" w:hAnsi="Arial" w:cs="Arial"/>
                <w:sz w:val="18"/>
                <w:szCs w:val="18"/>
              </w:rPr>
              <w:t>2012</w:t>
            </w:r>
          </w:p>
        </w:tc>
        <w:tc>
          <w:tcPr>
            <w:tcW w:w="548" w:type="pct"/>
            <w:shd w:val="clear" w:color="auto" w:fill="auto"/>
            <w:noWrap/>
            <w:vAlign w:val="center"/>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429</w:t>
            </w:r>
          </w:p>
        </w:tc>
        <w:tc>
          <w:tcPr>
            <w:tcW w:w="485" w:type="pct"/>
            <w:shd w:val="clear" w:color="auto" w:fill="auto"/>
            <w:noWrap/>
            <w:vAlign w:val="center"/>
            <w:hideMark/>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215,658</w:t>
            </w:r>
          </w:p>
        </w:tc>
        <w:tc>
          <w:tcPr>
            <w:tcW w:w="548" w:type="pct"/>
            <w:shd w:val="clear" w:color="auto" w:fill="auto"/>
            <w:noWrap/>
            <w:vAlign w:val="center"/>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54</w:t>
            </w:r>
          </w:p>
        </w:tc>
        <w:tc>
          <w:tcPr>
            <w:tcW w:w="400" w:type="pct"/>
            <w:shd w:val="clear" w:color="auto" w:fill="auto"/>
            <w:noWrap/>
            <w:vAlign w:val="center"/>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30160</w:t>
            </w:r>
          </w:p>
        </w:tc>
        <w:tc>
          <w:tcPr>
            <w:tcW w:w="549" w:type="pct"/>
            <w:shd w:val="clear" w:color="auto" w:fill="auto"/>
            <w:noWrap/>
            <w:vAlign w:val="center"/>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63</w:t>
            </w:r>
          </w:p>
        </w:tc>
        <w:tc>
          <w:tcPr>
            <w:tcW w:w="552" w:type="pct"/>
            <w:shd w:val="clear" w:color="auto" w:fill="auto"/>
            <w:noWrap/>
            <w:vAlign w:val="center"/>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32363</w:t>
            </w:r>
          </w:p>
        </w:tc>
        <w:tc>
          <w:tcPr>
            <w:tcW w:w="284" w:type="pct"/>
            <w:shd w:val="clear" w:color="auto" w:fill="auto"/>
            <w:noWrap/>
            <w:vAlign w:val="center"/>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-9</w:t>
            </w:r>
          </w:p>
        </w:tc>
        <w:tc>
          <w:tcPr>
            <w:tcW w:w="369" w:type="pct"/>
            <w:shd w:val="clear" w:color="auto" w:fill="auto"/>
            <w:noWrap/>
            <w:vAlign w:val="center"/>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-2,39</w:t>
            </w:r>
          </w:p>
        </w:tc>
        <w:tc>
          <w:tcPr>
            <w:tcW w:w="377" w:type="pct"/>
            <w:shd w:val="clear" w:color="auto" w:fill="auto"/>
            <w:noWrap/>
            <w:vAlign w:val="center"/>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-2203</w:t>
            </w:r>
          </w:p>
        </w:tc>
        <w:tc>
          <w:tcPr>
            <w:tcW w:w="429" w:type="pct"/>
            <w:shd w:val="clear" w:color="auto" w:fill="auto"/>
            <w:noWrap/>
            <w:vAlign w:val="center"/>
          </w:tcPr>
          <w:p w:rsidR="00970255" w:rsidRPr="00660C14" w:rsidRDefault="00970255" w:rsidP="00B65B76">
            <w:pPr>
              <w:spacing w:line="276" w:lineRule="auto"/>
              <w:jc w:val="right"/>
              <w:rPr>
                <w:rFonts w:ascii="Arial" w:hAnsi="Arial" w:cs="Arial"/>
                <w:sz w:val="18"/>
                <w:szCs w:val="18"/>
              </w:rPr>
            </w:pPr>
            <w:r w:rsidRPr="00660C14">
              <w:rPr>
                <w:rFonts w:ascii="Arial" w:hAnsi="Arial" w:cs="Arial"/>
                <w:sz w:val="18"/>
                <w:szCs w:val="18"/>
              </w:rPr>
              <w:t>-1.02%</w:t>
            </w:r>
          </w:p>
        </w:tc>
      </w:tr>
      <w:tr w:rsidR="00970255" w:rsidRPr="00660C14" w:rsidTr="00970255">
        <w:trPr>
          <w:trHeight w:val="300"/>
        </w:trPr>
        <w:tc>
          <w:tcPr>
            <w:tcW w:w="458" w:type="pct"/>
            <w:shd w:val="clear" w:color="auto" w:fill="auto"/>
            <w:noWrap/>
            <w:vAlign w:val="center"/>
            <w:hideMark/>
          </w:tcPr>
          <w:p w:rsidR="00970255" w:rsidRPr="00660C14" w:rsidRDefault="00970255" w:rsidP="00B65B76">
            <w:pPr>
              <w:spacing w:line="276" w:lineRule="auto"/>
              <w:jc w:val="right"/>
              <w:rPr>
                <w:rFonts w:ascii="Arial" w:hAnsi="Arial" w:cs="Arial"/>
                <w:sz w:val="18"/>
                <w:szCs w:val="18"/>
              </w:rPr>
            </w:pPr>
            <w:r w:rsidRPr="00660C14">
              <w:rPr>
                <w:rFonts w:ascii="Arial" w:hAnsi="Arial" w:cs="Arial"/>
                <w:sz w:val="18"/>
                <w:szCs w:val="18"/>
              </w:rPr>
              <w:lastRenderedPageBreak/>
              <w:t>2013</w:t>
            </w:r>
          </w:p>
        </w:tc>
        <w:tc>
          <w:tcPr>
            <w:tcW w:w="548" w:type="pct"/>
            <w:shd w:val="clear" w:color="auto" w:fill="auto"/>
            <w:noWrap/>
            <w:vAlign w:val="center"/>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447</w:t>
            </w:r>
          </w:p>
        </w:tc>
        <w:tc>
          <w:tcPr>
            <w:tcW w:w="485" w:type="pct"/>
            <w:shd w:val="clear" w:color="auto" w:fill="auto"/>
            <w:noWrap/>
            <w:vAlign w:val="center"/>
            <w:hideMark/>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214,095</w:t>
            </w:r>
          </w:p>
        </w:tc>
        <w:tc>
          <w:tcPr>
            <w:tcW w:w="548" w:type="pct"/>
            <w:shd w:val="clear" w:color="auto" w:fill="auto"/>
            <w:noWrap/>
            <w:vAlign w:val="center"/>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62</w:t>
            </w:r>
          </w:p>
        </w:tc>
        <w:tc>
          <w:tcPr>
            <w:tcW w:w="400" w:type="pct"/>
            <w:shd w:val="clear" w:color="auto" w:fill="auto"/>
            <w:noWrap/>
            <w:vAlign w:val="center"/>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8258</w:t>
            </w:r>
          </w:p>
        </w:tc>
        <w:tc>
          <w:tcPr>
            <w:tcW w:w="549" w:type="pct"/>
            <w:shd w:val="clear" w:color="auto" w:fill="auto"/>
            <w:noWrap/>
            <w:vAlign w:val="center"/>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41</w:t>
            </w:r>
          </w:p>
        </w:tc>
        <w:tc>
          <w:tcPr>
            <w:tcW w:w="552" w:type="pct"/>
            <w:shd w:val="clear" w:color="auto" w:fill="auto"/>
            <w:noWrap/>
            <w:vAlign w:val="center"/>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9426</w:t>
            </w:r>
          </w:p>
        </w:tc>
        <w:tc>
          <w:tcPr>
            <w:tcW w:w="284" w:type="pct"/>
            <w:shd w:val="clear" w:color="auto" w:fill="auto"/>
            <w:noWrap/>
            <w:vAlign w:val="center"/>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+21</w:t>
            </w:r>
          </w:p>
        </w:tc>
        <w:tc>
          <w:tcPr>
            <w:tcW w:w="369" w:type="pct"/>
            <w:shd w:val="clear" w:color="auto" w:fill="auto"/>
            <w:noWrap/>
            <w:vAlign w:val="center"/>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+4,69</w:t>
            </w:r>
          </w:p>
        </w:tc>
        <w:tc>
          <w:tcPr>
            <w:tcW w:w="377" w:type="pct"/>
            <w:shd w:val="clear" w:color="auto" w:fill="auto"/>
            <w:noWrap/>
            <w:vAlign w:val="center"/>
          </w:tcPr>
          <w:p w:rsidR="00970255" w:rsidRPr="00660C14" w:rsidRDefault="00970255" w:rsidP="00B65B76">
            <w:pPr>
              <w:spacing w:line="276" w:lineRule="auto"/>
              <w:jc w:val="center"/>
              <w:rPr>
                <w:rFonts w:ascii="Arial" w:hAnsi="Arial" w:cs="Arial"/>
                <w:sz w:val="18"/>
                <w:szCs w:val="18"/>
              </w:rPr>
            </w:pPr>
            <w:r w:rsidRPr="00660C14">
              <w:rPr>
                <w:rFonts w:ascii="Arial" w:hAnsi="Arial" w:cs="Arial"/>
                <w:sz w:val="18"/>
                <w:szCs w:val="18"/>
              </w:rPr>
              <w:t>-1168</w:t>
            </w:r>
          </w:p>
        </w:tc>
        <w:tc>
          <w:tcPr>
            <w:tcW w:w="429" w:type="pct"/>
            <w:shd w:val="clear" w:color="auto" w:fill="auto"/>
            <w:noWrap/>
            <w:vAlign w:val="center"/>
          </w:tcPr>
          <w:p w:rsidR="00970255" w:rsidRPr="00660C14" w:rsidRDefault="00970255" w:rsidP="00B65B76">
            <w:pPr>
              <w:spacing w:line="276" w:lineRule="auto"/>
              <w:jc w:val="right"/>
              <w:rPr>
                <w:rFonts w:ascii="Arial" w:hAnsi="Arial" w:cs="Arial"/>
                <w:sz w:val="18"/>
                <w:szCs w:val="18"/>
              </w:rPr>
            </w:pPr>
            <w:r w:rsidRPr="00660C14">
              <w:rPr>
                <w:rFonts w:ascii="Arial" w:hAnsi="Arial" w:cs="Arial"/>
                <w:sz w:val="18"/>
                <w:szCs w:val="18"/>
              </w:rPr>
              <w:t>-0.54%</w:t>
            </w:r>
          </w:p>
        </w:tc>
      </w:tr>
    </w:tbl>
    <w:p w:rsidR="00970255" w:rsidRPr="00D7497D" w:rsidRDefault="00970255" w:rsidP="00B65B76">
      <w:pPr>
        <w:spacing w:line="276" w:lineRule="auto"/>
        <w:jc w:val="both"/>
        <w:rPr>
          <w:rFonts w:ascii="Arial" w:hAnsi="Arial" w:cs="Arial"/>
          <w:i/>
          <w:sz w:val="20"/>
          <w:szCs w:val="20"/>
          <w:lang w:val="sr-Cyrl-CS"/>
        </w:rPr>
      </w:pPr>
      <w:r w:rsidRPr="00D7497D">
        <w:rPr>
          <w:rFonts w:ascii="Arial" w:hAnsi="Arial" w:cs="Arial"/>
          <w:i/>
          <w:sz w:val="20"/>
          <w:szCs w:val="20"/>
          <w:lang w:val="sr-Cyrl-CS"/>
        </w:rPr>
        <w:t xml:space="preserve">Извор: Агенција за привредне регистре, 30. септембар 2013.  </w:t>
      </w:r>
    </w:p>
    <w:p w:rsidR="00970255" w:rsidRPr="00660C14" w:rsidRDefault="00970255" w:rsidP="00B65B76">
      <w:pPr>
        <w:spacing w:line="276" w:lineRule="auto"/>
        <w:rPr>
          <w:rFonts w:ascii="Arial" w:hAnsi="Arial" w:cs="Arial"/>
          <w:color w:val="FF0000"/>
          <w:sz w:val="18"/>
          <w:szCs w:val="18"/>
        </w:rPr>
      </w:pPr>
    </w:p>
    <w:p w:rsidR="00970255" w:rsidRDefault="00425ED5" w:rsidP="00B65B76">
      <w:pPr>
        <w:spacing w:line="276" w:lineRule="auto"/>
        <w:jc w:val="both"/>
        <w:rPr>
          <w:rFonts w:ascii="Arial" w:eastAsia="Calibri" w:hAnsi="Arial" w:cs="Arial"/>
          <w:sz w:val="22"/>
          <w:szCs w:val="22"/>
          <w:lang w:val="sr-Cyrl-RS"/>
        </w:rPr>
      </w:pPr>
      <w:r>
        <w:rPr>
          <w:rFonts w:ascii="Arial" w:eastAsia="Calibri" w:hAnsi="Arial" w:cs="Arial"/>
          <w:sz w:val="22"/>
          <w:szCs w:val="22"/>
          <w:lang w:val="sr-Cyrl-RS"/>
        </w:rPr>
        <w:t xml:space="preserve">Ситуација са предузетницима је нешто боља и очигледно је да су они много флескибилнији на све тржишне промене. Предузетници у много мањем проценту затварају своје радње у општини Бела Црква. Позитиван индекс новоотворених предузетничких радњи имамо и у 2010. и у  2013 години, док је републички индекс за све четири године негативан. </w:t>
      </w:r>
    </w:p>
    <w:p w:rsidR="00425ED5" w:rsidRDefault="00425ED5" w:rsidP="00B65B76">
      <w:pPr>
        <w:spacing w:line="276" w:lineRule="auto"/>
        <w:jc w:val="both"/>
        <w:rPr>
          <w:rFonts w:ascii="Arial" w:eastAsia="Calibri" w:hAnsi="Arial" w:cs="Arial"/>
          <w:sz w:val="22"/>
          <w:szCs w:val="22"/>
          <w:lang w:val="sr-Cyrl-RS"/>
        </w:rPr>
      </w:pPr>
    </w:p>
    <w:p w:rsidR="00425ED5" w:rsidRDefault="00425ED5" w:rsidP="00B65B76">
      <w:pPr>
        <w:spacing w:line="276" w:lineRule="auto"/>
        <w:jc w:val="both"/>
        <w:rPr>
          <w:rFonts w:ascii="Arial" w:eastAsia="Calibri" w:hAnsi="Arial" w:cs="Arial"/>
          <w:sz w:val="22"/>
          <w:szCs w:val="22"/>
          <w:lang w:val="sr-Cyrl-RS"/>
        </w:rPr>
      </w:pPr>
      <w:r>
        <w:rPr>
          <w:rFonts w:ascii="Arial" w:eastAsia="Calibri" w:hAnsi="Arial" w:cs="Arial"/>
          <w:sz w:val="22"/>
          <w:szCs w:val="22"/>
          <w:lang w:val="sr-Cyrl-RS"/>
        </w:rPr>
        <w:t>Ако као показатељ структуре и броја малих и средњих предузећа и предузетништва узмемо број регистрованих привредних субјеката на 1000 становника, поново добијамо исти податак. Предузетништво је у општини Бела Црква много виталније него привредна друштва.</w:t>
      </w:r>
    </w:p>
    <w:p w:rsidR="00425ED5" w:rsidRDefault="00425ED5" w:rsidP="00B65B76">
      <w:pPr>
        <w:spacing w:line="276" w:lineRule="auto"/>
        <w:jc w:val="both"/>
        <w:rPr>
          <w:rFonts w:ascii="Arial" w:eastAsia="Calibri" w:hAnsi="Arial" w:cs="Arial"/>
          <w:sz w:val="22"/>
          <w:szCs w:val="22"/>
          <w:lang w:val="sr-Cyrl-RS"/>
        </w:rPr>
      </w:pPr>
    </w:p>
    <w:p w:rsidR="00425ED5" w:rsidRPr="00425ED5" w:rsidRDefault="003E0AB0" w:rsidP="00B65B76">
      <w:pPr>
        <w:spacing w:line="276" w:lineRule="auto"/>
        <w:jc w:val="center"/>
        <w:rPr>
          <w:rFonts w:ascii="Arial" w:eastAsia="Calibri" w:hAnsi="Arial" w:cs="Arial"/>
          <w:sz w:val="22"/>
          <w:szCs w:val="22"/>
          <w:lang w:val="sr-Cyrl-RS"/>
        </w:rPr>
      </w:pPr>
      <w:r>
        <w:rPr>
          <w:noProof/>
          <w:color w:val="FF0000"/>
          <w:szCs w:val="20"/>
        </w:rPr>
        <w:drawing>
          <wp:inline distT="0" distB="0" distL="0" distR="0">
            <wp:extent cx="5133975" cy="2886075"/>
            <wp:effectExtent l="0" t="0" r="0" b="0"/>
            <wp:docPr id="35" name="Chart 1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64FB5" w:rsidRDefault="00F64FB5" w:rsidP="00B65B76">
      <w:pPr>
        <w:spacing w:line="276" w:lineRule="auto"/>
        <w:rPr>
          <w:lang w:val="sr-Cyrl-CS"/>
        </w:rPr>
      </w:pPr>
    </w:p>
    <w:p w:rsidR="00D7497D" w:rsidRDefault="00D7497D" w:rsidP="00B65B76">
      <w:pPr>
        <w:spacing w:line="276" w:lineRule="auto"/>
        <w:rPr>
          <w:lang w:val="sr-Cyrl-CS"/>
        </w:rPr>
      </w:pPr>
    </w:p>
    <w:p w:rsidR="00D7497D" w:rsidRDefault="003E0AB0" w:rsidP="00B65B76">
      <w:pPr>
        <w:spacing w:line="276" w:lineRule="auto"/>
        <w:jc w:val="center"/>
        <w:rPr>
          <w:lang w:val="sr-Cyrl-CS"/>
        </w:rPr>
      </w:pPr>
      <w:r>
        <w:rPr>
          <w:noProof/>
          <w:color w:val="FF0000"/>
          <w:szCs w:val="20"/>
        </w:rPr>
        <w:lastRenderedPageBreak/>
        <w:drawing>
          <wp:inline distT="0" distB="0" distL="0" distR="0">
            <wp:extent cx="5133975" cy="2828925"/>
            <wp:effectExtent l="0" t="0" r="0" b="0"/>
            <wp:docPr id="34" name="Chart 1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34466" w:rsidRDefault="00234466" w:rsidP="00B65B76">
      <w:pPr>
        <w:spacing w:line="276" w:lineRule="auto"/>
        <w:rPr>
          <w:lang w:val="sr-Cyrl-CS"/>
        </w:rPr>
      </w:pPr>
    </w:p>
    <w:p w:rsidR="00CA3B8A" w:rsidRDefault="0002699F" w:rsidP="00B65B76">
      <w:pPr>
        <w:spacing w:line="276" w:lineRule="auto"/>
        <w:jc w:val="both"/>
        <w:rPr>
          <w:rFonts w:ascii="Arial" w:hAnsi="Arial" w:cs="Arial"/>
          <w:sz w:val="22"/>
          <w:szCs w:val="22"/>
          <w:lang w:val="sr-Cyrl-CS"/>
        </w:rPr>
      </w:pPr>
      <w:r>
        <w:rPr>
          <w:rFonts w:ascii="Arial" w:hAnsi="Arial" w:cs="Arial"/>
          <w:sz w:val="22"/>
          <w:szCs w:val="22"/>
          <w:lang w:val="sr-Cyrl-CS"/>
        </w:rPr>
        <w:t xml:space="preserve">За анализу тренутног стања, посебно су занимљиве финансијске перформансе привредних друштава и предузетника. </w:t>
      </w:r>
    </w:p>
    <w:p w:rsidR="0002699F" w:rsidRDefault="0002699F" w:rsidP="00B65B76">
      <w:pPr>
        <w:spacing w:line="276" w:lineRule="auto"/>
        <w:rPr>
          <w:rFonts w:ascii="Arial" w:hAnsi="Arial" w:cs="Arial"/>
          <w:sz w:val="22"/>
          <w:szCs w:val="22"/>
          <w:lang w:val="sr-Cyrl-CS"/>
        </w:rPr>
      </w:pPr>
    </w:p>
    <w:p w:rsidR="0002699F" w:rsidRDefault="0002699F" w:rsidP="00B65B76">
      <w:pPr>
        <w:spacing w:line="276" w:lineRule="auto"/>
        <w:rPr>
          <w:rFonts w:ascii="Arial" w:hAnsi="Arial" w:cs="Arial"/>
          <w:sz w:val="22"/>
          <w:szCs w:val="22"/>
          <w:lang w:val="sr-Cyrl-CS"/>
        </w:rPr>
      </w:pPr>
    </w:p>
    <w:p w:rsidR="0002699F" w:rsidRPr="0002699F" w:rsidRDefault="00A613C0" w:rsidP="00B65B76">
      <w:pPr>
        <w:spacing w:line="276" w:lineRule="auto"/>
        <w:jc w:val="both"/>
        <w:rPr>
          <w:rFonts w:ascii="Arial" w:hAnsi="Arial" w:cs="Arial"/>
          <w:i/>
          <w:iCs/>
          <w:sz w:val="20"/>
          <w:szCs w:val="20"/>
          <w:lang w:val="sr-Cyrl-CS"/>
        </w:rPr>
      </w:pPr>
      <w:r>
        <w:rPr>
          <w:rFonts w:ascii="Arial" w:hAnsi="Arial" w:cs="Arial"/>
          <w:i/>
          <w:iCs/>
          <w:sz w:val="20"/>
          <w:szCs w:val="20"/>
          <w:lang w:val="sr-Cyrl-CS"/>
        </w:rPr>
        <w:t>Табела 18</w:t>
      </w:r>
      <w:r w:rsidR="0002699F" w:rsidRPr="00CA5F74">
        <w:rPr>
          <w:rFonts w:ascii="Arial" w:hAnsi="Arial" w:cs="Arial"/>
          <w:i/>
          <w:iCs/>
          <w:sz w:val="20"/>
          <w:szCs w:val="20"/>
          <w:lang w:val="sr-Cyrl-CS"/>
        </w:rPr>
        <w:t xml:space="preserve"> – Финансијске перформансе привредних друштава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09"/>
        <w:gridCol w:w="1276"/>
        <w:gridCol w:w="1701"/>
        <w:gridCol w:w="1390"/>
      </w:tblGrid>
      <w:tr w:rsidR="0002699F" w:rsidRPr="00BD1B36" w:rsidTr="0002699F">
        <w:tc>
          <w:tcPr>
            <w:tcW w:w="5000" w:type="pct"/>
            <w:gridSpan w:val="4"/>
            <w:shd w:val="clear" w:color="auto" w:fill="76923C"/>
          </w:tcPr>
          <w:p w:rsidR="0002699F" w:rsidRPr="00BD1B36" w:rsidRDefault="0002699F" w:rsidP="00B65B76">
            <w:pPr>
              <w:spacing w:line="276" w:lineRule="auto"/>
              <w:jc w:val="center"/>
              <w:rPr>
                <w:rFonts w:ascii="Arial" w:hAnsi="Arial" w:cs="Arial"/>
                <w:b/>
                <w:bCs/>
                <w:lang w:val="sr-Cyrl-CS"/>
              </w:rPr>
            </w:pPr>
            <w:r w:rsidRPr="00BD1B36">
              <w:rPr>
                <w:rFonts w:ascii="Arial" w:hAnsi="Arial" w:cs="Arial"/>
                <w:b/>
                <w:bCs/>
                <w:sz w:val="22"/>
                <w:szCs w:val="22"/>
                <w:lang w:val="sr-Cyrl-CS"/>
              </w:rPr>
              <w:t>Финансијске перформансе привредних друштава према финансијским извештајима поднетим у Агенцији за привредне регистре</w:t>
            </w:r>
          </w:p>
        </w:tc>
      </w:tr>
      <w:tr w:rsidR="00BD1B36" w:rsidRPr="00BD1B36" w:rsidTr="0002699F">
        <w:tc>
          <w:tcPr>
            <w:tcW w:w="2720" w:type="pct"/>
            <w:shd w:val="clear" w:color="auto" w:fill="auto"/>
          </w:tcPr>
          <w:p w:rsidR="0002699F" w:rsidRPr="00BD1B36" w:rsidRDefault="0002699F" w:rsidP="00B65B76">
            <w:pPr>
              <w:spacing w:line="276" w:lineRule="auto"/>
              <w:jc w:val="both"/>
              <w:rPr>
                <w:rFonts w:ascii="Arial" w:hAnsi="Arial" w:cs="Arial"/>
                <w:b/>
                <w:bCs/>
                <w:lang w:val="sr-Cyrl-CS"/>
              </w:rPr>
            </w:pPr>
          </w:p>
        </w:tc>
        <w:tc>
          <w:tcPr>
            <w:tcW w:w="666" w:type="pct"/>
            <w:shd w:val="clear" w:color="auto" w:fill="auto"/>
          </w:tcPr>
          <w:p w:rsidR="0002699F" w:rsidRPr="00BD1B36" w:rsidRDefault="0002699F" w:rsidP="00B65B76">
            <w:pPr>
              <w:spacing w:line="276" w:lineRule="auto"/>
              <w:jc w:val="center"/>
              <w:rPr>
                <w:rFonts w:ascii="Arial" w:hAnsi="Arial" w:cs="Arial"/>
                <w:b/>
                <w:bCs/>
              </w:rPr>
            </w:pPr>
            <w:r w:rsidRPr="00BD1B36">
              <w:rPr>
                <w:rFonts w:ascii="Arial" w:hAnsi="Arial" w:cs="Arial"/>
                <w:sz w:val="22"/>
                <w:szCs w:val="22"/>
              </w:rPr>
              <w:t>2010</w:t>
            </w:r>
          </w:p>
        </w:tc>
        <w:tc>
          <w:tcPr>
            <w:tcW w:w="888" w:type="pct"/>
            <w:shd w:val="clear" w:color="auto" w:fill="auto"/>
          </w:tcPr>
          <w:p w:rsidR="0002699F" w:rsidRPr="00BD1B36" w:rsidRDefault="0002699F" w:rsidP="00B65B76">
            <w:pPr>
              <w:spacing w:line="276" w:lineRule="auto"/>
              <w:jc w:val="center"/>
              <w:rPr>
                <w:rFonts w:ascii="Arial" w:hAnsi="Arial" w:cs="Arial"/>
                <w:b/>
                <w:bCs/>
              </w:rPr>
            </w:pPr>
            <w:r w:rsidRPr="00BD1B36">
              <w:rPr>
                <w:rFonts w:ascii="Arial" w:hAnsi="Arial" w:cs="Arial"/>
                <w:sz w:val="22"/>
                <w:szCs w:val="22"/>
              </w:rPr>
              <w:t>2011</w:t>
            </w:r>
          </w:p>
        </w:tc>
        <w:tc>
          <w:tcPr>
            <w:tcW w:w="725" w:type="pct"/>
            <w:shd w:val="clear" w:color="auto" w:fill="auto"/>
          </w:tcPr>
          <w:p w:rsidR="0002699F" w:rsidRPr="00BD1B36" w:rsidRDefault="0002699F" w:rsidP="00B65B76">
            <w:pPr>
              <w:spacing w:line="276" w:lineRule="auto"/>
              <w:jc w:val="center"/>
              <w:rPr>
                <w:rFonts w:ascii="Arial" w:hAnsi="Arial" w:cs="Arial"/>
                <w:b/>
                <w:bCs/>
              </w:rPr>
            </w:pPr>
            <w:r w:rsidRPr="00BD1B36">
              <w:rPr>
                <w:rFonts w:ascii="Arial" w:hAnsi="Arial" w:cs="Arial"/>
                <w:sz w:val="22"/>
                <w:szCs w:val="22"/>
              </w:rPr>
              <w:t>2012</w:t>
            </w:r>
          </w:p>
        </w:tc>
      </w:tr>
      <w:tr w:rsidR="0002699F" w:rsidRPr="00BD1B36" w:rsidTr="0002699F">
        <w:tc>
          <w:tcPr>
            <w:tcW w:w="2720" w:type="pct"/>
            <w:shd w:val="clear" w:color="auto" w:fill="auto"/>
          </w:tcPr>
          <w:p w:rsidR="0002699F" w:rsidRPr="00BD1B36" w:rsidRDefault="0002699F" w:rsidP="00B65B76">
            <w:pPr>
              <w:spacing w:line="276" w:lineRule="auto"/>
              <w:jc w:val="both"/>
              <w:rPr>
                <w:rFonts w:ascii="Arial" w:hAnsi="Arial" w:cs="Arial"/>
                <w:bCs/>
                <w:lang w:val="sr-Cyrl-CS"/>
              </w:rPr>
            </w:pPr>
            <w:r w:rsidRPr="00BD1B36">
              <w:rPr>
                <w:rFonts w:ascii="Arial" w:hAnsi="Arial" w:cs="Arial"/>
                <w:bCs/>
                <w:sz w:val="22"/>
                <w:szCs w:val="22"/>
                <w:lang w:val="sr-Cyrl-CS"/>
              </w:rPr>
              <w:t>Број привредних друштава</w:t>
            </w:r>
          </w:p>
        </w:tc>
        <w:tc>
          <w:tcPr>
            <w:tcW w:w="666" w:type="pct"/>
            <w:shd w:val="clear" w:color="auto" w:fill="auto"/>
          </w:tcPr>
          <w:p w:rsidR="0002699F" w:rsidRPr="00BD1B36" w:rsidRDefault="0002699F" w:rsidP="00B65B76">
            <w:pPr>
              <w:spacing w:line="276" w:lineRule="auto"/>
              <w:jc w:val="right"/>
              <w:rPr>
                <w:rFonts w:ascii="Arial" w:hAnsi="Arial" w:cs="Arial"/>
                <w:bCs/>
                <w:lang w:val="sr-Cyrl-CS"/>
              </w:rPr>
            </w:pPr>
            <w:r w:rsidRPr="00BD1B36">
              <w:rPr>
                <w:rFonts w:ascii="Arial" w:hAnsi="Arial" w:cs="Arial"/>
                <w:bCs/>
                <w:sz w:val="22"/>
                <w:szCs w:val="22"/>
                <w:lang w:val="sr-Cyrl-CS"/>
              </w:rPr>
              <w:t>129</w:t>
            </w:r>
          </w:p>
        </w:tc>
        <w:tc>
          <w:tcPr>
            <w:tcW w:w="888" w:type="pct"/>
            <w:shd w:val="clear" w:color="auto" w:fill="auto"/>
          </w:tcPr>
          <w:p w:rsidR="0002699F" w:rsidRPr="00BD1B36" w:rsidRDefault="0002699F" w:rsidP="00B65B76">
            <w:pPr>
              <w:spacing w:line="276" w:lineRule="auto"/>
              <w:jc w:val="right"/>
              <w:rPr>
                <w:rFonts w:ascii="Arial" w:hAnsi="Arial" w:cs="Arial"/>
                <w:bCs/>
                <w:lang w:val="sr-Cyrl-CS"/>
              </w:rPr>
            </w:pPr>
            <w:r w:rsidRPr="00BD1B36">
              <w:rPr>
                <w:rFonts w:ascii="Arial" w:hAnsi="Arial" w:cs="Arial"/>
                <w:bCs/>
                <w:sz w:val="22"/>
                <w:szCs w:val="22"/>
                <w:lang w:val="sr-Cyrl-CS"/>
              </w:rPr>
              <w:t>126</w:t>
            </w:r>
          </w:p>
        </w:tc>
        <w:tc>
          <w:tcPr>
            <w:tcW w:w="725" w:type="pct"/>
            <w:shd w:val="clear" w:color="auto" w:fill="auto"/>
          </w:tcPr>
          <w:p w:rsidR="0002699F" w:rsidRPr="00BD1B36" w:rsidRDefault="0002699F" w:rsidP="00B65B76">
            <w:pPr>
              <w:spacing w:line="276" w:lineRule="auto"/>
              <w:jc w:val="right"/>
              <w:rPr>
                <w:rFonts w:ascii="Arial" w:hAnsi="Arial" w:cs="Arial"/>
                <w:bCs/>
                <w:lang w:val="sr-Cyrl-CS"/>
              </w:rPr>
            </w:pPr>
            <w:r w:rsidRPr="00BD1B36">
              <w:rPr>
                <w:rFonts w:ascii="Arial" w:hAnsi="Arial" w:cs="Arial"/>
                <w:bCs/>
                <w:sz w:val="22"/>
                <w:szCs w:val="22"/>
                <w:lang w:val="sr-Cyrl-CS"/>
              </w:rPr>
              <w:t>112</w:t>
            </w:r>
          </w:p>
        </w:tc>
      </w:tr>
      <w:tr w:rsidR="00BD1B36" w:rsidRPr="00BD1B36" w:rsidTr="0002699F">
        <w:tc>
          <w:tcPr>
            <w:tcW w:w="2720" w:type="pct"/>
            <w:shd w:val="clear" w:color="auto" w:fill="auto"/>
          </w:tcPr>
          <w:p w:rsidR="0002699F" w:rsidRPr="00BD1B36" w:rsidRDefault="0002699F" w:rsidP="00B65B76">
            <w:pPr>
              <w:spacing w:line="276" w:lineRule="auto"/>
              <w:jc w:val="both"/>
              <w:rPr>
                <w:rFonts w:ascii="Arial" w:hAnsi="Arial" w:cs="Arial"/>
                <w:bCs/>
                <w:lang w:val="sr-Cyrl-CS"/>
              </w:rPr>
            </w:pPr>
            <w:r w:rsidRPr="00BD1B36">
              <w:rPr>
                <w:rFonts w:ascii="Arial" w:hAnsi="Arial" w:cs="Arial"/>
                <w:bCs/>
                <w:sz w:val="22"/>
                <w:szCs w:val="22"/>
                <w:lang w:val="sr-Cyrl-CS"/>
              </w:rPr>
              <w:t>Број запослених</w:t>
            </w:r>
          </w:p>
        </w:tc>
        <w:tc>
          <w:tcPr>
            <w:tcW w:w="666" w:type="pct"/>
            <w:shd w:val="clear" w:color="auto" w:fill="auto"/>
          </w:tcPr>
          <w:p w:rsidR="0002699F" w:rsidRPr="00BD1B36" w:rsidRDefault="0002699F" w:rsidP="00B65B76">
            <w:pPr>
              <w:spacing w:line="276" w:lineRule="auto"/>
              <w:jc w:val="right"/>
              <w:rPr>
                <w:rFonts w:ascii="Arial" w:hAnsi="Arial" w:cs="Arial"/>
                <w:bCs/>
                <w:lang w:val="sr-Cyrl-CS"/>
              </w:rPr>
            </w:pPr>
            <w:r w:rsidRPr="00BD1B36">
              <w:rPr>
                <w:rFonts w:ascii="Arial" w:hAnsi="Arial" w:cs="Arial"/>
                <w:bCs/>
                <w:sz w:val="22"/>
                <w:szCs w:val="22"/>
                <w:lang w:val="sr-Cyrl-CS"/>
              </w:rPr>
              <w:t>778</w:t>
            </w:r>
          </w:p>
        </w:tc>
        <w:tc>
          <w:tcPr>
            <w:tcW w:w="888" w:type="pct"/>
            <w:shd w:val="clear" w:color="auto" w:fill="auto"/>
          </w:tcPr>
          <w:p w:rsidR="0002699F" w:rsidRPr="00BD1B36" w:rsidRDefault="0002699F" w:rsidP="00B65B76">
            <w:pPr>
              <w:spacing w:line="276" w:lineRule="auto"/>
              <w:jc w:val="right"/>
              <w:rPr>
                <w:rFonts w:ascii="Arial" w:hAnsi="Arial" w:cs="Arial"/>
                <w:bCs/>
                <w:lang w:val="sr-Cyrl-CS"/>
              </w:rPr>
            </w:pPr>
            <w:r w:rsidRPr="00BD1B36">
              <w:rPr>
                <w:rFonts w:ascii="Arial" w:hAnsi="Arial" w:cs="Arial"/>
                <w:bCs/>
                <w:sz w:val="22"/>
                <w:szCs w:val="22"/>
                <w:lang w:val="sr-Cyrl-CS"/>
              </w:rPr>
              <w:t>757</w:t>
            </w:r>
          </w:p>
        </w:tc>
        <w:tc>
          <w:tcPr>
            <w:tcW w:w="725" w:type="pct"/>
            <w:shd w:val="clear" w:color="auto" w:fill="auto"/>
          </w:tcPr>
          <w:p w:rsidR="0002699F" w:rsidRPr="00BD1B36" w:rsidRDefault="0002699F" w:rsidP="00B65B76">
            <w:pPr>
              <w:spacing w:line="276" w:lineRule="auto"/>
              <w:jc w:val="right"/>
              <w:rPr>
                <w:rFonts w:ascii="Arial" w:hAnsi="Arial" w:cs="Arial"/>
                <w:bCs/>
                <w:lang w:val="sr-Cyrl-CS"/>
              </w:rPr>
            </w:pPr>
            <w:r w:rsidRPr="00BD1B36">
              <w:rPr>
                <w:rFonts w:ascii="Arial" w:hAnsi="Arial" w:cs="Arial"/>
                <w:bCs/>
                <w:sz w:val="22"/>
                <w:szCs w:val="22"/>
                <w:lang w:val="sr-Cyrl-CS"/>
              </w:rPr>
              <w:t>752</w:t>
            </w:r>
          </w:p>
        </w:tc>
      </w:tr>
      <w:tr w:rsidR="0002699F" w:rsidRPr="00BD1B36" w:rsidTr="0002699F">
        <w:tc>
          <w:tcPr>
            <w:tcW w:w="2720" w:type="pct"/>
            <w:shd w:val="clear" w:color="auto" w:fill="auto"/>
          </w:tcPr>
          <w:p w:rsidR="0002699F" w:rsidRPr="00BD1B36" w:rsidRDefault="0002699F" w:rsidP="00B65B76">
            <w:pPr>
              <w:spacing w:line="276" w:lineRule="auto"/>
              <w:jc w:val="both"/>
              <w:rPr>
                <w:rFonts w:ascii="Arial" w:hAnsi="Arial" w:cs="Arial"/>
                <w:bCs/>
                <w:lang w:val="sr-Cyrl-CS"/>
              </w:rPr>
            </w:pPr>
            <w:r w:rsidRPr="00BD1B36">
              <w:rPr>
                <w:rFonts w:ascii="Arial" w:hAnsi="Arial" w:cs="Arial"/>
                <w:bCs/>
                <w:sz w:val="22"/>
                <w:szCs w:val="22"/>
                <w:lang w:val="sr-Cyrl-CS"/>
              </w:rPr>
              <w:t>Пословни приходи</w:t>
            </w:r>
          </w:p>
        </w:tc>
        <w:tc>
          <w:tcPr>
            <w:tcW w:w="666" w:type="pct"/>
            <w:shd w:val="clear" w:color="auto" w:fill="auto"/>
          </w:tcPr>
          <w:p w:rsidR="0002699F" w:rsidRPr="00BD1B36" w:rsidRDefault="0002699F" w:rsidP="00B65B76">
            <w:pPr>
              <w:spacing w:line="276" w:lineRule="auto"/>
              <w:jc w:val="right"/>
              <w:rPr>
                <w:rFonts w:ascii="Arial" w:hAnsi="Arial" w:cs="Arial"/>
                <w:bCs/>
                <w:lang w:val="sr-Cyrl-CS"/>
              </w:rPr>
            </w:pPr>
            <w:r w:rsidRPr="00BD1B36">
              <w:rPr>
                <w:rFonts w:ascii="Arial" w:hAnsi="Arial" w:cs="Arial"/>
                <w:bCs/>
                <w:sz w:val="22"/>
                <w:szCs w:val="22"/>
                <w:lang w:val="sr-Cyrl-CS"/>
              </w:rPr>
              <w:t>3475218</w:t>
            </w:r>
          </w:p>
        </w:tc>
        <w:tc>
          <w:tcPr>
            <w:tcW w:w="888" w:type="pct"/>
            <w:shd w:val="clear" w:color="auto" w:fill="auto"/>
          </w:tcPr>
          <w:p w:rsidR="0002699F" w:rsidRPr="00BD1B36" w:rsidRDefault="0002699F" w:rsidP="00B65B76">
            <w:pPr>
              <w:spacing w:line="276" w:lineRule="auto"/>
              <w:jc w:val="right"/>
              <w:rPr>
                <w:rFonts w:ascii="Arial" w:hAnsi="Arial" w:cs="Arial"/>
                <w:bCs/>
                <w:lang w:val="sr-Cyrl-CS"/>
              </w:rPr>
            </w:pPr>
            <w:r w:rsidRPr="00BD1B36">
              <w:rPr>
                <w:rFonts w:ascii="Arial" w:hAnsi="Arial" w:cs="Arial"/>
                <w:bCs/>
                <w:sz w:val="22"/>
                <w:szCs w:val="22"/>
                <w:lang w:val="sr-Cyrl-CS"/>
              </w:rPr>
              <w:t>3886767</w:t>
            </w:r>
          </w:p>
        </w:tc>
        <w:tc>
          <w:tcPr>
            <w:tcW w:w="725" w:type="pct"/>
            <w:shd w:val="clear" w:color="auto" w:fill="auto"/>
          </w:tcPr>
          <w:p w:rsidR="0002699F" w:rsidRPr="00BD1B36" w:rsidRDefault="0002699F" w:rsidP="00B65B76">
            <w:pPr>
              <w:spacing w:line="276" w:lineRule="auto"/>
              <w:jc w:val="right"/>
              <w:rPr>
                <w:rFonts w:ascii="Arial" w:hAnsi="Arial" w:cs="Arial"/>
                <w:bCs/>
                <w:lang w:val="sr-Cyrl-CS"/>
              </w:rPr>
            </w:pPr>
            <w:r w:rsidRPr="00BD1B36">
              <w:rPr>
                <w:rFonts w:ascii="Arial" w:hAnsi="Arial" w:cs="Arial"/>
                <w:bCs/>
                <w:sz w:val="22"/>
                <w:szCs w:val="22"/>
                <w:lang w:val="sr-Cyrl-CS"/>
              </w:rPr>
              <w:t>4102736</w:t>
            </w:r>
          </w:p>
        </w:tc>
      </w:tr>
      <w:tr w:rsidR="00BD1B36" w:rsidRPr="00BD1B36" w:rsidTr="0002699F">
        <w:tc>
          <w:tcPr>
            <w:tcW w:w="2720" w:type="pct"/>
            <w:shd w:val="clear" w:color="auto" w:fill="auto"/>
          </w:tcPr>
          <w:p w:rsidR="0002699F" w:rsidRPr="00BD1B36" w:rsidRDefault="0002699F" w:rsidP="00B65B76">
            <w:pPr>
              <w:spacing w:line="276" w:lineRule="auto"/>
              <w:jc w:val="both"/>
              <w:rPr>
                <w:rFonts w:ascii="Arial" w:hAnsi="Arial" w:cs="Arial"/>
                <w:bCs/>
                <w:lang w:val="sr-Cyrl-CS"/>
              </w:rPr>
            </w:pPr>
            <w:r w:rsidRPr="00BD1B36">
              <w:rPr>
                <w:rFonts w:ascii="Arial" w:hAnsi="Arial" w:cs="Arial"/>
                <w:bCs/>
                <w:sz w:val="22"/>
                <w:szCs w:val="22"/>
                <w:lang w:val="sr-Cyrl-CS"/>
              </w:rPr>
              <w:t>Нето добитак</w:t>
            </w:r>
          </w:p>
        </w:tc>
        <w:tc>
          <w:tcPr>
            <w:tcW w:w="666" w:type="pct"/>
            <w:shd w:val="clear" w:color="auto" w:fill="auto"/>
          </w:tcPr>
          <w:p w:rsidR="0002699F" w:rsidRPr="00BD1B36" w:rsidRDefault="0002699F" w:rsidP="00B65B76">
            <w:pPr>
              <w:spacing w:line="276" w:lineRule="auto"/>
              <w:jc w:val="right"/>
              <w:rPr>
                <w:rFonts w:ascii="Arial" w:hAnsi="Arial" w:cs="Arial"/>
                <w:bCs/>
                <w:lang w:val="sr-Cyrl-CS"/>
              </w:rPr>
            </w:pPr>
            <w:r w:rsidRPr="00BD1B36">
              <w:rPr>
                <w:rFonts w:ascii="Arial" w:hAnsi="Arial" w:cs="Arial"/>
                <w:bCs/>
                <w:sz w:val="22"/>
                <w:szCs w:val="22"/>
                <w:lang w:val="sr-Cyrl-CS"/>
              </w:rPr>
              <w:t>164361</w:t>
            </w:r>
          </w:p>
        </w:tc>
        <w:tc>
          <w:tcPr>
            <w:tcW w:w="888" w:type="pct"/>
            <w:shd w:val="clear" w:color="auto" w:fill="auto"/>
          </w:tcPr>
          <w:p w:rsidR="0002699F" w:rsidRPr="00BD1B36" w:rsidRDefault="0002699F" w:rsidP="00B65B76">
            <w:pPr>
              <w:spacing w:line="276" w:lineRule="auto"/>
              <w:jc w:val="right"/>
              <w:rPr>
                <w:rFonts w:ascii="Arial" w:hAnsi="Arial" w:cs="Arial"/>
                <w:bCs/>
                <w:lang w:val="sr-Cyrl-CS"/>
              </w:rPr>
            </w:pPr>
            <w:r w:rsidRPr="00BD1B36">
              <w:rPr>
                <w:rFonts w:ascii="Arial" w:hAnsi="Arial" w:cs="Arial"/>
                <w:bCs/>
                <w:sz w:val="22"/>
                <w:szCs w:val="22"/>
                <w:lang w:val="sr-Cyrl-CS"/>
              </w:rPr>
              <w:t>2010574</w:t>
            </w:r>
          </w:p>
        </w:tc>
        <w:tc>
          <w:tcPr>
            <w:tcW w:w="725" w:type="pct"/>
            <w:shd w:val="clear" w:color="auto" w:fill="auto"/>
          </w:tcPr>
          <w:p w:rsidR="0002699F" w:rsidRPr="00BD1B36" w:rsidRDefault="0002699F" w:rsidP="00B65B76">
            <w:pPr>
              <w:spacing w:line="276" w:lineRule="auto"/>
              <w:jc w:val="right"/>
              <w:rPr>
                <w:rFonts w:ascii="Arial" w:hAnsi="Arial" w:cs="Arial"/>
                <w:bCs/>
                <w:lang w:val="sr-Cyrl-CS"/>
              </w:rPr>
            </w:pPr>
            <w:r w:rsidRPr="00BD1B36">
              <w:rPr>
                <w:rFonts w:ascii="Arial" w:hAnsi="Arial" w:cs="Arial"/>
                <w:bCs/>
                <w:sz w:val="22"/>
                <w:szCs w:val="22"/>
                <w:lang w:val="sr-Cyrl-CS"/>
              </w:rPr>
              <w:t>253627</w:t>
            </w:r>
          </w:p>
        </w:tc>
      </w:tr>
      <w:tr w:rsidR="0002699F" w:rsidRPr="00BD1B36" w:rsidTr="0002699F">
        <w:tc>
          <w:tcPr>
            <w:tcW w:w="2720" w:type="pct"/>
            <w:shd w:val="clear" w:color="auto" w:fill="auto"/>
          </w:tcPr>
          <w:p w:rsidR="0002699F" w:rsidRPr="00BD1B36" w:rsidRDefault="0002699F" w:rsidP="00B65B76">
            <w:pPr>
              <w:spacing w:line="276" w:lineRule="auto"/>
              <w:jc w:val="both"/>
              <w:rPr>
                <w:rFonts w:ascii="Arial" w:hAnsi="Arial" w:cs="Arial"/>
                <w:bCs/>
                <w:lang w:val="sr-Cyrl-CS"/>
              </w:rPr>
            </w:pPr>
            <w:r w:rsidRPr="00BD1B36">
              <w:rPr>
                <w:rFonts w:ascii="Arial" w:hAnsi="Arial" w:cs="Arial"/>
                <w:bCs/>
                <w:sz w:val="22"/>
                <w:szCs w:val="22"/>
                <w:lang w:val="sr-Cyrl-CS"/>
              </w:rPr>
              <w:t>Број друштава са нето добитком</w:t>
            </w:r>
          </w:p>
        </w:tc>
        <w:tc>
          <w:tcPr>
            <w:tcW w:w="666" w:type="pct"/>
            <w:shd w:val="clear" w:color="auto" w:fill="auto"/>
          </w:tcPr>
          <w:p w:rsidR="0002699F" w:rsidRPr="00BD1B36" w:rsidRDefault="0002699F" w:rsidP="00B65B76">
            <w:pPr>
              <w:spacing w:line="276" w:lineRule="auto"/>
              <w:jc w:val="right"/>
              <w:rPr>
                <w:rFonts w:ascii="Arial" w:hAnsi="Arial" w:cs="Arial"/>
                <w:bCs/>
                <w:lang w:val="sr-Cyrl-CS"/>
              </w:rPr>
            </w:pPr>
            <w:r w:rsidRPr="00BD1B36">
              <w:rPr>
                <w:rFonts w:ascii="Arial" w:hAnsi="Arial" w:cs="Arial"/>
                <w:bCs/>
                <w:sz w:val="22"/>
                <w:szCs w:val="22"/>
                <w:lang w:val="sr-Cyrl-CS"/>
              </w:rPr>
              <w:t>68</w:t>
            </w:r>
          </w:p>
        </w:tc>
        <w:tc>
          <w:tcPr>
            <w:tcW w:w="888" w:type="pct"/>
            <w:shd w:val="clear" w:color="auto" w:fill="auto"/>
          </w:tcPr>
          <w:p w:rsidR="0002699F" w:rsidRPr="00BD1B36" w:rsidRDefault="0002699F" w:rsidP="00B65B76">
            <w:pPr>
              <w:spacing w:line="276" w:lineRule="auto"/>
              <w:jc w:val="right"/>
              <w:rPr>
                <w:rFonts w:ascii="Arial" w:hAnsi="Arial" w:cs="Arial"/>
                <w:bCs/>
                <w:lang w:val="sr-Cyrl-CS"/>
              </w:rPr>
            </w:pPr>
            <w:r w:rsidRPr="00BD1B36">
              <w:rPr>
                <w:rFonts w:ascii="Arial" w:hAnsi="Arial" w:cs="Arial"/>
                <w:bCs/>
                <w:sz w:val="22"/>
                <w:szCs w:val="22"/>
                <w:lang w:val="sr-Cyrl-CS"/>
              </w:rPr>
              <w:t>68</w:t>
            </w:r>
          </w:p>
        </w:tc>
        <w:tc>
          <w:tcPr>
            <w:tcW w:w="725" w:type="pct"/>
            <w:shd w:val="clear" w:color="auto" w:fill="auto"/>
          </w:tcPr>
          <w:p w:rsidR="0002699F" w:rsidRPr="00BD1B36" w:rsidRDefault="0002699F" w:rsidP="00B65B76">
            <w:pPr>
              <w:spacing w:line="276" w:lineRule="auto"/>
              <w:jc w:val="right"/>
              <w:rPr>
                <w:rFonts w:ascii="Arial" w:hAnsi="Arial" w:cs="Arial"/>
                <w:bCs/>
                <w:lang w:val="sr-Cyrl-CS"/>
              </w:rPr>
            </w:pPr>
            <w:r w:rsidRPr="00BD1B36">
              <w:rPr>
                <w:rFonts w:ascii="Arial" w:hAnsi="Arial" w:cs="Arial"/>
                <w:bCs/>
                <w:sz w:val="22"/>
                <w:szCs w:val="22"/>
                <w:lang w:val="sr-Cyrl-CS"/>
              </w:rPr>
              <w:t>67</w:t>
            </w:r>
          </w:p>
        </w:tc>
      </w:tr>
      <w:tr w:rsidR="00BD1B36" w:rsidRPr="00BD1B36" w:rsidTr="0002699F">
        <w:tc>
          <w:tcPr>
            <w:tcW w:w="2720" w:type="pct"/>
            <w:shd w:val="clear" w:color="auto" w:fill="auto"/>
          </w:tcPr>
          <w:p w:rsidR="0002699F" w:rsidRPr="00BD1B36" w:rsidRDefault="0002699F" w:rsidP="00B65B76">
            <w:pPr>
              <w:spacing w:line="276" w:lineRule="auto"/>
              <w:jc w:val="both"/>
              <w:rPr>
                <w:rFonts w:ascii="Arial" w:hAnsi="Arial" w:cs="Arial"/>
                <w:bCs/>
                <w:lang w:val="sr-Cyrl-CS"/>
              </w:rPr>
            </w:pPr>
            <w:r w:rsidRPr="00BD1B36">
              <w:rPr>
                <w:rFonts w:ascii="Arial" w:hAnsi="Arial" w:cs="Arial"/>
                <w:bCs/>
                <w:sz w:val="22"/>
                <w:szCs w:val="22"/>
                <w:lang w:val="sr-Cyrl-CS"/>
              </w:rPr>
              <w:t>Нето губитак</w:t>
            </w:r>
          </w:p>
        </w:tc>
        <w:tc>
          <w:tcPr>
            <w:tcW w:w="666" w:type="pct"/>
            <w:shd w:val="clear" w:color="auto" w:fill="auto"/>
          </w:tcPr>
          <w:p w:rsidR="0002699F" w:rsidRPr="00BD1B36" w:rsidRDefault="0002699F" w:rsidP="00B65B76">
            <w:pPr>
              <w:spacing w:line="276" w:lineRule="auto"/>
              <w:jc w:val="right"/>
              <w:rPr>
                <w:rFonts w:ascii="Arial" w:hAnsi="Arial" w:cs="Arial"/>
                <w:bCs/>
                <w:lang w:val="sr-Cyrl-CS"/>
              </w:rPr>
            </w:pPr>
            <w:r w:rsidRPr="00BD1B36">
              <w:rPr>
                <w:rFonts w:ascii="Arial" w:hAnsi="Arial" w:cs="Arial"/>
                <w:bCs/>
                <w:sz w:val="22"/>
                <w:szCs w:val="22"/>
                <w:lang w:val="sr-Cyrl-CS"/>
              </w:rPr>
              <w:t>85187</w:t>
            </w:r>
          </w:p>
        </w:tc>
        <w:tc>
          <w:tcPr>
            <w:tcW w:w="888" w:type="pct"/>
            <w:shd w:val="clear" w:color="auto" w:fill="auto"/>
          </w:tcPr>
          <w:p w:rsidR="0002699F" w:rsidRPr="00BD1B36" w:rsidRDefault="0002699F" w:rsidP="00B65B76">
            <w:pPr>
              <w:spacing w:line="276" w:lineRule="auto"/>
              <w:jc w:val="right"/>
              <w:rPr>
                <w:rFonts w:ascii="Arial" w:hAnsi="Arial" w:cs="Arial"/>
                <w:bCs/>
                <w:lang w:val="sr-Cyrl-CS"/>
              </w:rPr>
            </w:pPr>
            <w:r w:rsidRPr="00BD1B36">
              <w:rPr>
                <w:rFonts w:ascii="Arial" w:hAnsi="Arial" w:cs="Arial"/>
                <w:bCs/>
                <w:sz w:val="22"/>
                <w:szCs w:val="22"/>
                <w:lang w:val="sr-Cyrl-CS"/>
              </w:rPr>
              <w:t>102025</w:t>
            </w:r>
          </w:p>
        </w:tc>
        <w:tc>
          <w:tcPr>
            <w:tcW w:w="725" w:type="pct"/>
            <w:shd w:val="clear" w:color="auto" w:fill="auto"/>
          </w:tcPr>
          <w:p w:rsidR="0002699F" w:rsidRPr="00BD1B36" w:rsidRDefault="0002699F" w:rsidP="00B65B76">
            <w:pPr>
              <w:spacing w:line="276" w:lineRule="auto"/>
              <w:jc w:val="right"/>
              <w:rPr>
                <w:rFonts w:ascii="Arial" w:hAnsi="Arial" w:cs="Arial"/>
                <w:bCs/>
                <w:lang w:val="sr-Cyrl-CS"/>
              </w:rPr>
            </w:pPr>
            <w:r w:rsidRPr="00BD1B36">
              <w:rPr>
                <w:rFonts w:ascii="Arial" w:hAnsi="Arial" w:cs="Arial"/>
                <w:bCs/>
                <w:sz w:val="22"/>
                <w:szCs w:val="22"/>
                <w:lang w:val="sr-Cyrl-CS"/>
              </w:rPr>
              <w:t>49439</w:t>
            </w:r>
          </w:p>
        </w:tc>
      </w:tr>
      <w:tr w:rsidR="0002699F" w:rsidRPr="00BD1B36" w:rsidTr="0002699F">
        <w:tc>
          <w:tcPr>
            <w:tcW w:w="2720" w:type="pct"/>
            <w:shd w:val="clear" w:color="auto" w:fill="auto"/>
          </w:tcPr>
          <w:p w:rsidR="0002699F" w:rsidRPr="00BD1B36" w:rsidRDefault="0002699F" w:rsidP="00B65B76">
            <w:pPr>
              <w:spacing w:line="276" w:lineRule="auto"/>
              <w:jc w:val="both"/>
              <w:rPr>
                <w:rFonts w:ascii="Arial" w:hAnsi="Arial" w:cs="Arial"/>
                <w:bCs/>
                <w:lang w:val="sr-Cyrl-CS"/>
              </w:rPr>
            </w:pPr>
            <w:r w:rsidRPr="00BD1B36">
              <w:rPr>
                <w:rFonts w:ascii="Arial" w:hAnsi="Arial" w:cs="Arial"/>
                <w:bCs/>
                <w:sz w:val="22"/>
                <w:szCs w:val="22"/>
                <w:lang w:val="sr-Cyrl-CS"/>
              </w:rPr>
              <w:t>Број друштава са нето губитком</w:t>
            </w:r>
          </w:p>
        </w:tc>
        <w:tc>
          <w:tcPr>
            <w:tcW w:w="666" w:type="pct"/>
            <w:shd w:val="clear" w:color="auto" w:fill="auto"/>
          </w:tcPr>
          <w:p w:rsidR="0002699F" w:rsidRPr="00BD1B36" w:rsidRDefault="0002699F" w:rsidP="00B65B76">
            <w:pPr>
              <w:spacing w:line="276" w:lineRule="auto"/>
              <w:jc w:val="right"/>
              <w:rPr>
                <w:rFonts w:ascii="Arial" w:hAnsi="Arial" w:cs="Arial"/>
                <w:bCs/>
                <w:lang w:val="sr-Cyrl-CS"/>
              </w:rPr>
            </w:pPr>
            <w:r w:rsidRPr="00BD1B36">
              <w:rPr>
                <w:rFonts w:ascii="Arial" w:hAnsi="Arial" w:cs="Arial"/>
                <w:bCs/>
                <w:sz w:val="22"/>
                <w:szCs w:val="22"/>
                <w:lang w:val="sr-Cyrl-CS"/>
              </w:rPr>
              <w:t>38</w:t>
            </w:r>
          </w:p>
        </w:tc>
        <w:tc>
          <w:tcPr>
            <w:tcW w:w="888" w:type="pct"/>
            <w:shd w:val="clear" w:color="auto" w:fill="auto"/>
          </w:tcPr>
          <w:p w:rsidR="0002699F" w:rsidRPr="00BD1B36" w:rsidRDefault="0002699F" w:rsidP="00B65B76">
            <w:pPr>
              <w:spacing w:line="276" w:lineRule="auto"/>
              <w:jc w:val="right"/>
              <w:rPr>
                <w:rFonts w:ascii="Arial" w:hAnsi="Arial" w:cs="Arial"/>
                <w:bCs/>
                <w:lang w:val="sr-Cyrl-CS"/>
              </w:rPr>
            </w:pPr>
            <w:r w:rsidRPr="00BD1B36">
              <w:rPr>
                <w:rFonts w:ascii="Arial" w:hAnsi="Arial" w:cs="Arial"/>
                <w:bCs/>
                <w:sz w:val="22"/>
                <w:szCs w:val="22"/>
                <w:lang w:val="sr-Cyrl-CS"/>
              </w:rPr>
              <w:t>40</w:t>
            </w:r>
          </w:p>
        </w:tc>
        <w:tc>
          <w:tcPr>
            <w:tcW w:w="725" w:type="pct"/>
            <w:shd w:val="clear" w:color="auto" w:fill="auto"/>
          </w:tcPr>
          <w:p w:rsidR="0002699F" w:rsidRPr="00BD1B36" w:rsidRDefault="0002699F" w:rsidP="00B65B76">
            <w:pPr>
              <w:spacing w:line="276" w:lineRule="auto"/>
              <w:jc w:val="right"/>
              <w:rPr>
                <w:rFonts w:ascii="Arial" w:hAnsi="Arial" w:cs="Arial"/>
                <w:bCs/>
                <w:lang w:val="sr-Cyrl-CS"/>
              </w:rPr>
            </w:pPr>
            <w:r w:rsidRPr="00BD1B36">
              <w:rPr>
                <w:rFonts w:ascii="Arial" w:hAnsi="Arial" w:cs="Arial"/>
                <w:bCs/>
                <w:sz w:val="22"/>
                <w:szCs w:val="22"/>
                <w:lang w:val="sr-Cyrl-CS"/>
              </w:rPr>
              <w:t>35</w:t>
            </w:r>
          </w:p>
        </w:tc>
      </w:tr>
      <w:tr w:rsidR="00BD1B36" w:rsidRPr="00BD1B36" w:rsidTr="0002699F">
        <w:tc>
          <w:tcPr>
            <w:tcW w:w="2720" w:type="pct"/>
            <w:shd w:val="clear" w:color="auto" w:fill="auto"/>
          </w:tcPr>
          <w:p w:rsidR="0002699F" w:rsidRPr="00BD1B36" w:rsidRDefault="0002699F" w:rsidP="00B65B76">
            <w:pPr>
              <w:spacing w:line="276" w:lineRule="auto"/>
              <w:jc w:val="both"/>
              <w:rPr>
                <w:rFonts w:ascii="Arial" w:hAnsi="Arial" w:cs="Arial"/>
                <w:bCs/>
                <w:lang w:val="sr-Cyrl-CS"/>
              </w:rPr>
            </w:pPr>
            <w:r w:rsidRPr="00BD1B36">
              <w:rPr>
                <w:rFonts w:ascii="Arial" w:hAnsi="Arial" w:cs="Arial"/>
                <w:bCs/>
                <w:sz w:val="22"/>
                <w:szCs w:val="22"/>
                <w:lang w:val="sr-Cyrl-CS"/>
              </w:rPr>
              <w:t>Укупна средства</w:t>
            </w:r>
          </w:p>
        </w:tc>
        <w:tc>
          <w:tcPr>
            <w:tcW w:w="666" w:type="pct"/>
            <w:shd w:val="clear" w:color="auto" w:fill="auto"/>
          </w:tcPr>
          <w:p w:rsidR="0002699F" w:rsidRPr="00BD1B36" w:rsidRDefault="0002699F" w:rsidP="00B65B76">
            <w:pPr>
              <w:spacing w:line="276" w:lineRule="auto"/>
              <w:jc w:val="right"/>
              <w:rPr>
                <w:rFonts w:ascii="Arial" w:hAnsi="Arial" w:cs="Arial"/>
                <w:bCs/>
                <w:lang w:val="sr-Cyrl-CS"/>
              </w:rPr>
            </w:pPr>
            <w:r w:rsidRPr="00BD1B36">
              <w:rPr>
                <w:rFonts w:ascii="Arial" w:hAnsi="Arial" w:cs="Arial"/>
                <w:bCs/>
                <w:sz w:val="22"/>
                <w:szCs w:val="22"/>
                <w:lang w:val="sr-Cyrl-CS"/>
              </w:rPr>
              <w:t>5647927</w:t>
            </w:r>
          </w:p>
        </w:tc>
        <w:tc>
          <w:tcPr>
            <w:tcW w:w="888" w:type="pct"/>
            <w:shd w:val="clear" w:color="auto" w:fill="auto"/>
          </w:tcPr>
          <w:p w:rsidR="0002699F" w:rsidRPr="00BD1B36" w:rsidRDefault="0002699F" w:rsidP="00B65B76">
            <w:pPr>
              <w:spacing w:line="276" w:lineRule="auto"/>
              <w:jc w:val="right"/>
              <w:rPr>
                <w:rFonts w:ascii="Arial" w:hAnsi="Arial" w:cs="Arial"/>
                <w:bCs/>
                <w:lang w:val="sr-Cyrl-CS"/>
              </w:rPr>
            </w:pPr>
            <w:r w:rsidRPr="00BD1B36">
              <w:rPr>
                <w:rFonts w:ascii="Arial" w:hAnsi="Arial" w:cs="Arial"/>
                <w:bCs/>
                <w:sz w:val="22"/>
                <w:szCs w:val="22"/>
                <w:lang w:val="sr-Cyrl-CS"/>
              </w:rPr>
              <w:t>6149890</w:t>
            </w:r>
          </w:p>
        </w:tc>
        <w:tc>
          <w:tcPr>
            <w:tcW w:w="725" w:type="pct"/>
            <w:shd w:val="clear" w:color="auto" w:fill="auto"/>
          </w:tcPr>
          <w:p w:rsidR="0002699F" w:rsidRPr="00BD1B36" w:rsidRDefault="0002699F" w:rsidP="00B65B76">
            <w:pPr>
              <w:spacing w:line="276" w:lineRule="auto"/>
              <w:jc w:val="right"/>
              <w:rPr>
                <w:rFonts w:ascii="Arial" w:hAnsi="Arial" w:cs="Arial"/>
                <w:bCs/>
                <w:lang w:val="sr-Cyrl-CS"/>
              </w:rPr>
            </w:pPr>
            <w:r w:rsidRPr="00BD1B36">
              <w:rPr>
                <w:rFonts w:ascii="Arial" w:hAnsi="Arial" w:cs="Arial"/>
                <w:bCs/>
                <w:sz w:val="22"/>
                <w:szCs w:val="22"/>
                <w:lang w:val="sr-Cyrl-CS"/>
              </w:rPr>
              <w:t>6641545</w:t>
            </w:r>
          </w:p>
        </w:tc>
      </w:tr>
      <w:tr w:rsidR="0002699F" w:rsidRPr="00BD1B36" w:rsidTr="0002699F">
        <w:tc>
          <w:tcPr>
            <w:tcW w:w="2720" w:type="pct"/>
            <w:shd w:val="clear" w:color="auto" w:fill="auto"/>
          </w:tcPr>
          <w:p w:rsidR="0002699F" w:rsidRPr="00BD1B36" w:rsidRDefault="0002699F" w:rsidP="00B65B76">
            <w:pPr>
              <w:spacing w:line="276" w:lineRule="auto"/>
              <w:jc w:val="both"/>
              <w:rPr>
                <w:rFonts w:ascii="Arial" w:hAnsi="Arial" w:cs="Arial"/>
                <w:bCs/>
                <w:lang w:val="sr-Cyrl-CS"/>
              </w:rPr>
            </w:pPr>
            <w:r w:rsidRPr="00BD1B36">
              <w:rPr>
                <w:rFonts w:ascii="Arial" w:hAnsi="Arial" w:cs="Arial"/>
                <w:bCs/>
                <w:sz w:val="22"/>
                <w:szCs w:val="22"/>
                <w:lang w:val="sr-Cyrl-CS"/>
              </w:rPr>
              <w:t xml:space="preserve">Капитал </w:t>
            </w:r>
          </w:p>
        </w:tc>
        <w:tc>
          <w:tcPr>
            <w:tcW w:w="666" w:type="pct"/>
            <w:shd w:val="clear" w:color="auto" w:fill="auto"/>
          </w:tcPr>
          <w:p w:rsidR="0002699F" w:rsidRPr="00BD1B36" w:rsidRDefault="0002699F" w:rsidP="00B65B76">
            <w:pPr>
              <w:spacing w:line="276" w:lineRule="auto"/>
              <w:jc w:val="right"/>
              <w:rPr>
                <w:rFonts w:ascii="Arial" w:hAnsi="Arial" w:cs="Arial"/>
                <w:bCs/>
                <w:lang w:val="sr-Cyrl-CS"/>
              </w:rPr>
            </w:pPr>
            <w:r w:rsidRPr="00BD1B36">
              <w:rPr>
                <w:rFonts w:ascii="Arial" w:hAnsi="Arial" w:cs="Arial"/>
                <w:bCs/>
                <w:sz w:val="22"/>
                <w:szCs w:val="22"/>
                <w:lang w:val="sr-Cyrl-CS"/>
              </w:rPr>
              <w:t>2131056</w:t>
            </w:r>
          </w:p>
        </w:tc>
        <w:tc>
          <w:tcPr>
            <w:tcW w:w="888" w:type="pct"/>
            <w:shd w:val="clear" w:color="auto" w:fill="auto"/>
          </w:tcPr>
          <w:p w:rsidR="0002699F" w:rsidRPr="00BD1B36" w:rsidRDefault="0002699F" w:rsidP="00B65B76">
            <w:pPr>
              <w:spacing w:line="276" w:lineRule="auto"/>
              <w:jc w:val="right"/>
              <w:rPr>
                <w:rFonts w:ascii="Arial" w:hAnsi="Arial" w:cs="Arial"/>
                <w:bCs/>
                <w:lang w:val="sr-Cyrl-CS"/>
              </w:rPr>
            </w:pPr>
            <w:r w:rsidRPr="00BD1B36">
              <w:rPr>
                <w:rFonts w:ascii="Arial" w:hAnsi="Arial" w:cs="Arial"/>
                <w:bCs/>
                <w:sz w:val="22"/>
                <w:szCs w:val="22"/>
                <w:lang w:val="sr-Cyrl-CS"/>
              </w:rPr>
              <w:t>2447422</w:t>
            </w:r>
          </w:p>
        </w:tc>
        <w:tc>
          <w:tcPr>
            <w:tcW w:w="725" w:type="pct"/>
            <w:shd w:val="clear" w:color="auto" w:fill="auto"/>
          </w:tcPr>
          <w:p w:rsidR="0002699F" w:rsidRPr="00BD1B36" w:rsidRDefault="0002699F" w:rsidP="00B65B76">
            <w:pPr>
              <w:spacing w:line="276" w:lineRule="auto"/>
              <w:jc w:val="right"/>
              <w:rPr>
                <w:rFonts w:ascii="Arial" w:hAnsi="Arial" w:cs="Arial"/>
                <w:bCs/>
                <w:lang w:val="sr-Cyrl-CS"/>
              </w:rPr>
            </w:pPr>
            <w:r w:rsidRPr="00BD1B36">
              <w:rPr>
                <w:rFonts w:ascii="Arial" w:hAnsi="Arial" w:cs="Arial"/>
                <w:bCs/>
                <w:sz w:val="22"/>
                <w:szCs w:val="22"/>
                <w:lang w:val="sr-Cyrl-CS"/>
              </w:rPr>
              <w:t>2651682</w:t>
            </w:r>
          </w:p>
        </w:tc>
      </w:tr>
      <w:tr w:rsidR="00BD1B36" w:rsidRPr="00BD1B36" w:rsidTr="0002699F">
        <w:tc>
          <w:tcPr>
            <w:tcW w:w="2720" w:type="pct"/>
            <w:shd w:val="clear" w:color="auto" w:fill="auto"/>
          </w:tcPr>
          <w:p w:rsidR="0002699F" w:rsidRPr="00BD1B36" w:rsidRDefault="0002699F" w:rsidP="00B65B76">
            <w:pPr>
              <w:spacing w:line="276" w:lineRule="auto"/>
              <w:jc w:val="both"/>
              <w:rPr>
                <w:rFonts w:ascii="Arial" w:hAnsi="Arial" w:cs="Arial"/>
                <w:bCs/>
                <w:lang w:val="sr-Cyrl-CS"/>
              </w:rPr>
            </w:pPr>
            <w:r w:rsidRPr="00BD1B36">
              <w:rPr>
                <w:rFonts w:ascii="Arial" w:hAnsi="Arial" w:cs="Arial"/>
                <w:bCs/>
                <w:sz w:val="22"/>
                <w:szCs w:val="22"/>
                <w:lang w:val="sr-Cyrl-CS"/>
              </w:rPr>
              <w:t>Кумулирани губитак</w:t>
            </w:r>
          </w:p>
        </w:tc>
        <w:tc>
          <w:tcPr>
            <w:tcW w:w="666" w:type="pct"/>
            <w:shd w:val="clear" w:color="auto" w:fill="auto"/>
          </w:tcPr>
          <w:p w:rsidR="0002699F" w:rsidRPr="00BD1B36" w:rsidRDefault="0002699F" w:rsidP="00B65B76">
            <w:pPr>
              <w:spacing w:line="276" w:lineRule="auto"/>
              <w:jc w:val="right"/>
              <w:rPr>
                <w:rFonts w:ascii="Arial" w:hAnsi="Arial" w:cs="Arial"/>
                <w:bCs/>
                <w:lang w:val="sr-Cyrl-CS"/>
              </w:rPr>
            </w:pPr>
            <w:r w:rsidRPr="00BD1B36">
              <w:rPr>
                <w:rFonts w:ascii="Arial" w:hAnsi="Arial" w:cs="Arial"/>
                <w:bCs/>
                <w:sz w:val="22"/>
                <w:szCs w:val="22"/>
                <w:lang w:val="sr-Cyrl-CS"/>
              </w:rPr>
              <w:t>747571</w:t>
            </w:r>
          </w:p>
        </w:tc>
        <w:tc>
          <w:tcPr>
            <w:tcW w:w="888" w:type="pct"/>
            <w:shd w:val="clear" w:color="auto" w:fill="auto"/>
          </w:tcPr>
          <w:p w:rsidR="0002699F" w:rsidRPr="00BD1B36" w:rsidRDefault="0002699F" w:rsidP="00B65B76">
            <w:pPr>
              <w:spacing w:line="276" w:lineRule="auto"/>
              <w:jc w:val="right"/>
              <w:rPr>
                <w:rFonts w:ascii="Arial" w:hAnsi="Arial" w:cs="Arial"/>
                <w:bCs/>
                <w:lang w:val="sr-Cyrl-CS"/>
              </w:rPr>
            </w:pPr>
            <w:r w:rsidRPr="00BD1B36">
              <w:rPr>
                <w:rFonts w:ascii="Arial" w:hAnsi="Arial" w:cs="Arial"/>
                <w:bCs/>
                <w:sz w:val="22"/>
                <w:szCs w:val="22"/>
                <w:lang w:val="sr-Cyrl-CS"/>
              </w:rPr>
              <w:t>762632</w:t>
            </w:r>
          </w:p>
        </w:tc>
        <w:tc>
          <w:tcPr>
            <w:tcW w:w="725" w:type="pct"/>
            <w:shd w:val="clear" w:color="auto" w:fill="auto"/>
          </w:tcPr>
          <w:p w:rsidR="0002699F" w:rsidRPr="00BD1B36" w:rsidRDefault="0002699F" w:rsidP="00B65B76">
            <w:pPr>
              <w:spacing w:line="276" w:lineRule="auto"/>
              <w:jc w:val="right"/>
              <w:rPr>
                <w:rFonts w:ascii="Arial" w:hAnsi="Arial" w:cs="Arial"/>
                <w:bCs/>
                <w:lang w:val="sr-Cyrl-CS"/>
              </w:rPr>
            </w:pPr>
            <w:r w:rsidRPr="00BD1B36">
              <w:rPr>
                <w:rFonts w:ascii="Arial" w:hAnsi="Arial" w:cs="Arial"/>
                <w:bCs/>
                <w:sz w:val="22"/>
                <w:szCs w:val="22"/>
                <w:lang w:val="sr-Cyrl-CS"/>
              </w:rPr>
              <w:t>769885</w:t>
            </w:r>
          </w:p>
        </w:tc>
      </w:tr>
      <w:tr w:rsidR="0002699F" w:rsidRPr="00BD1B36" w:rsidTr="0002699F">
        <w:trPr>
          <w:trHeight w:val="261"/>
        </w:trPr>
        <w:tc>
          <w:tcPr>
            <w:tcW w:w="2720" w:type="pct"/>
            <w:shd w:val="clear" w:color="auto" w:fill="auto"/>
          </w:tcPr>
          <w:p w:rsidR="0002699F" w:rsidRPr="00BD1B36" w:rsidRDefault="0002699F" w:rsidP="00B65B76">
            <w:pPr>
              <w:spacing w:line="276" w:lineRule="auto"/>
              <w:jc w:val="both"/>
              <w:rPr>
                <w:rFonts w:ascii="Arial" w:hAnsi="Arial" w:cs="Arial"/>
                <w:bCs/>
                <w:lang w:val="sr-Cyrl-CS"/>
              </w:rPr>
            </w:pPr>
            <w:r w:rsidRPr="00BD1B36">
              <w:rPr>
                <w:rFonts w:ascii="Arial" w:hAnsi="Arial" w:cs="Arial"/>
                <w:bCs/>
                <w:sz w:val="22"/>
                <w:szCs w:val="22"/>
                <w:lang w:val="sr-Cyrl-CS"/>
              </w:rPr>
              <w:t>Број друштава са губитком до висине капитала</w:t>
            </w:r>
          </w:p>
        </w:tc>
        <w:tc>
          <w:tcPr>
            <w:tcW w:w="666" w:type="pct"/>
            <w:shd w:val="clear" w:color="auto" w:fill="auto"/>
          </w:tcPr>
          <w:p w:rsidR="0002699F" w:rsidRPr="00BD1B36" w:rsidRDefault="0002699F" w:rsidP="00B65B76">
            <w:pPr>
              <w:spacing w:line="276" w:lineRule="auto"/>
              <w:jc w:val="right"/>
              <w:rPr>
                <w:rFonts w:ascii="Arial" w:hAnsi="Arial" w:cs="Arial"/>
                <w:bCs/>
                <w:lang w:val="sr-Cyrl-CS"/>
              </w:rPr>
            </w:pPr>
            <w:r w:rsidRPr="00BD1B36">
              <w:rPr>
                <w:rFonts w:ascii="Arial" w:hAnsi="Arial" w:cs="Arial"/>
                <w:bCs/>
                <w:sz w:val="22"/>
                <w:szCs w:val="22"/>
                <w:lang w:val="sr-Cyrl-CS"/>
              </w:rPr>
              <w:t>42</w:t>
            </w:r>
          </w:p>
        </w:tc>
        <w:tc>
          <w:tcPr>
            <w:tcW w:w="888" w:type="pct"/>
            <w:shd w:val="clear" w:color="auto" w:fill="auto"/>
          </w:tcPr>
          <w:p w:rsidR="0002699F" w:rsidRPr="00BD1B36" w:rsidRDefault="0002699F" w:rsidP="00B65B76">
            <w:pPr>
              <w:spacing w:line="276" w:lineRule="auto"/>
              <w:jc w:val="right"/>
              <w:rPr>
                <w:rFonts w:ascii="Arial" w:hAnsi="Arial" w:cs="Arial"/>
                <w:bCs/>
                <w:lang w:val="sr-Cyrl-CS"/>
              </w:rPr>
            </w:pPr>
            <w:r w:rsidRPr="00BD1B36">
              <w:rPr>
                <w:rFonts w:ascii="Arial" w:hAnsi="Arial" w:cs="Arial"/>
                <w:bCs/>
                <w:sz w:val="22"/>
                <w:szCs w:val="22"/>
                <w:lang w:val="sr-Cyrl-CS"/>
              </w:rPr>
              <w:t>44</w:t>
            </w:r>
          </w:p>
        </w:tc>
        <w:tc>
          <w:tcPr>
            <w:tcW w:w="725" w:type="pct"/>
            <w:shd w:val="clear" w:color="auto" w:fill="auto"/>
          </w:tcPr>
          <w:p w:rsidR="0002699F" w:rsidRPr="00BD1B36" w:rsidRDefault="0002699F" w:rsidP="00B65B76">
            <w:pPr>
              <w:spacing w:line="276" w:lineRule="auto"/>
              <w:jc w:val="right"/>
              <w:rPr>
                <w:rFonts w:ascii="Arial" w:hAnsi="Arial" w:cs="Arial"/>
                <w:bCs/>
                <w:lang w:val="sr-Cyrl-CS"/>
              </w:rPr>
            </w:pPr>
            <w:r w:rsidRPr="00BD1B36">
              <w:rPr>
                <w:rFonts w:ascii="Arial" w:hAnsi="Arial" w:cs="Arial"/>
                <w:bCs/>
                <w:sz w:val="22"/>
                <w:szCs w:val="22"/>
                <w:lang w:val="sr-Cyrl-CS"/>
              </w:rPr>
              <w:t>38</w:t>
            </w:r>
          </w:p>
        </w:tc>
      </w:tr>
      <w:tr w:rsidR="00BD1B36" w:rsidRPr="00BD1B36" w:rsidTr="0002699F">
        <w:tc>
          <w:tcPr>
            <w:tcW w:w="2720" w:type="pct"/>
            <w:shd w:val="clear" w:color="auto" w:fill="auto"/>
          </w:tcPr>
          <w:p w:rsidR="0002699F" w:rsidRPr="00BD1B36" w:rsidRDefault="0002699F" w:rsidP="00B65B76">
            <w:pPr>
              <w:spacing w:line="276" w:lineRule="auto"/>
              <w:jc w:val="both"/>
              <w:rPr>
                <w:rFonts w:ascii="Arial" w:hAnsi="Arial" w:cs="Arial"/>
                <w:bCs/>
                <w:lang w:val="sr-Cyrl-CS"/>
              </w:rPr>
            </w:pPr>
            <w:r w:rsidRPr="00BD1B36">
              <w:rPr>
                <w:rFonts w:ascii="Arial" w:hAnsi="Arial" w:cs="Arial"/>
                <w:bCs/>
                <w:sz w:val="22"/>
                <w:szCs w:val="22"/>
                <w:lang w:val="sr-Cyrl-CS"/>
              </w:rPr>
              <w:t>Број друштава са губитком изнад висине капитала</w:t>
            </w:r>
          </w:p>
        </w:tc>
        <w:tc>
          <w:tcPr>
            <w:tcW w:w="666" w:type="pct"/>
            <w:shd w:val="clear" w:color="auto" w:fill="auto"/>
          </w:tcPr>
          <w:p w:rsidR="0002699F" w:rsidRPr="00BD1B36" w:rsidRDefault="0002699F" w:rsidP="00B65B76">
            <w:pPr>
              <w:spacing w:line="276" w:lineRule="auto"/>
              <w:jc w:val="right"/>
              <w:rPr>
                <w:rFonts w:ascii="Arial" w:hAnsi="Arial" w:cs="Arial"/>
                <w:bCs/>
                <w:lang w:val="sr-Cyrl-CS"/>
              </w:rPr>
            </w:pPr>
            <w:r w:rsidRPr="00BD1B36">
              <w:rPr>
                <w:rFonts w:ascii="Arial" w:hAnsi="Arial" w:cs="Arial"/>
                <w:bCs/>
                <w:sz w:val="22"/>
                <w:szCs w:val="22"/>
                <w:lang w:val="sr-Cyrl-CS"/>
              </w:rPr>
              <w:t>27</w:t>
            </w:r>
          </w:p>
        </w:tc>
        <w:tc>
          <w:tcPr>
            <w:tcW w:w="888" w:type="pct"/>
            <w:shd w:val="clear" w:color="auto" w:fill="auto"/>
          </w:tcPr>
          <w:p w:rsidR="0002699F" w:rsidRPr="00BD1B36" w:rsidRDefault="0002699F" w:rsidP="00B65B76">
            <w:pPr>
              <w:spacing w:line="276" w:lineRule="auto"/>
              <w:jc w:val="right"/>
              <w:rPr>
                <w:rFonts w:ascii="Arial" w:hAnsi="Arial" w:cs="Arial"/>
                <w:bCs/>
                <w:lang w:val="sr-Cyrl-CS"/>
              </w:rPr>
            </w:pPr>
            <w:r w:rsidRPr="00BD1B36">
              <w:rPr>
                <w:rFonts w:ascii="Arial" w:hAnsi="Arial" w:cs="Arial"/>
                <w:bCs/>
                <w:sz w:val="22"/>
                <w:szCs w:val="22"/>
                <w:lang w:val="sr-Cyrl-CS"/>
              </w:rPr>
              <w:t>26</w:t>
            </w:r>
          </w:p>
        </w:tc>
        <w:tc>
          <w:tcPr>
            <w:tcW w:w="725" w:type="pct"/>
            <w:shd w:val="clear" w:color="auto" w:fill="auto"/>
          </w:tcPr>
          <w:p w:rsidR="0002699F" w:rsidRPr="00BD1B36" w:rsidRDefault="0002699F" w:rsidP="00B65B76">
            <w:pPr>
              <w:spacing w:line="276" w:lineRule="auto"/>
              <w:jc w:val="right"/>
              <w:rPr>
                <w:rFonts w:ascii="Arial" w:hAnsi="Arial" w:cs="Arial"/>
                <w:bCs/>
                <w:lang w:val="sr-Cyrl-CS"/>
              </w:rPr>
            </w:pPr>
            <w:r w:rsidRPr="00BD1B36">
              <w:rPr>
                <w:rFonts w:ascii="Arial" w:hAnsi="Arial" w:cs="Arial"/>
                <w:bCs/>
                <w:sz w:val="22"/>
                <w:szCs w:val="22"/>
                <w:lang w:val="sr-Cyrl-CS"/>
              </w:rPr>
              <w:t>23</w:t>
            </w:r>
          </w:p>
        </w:tc>
      </w:tr>
    </w:tbl>
    <w:p w:rsidR="0002699F" w:rsidRPr="00CA5F74" w:rsidRDefault="0002699F" w:rsidP="00B65B76">
      <w:pPr>
        <w:spacing w:line="276" w:lineRule="auto"/>
        <w:jc w:val="both"/>
        <w:rPr>
          <w:rFonts w:ascii="Arial" w:hAnsi="Arial" w:cs="Arial"/>
          <w:i/>
          <w:iCs/>
          <w:sz w:val="20"/>
          <w:szCs w:val="20"/>
          <w:lang w:val="sr-Cyrl-CS"/>
        </w:rPr>
      </w:pPr>
      <w:r w:rsidRPr="00CA5F74">
        <w:rPr>
          <w:rFonts w:ascii="Arial" w:hAnsi="Arial" w:cs="Arial"/>
          <w:i/>
          <w:iCs/>
          <w:sz w:val="20"/>
          <w:szCs w:val="20"/>
          <w:lang w:val="sr-Cyrl-CS"/>
        </w:rPr>
        <w:t xml:space="preserve">Извор: Агенција за привредне регистре, 30. септембар 2013.  </w:t>
      </w:r>
    </w:p>
    <w:p w:rsidR="00CA3B8A" w:rsidRDefault="00CA3B8A" w:rsidP="00B65B76">
      <w:pPr>
        <w:spacing w:line="276" w:lineRule="auto"/>
        <w:rPr>
          <w:lang w:val="sr-Cyrl-CS"/>
        </w:rPr>
      </w:pPr>
    </w:p>
    <w:p w:rsidR="00BD1B36" w:rsidRPr="00CA5F74" w:rsidRDefault="00A613C0" w:rsidP="00B65B76">
      <w:pPr>
        <w:spacing w:line="276" w:lineRule="auto"/>
        <w:jc w:val="both"/>
        <w:rPr>
          <w:rFonts w:ascii="Arial" w:hAnsi="Arial" w:cs="Arial"/>
          <w:sz w:val="20"/>
          <w:szCs w:val="20"/>
          <w:lang w:val="sr-Cyrl-CS"/>
        </w:rPr>
      </w:pPr>
      <w:r>
        <w:rPr>
          <w:rFonts w:ascii="Arial" w:hAnsi="Arial" w:cs="Arial"/>
          <w:i/>
          <w:iCs/>
          <w:sz w:val="20"/>
          <w:szCs w:val="20"/>
          <w:lang w:val="sr-Cyrl-CS"/>
        </w:rPr>
        <w:t>Табела 19</w:t>
      </w:r>
      <w:r w:rsidR="00BD1B36" w:rsidRPr="00CA5F74">
        <w:rPr>
          <w:rFonts w:ascii="Arial" w:hAnsi="Arial" w:cs="Arial"/>
          <w:i/>
          <w:iCs/>
          <w:sz w:val="20"/>
          <w:szCs w:val="20"/>
          <w:lang w:val="sr-Cyrl-CS"/>
        </w:rPr>
        <w:t>– Неликвидност привредних друштава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5"/>
        <w:gridCol w:w="1624"/>
        <w:gridCol w:w="1626"/>
        <w:gridCol w:w="1344"/>
        <w:gridCol w:w="1657"/>
      </w:tblGrid>
      <w:tr w:rsidR="00BD1B36" w:rsidRPr="00BD1B36" w:rsidTr="00BD1B36">
        <w:trPr>
          <w:trHeight w:val="520"/>
        </w:trPr>
        <w:tc>
          <w:tcPr>
            <w:tcW w:w="1736" w:type="pct"/>
            <w:shd w:val="clear" w:color="auto" w:fill="76923C"/>
            <w:noWrap/>
            <w:vAlign w:val="center"/>
          </w:tcPr>
          <w:p w:rsidR="00BD1B36" w:rsidRPr="00BD1B36" w:rsidRDefault="00BD1B36" w:rsidP="00B65B76">
            <w:pPr>
              <w:spacing w:line="276" w:lineRule="auto"/>
              <w:jc w:val="center"/>
              <w:rPr>
                <w:rFonts w:ascii="Arial" w:hAnsi="Arial" w:cs="Arial"/>
                <w:b/>
                <w:bCs/>
              </w:rPr>
            </w:pPr>
            <w:r w:rsidRPr="00BD1B36">
              <w:rPr>
                <w:rFonts w:ascii="Arial" w:hAnsi="Arial" w:cs="Arial"/>
                <w:b/>
                <w:bCs/>
                <w:sz w:val="22"/>
                <w:szCs w:val="22"/>
              </w:rPr>
              <w:t>Дани неликвидности</w:t>
            </w:r>
          </w:p>
        </w:tc>
        <w:tc>
          <w:tcPr>
            <w:tcW w:w="3264" w:type="pct"/>
            <w:gridSpan w:val="4"/>
            <w:shd w:val="clear" w:color="auto" w:fill="76923C"/>
            <w:vAlign w:val="center"/>
          </w:tcPr>
          <w:p w:rsidR="00BD1B36" w:rsidRPr="00BD1B36" w:rsidRDefault="00BD1B36" w:rsidP="00B65B76">
            <w:pPr>
              <w:spacing w:line="276" w:lineRule="auto"/>
              <w:jc w:val="center"/>
              <w:rPr>
                <w:rFonts w:ascii="Arial" w:hAnsi="Arial" w:cs="Arial"/>
                <w:b/>
                <w:bCs/>
              </w:rPr>
            </w:pPr>
            <w:r w:rsidRPr="00BD1B36">
              <w:rPr>
                <w:rFonts w:ascii="Arial" w:hAnsi="Arial" w:cs="Arial"/>
                <w:b/>
                <w:bCs/>
                <w:sz w:val="22"/>
                <w:szCs w:val="22"/>
                <w:lang w:val="sr-Cyrl-RS"/>
              </w:rPr>
              <w:t>Број привредних друштава</w:t>
            </w:r>
          </w:p>
        </w:tc>
      </w:tr>
      <w:tr w:rsidR="00BD1B36" w:rsidRPr="00BD1B36" w:rsidTr="00BD1B36">
        <w:trPr>
          <w:trHeight w:val="300"/>
        </w:trPr>
        <w:tc>
          <w:tcPr>
            <w:tcW w:w="1736" w:type="pct"/>
            <w:shd w:val="clear" w:color="auto" w:fill="auto"/>
            <w:noWrap/>
            <w:vAlign w:val="center"/>
          </w:tcPr>
          <w:p w:rsidR="00BD1B36" w:rsidRPr="00BD1B36" w:rsidRDefault="00BD1B36" w:rsidP="00B65B76">
            <w:pPr>
              <w:spacing w:line="276" w:lineRule="auto"/>
              <w:rPr>
                <w:rFonts w:ascii="Arial" w:hAnsi="Arial" w:cs="Arial"/>
                <w:b/>
                <w:bCs/>
              </w:rPr>
            </w:pPr>
            <w:r w:rsidRPr="00BD1B36">
              <w:rPr>
                <w:rFonts w:ascii="Arial" w:hAnsi="Arial" w:cs="Arial"/>
                <w:b/>
                <w:bCs/>
                <w:sz w:val="22"/>
                <w:szCs w:val="22"/>
              </w:rPr>
              <w:t> </w:t>
            </w:r>
          </w:p>
        </w:tc>
        <w:tc>
          <w:tcPr>
            <w:tcW w:w="848" w:type="pct"/>
            <w:shd w:val="clear" w:color="auto" w:fill="auto"/>
            <w:noWrap/>
            <w:vAlign w:val="center"/>
          </w:tcPr>
          <w:p w:rsidR="00BD1B36" w:rsidRPr="00BD1B36" w:rsidRDefault="00BD1B36" w:rsidP="00B65B76">
            <w:pPr>
              <w:spacing w:line="276" w:lineRule="auto"/>
              <w:jc w:val="center"/>
              <w:rPr>
                <w:rFonts w:ascii="Arial" w:hAnsi="Arial" w:cs="Arial"/>
                <w:b/>
                <w:bCs/>
              </w:rPr>
            </w:pPr>
            <w:r w:rsidRPr="00BD1B36">
              <w:rPr>
                <w:rFonts w:ascii="Arial" w:hAnsi="Arial" w:cs="Arial"/>
                <w:sz w:val="22"/>
                <w:szCs w:val="22"/>
              </w:rPr>
              <w:t>2010</w:t>
            </w:r>
          </w:p>
        </w:tc>
        <w:tc>
          <w:tcPr>
            <w:tcW w:w="849" w:type="pct"/>
            <w:shd w:val="clear" w:color="auto" w:fill="auto"/>
            <w:vAlign w:val="center"/>
          </w:tcPr>
          <w:p w:rsidR="00BD1B36" w:rsidRPr="00BD1B36" w:rsidRDefault="00BD1B36" w:rsidP="00B65B76">
            <w:pPr>
              <w:spacing w:line="276" w:lineRule="auto"/>
              <w:jc w:val="center"/>
              <w:rPr>
                <w:rFonts w:ascii="Arial" w:hAnsi="Arial" w:cs="Arial"/>
                <w:b/>
                <w:bCs/>
              </w:rPr>
            </w:pPr>
            <w:r w:rsidRPr="00BD1B36">
              <w:rPr>
                <w:rFonts w:ascii="Arial" w:hAnsi="Arial" w:cs="Arial"/>
                <w:sz w:val="22"/>
                <w:szCs w:val="22"/>
              </w:rPr>
              <w:t>2011</w:t>
            </w:r>
          </w:p>
        </w:tc>
        <w:tc>
          <w:tcPr>
            <w:tcW w:w="702" w:type="pct"/>
            <w:shd w:val="clear" w:color="auto" w:fill="auto"/>
            <w:vAlign w:val="center"/>
          </w:tcPr>
          <w:p w:rsidR="00BD1B36" w:rsidRPr="00BD1B36" w:rsidRDefault="00BD1B36" w:rsidP="00B65B76">
            <w:pPr>
              <w:spacing w:line="276" w:lineRule="auto"/>
              <w:jc w:val="center"/>
              <w:rPr>
                <w:rFonts w:ascii="Arial" w:hAnsi="Arial" w:cs="Arial"/>
                <w:b/>
                <w:bCs/>
              </w:rPr>
            </w:pPr>
            <w:r w:rsidRPr="00BD1B36">
              <w:rPr>
                <w:rFonts w:ascii="Arial" w:hAnsi="Arial" w:cs="Arial"/>
                <w:sz w:val="22"/>
                <w:szCs w:val="22"/>
              </w:rPr>
              <w:t>2012</w:t>
            </w:r>
          </w:p>
        </w:tc>
        <w:tc>
          <w:tcPr>
            <w:tcW w:w="865" w:type="pct"/>
            <w:shd w:val="clear" w:color="auto" w:fill="auto"/>
            <w:vAlign w:val="center"/>
          </w:tcPr>
          <w:p w:rsidR="00BD1B36" w:rsidRPr="00BD1B36" w:rsidRDefault="00BD1B36" w:rsidP="00B65B76">
            <w:pPr>
              <w:spacing w:line="276" w:lineRule="auto"/>
              <w:jc w:val="center"/>
              <w:rPr>
                <w:rFonts w:ascii="Arial" w:hAnsi="Arial" w:cs="Arial"/>
                <w:b/>
                <w:bCs/>
              </w:rPr>
            </w:pPr>
            <w:r w:rsidRPr="00BD1B36">
              <w:rPr>
                <w:rFonts w:ascii="Arial" w:hAnsi="Arial" w:cs="Arial"/>
                <w:sz w:val="22"/>
                <w:szCs w:val="22"/>
              </w:rPr>
              <w:t>2013</w:t>
            </w:r>
          </w:p>
        </w:tc>
      </w:tr>
      <w:tr w:rsidR="00BD1B36" w:rsidRPr="00BD1B36" w:rsidTr="00BD1B36">
        <w:trPr>
          <w:trHeight w:val="300"/>
        </w:trPr>
        <w:tc>
          <w:tcPr>
            <w:tcW w:w="1736" w:type="pct"/>
            <w:shd w:val="clear" w:color="auto" w:fill="auto"/>
            <w:noWrap/>
            <w:vAlign w:val="center"/>
          </w:tcPr>
          <w:p w:rsidR="00BD1B36" w:rsidRPr="00BD1B36" w:rsidRDefault="00BD1B36" w:rsidP="00B65B76">
            <w:pPr>
              <w:spacing w:line="276" w:lineRule="auto"/>
              <w:jc w:val="right"/>
              <w:rPr>
                <w:rFonts w:ascii="Arial" w:hAnsi="Arial" w:cs="Arial"/>
                <w:bCs/>
              </w:rPr>
            </w:pPr>
            <w:r w:rsidRPr="00BD1B36">
              <w:rPr>
                <w:rFonts w:ascii="Arial" w:hAnsi="Arial" w:cs="Arial"/>
                <w:bCs/>
                <w:sz w:val="22"/>
                <w:szCs w:val="22"/>
              </w:rPr>
              <w:lastRenderedPageBreak/>
              <w:t>до 30 дана</w:t>
            </w:r>
          </w:p>
        </w:tc>
        <w:tc>
          <w:tcPr>
            <w:tcW w:w="848" w:type="pct"/>
            <w:shd w:val="clear" w:color="auto" w:fill="auto"/>
            <w:noWrap/>
            <w:vAlign w:val="center"/>
          </w:tcPr>
          <w:p w:rsidR="00BD1B36" w:rsidRPr="00BD1B36" w:rsidRDefault="00BD1B36" w:rsidP="00B65B76">
            <w:pPr>
              <w:spacing w:line="276" w:lineRule="auto"/>
              <w:jc w:val="center"/>
              <w:rPr>
                <w:rFonts w:ascii="Arial" w:hAnsi="Arial" w:cs="Arial"/>
                <w:bCs/>
                <w:lang w:val="sr-Cyrl-RS"/>
              </w:rPr>
            </w:pPr>
            <w:r w:rsidRPr="00BD1B36">
              <w:rPr>
                <w:rFonts w:ascii="Arial" w:hAnsi="Arial" w:cs="Arial"/>
                <w:bCs/>
                <w:sz w:val="22"/>
                <w:szCs w:val="22"/>
                <w:lang w:val="sr-Cyrl-RS"/>
              </w:rPr>
              <w:t>11</w:t>
            </w:r>
          </w:p>
        </w:tc>
        <w:tc>
          <w:tcPr>
            <w:tcW w:w="849" w:type="pct"/>
            <w:shd w:val="clear" w:color="auto" w:fill="auto"/>
            <w:vAlign w:val="center"/>
          </w:tcPr>
          <w:p w:rsidR="00BD1B36" w:rsidRPr="00BD1B36" w:rsidRDefault="00BD1B36" w:rsidP="00B65B76">
            <w:pPr>
              <w:spacing w:line="276" w:lineRule="auto"/>
              <w:jc w:val="center"/>
              <w:rPr>
                <w:rFonts w:ascii="Arial" w:hAnsi="Arial" w:cs="Arial"/>
                <w:bCs/>
                <w:lang w:val="sr-Cyrl-RS"/>
              </w:rPr>
            </w:pPr>
            <w:r w:rsidRPr="00BD1B36">
              <w:rPr>
                <w:rFonts w:ascii="Arial" w:hAnsi="Arial" w:cs="Arial"/>
                <w:bCs/>
                <w:sz w:val="22"/>
                <w:szCs w:val="22"/>
                <w:lang w:val="sr-Cyrl-RS"/>
              </w:rPr>
              <w:t>11</w:t>
            </w:r>
          </w:p>
        </w:tc>
        <w:tc>
          <w:tcPr>
            <w:tcW w:w="702" w:type="pct"/>
            <w:shd w:val="clear" w:color="auto" w:fill="auto"/>
            <w:vAlign w:val="center"/>
          </w:tcPr>
          <w:p w:rsidR="00BD1B36" w:rsidRPr="00BD1B36" w:rsidRDefault="00BD1B36" w:rsidP="00B65B76">
            <w:pPr>
              <w:spacing w:line="276" w:lineRule="auto"/>
              <w:jc w:val="center"/>
              <w:rPr>
                <w:rFonts w:ascii="Arial" w:hAnsi="Arial" w:cs="Arial"/>
                <w:bCs/>
                <w:lang w:val="sr-Cyrl-RS"/>
              </w:rPr>
            </w:pPr>
            <w:r w:rsidRPr="00BD1B36">
              <w:rPr>
                <w:rFonts w:ascii="Arial" w:hAnsi="Arial" w:cs="Arial"/>
                <w:bCs/>
                <w:sz w:val="22"/>
                <w:szCs w:val="22"/>
                <w:lang w:val="sr-Cyrl-RS"/>
              </w:rPr>
              <w:t>11</w:t>
            </w:r>
          </w:p>
        </w:tc>
        <w:tc>
          <w:tcPr>
            <w:tcW w:w="865" w:type="pct"/>
            <w:shd w:val="clear" w:color="auto" w:fill="auto"/>
            <w:vAlign w:val="center"/>
          </w:tcPr>
          <w:p w:rsidR="00BD1B36" w:rsidRPr="00BD1B36" w:rsidRDefault="00BD1B36" w:rsidP="00B65B76">
            <w:pPr>
              <w:spacing w:line="276" w:lineRule="auto"/>
              <w:jc w:val="center"/>
              <w:rPr>
                <w:rFonts w:ascii="Arial" w:hAnsi="Arial" w:cs="Arial"/>
                <w:bCs/>
                <w:lang w:val="sr-Cyrl-RS"/>
              </w:rPr>
            </w:pPr>
            <w:r w:rsidRPr="00BD1B36">
              <w:rPr>
                <w:rFonts w:ascii="Arial" w:hAnsi="Arial" w:cs="Arial"/>
                <w:bCs/>
                <w:sz w:val="22"/>
                <w:szCs w:val="22"/>
                <w:lang w:val="sr-Cyrl-RS"/>
              </w:rPr>
              <w:t>12</w:t>
            </w:r>
          </w:p>
        </w:tc>
      </w:tr>
      <w:tr w:rsidR="00BD1B36" w:rsidRPr="00BD1B36" w:rsidTr="00BD1B36">
        <w:trPr>
          <w:trHeight w:val="300"/>
        </w:trPr>
        <w:tc>
          <w:tcPr>
            <w:tcW w:w="1736" w:type="pct"/>
            <w:shd w:val="clear" w:color="auto" w:fill="auto"/>
            <w:noWrap/>
            <w:vAlign w:val="center"/>
          </w:tcPr>
          <w:p w:rsidR="00BD1B36" w:rsidRPr="00BD1B36" w:rsidRDefault="00BD1B36" w:rsidP="00B65B76">
            <w:pPr>
              <w:spacing w:line="276" w:lineRule="auto"/>
              <w:jc w:val="right"/>
              <w:rPr>
                <w:rFonts w:ascii="Arial" w:hAnsi="Arial" w:cs="Arial"/>
                <w:bCs/>
              </w:rPr>
            </w:pPr>
            <w:r w:rsidRPr="00BD1B36">
              <w:rPr>
                <w:rFonts w:ascii="Arial" w:hAnsi="Arial" w:cs="Arial"/>
                <w:bCs/>
                <w:sz w:val="22"/>
                <w:szCs w:val="22"/>
              </w:rPr>
              <w:t>од 31 до 60 дана</w:t>
            </w:r>
          </w:p>
        </w:tc>
        <w:tc>
          <w:tcPr>
            <w:tcW w:w="848" w:type="pct"/>
            <w:shd w:val="clear" w:color="auto" w:fill="auto"/>
            <w:noWrap/>
            <w:vAlign w:val="center"/>
          </w:tcPr>
          <w:p w:rsidR="00BD1B36" w:rsidRPr="00BD1B36" w:rsidRDefault="00BD1B36" w:rsidP="00B65B76">
            <w:pPr>
              <w:spacing w:line="276" w:lineRule="auto"/>
              <w:jc w:val="center"/>
              <w:rPr>
                <w:rFonts w:ascii="Arial" w:hAnsi="Arial" w:cs="Arial"/>
                <w:bCs/>
                <w:lang w:val="sr-Cyrl-RS"/>
              </w:rPr>
            </w:pPr>
            <w:r w:rsidRPr="00BD1B36">
              <w:rPr>
                <w:rFonts w:ascii="Arial" w:hAnsi="Arial" w:cs="Arial"/>
                <w:bCs/>
                <w:sz w:val="22"/>
                <w:szCs w:val="22"/>
                <w:lang w:val="sr-Cyrl-RS"/>
              </w:rPr>
              <w:t>2</w:t>
            </w:r>
          </w:p>
        </w:tc>
        <w:tc>
          <w:tcPr>
            <w:tcW w:w="849" w:type="pct"/>
            <w:shd w:val="clear" w:color="auto" w:fill="auto"/>
            <w:vAlign w:val="center"/>
          </w:tcPr>
          <w:p w:rsidR="00BD1B36" w:rsidRPr="00BD1B36" w:rsidRDefault="00BD1B36" w:rsidP="00B65B76">
            <w:pPr>
              <w:spacing w:line="276" w:lineRule="auto"/>
              <w:jc w:val="center"/>
              <w:rPr>
                <w:rFonts w:ascii="Arial" w:hAnsi="Arial" w:cs="Arial"/>
                <w:bCs/>
                <w:lang w:val="sr-Cyrl-RS"/>
              </w:rPr>
            </w:pPr>
            <w:r w:rsidRPr="00BD1B36">
              <w:rPr>
                <w:rFonts w:ascii="Arial" w:hAnsi="Arial" w:cs="Arial"/>
                <w:bCs/>
                <w:sz w:val="22"/>
                <w:szCs w:val="22"/>
                <w:lang w:val="sr-Cyrl-RS"/>
              </w:rPr>
              <w:t>6</w:t>
            </w:r>
          </w:p>
        </w:tc>
        <w:tc>
          <w:tcPr>
            <w:tcW w:w="702" w:type="pct"/>
            <w:shd w:val="clear" w:color="auto" w:fill="auto"/>
            <w:vAlign w:val="center"/>
          </w:tcPr>
          <w:p w:rsidR="00BD1B36" w:rsidRPr="00BD1B36" w:rsidRDefault="00BD1B36" w:rsidP="00B65B76">
            <w:pPr>
              <w:spacing w:line="276" w:lineRule="auto"/>
              <w:jc w:val="center"/>
              <w:rPr>
                <w:rFonts w:ascii="Arial" w:hAnsi="Arial" w:cs="Arial"/>
                <w:bCs/>
                <w:lang w:val="sr-Cyrl-RS"/>
              </w:rPr>
            </w:pPr>
            <w:r w:rsidRPr="00BD1B36">
              <w:rPr>
                <w:rFonts w:ascii="Arial" w:hAnsi="Arial" w:cs="Arial"/>
                <w:bCs/>
                <w:sz w:val="22"/>
                <w:szCs w:val="22"/>
                <w:lang w:val="sr-Cyrl-RS"/>
              </w:rPr>
              <w:t>2</w:t>
            </w:r>
          </w:p>
        </w:tc>
        <w:tc>
          <w:tcPr>
            <w:tcW w:w="865" w:type="pct"/>
            <w:shd w:val="clear" w:color="auto" w:fill="auto"/>
            <w:vAlign w:val="center"/>
          </w:tcPr>
          <w:p w:rsidR="00BD1B36" w:rsidRPr="00BD1B36" w:rsidRDefault="00BD1B36" w:rsidP="00B65B76">
            <w:pPr>
              <w:spacing w:line="276" w:lineRule="auto"/>
              <w:jc w:val="center"/>
              <w:rPr>
                <w:rFonts w:ascii="Arial" w:hAnsi="Arial" w:cs="Arial"/>
                <w:bCs/>
                <w:lang w:val="sr-Cyrl-RS"/>
              </w:rPr>
            </w:pPr>
            <w:r w:rsidRPr="00BD1B36">
              <w:rPr>
                <w:rFonts w:ascii="Arial" w:hAnsi="Arial" w:cs="Arial"/>
                <w:bCs/>
                <w:sz w:val="22"/>
                <w:szCs w:val="22"/>
                <w:lang w:val="sr-Cyrl-RS"/>
              </w:rPr>
              <w:t>1</w:t>
            </w:r>
          </w:p>
        </w:tc>
      </w:tr>
      <w:tr w:rsidR="00BD1B36" w:rsidRPr="00BD1B36" w:rsidTr="00BD1B36">
        <w:trPr>
          <w:trHeight w:val="300"/>
        </w:trPr>
        <w:tc>
          <w:tcPr>
            <w:tcW w:w="1736" w:type="pct"/>
            <w:shd w:val="clear" w:color="auto" w:fill="auto"/>
            <w:noWrap/>
            <w:vAlign w:val="center"/>
          </w:tcPr>
          <w:p w:rsidR="00BD1B36" w:rsidRPr="00BD1B36" w:rsidRDefault="00BD1B36" w:rsidP="00B65B76">
            <w:pPr>
              <w:spacing w:line="276" w:lineRule="auto"/>
              <w:jc w:val="right"/>
              <w:rPr>
                <w:rFonts w:ascii="Arial" w:hAnsi="Arial" w:cs="Arial"/>
                <w:bCs/>
              </w:rPr>
            </w:pPr>
            <w:r w:rsidRPr="00BD1B36">
              <w:rPr>
                <w:rFonts w:ascii="Arial" w:hAnsi="Arial" w:cs="Arial"/>
                <w:bCs/>
                <w:sz w:val="22"/>
                <w:szCs w:val="22"/>
              </w:rPr>
              <w:t xml:space="preserve">од 61 до 180 дана </w:t>
            </w:r>
          </w:p>
        </w:tc>
        <w:tc>
          <w:tcPr>
            <w:tcW w:w="848" w:type="pct"/>
            <w:shd w:val="clear" w:color="auto" w:fill="auto"/>
            <w:noWrap/>
            <w:vAlign w:val="center"/>
          </w:tcPr>
          <w:p w:rsidR="00BD1B36" w:rsidRPr="00BD1B36" w:rsidRDefault="00BD1B36" w:rsidP="00B65B76">
            <w:pPr>
              <w:spacing w:line="276" w:lineRule="auto"/>
              <w:jc w:val="center"/>
              <w:rPr>
                <w:rFonts w:ascii="Arial" w:hAnsi="Arial" w:cs="Arial"/>
                <w:bCs/>
                <w:lang w:val="sr-Cyrl-RS"/>
              </w:rPr>
            </w:pPr>
            <w:r w:rsidRPr="00BD1B36">
              <w:rPr>
                <w:rFonts w:ascii="Arial" w:hAnsi="Arial" w:cs="Arial"/>
                <w:bCs/>
                <w:sz w:val="22"/>
                <w:szCs w:val="22"/>
                <w:lang w:val="sr-Cyrl-RS"/>
              </w:rPr>
              <w:t>12</w:t>
            </w:r>
          </w:p>
        </w:tc>
        <w:tc>
          <w:tcPr>
            <w:tcW w:w="849" w:type="pct"/>
            <w:shd w:val="clear" w:color="auto" w:fill="auto"/>
            <w:vAlign w:val="center"/>
          </w:tcPr>
          <w:p w:rsidR="00BD1B36" w:rsidRPr="00BD1B36" w:rsidRDefault="00BD1B36" w:rsidP="00B65B76">
            <w:pPr>
              <w:spacing w:line="276" w:lineRule="auto"/>
              <w:jc w:val="center"/>
              <w:rPr>
                <w:rFonts w:ascii="Arial" w:hAnsi="Arial" w:cs="Arial"/>
                <w:bCs/>
                <w:lang w:val="sr-Cyrl-RS"/>
              </w:rPr>
            </w:pPr>
            <w:r w:rsidRPr="00BD1B36">
              <w:rPr>
                <w:rFonts w:ascii="Arial" w:hAnsi="Arial" w:cs="Arial"/>
                <w:bCs/>
                <w:sz w:val="22"/>
                <w:szCs w:val="22"/>
                <w:lang w:val="sr-Cyrl-RS"/>
              </w:rPr>
              <w:t>14</w:t>
            </w:r>
          </w:p>
        </w:tc>
        <w:tc>
          <w:tcPr>
            <w:tcW w:w="702" w:type="pct"/>
            <w:shd w:val="clear" w:color="auto" w:fill="auto"/>
            <w:vAlign w:val="center"/>
          </w:tcPr>
          <w:p w:rsidR="00BD1B36" w:rsidRPr="00BD1B36" w:rsidRDefault="00BD1B36" w:rsidP="00B65B76">
            <w:pPr>
              <w:spacing w:line="276" w:lineRule="auto"/>
              <w:jc w:val="center"/>
              <w:rPr>
                <w:rFonts w:ascii="Arial" w:hAnsi="Arial" w:cs="Arial"/>
                <w:bCs/>
                <w:lang w:val="sr-Cyrl-RS"/>
              </w:rPr>
            </w:pPr>
            <w:r w:rsidRPr="00BD1B36">
              <w:rPr>
                <w:rFonts w:ascii="Arial" w:hAnsi="Arial" w:cs="Arial"/>
                <w:bCs/>
                <w:sz w:val="22"/>
                <w:szCs w:val="22"/>
                <w:lang w:val="sr-Cyrl-RS"/>
              </w:rPr>
              <w:t>7</w:t>
            </w:r>
          </w:p>
        </w:tc>
        <w:tc>
          <w:tcPr>
            <w:tcW w:w="865" w:type="pct"/>
            <w:shd w:val="clear" w:color="auto" w:fill="auto"/>
            <w:vAlign w:val="center"/>
          </w:tcPr>
          <w:p w:rsidR="00BD1B36" w:rsidRPr="00BD1B36" w:rsidRDefault="00BD1B36" w:rsidP="00B65B76">
            <w:pPr>
              <w:spacing w:line="276" w:lineRule="auto"/>
              <w:jc w:val="center"/>
              <w:rPr>
                <w:rFonts w:ascii="Arial" w:hAnsi="Arial" w:cs="Arial"/>
                <w:bCs/>
                <w:lang w:val="sr-Cyrl-RS"/>
              </w:rPr>
            </w:pPr>
            <w:r w:rsidRPr="00BD1B36">
              <w:rPr>
                <w:rFonts w:ascii="Arial" w:hAnsi="Arial" w:cs="Arial"/>
                <w:bCs/>
                <w:sz w:val="22"/>
                <w:szCs w:val="22"/>
                <w:lang w:val="sr-Cyrl-RS"/>
              </w:rPr>
              <w:t>7</w:t>
            </w:r>
          </w:p>
        </w:tc>
      </w:tr>
      <w:tr w:rsidR="00BD1B36" w:rsidRPr="00BD1B36" w:rsidTr="00BD1B36">
        <w:trPr>
          <w:trHeight w:val="300"/>
        </w:trPr>
        <w:tc>
          <w:tcPr>
            <w:tcW w:w="1736" w:type="pct"/>
            <w:shd w:val="clear" w:color="auto" w:fill="auto"/>
            <w:noWrap/>
            <w:vAlign w:val="center"/>
          </w:tcPr>
          <w:p w:rsidR="00BD1B36" w:rsidRPr="00BD1B36" w:rsidRDefault="00BD1B36" w:rsidP="00B65B76">
            <w:pPr>
              <w:spacing w:line="276" w:lineRule="auto"/>
              <w:jc w:val="right"/>
              <w:rPr>
                <w:rFonts w:ascii="Arial" w:hAnsi="Arial" w:cs="Arial"/>
                <w:bCs/>
              </w:rPr>
            </w:pPr>
            <w:r w:rsidRPr="00BD1B36">
              <w:rPr>
                <w:rFonts w:ascii="Arial" w:hAnsi="Arial" w:cs="Arial"/>
                <w:bCs/>
                <w:sz w:val="22"/>
                <w:szCs w:val="22"/>
              </w:rPr>
              <w:t xml:space="preserve">преко 180 дана </w:t>
            </w:r>
          </w:p>
        </w:tc>
        <w:tc>
          <w:tcPr>
            <w:tcW w:w="848" w:type="pct"/>
            <w:shd w:val="clear" w:color="auto" w:fill="auto"/>
            <w:noWrap/>
            <w:vAlign w:val="center"/>
          </w:tcPr>
          <w:p w:rsidR="00BD1B36" w:rsidRPr="00BD1B36" w:rsidRDefault="00BD1B36" w:rsidP="00B65B76">
            <w:pPr>
              <w:spacing w:line="276" w:lineRule="auto"/>
              <w:jc w:val="center"/>
              <w:rPr>
                <w:rFonts w:ascii="Arial" w:hAnsi="Arial" w:cs="Arial"/>
                <w:bCs/>
                <w:lang w:val="sr-Cyrl-RS"/>
              </w:rPr>
            </w:pPr>
            <w:r w:rsidRPr="00BD1B36">
              <w:rPr>
                <w:rFonts w:ascii="Arial" w:hAnsi="Arial" w:cs="Arial"/>
                <w:bCs/>
                <w:sz w:val="22"/>
                <w:szCs w:val="22"/>
                <w:lang w:val="sr-Cyrl-RS"/>
              </w:rPr>
              <w:t>73</w:t>
            </w:r>
          </w:p>
        </w:tc>
        <w:tc>
          <w:tcPr>
            <w:tcW w:w="849" w:type="pct"/>
            <w:shd w:val="clear" w:color="auto" w:fill="auto"/>
            <w:vAlign w:val="center"/>
          </w:tcPr>
          <w:p w:rsidR="00BD1B36" w:rsidRPr="00BD1B36" w:rsidRDefault="00BD1B36" w:rsidP="00B65B76">
            <w:pPr>
              <w:spacing w:line="276" w:lineRule="auto"/>
              <w:jc w:val="center"/>
              <w:rPr>
                <w:rFonts w:ascii="Arial" w:hAnsi="Arial" w:cs="Arial"/>
                <w:bCs/>
                <w:lang w:val="sr-Cyrl-RS"/>
              </w:rPr>
            </w:pPr>
            <w:r w:rsidRPr="00BD1B36">
              <w:rPr>
                <w:rFonts w:ascii="Arial" w:hAnsi="Arial" w:cs="Arial"/>
                <w:bCs/>
                <w:sz w:val="22"/>
                <w:szCs w:val="22"/>
                <w:lang w:val="sr-Cyrl-RS"/>
              </w:rPr>
              <w:t>40</w:t>
            </w:r>
          </w:p>
        </w:tc>
        <w:tc>
          <w:tcPr>
            <w:tcW w:w="702" w:type="pct"/>
            <w:shd w:val="clear" w:color="auto" w:fill="auto"/>
            <w:vAlign w:val="center"/>
          </w:tcPr>
          <w:p w:rsidR="00BD1B36" w:rsidRPr="00BD1B36" w:rsidRDefault="00BD1B36" w:rsidP="00B65B76">
            <w:pPr>
              <w:spacing w:line="276" w:lineRule="auto"/>
              <w:jc w:val="center"/>
              <w:rPr>
                <w:rFonts w:ascii="Arial" w:hAnsi="Arial" w:cs="Arial"/>
                <w:bCs/>
                <w:lang w:val="sr-Cyrl-RS"/>
              </w:rPr>
            </w:pPr>
            <w:r w:rsidRPr="00BD1B36">
              <w:rPr>
                <w:rFonts w:ascii="Arial" w:hAnsi="Arial" w:cs="Arial"/>
                <w:bCs/>
                <w:sz w:val="22"/>
                <w:szCs w:val="22"/>
                <w:lang w:val="sr-Cyrl-RS"/>
              </w:rPr>
              <w:t>42</w:t>
            </w:r>
          </w:p>
        </w:tc>
        <w:tc>
          <w:tcPr>
            <w:tcW w:w="865" w:type="pct"/>
            <w:shd w:val="clear" w:color="auto" w:fill="auto"/>
            <w:vAlign w:val="center"/>
          </w:tcPr>
          <w:p w:rsidR="00BD1B36" w:rsidRPr="00BD1B36" w:rsidRDefault="00BD1B36" w:rsidP="00B65B76">
            <w:pPr>
              <w:spacing w:line="276" w:lineRule="auto"/>
              <w:jc w:val="center"/>
              <w:rPr>
                <w:rFonts w:ascii="Arial" w:hAnsi="Arial" w:cs="Arial"/>
                <w:bCs/>
                <w:lang w:val="sr-Cyrl-RS"/>
              </w:rPr>
            </w:pPr>
            <w:r w:rsidRPr="00BD1B36">
              <w:rPr>
                <w:rFonts w:ascii="Arial" w:hAnsi="Arial" w:cs="Arial"/>
                <w:bCs/>
                <w:sz w:val="22"/>
                <w:szCs w:val="22"/>
                <w:lang w:val="sr-Cyrl-RS"/>
              </w:rPr>
              <w:t>35</w:t>
            </w:r>
          </w:p>
        </w:tc>
      </w:tr>
    </w:tbl>
    <w:p w:rsidR="00BD1B36" w:rsidRPr="00CA5F74" w:rsidRDefault="00BD1B36" w:rsidP="00B65B76">
      <w:pPr>
        <w:spacing w:line="276" w:lineRule="auto"/>
        <w:jc w:val="both"/>
        <w:rPr>
          <w:rFonts w:ascii="Arial" w:hAnsi="Arial" w:cs="Arial"/>
          <w:i/>
          <w:iCs/>
          <w:sz w:val="20"/>
          <w:szCs w:val="20"/>
          <w:lang w:val="sr-Cyrl-CS"/>
        </w:rPr>
      </w:pPr>
      <w:r w:rsidRPr="00CA5F74">
        <w:rPr>
          <w:rFonts w:ascii="Arial" w:hAnsi="Arial" w:cs="Arial"/>
          <w:i/>
          <w:iCs/>
          <w:sz w:val="20"/>
          <w:szCs w:val="20"/>
          <w:lang w:val="sr-Cyrl-CS"/>
        </w:rPr>
        <w:t xml:space="preserve">Извор: Агенција за привредне регистре, 30. септембар 2013.  </w:t>
      </w:r>
    </w:p>
    <w:p w:rsidR="00020212" w:rsidRDefault="00020212" w:rsidP="00B65B76">
      <w:pPr>
        <w:spacing w:line="276" w:lineRule="auto"/>
        <w:jc w:val="both"/>
        <w:rPr>
          <w:rFonts w:ascii="Arial" w:hAnsi="Arial" w:cs="Arial"/>
          <w:sz w:val="22"/>
          <w:szCs w:val="22"/>
          <w:lang w:val="sr-Cyrl-CS"/>
        </w:rPr>
      </w:pPr>
    </w:p>
    <w:p w:rsidR="0002699F" w:rsidRDefault="0002699F" w:rsidP="00B65B76">
      <w:pPr>
        <w:spacing w:line="276" w:lineRule="auto"/>
        <w:jc w:val="both"/>
        <w:rPr>
          <w:rFonts w:ascii="Arial" w:hAnsi="Arial" w:cs="Arial"/>
          <w:sz w:val="22"/>
          <w:szCs w:val="22"/>
          <w:lang w:val="sr-Cyrl-CS"/>
        </w:rPr>
      </w:pPr>
      <w:r>
        <w:rPr>
          <w:rFonts w:ascii="Arial" w:hAnsi="Arial" w:cs="Arial"/>
          <w:sz w:val="22"/>
          <w:szCs w:val="22"/>
          <w:lang w:val="sr-Cyrl-CS"/>
        </w:rPr>
        <w:t>Привредна друштва у посматраном периоду у суштини одржавају број запослених, јер смањење броја запослених у 2012</w:t>
      </w:r>
      <w:r w:rsidR="00020212">
        <w:rPr>
          <w:rFonts w:ascii="Arial" w:hAnsi="Arial" w:cs="Arial"/>
          <w:sz w:val="22"/>
          <w:szCs w:val="22"/>
          <w:lang w:val="sr-Cyrl-CS"/>
        </w:rPr>
        <w:t>.</w:t>
      </w:r>
      <w:r>
        <w:rPr>
          <w:rFonts w:ascii="Arial" w:hAnsi="Arial" w:cs="Arial"/>
          <w:sz w:val="22"/>
          <w:szCs w:val="22"/>
          <w:lang w:val="sr-Cyrl-CS"/>
        </w:rPr>
        <w:t xml:space="preserve"> у односу на 2010</w:t>
      </w:r>
      <w:r w:rsidR="00020212">
        <w:rPr>
          <w:rFonts w:ascii="Arial" w:hAnsi="Arial" w:cs="Arial"/>
          <w:sz w:val="22"/>
          <w:szCs w:val="22"/>
          <w:lang w:val="sr-Cyrl-CS"/>
        </w:rPr>
        <w:t>. годину</w:t>
      </w:r>
      <w:r>
        <w:rPr>
          <w:rFonts w:ascii="Arial" w:hAnsi="Arial" w:cs="Arial"/>
          <w:sz w:val="22"/>
          <w:szCs w:val="22"/>
          <w:lang w:val="sr-Cyrl-CS"/>
        </w:rPr>
        <w:t xml:space="preserve"> износи свега 3,34%. </w:t>
      </w:r>
      <w:r w:rsidR="00020212">
        <w:rPr>
          <w:rFonts w:ascii="Arial" w:hAnsi="Arial" w:cs="Arial"/>
          <w:sz w:val="22"/>
          <w:szCs w:val="22"/>
          <w:lang w:val="sr-Cyrl-CS"/>
        </w:rPr>
        <w:t xml:space="preserve">Такође је стабилан број привредних друштава који остварују нето добит и он се креће око 68 привредних друштава. Нето губитак се након скока у 2011. години у 2012. смањио за половину. Ово показује да у општини Бела Црква постоји стабилно језгро привредних друштава које и у време економске кризе успешно послују, и чије активности и даље треба подржавати, подстицати их на раст и развој. </w:t>
      </w:r>
    </w:p>
    <w:p w:rsidR="00020212" w:rsidRDefault="00020212" w:rsidP="00B65B76">
      <w:pPr>
        <w:spacing w:line="276" w:lineRule="auto"/>
        <w:jc w:val="both"/>
        <w:rPr>
          <w:rFonts w:ascii="Arial" w:hAnsi="Arial" w:cs="Arial"/>
          <w:sz w:val="22"/>
          <w:szCs w:val="22"/>
          <w:lang w:val="sr-Cyrl-CS"/>
        </w:rPr>
      </w:pPr>
    </w:p>
    <w:p w:rsidR="00020212" w:rsidRDefault="00020212" w:rsidP="00B65B76">
      <w:pPr>
        <w:spacing w:line="276" w:lineRule="auto"/>
        <w:jc w:val="both"/>
        <w:rPr>
          <w:rFonts w:ascii="Arial" w:hAnsi="Arial" w:cs="Arial"/>
          <w:sz w:val="22"/>
          <w:szCs w:val="22"/>
          <w:lang w:val="sr-Cyrl-CS"/>
        </w:rPr>
      </w:pPr>
      <w:r>
        <w:rPr>
          <w:rFonts w:ascii="Arial" w:hAnsi="Arial" w:cs="Arial"/>
          <w:sz w:val="22"/>
          <w:szCs w:val="22"/>
          <w:lang w:val="sr-Cyrl-CS"/>
        </w:rPr>
        <w:t xml:space="preserve">Предузетници нису у обавзи да достављају своје финансијске извештаје Агенцији за привредне регистре, већ то раде на добровољној бази. У општини Бела Црква своје финансијске извештаје је поднело свега 10 предузетника, односно око 2% свих предузетника, што није довољан узорак за доношење закључака о њиховим финансијским перформансама. </w:t>
      </w:r>
    </w:p>
    <w:p w:rsidR="00020212" w:rsidRDefault="00020212" w:rsidP="00B65B76">
      <w:pPr>
        <w:spacing w:line="276" w:lineRule="auto"/>
        <w:jc w:val="both"/>
        <w:rPr>
          <w:rFonts w:ascii="Arial" w:hAnsi="Arial" w:cs="Arial"/>
          <w:sz w:val="22"/>
          <w:szCs w:val="22"/>
          <w:lang w:val="sr-Cyrl-CS"/>
        </w:rPr>
      </w:pPr>
    </w:p>
    <w:p w:rsidR="00BD1B36" w:rsidRDefault="00BD1B36" w:rsidP="00B65B76">
      <w:pPr>
        <w:spacing w:line="276" w:lineRule="auto"/>
        <w:jc w:val="both"/>
        <w:rPr>
          <w:rFonts w:ascii="Arial" w:hAnsi="Arial" w:cs="Arial"/>
          <w:sz w:val="22"/>
          <w:szCs w:val="22"/>
          <w:lang w:val="sr-Cyrl-CS"/>
        </w:rPr>
      </w:pPr>
      <w:r>
        <w:rPr>
          <w:rFonts w:ascii="Arial" w:hAnsi="Arial" w:cs="Arial"/>
          <w:sz w:val="22"/>
          <w:szCs w:val="22"/>
          <w:lang w:val="sr-Cyrl-CS"/>
        </w:rPr>
        <w:t xml:space="preserve">Међутим, Агенција за привредне регистре води регистар неликвидних предузетника. </w:t>
      </w:r>
    </w:p>
    <w:p w:rsidR="00BD1B36" w:rsidRDefault="00BD1B36" w:rsidP="00B65B76">
      <w:pPr>
        <w:spacing w:line="276" w:lineRule="auto"/>
        <w:jc w:val="both"/>
        <w:rPr>
          <w:rFonts w:ascii="Arial" w:hAnsi="Arial" w:cs="Arial"/>
          <w:sz w:val="22"/>
          <w:szCs w:val="22"/>
          <w:lang w:val="sr-Cyrl-CS"/>
        </w:rPr>
      </w:pPr>
    </w:p>
    <w:p w:rsidR="00BD1B36" w:rsidRPr="00CA5F74" w:rsidRDefault="00A613C0" w:rsidP="00B65B76">
      <w:pPr>
        <w:spacing w:line="276" w:lineRule="auto"/>
        <w:jc w:val="both"/>
        <w:rPr>
          <w:rFonts w:ascii="Arial" w:hAnsi="Arial" w:cs="Arial"/>
          <w:sz w:val="20"/>
          <w:szCs w:val="20"/>
          <w:lang w:val="sr-Cyrl-CS"/>
        </w:rPr>
      </w:pPr>
      <w:r>
        <w:rPr>
          <w:rFonts w:ascii="Arial" w:hAnsi="Arial" w:cs="Arial"/>
          <w:i/>
          <w:iCs/>
          <w:sz w:val="20"/>
          <w:szCs w:val="20"/>
          <w:lang w:val="sr-Cyrl-CS"/>
        </w:rPr>
        <w:t>Табела 20</w:t>
      </w:r>
      <w:r w:rsidR="00BD1B36" w:rsidRPr="00CA5F74">
        <w:rPr>
          <w:rFonts w:ascii="Arial" w:hAnsi="Arial" w:cs="Arial"/>
          <w:i/>
          <w:iCs/>
          <w:sz w:val="20"/>
          <w:szCs w:val="20"/>
          <w:lang w:val="sr-Cyrl-CS"/>
        </w:rPr>
        <w:t xml:space="preserve">– </w:t>
      </w:r>
      <w:r w:rsidR="00BD1B36">
        <w:rPr>
          <w:rFonts w:ascii="Arial" w:hAnsi="Arial" w:cs="Arial"/>
          <w:i/>
          <w:iCs/>
          <w:sz w:val="20"/>
          <w:szCs w:val="20"/>
          <w:lang w:val="sr-Cyrl-CS"/>
        </w:rPr>
        <w:t>Неликвидност предузетника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5"/>
        <w:gridCol w:w="1624"/>
        <w:gridCol w:w="1626"/>
        <w:gridCol w:w="1344"/>
        <w:gridCol w:w="1657"/>
      </w:tblGrid>
      <w:tr w:rsidR="00BD1B36" w:rsidRPr="00BD1B36" w:rsidTr="00DB340D">
        <w:trPr>
          <w:trHeight w:val="520"/>
        </w:trPr>
        <w:tc>
          <w:tcPr>
            <w:tcW w:w="1736" w:type="pct"/>
            <w:shd w:val="clear" w:color="auto" w:fill="76923C"/>
            <w:noWrap/>
            <w:vAlign w:val="center"/>
          </w:tcPr>
          <w:p w:rsidR="00BD1B36" w:rsidRPr="00BD1B36" w:rsidRDefault="00BD1B36" w:rsidP="00B65B76">
            <w:pPr>
              <w:spacing w:line="276" w:lineRule="auto"/>
              <w:jc w:val="center"/>
              <w:rPr>
                <w:rFonts w:ascii="Arial" w:hAnsi="Arial" w:cs="Arial"/>
                <w:b/>
                <w:bCs/>
              </w:rPr>
            </w:pPr>
            <w:r w:rsidRPr="00BD1B36">
              <w:rPr>
                <w:rFonts w:ascii="Arial" w:hAnsi="Arial" w:cs="Arial"/>
                <w:b/>
                <w:bCs/>
                <w:sz w:val="22"/>
                <w:szCs w:val="22"/>
              </w:rPr>
              <w:t>Дани неликвидности</w:t>
            </w:r>
          </w:p>
        </w:tc>
        <w:tc>
          <w:tcPr>
            <w:tcW w:w="3264" w:type="pct"/>
            <w:gridSpan w:val="4"/>
            <w:shd w:val="clear" w:color="auto" w:fill="76923C"/>
            <w:vAlign w:val="center"/>
          </w:tcPr>
          <w:p w:rsidR="00BD1B36" w:rsidRPr="00BD1B36" w:rsidRDefault="00BD1B36" w:rsidP="00B65B76">
            <w:pPr>
              <w:spacing w:line="276" w:lineRule="auto"/>
              <w:jc w:val="center"/>
              <w:rPr>
                <w:rFonts w:ascii="Arial" w:hAnsi="Arial" w:cs="Arial"/>
                <w:b/>
                <w:bCs/>
              </w:rPr>
            </w:pPr>
            <w:r w:rsidRPr="00BD1B36">
              <w:rPr>
                <w:rFonts w:ascii="Arial" w:hAnsi="Arial" w:cs="Arial"/>
                <w:b/>
                <w:bCs/>
                <w:sz w:val="22"/>
                <w:szCs w:val="22"/>
                <w:lang w:val="sr-Cyrl-RS"/>
              </w:rPr>
              <w:t>Број предузетника</w:t>
            </w:r>
          </w:p>
        </w:tc>
      </w:tr>
      <w:tr w:rsidR="00BD1B36" w:rsidRPr="00BD1B36" w:rsidTr="00DB340D">
        <w:trPr>
          <w:trHeight w:val="300"/>
        </w:trPr>
        <w:tc>
          <w:tcPr>
            <w:tcW w:w="1736" w:type="pct"/>
            <w:shd w:val="clear" w:color="auto" w:fill="auto"/>
            <w:noWrap/>
            <w:vAlign w:val="center"/>
          </w:tcPr>
          <w:p w:rsidR="00BD1B36" w:rsidRPr="00BD1B36" w:rsidRDefault="00BD1B36" w:rsidP="00B65B76">
            <w:pPr>
              <w:spacing w:line="276" w:lineRule="auto"/>
              <w:rPr>
                <w:rFonts w:ascii="Arial" w:hAnsi="Arial" w:cs="Arial"/>
                <w:b/>
                <w:bCs/>
              </w:rPr>
            </w:pPr>
            <w:r w:rsidRPr="00BD1B36">
              <w:rPr>
                <w:rFonts w:ascii="Arial" w:hAnsi="Arial" w:cs="Arial"/>
                <w:b/>
                <w:bCs/>
                <w:sz w:val="22"/>
                <w:szCs w:val="22"/>
              </w:rPr>
              <w:t> </w:t>
            </w:r>
          </w:p>
        </w:tc>
        <w:tc>
          <w:tcPr>
            <w:tcW w:w="848" w:type="pct"/>
            <w:shd w:val="clear" w:color="auto" w:fill="auto"/>
            <w:noWrap/>
            <w:vAlign w:val="center"/>
          </w:tcPr>
          <w:p w:rsidR="00BD1B36" w:rsidRPr="00BD1B36" w:rsidRDefault="00BD1B36" w:rsidP="00B65B76">
            <w:pPr>
              <w:spacing w:line="276" w:lineRule="auto"/>
              <w:jc w:val="center"/>
              <w:rPr>
                <w:rFonts w:ascii="Arial" w:hAnsi="Arial" w:cs="Arial"/>
                <w:b/>
                <w:bCs/>
              </w:rPr>
            </w:pPr>
            <w:r w:rsidRPr="00BD1B36">
              <w:rPr>
                <w:rFonts w:ascii="Arial" w:hAnsi="Arial" w:cs="Arial"/>
                <w:sz w:val="22"/>
                <w:szCs w:val="22"/>
              </w:rPr>
              <w:t>2010</w:t>
            </w:r>
          </w:p>
        </w:tc>
        <w:tc>
          <w:tcPr>
            <w:tcW w:w="849" w:type="pct"/>
            <w:shd w:val="clear" w:color="auto" w:fill="auto"/>
            <w:vAlign w:val="center"/>
          </w:tcPr>
          <w:p w:rsidR="00BD1B36" w:rsidRPr="00BD1B36" w:rsidRDefault="00BD1B36" w:rsidP="00B65B76">
            <w:pPr>
              <w:spacing w:line="276" w:lineRule="auto"/>
              <w:jc w:val="center"/>
              <w:rPr>
                <w:rFonts w:ascii="Arial" w:hAnsi="Arial" w:cs="Arial"/>
                <w:b/>
                <w:bCs/>
              </w:rPr>
            </w:pPr>
            <w:r w:rsidRPr="00BD1B36">
              <w:rPr>
                <w:rFonts w:ascii="Arial" w:hAnsi="Arial" w:cs="Arial"/>
                <w:sz w:val="22"/>
                <w:szCs w:val="22"/>
              </w:rPr>
              <w:t>2011</w:t>
            </w:r>
          </w:p>
        </w:tc>
        <w:tc>
          <w:tcPr>
            <w:tcW w:w="702" w:type="pct"/>
            <w:shd w:val="clear" w:color="auto" w:fill="auto"/>
            <w:vAlign w:val="center"/>
          </w:tcPr>
          <w:p w:rsidR="00BD1B36" w:rsidRPr="00BD1B36" w:rsidRDefault="00BD1B36" w:rsidP="00B65B76">
            <w:pPr>
              <w:spacing w:line="276" w:lineRule="auto"/>
              <w:jc w:val="center"/>
              <w:rPr>
                <w:rFonts w:ascii="Arial" w:hAnsi="Arial" w:cs="Arial"/>
                <w:b/>
                <w:bCs/>
              </w:rPr>
            </w:pPr>
            <w:r w:rsidRPr="00BD1B36">
              <w:rPr>
                <w:rFonts w:ascii="Arial" w:hAnsi="Arial" w:cs="Arial"/>
                <w:sz w:val="22"/>
                <w:szCs w:val="22"/>
              </w:rPr>
              <w:t>2012</w:t>
            </w:r>
          </w:p>
        </w:tc>
        <w:tc>
          <w:tcPr>
            <w:tcW w:w="865" w:type="pct"/>
            <w:shd w:val="clear" w:color="auto" w:fill="auto"/>
            <w:vAlign w:val="center"/>
          </w:tcPr>
          <w:p w:rsidR="00BD1B36" w:rsidRPr="00BD1B36" w:rsidRDefault="00BD1B36" w:rsidP="00B65B76">
            <w:pPr>
              <w:spacing w:line="276" w:lineRule="auto"/>
              <w:jc w:val="center"/>
              <w:rPr>
                <w:rFonts w:ascii="Arial" w:hAnsi="Arial" w:cs="Arial"/>
                <w:b/>
                <w:bCs/>
              </w:rPr>
            </w:pPr>
            <w:r w:rsidRPr="00BD1B36">
              <w:rPr>
                <w:rFonts w:ascii="Arial" w:hAnsi="Arial" w:cs="Arial"/>
                <w:sz w:val="22"/>
                <w:szCs w:val="22"/>
              </w:rPr>
              <w:t>2013</w:t>
            </w:r>
          </w:p>
        </w:tc>
      </w:tr>
      <w:tr w:rsidR="00BD1B36" w:rsidRPr="00BD1B36" w:rsidTr="00DB340D">
        <w:trPr>
          <w:trHeight w:val="300"/>
        </w:trPr>
        <w:tc>
          <w:tcPr>
            <w:tcW w:w="1736" w:type="pct"/>
            <w:shd w:val="clear" w:color="auto" w:fill="auto"/>
            <w:noWrap/>
            <w:vAlign w:val="center"/>
          </w:tcPr>
          <w:p w:rsidR="00BD1B36" w:rsidRPr="00BD1B36" w:rsidRDefault="00BD1B36" w:rsidP="00B65B76">
            <w:pPr>
              <w:spacing w:line="276" w:lineRule="auto"/>
              <w:jc w:val="right"/>
              <w:rPr>
                <w:rFonts w:ascii="Arial" w:hAnsi="Arial" w:cs="Arial"/>
                <w:bCs/>
              </w:rPr>
            </w:pPr>
            <w:r w:rsidRPr="00BD1B36">
              <w:rPr>
                <w:rFonts w:ascii="Arial" w:hAnsi="Arial" w:cs="Arial"/>
                <w:bCs/>
                <w:sz w:val="22"/>
                <w:szCs w:val="22"/>
              </w:rPr>
              <w:t>до 30 дана</w:t>
            </w:r>
          </w:p>
        </w:tc>
        <w:tc>
          <w:tcPr>
            <w:tcW w:w="848" w:type="pct"/>
            <w:shd w:val="clear" w:color="auto" w:fill="auto"/>
            <w:noWrap/>
            <w:vAlign w:val="center"/>
          </w:tcPr>
          <w:p w:rsidR="00BD1B36" w:rsidRPr="00BD1B36" w:rsidRDefault="00BD1B36" w:rsidP="00B65B76">
            <w:pPr>
              <w:spacing w:line="276" w:lineRule="auto"/>
              <w:jc w:val="center"/>
              <w:rPr>
                <w:rFonts w:ascii="Arial" w:hAnsi="Arial" w:cs="Arial"/>
                <w:bCs/>
                <w:lang w:val="sr-Cyrl-RS"/>
              </w:rPr>
            </w:pPr>
            <w:r w:rsidRPr="00BD1B36">
              <w:rPr>
                <w:rFonts w:ascii="Arial" w:hAnsi="Arial" w:cs="Arial"/>
                <w:bCs/>
                <w:sz w:val="22"/>
                <w:szCs w:val="22"/>
                <w:lang w:val="sr-Cyrl-RS"/>
              </w:rPr>
              <w:t>23</w:t>
            </w:r>
          </w:p>
        </w:tc>
        <w:tc>
          <w:tcPr>
            <w:tcW w:w="849" w:type="pct"/>
            <w:shd w:val="clear" w:color="auto" w:fill="auto"/>
            <w:vAlign w:val="center"/>
          </w:tcPr>
          <w:p w:rsidR="00BD1B36" w:rsidRPr="00BD1B36" w:rsidRDefault="00BD1B36" w:rsidP="00B65B76">
            <w:pPr>
              <w:spacing w:line="276" w:lineRule="auto"/>
              <w:jc w:val="center"/>
              <w:rPr>
                <w:rFonts w:ascii="Arial" w:hAnsi="Arial" w:cs="Arial"/>
                <w:bCs/>
                <w:lang w:val="sr-Cyrl-RS"/>
              </w:rPr>
            </w:pPr>
            <w:r w:rsidRPr="00BD1B36">
              <w:rPr>
                <w:rFonts w:ascii="Arial" w:hAnsi="Arial" w:cs="Arial"/>
                <w:bCs/>
                <w:sz w:val="22"/>
                <w:szCs w:val="22"/>
                <w:lang w:val="sr-Cyrl-RS"/>
              </w:rPr>
              <w:t>18</w:t>
            </w:r>
          </w:p>
        </w:tc>
        <w:tc>
          <w:tcPr>
            <w:tcW w:w="702" w:type="pct"/>
            <w:shd w:val="clear" w:color="auto" w:fill="auto"/>
            <w:vAlign w:val="center"/>
          </w:tcPr>
          <w:p w:rsidR="00BD1B36" w:rsidRPr="00BD1B36" w:rsidRDefault="00BD1B36" w:rsidP="00B65B76">
            <w:pPr>
              <w:spacing w:line="276" w:lineRule="auto"/>
              <w:jc w:val="center"/>
              <w:rPr>
                <w:rFonts w:ascii="Arial" w:hAnsi="Arial" w:cs="Arial"/>
                <w:bCs/>
                <w:lang w:val="sr-Cyrl-RS"/>
              </w:rPr>
            </w:pPr>
            <w:r w:rsidRPr="00BD1B36">
              <w:rPr>
                <w:rFonts w:ascii="Arial" w:hAnsi="Arial" w:cs="Arial"/>
                <w:bCs/>
                <w:sz w:val="22"/>
                <w:szCs w:val="22"/>
                <w:lang w:val="sr-Cyrl-RS"/>
              </w:rPr>
              <w:t>21</w:t>
            </w:r>
          </w:p>
        </w:tc>
        <w:tc>
          <w:tcPr>
            <w:tcW w:w="865" w:type="pct"/>
            <w:shd w:val="clear" w:color="auto" w:fill="auto"/>
            <w:vAlign w:val="center"/>
          </w:tcPr>
          <w:p w:rsidR="00BD1B36" w:rsidRPr="00BD1B36" w:rsidRDefault="00BD1B36" w:rsidP="00B65B76">
            <w:pPr>
              <w:spacing w:line="276" w:lineRule="auto"/>
              <w:jc w:val="center"/>
              <w:rPr>
                <w:rFonts w:ascii="Arial" w:hAnsi="Arial" w:cs="Arial"/>
                <w:bCs/>
                <w:lang w:val="sr-Cyrl-RS"/>
              </w:rPr>
            </w:pPr>
            <w:r w:rsidRPr="00BD1B36">
              <w:rPr>
                <w:rFonts w:ascii="Arial" w:hAnsi="Arial" w:cs="Arial"/>
                <w:bCs/>
                <w:sz w:val="22"/>
                <w:szCs w:val="22"/>
                <w:lang w:val="sr-Cyrl-RS"/>
              </w:rPr>
              <w:t>26</w:t>
            </w:r>
          </w:p>
        </w:tc>
      </w:tr>
      <w:tr w:rsidR="00BD1B36" w:rsidRPr="00BD1B36" w:rsidTr="00DB340D">
        <w:trPr>
          <w:trHeight w:val="300"/>
        </w:trPr>
        <w:tc>
          <w:tcPr>
            <w:tcW w:w="1736" w:type="pct"/>
            <w:shd w:val="clear" w:color="auto" w:fill="auto"/>
            <w:noWrap/>
            <w:vAlign w:val="center"/>
          </w:tcPr>
          <w:p w:rsidR="00BD1B36" w:rsidRPr="00BD1B36" w:rsidRDefault="00BD1B36" w:rsidP="00B65B76">
            <w:pPr>
              <w:spacing w:line="276" w:lineRule="auto"/>
              <w:jc w:val="right"/>
              <w:rPr>
                <w:rFonts w:ascii="Arial" w:hAnsi="Arial" w:cs="Arial"/>
                <w:bCs/>
              </w:rPr>
            </w:pPr>
            <w:r w:rsidRPr="00BD1B36">
              <w:rPr>
                <w:rFonts w:ascii="Arial" w:hAnsi="Arial" w:cs="Arial"/>
                <w:bCs/>
                <w:sz w:val="22"/>
                <w:szCs w:val="22"/>
              </w:rPr>
              <w:t>од 31 до 60 дана</w:t>
            </w:r>
          </w:p>
        </w:tc>
        <w:tc>
          <w:tcPr>
            <w:tcW w:w="848" w:type="pct"/>
            <w:shd w:val="clear" w:color="auto" w:fill="auto"/>
            <w:noWrap/>
            <w:vAlign w:val="center"/>
          </w:tcPr>
          <w:p w:rsidR="00BD1B36" w:rsidRPr="00BD1B36" w:rsidRDefault="00BD1B36" w:rsidP="00B65B76">
            <w:pPr>
              <w:spacing w:line="276" w:lineRule="auto"/>
              <w:jc w:val="center"/>
              <w:rPr>
                <w:rFonts w:ascii="Arial" w:hAnsi="Arial" w:cs="Arial"/>
                <w:bCs/>
                <w:lang w:val="sr-Cyrl-RS"/>
              </w:rPr>
            </w:pPr>
            <w:r w:rsidRPr="00BD1B36">
              <w:rPr>
                <w:rFonts w:ascii="Arial" w:hAnsi="Arial" w:cs="Arial"/>
                <w:bCs/>
                <w:sz w:val="22"/>
                <w:szCs w:val="22"/>
                <w:lang w:val="sr-Cyrl-RS"/>
              </w:rPr>
              <w:t>5</w:t>
            </w:r>
          </w:p>
        </w:tc>
        <w:tc>
          <w:tcPr>
            <w:tcW w:w="849" w:type="pct"/>
            <w:shd w:val="clear" w:color="auto" w:fill="auto"/>
            <w:vAlign w:val="center"/>
          </w:tcPr>
          <w:p w:rsidR="00BD1B36" w:rsidRPr="00BD1B36" w:rsidRDefault="00BD1B36" w:rsidP="00B65B76">
            <w:pPr>
              <w:spacing w:line="276" w:lineRule="auto"/>
              <w:jc w:val="center"/>
              <w:rPr>
                <w:rFonts w:ascii="Arial" w:hAnsi="Arial" w:cs="Arial"/>
                <w:bCs/>
                <w:lang w:val="sr-Cyrl-RS"/>
              </w:rPr>
            </w:pPr>
            <w:r w:rsidRPr="00BD1B36">
              <w:rPr>
                <w:rFonts w:ascii="Arial" w:hAnsi="Arial" w:cs="Arial"/>
                <w:bCs/>
                <w:sz w:val="22"/>
                <w:szCs w:val="22"/>
                <w:lang w:val="sr-Cyrl-RS"/>
              </w:rPr>
              <w:t>4</w:t>
            </w:r>
          </w:p>
        </w:tc>
        <w:tc>
          <w:tcPr>
            <w:tcW w:w="702" w:type="pct"/>
            <w:shd w:val="clear" w:color="auto" w:fill="auto"/>
            <w:vAlign w:val="center"/>
          </w:tcPr>
          <w:p w:rsidR="00BD1B36" w:rsidRPr="00BD1B36" w:rsidRDefault="00BD1B36" w:rsidP="00B65B76">
            <w:pPr>
              <w:spacing w:line="276" w:lineRule="auto"/>
              <w:jc w:val="center"/>
              <w:rPr>
                <w:rFonts w:ascii="Arial" w:hAnsi="Arial" w:cs="Arial"/>
                <w:bCs/>
                <w:lang w:val="sr-Cyrl-RS"/>
              </w:rPr>
            </w:pPr>
            <w:r w:rsidRPr="00BD1B36">
              <w:rPr>
                <w:rFonts w:ascii="Arial" w:hAnsi="Arial" w:cs="Arial"/>
                <w:bCs/>
                <w:sz w:val="22"/>
                <w:szCs w:val="22"/>
                <w:lang w:val="sr-Cyrl-RS"/>
              </w:rPr>
              <w:t>6</w:t>
            </w:r>
          </w:p>
        </w:tc>
        <w:tc>
          <w:tcPr>
            <w:tcW w:w="865" w:type="pct"/>
            <w:shd w:val="clear" w:color="auto" w:fill="auto"/>
            <w:vAlign w:val="center"/>
          </w:tcPr>
          <w:p w:rsidR="00BD1B36" w:rsidRPr="00BD1B36" w:rsidRDefault="00BD1B36" w:rsidP="00B65B76">
            <w:pPr>
              <w:spacing w:line="276" w:lineRule="auto"/>
              <w:jc w:val="center"/>
              <w:rPr>
                <w:rFonts w:ascii="Arial" w:hAnsi="Arial" w:cs="Arial"/>
                <w:bCs/>
                <w:lang w:val="sr-Cyrl-RS"/>
              </w:rPr>
            </w:pPr>
            <w:r w:rsidRPr="00BD1B36">
              <w:rPr>
                <w:rFonts w:ascii="Arial" w:hAnsi="Arial" w:cs="Arial"/>
                <w:bCs/>
                <w:sz w:val="22"/>
                <w:szCs w:val="22"/>
                <w:lang w:val="sr-Cyrl-RS"/>
              </w:rPr>
              <w:t>3</w:t>
            </w:r>
          </w:p>
        </w:tc>
      </w:tr>
      <w:tr w:rsidR="00BD1B36" w:rsidRPr="00BD1B36" w:rsidTr="00DB340D">
        <w:trPr>
          <w:trHeight w:val="300"/>
        </w:trPr>
        <w:tc>
          <w:tcPr>
            <w:tcW w:w="1736" w:type="pct"/>
            <w:shd w:val="clear" w:color="auto" w:fill="auto"/>
            <w:noWrap/>
            <w:vAlign w:val="center"/>
          </w:tcPr>
          <w:p w:rsidR="00BD1B36" w:rsidRPr="00BD1B36" w:rsidRDefault="00BD1B36" w:rsidP="00B65B76">
            <w:pPr>
              <w:spacing w:line="276" w:lineRule="auto"/>
              <w:jc w:val="right"/>
              <w:rPr>
                <w:rFonts w:ascii="Arial" w:hAnsi="Arial" w:cs="Arial"/>
                <w:bCs/>
              </w:rPr>
            </w:pPr>
            <w:r w:rsidRPr="00BD1B36">
              <w:rPr>
                <w:rFonts w:ascii="Arial" w:hAnsi="Arial" w:cs="Arial"/>
                <w:bCs/>
                <w:sz w:val="22"/>
                <w:szCs w:val="22"/>
              </w:rPr>
              <w:t xml:space="preserve">од 61 до 180 дана </w:t>
            </w:r>
          </w:p>
        </w:tc>
        <w:tc>
          <w:tcPr>
            <w:tcW w:w="848" w:type="pct"/>
            <w:shd w:val="clear" w:color="auto" w:fill="auto"/>
            <w:noWrap/>
            <w:vAlign w:val="center"/>
          </w:tcPr>
          <w:p w:rsidR="00BD1B36" w:rsidRPr="00BD1B36" w:rsidRDefault="00BD1B36" w:rsidP="00B65B76">
            <w:pPr>
              <w:spacing w:line="276" w:lineRule="auto"/>
              <w:jc w:val="center"/>
              <w:rPr>
                <w:rFonts w:ascii="Arial" w:hAnsi="Arial" w:cs="Arial"/>
                <w:bCs/>
                <w:lang w:val="sr-Cyrl-RS"/>
              </w:rPr>
            </w:pPr>
            <w:r w:rsidRPr="00BD1B36">
              <w:rPr>
                <w:rFonts w:ascii="Arial" w:hAnsi="Arial" w:cs="Arial"/>
                <w:bCs/>
                <w:sz w:val="22"/>
                <w:szCs w:val="22"/>
                <w:lang w:val="sr-Cyrl-RS"/>
              </w:rPr>
              <w:t>20</w:t>
            </w:r>
          </w:p>
        </w:tc>
        <w:tc>
          <w:tcPr>
            <w:tcW w:w="849" w:type="pct"/>
            <w:shd w:val="clear" w:color="auto" w:fill="auto"/>
            <w:vAlign w:val="center"/>
          </w:tcPr>
          <w:p w:rsidR="00BD1B36" w:rsidRPr="00BD1B36" w:rsidRDefault="00BD1B36" w:rsidP="00B65B76">
            <w:pPr>
              <w:spacing w:line="276" w:lineRule="auto"/>
              <w:jc w:val="center"/>
              <w:rPr>
                <w:rFonts w:ascii="Arial" w:hAnsi="Arial" w:cs="Arial"/>
                <w:bCs/>
                <w:lang w:val="sr-Cyrl-RS"/>
              </w:rPr>
            </w:pPr>
            <w:r w:rsidRPr="00BD1B36">
              <w:rPr>
                <w:rFonts w:ascii="Arial" w:hAnsi="Arial" w:cs="Arial"/>
                <w:bCs/>
                <w:sz w:val="22"/>
                <w:szCs w:val="22"/>
                <w:lang w:val="sr-Cyrl-RS"/>
              </w:rPr>
              <w:t>22</w:t>
            </w:r>
          </w:p>
        </w:tc>
        <w:tc>
          <w:tcPr>
            <w:tcW w:w="702" w:type="pct"/>
            <w:shd w:val="clear" w:color="auto" w:fill="auto"/>
            <w:vAlign w:val="center"/>
          </w:tcPr>
          <w:p w:rsidR="00BD1B36" w:rsidRPr="00BD1B36" w:rsidRDefault="00BD1B36" w:rsidP="00B65B76">
            <w:pPr>
              <w:spacing w:line="276" w:lineRule="auto"/>
              <w:jc w:val="center"/>
              <w:rPr>
                <w:rFonts w:ascii="Arial" w:hAnsi="Arial" w:cs="Arial"/>
                <w:bCs/>
                <w:lang w:val="sr-Cyrl-RS"/>
              </w:rPr>
            </w:pPr>
            <w:r w:rsidRPr="00BD1B36">
              <w:rPr>
                <w:rFonts w:ascii="Arial" w:hAnsi="Arial" w:cs="Arial"/>
                <w:bCs/>
                <w:sz w:val="22"/>
                <w:szCs w:val="22"/>
                <w:lang w:val="sr-Cyrl-RS"/>
              </w:rPr>
              <w:t>12</w:t>
            </w:r>
          </w:p>
        </w:tc>
        <w:tc>
          <w:tcPr>
            <w:tcW w:w="865" w:type="pct"/>
            <w:shd w:val="clear" w:color="auto" w:fill="auto"/>
            <w:vAlign w:val="center"/>
          </w:tcPr>
          <w:p w:rsidR="00BD1B36" w:rsidRPr="00BD1B36" w:rsidRDefault="00BD1B36" w:rsidP="00B65B76">
            <w:pPr>
              <w:spacing w:line="276" w:lineRule="auto"/>
              <w:jc w:val="center"/>
              <w:rPr>
                <w:rFonts w:ascii="Arial" w:hAnsi="Arial" w:cs="Arial"/>
                <w:bCs/>
                <w:lang w:val="sr-Cyrl-RS"/>
              </w:rPr>
            </w:pPr>
            <w:r w:rsidRPr="00BD1B36">
              <w:rPr>
                <w:rFonts w:ascii="Arial" w:hAnsi="Arial" w:cs="Arial"/>
                <w:bCs/>
                <w:sz w:val="22"/>
                <w:szCs w:val="22"/>
                <w:lang w:val="sr-Cyrl-RS"/>
              </w:rPr>
              <w:t>11</w:t>
            </w:r>
          </w:p>
        </w:tc>
      </w:tr>
      <w:tr w:rsidR="00BD1B36" w:rsidRPr="00BD1B36" w:rsidTr="00DB340D">
        <w:trPr>
          <w:trHeight w:val="300"/>
        </w:trPr>
        <w:tc>
          <w:tcPr>
            <w:tcW w:w="1736" w:type="pct"/>
            <w:shd w:val="clear" w:color="auto" w:fill="auto"/>
            <w:noWrap/>
            <w:vAlign w:val="center"/>
          </w:tcPr>
          <w:p w:rsidR="00BD1B36" w:rsidRPr="00BD1B36" w:rsidRDefault="00BD1B36" w:rsidP="00B65B76">
            <w:pPr>
              <w:spacing w:line="276" w:lineRule="auto"/>
              <w:jc w:val="right"/>
              <w:rPr>
                <w:rFonts w:ascii="Arial" w:hAnsi="Arial" w:cs="Arial"/>
                <w:bCs/>
              </w:rPr>
            </w:pPr>
            <w:r w:rsidRPr="00BD1B36">
              <w:rPr>
                <w:rFonts w:ascii="Arial" w:hAnsi="Arial" w:cs="Arial"/>
                <w:bCs/>
                <w:sz w:val="22"/>
                <w:szCs w:val="22"/>
              </w:rPr>
              <w:t xml:space="preserve">преко 180 дана </w:t>
            </w:r>
          </w:p>
        </w:tc>
        <w:tc>
          <w:tcPr>
            <w:tcW w:w="848" w:type="pct"/>
            <w:shd w:val="clear" w:color="auto" w:fill="auto"/>
            <w:noWrap/>
            <w:vAlign w:val="center"/>
          </w:tcPr>
          <w:p w:rsidR="00BD1B36" w:rsidRPr="00BD1B36" w:rsidRDefault="00BD1B36" w:rsidP="00B65B76">
            <w:pPr>
              <w:spacing w:line="276" w:lineRule="auto"/>
              <w:jc w:val="center"/>
              <w:rPr>
                <w:rFonts w:ascii="Arial" w:hAnsi="Arial" w:cs="Arial"/>
                <w:bCs/>
                <w:lang w:val="sr-Cyrl-RS"/>
              </w:rPr>
            </w:pPr>
            <w:r w:rsidRPr="00BD1B36">
              <w:rPr>
                <w:rFonts w:ascii="Arial" w:hAnsi="Arial" w:cs="Arial"/>
                <w:bCs/>
                <w:sz w:val="22"/>
                <w:szCs w:val="22"/>
                <w:lang w:val="sr-Cyrl-RS"/>
              </w:rPr>
              <w:t>115</w:t>
            </w:r>
          </w:p>
        </w:tc>
        <w:tc>
          <w:tcPr>
            <w:tcW w:w="849" w:type="pct"/>
            <w:shd w:val="clear" w:color="auto" w:fill="auto"/>
            <w:vAlign w:val="center"/>
          </w:tcPr>
          <w:p w:rsidR="00BD1B36" w:rsidRPr="00BD1B36" w:rsidRDefault="00BD1B36" w:rsidP="00B65B76">
            <w:pPr>
              <w:spacing w:line="276" w:lineRule="auto"/>
              <w:jc w:val="center"/>
              <w:rPr>
                <w:rFonts w:ascii="Arial" w:hAnsi="Arial" w:cs="Arial"/>
                <w:bCs/>
                <w:lang w:val="sr-Cyrl-RS"/>
              </w:rPr>
            </w:pPr>
            <w:r w:rsidRPr="00BD1B36">
              <w:rPr>
                <w:rFonts w:ascii="Arial" w:hAnsi="Arial" w:cs="Arial"/>
                <w:bCs/>
                <w:sz w:val="22"/>
                <w:szCs w:val="22"/>
                <w:lang w:val="sr-Cyrl-RS"/>
              </w:rPr>
              <w:t>135</w:t>
            </w:r>
          </w:p>
        </w:tc>
        <w:tc>
          <w:tcPr>
            <w:tcW w:w="702" w:type="pct"/>
            <w:shd w:val="clear" w:color="auto" w:fill="auto"/>
            <w:vAlign w:val="center"/>
          </w:tcPr>
          <w:p w:rsidR="00BD1B36" w:rsidRPr="00BD1B36" w:rsidRDefault="00BD1B36" w:rsidP="00B65B76">
            <w:pPr>
              <w:spacing w:line="276" w:lineRule="auto"/>
              <w:jc w:val="center"/>
              <w:rPr>
                <w:rFonts w:ascii="Arial" w:hAnsi="Arial" w:cs="Arial"/>
                <w:bCs/>
                <w:lang w:val="sr-Cyrl-RS"/>
              </w:rPr>
            </w:pPr>
            <w:r w:rsidRPr="00BD1B36">
              <w:rPr>
                <w:rFonts w:ascii="Arial" w:hAnsi="Arial" w:cs="Arial"/>
                <w:bCs/>
                <w:sz w:val="22"/>
                <w:szCs w:val="22"/>
                <w:lang w:val="sr-Cyrl-RS"/>
              </w:rPr>
              <w:t>156</w:t>
            </w:r>
          </w:p>
        </w:tc>
        <w:tc>
          <w:tcPr>
            <w:tcW w:w="865" w:type="pct"/>
            <w:shd w:val="clear" w:color="auto" w:fill="auto"/>
            <w:vAlign w:val="center"/>
          </w:tcPr>
          <w:p w:rsidR="00BD1B36" w:rsidRPr="00BD1B36" w:rsidRDefault="00BD1B36" w:rsidP="00B65B76">
            <w:pPr>
              <w:spacing w:line="276" w:lineRule="auto"/>
              <w:jc w:val="center"/>
              <w:rPr>
                <w:rFonts w:ascii="Arial" w:hAnsi="Arial" w:cs="Arial"/>
                <w:bCs/>
                <w:lang w:val="sr-Cyrl-RS"/>
              </w:rPr>
            </w:pPr>
            <w:r w:rsidRPr="00BD1B36">
              <w:rPr>
                <w:rFonts w:ascii="Arial" w:hAnsi="Arial" w:cs="Arial"/>
                <w:bCs/>
                <w:sz w:val="22"/>
                <w:szCs w:val="22"/>
                <w:lang w:val="sr-Cyrl-RS"/>
              </w:rPr>
              <w:t>148</w:t>
            </w:r>
          </w:p>
        </w:tc>
      </w:tr>
    </w:tbl>
    <w:p w:rsidR="00BD1B36" w:rsidRPr="00CA5F74" w:rsidRDefault="00BD1B36" w:rsidP="00B65B76">
      <w:pPr>
        <w:spacing w:line="276" w:lineRule="auto"/>
        <w:jc w:val="both"/>
        <w:rPr>
          <w:rFonts w:ascii="Arial" w:hAnsi="Arial" w:cs="Arial"/>
          <w:i/>
          <w:iCs/>
          <w:sz w:val="20"/>
          <w:szCs w:val="20"/>
          <w:lang w:val="sr-Cyrl-CS"/>
        </w:rPr>
      </w:pPr>
      <w:r w:rsidRPr="00CA5F74">
        <w:rPr>
          <w:rFonts w:ascii="Arial" w:hAnsi="Arial" w:cs="Arial"/>
          <w:i/>
          <w:iCs/>
          <w:sz w:val="20"/>
          <w:szCs w:val="20"/>
          <w:lang w:val="sr-Cyrl-CS"/>
        </w:rPr>
        <w:t xml:space="preserve">Извор: Агенција за привредне регистре, 30. септембар 2013.  </w:t>
      </w:r>
    </w:p>
    <w:p w:rsidR="00BD1B36" w:rsidRDefault="00BD1B36" w:rsidP="00B65B76">
      <w:pPr>
        <w:spacing w:line="276" w:lineRule="auto"/>
        <w:jc w:val="both"/>
        <w:rPr>
          <w:rFonts w:ascii="Arial" w:hAnsi="Arial" w:cs="Arial"/>
          <w:sz w:val="22"/>
          <w:szCs w:val="22"/>
          <w:lang w:val="sr-Cyrl-CS"/>
        </w:rPr>
      </w:pPr>
    </w:p>
    <w:p w:rsidR="00BD1B36" w:rsidRDefault="00BD1B36" w:rsidP="00B65B76">
      <w:pPr>
        <w:spacing w:line="276" w:lineRule="auto"/>
        <w:jc w:val="both"/>
        <w:rPr>
          <w:rFonts w:ascii="Arial" w:hAnsi="Arial" w:cs="Arial"/>
          <w:sz w:val="22"/>
          <w:szCs w:val="22"/>
          <w:lang w:val="sr-Cyrl-CS"/>
        </w:rPr>
      </w:pPr>
      <w:r>
        <w:rPr>
          <w:rFonts w:ascii="Arial" w:hAnsi="Arial" w:cs="Arial"/>
          <w:sz w:val="22"/>
          <w:szCs w:val="22"/>
          <w:lang w:val="sr-Cyrl-CS"/>
        </w:rPr>
        <w:t xml:space="preserve">Забрињавајући показатељ стања предузетништва је видљив у табели изнад. Око 25% предузетника који послују на територији општине Бела Црква је било неликвидно дуже од 180 дана, односно нема довољно финансијских средстава за редовно пословање. </w:t>
      </w:r>
    </w:p>
    <w:p w:rsidR="0029705F" w:rsidRDefault="0029705F" w:rsidP="00B65B76">
      <w:pPr>
        <w:spacing w:line="276" w:lineRule="auto"/>
        <w:jc w:val="both"/>
        <w:rPr>
          <w:rFonts w:ascii="Arial" w:hAnsi="Arial" w:cs="Arial"/>
          <w:sz w:val="22"/>
          <w:szCs w:val="22"/>
          <w:lang w:val="sr-Cyrl-CS"/>
        </w:rPr>
      </w:pPr>
    </w:p>
    <w:p w:rsidR="00BD1B36" w:rsidRDefault="00BD1B36" w:rsidP="00B65B76">
      <w:pPr>
        <w:spacing w:line="276" w:lineRule="auto"/>
        <w:jc w:val="both"/>
        <w:rPr>
          <w:rFonts w:ascii="Arial" w:hAnsi="Arial" w:cs="Arial"/>
          <w:sz w:val="22"/>
          <w:szCs w:val="22"/>
          <w:lang w:val="sr-Cyrl-CS"/>
        </w:rPr>
      </w:pPr>
      <w:r>
        <w:rPr>
          <w:rFonts w:ascii="Arial" w:hAnsi="Arial" w:cs="Arial"/>
          <w:sz w:val="22"/>
          <w:szCs w:val="22"/>
          <w:lang w:val="sr-Cyrl-CS"/>
        </w:rPr>
        <w:t>Подршка даљем развоју малих и средњих предузећа и предузетништва треба да се спроводи у следећим економским секторима:</w:t>
      </w:r>
    </w:p>
    <w:p w:rsidR="00875FDF" w:rsidRPr="00875FDF" w:rsidRDefault="00875FDF" w:rsidP="00B65B76">
      <w:pPr>
        <w:pStyle w:val="ListParagraph"/>
        <w:numPr>
          <w:ilvl w:val="0"/>
          <w:numId w:val="11"/>
        </w:numPr>
        <w:autoSpaceDE w:val="0"/>
        <w:autoSpaceDN w:val="0"/>
        <w:adjustRightInd w:val="0"/>
        <w:spacing w:line="276" w:lineRule="auto"/>
        <w:rPr>
          <w:rFonts w:ascii="Arial" w:eastAsia="Calibri" w:hAnsi="Arial" w:cs="Arial"/>
          <w:sz w:val="22"/>
          <w:szCs w:val="22"/>
        </w:rPr>
      </w:pPr>
      <w:r w:rsidRPr="00875FDF">
        <w:rPr>
          <w:rFonts w:ascii="Arial" w:eastAsia="Calibri" w:hAnsi="Arial" w:cs="Arial"/>
          <w:sz w:val="22"/>
          <w:szCs w:val="22"/>
        </w:rPr>
        <w:t xml:space="preserve">агроиндустријског комплекса, </w:t>
      </w:r>
      <w:r>
        <w:rPr>
          <w:rFonts w:ascii="Arial" w:eastAsia="Calibri" w:hAnsi="Arial" w:cs="Arial"/>
          <w:sz w:val="22"/>
          <w:szCs w:val="22"/>
          <w:lang w:val="sr-Cyrl-RS"/>
        </w:rPr>
        <w:t xml:space="preserve"> који обухвата развој пољопривреде и прерађивачке, пре свега прехрамбене индустрије</w:t>
      </w:r>
    </w:p>
    <w:p w:rsidR="00875FDF" w:rsidRPr="00875FDF" w:rsidRDefault="00875FDF" w:rsidP="00B65B76">
      <w:pPr>
        <w:pStyle w:val="ListParagraph"/>
        <w:numPr>
          <w:ilvl w:val="0"/>
          <w:numId w:val="11"/>
        </w:numPr>
        <w:autoSpaceDE w:val="0"/>
        <w:autoSpaceDN w:val="0"/>
        <w:adjustRightInd w:val="0"/>
        <w:spacing w:line="276" w:lineRule="auto"/>
        <w:jc w:val="both"/>
        <w:rPr>
          <w:rFonts w:ascii="Arial" w:eastAsia="Calibri" w:hAnsi="Arial" w:cs="Arial"/>
          <w:sz w:val="22"/>
          <w:szCs w:val="22"/>
        </w:rPr>
      </w:pPr>
      <w:r w:rsidRPr="00875FDF">
        <w:rPr>
          <w:rFonts w:ascii="Arial" w:eastAsia="Calibri" w:hAnsi="Arial" w:cs="Arial"/>
          <w:sz w:val="22"/>
          <w:szCs w:val="22"/>
        </w:rPr>
        <w:t xml:space="preserve">производња камена и песка,као и даљи развој производње грађевинског материјала, </w:t>
      </w:r>
    </w:p>
    <w:p w:rsidR="00BD1B36" w:rsidRPr="00875FDF" w:rsidRDefault="00875FDF" w:rsidP="00B65B76">
      <w:pPr>
        <w:pStyle w:val="ListParagraph"/>
        <w:numPr>
          <w:ilvl w:val="0"/>
          <w:numId w:val="11"/>
        </w:numPr>
        <w:autoSpaceDE w:val="0"/>
        <w:autoSpaceDN w:val="0"/>
        <w:adjustRightInd w:val="0"/>
        <w:spacing w:line="276" w:lineRule="auto"/>
        <w:rPr>
          <w:rFonts w:ascii="Arial" w:eastAsia="Calibri" w:hAnsi="Arial" w:cs="Arial"/>
          <w:sz w:val="22"/>
          <w:szCs w:val="22"/>
        </w:rPr>
      </w:pPr>
      <w:r w:rsidRPr="00875FDF">
        <w:rPr>
          <w:rFonts w:ascii="Arial" w:eastAsia="Calibri" w:hAnsi="Arial" w:cs="Arial"/>
          <w:sz w:val="22"/>
          <w:szCs w:val="22"/>
        </w:rPr>
        <w:t>туризма</w:t>
      </w:r>
    </w:p>
    <w:p w:rsidR="00875FDF" w:rsidRDefault="00875FDF" w:rsidP="00B65B76">
      <w:pPr>
        <w:autoSpaceDE w:val="0"/>
        <w:autoSpaceDN w:val="0"/>
        <w:adjustRightInd w:val="0"/>
        <w:spacing w:line="276" w:lineRule="auto"/>
        <w:rPr>
          <w:rFonts w:ascii="Arial" w:eastAsia="Calibri" w:hAnsi="Arial" w:cs="Arial"/>
          <w:sz w:val="22"/>
          <w:szCs w:val="22"/>
          <w:lang w:val="sr-Cyrl-RS"/>
        </w:rPr>
      </w:pPr>
    </w:p>
    <w:p w:rsidR="0029705F" w:rsidRDefault="0029705F" w:rsidP="00B65B76">
      <w:pPr>
        <w:autoSpaceDE w:val="0"/>
        <w:autoSpaceDN w:val="0"/>
        <w:adjustRightInd w:val="0"/>
        <w:spacing w:line="276" w:lineRule="auto"/>
        <w:rPr>
          <w:rFonts w:ascii="Arial" w:eastAsia="Calibri" w:hAnsi="Arial" w:cs="Arial"/>
          <w:sz w:val="22"/>
          <w:szCs w:val="22"/>
        </w:rPr>
      </w:pPr>
      <w:r>
        <w:rPr>
          <w:rFonts w:ascii="Arial" w:eastAsia="Calibri" w:hAnsi="Arial" w:cs="Arial"/>
          <w:sz w:val="22"/>
          <w:szCs w:val="22"/>
          <w:lang w:val="sr-Cyrl-RS"/>
        </w:rPr>
        <w:lastRenderedPageBreak/>
        <w:t xml:space="preserve">Такође је неопходно подржати њихово повезивање, како међусобно, тако и са великим предузећима. </w:t>
      </w:r>
    </w:p>
    <w:p w:rsidR="00B65B76" w:rsidRPr="00B65B76" w:rsidRDefault="00B65B76" w:rsidP="00B65B76">
      <w:pPr>
        <w:autoSpaceDE w:val="0"/>
        <w:autoSpaceDN w:val="0"/>
        <w:adjustRightInd w:val="0"/>
        <w:spacing w:line="276" w:lineRule="auto"/>
        <w:rPr>
          <w:rFonts w:ascii="Arial" w:eastAsia="Calibri" w:hAnsi="Arial" w:cs="Arial"/>
          <w:sz w:val="22"/>
          <w:szCs w:val="22"/>
        </w:rPr>
      </w:pPr>
    </w:p>
    <w:p w:rsidR="00670767" w:rsidRPr="004567FE" w:rsidRDefault="00670767" w:rsidP="00B65B76">
      <w:pPr>
        <w:pStyle w:val="Heading3"/>
        <w:keepLines w:val="0"/>
        <w:numPr>
          <w:ilvl w:val="2"/>
          <w:numId w:val="2"/>
        </w:numPr>
        <w:spacing w:before="0" w:line="276" w:lineRule="auto"/>
      </w:pPr>
      <w:bookmarkStart w:id="61" w:name="_Toc379288810"/>
      <w:bookmarkStart w:id="62" w:name="_Toc385708199"/>
      <w:r w:rsidRPr="004567FE">
        <w:t>Пољопривреда</w:t>
      </w:r>
      <w:bookmarkEnd w:id="61"/>
      <w:bookmarkEnd w:id="62"/>
    </w:p>
    <w:p w:rsidR="00670767" w:rsidRDefault="00670767" w:rsidP="00B65B76">
      <w:pPr>
        <w:spacing w:line="276" w:lineRule="auto"/>
      </w:pPr>
    </w:p>
    <w:p w:rsidR="00655A7C" w:rsidRDefault="0029705F" w:rsidP="00B65B76">
      <w:pPr>
        <w:autoSpaceDE w:val="0"/>
        <w:autoSpaceDN w:val="0"/>
        <w:adjustRightInd w:val="0"/>
        <w:spacing w:line="276" w:lineRule="auto"/>
        <w:jc w:val="both"/>
        <w:rPr>
          <w:rFonts w:ascii="Arial" w:hAnsi="Arial" w:cs="Arial"/>
          <w:sz w:val="22"/>
          <w:szCs w:val="22"/>
          <w:lang w:val="sr-Cyrl-RS"/>
        </w:rPr>
      </w:pPr>
      <w:r w:rsidRPr="0029705F">
        <w:rPr>
          <w:rFonts w:ascii="Arial" w:hAnsi="Arial" w:cs="Arial"/>
          <w:sz w:val="22"/>
          <w:szCs w:val="22"/>
        </w:rPr>
        <w:t xml:space="preserve">Пољопривреда општине </w:t>
      </w:r>
      <w:r w:rsidRPr="0029705F">
        <w:rPr>
          <w:rFonts w:ascii="Arial" w:hAnsi="Arial" w:cs="Arial"/>
          <w:sz w:val="22"/>
          <w:szCs w:val="22"/>
          <w:lang w:val="sr-Cyrl-CS"/>
        </w:rPr>
        <w:t>Бела Црква</w:t>
      </w:r>
      <w:r w:rsidRPr="0029705F">
        <w:rPr>
          <w:rFonts w:ascii="Arial" w:hAnsi="Arial" w:cs="Arial"/>
          <w:sz w:val="22"/>
          <w:szCs w:val="22"/>
        </w:rPr>
        <w:t xml:space="preserve"> припада екстензивном типу пољопривреде и условљена је</w:t>
      </w:r>
      <w:r w:rsidR="0077035E">
        <w:rPr>
          <w:rFonts w:ascii="Arial" w:hAnsi="Arial" w:cs="Arial"/>
          <w:sz w:val="22"/>
          <w:szCs w:val="22"/>
        </w:rPr>
        <w:t xml:space="preserve"> </w:t>
      </w:r>
      <w:r w:rsidRPr="0029705F">
        <w:rPr>
          <w:rFonts w:ascii="Arial" w:hAnsi="Arial" w:cs="Arial"/>
          <w:sz w:val="22"/>
          <w:szCs w:val="22"/>
        </w:rPr>
        <w:t>специфичним рељефом  и специфичном микроклимом (гаје се сорте краћег</w:t>
      </w:r>
      <w:r w:rsidRPr="0029705F">
        <w:rPr>
          <w:rFonts w:ascii="Arial" w:hAnsi="Arial" w:cs="Arial"/>
          <w:sz w:val="22"/>
          <w:szCs w:val="22"/>
          <w:lang w:val="sr-Cyrl-CS"/>
        </w:rPr>
        <w:t xml:space="preserve"> и  дужег </w:t>
      </w:r>
      <w:r w:rsidRPr="0029705F">
        <w:rPr>
          <w:rFonts w:ascii="Arial" w:hAnsi="Arial" w:cs="Arial"/>
          <w:sz w:val="22"/>
          <w:szCs w:val="22"/>
        </w:rPr>
        <w:t xml:space="preserve">вегетацијског периода). </w:t>
      </w:r>
    </w:p>
    <w:p w:rsidR="00655A7C" w:rsidRDefault="00655A7C" w:rsidP="00B65B76">
      <w:pPr>
        <w:autoSpaceDE w:val="0"/>
        <w:autoSpaceDN w:val="0"/>
        <w:adjustRightInd w:val="0"/>
        <w:spacing w:line="276" w:lineRule="auto"/>
        <w:jc w:val="both"/>
        <w:rPr>
          <w:rFonts w:ascii="Arial" w:hAnsi="Arial" w:cs="Arial"/>
          <w:sz w:val="22"/>
          <w:szCs w:val="22"/>
          <w:lang w:val="sr-Cyrl-RS"/>
        </w:rPr>
      </w:pPr>
    </w:p>
    <w:p w:rsidR="00DB340D" w:rsidRDefault="00655A7C" w:rsidP="00B65B76">
      <w:pPr>
        <w:autoSpaceDE w:val="0"/>
        <w:autoSpaceDN w:val="0"/>
        <w:adjustRightInd w:val="0"/>
        <w:spacing w:line="276" w:lineRule="auto"/>
        <w:jc w:val="both"/>
        <w:rPr>
          <w:rFonts w:ascii="Arial" w:hAnsi="Arial" w:cs="Arial"/>
          <w:sz w:val="22"/>
          <w:szCs w:val="22"/>
          <w:lang w:val="sr-Cyrl-CS"/>
        </w:rPr>
      </w:pPr>
      <w:r>
        <w:rPr>
          <w:rFonts w:ascii="Arial" w:hAnsi="Arial" w:cs="Arial"/>
          <w:sz w:val="22"/>
          <w:szCs w:val="22"/>
        </w:rPr>
        <w:t>Пољопривредна површина чини 7</w:t>
      </w:r>
      <w:r>
        <w:rPr>
          <w:rFonts w:ascii="Arial" w:hAnsi="Arial" w:cs="Arial"/>
          <w:sz w:val="22"/>
          <w:szCs w:val="22"/>
          <w:lang w:val="sr-Cyrl-RS"/>
        </w:rPr>
        <w:t>6,7</w:t>
      </w:r>
      <w:r w:rsidR="0029705F" w:rsidRPr="0029705F">
        <w:rPr>
          <w:rFonts w:ascii="Arial" w:hAnsi="Arial" w:cs="Arial"/>
          <w:sz w:val="22"/>
          <w:szCs w:val="22"/>
          <w:lang w:val="sr-Cyrl-CS"/>
        </w:rPr>
        <w:t>%</w:t>
      </w:r>
      <w:r w:rsidR="0029705F" w:rsidRPr="0029705F">
        <w:rPr>
          <w:rFonts w:ascii="Arial" w:hAnsi="Arial" w:cs="Arial"/>
          <w:sz w:val="22"/>
          <w:szCs w:val="22"/>
        </w:rPr>
        <w:t xml:space="preserve"> површине општине,</w:t>
      </w:r>
      <w:r w:rsidR="0077035E">
        <w:rPr>
          <w:rFonts w:ascii="Arial" w:hAnsi="Arial" w:cs="Arial"/>
          <w:sz w:val="22"/>
          <w:szCs w:val="22"/>
        </w:rPr>
        <w:t xml:space="preserve"> </w:t>
      </w:r>
      <w:r w:rsidR="0029705F" w:rsidRPr="0029705F">
        <w:rPr>
          <w:rFonts w:ascii="Arial" w:hAnsi="Arial" w:cs="Arial"/>
          <w:sz w:val="22"/>
          <w:szCs w:val="22"/>
        </w:rPr>
        <w:t xml:space="preserve">а доминантна грана пољопривреде је </w:t>
      </w:r>
      <w:r w:rsidR="0029705F" w:rsidRPr="0029705F">
        <w:rPr>
          <w:rFonts w:ascii="Arial" w:hAnsi="Arial" w:cs="Arial"/>
          <w:sz w:val="22"/>
          <w:szCs w:val="22"/>
          <w:lang w:val="sr-Cyrl-CS"/>
        </w:rPr>
        <w:t>воћарство</w:t>
      </w:r>
      <w:r w:rsidR="0029705F" w:rsidRPr="0029705F">
        <w:rPr>
          <w:rFonts w:ascii="Arial" w:hAnsi="Arial" w:cs="Arial"/>
          <w:sz w:val="22"/>
          <w:szCs w:val="22"/>
        </w:rPr>
        <w:t>, ратарство</w:t>
      </w:r>
      <w:r w:rsidR="0029705F" w:rsidRPr="0029705F">
        <w:rPr>
          <w:rFonts w:ascii="Arial" w:hAnsi="Arial" w:cs="Arial"/>
          <w:sz w:val="22"/>
          <w:szCs w:val="22"/>
          <w:lang w:val="sr-Cyrl-CS"/>
        </w:rPr>
        <w:t xml:space="preserve"> и </w:t>
      </w:r>
      <w:r w:rsidR="0029705F" w:rsidRPr="0029705F">
        <w:rPr>
          <w:rFonts w:ascii="Arial" w:hAnsi="Arial" w:cs="Arial"/>
          <w:sz w:val="22"/>
          <w:szCs w:val="22"/>
        </w:rPr>
        <w:t>сточарство.</w:t>
      </w:r>
      <w:r w:rsidR="0077035E">
        <w:rPr>
          <w:rFonts w:ascii="Arial" w:hAnsi="Arial" w:cs="Arial"/>
          <w:sz w:val="22"/>
          <w:szCs w:val="22"/>
        </w:rPr>
        <w:t xml:space="preserve"> </w:t>
      </w:r>
      <w:r w:rsidR="0029705F" w:rsidRPr="0029705F">
        <w:rPr>
          <w:rFonts w:ascii="Arial" w:hAnsi="Arial" w:cs="Arial"/>
          <w:sz w:val="22"/>
          <w:szCs w:val="22"/>
        </w:rPr>
        <w:t xml:space="preserve">Пољопривредно становништво чини </w:t>
      </w:r>
      <w:r w:rsidR="0029705F" w:rsidRPr="0029705F">
        <w:rPr>
          <w:rFonts w:ascii="Arial" w:hAnsi="Arial" w:cs="Arial"/>
          <w:sz w:val="22"/>
          <w:szCs w:val="22"/>
          <w:lang w:val="sr-Cyrl-CS"/>
        </w:rPr>
        <w:t>32</w:t>
      </w:r>
      <w:r w:rsidR="0029705F" w:rsidRPr="0029705F">
        <w:rPr>
          <w:rFonts w:ascii="Arial" w:hAnsi="Arial" w:cs="Arial"/>
          <w:sz w:val="22"/>
          <w:szCs w:val="22"/>
        </w:rPr>
        <w:t>,5%</w:t>
      </w:r>
      <w:r w:rsidR="0077035E">
        <w:rPr>
          <w:rFonts w:ascii="Arial" w:hAnsi="Arial" w:cs="Arial"/>
          <w:sz w:val="22"/>
          <w:szCs w:val="22"/>
        </w:rPr>
        <w:t xml:space="preserve"> </w:t>
      </w:r>
      <w:r w:rsidR="0029705F" w:rsidRPr="0029705F">
        <w:rPr>
          <w:rFonts w:ascii="Arial" w:hAnsi="Arial" w:cs="Arial"/>
          <w:sz w:val="22"/>
          <w:szCs w:val="22"/>
        </w:rPr>
        <w:t xml:space="preserve">целокупног становништва општине </w:t>
      </w:r>
      <w:r w:rsidR="0029705F" w:rsidRPr="0029705F">
        <w:rPr>
          <w:rFonts w:ascii="Arial" w:hAnsi="Arial" w:cs="Arial"/>
          <w:sz w:val="22"/>
          <w:szCs w:val="22"/>
          <w:lang w:val="sr-Cyrl-CS"/>
        </w:rPr>
        <w:t>Бела Црква</w:t>
      </w:r>
      <w:r w:rsidR="0029705F" w:rsidRPr="0029705F">
        <w:rPr>
          <w:rFonts w:ascii="Arial" w:hAnsi="Arial" w:cs="Arial"/>
          <w:sz w:val="22"/>
          <w:szCs w:val="22"/>
        </w:rPr>
        <w:t>, од чега групацији активног пољопривредног</w:t>
      </w:r>
      <w:r w:rsidR="0077035E">
        <w:rPr>
          <w:rFonts w:ascii="Arial" w:hAnsi="Arial" w:cs="Arial"/>
          <w:sz w:val="22"/>
          <w:szCs w:val="22"/>
        </w:rPr>
        <w:t xml:space="preserve"> </w:t>
      </w:r>
      <w:r w:rsidR="0029705F" w:rsidRPr="0029705F">
        <w:rPr>
          <w:rFonts w:ascii="Arial" w:hAnsi="Arial" w:cs="Arial"/>
          <w:sz w:val="22"/>
          <w:szCs w:val="22"/>
        </w:rPr>
        <w:t xml:space="preserve">становништва припада </w:t>
      </w:r>
      <w:r w:rsidR="0029705F" w:rsidRPr="0029705F">
        <w:rPr>
          <w:rFonts w:ascii="Arial" w:hAnsi="Arial" w:cs="Arial"/>
          <w:sz w:val="22"/>
          <w:szCs w:val="22"/>
          <w:lang w:val="sr-Cyrl-CS"/>
        </w:rPr>
        <w:t>6</w:t>
      </w:r>
      <w:r w:rsidR="0029705F" w:rsidRPr="0029705F">
        <w:rPr>
          <w:rFonts w:ascii="Arial" w:hAnsi="Arial" w:cs="Arial"/>
          <w:sz w:val="22"/>
          <w:szCs w:val="22"/>
        </w:rPr>
        <w:t>5,3%. Индивидуални пољопривредници у укупном</w:t>
      </w:r>
      <w:r w:rsidR="0077035E">
        <w:rPr>
          <w:rFonts w:ascii="Arial" w:hAnsi="Arial" w:cs="Arial"/>
          <w:sz w:val="22"/>
          <w:szCs w:val="22"/>
        </w:rPr>
        <w:t xml:space="preserve"> </w:t>
      </w:r>
      <w:r w:rsidR="0029705F" w:rsidRPr="0029705F">
        <w:rPr>
          <w:rFonts w:ascii="Arial" w:hAnsi="Arial" w:cs="Arial"/>
          <w:sz w:val="22"/>
          <w:szCs w:val="22"/>
        </w:rPr>
        <w:t xml:space="preserve">пољопривредном становништву општине учествују са </w:t>
      </w:r>
      <w:r w:rsidR="0029705F" w:rsidRPr="0029705F">
        <w:rPr>
          <w:rFonts w:ascii="Arial" w:hAnsi="Arial" w:cs="Arial"/>
          <w:sz w:val="22"/>
          <w:szCs w:val="22"/>
          <w:lang w:val="sr-Cyrl-CS"/>
        </w:rPr>
        <w:t>6</w:t>
      </w:r>
      <w:r w:rsidR="0029705F" w:rsidRPr="0029705F">
        <w:rPr>
          <w:rFonts w:ascii="Arial" w:hAnsi="Arial" w:cs="Arial"/>
          <w:sz w:val="22"/>
          <w:szCs w:val="22"/>
        </w:rPr>
        <w:t>1,7%. У општини је приметна</w:t>
      </w:r>
      <w:r w:rsidR="00B23241">
        <w:rPr>
          <w:rFonts w:ascii="Arial" w:hAnsi="Arial" w:cs="Arial"/>
          <w:sz w:val="22"/>
          <w:szCs w:val="22"/>
        </w:rPr>
        <w:t xml:space="preserve"> </w:t>
      </w:r>
      <w:r w:rsidR="0029705F" w:rsidRPr="0029705F">
        <w:rPr>
          <w:rFonts w:ascii="Arial" w:hAnsi="Arial" w:cs="Arial"/>
          <w:sz w:val="22"/>
          <w:szCs w:val="22"/>
        </w:rPr>
        <w:t>тенденција миграција из села у град, па је сеоско становништво у просеку старо.</w:t>
      </w:r>
      <w:r w:rsidR="00B23241">
        <w:rPr>
          <w:rFonts w:ascii="Arial" w:hAnsi="Arial" w:cs="Arial"/>
          <w:sz w:val="22"/>
          <w:szCs w:val="22"/>
        </w:rPr>
        <w:t xml:space="preserve"> </w:t>
      </w:r>
      <w:r w:rsidR="0029705F" w:rsidRPr="0029705F">
        <w:rPr>
          <w:rFonts w:ascii="Arial" w:hAnsi="Arial" w:cs="Arial"/>
          <w:sz w:val="22"/>
          <w:szCs w:val="22"/>
        </w:rPr>
        <w:t>Приступ селима је отежан због лоше путне инфраструктуре.</w:t>
      </w:r>
    </w:p>
    <w:p w:rsidR="00DB340D" w:rsidRDefault="00DB340D" w:rsidP="00B65B76">
      <w:pPr>
        <w:autoSpaceDE w:val="0"/>
        <w:autoSpaceDN w:val="0"/>
        <w:adjustRightInd w:val="0"/>
        <w:spacing w:line="276" w:lineRule="auto"/>
        <w:jc w:val="both"/>
        <w:rPr>
          <w:rFonts w:ascii="Arial" w:hAnsi="Arial" w:cs="Arial"/>
          <w:sz w:val="22"/>
          <w:szCs w:val="22"/>
          <w:lang w:val="sr-Cyrl-CS"/>
        </w:rPr>
      </w:pPr>
    </w:p>
    <w:p w:rsidR="00DB340D" w:rsidRDefault="00DB340D" w:rsidP="00B65B76">
      <w:pPr>
        <w:autoSpaceDE w:val="0"/>
        <w:autoSpaceDN w:val="0"/>
        <w:adjustRightInd w:val="0"/>
        <w:spacing w:line="276" w:lineRule="auto"/>
        <w:jc w:val="both"/>
        <w:rPr>
          <w:rFonts w:ascii="Arial" w:hAnsi="Arial" w:cs="Arial"/>
          <w:color w:val="000000"/>
          <w:sz w:val="22"/>
          <w:szCs w:val="22"/>
          <w:lang w:val="ru-RU"/>
        </w:rPr>
      </w:pPr>
      <w:r w:rsidRPr="00DB340D">
        <w:rPr>
          <w:rFonts w:ascii="Arial" w:hAnsi="Arial" w:cs="Arial"/>
          <w:color w:val="000000"/>
          <w:sz w:val="22"/>
          <w:szCs w:val="22"/>
          <w:lang w:val="sr-Cyrl-CS"/>
        </w:rPr>
        <w:t xml:space="preserve">Пољопривреду општине Бела Црква, као и пољопривреду АП Војводине, карактерише постојање два огранизациона типа пољопривредних произвођача: пољопривредна газдинства и пољопривредна предузећа – привредна друштва укључујући земљорадничке задруге.  </w:t>
      </w:r>
      <w:r w:rsidRPr="00DB340D">
        <w:rPr>
          <w:rFonts w:ascii="Arial" w:hAnsi="Arial" w:cs="Arial"/>
          <w:color w:val="000000"/>
          <w:sz w:val="22"/>
          <w:szCs w:val="22"/>
          <w:lang w:val="ru-RU"/>
        </w:rPr>
        <w:t>Према подацима</w:t>
      </w:r>
      <w:r w:rsidR="00B23241">
        <w:rPr>
          <w:rFonts w:ascii="Arial" w:hAnsi="Arial" w:cs="Arial"/>
          <w:color w:val="000000"/>
          <w:sz w:val="22"/>
          <w:szCs w:val="22"/>
        </w:rPr>
        <w:t xml:space="preserve"> </w:t>
      </w:r>
      <w:r w:rsidR="00204178">
        <w:rPr>
          <w:rFonts w:ascii="Arial" w:hAnsi="Arial" w:cs="Arial"/>
          <w:color w:val="000000"/>
          <w:sz w:val="22"/>
          <w:szCs w:val="22"/>
          <w:lang w:val="ru-RU"/>
        </w:rPr>
        <w:t>Републичког геодетског завода</w:t>
      </w:r>
      <w:r w:rsidRPr="00DB340D">
        <w:rPr>
          <w:rFonts w:ascii="Arial" w:hAnsi="Arial" w:cs="Arial"/>
          <w:color w:val="000000"/>
          <w:sz w:val="22"/>
          <w:szCs w:val="22"/>
          <w:lang w:val="ru-RU"/>
        </w:rPr>
        <w:t xml:space="preserve">, од укупне површине пољопривредног земљишта од </w:t>
      </w:r>
      <w:r w:rsidR="00204178">
        <w:rPr>
          <w:rFonts w:ascii="Arial" w:hAnsi="Arial" w:cs="Arial"/>
          <w:color w:val="000000"/>
          <w:sz w:val="22"/>
          <w:szCs w:val="22"/>
          <w:lang w:val="ru-RU"/>
        </w:rPr>
        <w:t>27.860,2280</w:t>
      </w:r>
      <w:r w:rsidR="0077035E">
        <w:rPr>
          <w:rFonts w:ascii="Arial" w:hAnsi="Arial" w:cs="Arial"/>
          <w:color w:val="000000"/>
          <w:sz w:val="22"/>
          <w:szCs w:val="22"/>
        </w:rPr>
        <w:t xml:space="preserve"> </w:t>
      </w:r>
      <w:r w:rsidRPr="00DB340D">
        <w:rPr>
          <w:rFonts w:ascii="Arial" w:hAnsi="Arial" w:cs="Arial"/>
          <w:color w:val="000000"/>
          <w:sz w:val="22"/>
          <w:szCs w:val="22"/>
        </w:rPr>
        <w:t>ха</w:t>
      </w:r>
      <w:r w:rsidRPr="00DB340D">
        <w:rPr>
          <w:rFonts w:ascii="Arial" w:hAnsi="Arial" w:cs="Arial"/>
          <w:color w:val="000000"/>
          <w:sz w:val="22"/>
          <w:szCs w:val="22"/>
          <w:lang w:val="ru-RU"/>
        </w:rPr>
        <w:t xml:space="preserve">,  породична газдинства користила су </w:t>
      </w:r>
      <w:r w:rsidR="00204178">
        <w:rPr>
          <w:rFonts w:ascii="Arial" w:hAnsi="Arial" w:cs="Arial"/>
          <w:color w:val="000000"/>
          <w:sz w:val="22"/>
          <w:szCs w:val="22"/>
          <w:lang w:val="ru-RU"/>
        </w:rPr>
        <w:t>20.174,2059</w:t>
      </w:r>
      <w:r w:rsidR="0077035E">
        <w:rPr>
          <w:rFonts w:ascii="Arial" w:hAnsi="Arial" w:cs="Arial"/>
          <w:color w:val="000000"/>
          <w:sz w:val="22"/>
          <w:szCs w:val="22"/>
        </w:rPr>
        <w:t xml:space="preserve"> </w:t>
      </w:r>
      <w:r w:rsidRPr="00DB340D">
        <w:rPr>
          <w:rFonts w:ascii="Arial" w:hAnsi="Arial" w:cs="Arial"/>
          <w:color w:val="000000"/>
          <w:sz w:val="22"/>
          <w:szCs w:val="22"/>
        </w:rPr>
        <w:t>ха</w:t>
      </w:r>
      <w:r w:rsidR="00B23241">
        <w:rPr>
          <w:rFonts w:ascii="Arial" w:hAnsi="Arial" w:cs="Arial"/>
          <w:color w:val="000000"/>
          <w:sz w:val="22"/>
          <w:szCs w:val="22"/>
        </w:rPr>
        <w:t xml:space="preserve"> </w:t>
      </w:r>
      <w:r w:rsidR="00204178">
        <w:rPr>
          <w:rFonts w:ascii="Arial" w:hAnsi="Arial" w:cs="Arial"/>
          <w:color w:val="000000"/>
          <w:sz w:val="22"/>
          <w:szCs w:val="22"/>
          <w:lang w:val="ru-RU"/>
        </w:rPr>
        <w:t>пољопривредног земљишта а остали облици својине (привредна друштва, задруге и сл.) користе 7.686,0221</w:t>
      </w:r>
      <w:r w:rsidR="0077035E">
        <w:rPr>
          <w:rFonts w:ascii="Arial" w:hAnsi="Arial" w:cs="Arial"/>
          <w:color w:val="000000"/>
          <w:sz w:val="22"/>
          <w:szCs w:val="22"/>
        </w:rPr>
        <w:t xml:space="preserve"> </w:t>
      </w:r>
      <w:r w:rsidR="00204178">
        <w:rPr>
          <w:rFonts w:ascii="Arial" w:hAnsi="Arial" w:cs="Arial"/>
          <w:color w:val="000000"/>
          <w:sz w:val="22"/>
          <w:szCs w:val="22"/>
          <w:lang w:val="ru-RU"/>
        </w:rPr>
        <w:t>ха.</w:t>
      </w:r>
      <w:r w:rsidRPr="00DB340D">
        <w:rPr>
          <w:rFonts w:ascii="Arial" w:hAnsi="Arial" w:cs="Arial"/>
          <w:color w:val="000000"/>
          <w:sz w:val="22"/>
          <w:szCs w:val="22"/>
          <w:lang w:val="ru-RU"/>
        </w:rPr>
        <w:t xml:space="preserve"> Породична пољопривредна газдинства обрађивала су </w:t>
      </w:r>
      <w:r w:rsidR="00204178">
        <w:rPr>
          <w:rFonts w:ascii="Arial" w:hAnsi="Arial" w:cs="Arial"/>
          <w:color w:val="000000"/>
          <w:sz w:val="22"/>
          <w:szCs w:val="22"/>
          <w:lang w:val="ru-RU"/>
        </w:rPr>
        <w:t>72.41</w:t>
      </w:r>
      <w:r w:rsidRPr="00DB340D">
        <w:rPr>
          <w:rFonts w:ascii="Arial" w:hAnsi="Arial" w:cs="Arial"/>
          <w:color w:val="000000"/>
          <w:sz w:val="22"/>
          <w:szCs w:val="22"/>
          <w:lang w:val="ru-RU"/>
        </w:rPr>
        <w:t xml:space="preserve">% земљишта док су </w:t>
      </w:r>
      <w:r w:rsidR="00204178" w:rsidRPr="00204178">
        <w:rPr>
          <w:rFonts w:ascii="Arial" w:hAnsi="Arial" w:cs="Arial"/>
          <w:color w:val="000000"/>
          <w:sz w:val="22"/>
          <w:szCs w:val="22"/>
          <w:lang w:val="ru-RU"/>
        </w:rPr>
        <w:t>остали облици својине (привредна друштва, задруге и сл.)</w:t>
      </w:r>
      <w:r w:rsidRPr="00DB340D">
        <w:rPr>
          <w:rFonts w:ascii="Arial" w:hAnsi="Arial" w:cs="Arial"/>
          <w:color w:val="000000"/>
          <w:sz w:val="22"/>
          <w:szCs w:val="22"/>
          <w:lang w:val="ru-RU"/>
        </w:rPr>
        <w:t xml:space="preserve">обраћивала </w:t>
      </w:r>
      <w:r w:rsidR="00204178">
        <w:rPr>
          <w:rFonts w:ascii="Arial" w:hAnsi="Arial" w:cs="Arial"/>
          <w:color w:val="000000"/>
          <w:sz w:val="22"/>
          <w:szCs w:val="22"/>
          <w:lang w:val="ru-RU"/>
        </w:rPr>
        <w:t>27.59</w:t>
      </w:r>
      <w:r w:rsidRPr="00DB340D">
        <w:rPr>
          <w:rFonts w:ascii="Arial" w:hAnsi="Arial" w:cs="Arial"/>
          <w:color w:val="000000"/>
          <w:sz w:val="22"/>
          <w:szCs w:val="22"/>
          <w:lang w:val="ru-RU"/>
        </w:rPr>
        <w:t xml:space="preserve">%. </w:t>
      </w:r>
    </w:p>
    <w:p w:rsidR="00655A7C" w:rsidRDefault="00655A7C" w:rsidP="00B65B76">
      <w:pPr>
        <w:autoSpaceDE w:val="0"/>
        <w:autoSpaceDN w:val="0"/>
        <w:adjustRightInd w:val="0"/>
        <w:spacing w:line="276" w:lineRule="auto"/>
        <w:jc w:val="both"/>
        <w:rPr>
          <w:rFonts w:ascii="Arial" w:hAnsi="Arial" w:cs="Arial"/>
          <w:color w:val="000000"/>
          <w:sz w:val="22"/>
          <w:szCs w:val="22"/>
          <w:lang w:val="ru-RU"/>
        </w:rPr>
      </w:pPr>
    </w:p>
    <w:p w:rsidR="006406EF" w:rsidRPr="0077035E" w:rsidRDefault="00655A7C" w:rsidP="00B65B76">
      <w:pPr>
        <w:autoSpaceDE w:val="0"/>
        <w:autoSpaceDN w:val="0"/>
        <w:adjustRightInd w:val="0"/>
        <w:spacing w:line="276" w:lineRule="auto"/>
        <w:jc w:val="both"/>
        <w:rPr>
          <w:rFonts w:ascii="Arial" w:hAnsi="Arial" w:cs="Arial"/>
          <w:color w:val="000000"/>
          <w:sz w:val="22"/>
          <w:szCs w:val="22"/>
          <w:lang w:val="ru-RU"/>
        </w:rPr>
      </w:pPr>
      <w:r>
        <w:rPr>
          <w:rFonts w:ascii="Arial" w:hAnsi="Arial" w:cs="Arial"/>
          <w:color w:val="000000"/>
          <w:sz w:val="22"/>
          <w:szCs w:val="22"/>
          <w:lang w:val="ru-RU"/>
        </w:rPr>
        <w:t>Локална самоуправа има право управљања над 4000 ха пољопривредног земљишта, које издаје у закуп. Просечна цена лицитиране закупнине за пољопривредно земљиште је износил</w:t>
      </w:r>
      <w:r w:rsidR="0077035E">
        <w:rPr>
          <w:rFonts w:ascii="Arial" w:hAnsi="Arial" w:cs="Arial"/>
          <w:color w:val="000000"/>
          <w:sz w:val="22"/>
          <w:szCs w:val="22"/>
          <w:lang w:val="ru-RU"/>
        </w:rPr>
        <w:t xml:space="preserve">а 13000 динара у 2013. години. </w:t>
      </w:r>
      <w:r w:rsidR="0077035E">
        <w:rPr>
          <w:rFonts w:ascii="Arial" w:hAnsi="Arial" w:cs="Arial"/>
          <w:color w:val="000000"/>
          <w:sz w:val="22"/>
          <w:szCs w:val="22"/>
        </w:rPr>
        <w:t xml:space="preserve"> </w:t>
      </w:r>
      <w:r w:rsidR="006406EF" w:rsidRPr="0029705F">
        <w:rPr>
          <w:rFonts w:ascii="Arial" w:hAnsi="Arial" w:cs="Arial"/>
          <w:sz w:val="22"/>
          <w:szCs w:val="22"/>
          <w:lang w:val="sr-Cyrl-CS"/>
        </w:rPr>
        <w:t xml:space="preserve">Од интезивне производње житарица заступљена је интезивна контролисана  производња на поседима „Еко – агри“, које се налази у приватном власништву. Производња житарица на осталим укрупњеним приватним поседима, није плански организована и не прилагођава се дугорочно потребама тржишта. </w:t>
      </w:r>
    </w:p>
    <w:p w:rsidR="006406EF" w:rsidRDefault="006406EF" w:rsidP="00B65B76">
      <w:pPr>
        <w:autoSpaceDE w:val="0"/>
        <w:autoSpaceDN w:val="0"/>
        <w:adjustRightInd w:val="0"/>
        <w:spacing w:line="276" w:lineRule="auto"/>
        <w:jc w:val="both"/>
        <w:rPr>
          <w:rFonts w:ascii="Arial" w:hAnsi="Arial" w:cs="Arial"/>
          <w:color w:val="000000"/>
          <w:sz w:val="22"/>
          <w:szCs w:val="22"/>
          <w:lang w:val="ru-RU"/>
        </w:rPr>
      </w:pPr>
    </w:p>
    <w:p w:rsidR="00655A7C" w:rsidRPr="00655A7C" w:rsidRDefault="00655A7C" w:rsidP="00B65B76">
      <w:pPr>
        <w:spacing w:line="276" w:lineRule="auto"/>
        <w:jc w:val="both"/>
        <w:rPr>
          <w:rFonts w:ascii="Arial" w:hAnsi="Arial" w:cs="Arial"/>
          <w:sz w:val="22"/>
          <w:szCs w:val="22"/>
          <w:lang w:val="sr-Cyrl-CS"/>
        </w:rPr>
      </w:pPr>
      <w:r w:rsidRPr="00655A7C">
        <w:rPr>
          <w:rFonts w:ascii="Arial" w:hAnsi="Arial" w:cs="Arial"/>
          <w:sz w:val="22"/>
          <w:szCs w:val="22"/>
          <w:lang w:val="sr-Cyrl-CS"/>
        </w:rPr>
        <w:t>Према подацима Републичког завода за статистику,</w:t>
      </w:r>
      <w:r w:rsidRPr="00655A7C">
        <w:rPr>
          <w:rFonts w:ascii="Arial" w:hAnsi="Arial" w:cs="Arial"/>
          <w:sz w:val="22"/>
          <w:szCs w:val="22"/>
          <w:lang w:val="ru-RU"/>
        </w:rPr>
        <w:t xml:space="preserve"> у следећим табелама приказани су </w:t>
      </w:r>
      <w:r w:rsidRPr="00655A7C">
        <w:rPr>
          <w:rFonts w:ascii="Arial" w:hAnsi="Arial" w:cs="Arial"/>
          <w:sz w:val="22"/>
          <w:szCs w:val="22"/>
          <w:lang w:val="sr-Cyrl-CS"/>
        </w:rPr>
        <w:t>подаци о производњи и оствареним просечним приносима најзаступљенијих пољопривредних производа</w:t>
      </w:r>
      <w:r>
        <w:rPr>
          <w:rFonts w:ascii="Arial" w:hAnsi="Arial" w:cs="Arial"/>
          <w:sz w:val="22"/>
          <w:szCs w:val="22"/>
          <w:lang w:val="sr-Cyrl-CS"/>
        </w:rPr>
        <w:t xml:space="preserve"> у 2011 години</w:t>
      </w:r>
      <w:r w:rsidRPr="00655A7C">
        <w:rPr>
          <w:rFonts w:ascii="Arial" w:hAnsi="Arial" w:cs="Arial"/>
          <w:sz w:val="22"/>
          <w:szCs w:val="22"/>
          <w:lang w:val="sr-Cyrl-CS"/>
        </w:rPr>
        <w:t>:</w:t>
      </w:r>
    </w:p>
    <w:p w:rsidR="00655A7C" w:rsidRPr="00CF2005" w:rsidRDefault="00655A7C" w:rsidP="00B65B76">
      <w:pPr>
        <w:spacing w:line="276" w:lineRule="auto"/>
        <w:jc w:val="both"/>
        <w:rPr>
          <w:rFonts w:ascii="Arial" w:hAnsi="Arial" w:cs="Arial"/>
          <w:i/>
          <w:iCs/>
          <w:sz w:val="20"/>
          <w:szCs w:val="20"/>
          <w:lang w:val="ru-RU"/>
        </w:rPr>
      </w:pPr>
    </w:p>
    <w:p w:rsidR="00655A7C" w:rsidRPr="00DA2D63" w:rsidRDefault="00A613C0" w:rsidP="00B65B76">
      <w:pPr>
        <w:spacing w:line="276" w:lineRule="auto"/>
        <w:jc w:val="both"/>
        <w:rPr>
          <w:rFonts w:ascii="Arial" w:hAnsi="Arial" w:cs="Arial"/>
          <w:i/>
          <w:iCs/>
          <w:sz w:val="20"/>
          <w:szCs w:val="20"/>
          <w:lang w:val="ru-RU"/>
        </w:rPr>
      </w:pPr>
      <w:r>
        <w:rPr>
          <w:rFonts w:ascii="Arial" w:hAnsi="Arial" w:cs="Arial"/>
          <w:i/>
          <w:iCs/>
          <w:sz w:val="20"/>
          <w:szCs w:val="20"/>
          <w:lang w:val="sr-Cyrl-CS"/>
        </w:rPr>
        <w:t>Табела 21</w:t>
      </w:r>
      <w:r w:rsidR="00655A7C" w:rsidRPr="00204178">
        <w:rPr>
          <w:rFonts w:ascii="Arial" w:hAnsi="Arial" w:cs="Arial"/>
          <w:i/>
          <w:iCs/>
          <w:sz w:val="20"/>
          <w:szCs w:val="20"/>
          <w:lang w:val="sr-Cyrl-CS"/>
        </w:rPr>
        <w:t xml:space="preserve"> - Производња пшенице и кукуруза, 2011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9"/>
        <w:gridCol w:w="746"/>
        <w:gridCol w:w="1145"/>
        <w:gridCol w:w="704"/>
        <w:gridCol w:w="1208"/>
        <w:gridCol w:w="909"/>
        <w:gridCol w:w="910"/>
        <w:gridCol w:w="1145"/>
        <w:gridCol w:w="794"/>
        <w:gridCol w:w="1146"/>
      </w:tblGrid>
      <w:tr w:rsidR="00655A7C" w:rsidRPr="00F719A4" w:rsidTr="00655A7C">
        <w:trPr>
          <w:trHeight w:val="280"/>
        </w:trPr>
        <w:tc>
          <w:tcPr>
            <w:tcW w:w="2431" w:type="pct"/>
            <w:gridSpan w:val="5"/>
            <w:shd w:val="clear" w:color="auto" w:fill="76923C"/>
            <w:noWrap/>
          </w:tcPr>
          <w:p w:rsidR="00655A7C" w:rsidRPr="00F719A4" w:rsidRDefault="00655A7C" w:rsidP="00B65B76">
            <w:pPr>
              <w:spacing w:line="276" w:lineRule="auto"/>
              <w:jc w:val="center"/>
              <w:rPr>
                <w:rFonts w:ascii="Arial" w:hAnsi="Arial" w:cs="Arial"/>
                <w:b/>
                <w:bCs/>
                <w:sz w:val="20"/>
                <w:szCs w:val="20"/>
              </w:rPr>
            </w:pPr>
            <w:r w:rsidRPr="00F719A4">
              <w:rPr>
                <w:rFonts w:ascii="Arial" w:hAnsi="Arial" w:cs="Arial"/>
                <w:b/>
                <w:bCs/>
                <w:sz w:val="20"/>
                <w:szCs w:val="20"/>
              </w:rPr>
              <w:t>Пшеница</w:t>
            </w:r>
          </w:p>
        </w:tc>
        <w:tc>
          <w:tcPr>
            <w:tcW w:w="2569" w:type="pct"/>
            <w:gridSpan w:val="5"/>
            <w:shd w:val="clear" w:color="auto" w:fill="76923C"/>
            <w:noWrap/>
          </w:tcPr>
          <w:p w:rsidR="00655A7C" w:rsidRPr="00F719A4" w:rsidRDefault="00655A7C" w:rsidP="00B65B76">
            <w:pPr>
              <w:spacing w:line="276" w:lineRule="auto"/>
              <w:jc w:val="center"/>
              <w:rPr>
                <w:rFonts w:ascii="Arial" w:hAnsi="Arial" w:cs="Arial"/>
                <w:b/>
                <w:bCs/>
                <w:sz w:val="20"/>
                <w:szCs w:val="20"/>
              </w:rPr>
            </w:pPr>
            <w:r w:rsidRPr="00F719A4">
              <w:rPr>
                <w:rFonts w:ascii="Arial" w:hAnsi="Arial" w:cs="Arial"/>
                <w:b/>
                <w:bCs/>
                <w:sz w:val="20"/>
                <w:szCs w:val="20"/>
              </w:rPr>
              <w:t>Кукуруз</w:t>
            </w:r>
          </w:p>
        </w:tc>
      </w:tr>
      <w:tr w:rsidR="00655A7C" w:rsidRPr="00F719A4" w:rsidTr="00655A7C">
        <w:trPr>
          <w:trHeight w:val="280"/>
        </w:trPr>
        <w:tc>
          <w:tcPr>
            <w:tcW w:w="476" w:type="pct"/>
            <w:shd w:val="clear" w:color="auto" w:fill="auto"/>
            <w:noWrap/>
          </w:tcPr>
          <w:p w:rsidR="00655A7C" w:rsidRPr="00655A7C" w:rsidRDefault="00655A7C" w:rsidP="00B65B76">
            <w:pPr>
              <w:spacing w:line="276" w:lineRule="auto"/>
              <w:jc w:val="both"/>
              <w:rPr>
                <w:rFonts w:ascii="Arial" w:hAnsi="Arial" w:cs="Arial"/>
                <w:b/>
                <w:bCs/>
                <w:sz w:val="18"/>
                <w:szCs w:val="18"/>
              </w:rPr>
            </w:pPr>
            <w:r w:rsidRPr="00655A7C">
              <w:rPr>
                <w:rFonts w:ascii="Arial" w:hAnsi="Arial" w:cs="Arial"/>
                <w:b/>
                <w:bCs/>
                <w:sz w:val="18"/>
                <w:szCs w:val="18"/>
              </w:rPr>
              <w:t> </w:t>
            </w:r>
          </w:p>
        </w:tc>
        <w:tc>
          <w:tcPr>
            <w:tcW w:w="994" w:type="pct"/>
            <w:gridSpan w:val="2"/>
            <w:shd w:val="clear" w:color="auto" w:fill="auto"/>
            <w:noWrap/>
          </w:tcPr>
          <w:p w:rsidR="00655A7C" w:rsidRPr="00655A7C" w:rsidRDefault="00655A7C" w:rsidP="00B65B76">
            <w:pPr>
              <w:spacing w:line="276" w:lineRule="auto"/>
              <w:jc w:val="center"/>
              <w:rPr>
                <w:rFonts w:ascii="Arial" w:hAnsi="Arial" w:cs="Arial"/>
                <w:b/>
                <w:bCs/>
                <w:sz w:val="18"/>
                <w:szCs w:val="18"/>
              </w:rPr>
            </w:pPr>
            <w:r w:rsidRPr="00655A7C">
              <w:rPr>
                <w:rFonts w:ascii="Arial" w:hAnsi="Arial" w:cs="Arial"/>
                <w:sz w:val="18"/>
                <w:szCs w:val="18"/>
              </w:rPr>
              <w:t>Принос у тонама</w:t>
            </w:r>
          </w:p>
        </w:tc>
        <w:tc>
          <w:tcPr>
            <w:tcW w:w="961" w:type="pct"/>
            <w:gridSpan w:val="2"/>
            <w:shd w:val="clear" w:color="auto" w:fill="auto"/>
            <w:noWrap/>
          </w:tcPr>
          <w:p w:rsidR="00655A7C" w:rsidRPr="00655A7C" w:rsidRDefault="00655A7C" w:rsidP="00B65B76">
            <w:pPr>
              <w:spacing w:line="276" w:lineRule="auto"/>
              <w:jc w:val="center"/>
              <w:rPr>
                <w:rFonts w:ascii="Arial" w:hAnsi="Arial" w:cs="Arial"/>
                <w:b/>
                <w:bCs/>
                <w:sz w:val="18"/>
                <w:szCs w:val="18"/>
              </w:rPr>
            </w:pPr>
            <w:r w:rsidRPr="00655A7C">
              <w:rPr>
                <w:rFonts w:ascii="Arial" w:hAnsi="Arial" w:cs="Arial"/>
                <w:sz w:val="18"/>
                <w:szCs w:val="18"/>
              </w:rPr>
              <w:t>Просечан принос, кг</w:t>
            </w:r>
          </w:p>
        </w:tc>
        <w:tc>
          <w:tcPr>
            <w:tcW w:w="497" w:type="pct"/>
            <w:shd w:val="clear" w:color="auto" w:fill="auto"/>
            <w:noWrap/>
          </w:tcPr>
          <w:p w:rsidR="00655A7C" w:rsidRPr="00655A7C" w:rsidRDefault="00655A7C" w:rsidP="00B65B76">
            <w:pPr>
              <w:spacing w:line="276" w:lineRule="auto"/>
              <w:jc w:val="center"/>
              <w:rPr>
                <w:rFonts w:ascii="Arial" w:hAnsi="Arial" w:cs="Arial"/>
                <w:b/>
                <w:bCs/>
                <w:sz w:val="18"/>
                <w:szCs w:val="18"/>
              </w:rPr>
            </w:pPr>
          </w:p>
        </w:tc>
        <w:tc>
          <w:tcPr>
            <w:tcW w:w="1078" w:type="pct"/>
            <w:gridSpan w:val="2"/>
            <w:shd w:val="clear" w:color="auto" w:fill="auto"/>
            <w:noWrap/>
          </w:tcPr>
          <w:p w:rsidR="00655A7C" w:rsidRPr="00655A7C" w:rsidRDefault="00655A7C" w:rsidP="00B65B76">
            <w:pPr>
              <w:spacing w:line="276" w:lineRule="auto"/>
              <w:jc w:val="center"/>
              <w:rPr>
                <w:rFonts w:ascii="Arial" w:hAnsi="Arial" w:cs="Arial"/>
                <w:b/>
                <w:bCs/>
                <w:sz w:val="18"/>
                <w:szCs w:val="18"/>
              </w:rPr>
            </w:pPr>
            <w:r w:rsidRPr="00655A7C">
              <w:rPr>
                <w:rFonts w:ascii="Arial" w:hAnsi="Arial" w:cs="Arial"/>
                <w:sz w:val="18"/>
                <w:szCs w:val="18"/>
              </w:rPr>
              <w:t>Принос у тонама</w:t>
            </w:r>
          </w:p>
        </w:tc>
        <w:tc>
          <w:tcPr>
            <w:tcW w:w="994" w:type="pct"/>
            <w:gridSpan w:val="2"/>
            <w:shd w:val="clear" w:color="auto" w:fill="auto"/>
            <w:noWrap/>
          </w:tcPr>
          <w:p w:rsidR="00655A7C" w:rsidRPr="00655A7C" w:rsidRDefault="00655A7C" w:rsidP="00B65B76">
            <w:pPr>
              <w:spacing w:line="276" w:lineRule="auto"/>
              <w:jc w:val="center"/>
              <w:rPr>
                <w:rFonts w:ascii="Arial" w:hAnsi="Arial" w:cs="Arial"/>
                <w:b/>
                <w:bCs/>
                <w:sz w:val="18"/>
                <w:szCs w:val="18"/>
              </w:rPr>
            </w:pPr>
            <w:r w:rsidRPr="00655A7C">
              <w:rPr>
                <w:rFonts w:ascii="Arial" w:hAnsi="Arial" w:cs="Arial"/>
                <w:sz w:val="18"/>
                <w:szCs w:val="18"/>
              </w:rPr>
              <w:t>Просечан принос, кг</w:t>
            </w:r>
          </w:p>
        </w:tc>
      </w:tr>
      <w:tr w:rsidR="00655A7C" w:rsidRPr="00F719A4" w:rsidTr="00655A7C">
        <w:trPr>
          <w:trHeight w:val="357"/>
        </w:trPr>
        <w:tc>
          <w:tcPr>
            <w:tcW w:w="476" w:type="pct"/>
            <w:shd w:val="clear" w:color="auto" w:fill="auto"/>
          </w:tcPr>
          <w:p w:rsidR="00655A7C" w:rsidRPr="00655A7C" w:rsidRDefault="00655A7C" w:rsidP="00B65B76">
            <w:pPr>
              <w:spacing w:line="276" w:lineRule="auto"/>
              <w:jc w:val="center"/>
              <w:rPr>
                <w:rFonts w:ascii="Arial" w:hAnsi="Arial" w:cs="Arial"/>
                <w:b/>
                <w:bCs/>
                <w:sz w:val="18"/>
                <w:szCs w:val="18"/>
              </w:rPr>
            </w:pPr>
            <w:r w:rsidRPr="00655A7C">
              <w:rPr>
                <w:rFonts w:ascii="Arial" w:hAnsi="Arial" w:cs="Arial"/>
                <w:b/>
                <w:bCs/>
                <w:sz w:val="18"/>
                <w:szCs w:val="18"/>
              </w:rPr>
              <w:t>укупно</w:t>
            </w:r>
          </w:p>
        </w:tc>
        <w:tc>
          <w:tcPr>
            <w:tcW w:w="412" w:type="pct"/>
            <w:shd w:val="clear" w:color="auto" w:fill="auto"/>
          </w:tcPr>
          <w:p w:rsidR="00655A7C" w:rsidRPr="00655A7C" w:rsidRDefault="00655A7C" w:rsidP="00B65B76">
            <w:pPr>
              <w:spacing w:line="276" w:lineRule="auto"/>
              <w:jc w:val="center"/>
              <w:rPr>
                <w:rFonts w:ascii="Arial" w:hAnsi="Arial" w:cs="Arial"/>
                <w:b/>
                <w:bCs/>
                <w:sz w:val="18"/>
                <w:szCs w:val="18"/>
              </w:rPr>
            </w:pPr>
            <w:r w:rsidRPr="00655A7C">
              <w:rPr>
                <w:rFonts w:ascii="Arial" w:hAnsi="Arial" w:cs="Arial"/>
                <w:sz w:val="18"/>
                <w:szCs w:val="18"/>
              </w:rPr>
              <w:t>ПДиЗ</w:t>
            </w:r>
            <w:r w:rsidRPr="00655A7C">
              <w:rPr>
                <w:rStyle w:val="FootnoteReference"/>
                <w:rFonts w:ascii="Arial" w:hAnsi="Arial" w:cs="Arial"/>
                <w:sz w:val="18"/>
                <w:szCs w:val="18"/>
              </w:rPr>
              <w:footnoteReference w:id="5"/>
            </w:r>
          </w:p>
        </w:tc>
        <w:tc>
          <w:tcPr>
            <w:tcW w:w="581" w:type="pct"/>
            <w:shd w:val="clear" w:color="auto" w:fill="auto"/>
          </w:tcPr>
          <w:p w:rsidR="00655A7C" w:rsidRPr="00655A7C" w:rsidRDefault="00655A7C" w:rsidP="00B65B76">
            <w:pPr>
              <w:spacing w:line="276" w:lineRule="auto"/>
              <w:jc w:val="center"/>
              <w:rPr>
                <w:rFonts w:ascii="Arial" w:hAnsi="Arial" w:cs="Arial"/>
                <w:b/>
                <w:bCs/>
                <w:sz w:val="18"/>
                <w:szCs w:val="18"/>
              </w:rPr>
            </w:pPr>
            <w:r w:rsidRPr="00655A7C">
              <w:rPr>
                <w:rFonts w:ascii="Arial" w:hAnsi="Arial" w:cs="Arial"/>
                <w:sz w:val="18"/>
                <w:szCs w:val="18"/>
              </w:rPr>
              <w:t>Породична газдинства</w:t>
            </w:r>
          </w:p>
        </w:tc>
        <w:tc>
          <w:tcPr>
            <w:tcW w:w="354" w:type="pct"/>
            <w:shd w:val="clear" w:color="auto" w:fill="auto"/>
          </w:tcPr>
          <w:p w:rsidR="00655A7C" w:rsidRPr="00655A7C" w:rsidRDefault="00655A7C" w:rsidP="00B65B76">
            <w:pPr>
              <w:spacing w:line="276" w:lineRule="auto"/>
              <w:jc w:val="center"/>
              <w:rPr>
                <w:rFonts w:ascii="Arial" w:hAnsi="Arial" w:cs="Arial"/>
                <w:b/>
                <w:bCs/>
                <w:sz w:val="18"/>
                <w:szCs w:val="18"/>
              </w:rPr>
            </w:pPr>
            <w:r w:rsidRPr="00655A7C">
              <w:rPr>
                <w:rFonts w:ascii="Arial" w:hAnsi="Arial" w:cs="Arial"/>
                <w:sz w:val="18"/>
                <w:szCs w:val="18"/>
              </w:rPr>
              <w:t>ПДиЗ</w:t>
            </w:r>
          </w:p>
        </w:tc>
        <w:tc>
          <w:tcPr>
            <w:tcW w:w="607" w:type="pct"/>
            <w:shd w:val="clear" w:color="auto" w:fill="auto"/>
          </w:tcPr>
          <w:p w:rsidR="00655A7C" w:rsidRPr="00655A7C" w:rsidRDefault="00655A7C" w:rsidP="00B65B76">
            <w:pPr>
              <w:spacing w:line="276" w:lineRule="auto"/>
              <w:jc w:val="center"/>
              <w:rPr>
                <w:rFonts w:ascii="Arial" w:hAnsi="Arial" w:cs="Arial"/>
                <w:b/>
                <w:bCs/>
                <w:sz w:val="18"/>
                <w:szCs w:val="18"/>
              </w:rPr>
            </w:pPr>
            <w:r w:rsidRPr="00655A7C">
              <w:rPr>
                <w:rFonts w:ascii="Arial" w:hAnsi="Arial" w:cs="Arial"/>
                <w:sz w:val="18"/>
                <w:szCs w:val="18"/>
              </w:rPr>
              <w:t>Породична газдинства</w:t>
            </w:r>
          </w:p>
        </w:tc>
        <w:tc>
          <w:tcPr>
            <w:tcW w:w="497" w:type="pct"/>
            <w:shd w:val="clear" w:color="auto" w:fill="auto"/>
          </w:tcPr>
          <w:p w:rsidR="00655A7C" w:rsidRPr="00655A7C" w:rsidRDefault="00655A7C" w:rsidP="00B65B76">
            <w:pPr>
              <w:spacing w:line="276" w:lineRule="auto"/>
              <w:jc w:val="center"/>
              <w:rPr>
                <w:rFonts w:ascii="Arial" w:hAnsi="Arial" w:cs="Arial"/>
                <w:b/>
                <w:bCs/>
                <w:sz w:val="18"/>
                <w:szCs w:val="18"/>
              </w:rPr>
            </w:pPr>
            <w:r w:rsidRPr="00655A7C">
              <w:rPr>
                <w:rFonts w:ascii="Arial" w:hAnsi="Arial" w:cs="Arial"/>
                <w:sz w:val="18"/>
                <w:szCs w:val="18"/>
              </w:rPr>
              <w:t>укупно</w:t>
            </w:r>
          </w:p>
        </w:tc>
        <w:tc>
          <w:tcPr>
            <w:tcW w:w="497" w:type="pct"/>
            <w:shd w:val="clear" w:color="auto" w:fill="auto"/>
          </w:tcPr>
          <w:p w:rsidR="00655A7C" w:rsidRPr="00655A7C" w:rsidRDefault="00655A7C" w:rsidP="00B65B76">
            <w:pPr>
              <w:spacing w:line="276" w:lineRule="auto"/>
              <w:jc w:val="center"/>
              <w:rPr>
                <w:rFonts w:ascii="Arial" w:hAnsi="Arial" w:cs="Arial"/>
                <w:b/>
                <w:bCs/>
                <w:sz w:val="18"/>
                <w:szCs w:val="18"/>
              </w:rPr>
            </w:pPr>
            <w:r w:rsidRPr="00655A7C">
              <w:rPr>
                <w:rFonts w:ascii="Arial" w:hAnsi="Arial" w:cs="Arial"/>
                <w:sz w:val="18"/>
                <w:szCs w:val="18"/>
              </w:rPr>
              <w:t>ПДиЗ</w:t>
            </w:r>
          </w:p>
        </w:tc>
        <w:tc>
          <w:tcPr>
            <w:tcW w:w="581" w:type="pct"/>
            <w:shd w:val="clear" w:color="auto" w:fill="auto"/>
          </w:tcPr>
          <w:p w:rsidR="00655A7C" w:rsidRPr="00655A7C" w:rsidRDefault="00655A7C" w:rsidP="00B65B76">
            <w:pPr>
              <w:spacing w:line="276" w:lineRule="auto"/>
              <w:jc w:val="center"/>
              <w:rPr>
                <w:rFonts w:ascii="Arial" w:hAnsi="Arial" w:cs="Arial"/>
                <w:b/>
                <w:bCs/>
                <w:sz w:val="18"/>
                <w:szCs w:val="18"/>
              </w:rPr>
            </w:pPr>
            <w:r w:rsidRPr="00655A7C">
              <w:rPr>
                <w:rFonts w:ascii="Arial" w:hAnsi="Arial" w:cs="Arial"/>
                <w:sz w:val="18"/>
                <w:szCs w:val="18"/>
              </w:rPr>
              <w:t>Породична газдинства</w:t>
            </w:r>
          </w:p>
        </w:tc>
        <w:tc>
          <w:tcPr>
            <w:tcW w:w="413" w:type="pct"/>
            <w:shd w:val="clear" w:color="auto" w:fill="auto"/>
          </w:tcPr>
          <w:p w:rsidR="00655A7C" w:rsidRPr="00655A7C" w:rsidRDefault="00655A7C" w:rsidP="00B65B76">
            <w:pPr>
              <w:spacing w:line="276" w:lineRule="auto"/>
              <w:jc w:val="center"/>
              <w:rPr>
                <w:rFonts w:ascii="Arial" w:hAnsi="Arial" w:cs="Arial"/>
                <w:b/>
                <w:bCs/>
                <w:sz w:val="18"/>
                <w:szCs w:val="18"/>
              </w:rPr>
            </w:pPr>
            <w:r w:rsidRPr="00655A7C">
              <w:rPr>
                <w:rFonts w:ascii="Arial" w:hAnsi="Arial" w:cs="Arial"/>
                <w:sz w:val="18"/>
                <w:szCs w:val="18"/>
              </w:rPr>
              <w:t>ПДиЗ</w:t>
            </w:r>
          </w:p>
        </w:tc>
        <w:tc>
          <w:tcPr>
            <w:tcW w:w="581" w:type="pct"/>
            <w:shd w:val="clear" w:color="auto" w:fill="auto"/>
          </w:tcPr>
          <w:p w:rsidR="00655A7C" w:rsidRPr="00655A7C" w:rsidRDefault="00655A7C" w:rsidP="00B65B76">
            <w:pPr>
              <w:spacing w:line="276" w:lineRule="auto"/>
              <w:jc w:val="center"/>
              <w:rPr>
                <w:rFonts w:ascii="Arial" w:hAnsi="Arial" w:cs="Arial"/>
                <w:b/>
                <w:bCs/>
                <w:sz w:val="18"/>
                <w:szCs w:val="18"/>
              </w:rPr>
            </w:pPr>
            <w:r w:rsidRPr="00655A7C">
              <w:rPr>
                <w:rFonts w:ascii="Arial" w:hAnsi="Arial" w:cs="Arial"/>
                <w:sz w:val="18"/>
                <w:szCs w:val="18"/>
              </w:rPr>
              <w:t>Породична газдинства</w:t>
            </w:r>
          </w:p>
        </w:tc>
      </w:tr>
      <w:tr w:rsidR="00655A7C" w:rsidRPr="00F719A4" w:rsidTr="00655A7C">
        <w:trPr>
          <w:trHeight w:val="280"/>
        </w:trPr>
        <w:tc>
          <w:tcPr>
            <w:tcW w:w="476" w:type="pct"/>
            <w:shd w:val="clear" w:color="auto" w:fill="auto"/>
            <w:noWrap/>
          </w:tcPr>
          <w:p w:rsidR="00655A7C" w:rsidRPr="00204178" w:rsidRDefault="00204178" w:rsidP="00B65B76">
            <w:pPr>
              <w:spacing w:line="276" w:lineRule="auto"/>
              <w:jc w:val="both"/>
              <w:rPr>
                <w:rFonts w:ascii="Arial" w:hAnsi="Arial" w:cs="Arial"/>
                <w:b/>
                <w:bCs/>
                <w:sz w:val="18"/>
                <w:szCs w:val="18"/>
                <w:lang w:val="sr-Cyrl-RS"/>
              </w:rPr>
            </w:pPr>
            <w:r>
              <w:rPr>
                <w:rFonts w:ascii="Arial" w:hAnsi="Arial" w:cs="Arial"/>
                <w:b/>
                <w:bCs/>
                <w:sz w:val="18"/>
                <w:szCs w:val="18"/>
                <w:lang w:val="sr-Cyrl-RS"/>
              </w:rPr>
              <w:lastRenderedPageBreak/>
              <w:t>16337</w:t>
            </w:r>
          </w:p>
        </w:tc>
        <w:tc>
          <w:tcPr>
            <w:tcW w:w="412" w:type="pct"/>
            <w:shd w:val="clear" w:color="auto" w:fill="auto"/>
            <w:noWrap/>
          </w:tcPr>
          <w:p w:rsidR="00655A7C" w:rsidRPr="00204178" w:rsidRDefault="00204178" w:rsidP="00B65B76">
            <w:pPr>
              <w:spacing w:line="276" w:lineRule="auto"/>
              <w:jc w:val="center"/>
              <w:rPr>
                <w:rFonts w:ascii="Arial" w:hAnsi="Arial" w:cs="Arial"/>
                <w:bCs/>
                <w:sz w:val="18"/>
                <w:szCs w:val="18"/>
                <w:lang w:val="sr-Cyrl-RS"/>
              </w:rPr>
            </w:pPr>
            <w:r>
              <w:rPr>
                <w:rFonts w:ascii="Arial" w:hAnsi="Arial" w:cs="Arial"/>
                <w:bCs/>
                <w:sz w:val="18"/>
                <w:szCs w:val="18"/>
                <w:lang w:val="sr-Cyrl-RS"/>
              </w:rPr>
              <w:t>4247</w:t>
            </w:r>
          </w:p>
        </w:tc>
        <w:tc>
          <w:tcPr>
            <w:tcW w:w="581" w:type="pct"/>
            <w:shd w:val="clear" w:color="auto" w:fill="auto"/>
            <w:noWrap/>
          </w:tcPr>
          <w:p w:rsidR="00655A7C" w:rsidRPr="00204178" w:rsidRDefault="00204178" w:rsidP="00B65B76">
            <w:pPr>
              <w:spacing w:line="276" w:lineRule="auto"/>
              <w:jc w:val="center"/>
              <w:rPr>
                <w:rFonts w:ascii="Arial" w:hAnsi="Arial" w:cs="Arial"/>
                <w:bCs/>
                <w:sz w:val="18"/>
                <w:szCs w:val="18"/>
                <w:lang w:val="sr-Cyrl-RS"/>
              </w:rPr>
            </w:pPr>
            <w:r>
              <w:rPr>
                <w:rFonts w:ascii="Arial" w:hAnsi="Arial" w:cs="Arial"/>
                <w:bCs/>
                <w:sz w:val="18"/>
                <w:szCs w:val="18"/>
                <w:lang w:val="sr-Cyrl-RS"/>
              </w:rPr>
              <w:t>12090</w:t>
            </w:r>
          </w:p>
        </w:tc>
        <w:tc>
          <w:tcPr>
            <w:tcW w:w="354" w:type="pct"/>
            <w:shd w:val="clear" w:color="auto" w:fill="auto"/>
            <w:noWrap/>
          </w:tcPr>
          <w:p w:rsidR="00655A7C" w:rsidRPr="00204178" w:rsidRDefault="00204178" w:rsidP="00B65B76">
            <w:pPr>
              <w:spacing w:line="276" w:lineRule="auto"/>
              <w:jc w:val="center"/>
              <w:rPr>
                <w:rFonts w:ascii="Arial" w:hAnsi="Arial" w:cs="Arial"/>
                <w:bCs/>
                <w:sz w:val="18"/>
                <w:szCs w:val="18"/>
                <w:lang w:val="sr-Cyrl-RS"/>
              </w:rPr>
            </w:pPr>
            <w:r>
              <w:rPr>
                <w:rFonts w:ascii="Arial" w:hAnsi="Arial" w:cs="Arial"/>
                <w:bCs/>
                <w:sz w:val="18"/>
                <w:szCs w:val="18"/>
                <w:lang w:val="sr-Cyrl-RS"/>
              </w:rPr>
              <w:t>4657</w:t>
            </w:r>
          </w:p>
        </w:tc>
        <w:tc>
          <w:tcPr>
            <w:tcW w:w="607" w:type="pct"/>
            <w:shd w:val="clear" w:color="auto" w:fill="auto"/>
            <w:noWrap/>
          </w:tcPr>
          <w:p w:rsidR="00655A7C" w:rsidRPr="00204178" w:rsidRDefault="00204178" w:rsidP="00B65B76">
            <w:pPr>
              <w:spacing w:line="276" w:lineRule="auto"/>
              <w:jc w:val="center"/>
              <w:rPr>
                <w:rFonts w:ascii="Arial" w:hAnsi="Arial" w:cs="Arial"/>
                <w:bCs/>
                <w:sz w:val="18"/>
                <w:szCs w:val="18"/>
                <w:lang w:val="sr-Cyrl-RS"/>
              </w:rPr>
            </w:pPr>
            <w:r>
              <w:rPr>
                <w:rFonts w:ascii="Arial" w:hAnsi="Arial" w:cs="Arial"/>
                <w:bCs/>
                <w:sz w:val="18"/>
                <w:szCs w:val="18"/>
                <w:lang w:val="sr-Cyrl-RS"/>
              </w:rPr>
              <w:t>3881</w:t>
            </w:r>
          </w:p>
        </w:tc>
        <w:tc>
          <w:tcPr>
            <w:tcW w:w="497" w:type="pct"/>
            <w:shd w:val="clear" w:color="auto" w:fill="auto"/>
            <w:noWrap/>
          </w:tcPr>
          <w:p w:rsidR="00655A7C" w:rsidRPr="00204178" w:rsidRDefault="00204178" w:rsidP="00B65B76">
            <w:pPr>
              <w:spacing w:line="276" w:lineRule="auto"/>
              <w:jc w:val="center"/>
              <w:rPr>
                <w:rFonts w:ascii="Arial" w:hAnsi="Arial" w:cs="Arial"/>
                <w:bCs/>
                <w:sz w:val="18"/>
                <w:szCs w:val="18"/>
                <w:lang w:val="sr-Cyrl-RS"/>
              </w:rPr>
            </w:pPr>
            <w:r>
              <w:rPr>
                <w:rFonts w:ascii="Arial" w:hAnsi="Arial" w:cs="Arial"/>
                <w:bCs/>
                <w:sz w:val="18"/>
                <w:szCs w:val="18"/>
                <w:lang w:val="sr-Cyrl-RS"/>
              </w:rPr>
              <w:t>40660</w:t>
            </w:r>
          </w:p>
        </w:tc>
        <w:tc>
          <w:tcPr>
            <w:tcW w:w="497" w:type="pct"/>
            <w:shd w:val="clear" w:color="auto" w:fill="auto"/>
            <w:noWrap/>
          </w:tcPr>
          <w:p w:rsidR="00655A7C" w:rsidRPr="00204178" w:rsidRDefault="00204178" w:rsidP="00B65B76">
            <w:pPr>
              <w:spacing w:line="276" w:lineRule="auto"/>
              <w:jc w:val="center"/>
              <w:rPr>
                <w:rFonts w:ascii="Arial" w:hAnsi="Arial" w:cs="Arial"/>
                <w:bCs/>
                <w:sz w:val="18"/>
                <w:szCs w:val="18"/>
                <w:lang w:val="sr-Cyrl-RS"/>
              </w:rPr>
            </w:pPr>
            <w:r>
              <w:rPr>
                <w:rFonts w:ascii="Arial" w:hAnsi="Arial" w:cs="Arial"/>
                <w:bCs/>
                <w:sz w:val="18"/>
                <w:szCs w:val="18"/>
                <w:lang w:val="sr-Cyrl-RS"/>
              </w:rPr>
              <w:t>5178</w:t>
            </w:r>
          </w:p>
        </w:tc>
        <w:tc>
          <w:tcPr>
            <w:tcW w:w="581" w:type="pct"/>
            <w:shd w:val="clear" w:color="auto" w:fill="auto"/>
            <w:noWrap/>
          </w:tcPr>
          <w:p w:rsidR="00655A7C" w:rsidRPr="00204178" w:rsidRDefault="00204178" w:rsidP="00B65B76">
            <w:pPr>
              <w:spacing w:line="276" w:lineRule="auto"/>
              <w:jc w:val="center"/>
              <w:rPr>
                <w:rFonts w:ascii="Arial" w:hAnsi="Arial" w:cs="Arial"/>
                <w:bCs/>
                <w:sz w:val="18"/>
                <w:szCs w:val="18"/>
                <w:lang w:val="sr-Cyrl-RS"/>
              </w:rPr>
            </w:pPr>
            <w:r>
              <w:rPr>
                <w:rFonts w:ascii="Arial" w:hAnsi="Arial" w:cs="Arial"/>
                <w:bCs/>
                <w:sz w:val="18"/>
                <w:szCs w:val="18"/>
                <w:lang w:val="sr-Cyrl-RS"/>
              </w:rPr>
              <w:t>35482</w:t>
            </w:r>
          </w:p>
        </w:tc>
        <w:tc>
          <w:tcPr>
            <w:tcW w:w="413" w:type="pct"/>
            <w:shd w:val="clear" w:color="auto" w:fill="auto"/>
            <w:noWrap/>
          </w:tcPr>
          <w:p w:rsidR="00655A7C" w:rsidRPr="00001B03" w:rsidRDefault="00001B03" w:rsidP="00B65B76">
            <w:pPr>
              <w:spacing w:line="276" w:lineRule="auto"/>
              <w:jc w:val="center"/>
              <w:rPr>
                <w:rFonts w:ascii="Arial" w:hAnsi="Arial" w:cs="Arial"/>
                <w:bCs/>
                <w:sz w:val="18"/>
                <w:szCs w:val="18"/>
                <w:lang w:val="sr-Cyrl-RS"/>
              </w:rPr>
            </w:pPr>
            <w:r>
              <w:rPr>
                <w:rFonts w:ascii="Arial" w:hAnsi="Arial" w:cs="Arial"/>
                <w:bCs/>
                <w:sz w:val="18"/>
                <w:szCs w:val="18"/>
                <w:lang w:val="sr-Cyrl-RS"/>
              </w:rPr>
              <w:t>4880</w:t>
            </w:r>
          </w:p>
        </w:tc>
        <w:tc>
          <w:tcPr>
            <w:tcW w:w="581" w:type="pct"/>
            <w:shd w:val="clear" w:color="auto" w:fill="auto"/>
            <w:noWrap/>
          </w:tcPr>
          <w:p w:rsidR="00655A7C" w:rsidRPr="00001B03" w:rsidRDefault="00001B03" w:rsidP="00B65B76">
            <w:pPr>
              <w:spacing w:line="276" w:lineRule="auto"/>
              <w:jc w:val="center"/>
              <w:rPr>
                <w:rFonts w:ascii="Arial" w:hAnsi="Arial" w:cs="Arial"/>
                <w:bCs/>
                <w:sz w:val="18"/>
                <w:szCs w:val="18"/>
                <w:lang w:val="sr-Cyrl-RS"/>
              </w:rPr>
            </w:pPr>
            <w:r>
              <w:rPr>
                <w:rFonts w:ascii="Arial" w:hAnsi="Arial" w:cs="Arial"/>
                <w:bCs/>
                <w:sz w:val="18"/>
                <w:szCs w:val="18"/>
                <w:lang w:val="sr-Cyrl-RS"/>
              </w:rPr>
              <w:t>3819</w:t>
            </w:r>
          </w:p>
        </w:tc>
      </w:tr>
    </w:tbl>
    <w:p w:rsidR="00655A7C" w:rsidRPr="00DA2D63" w:rsidRDefault="00655A7C" w:rsidP="00B65B76">
      <w:pPr>
        <w:spacing w:line="276" w:lineRule="auto"/>
        <w:jc w:val="both"/>
        <w:rPr>
          <w:rFonts w:ascii="Arial" w:hAnsi="Arial" w:cs="Arial"/>
          <w:i/>
          <w:iCs/>
          <w:sz w:val="20"/>
          <w:szCs w:val="20"/>
          <w:lang w:val="sr-Cyrl-CS"/>
        </w:rPr>
      </w:pPr>
      <w:r w:rsidRPr="00DA2D63">
        <w:rPr>
          <w:rFonts w:ascii="Arial" w:hAnsi="Arial" w:cs="Arial"/>
          <w:i/>
          <w:iCs/>
          <w:sz w:val="20"/>
          <w:szCs w:val="20"/>
          <w:lang w:val="sr-Cyrl-CS"/>
        </w:rPr>
        <w:t>Извор: Републички завод за статистику</w:t>
      </w:r>
    </w:p>
    <w:p w:rsidR="00655A7C" w:rsidRPr="00DA2D63" w:rsidRDefault="00655A7C" w:rsidP="00B65B76">
      <w:pPr>
        <w:spacing w:line="276" w:lineRule="auto"/>
        <w:jc w:val="both"/>
        <w:rPr>
          <w:rFonts w:ascii="Arial" w:hAnsi="Arial" w:cs="Arial"/>
          <w:sz w:val="22"/>
          <w:szCs w:val="22"/>
          <w:lang w:val="ru-RU"/>
        </w:rPr>
      </w:pPr>
    </w:p>
    <w:p w:rsidR="00655A7C" w:rsidRPr="00DA2D63" w:rsidRDefault="00F25EB6" w:rsidP="00B65B76">
      <w:pPr>
        <w:spacing w:line="276" w:lineRule="auto"/>
        <w:jc w:val="both"/>
        <w:rPr>
          <w:rFonts w:ascii="Arial" w:hAnsi="Arial" w:cs="Arial"/>
          <w:i/>
          <w:iCs/>
          <w:sz w:val="20"/>
          <w:szCs w:val="20"/>
          <w:lang w:val="sr-Cyrl-CS"/>
        </w:rPr>
      </w:pPr>
      <w:r>
        <w:rPr>
          <w:rFonts w:ascii="Arial" w:hAnsi="Arial" w:cs="Arial"/>
          <w:i/>
          <w:iCs/>
          <w:sz w:val="20"/>
          <w:szCs w:val="20"/>
          <w:lang w:val="sr-Cyrl-CS"/>
        </w:rPr>
        <w:t>Табела 22</w:t>
      </w:r>
      <w:r w:rsidR="00655A7C" w:rsidRPr="00001B03">
        <w:rPr>
          <w:rFonts w:ascii="Arial" w:hAnsi="Arial" w:cs="Arial"/>
          <w:i/>
          <w:iCs/>
          <w:sz w:val="20"/>
          <w:szCs w:val="20"/>
          <w:lang w:val="sr-Cyrl-CS"/>
        </w:rPr>
        <w:t xml:space="preserve"> - Производња индустријског и повртног биља, 2011.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7"/>
        <w:gridCol w:w="816"/>
        <w:gridCol w:w="1549"/>
        <w:gridCol w:w="1084"/>
        <w:gridCol w:w="1394"/>
        <w:gridCol w:w="931"/>
        <w:gridCol w:w="1392"/>
        <w:gridCol w:w="783"/>
      </w:tblGrid>
      <w:tr w:rsidR="00655A7C" w:rsidRPr="00F719A4" w:rsidTr="00655A7C">
        <w:trPr>
          <w:trHeight w:val="280"/>
        </w:trPr>
        <w:tc>
          <w:tcPr>
            <w:tcW w:w="1275" w:type="pct"/>
            <w:gridSpan w:val="2"/>
            <w:shd w:val="clear" w:color="auto" w:fill="76923C"/>
            <w:noWrap/>
          </w:tcPr>
          <w:p w:rsidR="00655A7C" w:rsidRPr="00F719A4" w:rsidRDefault="00655A7C" w:rsidP="00B65B76">
            <w:pPr>
              <w:spacing w:line="276" w:lineRule="auto"/>
              <w:jc w:val="center"/>
              <w:rPr>
                <w:rFonts w:ascii="Arial" w:hAnsi="Arial" w:cs="Arial"/>
                <w:b/>
                <w:bCs/>
                <w:sz w:val="20"/>
                <w:szCs w:val="20"/>
              </w:rPr>
            </w:pPr>
            <w:r w:rsidRPr="00F719A4">
              <w:rPr>
                <w:rFonts w:ascii="Arial" w:hAnsi="Arial" w:cs="Arial"/>
                <w:b/>
                <w:bCs/>
                <w:sz w:val="20"/>
                <w:szCs w:val="20"/>
              </w:rPr>
              <w:t>Шећерна репа</w:t>
            </w:r>
          </w:p>
        </w:tc>
        <w:tc>
          <w:tcPr>
            <w:tcW w:w="1375" w:type="pct"/>
            <w:gridSpan w:val="2"/>
            <w:shd w:val="clear" w:color="auto" w:fill="76923C"/>
            <w:noWrap/>
          </w:tcPr>
          <w:p w:rsidR="00655A7C" w:rsidRPr="00F719A4" w:rsidRDefault="00655A7C" w:rsidP="00B65B76">
            <w:pPr>
              <w:spacing w:line="276" w:lineRule="auto"/>
              <w:jc w:val="center"/>
              <w:rPr>
                <w:rFonts w:ascii="Arial" w:hAnsi="Arial" w:cs="Arial"/>
                <w:b/>
                <w:bCs/>
                <w:sz w:val="20"/>
                <w:szCs w:val="20"/>
              </w:rPr>
            </w:pPr>
            <w:r w:rsidRPr="00F719A4">
              <w:rPr>
                <w:rFonts w:ascii="Arial" w:hAnsi="Arial" w:cs="Arial"/>
                <w:b/>
                <w:bCs/>
                <w:sz w:val="20"/>
                <w:szCs w:val="20"/>
              </w:rPr>
              <w:t>Сунцокрет</w:t>
            </w:r>
          </w:p>
        </w:tc>
        <w:tc>
          <w:tcPr>
            <w:tcW w:w="1214" w:type="pct"/>
            <w:gridSpan w:val="2"/>
            <w:shd w:val="clear" w:color="auto" w:fill="76923C"/>
            <w:noWrap/>
          </w:tcPr>
          <w:p w:rsidR="00655A7C" w:rsidRPr="00F719A4" w:rsidRDefault="00655A7C" w:rsidP="00B65B76">
            <w:pPr>
              <w:spacing w:line="276" w:lineRule="auto"/>
              <w:jc w:val="center"/>
              <w:rPr>
                <w:rFonts w:ascii="Arial" w:hAnsi="Arial" w:cs="Arial"/>
                <w:b/>
                <w:bCs/>
                <w:sz w:val="20"/>
                <w:szCs w:val="20"/>
              </w:rPr>
            </w:pPr>
            <w:r w:rsidRPr="00F719A4">
              <w:rPr>
                <w:rFonts w:ascii="Arial" w:hAnsi="Arial" w:cs="Arial"/>
                <w:b/>
                <w:bCs/>
                <w:sz w:val="20"/>
                <w:szCs w:val="20"/>
              </w:rPr>
              <w:t>Пасуљ</w:t>
            </w:r>
          </w:p>
        </w:tc>
        <w:tc>
          <w:tcPr>
            <w:tcW w:w="1137" w:type="pct"/>
            <w:gridSpan w:val="2"/>
            <w:shd w:val="clear" w:color="auto" w:fill="76923C"/>
            <w:noWrap/>
          </w:tcPr>
          <w:p w:rsidR="00655A7C" w:rsidRPr="00F719A4" w:rsidRDefault="00655A7C" w:rsidP="00B65B76">
            <w:pPr>
              <w:spacing w:line="276" w:lineRule="auto"/>
              <w:jc w:val="center"/>
              <w:rPr>
                <w:rFonts w:ascii="Arial" w:hAnsi="Arial" w:cs="Arial"/>
                <w:b/>
                <w:bCs/>
                <w:sz w:val="20"/>
                <w:szCs w:val="20"/>
              </w:rPr>
            </w:pPr>
            <w:r w:rsidRPr="00F719A4">
              <w:rPr>
                <w:rFonts w:ascii="Arial" w:hAnsi="Arial" w:cs="Arial"/>
                <w:b/>
                <w:bCs/>
                <w:sz w:val="20"/>
                <w:szCs w:val="20"/>
              </w:rPr>
              <w:t>Кромпир</w:t>
            </w:r>
          </w:p>
        </w:tc>
      </w:tr>
      <w:tr w:rsidR="00655A7C" w:rsidRPr="00F719A4" w:rsidTr="00655A7C">
        <w:trPr>
          <w:trHeight w:val="280"/>
        </w:trPr>
        <w:tc>
          <w:tcPr>
            <w:tcW w:w="849" w:type="pct"/>
            <w:shd w:val="clear" w:color="auto" w:fill="auto"/>
            <w:noWrap/>
          </w:tcPr>
          <w:p w:rsidR="00655A7C" w:rsidRPr="00F719A4" w:rsidRDefault="00655A7C" w:rsidP="00B65B76">
            <w:pPr>
              <w:spacing w:line="276" w:lineRule="auto"/>
              <w:jc w:val="center"/>
              <w:rPr>
                <w:rFonts w:ascii="Arial" w:hAnsi="Arial" w:cs="Arial"/>
                <w:b/>
                <w:bCs/>
                <w:sz w:val="18"/>
                <w:szCs w:val="18"/>
              </w:rPr>
            </w:pPr>
            <w:r w:rsidRPr="00F719A4">
              <w:rPr>
                <w:rFonts w:ascii="Arial" w:hAnsi="Arial" w:cs="Arial"/>
                <w:b/>
                <w:bCs/>
                <w:sz w:val="18"/>
                <w:szCs w:val="18"/>
              </w:rPr>
              <w:t>укупно, т</w:t>
            </w:r>
          </w:p>
        </w:tc>
        <w:tc>
          <w:tcPr>
            <w:tcW w:w="426" w:type="pct"/>
            <w:shd w:val="clear" w:color="auto" w:fill="auto"/>
            <w:noWrap/>
          </w:tcPr>
          <w:p w:rsidR="00655A7C" w:rsidRPr="00F719A4" w:rsidRDefault="00655A7C" w:rsidP="00B65B76">
            <w:pPr>
              <w:spacing w:line="276" w:lineRule="auto"/>
              <w:jc w:val="center"/>
              <w:rPr>
                <w:rFonts w:ascii="Arial" w:hAnsi="Arial" w:cs="Arial"/>
                <w:bCs/>
                <w:sz w:val="18"/>
                <w:szCs w:val="18"/>
              </w:rPr>
            </w:pPr>
            <w:r w:rsidRPr="00F719A4">
              <w:rPr>
                <w:rFonts w:ascii="Arial" w:hAnsi="Arial" w:cs="Arial"/>
                <w:sz w:val="18"/>
                <w:szCs w:val="18"/>
              </w:rPr>
              <w:t>кг/ха</w:t>
            </w:r>
          </w:p>
        </w:tc>
        <w:tc>
          <w:tcPr>
            <w:tcW w:w="809" w:type="pct"/>
            <w:shd w:val="clear" w:color="auto" w:fill="auto"/>
            <w:noWrap/>
          </w:tcPr>
          <w:p w:rsidR="00655A7C" w:rsidRPr="00F719A4" w:rsidRDefault="00655A7C" w:rsidP="00B65B76">
            <w:pPr>
              <w:spacing w:line="276" w:lineRule="auto"/>
              <w:jc w:val="center"/>
              <w:rPr>
                <w:rFonts w:ascii="Arial" w:hAnsi="Arial" w:cs="Arial"/>
                <w:bCs/>
                <w:sz w:val="18"/>
                <w:szCs w:val="18"/>
              </w:rPr>
            </w:pPr>
            <w:r w:rsidRPr="00F719A4">
              <w:rPr>
                <w:rFonts w:ascii="Arial" w:hAnsi="Arial" w:cs="Arial"/>
                <w:sz w:val="18"/>
                <w:szCs w:val="18"/>
              </w:rPr>
              <w:t>укупно, т</w:t>
            </w:r>
          </w:p>
        </w:tc>
        <w:tc>
          <w:tcPr>
            <w:tcW w:w="566" w:type="pct"/>
            <w:shd w:val="clear" w:color="auto" w:fill="auto"/>
            <w:noWrap/>
          </w:tcPr>
          <w:p w:rsidR="00655A7C" w:rsidRPr="00F719A4" w:rsidRDefault="00655A7C" w:rsidP="00B65B76">
            <w:pPr>
              <w:spacing w:line="276" w:lineRule="auto"/>
              <w:jc w:val="center"/>
              <w:rPr>
                <w:rFonts w:ascii="Arial" w:hAnsi="Arial" w:cs="Arial"/>
                <w:bCs/>
                <w:sz w:val="18"/>
                <w:szCs w:val="18"/>
              </w:rPr>
            </w:pPr>
            <w:r w:rsidRPr="00F719A4">
              <w:rPr>
                <w:rFonts w:ascii="Arial" w:hAnsi="Arial" w:cs="Arial"/>
                <w:sz w:val="18"/>
                <w:szCs w:val="18"/>
              </w:rPr>
              <w:t>кг/ха</w:t>
            </w:r>
          </w:p>
        </w:tc>
        <w:tc>
          <w:tcPr>
            <w:tcW w:w="728" w:type="pct"/>
            <w:shd w:val="clear" w:color="auto" w:fill="auto"/>
            <w:noWrap/>
          </w:tcPr>
          <w:p w:rsidR="00655A7C" w:rsidRPr="00F719A4" w:rsidRDefault="00655A7C" w:rsidP="00B65B76">
            <w:pPr>
              <w:spacing w:line="276" w:lineRule="auto"/>
              <w:jc w:val="center"/>
              <w:rPr>
                <w:rFonts w:ascii="Arial" w:hAnsi="Arial" w:cs="Arial"/>
                <w:bCs/>
                <w:sz w:val="18"/>
                <w:szCs w:val="18"/>
              </w:rPr>
            </w:pPr>
            <w:r w:rsidRPr="00F719A4">
              <w:rPr>
                <w:rFonts w:ascii="Arial" w:hAnsi="Arial" w:cs="Arial"/>
                <w:sz w:val="18"/>
                <w:szCs w:val="18"/>
              </w:rPr>
              <w:t>укупно, т</w:t>
            </w:r>
          </w:p>
        </w:tc>
        <w:tc>
          <w:tcPr>
            <w:tcW w:w="486" w:type="pct"/>
            <w:shd w:val="clear" w:color="auto" w:fill="auto"/>
            <w:noWrap/>
          </w:tcPr>
          <w:p w:rsidR="00655A7C" w:rsidRPr="00F719A4" w:rsidRDefault="00655A7C" w:rsidP="00B65B76">
            <w:pPr>
              <w:spacing w:line="276" w:lineRule="auto"/>
              <w:jc w:val="center"/>
              <w:rPr>
                <w:rFonts w:ascii="Arial" w:hAnsi="Arial" w:cs="Arial"/>
                <w:bCs/>
                <w:sz w:val="18"/>
                <w:szCs w:val="18"/>
              </w:rPr>
            </w:pPr>
            <w:r w:rsidRPr="00F719A4">
              <w:rPr>
                <w:rFonts w:ascii="Arial" w:hAnsi="Arial" w:cs="Arial"/>
                <w:sz w:val="18"/>
                <w:szCs w:val="18"/>
              </w:rPr>
              <w:t>кг/ха</w:t>
            </w:r>
          </w:p>
        </w:tc>
        <w:tc>
          <w:tcPr>
            <w:tcW w:w="727" w:type="pct"/>
            <w:shd w:val="clear" w:color="auto" w:fill="auto"/>
            <w:noWrap/>
          </w:tcPr>
          <w:p w:rsidR="00655A7C" w:rsidRPr="00F719A4" w:rsidRDefault="00655A7C" w:rsidP="00B65B76">
            <w:pPr>
              <w:spacing w:line="276" w:lineRule="auto"/>
              <w:jc w:val="center"/>
              <w:rPr>
                <w:rFonts w:ascii="Arial" w:hAnsi="Arial" w:cs="Arial"/>
                <w:bCs/>
                <w:sz w:val="18"/>
                <w:szCs w:val="18"/>
              </w:rPr>
            </w:pPr>
            <w:r w:rsidRPr="00F719A4">
              <w:rPr>
                <w:rFonts w:ascii="Arial" w:hAnsi="Arial" w:cs="Arial"/>
                <w:sz w:val="18"/>
                <w:szCs w:val="18"/>
              </w:rPr>
              <w:t>укупно, т</w:t>
            </w:r>
          </w:p>
        </w:tc>
        <w:tc>
          <w:tcPr>
            <w:tcW w:w="409" w:type="pct"/>
            <w:shd w:val="clear" w:color="auto" w:fill="auto"/>
            <w:noWrap/>
          </w:tcPr>
          <w:p w:rsidR="00655A7C" w:rsidRPr="00F719A4" w:rsidRDefault="00655A7C" w:rsidP="00B65B76">
            <w:pPr>
              <w:spacing w:line="276" w:lineRule="auto"/>
              <w:jc w:val="center"/>
              <w:rPr>
                <w:rFonts w:ascii="Arial" w:hAnsi="Arial" w:cs="Arial"/>
                <w:bCs/>
                <w:sz w:val="18"/>
                <w:szCs w:val="18"/>
              </w:rPr>
            </w:pPr>
            <w:r w:rsidRPr="00F719A4">
              <w:rPr>
                <w:rFonts w:ascii="Arial" w:hAnsi="Arial" w:cs="Arial"/>
                <w:sz w:val="18"/>
                <w:szCs w:val="18"/>
              </w:rPr>
              <w:t>кг/ха</w:t>
            </w:r>
          </w:p>
        </w:tc>
      </w:tr>
      <w:tr w:rsidR="00655A7C" w:rsidRPr="00F719A4" w:rsidTr="00655A7C">
        <w:trPr>
          <w:trHeight w:val="280"/>
        </w:trPr>
        <w:tc>
          <w:tcPr>
            <w:tcW w:w="849" w:type="pct"/>
            <w:shd w:val="clear" w:color="auto" w:fill="auto"/>
            <w:noWrap/>
          </w:tcPr>
          <w:p w:rsidR="00655A7C" w:rsidRPr="00001B03" w:rsidRDefault="00001B03" w:rsidP="00B65B76">
            <w:pPr>
              <w:spacing w:line="276" w:lineRule="auto"/>
              <w:jc w:val="center"/>
              <w:rPr>
                <w:rFonts w:ascii="Arial" w:hAnsi="Arial" w:cs="Arial"/>
                <w:b/>
                <w:bCs/>
                <w:sz w:val="18"/>
                <w:szCs w:val="18"/>
                <w:lang w:val="sr-Cyrl-RS"/>
              </w:rPr>
            </w:pPr>
            <w:r>
              <w:rPr>
                <w:rFonts w:ascii="Arial" w:hAnsi="Arial" w:cs="Arial"/>
                <w:b/>
                <w:bCs/>
                <w:sz w:val="18"/>
                <w:szCs w:val="18"/>
                <w:lang w:val="sr-Cyrl-RS"/>
              </w:rPr>
              <w:t>/</w:t>
            </w:r>
          </w:p>
        </w:tc>
        <w:tc>
          <w:tcPr>
            <w:tcW w:w="426" w:type="pct"/>
            <w:shd w:val="clear" w:color="auto" w:fill="auto"/>
            <w:noWrap/>
          </w:tcPr>
          <w:p w:rsidR="00655A7C" w:rsidRPr="00001B03" w:rsidRDefault="00001B03" w:rsidP="00B65B76">
            <w:pPr>
              <w:spacing w:line="276" w:lineRule="auto"/>
              <w:jc w:val="center"/>
              <w:rPr>
                <w:rFonts w:ascii="Arial" w:hAnsi="Arial" w:cs="Arial"/>
                <w:bCs/>
                <w:sz w:val="18"/>
                <w:szCs w:val="18"/>
                <w:lang w:val="sr-Cyrl-RS"/>
              </w:rPr>
            </w:pPr>
            <w:r>
              <w:rPr>
                <w:rFonts w:ascii="Arial" w:hAnsi="Arial" w:cs="Arial"/>
                <w:bCs/>
                <w:sz w:val="18"/>
                <w:szCs w:val="18"/>
                <w:lang w:val="sr-Cyrl-RS"/>
              </w:rPr>
              <w:t>/</w:t>
            </w:r>
          </w:p>
        </w:tc>
        <w:tc>
          <w:tcPr>
            <w:tcW w:w="809" w:type="pct"/>
            <w:shd w:val="clear" w:color="auto" w:fill="auto"/>
            <w:noWrap/>
          </w:tcPr>
          <w:p w:rsidR="00655A7C" w:rsidRPr="00001B03" w:rsidRDefault="00001B03" w:rsidP="00B65B76">
            <w:pPr>
              <w:spacing w:line="276" w:lineRule="auto"/>
              <w:jc w:val="center"/>
              <w:rPr>
                <w:rFonts w:ascii="Arial" w:hAnsi="Arial" w:cs="Arial"/>
                <w:bCs/>
                <w:sz w:val="18"/>
                <w:szCs w:val="18"/>
                <w:lang w:val="sr-Cyrl-RS"/>
              </w:rPr>
            </w:pPr>
            <w:r>
              <w:rPr>
                <w:rFonts w:ascii="Arial" w:hAnsi="Arial" w:cs="Arial"/>
                <w:bCs/>
                <w:sz w:val="18"/>
                <w:szCs w:val="18"/>
                <w:lang w:val="sr-Cyrl-RS"/>
              </w:rPr>
              <w:t>7974</w:t>
            </w:r>
          </w:p>
        </w:tc>
        <w:tc>
          <w:tcPr>
            <w:tcW w:w="566" w:type="pct"/>
            <w:shd w:val="clear" w:color="auto" w:fill="auto"/>
            <w:noWrap/>
          </w:tcPr>
          <w:p w:rsidR="00655A7C" w:rsidRPr="00001B03" w:rsidRDefault="00001B03" w:rsidP="00B65B76">
            <w:pPr>
              <w:spacing w:line="276" w:lineRule="auto"/>
              <w:jc w:val="center"/>
              <w:rPr>
                <w:rFonts w:ascii="Arial" w:hAnsi="Arial" w:cs="Arial"/>
                <w:bCs/>
                <w:sz w:val="18"/>
                <w:szCs w:val="18"/>
                <w:lang w:val="sr-Cyrl-RS"/>
              </w:rPr>
            </w:pPr>
            <w:r>
              <w:rPr>
                <w:rFonts w:ascii="Arial" w:hAnsi="Arial" w:cs="Arial"/>
                <w:bCs/>
                <w:sz w:val="18"/>
                <w:szCs w:val="18"/>
                <w:lang w:val="sr-Cyrl-RS"/>
              </w:rPr>
              <w:t>2097</w:t>
            </w:r>
          </w:p>
        </w:tc>
        <w:tc>
          <w:tcPr>
            <w:tcW w:w="728" w:type="pct"/>
            <w:shd w:val="clear" w:color="auto" w:fill="auto"/>
            <w:noWrap/>
          </w:tcPr>
          <w:p w:rsidR="00655A7C" w:rsidRPr="00001B03" w:rsidRDefault="00001B03" w:rsidP="00B65B76">
            <w:pPr>
              <w:spacing w:line="276" w:lineRule="auto"/>
              <w:jc w:val="center"/>
              <w:rPr>
                <w:rFonts w:ascii="Arial" w:hAnsi="Arial" w:cs="Arial"/>
                <w:bCs/>
                <w:sz w:val="18"/>
                <w:szCs w:val="18"/>
                <w:lang w:val="sr-Cyrl-RS"/>
              </w:rPr>
            </w:pPr>
            <w:r>
              <w:rPr>
                <w:rFonts w:ascii="Arial" w:hAnsi="Arial" w:cs="Arial"/>
                <w:bCs/>
                <w:sz w:val="18"/>
                <w:szCs w:val="18"/>
                <w:lang w:val="sr-Cyrl-RS"/>
              </w:rPr>
              <w:t>31</w:t>
            </w:r>
          </w:p>
        </w:tc>
        <w:tc>
          <w:tcPr>
            <w:tcW w:w="486" w:type="pct"/>
            <w:shd w:val="clear" w:color="auto" w:fill="auto"/>
            <w:noWrap/>
          </w:tcPr>
          <w:p w:rsidR="00655A7C" w:rsidRPr="00001B03" w:rsidRDefault="00001B03" w:rsidP="00B65B76">
            <w:pPr>
              <w:spacing w:line="276" w:lineRule="auto"/>
              <w:jc w:val="center"/>
              <w:rPr>
                <w:rFonts w:ascii="Arial" w:hAnsi="Arial" w:cs="Arial"/>
                <w:bCs/>
                <w:sz w:val="18"/>
                <w:szCs w:val="18"/>
                <w:lang w:val="sr-Cyrl-RS"/>
              </w:rPr>
            </w:pPr>
            <w:r>
              <w:rPr>
                <w:rFonts w:ascii="Arial" w:hAnsi="Arial" w:cs="Arial"/>
                <w:bCs/>
                <w:sz w:val="18"/>
                <w:szCs w:val="18"/>
                <w:lang w:val="sr-Cyrl-RS"/>
              </w:rPr>
              <w:t>725</w:t>
            </w:r>
          </w:p>
        </w:tc>
        <w:tc>
          <w:tcPr>
            <w:tcW w:w="727" w:type="pct"/>
            <w:shd w:val="clear" w:color="auto" w:fill="auto"/>
            <w:noWrap/>
          </w:tcPr>
          <w:p w:rsidR="00655A7C" w:rsidRPr="00001B03" w:rsidRDefault="00001B03" w:rsidP="00B65B76">
            <w:pPr>
              <w:spacing w:line="276" w:lineRule="auto"/>
              <w:jc w:val="center"/>
              <w:rPr>
                <w:rFonts w:ascii="Arial" w:hAnsi="Arial" w:cs="Arial"/>
                <w:bCs/>
                <w:sz w:val="18"/>
                <w:szCs w:val="18"/>
                <w:lang w:val="sr-Cyrl-RS"/>
              </w:rPr>
            </w:pPr>
            <w:r>
              <w:rPr>
                <w:rFonts w:ascii="Arial" w:hAnsi="Arial" w:cs="Arial"/>
                <w:bCs/>
                <w:sz w:val="18"/>
                <w:szCs w:val="18"/>
                <w:lang w:val="sr-Cyrl-RS"/>
              </w:rPr>
              <w:t>1293</w:t>
            </w:r>
          </w:p>
        </w:tc>
        <w:tc>
          <w:tcPr>
            <w:tcW w:w="409" w:type="pct"/>
            <w:shd w:val="clear" w:color="auto" w:fill="auto"/>
            <w:noWrap/>
          </w:tcPr>
          <w:p w:rsidR="00655A7C" w:rsidRPr="00001B03" w:rsidRDefault="00001B03" w:rsidP="00B65B76">
            <w:pPr>
              <w:spacing w:line="276" w:lineRule="auto"/>
              <w:jc w:val="center"/>
              <w:rPr>
                <w:rFonts w:ascii="Arial" w:hAnsi="Arial" w:cs="Arial"/>
                <w:bCs/>
                <w:sz w:val="18"/>
                <w:szCs w:val="18"/>
                <w:lang w:val="sr-Cyrl-RS"/>
              </w:rPr>
            </w:pPr>
            <w:r>
              <w:rPr>
                <w:rFonts w:ascii="Arial" w:hAnsi="Arial" w:cs="Arial"/>
                <w:bCs/>
                <w:sz w:val="18"/>
                <w:szCs w:val="18"/>
                <w:lang w:val="sr-Cyrl-RS"/>
              </w:rPr>
              <w:t>7606</w:t>
            </w:r>
          </w:p>
        </w:tc>
      </w:tr>
    </w:tbl>
    <w:p w:rsidR="00655A7C" w:rsidRPr="00DA2D63" w:rsidRDefault="00655A7C" w:rsidP="00B65B76">
      <w:pPr>
        <w:spacing w:line="276" w:lineRule="auto"/>
        <w:jc w:val="both"/>
        <w:rPr>
          <w:rFonts w:ascii="Arial" w:hAnsi="Arial" w:cs="Arial"/>
          <w:i/>
          <w:iCs/>
          <w:sz w:val="20"/>
          <w:szCs w:val="20"/>
          <w:lang w:val="sr-Cyrl-CS"/>
        </w:rPr>
      </w:pPr>
      <w:r w:rsidRPr="00DA2D63">
        <w:rPr>
          <w:rFonts w:ascii="Arial" w:hAnsi="Arial" w:cs="Arial"/>
          <w:i/>
          <w:iCs/>
          <w:sz w:val="20"/>
          <w:szCs w:val="20"/>
          <w:lang w:val="sr-Cyrl-CS"/>
        </w:rPr>
        <w:t>Извор: Републички завод за статистику</w:t>
      </w:r>
    </w:p>
    <w:p w:rsidR="00655A7C" w:rsidRDefault="00655A7C" w:rsidP="00B65B76">
      <w:pPr>
        <w:autoSpaceDE w:val="0"/>
        <w:autoSpaceDN w:val="0"/>
        <w:adjustRightInd w:val="0"/>
        <w:spacing w:line="276" w:lineRule="auto"/>
        <w:jc w:val="both"/>
        <w:rPr>
          <w:rFonts w:ascii="Arial" w:hAnsi="Arial" w:cs="Arial"/>
          <w:sz w:val="22"/>
          <w:szCs w:val="22"/>
          <w:lang w:val="sr-Cyrl-RS"/>
        </w:rPr>
      </w:pPr>
    </w:p>
    <w:p w:rsidR="0029705F" w:rsidRDefault="0029705F" w:rsidP="00B65B76">
      <w:pPr>
        <w:autoSpaceDE w:val="0"/>
        <w:autoSpaceDN w:val="0"/>
        <w:adjustRightInd w:val="0"/>
        <w:spacing w:line="276" w:lineRule="auto"/>
        <w:jc w:val="both"/>
        <w:rPr>
          <w:rFonts w:ascii="Arial" w:hAnsi="Arial" w:cs="Arial"/>
          <w:sz w:val="22"/>
          <w:szCs w:val="22"/>
        </w:rPr>
      </w:pPr>
      <w:r w:rsidRPr="0029705F">
        <w:rPr>
          <w:rFonts w:ascii="Arial" w:hAnsi="Arial" w:cs="Arial"/>
          <w:sz w:val="22"/>
          <w:szCs w:val="22"/>
        </w:rPr>
        <w:t>Последњих година</w:t>
      </w:r>
      <w:r w:rsidR="00B23241">
        <w:rPr>
          <w:rFonts w:ascii="Arial" w:hAnsi="Arial" w:cs="Arial"/>
          <w:sz w:val="22"/>
          <w:szCs w:val="22"/>
        </w:rPr>
        <w:t xml:space="preserve"> </w:t>
      </w:r>
      <w:r w:rsidRPr="0029705F">
        <w:rPr>
          <w:rFonts w:ascii="Arial" w:hAnsi="Arial" w:cs="Arial"/>
          <w:sz w:val="22"/>
          <w:szCs w:val="22"/>
        </w:rPr>
        <w:t xml:space="preserve">пољопривредни произвођачи подижу нове засаде воћа, најчешће засаде </w:t>
      </w:r>
      <w:r w:rsidRPr="0029705F">
        <w:rPr>
          <w:rFonts w:ascii="Arial" w:hAnsi="Arial" w:cs="Arial"/>
          <w:sz w:val="22"/>
          <w:szCs w:val="22"/>
          <w:lang w:val="sr-Cyrl-CS"/>
        </w:rPr>
        <w:t xml:space="preserve">јабуке, крушке, вишње и </w:t>
      </w:r>
      <w:r w:rsidRPr="0029705F">
        <w:rPr>
          <w:rFonts w:ascii="Arial" w:hAnsi="Arial" w:cs="Arial"/>
          <w:sz w:val="22"/>
          <w:szCs w:val="22"/>
        </w:rPr>
        <w:t>шљива и то, пре</w:t>
      </w:r>
      <w:r w:rsidR="0077035E">
        <w:rPr>
          <w:rFonts w:ascii="Arial" w:hAnsi="Arial" w:cs="Arial"/>
          <w:sz w:val="22"/>
          <w:szCs w:val="22"/>
        </w:rPr>
        <w:t xml:space="preserve"> </w:t>
      </w:r>
      <w:r w:rsidRPr="0029705F">
        <w:rPr>
          <w:rFonts w:ascii="Arial" w:hAnsi="Arial" w:cs="Arial"/>
          <w:sz w:val="22"/>
          <w:szCs w:val="22"/>
        </w:rPr>
        <w:t xml:space="preserve">свега признатих сорти. </w:t>
      </w:r>
      <w:r w:rsidR="006406EF" w:rsidRPr="0029705F">
        <w:rPr>
          <w:rFonts w:ascii="Arial" w:hAnsi="Arial" w:cs="Arial"/>
          <w:sz w:val="22"/>
          <w:szCs w:val="22"/>
          <w:lang w:val="sr-Cyrl-CS"/>
        </w:rPr>
        <w:t xml:space="preserve">Плански засади воћа са дугорочном стратегијом развоја површина са свим агротехничким мерама за узгој и применом европских стандарда у узгоју, складиштењу и дистрибуцији припадају пољопривредном комбинату „ПИК – Јужни Банат“ у приватном </w:t>
      </w:r>
      <w:r w:rsidR="0077035E">
        <w:rPr>
          <w:rFonts w:ascii="Arial" w:hAnsi="Arial" w:cs="Arial"/>
          <w:sz w:val="22"/>
          <w:szCs w:val="22"/>
          <w:lang w:val="sr-Cyrl-CS"/>
        </w:rPr>
        <w:t xml:space="preserve">власништву на површини од 1250 </w:t>
      </w:r>
      <w:r w:rsidR="0077035E">
        <w:rPr>
          <w:rFonts w:ascii="Arial" w:hAnsi="Arial" w:cs="Arial"/>
          <w:sz w:val="22"/>
          <w:szCs w:val="22"/>
        </w:rPr>
        <w:t>h</w:t>
      </w:r>
      <w:r w:rsidR="006406EF" w:rsidRPr="0029705F">
        <w:rPr>
          <w:rFonts w:ascii="Arial" w:hAnsi="Arial" w:cs="Arial"/>
          <w:sz w:val="22"/>
          <w:szCs w:val="22"/>
          <w:lang w:val="sr-Cyrl-CS"/>
        </w:rPr>
        <w:t>а</w:t>
      </w:r>
    </w:p>
    <w:p w:rsidR="0077035E" w:rsidRPr="0077035E" w:rsidRDefault="0077035E" w:rsidP="00B65B76">
      <w:pPr>
        <w:autoSpaceDE w:val="0"/>
        <w:autoSpaceDN w:val="0"/>
        <w:adjustRightInd w:val="0"/>
        <w:spacing w:line="276" w:lineRule="auto"/>
        <w:jc w:val="both"/>
        <w:rPr>
          <w:rFonts w:ascii="Arial" w:hAnsi="Arial" w:cs="Arial"/>
          <w:sz w:val="22"/>
          <w:szCs w:val="22"/>
        </w:rPr>
      </w:pPr>
    </w:p>
    <w:p w:rsidR="006406EF" w:rsidRPr="00DA2D63" w:rsidRDefault="00F25EB6" w:rsidP="00B65B76">
      <w:pPr>
        <w:spacing w:line="276" w:lineRule="auto"/>
        <w:jc w:val="both"/>
        <w:rPr>
          <w:rFonts w:ascii="Arial" w:hAnsi="Arial" w:cs="Arial"/>
          <w:i/>
          <w:iCs/>
          <w:sz w:val="20"/>
          <w:szCs w:val="20"/>
          <w:lang w:val="sr-Cyrl-CS"/>
        </w:rPr>
      </w:pPr>
      <w:r>
        <w:rPr>
          <w:rFonts w:ascii="Arial" w:hAnsi="Arial" w:cs="Arial"/>
          <w:i/>
          <w:iCs/>
          <w:sz w:val="20"/>
          <w:szCs w:val="20"/>
          <w:lang w:val="sr-Cyrl-CS"/>
        </w:rPr>
        <w:t>Табела 23</w:t>
      </w:r>
      <w:r w:rsidR="006406EF" w:rsidRPr="00001B03">
        <w:rPr>
          <w:rFonts w:ascii="Arial" w:hAnsi="Arial" w:cs="Arial"/>
          <w:i/>
          <w:iCs/>
          <w:sz w:val="20"/>
          <w:szCs w:val="20"/>
          <w:lang w:val="sr-Cyrl-CS"/>
        </w:rPr>
        <w:t xml:space="preserve"> - Производња воћа 2011.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1601"/>
        <w:gridCol w:w="1595"/>
        <w:gridCol w:w="1597"/>
        <w:gridCol w:w="1595"/>
        <w:gridCol w:w="1592"/>
      </w:tblGrid>
      <w:tr w:rsidR="006406EF" w:rsidRPr="006406EF" w:rsidTr="005C194F">
        <w:tc>
          <w:tcPr>
            <w:tcW w:w="1669" w:type="pct"/>
            <w:gridSpan w:val="2"/>
            <w:shd w:val="clear" w:color="auto" w:fill="76923C"/>
          </w:tcPr>
          <w:p w:rsidR="006406EF" w:rsidRPr="005C194F" w:rsidRDefault="006406EF" w:rsidP="00B65B76">
            <w:pPr>
              <w:autoSpaceDE w:val="0"/>
              <w:autoSpaceDN w:val="0"/>
              <w:adjustRightInd w:val="0"/>
              <w:spacing w:line="276" w:lineRule="auto"/>
              <w:jc w:val="center"/>
              <w:rPr>
                <w:rFonts w:ascii="Arial" w:hAnsi="Arial" w:cs="Arial"/>
                <w:b/>
                <w:sz w:val="20"/>
                <w:szCs w:val="20"/>
                <w:lang w:val="sr-Cyrl-RS"/>
              </w:rPr>
            </w:pPr>
            <w:r w:rsidRPr="005C194F">
              <w:rPr>
                <w:rFonts w:ascii="Arial" w:hAnsi="Arial" w:cs="Arial"/>
                <w:b/>
                <w:sz w:val="20"/>
                <w:szCs w:val="20"/>
                <w:lang w:val="sr-Cyrl-RS"/>
              </w:rPr>
              <w:t>Јабуке</w:t>
            </w:r>
          </w:p>
        </w:tc>
        <w:tc>
          <w:tcPr>
            <w:tcW w:w="1667" w:type="pct"/>
            <w:gridSpan w:val="2"/>
            <w:shd w:val="clear" w:color="auto" w:fill="76923C"/>
          </w:tcPr>
          <w:p w:rsidR="006406EF" w:rsidRPr="005C194F" w:rsidRDefault="006406EF" w:rsidP="00B65B76">
            <w:pPr>
              <w:autoSpaceDE w:val="0"/>
              <w:autoSpaceDN w:val="0"/>
              <w:adjustRightInd w:val="0"/>
              <w:spacing w:line="276" w:lineRule="auto"/>
              <w:jc w:val="center"/>
              <w:rPr>
                <w:rFonts w:ascii="Arial" w:hAnsi="Arial" w:cs="Arial"/>
                <w:b/>
                <w:sz w:val="20"/>
                <w:szCs w:val="20"/>
                <w:lang w:val="sr-Cyrl-RS"/>
              </w:rPr>
            </w:pPr>
            <w:r w:rsidRPr="005C194F">
              <w:rPr>
                <w:rFonts w:ascii="Arial" w:hAnsi="Arial" w:cs="Arial"/>
                <w:b/>
                <w:sz w:val="20"/>
                <w:szCs w:val="20"/>
                <w:lang w:val="sr-Cyrl-RS"/>
              </w:rPr>
              <w:t>Шљиве</w:t>
            </w:r>
          </w:p>
        </w:tc>
        <w:tc>
          <w:tcPr>
            <w:tcW w:w="1664" w:type="pct"/>
            <w:gridSpan w:val="2"/>
            <w:shd w:val="clear" w:color="auto" w:fill="76923C"/>
          </w:tcPr>
          <w:p w:rsidR="006406EF" w:rsidRPr="005C194F" w:rsidRDefault="006406EF" w:rsidP="00B65B76">
            <w:pPr>
              <w:autoSpaceDE w:val="0"/>
              <w:autoSpaceDN w:val="0"/>
              <w:adjustRightInd w:val="0"/>
              <w:spacing w:line="276" w:lineRule="auto"/>
              <w:jc w:val="center"/>
              <w:rPr>
                <w:rFonts w:ascii="Arial" w:hAnsi="Arial" w:cs="Arial"/>
                <w:b/>
                <w:sz w:val="20"/>
                <w:szCs w:val="20"/>
                <w:lang w:val="sr-Cyrl-RS"/>
              </w:rPr>
            </w:pPr>
            <w:r w:rsidRPr="005C194F">
              <w:rPr>
                <w:rFonts w:ascii="Arial" w:hAnsi="Arial" w:cs="Arial"/>
                <w:b/>
                <w:sz w:val="20"/>
                <w:szCs w:val="20"/>
                <w:lang w:val="sr-Cyrl-RS"/>
              </w:rPr>
              <w:t>Виногради</w:t>
            </w:r>
          </w:p>
        </w:tc>
      </w:tr>
      <w:tr w:rsidR="00272C58" w:rsidRPr="006406EF" w:rsidTr="005C194F">
        <w:tc>
          <w:tcPr>
            <w:tcW w:w="833" w:type="pct"/>
            <w:shd w:val="clear" w:color="auto" w:fill="76923C"/>
          </w:tcPr>
          <w:p w:rsidR="006406EF" w:rsidRPr="005C194F" w:rsidRDefault="006406EF" w:rsidP="00B65B76">
            <w:pPr>
              <w:autoSpaceDE w:val="0"/>
              <w:autoSpaceDN w:val="0"/>
              <w:adjustRightInd w:val="0"/>
              <w:spacing w:line="276" w:lineRule="auto"/>
              <w:jc w:val="center"/>
              <w:rPr>
                <w:rFonts w:ascii="Arial" w:hAnsi="Arial" w:cs="Arial"/>
                <w:b/>
                <w:sz w:val="20"/>
                <w:szCs w:val="20"/>
                <w:lang w:val="sr-Cyrl-RS"/>
              </w:rPr>
            </w:pPr>
            <w:r w:rsidRPr="005C194F">
              <w:rPr>
                <w:rFonts w:ascii="Arial" w:hAnsi="Arial" w:cs="Arial"/>
                <w:b/>
                <w:sz w:val="20"/>
                <w:szCs w:val="20"/>
                <w:lang w:val="sr-Cyrl-RS"/>
              </w:rPr>
              <w:t>Број родних стабала</w:t>
            </w:r>
          </w:p>
        </w:tc>
        <w:tc>
          <w:tcPr>
            <w:tcW w:w="836" w:type="pct"/>
            <w:shd w:val="clear" w:color="auto" w:fill="76923C"/>
          </w:tcPr>
          <w:p w:rsidR="006406EF" w:rsidRPr="005C194F" w:rsidRDefault="006406EF" w:rsidP="00B65B76">
            <w:pPr>
              <w:autoSpaceDE w:val="0"/>
              <w:autoSpaceDN w:val="0"/>
              <w:adjustRightInd w:val="0"/>
              <w:spacing w:line="276" w:lineRule="auto"/>
              <w:jc w:val="center"/>
              <w:rPr>
                <w:rFonts w:ascii="Arial" w:hAnsi="Arial" w:cs="Arial"/>
                <w:b/>
                <w:sz w:val="20"/>
                <w:szCs w:val="20"/>
                <w:lang w:val="sr-Cyrl-RS"/>
              </w:rPr>
            </w:pPr>
            <w:r w:rsidRPr="005C194F">
              <w:rPr>
                <w:rFonts w:ascii="Arial" w:hAnsi="Arial" w:cs="Arial"/>
                <w:b/>
                <w:sz w:val="20"/>
                <w:szCs w:val="20"/>
                <w:lang w:val="sr-Cyrl-RS"/>
              </w:rPr>
              <w:t>Принос у тонама</w:t>
            </w:r>
          </w:p>
        </w:tc>
        <w:tc>
          <w:tcPr>
            <w:tcW w:w="833" w:type="pct"/>
            <w:shd w:val="clear" w:color="auto" w:fill="76923C"/>
          </w:tcPr>
          <w:p w:rsidR="006406EF" w:rsidRPr="005C194F" w:rsidRDefault="006406EF" w:rsidP="00B65B76">
            <w:pPr>
              <w:autoSpaceDE w:val="0"/>
              <w:autoSpaceDN w:val="0"/>
              <w:adjustRightInd w:val="0"/>
              <w:spacing w:line="276" w:lineRule="auto"/>
              <w:jc w:val="center"/>
              <w:rPr>
                <w:rFonts w:ascii="Arial" w:hAnsi="Arial" w:cs="Arial"/>
                <w:b/>
                <w:sz w:val="20"/>
                <w:szCs w:val="20"/>
                <w:lang w:val="sr-Cyrl-RS"/>
              </w:rPr>
            </w:pPr>
            <w:r w:rsidRPr="005C194F">
              <w:rPr>
                <w:rFonts w:ascii="Arial" w:hAnsi="Arial" w:cs="Arial"/>
                <w:b/>
                <w:sz w:val="20"/>
                <w:szCs w:val="20"/>
                <w:lang w:val="sr-Cyrl-RS"/>
              </w:rPr>
              <w:t>Број родних стабала</w:t>
            </w:r>
          </w:p>
        </w:tc>
        <w:tc>
          <w:tcPr>
            <w:tcW w:w="834" w:type="pct"/>
            <w:shd w:val="clear" w:color="auto" w:fill="76923C"/>
          </w:tcPr>
          <w:p w:rsidR="006406EF" w:rsidRPr="005C194F" w:rsidRDefault="006406EF" w:rsidP="00B65B76">
            <w:pPr>
              <w:autoSpaceDE w:val="0"/>
              <w:autoSpaceDN w:val="0"/>
              <w:adjustRightInd w:val="0"/>
              <w:spacing w:line="276" w:lineRule="auto"/>
              <w:jc w:val="center"/>
              <w:rPr>
                <w:rFonts w:ascii="Arial" w:hAnsi="Arial" w:cs="Arial"/>
                <w:b/>
                <w:sz w:val="20"/>
                <w:szCs w:val="20"/>
                <w:lang w:val="sr-Cyrl-RS"/>
              </w:rPr>
            </w:pPr>
            <w:r w:rsidRPr="005C194F">
              <w:rPr>
                <w:rFonts w:ascii="Arial" w:hAnsi="Arial" w:cs="Arial"/>
                <w:b/>
                <w:sz w:val="20"/>
                <w:szCs w:val="20"/>
                <w:lang w:val="sr-Cyrl-RS"/>
              </w:rPr>
              <w:t>Принос у тонама</w:t>
            </w:r>
          </w:p>
        </w:tc>
        <w:tc>
          <w:tcPr>
            <w:tcW w:w="833" w:type="pct"/>
            <w:shd w:val="clear" w:color="auto" w:fill="76923C"/>
          </w:tcPr>
          <w:p w:rsidR="006406EF" w:rsidRPr="005C194F" w:rsidRDefault="006406EF" w:rsidP="00B65B76">
            <w:pPr>
              <w:autoSpaceDE w:val="0"/>
              <w:autoSpaceDN w:val="0"/>
              <w:adjustRightInd w:val="0"/>
              <w:spacing w:line="276" w:lineRule="auto"/>
              <w:jc w:val="center"/>
              <w:rPr>
                <w:rFonts w:ascii="Arial" w:hAnsi="Arial" w:cs="Arial"/>
                <w:b/>
                <w:sz w:val="20"/>
                <w:szCs w:val="20"/>
                <w:lang w:val="sr-Cyrl-RS"/>
              </w:rPr>
            </w:pPr>
            <w:r w:rsidRPr="005C194F">
              <w:rPr>
                <w:rFonts w:ascii="Arial" w:hAnsi="Arial" w:cs="Arial"/>
                <w:b/>
                <w:sz w:val="20"/>
                <w:szCs w:val="20"/>
                <w:lang w:val="sr-Cyrl-RS"/>
              </w:rPr>
              <w:t>Број родних чокота, хиљ.</w:t>
            </w:r>
          </w:p>
        </w:tc>
        <w:tc>
          <w:tcPr>
            <w:tcW w:w="831" w:type="pct"/>
            <w:shd w:val="clear" w:color="auto" w:fill="76923C"/>
          </w:tcPr>
          <w:p w:rsidR="006406EF" w:rsidRPr="005C194F" w:rsidRDefault="006406EF" w:rsidP="00B65B76">
            <w:pPr>
              <w:autoSpaceDE w:val="0"/>
              <w:autoSpaceDN w:val="0"/>
              <w:adjustRightInd w:val="0"/>
              <w:spacing w:line="276" w:lineRule="auto"/>
              <w:jc w:val="center"/>
              <w:rPr>
                <w:rFonts w:ascii="Arial" w:hAnsi="Arial" w:cs="Arial"/>
                <w:b/>
                <w:sz w:val="20"/>
                <w:szCs w:val="20"/>
                <w:lang w:val="sr-Cyrl-RS"/>
              </w:rPr>
            </w:pPr>
            <w:r w:rsidRPr="005C194F">
              <w:rPr>
                <w:rFonts w:ascii="Arial" w:hAnsi="Arial" w:cs="Arial"/>
                <w:b/>
                <w:sz w:val="20"/>
                <w:szCs w:val="20"/>
                <w:lang w:val="sr-Cyrl-RS"/>
              </w:rPr>
              <w:t>Принос у тонама</w:t>
            </w:r>
          </w:p>
        </w:tc>
      </w:tr>
      <w:tr w:rsidR="00272C58" w:rsidTr="005C194F">
        <w:tc>
          <w:tcPr>
            <w:tcW w:w="833" w:type="pct"/>
          </w:tcPr>
          <w:p w:rsidR="006406EF" w:rsidRPr="005C194F" w:rsidRDefault="00001B03" w:rsidP="00B65B76">
            <w:pPr>
              <w:autoSpaceDE w:val="0"/>
              <w:autoSpaceDN w:val="0"/>
              <w:adjustRightInd w:val="0"/>
              <w:spacing w:line="276" w:lineRule="auto"/>
              <w:jc w:val="both"/>
              <w:rPr>
                <w:rFonts w:ascii="Arial" w:hAnsi="Arial" w:cs="Arial"/>
                <w:sz w:val="22"/>
                <w:szCs w:val="22"/>
                <w:lang w:val="sr-Cyrl-RS"/>
              </w:rPr>
            </w:pPr>
            <w:r w:rsidRPr="005C194F">
              <w:rPr>
                <w:rFonts w:ascii="Arial" w:hAnsi="Arial" w:cs="Arial"/>
                <w:sz w:val="22"/>
                <w:szCs w:val="22"/>
                <w:lang w:val="sr-Cyrl-RS"/>
              </w:rPr>
              <w:t>894145</w:t>
            </w:r>
          </w:p>
        </w:tc>
        <w:tc>
          <w:tcPr>
            <w:tcW w:w="836" w:type="pct"/>
          </w:tcPr>
          <w:p w:rsidR="006406EF" w:rsidRPr="005C194F" w:rsidRDefault="00001B03" w:rsidP="00B65B76">
            <w:pPr>
              <w:autoSpaceDE w:val="0"/>
              <w:autoSpaceDN w:val="0"/>
              <w:adjustRightInd w:val="0"/>
              <w:spacing w:line="276" w:lineRule="auto"/>
              <w:jc w:val="both"/>
              <w:rPr>
                <w:rFonts w:ascii="Arial" w:hAnsi="Arial" w:cs="Arial"/>
                <w:sz w:val="22"/>
                <w:szCs w:val="22"/>
                <w:lang w:val="sr-Cyrl-RS"/>
              </w:rPr>
            </w:pPr>
            <w:r w:rsidRPr="005C194F">
              <w:rPr>
                <w:rFonts w:ascii="Arial" w:hAnsi="Arial" w:cs="Arial"/>
                <w:sz w:val="22"/>
                <w:szCs w:val="22"/>
                <w:lang w:val="sr-Cyrl-RS"/>
              </w:rPr>
              <w:t>16171</w:t>
            </w:r>
          </w:p>
        </w:tc>
        <w:tc>
          <w:tcPr>
            <w:tcW w:w="833" w:type="pct"/>
          </w:tcPr>
          <w:p w:rsidR="006406EF" w:rsidRPr="005C194F" w:rsidRDefault="00001B03" w:rsidP="00B65B76">
            <w:pPr>
              <w:autoSpaceDE w:val="0"/>
              <w:autoSpaceDN w:val="0"/>
              <w:adjustRightInd w:val="0"/>
              <w:spacing w:line="276" w:lineRule="auto"/>
              <w:jc w:val="both"/>
              <w:rPr>
                <w:rFonts w:ascii="Arial" w:hAnsi="Arial" w:cs="Arial"/>
                <w:sz w:val="22"/>
                <w:szCs w:val="22"/>
                <w:lang w:val="sr-Cyrl-RS"/>
              </w:rPr>
            </w:pPr>
            <w:r w:rsidRPr="005C194F">
              <w:rPr>
                <w:rFonts w:ascii="Arial" w:hAnsi="Arial" w:cs="Arial"/>
                <w:sz w:val="22"/>
                <w:szCs w:val="22"/>
                <w:lang w:val="sr-Cyrl-RS"/>
              </w:rPr>
              <w:t>90470</w:t>
            </w:r>
          </w:p>
        </w:tc>
        <w:tc>
          <w:tcPr>
            <w:tcW w:w="834" w:type="pct"/>
          </w:tcPr>
          <w:p w:rsidR="006406EF" w:rsidRPr="005C194F" w:rsidRDefault="00001B03" w:rsidP="00B65B76">
            <w:pPr>
              <w:autoSpaceDE w:val="0"/>
              <w:autoSpaceDN w:val="0"/>
              <w:adjustRightInd w:val="0"/>
              <w:spacing w:line="276" w:lineRule="auto"/>
              <w:jc w:val="both"/>
              <w:rPr>
                <w:rFonts w:ascii="Arial" w:hAnsi="Arial" w:cs="Arial"/>
                <w:sz w:val="22"/>
                <w:szCs w:val="22"/>
                <w:lang w:val="sr-Cyrl-RS"/>
              </w:rPr>
            </w:pPr>
            <w:r w:rsidRPr="005C194F">
              <w:rPr>
                <w:rFonts w:ascii="Arial" w:hAnsi="Arial" w:cs="Arial"/>
                <w:sz w:val="22"/>
                <w:szCs w:val="22"/>
                <w:lang w:val="sr-Cyrl-RS"/>
              </w:rPr>
              <w:t>2474</w:t>
            </w:r>
          </w:p>
        </w:tc>
        <w:tc>
          <w:tcPr>
            <w:tcW w:w="833" w:type="pct"/>
          </w:tcPr>
          <w:p w:rsidR="006406EF" w:rsidRPr="005C194F" w:rsidRDefault="00001B03" w:rsidP="00B65B76">
            <w:pPr>
              <w:autoSpaceDE w:val="0"/>
              <w:autoSpaceDN w:val="0"/>
              <w:adjustRightInd w:val="0"/>
              <w:spacing w:line="276" w:lineRule="auto"/>
              <w:jc w:val="both"/>
              <w:rPr>
                <w:rFonts w:ascii="Arial" w:hAnsi="Arial" w:cs="Arial"/>
                <w:sz w:val="22"/>
                <w:szCs w:val="22"/>
                <w:lang w:val="sr-Cyrl-RS"/>
              </w:rPr>
            </w:pPr>
            <w:r w:rsidRPr="005C194F">
              <w:rPr>
                <w:rFonts w:ascii="Arial" w:hAnsi="Arial" w:cs="Arial"/>
                <w:sz w:val="22"/>
                <w:szCs w:val="22"/>
                <w:lang w:val="sr-Cyrl-RS"/>
              </w:rPr>
              <w:t>722</w:t>
            </w:r>
          </w:p>
        </w:tc>
        <w:tc>
          <w:tcPr>
            <w:tcW w:w="831" w:type="pct"/>
          </w:tcPr>
          <w:p w:rsidR="006406EF" w:rsidRPr="005C194F" w:rsidRDefault="00001B03" w:rsidP="00B65B76">
            <w:pPr>
              <w:autoSpaceDE w:val="0"/>
              <w:autoSpaceDN w:val="0"/>
              <w:adjustRightInd w:val="0"/>
              <w:spacing w:line="276" w:lineRule="auto"/>
              <w:jc w:val="both"/>
              <w:rPr>
                <w:rFonts w:ascii="Arial" w:hAnsi="Arial" w:cs="Arial"/>
                <w:sz w:val="22"/>
                <w:szCs w:val="22"/>
                <w:lang w:val="sr-Cyrl-RS"/>
              </w:rPr>
            </w:pPr>
            <w:r w:rsidRPr="005C194F">
              <w:rPr>
                <w:rFonts w:ascii="Arial" w:hAnsi="Arial" w:cs="Arial"/>
                <w:sz w:val="22"/>
                <w:szCs w:val="22"/>
                <w:lang w:val="sr-Cyrl-RS"/>
              </w:rPr>
              <w:t>1255</w:t>
            </w:r>
          </w:p>
        </w:tc>
      </w:tr>
    </w:tbl>
    <w:p w:rsidR="006406EF" w:rsidRPr="00DA2D63" w:rsidRDefault="006406EF" w:rsidP="00B65B76">
      <w:pPr>
        <w:spacing w:line="276" w:lineRule="auto"/>
        <w:jc w:val="both"/>
        <w:rPr>
          <w:rFonts w:ascii="Arial" w:hAnsi="Arial" w:cs="Arial"/>
          <w:i/>
          <w:iCs/>
          <w:sz w:val="20"/>
          <w:szCs w:val="20"/>
          <w:lang w:val="sr-Cyrl-CS"/>
        </w:rPr>
      </w:pPr>
      <w:r w:rsidRPr="00DA2D63">
        <w:rPr>
          <w:rFonts w:ascii="Arial" w:hAnsi="Arial" w:cs="Arial"/>
          <w:i/>
          <w:iCs/>
          <w:sz w:val="20"/>
          <w:szCs w:val="20"/>
          <w:lang w:val="sr-Cyrl-CS"/>
        </w:rPr>
        <w:t>Извор: Републички завод за статистику</w:t>
      </w:r>
    </w:p>
    <w:p w:rsidR="006406EF" w:rsidRDefault="006406EF" w:rsidP="00B65B76">
      <w:pPr>
        <w:autoSpaceDE w:val="0"/>
        <w:autoSpaceDN w:val="0"/>
        <w:adjustRightInd w:val="0"/>
        <w:spacing w:line="276" w:lineRule="auto"/>
        <w:jc w:val="both"/>
        <w:rPr>
          <w:rFonts w:ascii="Arial" w:hAnsi="Arial" w:cs="Arial"/>
          <w:sz w:val="22"/>
          <w:szCs w:val="22"/>
          <w:lang w:val="sr-Cyrl-RS"/>
        </w:rPr>
      </w:pPr>
    </w:p>
    <w:p w:rsidR="006406EF" w:rsidRDefault="0029705F" w:rsidP="00B65B76">
      <w:pPr>
        <w:autoSpaceDE w:val="0"/>
        <w:autoSpaceDN w:val="0"/>
        <w:adjustRightInd w:val="0"/>
        <w:spacing w:line="276" w:lineRule="auto"/>
        <w:jc w:val="both"/>
        <w:rPr>
          <w:rFonts w:ascii="Arial" w:hAnsi="Arial" w:cs="Arial"/>
          <w:sz w:val="22"/>
          <w:szCs w:val="22"/>
          <w:lang w:val="sr-Cyrl-CS"/>
        </w:rPr>
      </w:pPr>
      <w:r w:rsidRPr="0029705F">
        <w:rPr>
          <w:rFonts w:ascii="Arial" w:hAnsi="Arial" w:cs="Arial"/>
          <w:sz w:val="22"/>
          <w:szCs w:val="22"/>
        </w:rPr>
        <w:t xml:space="preserve">Основни проблеми у пољопривредној производњи на територији општине </w:t>
      </w:r>
      <w:r w:rsidRPr="0029705F">
        <w:rPr>
          <w:rFonts w:ascii="Arial" w:hAnsi="Arial" w:cs="Arial"/>
          <w:sz w:val="22"/>
          <w:szCs w:val="22"/>
          <w:lang w:val="sr-Cyrl-CS"/>
        </w:rPr>
        <w:t>Бела Црква</w:t>
      </w:r>
      <w:r w:rsidRPr="0029705F">
        <w:rPr>
          <w:rFonts w:ascii="Arial" w:hAnsi="Arial" w:cs="Arial"/>
          <w:sz w:val="22"/>
          <w:szCs w:val="22"/>
        </w:rPr>
        <w:t xml:space="preserve"> јесу</w:t>
      </w:r>
    </w:p>
    <w:p w:rsidR="006406EF" w:rsidRPr="006406EF" w:rsidRDefault="006406EF" w:rsidP="00B65B76">
      <w:pPr>
        <w:pStyle w:val="ListParagraph"/>
        <w:numPr>
          <w:ilvl w:val="0"/>
          <w:numId w:val="14"/>
        </w:numPr>
        <w:autoSpaceDE w:val="0"/>
        <w:autoSpaceDN w:val="0"/>
        <w:adjustRightInd w:val="0"/>
        <w:spacing w:line="276" w:lineRule="auto"/>
        <w:jc w:val="both"/>
        <w:rPr>
          <w:rFonts w:ascii="Arial" w:hAnsi="Arial" w:cs="Arial"/>
          <w:sz w:val="22"/>
          <w:szCs w:val="22"/>
        </w:rPr>
      </w:pPr>
      <w:r>
        <w:rPr>
          <w:rFonts w:ascii="Arial" w:hAnsi="Arial" w:cs="Arial"/>
          <w:sz w:val="22"/>
          <w:szCs w:val="22"/>
          <w:lang w:val="sr-Cyrl-RS"/>
        </w:rPr>
        <w:t>уситњеност поседа  - мала просечна величина пољопривредне парцеле</w:t>
      </w:r>
    </w:p>
    <w:p w:rsidR="005646E3" w:rsidRPr="005646E3" w:rsidRDefault="005646E3" w:rsidP="00B65B76">
      <w:pPr>
        <w:pStyle w:val="ListParagraph"/>
        <w:numPr>
          <w:ilvl w:val="0"/>
          <w:numId w:val="14"/>
        </w:numPr>
        <w:autoSpaceDE w:val="0"/>
        <w:autoSpaceDN w:val="0"/>
        <w:adjustRightInd w:val="0"/>
        <w:spacing w:line="276" w:lineRule="auto"/>
        <w:jc w:val="both"/>
        <w:rPr>
          <w:rFonts w:ascii="Arial" w:hAnsi="Arial" w:cs="Arial"/>
          <w:sz w:val="22"/>
          <w:szCs w:val="22"/>
        </w:rPr>
      </w:pPr>
      <w:r>
        <w:rPr>
          <w:rFonts w:ascii="Arial" w:hAnsi="Arial" w:cs="Arial"/>
          <w:sz w:val="22"/>
          <w:szCs w:val="22"/>
          <w:lang w:val="sr-Cyrl-RS"/>
        </w:rPr>
        <w:t>натурални карактер производње</w:t>
      </w:r>
    </w:p>
    <w:p w:rsidR="005646E3" w:rsidRPr="005646E3" w:rsidRDefault="005646E3" w:rsidP="00B65B76">
      <w:pPr>
        <w:pStyle w:val="ListParagraph"/>
        <w:numPr>
          <w:ilvl w:val="0"/>
          <w:numId w:val="14"/>
        </w:numPr>
        <w:autoSpaceDE w:val="0"/>
        <w:autoSpaceDN w:val="0"/>
        <w:adjustRightInd w:val="0"/>
        <w:spacing w:line="276" w:lineRule="auto"/>
        <w:jc w:val="both"/>
        <w:rPr>
          <w:rFonts w:ascii="Arial" w:hAnsi="Arial" w:cs="Arial"/>
          <w:sz w:val="22"/>
          <w:szCs w:val="22"/>
        </w:rPr>
      </w:pPr>
      <w:r>
        <w:rPr>
          <w:rFonts w:ascii="Arial" w:hAnsi="Arial" w:cs="Arial"/>
          <w:sz w:val="22"/>
          <w:szCs w:val="22"/>
          <w:lang w:val="sr-Cyrl-RS"/>
        </w:rPr>
        <w:t>нижи принос код пољопривредних газдинстава у односу на пољопривредна предузећа</w:t>
      </w:r>
    </w:p>
    <w:p w:rsidR="005646E3" w:rsidRPr="005646E3" w:rsidRDefault="005646E3" w:rsidP="00B65B76">
      <w:pPr>
        <w:pStyle w:val="ListParagraph"/>
        <w:numPr>
          <w:ilvl w:val="0"/>
          <w:numId w:val="14"/>
        </w:numPr>
        <w:autoSpaceDE w:val="0"/>
        <w:autoSpaceDN w:val="0"/>
        <w:adjustRightInd w:val="0"/>
        <w:spacing w:line="276" w:lineRule="auto"/>
        <w:jc w:val="both"/>
        <w:rPr>
          <w:rFonts w:ascii="Arial" w:hAnsi="Arial" w:cs="Arial"/>
          <w:sz w:val="22"/>
          <w:szCs w:val="22"/>
        </w:rPr>
      </w:pPr>
      <w:r>
        <w:rPr>
          <w:rFonts w:ascii="Arial" w:hAnsi="Arial" w:cs="Arial"/>
          <w:sz w:val="22"/>
          <w:szCs w:val="22"/>
          <w:lang w:val="sr-Cyrl-RS"/>
        </w:rPr>
        <w:t>велики број старачких домаћинстава</w:t>
      </w:r>
    </w:p>
    <w:p w:rsidR="006406EF" w:rsidRPr="006406EF" w:rsidRDefault="0029705F" w:rsidP="00B65B76">
      <w:pPr>
        <w:pStyle w:val="ListParagraph"/>
        <w:numPr>
          <w:ilvl w:val="0"/>
          <w:numId w:val="14"/>
        </w:numPr>
        <w:autoSpaceDE w:val="0"/>
        <w:autoSpaceDN w:val="0"/>
        <w:adjustRightInd w:val="0"/>
        <w:spacing w:line="276" w:lineRule="auto"/>
        <w:jc w:val="both"/>
        <w:rPr>
          <w:rFonts w:ascii="Arial" w:hAnsi="Arial" w:cs="Arial"/>
          <w:sz w:val="22"/>
          <w:szCs w:val="22"/>
        </w:rPr>
      </w:pPr>
      <w:r w:rsidRPr="006406EF">
        <w:rPr>
          <w:rFonts w:ascii="Arial" w:hAnsi="Arial" w:cs="Arial"/>
          <w:sz w:val="22"/>
          <w:szCs w:val="22"/>
        </w:rPr>
        <w:t xml:space="preserve">запуштеност засада, </w:t>
      </w:r>
    </w:p>
    <w:p w:rsidR="006406EF" w:rsidRPr="005646E3" w:rsidRDefault="0029705F" w:rsidP="00B65B76">
      <w:pPr>
        <w:pStyle w:val="ListParagraph"/>
        <w:numPr>
          <w:ilvl w:val="0"/>
          <w:numId w:val="14"/>
        </w:numPr>
        <w:autoSpaceDE w:val="0"/>
        <w:autoSpaceDN w:val="0"/>
        <w:adjustRightInd w:val="0"/>
        <w:spacing w:line="276" w:lineRule="auto"/>
        <w:jc w:val="both"/>
        <w:rPr>
          <w:rFonts w:ascii="Arial" w:hAnsi="Arial" w:cs="Arial"/>
          <w:sz w:val="22"/>
          <w:szCs w:val="22"/>
        </w:rPr>
      </w:pPr>
      <w:r w:rsidRPr="006406EF">
        <w:rPr>
          <w:rFonts w:ascii="Arial" w:hAnsi="Arial" w:cs="Arial"/>
          <w:sz w:val="22"/>
          <w:szCs w:val="22"/>
        </w:rPr>
        <w:t>недост</w:t>
      </w:r>
      <w:r w:rsidR="005646E3">
        <w:rPr>
          <w:rFonts w:ascii="Arial" w:hAnsi="Arial" w:cs="Arial"/>
          <w:sz w:val="22"/>
          <w:szCs w:val="22"/>
        </w:rPr>
        <w:t xml:space="preserve">атак квалификоване радне снаге </w:t>
      </w:r>
    </w:p>
    <w:p w:rsidR="005646E3" w:rsidRPr="006406EF" w:rsidRDefault="005646E3" w:rsidP="00B65B76">
      <w:pPr>
        <w:pStyle w:val="ListParagraph"/>
        <w:numPr>
          <w:ilvl w:val="0"/>
          <w:numId w:val="14"/>
        </w:numPr>
        <w:autoSpaceDE w:val="0"/>
        <w:autoSpaceDN w:val="0"/>
        <w:adjustRightInd w:val="0"/>
        <w:spacing w:line="276" w:lineRule="auto"/>
        <w:jc w:val="both"/>
        <w:rPr>
          <w:rFonts w:ascii="Arial" w:hAnsi="Arial" w:cs="Arial"/>
          <w:sz w:val="22"/>
          <w:szCs w:val="22"/>
        </w:rPr>
      </w:pPr>
      <w:r>
        <w:rPr>
          <w:rFonts w:ascii="Arial" w:hAnsi="Arial" w:cs="Arial"/>
          <w:sz w:val="22"/>
          <w:szCs w:val="22"/>
          <w:lang w:val="sr-Cyrl-RS"/>
        </w:rPr>
        <w:t>застарела механизација</w:t>
      </w:r>
    </w:p>
    <w:p w:rsidR="0029705F" w:rsidRPr="005646E3" w:rsidRDefault="0029705F" w:rsidP="00B65B76">
      <w:pPr>
        <w:pStyle w:val="ListParagraph"/>
        <w:numPr>
          <w:ilvl w:val="0"/>
          <w:numId w:val="14"/>
        </w:numPr>
        <w:autoSpaceDE w:val="0"/>
        <w:autoSpaceDN w:val="0"/>
        <w:adjustRightInd w:val="0"/>
        <w:spacing w:line="276" w:lineRule="auto"/>
        <w:jc w:val="both"/>
        <w:rPr>
          <w:rFonts w:ascii="Arial" w:hAnsi="Arial" w:cs="Arial"/>
          <w:sz w:val="22"/>
          <w:szCs w:val="22"/>
        </w:rPr>
      </w:pPr>
      <w:r w:rsidRPr="006406EF">
        <w:rPr>
          <w:rFonts w:ascii="Arial" w:hAnsi="Arial" w:cs="Arial"/>
          <w:sz w:val="22"/>
          <w:szCs w:val="22"/>
        </w:rPr>
        <w:t>неадекватна примена</w:t>
      </w:r>
      <w:r w:rsidR="00782B4C">
        <w:rPr>
          <w:rFonts w:ascii="Arial" w:hAnsi="Arial" w:cs="Arial"/>
          <w:sz w:val="22"/>
          <w:szCs w:val="22"/>
          <w:lang w:val="sr-Cyrl-RS"/>
        </w:rPr>
        <w:t xml:space="preserve"> </w:t>
      </w:r>
      <w:r w:rsidRPr="006406EF">
        <w:rPr>
          <w:rFonts w:ascii="Arial" w:hAnsi="Arial" w:cs="Arial"/>
          <w:sz w:val="22"/>
          <w:szCs w:val="22"/>
        </w:rPr>
        <w:t>агротехничких мера.</w:t>
      </w:r>
    </w:p>
    <w:p w:rsidR="005646E3" w:rsidRDefault="005646E3" w:rsidP="00B65B76">
      <w:pPr>
        <w:autoSpaceDE w:val="0"/>
        <w:autoSpaceDN w:val="0"/>
        <w:adjustRightInd w:val="0"/>
        <w:spacing w:line="276" w:lineRule="auto"/>
        <w:jc w:val="both"/>
        <w:rPr>
          <w:rFonts w:ascii="Arial" w:hAnsi="Arial" w:cs="Arial"/>
          <w:sz w:val="22"/>
          <w:szCs w:val="22"/>
          <w:lang w:val="sr-Cyrl-RS"/>
        </w:rPr>
      </w:pPr>
    </w:p>
    <w:p w:rsidR="0029705F" w:rsidRPr="0029705F" w:rsidRDefault="0029705F" w:rsidP="00B65B76">
      <w:pPr>
        <w:autoSpaceDE w:val="0"/>
        <w:autoSpaceDN w:val="0"/>
        <w:adjustRightInd w:val="0"/>
        <w:spacing w:line="276" w:lineRule="auto"/>
        <w:jc w:val="both"/>
        <w:rPr>
          <w:rFonts w:ascii="Arial" w:hAnsi="Arial" w:cs="Arial"/>
          <w:sz w:val="22"/>
          <w:szCs w:val="22"/>
        </w:rPr>
      </w:pPr>
      <w:r w:rsidRPr="0029705F">
        <w:rPr>
          <w:rFonts w:ascii="Arial" w:hAnsi="Arial" w:cs="Arial"/>
          <w:sz w:val="22"/>
          <w:szCs w:val="22"/>
        </w:rPr>
        <w:t xml:space="preserve">Оно што је важно нагласити јесте да је у пољопрпривредној производњи све </w:t>
      </w:r>
      <w:r w:rsidRPr="0029705F">
        <w:rPr>
          <w:rFonts w:ascii="Arial" w:hAnsi="Arial" w:cs="Arial"/>
          <w:sz w:val="22"/>
          <w:szCs w:val="22"/>
          <w:lang w:val="sr-Cyrl-CS"/>
        </w:rPr>
        <w:t xml:space="preserve">више заступљено </w:t>
      </w:r>
      <w:r w:rsidRPr="0029705F">
        <w:rPr>
          <w:rFonts w:ascii="Arial" w:hAnsi="Arial" w:cs="Arial"/>
          <w:sz w:val="22"/>
          <w:szCs w:val="22"/>
        </w:rPr>
        <w:t>коришћење пестицидних средстава. Последњих година је приметна тенденција ка</w:t>
      </w:r>
      <w:r w:rsidR="00B23241">
        <w:rPr>
          <w:rFonts w:ascii="Arial" w:hAnsi="Arial" w:cs="Arial"/>
          <w:sz w:val="22"/>
          <w:szCs w:val="22"/>
        </w:rPr>
        <w:t xml:space="preserve"> </w:t>
      </w:r>
      <w:r w:rsidRPr="0029705F">
        <w:rPr>
          <w:rFonts w:ascii="Arial" w:hAnsi="Arial" w:cs="Arial"/>
          <w:sz w:val="22"/>
          <w:szCs w:val="22"/>
        </w:rPr>
        <w:t xml:space="preserve">органској производњи пољопривредних врста на </w:t>
      </w:r>
      <w:r w:rsidRPr="0029705F">
        <w:rPr>
          <w:rFonts w:ascii="Arial" w:hAnsi="Arial" w:cs="Arial"/>
          <w:sz w:val="22"/>
          <w:szCs w:val="22"/>
          <w:lang w:val="sr-Cyrl-CS"/>
        </w:rPr>
        <w:t>мањим површинама</w:t>
      </w:r>
      <w:r w:rsidRPr="0029705F">
        <w:rPr>
          <w:rFonts w:ascii="Arial" w:hAnsi="Arial" w:cs="Arial"/>
          <w:sz w:val="22"/>
          <w:szCs w:val="22"/>
        </w:rPr>
        <w:t xml:space="preserve"> териториј</w:t>
      </w:r>
      <w:r w:rsidRPr="0029705F">
        <w:rPr>
          <w:rFonts w:ascii="Arial" w:hAnsi="Arial" w:cs="Arial"/>
          <w:sz w:val="22"/>
          <w:szCs w:val="22"/>
          <w:lang w:val="sr-Cyrl-CS"/>
        </w:rPr>
        <w:t>е</w:t>
      </w:r>
      <w:r w:rsidRPr="0029705F">
        <w:rPr>
          <w:rFonts w:ascii="Arial" w:hAnsi="Arial" w:cs="Arial"/>
          <w:sz w:val="22"/>
          <w:szCs w:val="22"/>
        </w:rPr>
        <w:t xml:space="preserve"> општине. Из тог</w:t>
      </w:r>
      <w:r w:rsidR="00B23241">
        <w:rPr>
          <w:rFonts w:ascii="Arial" w:hAnsi="Arial" w:cs="Arial"/>
          <w:sz w:val="22"/>
          <w:szCs w:val="22"/>
        </w:rPr>
        <w:t xml:space="preserve"> </w:t>
      </w:r>
      <w:r w:rsidRPr="0029705F">
        <w:rPr>
          <w:rFonts w:ascii="Arial" w:hAnsi="Arial" w:cs="Arial"/>
          <w:sz w:val="22"/>
          <w:szCs w:val="22"/>
        </w:rPr>
        <w:t xml:space="preserve">разлога је могуће говорити да је производња здраве хране једна од могућностикојом располаже општина </w:t>
      </w:r>
      <w:r w:rsidRPr="0029705F">
        <w:rPr>
          <w:rFonts w:ascii="Arial" w:hAnsi="Arial" w:cs="Arial"/>
          <w:sz w:val="22"/>
          <w:szCs w:val="22"/>
          <w:lang w:val="sr-Cyrl-CS"/>
        </w:rPr>
        <w:t>Бела Црква</w:t>
      </w:r>
      <w:r w:rsidRPr="0029705F">
        <w:rPr>
          <w:rFonts w:ascii="Arial" w:hAnsi="Arial" w:cs="Arial"/>
          <w:sz w:val="22"/>
          <w:szCs w:val="22"/>
        </w:rPr>
        <w:t>.</w:t>
      </w:r>
    </w:p>
    <w:p w:rsidR="0029705F" w:rsidRDefault="0029705F" w:rsidP="00B65B76">
      <w:pPr>
        <w:autoSpaceDE w:val="0"/>
        <w:autoSpaceDN w:val="0"/>
        <w:adjustRightInd w:val="0"/>
        <w:spacing w:line="276" w:lineRule="auto"/>
        <w:jc w:val="both"/>
        <w:rPr>
          <w:rFonts w:ascii="Arial" w:hAnsi="Arial" w:cs="Arial"/>
          <w:sz w:val="22"/>
          <w:szCs w:val="22"/>
          <w:lang w:val="sr-Cyrl-RS"/>
        </w:rPr>
      </w:pPr>
    </w:p>
    <w:p w:rsidR="0029705F" w:rsidRPr="0029705F" w:rsidRDefault="0029705F" w:rsidP="00B65B76">
      <w:pPr>
        <w:autoSpaceDE w:val="0"/>
        <w:autoSpaceDN w:val="0"/>
        <w:adjustRightInd w:val="0"/>
        <w:spacing w:line="276" w:lineRule="auto"/>
        <w:jc w:val="both"/>
        <w:rPr>
          <w:rFonts w:ascii="Arial" w:hAnsi="Arial" w:cs="Arial"/>
          <w:sz w:val="22"/>
          <w:szCs w:val="22"/>
        </w:rPr>
      </w:pPr>
      <w:r w:rsidRPr="0029705F">
        <w:rPr>
          <w:rFonts w:ascii="Arial" w:hAnsi="Arial" w:cs="Arial"/>
          <w:sz w:val="22"/>
          <w:szCs w:val="22"/>
        </w:rPr>
        <w:t xml:space="preserve">Иако </w:t>
      </w:r>
      <w:r w:rsidRPr="0029705F">
        <w:rPr>
          <w:rFonts w:ascii="Arial" w:hAnsi="Arial" w:cs="Arial"/>
          <w:sz w:val="22"/>
          <w:szCs w:val="22"/>
          <w:lang w:val="sr-Cyrl-CS"/>
        </w:rPr>
        <w:t xml:space="preserve">овај </w:t>
      </w:r>
      <w:r w:rsidRPr="0029705F">
        <w:rPr>
          <w:rFonts w:ascii="Arial" w:hAnsi="Arial" w:cs="Arial"/>
          <w:sz w:val="22"/>
          <w:szCs w:val="22"/>
        </w:rPr>
        <w:t xml:space="preserve"> крај има добре предуслове за развој сточарства (велике травнате</w:t>
      </w:r>
      <w:r w:rsidR="0077035E">
        <w:rPr>
          <w:rFonts w:ascii="Arial" w:hAnsi="Arial" w:cs="Arial"/>
          <w:sz w:val="22"/>
          <w:szCs w:val="22"/>
        </w:rPr>
        <w:t xml:space="preserve"> </w:t>
      </w:r>
      <w:r w:rsidRPr="0029705F">
        <w:rPr>
          <w:rFonts w:ascii="Arial" w:hAnsi="Arial" w:cs="Arial"/>
          <w:sz w:val="22"/>
          <w:szCs w:val="22"/>
        </w:rPr>
        <w:t>површине) статистички подаци указују на смањење сточног фонда општине. Може се</w:t>
      </w:r>
      <w:r w:rsidR="0077035E">
        <w:rPr>
          <w:rFonts w:ascii="Arial" w:hAnsi="Arial" w:cs="Arial"/>
          <w:sz w:val="22"/>
          <w:szCs w:val="22"/>
        </w:rPr>
        <w:t xml:space="preserve"> </w:t>
      </w:r>
      <w:r w:rsidRPr="0029705F">
        <w:rPr>
          <w:rFonts w:ascii="Arial" w:hAnsi="Arial" w:cs="Arial"/>
          <w:sz w:val="22"/>
          <w:szCs w:val="22"/>
        </w:rPr>
        <w:t>рећи да су основни проблеми сточарства овог краја производња која се своди само на</w:t>
      </w:r>
      <w:r w:rsidR="00B23241">
        <w:rPr>
          <w:rFonts w:ascii="Arial" w:hAnsi="Arial" w:cs="Arial"/>
          <w:sz w:val="22"/>
          <w:szCs w:val="22"/>
        </w:rPr>
        <w:t xml:space="preserve"> </w:t>
      </w:r>
      <w:r w:rsidRPr="0029705F">
        <w:rPr>
          <w:rFonts w:ascii="Arial" w:hAnsi="Arial" w:cs="Arial"/>
          <w:sz w:val="22"/>
          <w:szCs w:val="22"/>
        </w:rPr>
        <w:t>просту репродукцију и смањивање основних стада.</w:t>
      </w:r>
    </w:p>
    <w:p w:rsidR="0029705F" w:rsidRDefault="0029705F" w:rsidP="00B65B76">
      <w:pPr>
        <w:autoSpaceDE w:val="0"/>
        <w:autoSpaceDN w:val="0"/>
        <w:adjustRightInd w:val="0"/>
        <w:spacing w:line="276" w:lineRule="auto"/>
        <w:jc w:val="both"/>
        <w:rPr>
          <w:rFonts w:ascii="Arial" w:hAnsi="Arial" w:cs="Arial"/>
          <w:sz w:val="22"/>
          <w:szCs w:val="22"/>
          <w:lang w:val="sr-Cyrl-RS"/>
        </w:rPr>
      </w:pPr>
    </w:p>
    <w:p w:rsidR="0029705F" w:rsidRPr="0029705F" w:rsidRDefault="0029705F" w:rsidP="00B65B76">
      <w:pPr>
        <w:autoSpaceDE w:val="0"/>
        <w:autoSpaceDN w:val="0"/>
        <w:adjustRightInd w:val="0"/>
        <w:spacing w:line="276" w:lineRule="auto"/>
        <w:jc w:val="both"/>
        <w:rPr>
          <w:rFonts w:ascii="Arial" w:hAnsi="Arial" w:cs="Arial"/>
          <w:sz w:val="22"/>
          <w:szCs w:val="22"/>
        </w:rPr>
      </w:pPr>
      <w:r w:rsidRPr="0029705F">
        <w:rPr>
          <w:rFonts w:ascii="Arial" w:hAnsi="Arial" w:cs="Arial"/>
          <w:sz w:val="22"/>
          <w:szCs w:val="22"/>
        </w:rPr>
        <w:lastRenderedPageBreak/>
        <w:t>У погледу опремљености пољопривредном механизацијом може се рећи да општина</w:t>
      </w:r>
      <w:r w:rsidRPr="0029705F">
        <w:rPr>
          <w:rFonts w:ascii="Arial" w:hAnsi="Arial" w:cs="Arial"/>
          <w:sz w:val="22"/>
          <w:szCs w:val="22"/>
          <w:lang w:val="sr-Cyrl-CS"/>
        </w:rPr>
        <w:t xml:space="preserve"> Бела Црква </w:t>
      </w:r>
      <w:r w:rsidRPr="0029705F">
        <w:rPr>
          <w:rFonts w:ascii="Arial" w:hAnsi="Arial" w:cs="Arial"/>
          <w:sz w:val="22"/>
          <w:szCs w:val="22"/>
        </w:rPr>
        <w:t xml:space="preserve"> није на високом нивоу. На територији општине  не постоје објекти који се</w:t>
      </w:r>
      <w:r w:rsidR="00B23241">
        <w:rPr>
          <w:rFonts w:ascii="Arial" w:hAnsi="Arial" w:cs="Arial"/>
          <w:sz w:val="22"/>
          <w:szCs w:val="22"/>
        </w:rPr>
        <w:t xml:space="preserve"> </w:t>
      </w:r>
      <w:r w:rsidRPr="0029705F">
        <w:rPr>
          <w:rFonts w:ascii="Arial" w:hAnsi="Arial" w:cs="Arial"/>
          <w:sz w:val="22"/>
          <w:szCs w:val="22"/>
        </w:rPr>
        <w:t>баве прерадом млека и меса, као ни сушара. Међутим, постоји пет хладњача које служе за складиштење сировинске базе у области прераде воћа. Ове хладњаче су у</w:t>
      </w:r>
      <w:r w:rsidR="0077035E">
        <w:rPr>
          <w:rFonts w:ascii="Arial" w:hAnsi="Arial" w:cs="Arial"/>
          <w:sz w:val="22"/>
          <w:szCs w:val="22"/>
        </w:rPr>
        <w:t xml:space="preserve"> </w:t>
      </w:r>
      <w:r w:rsidRPr="0029705F">
        <w:rPr>
          <w:rFonts w:ascii="Arial" w:hAnsi="Arial" w:cs="Arial"/>
          <w:sz w:val="22"/>
          <w:szCs w:val="22"/>
        </w:rPr>
        <w:t>приватном власништву</w:t>
      </w:r>
      <w:r w:rsidRPr="0029705F">
        <w:rPr>
          <w:rFonts w:ascii="Arial" w:hAnsi="Arial" w:cs="Arial"/>
          <w:sz w:val="22"/>
          <w:szCs w:val="22"/>
          <w:lang w:val="sr-Cyrl-CS"/>
        </w:rPr>
        <w:t>.</w:t>
      </w:r>
    </w:p>
    <w:p w:rsidR="0029705F" w:rsidRDefault="0029705F" w:rsidP="00B65B76">
      <w:pPr>
        <w:autoSpaceDE w:val="0"/>
        <w:autoSpaceDN w:val="0"/>
        <w:adjustRightInd w:val="0"/>
        <w:spacing w:line="276" w:lineRule="auto"/>
        <w:jc w:val="both"/>
        <w:rPr>
          <w:rFonts w:ascii="Arial" w:hAnsi="Arial" w:cs="Arial"/>
          <w:sz w:val="22"/>
          <w:szCs w:val="22"/>
          <w:shd w:val="clear" w:color="auto" w:fill="FFFFFF"/>
          <w:lang w:val="sr-Cyrl-RS"/>
        </w:rPr>
      </w:pPr>
    </w:p>
    <w:p w:rsidR="0029705F" w:rsidRPr="0029705F" w:rsidRDefault="0029705F" w:rsidP="00B65B76">
      <w:pPr>
        <w:autoSpaceDE w:val="0"/>
        <w:autoSpaceDN w:val="0"/>
        <w:adjustRightInd w:val="0"/>
        <w:spacing w:line="276" w:lineRule="auto"/>
        <w:jc w:val="both"/>
        <w:rPr>
          <w:rFonts w:ascii="Arial" w:hAnsi="Arial" w:cs="Arial"/>
          <w:sz w:val="22"/>
          <w:szCs w:val="22"/>
        </w:rPr>
      </w:pPr>
      <w:r w:rsidRPr="0029705F">
        <w:rPr>
          <w:rFonts w:ascii="Arial" w:hAnsi="Arial" w:cs="Arial"/>
          <w:sz w:val="22"/>
          <w:szCs w:val="22"/>
          <w:shd w:val="clear" w:color="auto" w:fill="FFFFFF"/>
        </w:rPr>
        <w:t>Узима</w:t>
      </w:r>
      <w:r w:rsidRPr="0029705F">
        <w:rPr>
          <w:rFonts w:ascii="Arial" w:hAnsi="Arial" w:cs="Arial"/>
          <w:sz w:val="22"/>
          <w:szCs w:val="22"/>
        </w:rPr>
        <w:t>јући у обзир тренутно стање пољопривреде у општини, може се приметити да</w:t>
      </w:r>
      <w:r w:rsidR="00B23241">
        <w:rPr>
          <w:rFonts w:ascii="Arial" w:hAnsi="Arial" w:cs="Arial"/>
          <w:sz w:val="22"/>
          <w:szCs w:val="22"/>
        </w:rPr>
        <w:t xml:space="preserve"> </w:t>
      </w:r>
      <w:r w:rsidRPr="0029705F">
        <w:rPr>
          <w:rFonts w:ascii="Arial" w:hAnsi="Arial" w:cs="Arial"/>
          <w:sz w:val="22"/>
          <w:szCs w:val="22"/>
        </w:rPr>
        <w:t>су неки од највећих проблема:</w:t>
      </w:r>
    </w:p>
    <w:p w:rsidR="0029705F" w:rsidRPr="0029705F" w:rsidRDefault="0029705F" w:rsidP="00B65B76">
      <w:pPr>
        <w:pStyle w:val="ListParagraph"/>
        <w:numPr>
          <w:ilvl w:val="0"/>
          <w:numId w:val="13"/>
        </w:numPr>
        <w:autoSpaceDE w:val="0"/>
        <w:autoSpaceDN w:val="0"/>
        <w:adjustRightInd w:val="0"/>
        <w:spacing w:line="276" w:lineRule="auto"/>
        <w:contextualSpacing/>
        <w:jc w:val="both"/>
        <w:rPr>
          <w:rFonts w:ascii="Arial" w:hAnsi="Arial" w:cs="Arial"/>
          <w:sz w:val="22"/>
          <w:szCs w:val="22"/>
        </w:rPr>
      </w:pPr>
      <w:r w:rsidRPr="0029705F">
        <w:rPr>
          <w:rFonts w:ascii="Arial" w:hAnsi="Arial" w:cs="Arial"/>
          <w:sz w:val="22"/>
          <w:szCs w:val="22"/>
        </w:rPr>
        <w:t>депопулација села;</w:t>
      </w:r>
    </w:p>
    <w:p w:rsidR="0029705F" w:rsidRPr="0029705F" w:rsidRDefault="0029705F" w:rsidP="00B65B76">
      <w:pPr>
        <w:pStyle w:val="ListParagraph"/>
        <w:numPr>
          <w:ilvl w:val="0"/>
          <w:numId w:val="13"/>
        </w:numPr>
        <w:autoSpaceDE w:val="0"/>
        <w:autoSpaceDN w:val="0"/>
        <w:adjustRightInd w:val="0"/>
        <w:spacing w:line="276" w:lineRule="auto"/>
        <w:contextualSpacing/>
        <w:jc w:val="both"/>
        <w:rPr>
          <w:rFonts w:ascii="Arial" w:hAnsi="Arial" w:cs="Arial"/>
          <w:sz w:val="22"/>
          <w:szCs w:val="22"/>
        </w:rPr>
      </w:pPr>
      <w:r w:rsidRPr="0029705F">
        <w:rPr>
          <w:rFonts w:ascii="Arial" w:hAnsi="Arial" w:cs="Arial"/>
          <w:sz w:val="22"/>
          <w:szCs w:val="22"/>
        </w:rPr>
        <w:t>неедукованост сеоског становништва;</w:t>
      </w:r>
    </w:p>
    <w:p w:rsidR="0029705F" w:rsidRPr="0029705F" w:rsidRDefault="0029705F" w:rsidP="00B65B76">
      <w:pPr>
        <w:pStyle w:val="ListParagraph"/>
        <w:numPr>
          <w:ilvl w:val="0"/>
          <w:numId w:val="13"/>
        </w:numPr>
        <w:autoSpaceDE w:val="0"/>
        <w:autoSpaceDN w:val="0"/>
        <w:adjustRightInd w:val="0"/>
        <w:spacing w:line="276" w:lineRule="auto"/>
        <w:contextualSpacing/>
        <w:jc w:val="both"/>
        <w:rPr>
          <w:rFonts w:ascii="Arial" w:hAnsi="Arial" w:cs="Arial"/>
          <w:sz w:val="22"/>
          <w:szCs w:val="22"/>
        </w:rPr>
      </w:pPr>
      <w:r w:rsidRPr="0029705F">
        <w:rPr>
          <w:rFonts w:ascii="Arial" w:hAnsi="Arial" w:cs="Arial"/>
          <w:sz w:val="22"/>
          <w:szCs w:val="22"/>
        </w:rPr>
        <w:t>лоша инфраструктура и механизација;</w:t>
      </w:r>
    </w:p>
    <w:p w:rsidR="0029705F" w:rsidRPr="0029705F" w:rsidRDefault="0029705F" w:rsidP="00B65B76">
      <w:pPr>
        <w:pStyle w:val="ListParagraph"/>
        <w:numPr>
          <w:ilvl w:val="0"/>
          <w:numId w:val="13"/>
        </w:numPr>
        <w:autoSpaceDE w:val="0"/>
        <w:autoSpaceDN w:val="0"/>
        <w:adjustRightInd w:val="0"/>
        <w:spacing w:line="276" w:lineRule="auto"/>
        <w:contextualSpacing/>
        <w:jc w:val="both"/>
        <w:rPr>
          <w:rFonts w:ascii="Arial" w:hAnsi="Arial" w:cs="Arial"/>
          <w:i/>
          <w:sz w:val="22"/>
          <w:szCs w:val="22"/>
        </w:rPr>
      </w:pPr>
      <w:r w:rsidRPr="0029705F">
        <w:rPr>
          <w:rFonts w:ascii="Arial" w:hAnsi="Arial" w:cs="Arial"/>
          <w:sz w:val="22"/>
          <w:szCs w:val="22"/>
        </w:rPr>
        <w:t>неповољна економска ситуација</w:t>
      </w:r>
      <w:r w:rsidRPr="0029705F">
        <w:rPr>
          <w:rFonts w:ascii="Arial" w:hAnsi="Arial" w:cs="Arial"/>
          <w:i/>
          <w:sz w:val="22"/>
          <w:szCs w:val="22"/>
        </w:rPr>
        <w:t>.</w:t>
      </w:r>
    </w:p>
    <w:p w:rsidR="0029705F" w:rsidRDefault="0029705F" w:rsidP="00B65B76">
      <w:pPr>
        <w:autoSpaceDE w:val="0"/>
        <w:autoSpaceDN w:val="0"/>
        <w:adjustRightInd w:val="0"/>
        <w:spacing w:line="276" w:lineRule="auto"/>
        <w:ind w:firstLine="720"/>
        <w:jc w:val="both"/>
        <w:rPr>
          <w:rFonts w:ascii="Arial" w:hAnsi="Arial" w:cs="Arial"/>
          <w:sz w:val="22"/>
          <w:szCs w:val="22"/>
          <w:lang w:val="sr-Cyrl-RS"/>
        </w:rPr>
      </w:pPr>
    </w:p>
    <w:p w:rsidR="0029705F" w:rsidRPr="0029705F" w:rsidRDefault="0029705F" w:rsidP="00B65B76">
      <w:pPr>
        <w:autoSpaceDE w:val="0"/>
        <w:autoSpaceDN w:val="0"/>
        <w:adjustRightInd w:val="0"/>
        <w:spacing w:line="276" w:lineRule="auto"/>
        <w:jc w:val="both"/>
        <w:rPr>
          <w:rFonts w:ascii="Arial" w:hAnsi="Arial" w:cs="Arial"/>
          <w:sz w:val="22"/>
          <w:szCs w:val="22"/>
        </w:rPr>
      </w:pPr>
      <w:r w:rsidRPr="0029705F">
        <w:rPr>
          <w:rFonts w:ascii="Arial" w:hAnsi="Arial" w:cs="Arial"/>
          <w:sz w:val="22"/>
          <w:szCs w:val="22"/>
        </w:rPr>
        <w:t>У циљу развоја пољопривреде као стратешке гране развоја општине, неопходно је сачинити</w:t>
      </w:r>
      <w:r w:rsidR="001E2511">
        <w:rPr>
          <w:rFonts w:ascii="Arial" w:hAnsi="Arial" w:cs="Arial"/>
          <w:sz w:val="22"/>
          <w:szCs w:val="22"/>
        </w:rPr>
        <w:t xml:space="preserve"> </w:t>
      </w:r>
      <w:r w:rsidRPr="0029705F">
        <w:rPr>
          <w:rFonts w:ascii="Arial" w:hAnsi="Arial" w:cs="Arial"/>
          <w:sz w:val="22"/>
          <w:szCs w:val="22"/>
        </w:rPr>
        <w:t>акциони план који ће обухватити све пољопривредне гране и предвидети мере, како за</w:t>
      </w:r>
      <w:r w:rsidR="001E2511">
        <w:rPr>
          <w:rFonts w:ascii="Arial" w:hAnsi="Arial" w:cs="Arial"/>
          <w:sz w:val="22"/>
          <w:szCs w:val="22"/>
        </w:rPr>
        <w:t xml:space="preserve"> </w:t>
      </w:r>
      <w:r w:rsidRPr="0029705F">
        <w:rPr>
          <w:rFonts w:ascii="Arial" w:hAnsi="Arial" w:cs="Arial"/>
          <w:sz w:val="22"/>
          <w:szCs w:val="22"/>
        </w:rPr>
        <w:t>решавање најакутнијих проблема, тако и мере за пољопривредни раст и развој и стварање</w:t>
      </w:r>
      <w:r w:rsidR="001E2511">
        <w:rPr>
          <w:rFonts w:ascii="Arial" w:hAnsi="Arial" w:cs="Arial"/>
          <w:sz w:val="22"/>
          <w:szCs w:val="22"/>
        </w:rPr>
        <w:t xml:space="preserve"> </w:t>
      </w:r>
      <w:r w:rsidRPr="0029705F">
        <w:rPr>
          <w:rFonts w:ascii="Arial" w:hAnsi="Arial" w:cs="Arial"/>
          <w:sz w:val="22"/>
          <w:szCs w:val="22"/>
        </w:rPr>
        <w:t xml:space="preserve">препознатљивих производа. </w:t>
      </w:r>
    </w:p>
    <w:p w:rsidR="0029705F" w:rsidRDefault="0029705F" w:rsidP="00B65B76">
      <w:pPr>
        <w:autoSpaceDE w:val="0"/>
        <w:autoSpaceDN w:val="0"/>
        <w:adjustRightInd w:val="0"/>
        <w:spacing w:line="276" w:lineRule="auto"/>
        <w:rPr>
          <w:rFonts w:ascii="Calibri" w:eastAsia="Calibri" w:hAnsi="Calibri" w:cs="TTE15131A0t00"/>
          <w:sz w:val="23"/>
          <w:szCs w:val="23"/>
          <w:lang w:val="sr-Cyrl-RS"/>
        </w:rPr>
      </w:pPr>
    </w:p>
    <w:p w:rsidR="005646E3" w:rsidRDefault="005646E3" w:rsidP="00B65B76">
      <w:pPr>
        <w:autoSpaceDE w:val="0"/>
        <w:autoSpaceDN w:val="0"/>
        <w:adjustRightInd w:val="0"/>
        <w:spacing w:line="276" w:lineRule="auto"/>
        <w:jc w:val="both"/>
        <w:rPr>
          <w:rFonts w:ascii="Arial" w:hAnsi="Arial" w:cs="Arial"/>
          <w:sz w:val="22"/>
          <w:szCs w:val="22"/>
          <w:lang w:val="ru-RU"/>
        </w:rPr>
      </w:pPr>
      <w:r w:rsidRPr="00001B03">
        <w:rPr>
          <w:rFonts w:ascii="Arial" w:hAnsi="Arial" w:cs="Arial"/>
          <w:sz w:val="22"/>
          <w:szCs w:val="22"/>
          <w:lang w:val="ru-RU"/>
        </w:rPr>
        <w:t xml:space="preserve">Кључни актери за развој пољопривреде на териотији општине </w:t>
      </w:r>
      <w:r w:rsidR="008F675C" w:rsidRPr="00001B03">
        <w:rPr>
          <w:rFonts w:ascii="Arial" w:hAnsi="Arial" w:cs="Arial"/>
          <w:sz w:val="22"/>
          <w:szCs w:val="22"/>
          <w:lang w:val="sr-Cyrl-RS"/>
        </w:rPr>
        <w:t>Бела Црква</w:t>
      </w:r>
      <w:r w:rsidRPr="00001B03">
        <w:rPr>
          <w:rFonts w:ascii="Arial" w:hAnsi="Arial" w:cs="Arial"/>
          <w:sz w:val="22"/>
          <w:szCs w:val="22"/>
          <w:lang w:val="ru-RU"/>
        </w:rPr>
        <w:t xml:space="preserve"> су:</w:t>
      </w:r>
    </w:p>
    <w:p w:rsidR="00001B03" w:rsidRDefault="00001B03" w:rsidP="00B65B76">
      <w:pPr>
        <w:numPr>
          <w:ilvl w:val="0"/>
          <w:numId w:val="21"/>
        </w:numPr>
        <w:autoSpaceDE w:val="0"/>
        <w:autoSpaceDN w:val="0"/>
        <w:adjustRightInd w:val="0"/>
        <w:spacing w:line="276" w:lineRule="auto"/>
        <w:jc w:val="both"/>
        <w:rPr>
          <w:rFonts w:ascii="Arial" w:hAnsi="Arial" w:cs="Arial"/>
          <w:sz w:val="22"/>
          <w:szCs w:val="22"/>
          <w:lang w:val="ru-RU"/>
        </w:rPr>
      </w:pPr>
      <w:r>
        <w:rPr>
          <w:rFonts w:ascii="Arial" w:hAnsi="Arial" w:cs="Arial"/>
          <w:sz w:val="22"/>
          <w:szCs w:val="22"/>
          <w:lang w:val="ru-RU"/>
        </w:rPr>
        <w:t>Локална самоуправа, самостални стручни сарадник за пољопривреду, КЛЕР</w:t>
      </w:r>
    </w:p>
    <w:p w:rsidR="00B23241" w:rsidRPr="00B23241" w:rsidRDefault="00001B03" w:rsidP="00B65B76">
      <w:pPr>
        <w:numPr>
          <w:ilvl w:val="0"/>
          <w:numId w:val="21"/>
        </w:numPr>
        <w:autoSpaceDE w:val="0"/>
        <w:autoSpaceDN w:val="0"/>
        <w:adjustRightInd w:val="0"/>
        <w:spacing w:line="276" w:lineRule="auto"/>
        <w:jc w:val="both"/>
        <w:rPr>
          <w:rFonts w:ascii="Arial" w:hAnsi="Arial" w:cs="Arial"/>
          <w:sz w:val="22"/>
          <w:szCs w:val="22"/>
          <w:lang w:val="sr-Cyrl-RS"/>
        </w:rPr>
      </w:pPr>
      <w:r>
        <w:rPr>
          <w:rFonts w:ascii="Arial" w:hAnsi="Arial" w:cs="Arial"/>
          <w:sz w:val="22"/>
          <w:szCs w:val="22"/>
          <w:lang w:val="sr-Latn-RS"/>
        </w:rPr>
        <w:t xml:space="preserve">„Ecoagri Serbia“ a.d, </w:t>
      </w:r>
      <w:r>
        <w:rPr>
          <w:rFonts w:ascii="Arial" w:hAnsi="Arial" w:cs="Arial"/>
          <w:sz w:val="22"/>
          <w:szCs w:val="22"/>
          <w:lang w:val="sr-Cyrl-RS"/>
        </w:rPr>
        <w:t>пољопривредни предузеће</w:t>
      </w:r>
    </w:p>
    <w:p w:rsidR="00B23241" w:rsidRPr="00B23241" w:rsidRDefault="00001B03" w:rsidP="00B65B76">
      <w:pPr>
        <w:numPr>
          <w:ilvl w:val="0"/>
          <w:numId w:val="21"/>
        </w:numPr>
        <w:autoSpaceDE w:val="0"/>
        <w:autoSpaceDN w:val="0"/>
        <w:adjustRightInd w:val="0"/>
        <w:spacing w:line="276" w:lineRule="auto"/>
        <w:jc w:val="both"/>
        <w:rPr>
          <w:rFonts w:ascii="Arial" w:hAnsi="Arial" w:cs="Arial"/>
          <w:sz w:val="22"/>
          <w:szCs w:val="22"/>
          <w:lang w:val="sr-Cyrl-RS"/>
        </w:rPr>
      </w:pPr>
      <w:r w:rsidRPr="00B23241">
        <w:rPr>
          <w:rFonts w:ascii="Arial" w:hAnsi="Arial" w:cs="Arial"/>
          <w:sz w:val="22"/>
          <w:szCs w:val="22"/>
          <w:lang w:val="sr-Cyrl-RS"/>
        </w:rPr>
        <w:t>ПИК „Јужни Банат“ а.д, пољопривредни предузеће</w:t>
      </w:r>
    </w:p>
    <w:p w:rsidR="00B23241" w:rsidRPr="00B23241" w:rsidRDefault="00001B03" w:rsidP="00B65B76">
      <w:pPr>
        <w:numPr>
          <w:ilvl w:val="0"/>
          <w:numId w:val="21"/>
        </w:numPr>
        <w:autoSpaceDE w:val="0"/>
        <w:autoSpaceDN w:val="0"/>
        <w:adjustRightInd w:val="0"/>
        <w:spacing w:line="276" w:lineRule="auto"/>
        <w:jc w:val="both"/>
        <w:rPr>
          <w:rFonts w:ascii="Arial" w:hAnsi="Arial" w:cs="Arial"/>
          <w:sz w:val="22"/>
          <w:szCs w:val="22"/>
          <w:lang w:val="sr-Cyrl-RS"/>
        </w:rPr>
      </w:pPr>
      <w:r w:rsidRPr="00B23241">
        <w:rPr>
          <w:rFonts w:ascii="Arial" w:hAnsi="Arial" w:cs="Arial"/>
          <w:sz w:val="22"/>
          <w:szCs w:val="22"/>
          <w:lang w:val="sr-Cyrl-RS"/>
        </w:rPr>
        <w:t>земљорадничке задруге и предузећа за трговину пољопривредним производима</w:t>
      </w:r>
    </w:p>
    <w:p w:rsidR="00001B03" w:rsidRPr="00B23241" w:rsidRDefault="00001B03" w:rsidP="00B65B76">
      <w:pPr>
        <w:numPr>
          <w:ilvl w:val="0"/>
          <w:numId w:val="21"/>
        </w:numPr>
        <w:autoSpaceDE w:val="0"/>
        <w:autoSpaceDN w:val="0"/>
        <w:adjustRightInd w:val="0"/>
        <w:spacing w:line="276" w:lineRule="auto"/>
        <w:jc w:val="both"/>
        <w:rPr>
          <w:rFonts w:ascii="Arial" w:hAnsi="Arial" w:cs="Arial"/>
          <w:sz w:val="22"/>
          <w:szCs w:val="22"/>
          <w:lang w:val="sr-Cyrl-RS"/>
        </w:rPr>
      </w:pPr>
      <w:r w:rsidRPr="00B23241">
        <w:rPr>
          <w:rFonts w:ascii="Arial" w:hAnsi="Arial" w:cs="Arial"/>
          <w:sz w:val="22"/>
          <w:szCs w:val="22"/>
          <w:lang w:val="sr-Cyrl-RS"/>
        </w:rPr>
        <w:t>Пољопривредна стручна служба – «Агрозавод»  Вршац</w:t>
      </w:r>
    </w:p>
    <w:p w:rsidR="00670767" w:rsidRPr="00E3622E" w:rsidRDefault="00670767" w:rsidP="00B65B76">
      <w:pPr>
        <w:pStyle w:val="Heading4"/>
        <w:keepLines w:val="0"/>
        <w:numPr>
          <w:ilvl w:val="3"/>
          <w:numId w:val="2"/>
        </w:numPr>
        <w:spacing w:before="0" w:line="276" w:lineRule="auto"/>
        <w:rPr>
          <w:lang w:val="ru-RU"/>
        </w:rPr>
      </w:pPr>
      <w:bookmarkStart w:id="63" w:name="_Toc385708200"/>
      <w:r>
        <w:rPr>
          <w:lang w:val="ru-RU"/>
        </w:rPr>
        <w:t>Институционални капацитети за развој пољопривреде</w:t>
      </w:r>
      <w:bookmarkEnd w:id="63"/>
    </w:p>
    <w:p w:rsidR="005646E3" w:rsidRDefault="005646E3" w:rsidP="00B65B76">
      <w:pPr>
        <w:autoSpaceDE w:val="0"/>
        <w:autoSpaceDN w:val="0"/>
        <w:adjustRightInd w:val="0"/>
        <w:spacing w:line="276" w:lineRule="auto"/>
        <w:jc w:val="both"/>
        <w:rPr>
          <w:rFonts w:ascii="Arial" w:hAnsi="Arial" w:cs="Arial"/>
          <w:sz w:val="22"/>
          <w:szCs w:val="22"/>
          <w:lang w:val="ru-RU"/>
        </w:rPr>
      </w:pPr>
    </w:p>
    <w:p w:rsidR="005646E3" w:rsidRPr="005646E3" w:rsidRDefault="005646E3" w:rsidP="00B65B76">
      <w:pPr>
        <w:autoSpaceDE w:val="0"/>
        <w:autoSpaceDN w:val="0"/>
        <w:adjustRightInd w:val="0"/>
        <w:spacing w:line="276" w:lineRule="auto"/>
        <w:jc w:val="both"/>
        <w:rPr>
          <w:rFonts w:ascii="Arial" w:hAnsi="Arial" w:cs="Arial"/>
          <w:sz w:val="22"/>
          <w:szCs w:val="22"/>
          <w:lang w:val="ru-RU"/>
        </w:rPr>
      </w:pPr>
      <w:r w:rsidRPr="005646E3">
        <w:rPr>
          <w:rFonts w:ascii="Arial" w:hAnsi="Arial" w:cs="Arial"/>
          <w:sz w:val="22"/>
          <w:szCs w:val="22"/>
          <w:lang w:val="ru-RU"/>
        </w:rPr>
        <w:t xml:space="preserve">Општинска управа општине </w:t>
      </w:r>
      <w:r>
        <w:rPr>
          <w:rFonts w:ascii="Arial" w:hAnsi="Arial" w:cs="Arial"/>
          <w:sz w:val="22"/>
          <w:szCs w:val="22"/>
          <w:lang w:val="ru-RU"/>
        </w:rPr>
        <w:t>Бела Црква</w:t>
      </w:r>
      <w:r w:rsidRPr="005646E3">
        <w:rPr>
          <w:rFonts w:ascii="Arial" w:hAnsi="Arial" w:cs="Arial"/>
          <w:sz w:val="22"/>
          <w:szCs w:val="22"/>
          <w:lang w:val="ru-RU"/>
        </w:rPr>
        <w:t xml:space="preserve"> активно је укључена у поступак регистрације пољопривредних газдинстава и помаже при дистрибуцији информатора о регистрацији пољопривредних газдинстава, пружа информације о кредитирању, прати уредбе Владе Републике Србије, Министарства за пољопривреду и покрајинског секретаријата за пољопривреду. </w:t>
      </w:r>
      <w:r w:rsidR="006A0718">
        <w:rPr>
          <w:rFonts w:ascii="Arial" w:hAnsi="Arial" w:cs="Arial"/>
          <w:sz w:val="22"/>
          <w:szCs w:val="22"/>
          <w:lang w:val="ru-RU"/>
        </w:rPr>
        <w:t>Поред општине Бела Црква</w:t>
      </w:r>
      <w:r w:rsidRPr="005646E3">
        <w:rPr>
          <w:rFonts w:ascii="Arial" w:hAnsi="Arial" w:cs="Arial"/>
          <w:sz w:val="22"/>
          <w:szCs w:val="22"/>
          <w:lang w:val="ru-RU"/>
        </w:rPr>
        <w:t xml:space="preserve"> активну улогу у развоју пољопривреде имају и:</w:t>
      </w:r>
    </w:p>
    <w:p w:rsidR="005646E3" w:rsidRPr="005646E3" w:rsidRDefault="005646E3" w:rsidP="00B65B76">
      <w:pPr>
        <w:numPr>
          <w:ilvl w:val="0"/>
          <w:numId w:val="15"/>
        </w:numPr>
        <w:autoSpaceDE w:val="0"/>
        <w:autoSpaceDN w:val="0"/>
        <w:adjustRightInd w:val="0"/>
        <w:spacing w:line="276" w:lineRule="auto"/>
        <w:jc w:val="both"/>
        <w:rPr>
          <w:rFonts w:ascii="Arial" w:hAnsi="Arial" w:cs="Arial"/>
          <w:sz w:val="22"/>
          <w:szCs w:val="22"/>
          <w:lang w:val="ru-RU"/>
        </w:rPr>
      </w:pPr>
      <w:r w:rsidRPr="005646E3">
        <w:rPr>
          <w:rFonts w:ascii="Arial" w:hAnsi="Arial" w:cs="Arial"/>
          <w:sz w:val="22"/>
          <w:szCs w:val="22"/>
          <w:lang w:val="ru-RU"/>
        </w:rPr>
        <w:t xml:space="preserve">Земљорадничке задруге, </w:t>
      </w:r>
    </w:p>
    <w:p w:rsidR="005646E3" w:rsidRDefault="005646E3" w:rsidP="00B65B76">
      <w:pPr>
        <w:numPr>
          <w:ilvl w:val="0"/>
          <w:numId w:val="15"/>
        </w:numPr>
        <w:autoSpaceDE w:val="0"/>
        <w:autoSpaceDN w:val="0"/>
        <w:adjustRightInd w:val="0"/>
        <w:spacing w:line="276" w:lineRule="auto"/>
        <w:jc w:val="both"/>
        <w:rPr>
          <w:rFonts w:ascii="Arial" w:hAnsi="Arial" w:cs="Arial"/>
          <w:sz w:val="22"/>
          <w:szCs w:val="22"/>
          <w:lang w:val="ru-RU"/>
        </w:rPr>
      </w:pPr>
      <w:r w:rsidRPr="005646E3">
        <w:rPr>
          <w:rFonts w:ascii="Arial" w:hAnsi="Arial" w:cs="Arial"/>
          <w:sz w:val="22"/>
          <w:szCs w:val="22"/>
          <w:lang w:val="ru-RU"/>
        </w:rPr>
        <w:t xml:space="preserve">Удружења комерцијалних пољопривредних газдинстава, </w:t>
      </w:r>
    </w:p>
    <w:p w:rsidR="005646E3" w:rsidRPr="005646E3" w:rsidRDefault="005646E3" w:rsidP="00B65B76">
      <w:pPr>
        <w:numPr>
          <w:ilvl w:val="0"/>
          <w:numId w:val="15"/>
        </w:numPr>
        <w:autoSpaceDE w:val="0"/>
        <w:autoSpaceDN w:val="0"/>
        <w:adjustRightInd w:val="0"/>
        <w:spacing w:line="276" w:lineRule="auto"/>
        <w:jc w:val="both"/>
        <w:rPr>
          <w:rFonts w:ascii="Arial" w:hAnsi="Arial" w:cs="Arial"/>
          <w:sz w:val="22"/>
          <w:szCs w:val="22"/>
          <w:lang w:val="ru-RU"/>
        </w:rPr>
      </w:pPr>
      <w:r>
        <w:rPr>
          <w:rFonts w:ascii="Arial" w:hAnsi="Arial" w:cs="Arial"/>
          <w:sz w:val="22"/>
          <w:szCs w:val="22"/>
          <w:lang w:val="ru-RU"/>
        </w:rPr>
        <w:t>Пољопривредна стручна служба – «Агрозавод»  Вршац</w:t>
      </w:r>
    </w:p>
    <w:p w:rsidR="005646E3" w:rsidRDefault="005646E3" w:rsidP="00B65B76">
      <w:pPr>
        <w:autoSpaceDE w:val="0"/>
        <w:autoSpaceDN w:val="0"/>
        <w:adjustRightInd w:val="0"/>
        <w:spacing w:line="276" w:lineRule="auto"/>
        <w:jc w:val="both"/>
        <w:rPr>
          <w:rFonts w:ascii="Arial" w:hAnsi="Arial" w:cs="Arial"/>
          <w:sz w:val="22"/>
          <w:szCs w:val="22"/>
          <w:lang w:val="ru-RU"/>
        </w:rPr>
      </w:pPr>
    </w:p>
    <w:p w:rsidR="005646E3" w:rsidRDefault="005646E3" w:rsidP="00B65B76">
      <w:pPr>
        <w:autoSpaceDE w:val="0"/>
        <w:autoSpaceDN w:val="0"/>
        <w:adjustRightInd w:val="0"/>
        <w:spacing w:line="276" w:lineRule="auto"/>
        <w:jc w:val="both"/>
        <w:rPr>
          <w:rFonts w:ascii="Arial" w:hAnsi="Arial" w:cs="Arial"/>
          <w:sz w:val="22"/>
          <w:szCs w:val="22"/>
          <w:lang w:val="ru-RU"/>
        </w:rPr>
      </w:pPr>
      <w:r w:rsidRPr="00001B03">
        <w:rPr>
          <w:rFonts w:ascii="Arial" w:hAnsi="Arial" w:cs="Arial"/>
          <w:sz w:val="22"/>
          <w:szCs w:val="22"/>
          <w:lang w:val="ru-RU"/>
        </w:rPr>
        <w:t>На територији општине Бела Црква регистроване су следеће земљорадничке задруге:</w:t>
      </w:r>
    </w:p>
    <w:p w:rsidR="00001B03" w:rsidRPr="00001B03" w:rsidRDefault="00001B03" w:rsidP="00B65B76">
      <w:pPr>
        <w:numPr>
          <w:ilvl w:val="0"/>
          <w:numId w:val="22"/>
        </w:numPr>
        <w:autoSpaceDE w:val="0"/>
        <w:autoSpaceDN w:val="0"/>
        <w:adjustRightInd w:val="0"/>
        <w:spacing w:line="276" w:lineRule="auto"/>
        <w:jc w:val="both"/>
        <w:rPr>
          <w:rFonts w:ascii="Arial" w:hAnsi="Arial" w:cs="Arial"/>
          <w:sz w:val="22"/>
          <w:szCs w:val="22"/>
          <w:lang w:val="sr-Latn-RS"/>
        </w:rPr>
      </w:pPr>
      <w:r>
        <w:rPr>
          <w:rFonts w:ascii="Arial" w:hAnsi="Arial" w:cs="Arial"/>
          <w:sz w:val="22"/>
          <w:szCs w:val="22"/>
          <w:lang w:val="ru-RU"/>
        </w:rPr>
        <w:t xml:space="preserve">ЗЗ </w:t>
      </w:r>
      <w:r>
        <w:rPr>
          <w:rFonts w:ascii="Arial" w:hAnsi="Arial" w:cs="Arial"/>
          <w:sz w:val="22"/>
          <w:szCs w:val="22"/>
          <w:lang w:val="sr-Latn-RS"/>
        </w:rPr>
        <w:t>„</w:t>
      </w:r>
      <w:r>
        <w:rPr>
          <w:rFonts w:ascii="Arial" w:hAnsi="Arial" w:cs="Arial"/>
          <w:sz w:val="22"/>
          <w:szCs w:val="22"/>
          <w:lang w:val="ru-RU"/>
        </w:rPr>
        <w:t>13. Мај</w:t>
      </w:r>
      <w:r>
        <w:rPr>
          <w:rFonts w:ascii="Arial" w:hAnsi="Arial" w:cs="Arial"/>
          <w:sz w:val="22"/>
          <w:szCs w:val="22"/>
          <w:lang w:val="sr-Latn-RS"/>
        </w:rPr>
        <w:t>“</w:t>
      </w:r>
    </w:p>
    <w:p w:rsidR="00001B03" w:rsidRPr="00001B03" w:rsidRDefault="00001B03" w:rsidP="00B65B76">
      <w:pPr>
        <w:numPr>
          <w:ilvl w:val="0"/>
          <w:numId w:val="22"/>
        </w:numPr>
        <w:autoSpaceDE w:val="0"/>
        <w:autoSpaceDN w:val="0"/>
        <w:adjustRightInd w:val="0"/>
        <w:spacing w:line="276" w:lineRule="auto"/>
        <w:jc w:val="both"/>
        <w:rPr>
          <w:rFonts w:ascii="Arial" w:hAnsi="Arial" w:cs="Arial"/>
          <w:sz w:val="22"/>
          <w:szCs w:val="22"/>
          <w:lang w:val="sr-Latn-RS"/>
        </w:rPr>
      </w:pPr>
      <w:r>
        <w:rPr>
          <w:rFonts w:ascii="Arial" w:hAnsi="Arial" w:cs="Arial"/>
          <w:sz w:val="22"/>
          <w:szCs w:val="22"/>
          <w:lang w:val="ru-RU"/>
        </w:rPr>
        <w:t xml:space="preserve">ЗЗ </w:t>
      </w:r>
      <w:r>
        <w:rPr>
          <w:rFonts w:ascii="Arial" w:hAnsi="Arial" w:cs="Arial"/>
          <w:sz w:val="22"/>
          <w:szCs w:val="22"/>
          <w:lang w:val="sr-Latn-RS"/>
        </w:rPr>
        <w:t>„</w:t>
      </w:r>
      <w:r>
        <w:rPr>
          <w:rFonts w:ascii="Arial" w:hAnsi="Arial" w:cs="Arial"/>
          <w:sz w:val="22"/>
          <w:szCs w:val="22"/>
          <w:lang w:val="ru-RU"/>
        </w:rPr>
        <w:t>Врачев Гај</w:t>
      </w:r>
      <w:r>
        <w:rPr>
          <w:rFonts w:ascii="Arial" w:hAnsi="Arial" w:cs="Arial"/>
          <w:sz w:val="22"/>
          <w:szCs w:val="22"/>
          <w:lang w:val="sr-Latn-RS"/>
        </w:rPr>
        <w:t>“</w:t>
      </w:r>
    </w:p>
    <w:p w:rsidR="00001B03" w:rsidRPr="00001B03" w:rsidRDefault="00001B03" w:rsidP="00B65B76">
      <w:pPr>
        <w:numPr>
          <w:ilvl w:val="0"/>
          <w:numId w:val="22"/>
        </w:numPr>
        <w:autoSpaceDE w:val="0"/>
        <w:autoSpaceDN w:val="0"/>
        <w:adjustRightInd w:val="0"/>
        <w:spacing w:line="276" w:lineRule="auto"/>
        <w:jc w:val="both"/>
        <w:rPr>
          <w:rFonts w:ascii="Arial" w:hAnsi="Arial" w:cs="Arial"/>
          <w:sz w:val="22"/>
          <w:szCs w:val="22"/>
          <w:lang w:val="sr-Latn-RS"/>
        </w:rPr>
      </w:pPr>
      <w:r>
        <w:rPr>
          <w:rFonts w:ascii="Arial" w:hAnsi="Arial" w:cs="Arial"/>
          <w:sz w:val="22"/>
          <w:szCs w:val="22"/>
          <w:lang w:val="ru-RU"/>
        </w:rPr>
        <w:t xml:space="preserve">ЗЗ </w:t>
      </w:r>
      <w:r>
        <w:rPr>
          <w:rFonts w:ascii="Arial" w:hAnsi="Arial" w:cs="Arial"/>
          <w:sz w:val="22"/>
          <w:szCs w:val="22"/>
          <w:lang w:val="sr-Latn-RS"/>
        </w:rPr>
        <w:t>„</w:t>
      </w:r>
      <w:r>
        <w:rPr>
          <w:rFonts w:ascii="Arial" w:hAnsi="Arial" w:cs="Arial"/>
          <w:sz w:val="22"/>
          <w:szCs w:val="22"/>
          <w:lang w:val="ru-RU"/>
        </w:rPr>
        <w:t>Крушчица</w:t>
      </w:r>
      <w:r>
        <w:rPr>
          <w:rFonts w:ascii="Arial" w:hAnsi="Arial" w:cs="Arial"/>
          <w:sz w:val="22"/>
          <w:szCs w:val="22"/>
          <w:lang w:val="sr-Latn-RS"/>
        </w:rPr>
        <w:t>“</w:t>
      </w:r>
    </w:p>
    <w:p w:rsidR="00B23241" w:rsidRPr="00B23241" w:rsidRDefault="00001B03" w:rsidP="00B65B76">
      <w:pPr>
        <w:numPr>
          <w:ilvl w:val="0"/>
          <w:numId w:val="22"/>
        </w:numPr>
        <w:autoSpaceDE w:val="0"/>
        <w:autoSpaceDN w:val="0"/>
        <w:adjustRightInd w:val="0"/>
        <w:spacing w:line="276" w:lineRule="auto"/>
        <w:jc w:val="both"/>
        <w:rPr>
          <w:rFonts w:ascii="Arial" w:hAnsi="Arial" w:cs="Arial"/>
          <w:sz w:val="22"/>
          <w:szCs w:val="22"/>
          <w:lang w:val="sr-Cyrl-RS"/>
        </w:rPr>
      </w:pPr>
      <w:r>
        <w:rPr>
          <w:rFonts w:ascii="Arial" w:hAnsi="Arial" w:cs="Arial"/>
          <w:sz w:val="22"/>
          <w:szCs w:val="22"/>
          <w:lang w:val="ru-RU"/>
        </w:rPr>
        <w:t xml:space="preserve">ЗЗ </w:t>
      </w:r>
      <w:r>
        <w:rPr>
          <w:rFonts w:ascii="Arial" w:hAnsi="Arial" w:cs="Arial"/>
          <w:sz w:val="22"/>
          <w:szCs w:val="22"/>
          <w:lang w:val="sr-Latn-RS"/>
        </w:rPr>
        <w:t>„</w:t>
      </w:r>
      <w:r>
        <w:rPr>
          <w:rFonts w:ascii="Arial" w:hAnsi="Arial" w:cs="Arial"/>
          <w:sz w:val="22"/>
          <w:szCs w:val="22"/>
          <w:lang w:val="ru-RU"/>
        </w:rPr>
        <w:t>Екологија</w:t>
      </w:r>
      <w:r>
        <w:rPr>
          <w:rFonts w:ascii="Arial" w:hAnsi="Arial" w:cs="Arial"/>
          <w:sz w:val="22"/>
          <w:szCs w:val="22"/>
          <w:lang w:val="sr-Latn-RS"/>
        </w:rPr>
        <w:t>“</w:t>
      </w:r>
    </w:p>
    <w:p w:rsidR="00B23241" w:rsidRPr="00B23241" w:rsidRDefault="00CB175A" w:rsidP="00B65B76">
      <w:pPr>
        <w:numPr>
          <w:ilvl w:val="0"/>
          <w:numId w:val="22"/>
        </w:numPr>
        <w:autoSpaceDE w:val="0"/>
        <w:autoSpaceDN w:val="0"/>
        <w:adjustRightInd w:val="0"/>
        <w:spacing w:line="276" w:lineRule="auto"/>
        <w:jc w:val="both"/>
        <w:rPr>
          <w:rFonts w:ascii="Arial" w:hAnsi="Arial" w:cs="Arial"/>
          <w:sz w:val="22"/>
          <w:szCs w:val="22"/>
          <w:lang w:val="sr-Cyrl-RS"/>
        </w:rPr>
      </w:pPr>
      <w:r w:rsidRPr="00B23241">
        <w:rPr>
          <w:rFonts w:ascii="Arial" w:hAnsi="Arial" w:cs="Arial"/>
          <w:sz w:val="22"/>
          <w:szCs w:val="22"/>
          <w:lang w:val="sr-Cyrl-RS"/>
        </w:rPr>
        <w:t>„Агро Калуђерово“ , предузеће за трговину пољопривредним производима</w:t>
      </w:r>
    </w:p>
    <w:p w:rsidR="00B23241" w:rsidRPr="00B23241" w:rsidRDefault="00CB175A" w:rsidP="00B65B76">
      <w:pPr>
        <w:numPr>
          <w:ilvl w:val="0"/>
          <w:numId w:val="22"/>
        </w:numPr>
        <w:autoSpaceDE w:val="0"/>
        <w:autoSpaceDN w:val="0"/>
        <w:adjustRightInd w:val="0"/>
        <w:spacing w:line="276" w:lineRule="auto"/>
        <w:jc w:val="both"/>
        <w:rPr>
          <w:rFonts w:ascii="Arial" w:hAnsi="Arial" w:cs="Arial"/>
          <w:sz w:val="22"/>
          <w:szCs w:val="22"/>
          <w:lang w:val="sr-Cyrl-RS"/>
        </w:rPr>
      </w:pPr>
      <w:r w:rsidRPr="00B23241">
        <w:rPr>
          <w:rFonts w:ascii="Arial" w:hAnsi="Arial" w:cs="Arial"/>
          <w:sz w:val="22"/>
          <w:szCs w:val="22"/>
          <w:lang w:val="sr-Cyrl-RS"/>
        </w:rPr>
        <w:t>„Агроклас“ , предузеће за трговину пољопривредним производима</w:t>
      </w:r>
    </w:p>
    <w:p w:rsidR="00CB175A" w:rsidRPr="00B23241" w:rsidRDefault="00CB175A" w:rsidP="00B65B76">
      <w:pPr>
        <w:numPr>
          <w:ilvl w:val="0"/>
          <w:numId w:val="22"/>
        </w:numPr>
        <w:autoSpaceDE w:val="0"/>
        <w:autoSpaceDN w:val="0"/>
        <w:adjustRightInd w:val="0"/>
        <w:spacing w:line="276" w:lineRule="auto"/>
        <w:jc w:val="both"/>
        <w:rPr>
          <w:rFonts w:ascii="Arial" w:hAnsi="Arial" w:cs="Arial"/>
          <w:sz w:val="22"/>
          <w:szCs w:val="22"/>
          <w:lang w:val="sr-Cyrl-RS"/>
        </w:rPr>
      </w:pPr>
      <w:r w:rsidRPr="00B23241">
        <w:rPr>
          <w:rFonts w:ascii="Arial" w:hAnsi="Arial" w:cs="Arial"/>
          <w:sz w:val="22"/>
          <w:szCs w:val="22"/>
          <w:lang w:val="sr-Cyrl-RS"/>
        </w:rPr>
        <w:lastRenderedPageBreak/>
        <w:t>„Агровентура“, предузеће за трговину пољопривредним производима</w:t>
      </w:r>
    </w:p>
    <w:p w:rsidR="005646E3" w:rsidRDefault="005646E3" w:rsidP="00B65B76">
      <w:pPr>
        <w:autoSpaceDE w:val="0"/>
        <w:autoSpaceDN w:val="0"/>
        <w:adjustRightInd w:val="0"/>
        <w:spacing w:line="276" w:lineRule="auto"/>
        <w:jc w:val="both"/>
        <w:rPr>
          <w:rFonts w:ascii="Arial" w:hAnsi="Arial" w:cs="Arial"/>
          <w:sz w:val="22"/>
          <w:szCs w:val="22"/>
          <w:lang w:val="ru-RU"/>
        </w:rPr>
      </w:pPr>
    </w:p>
    <w:p w:rsidR="00CB175A" w:rsidRDefault="00CB175A" w:rsidP="00B65B76">
      <w:pPr>
        <w:autoSpaceDE w:val="0"/>
        <w:autoSpaceDN w:val="0"/>
        <w:adjustRightInd w:val="0"/>
        <w:spacing w:line="276" w:lineRule="auto"/>
        <w:jc w:val="both"/>
        <w:rPr>
          <w:rFonts w:ascii="Arial" w:hAnsi="Arial" w:cs="Arial"/>
          <w:sz w:val="22"/>
          <w:szCs w:val="22"/>
          <w:lang w:val="ru-RU"/>
        </w:rPr>
      </w:pPr>
      <w:r>
        <w:rPr>
          <w:rFonts w:ascii="Arial" w:hAnsi="Arial" w:cs="Arial"/>
          <w:sz w:val="22"/>
          <w:szCs w:val="22"/>
          <w:lang w:val="ru-RU"/>
        </w:rPr>
        <w:t>На територији општине Бела Црква тренутно не постоји ни једно регистровано пољопривредно удружење грађана.</w:t>
      </w:r>
    </w:p>
    <w:p w:rsidR="005646E3" w:rsidRDefault="005646E3" w:rsidP="00B65B76">
      <w:pPr>
        <w:autoSpaceDE w:val="0"/>
        <w:autoSpaceDN w:val="0"/>
        <w:adjustRightInd w:val="0"/>
        <w:spacing w:line="276" w:lineRule="auto"/>
        <w:jc w:val="both"/>
        <w:rPr>
          <w:rFonts w:ascii="Arial" w:hAnsi="Arial" w:cs="Arial"/>
          <w:sz w:val="22"/>
          <w:szCs w:val="22"/>
          <w:lang w:val="ru-RU"/>
        </w:rPr>
      </w:pPr>
    </w:p>
    <w:p w:rsidR="005646E3" w:rsidRPr="005646E3" w:rsidRDefault="005646E3" w:rsidP="00B65B76">
      <w:pPr>
        <w:spacing w:line="276" w:lineRule="auto"/>
        <w:jc w:val="both"/>
        <w:rPr>
          <w:rFonts w:eastAsia="Calibri"/>
          <w:sz w:val="22"/>
          <w:szCs w:val="22"/>
        </w:rPr>
      </w:pPr>
      <w:r>
        <w:rPr>
          <w:rFonts w:ascii="Arial" w:hAnsi="Arial" w:cs="Arial"/>
          <w:sz w:val="22"/>
          <w:szCs w:val="22"/>
          <w:lang w:val="ru-RU"/>
        </w:rPr>
        <w:t xml:space="preserve">Пољопривредна стручна служба «Агрозавод» Вршац </w:t>
      </w:r>
      <w:r w:rsidRPr="005646E3">
        <w:rPr>
          <w:rFonts w:ascii="Arial" w:hAnsi="Arial" w:cs="Arial"/>
          <w:sz w:val="22"/>
          <w:szCs w:val="22"/>
          <w:shd w:val="clear" w:color="auto" w:fill="FFFFFF"/>
        </w:rPr>
        <w:t>пружа услуге од испитивања квалитета земљишта и његове плодности, заштите биља, провере квалитета производа до постављања сортних и других огледа у ратарској и воћарско-виноградарској производњи, припреми механизације. У оквиру унапре</w:t>
      </w:r>
      <w:r w:rsidRPr="005646E3">
        <w:rPr>
          <w:rFonts w:ascii="Arial" w:hAnsi="Arial" w:cs="Arial"/>
          <w:sz w:val="22"/>
          <w:szCs w:val="22"/>
          <w:shd w:val="clear" w:color="auto" w:fill="FFFFFF"/>
          <w:lang w:val="sr-Cyrl-RS"/>
        </w:rPr>
        <w:t>ђ</w:t>
      </w:r>
      <w:r w:rsidRPr="005646E3">
        <w:rPr>
          <w:rFonts w:ascii="Arial" w:hAnsi="Arial" w:cs="Arial"/>
          <w:sz w:val="22"/>
          <w:szCs w:val="22"/>
          <w:shd w:val="clear" w:color="auto" w:fill="FFFFFF"/>
        </w:rPr>
        <w:t>ења сточарске производње предузеће врши контролу хране, контролу и селекцију матичних запата, селекције приплодних родитељских јата свих врста живине, систематске контроле порекла и квалитета приплодних јаја и сл.</w:t>
      </w:r>
    </w:p>
    <w:p w:rsidR="005646E3" w:rsidRDefault="005646E3" w:rsidP="00B65B76">
      <w:pPr>
        <w:autoSpaceDE w:val="0"/>
        <w:autoSpaceDN w:val="0"/>
        <w:adjustRightInd w:val="0"/>
        <w:spacing w:line="276" w:lineRule="auto"/>
        <w:jc w:val="both"/>
        <w:rPr>
          <w:rFonts w:ascii="Arial" w:hAnsi="Arial" w:cs="Arial"/>
          <w:sz w:val="22"/>
          <w:szCs w:val="22"/>
          <w:lang w:val="ru-RU"/>
        </w:rPr>
      </w:pPr>
    </w:p>
    <w:p w:rsidR="005646E3" w:rsidRDefault="005646E3" w:rsidP="00B65B76">
      <w:pPr>
        <w:autoSpaceDE w:val="0"/>
        <w:autoSpaceDN w:val="0"/>
        <w:adjustRightInd w:val="0"/>
        <w:spacing w:line="276" w:lineRule="auto"/>
        <w:jc w:val="both"/>
        <w:rPr>
          <w:rFonts w:ascii="Arial" w:hAnsi="Arial" w:cs="Arial"/>
          <w:sz w:val="22"/>
          <w:szCs w:val="22"/>
          <w:lang w:val="ru-RU"/>
        </w:rPr>
      </w:pPr>
      <w:r w:rsidRPr="005646E3">
        <w:rPr>
          <w:rFonts w:ascii="Arial" w:hAnsi="Arial" w:cs="Arial"/>
          <w:sz w:val="22"/>
          <w:szCs w:val="22"/>
          <w:lang w:val="ru-RU"/>
        </w:rPr>
        <w:t xml:space="preserve">Закон о задругарству треба да реши многе дилеме и питања задруга о њиховој имовини и начину пословања. Процес транзиције захтева да пољопривредне задруге врате насилно одузету земљу оригиналним власницима или њиховим наследницима, као и да одузето земљиште од задруга врате на управљање задругама.  Унапређењем и развојем земљорадничких задруга и њихових делатности остварују се шири економски, социјални и општи друштвени интереси – од повећања запошљавања у сеоским срединама, стимулисања младих људи за останак на селу, до унапређења пољопривредне производње и очувања животне средине, као и других аспеката живота у руралним срединама. Даље унапређење и развој задругарства захтева хитно остваривање услова за његово уређивање и осавремењавање, те остаје нада да ће се овако битном сегменту пословног повезивања пољопривредника у будућности обезбедити много боље могућности за пословање и развој. </w:t>
      </w:r>
    </w:p>
    <w:p w:rsidR="005646E3" w:rsidRPr="005646E3" w:rsidRDefault="005646E3" w:rsidP="00B65B76">
      <w:pPr>
        <w:autoSpaceDE w:val="0"/>
        <w:autoSpaceDN w:val="0"/>
        <w:adjustRightInd w:val="0"/>
        <w:spacing w:line="276" w:lineRule="auto"/>
        <w:jc w:val="both"/>
        <w:rPr>
          <w:rFonts w:ascii="Arial" w:hAnsi="Arial" w:cs="Arial"/>
          <w:sz w:val="22"/>
          <w:szCs w:val="22"/>
          <w:lang w:val="ru-RU"/>
        </w:rPr>
      </w:pPr>
    </w:p>
    <w:p w:rsidR="00670767" w:rsidRDefault="00670767" w:rsidP="00B65B76">
      <w:pPr>
        <w:pStyle w:val="Heading3"/>
        <w:numPr>
          <w:ilvl w:val="2"/>
          <w:numId w:val="2"/>
        </w:numPr>
        <w:spacing w:before="0" w:line="276" w:lineRule="auto"/>
        <w:rPr>
          <w:lang w:val="ru-RU"/>
        </w:rPr>
      </w:pPr>
      <w:bookmarkStart w:id="64" w:name="_Toc379288811"/>
      <w:bookmarkStart w:id="65" w:name="_Toc385708201"/>
      <w:r w:rsidRPr="00CF2005">
        <w:rPr>
          <w:lang w:val="ru-RU"/>
        </w:rPr>
        <w:t>Туризам</w:t>
      </w:r>
      <w:bookmarkEnd w:id="64"/>
      <w:bookmarkEnd w:id="65"/>
    </w:p>
    <w:p w:rsidR="00E80AC0" w:rsidRDefault="00E80AC0" w:rsidP="00B65B76">
      <w:pPr>
        <w:spacing w:line="276" w:lineRule="auto"/>
        <w:rPr>
          <w:lang w:val="ru-RU"/>
        </w:rPr>
      </w:pPr>
    </w:p>
    <w:p w:rsidR="001E03DE" w:rsidRPr="001E03DE" w:rsidRDefault="00E80AC0" w:rsidP="00B65B76">
      <w:pPr>
        <w:autoSpaceDE w:val="0"/>
        <w:autoSpaceDN w:val="0"/>
        <w:adjustRightInd w:val="0"/>
        <w:spacing w:line="276" w:lineRule="auto"/>
        <w:jc w:val="both"/>
        <w:rPr>
          <w:rFonts w:ascii="Arial" w:eastAsia="Calibri" w:hAnsi="Arial" w:cs="Arial"/>
          <w:sz w:val="22"/>
          <w:szCs w:val="22"/>
          <w:lang w:val="sr-Cyrl-RS"/>
        </w:rPr>
      </w:pPr>
      <w:r w:rsidRPr="001E03DE">
        <w:rPr>
          <w:rFonts w:ascii="Arial" w:hAnsi="Arial" w:cs="Arial"/>
          <w:sz w:val="22"/>
          <w:szCs w:val="22"/>
        </w:rPr>
        <w:t>Туристичка атрактивност општине</w:t>
      </w:r>
      <w:r w:rsidRPr="001E03DE">
        <w:rPr>
          <w:rFonts w:ascii="Arial" w:hAnsi="Arial" w:cs="Arial"/>
          <w:sz w:val="22"/>
          <w:szCs w:val="22"/>
          <w:lang w:val="sr-Cyrl-CS"/>
        </w:rPr>
        <w:t xml:space="preserve"> Бела Црква</w:t>
      </w:r>
      <w:r w:rsidRPr="001E03DE">
        <w:rPr>
          <w:rFonts w:ascii="Arial" w:hAnsi="Arial" w:cs="Arial"/>
          <w:sz w:val="22"/>
          <w:szCs w:val="22"/>
        </w:rPr>
        <w:t xml:space="preserve"> се заснива на богатству природних и културних</w:t>
      </w:r>
      <w:r w:rsidR="00ED30DE">
        <w:rPr>
          <w:rFonts w:ascii="Arial" w:hAnsi="Arial" w:cs="Arial"/>
          <w:sz w:val="22"/>
          <w:szCs w:val="22"/>
        </w:rPr>
        <w:t xml:space="preserve"> </w:t>
      </w:r>
      <w:r w:rsidRPr="001E03DE">
        <w:rPr>
          <w:rFonts w:ascii="Arial" w:hAnsi="Arial" w:cs="Arial"/>
          <w:sz w:val="22"/>
          <w:szCs w:val="22"/>
        </w:rPr>
        <w:t>ресурса, дугој историји и традицији, специфичном идентитету бројних локација, гостољубивости</w:t>
      </w:r>
      <w:r w:rsidR="00ED30DE">
        <w:rPr>
          <w:rFonts w:ascii="Arial" w:hAnsi="Arial" w:cs="Arial"/>
          <w:sz w:val="22"/>
          <w:szCs w:val="22"/>
        </w:rPr>
        <w:t xml:space="preserve"> </w:t>
      </w:r>
      <w:r w:rsidRPr="001E03DE">
        <w:rPr>
          <w:rFonts w:ascii="Arial" w:hAnsi="Arial" w:cs="Arial"/>
          <w:sz w:val="22"/>
          <w:szCs w:val="22"/>
        </w:rPr>
        <w:t>домаћина</w:t>
      </w:r>
      <w:r w:rsidRPr="001E03DE">
        <w:rPr>
          <w:rFonts w:ascii="Arial" w:hAnsi="Arial" w:cs="Arial"/>
          <w:sz w:val="22"/>
          <w:szCs w:val="22"/>
          <w:lang w:val="sr-Cyrl-RS"/>
        </w:rPr>
        <w:t>.</w:t>
      </w:r>
      <w:r w:rsidR="00ED30DE">
        <w:rPr>
          <w:rFonts w:ascii="Arial" w:hAnsi="Arial" w:cs="Arial"/>
          <w:sz w:val="22"/>
          <w:szCs w:val="22"/>
        </w:rPr>
        <w:t xml:space="preserve"> </w:t>
      </w:r>
      <w:r w:rsidR="001E03DE" w:rsidRPr="001E03DE">
        <w:rPr>
          <w:rFonts w:ascii="Arial" w:eastAsia="Calibri" w:hAnsi="Arial" w:cs="Arial"/>
          <w:sz w:val="22"/>
          <w:szCs w:val="22"/>
          <w:lang w:val="sr-Cyrl-RS"/>
        </w:rPr>
        <w:t>Природне вредности на територији општине Бела Црка се могу груписати у две одвојене целине:</w:t>
      </w:r>
    </w:p>
    <w:p w:rsidR="001E03DE" w:rsidRPr="001E03DE" w:rsidRDefault="001E03DE" w:rsidP="00B65B76">
      <w:pPr>
        <w:autoSpaceDE w:val="0"/>
        <w:autoSpaceDN w:val="0"/>
        <w:adjustRightInd w:val="0"/>
        <w:spacing w:line="276" w:lineRule="auto"/>
        <w:jc w:val="both"/>
        <w:rPr>
          <w:rFonts w:ascii="Arial" w:eastAsia="Calibri" w:hAnsi="Arial" w:cs="Arial"/>
          <w:sz w:val="22"/>
          <w:szCs w:val="22"/>
          <w:lang w:val="sr-Cyrl-RS"/>
        </w:rPr>
      </w:pPr>
    </w:p>
    <w:p w:rsidR="001E03DE" w:rsidRPr="001E03DE" w:rsidRDefault="001E03DE" w:rsidP="00B65B76">
      <w:pPr>
        <w:pStyle w:val="ListParagraph"/>
        <w:numPr>
          <w:ilvl w:val="0"/>
          <w:numId w:val="16"/>
        </w:numPr>
        <w:autoSpaceDE w:val="0"/>
        <w:autoSpaceDN w:val="0"/>
        <w:adjustRightInd w:val="0"/>
        <w:spacing w:line="276" w:lineRule="auto"/>
        <w:jc w:val="both"/>
        <w:rPr>
          <w:rFonts w:ascii="Arial" w:eastAsia="Calibri" w:hAnsi="Arial" w:cs="Arial"/>
          <w:sz w:val="22"/>
          <w:szCs w:val="22"/>
          <w:lang w:val="sr-Cyrl-RS"/>
        </w:rPr>
      </w:pPr>
      <w:r w:rsidRPr="001E03DE">
        <w:rPr>
          <w:rFonts w:ascii="Arial" w:eastAsia="Calibri" w:hAnsi="Arial" w:cs="Arial"/>
          <w:sz w:val="22"/>
          <w:szCs w:val="22"/>
          <w:lang w:val="sr-Cyrl-RS"/>
        </w:rPr>
        <w:t>Подунавска туристичка зона</w:t>
      </w:r>
    </w:p>
    <w:p w:rsidR="001E03DE" w:rsidRPr="001E03DE" w:rsidRDefault="001E03DE" w:rsidP="00B65B76">
      <w:pPr>
        <w:pStyle w:val="ListParagraph"/>
        <w:numPr>
          <w:ilvl w:val="0"/>
          <w:numId w:val="16"/>
        </w:numPr>
        <w:autoSpaceDE w:val="0"/>
        <w:autoSpaceDN w:val="0"/>
        <w:adjustRightInd w:val="0"/>
        <w:spacing w:line="276" w:lineRule="auto"/>
        <w:jc w:val="both"/>
        <w:rPr>
          <w:rFonts w:ascii="Arial" w:eastAsia="Calibri" w:hAnsi="Arial" w:cs="Arial"/>
          <w:sz w:val="22"/>
          <w:szCs w:val="22"/>
          <w:lang w:val="sr-Cyrl-RS"/>
        </w:rPr>
      </w:pPr>
      <w:r w:rsidRPr="001E03DE">
        <w:rPr>
          <w:rFonts w:ascii="Arial" w:eastAsia="Calibri" w:hAnsi="Arial" w:cs="Arial"/>
          <w:sz w:val="22"/>
          <w:szCs w:val="22"/>
          <w:lang w:val="sr-Cyrl-RS"/>
        </w:rPr>
        <w:t>Белоцркванска туристичка зона</w:t>
      </w:r>
    </w:p>
    <w:p w:rsidR="001E03DE" w:rsidRPr="001E03DE" w:rsidRDefault="001E03DE" w:rsidP="00B65B76">
      <w:pPr>
        <w:autoSpaceDE w:val="0"/>
        <w:autoSpaceDN w:val="0"/>
        <w:adjustRightInd w:val="0"/>
        <w:spacing w:line="276" w:lineRule="auto"/>
        <w:jc w:val="both"/>
        <w:rPr>
          <w:rFonts w:ascii="Arial" w:eastAsia="Calibri" w:hAnsi="Arial" w:cs="Arial"/>
          <w:sz w:val="22"/>
          <w:szCs w:val="22"/>
          <w:lang w:val="sr-Cyrl-RS"/>
        </w:rPr>
      </w:pPr>
    </w:p>
    <w:p w:rsidR="001E03DE" w:rsidRDefault="001E03DE" w:rsidP="00B65B76">
      <w:pPr>
        <w:autoSpaceDE w:val="0"/>
        <w:autoSpaceDN w:val="0"/>
        <w:adjustRightInd w:val="0"/>
        <w:spacing w:line="276" w:lineRule="auto"/>
        <w:jc w:val="both"/>
        <w:rPr>
          <w:rFonts w:ascii="Arial" w:eastAsia="Calibri" w:hAnsi="Arial" w:cs="Arial"/>
          <w:sz w:val="22"/>
          <w:szCs w:val="22"/>
          <w:lang w:val="sr-Cyrl-RS"/>
        </w:rPr>
      </w:pPr>
      <w:r w:rsidRPr="001E03DE">
        <w:rPr>
          <w:rFonts w:ascii="Arial" w:eastAsia="Calibri" w:hAnsi="Arial" w:cs="Arial"/>
          <w:b/>
          <w:i/>
          <w:iCs/>
          <w:sz w:val="22"/>
          <w:szCs w:val="22"/>
        </w:rPr>
        <w:t>Подунавска туристичка зона</w:t>
      </w:r>
      <w:r w:rsidRPr="001E03DE">
        <w:rPr>
          <w:rFonts w:ascii="Arial" w:eastAsia="Calibri" w:hAnsi="Arial" w:cs="Arial"/>
          <w:sz w:val="22"/>
          <w:szCs w:val="22"/>
        </w:rPr>
        <w:t>је, по разноврсности физичких структура екосистема и</w:t>
      </w:r>
      <w:r w:rsidR="00ED30DE">
        <w:rPr>
          <w:rFonts w:ascii="Arial" w:eastAsia="Calibri" w:hAnsi="Arial" w:cs="Arial"/>
          <w:sz w:val="22"/>
          <w:szCs w:val="22"/>
        </w:rPr>
        <w:t xml:space="preserve"> </w:t>
      </w:r>
      <w:r w:rsidRPr="001E03DE">
        <w:rPr>
          <w:rFonts w:ascii="Arial" w:eastAsia="Calibri" w:hAnsi="Arial" w:cs="Arial"/>
          <w:sz w:val="22"/>
          <w:szCs w:val="22"/>
        </w:rPr>
        <w:t>испреплетаности постојећих и потенцијалних функција, најсложеније и еколошки</w:t>
      </w:r>
      <w:r w:rsidR="00ED30DE">
        <w:rPr>
          <w:rFonts w:ascii="Arial" w:eastAsia="Calibri" w:hAnsi="Arial" w:cs="Arial"/>
          <w:sz w:val="22"/>
          <w:szCs w:val="22"/>
        </w:rPr>
        <w:t xml:space="preserve"> </w:t>
      </w:r>
      <w:r w:rsidRPr="001E03DE">
        <w:rPr>
          <w:rFonts w:ascii="Arial" w:eastAsia="Calibri" w:hAnsi="Arial" w:cs="Arial"/>
          <w:sz w:val="22"/>
          <w:szCs w:val="22"/>
        </w:rPr>
        <w:t>најосетљивије подручје.</w:t>
      </w:r>
      <w:r w:rsidRPr="001E03DE">
        <w:rPr>
          <w:rFonts w:ascii="Arial" w:eastAsia="Calibri" w:hAnsi="Arial" w:cs="Arial"/>
          <w:sz w:val="22"/>
          <w:szCs w:val="22"/>
          <w:lang w:val="sr-Cyrl-RS"/>
        </w:rPr>
        <w:t xml:space="preserve"> Ово подручје обухвата </w:t>
      </w:r>
      <w:r w:rsidRPr="001E03DE">
        <w:rPr>
          <w:rFonts w:ascii="Arial" w:eastAsia="Calibri" w:hAnsi="Arial" w:cs="Arial"/>
          <w:sz w:val="22"/>
          <w:szCs w:val="22"/>
        </w:rPr>
        <w:t>део тока</w:t>
      </w:r>
      <w:r w:rsidR="00ED30DE">
        <w:rPr>
          <w:rFonts w:ascii="Arial" w:eastAsia="Calibri" w:hAnsi="Arial" w:cs="Arial"/>
          <w:sz w:val="22"/>
          <w:szCs w:val="22"/>
        </w:rPr>
        <w:t xml:space="preserve"> </w:t>
      </w:r>
      <w:r w:rsidRPr="001E03DE">
        <w:rPr>
          <w:rFonts w:ascii="Arial" w:eastAsia="Calibri" w:hAnsi="Arial" w:cs="Arial"/>
          <w:sz w:val="22"/>
          <w:szCs w:val="22"/>
        </w:rPr>
        <w:t>Дунава, ритско-мочварни и ливадски простор Лабудовог окна, најнижи део долине</w:t>
      </w:r>
      <w:r w:rsidR="00ED30DE">
        <w:rPr>
          <w:rFonts w:ascii="Arial" w:eastAsia="Calibri" w:hAnsi="Arial" w:cs="Arial"/>
          <w:sz w:val="22"/>
          <w:szCs w:val="22"/>
        </w:rPr>
        <w:t xml:space="preserve"> </w:t>
      </w:r>
      <w:r w:rsidRPr="001E03DE">
        <w:rPr>
          <w:rFonts w:ascii="Arial" w:eastAsia="Calibri" w:hAnsi="Arial" w:cs="Arial"/>
          <w:sz w:val="22"/>
          <w:szCs w:val="22"/>
        </w:rPr>
        <w:t>Караша, односно канала ДТД, са вредним природним и еколошким туристичким</w:t>
      </w:r>
      <w:r w:rsidR="00ED30DE">
        <w:rPr>
          <w:rFonts w:ascii="Arial" w:eastAsia="Calibri" w:hAnsi="Arial" w:cs="Arial"/>
          <w:sz w:val="22"/>
          <w:szCs w:val="22"/>
        </w:rPr>
        <w:t xml:space="preserve"> </w:t>
      </w:r>
      <w:r w:rsidRPr="001E03DE">
        <w:rPr>
          <w:rFonts w:ascii="Arial" w:eastAsia="Calibri" w:hAnsi="Arial" w:cs="Arial"/>
          <w:sz w:val="22"/>
          <w:szCs w:val="22"/>
        </w:rPr>
        <w:t>мотивима и одређеним културно-историјским и етнографским наслеђем; рибарско</w:t>
      </w:r>
      <w:r w:rsidR="00ED30DE">
        <w:rPr>
          <w:rFonts w:ascii="Arial" w:eastAsia="Calibri" w:hAnsi="Arial" w:cs="Arial"/>
          <w:sz w:val="22"/>
          <w:szCs w:val="22"/>
        </w:rPr>
        <w:t xml:space="preserve"> </w:t>
      </w:r>
      <w:r w:rsidRPr="001E03DE">
        <w:rPr>
          <w:rFonts w:ascii="Arial" w:eastAsia="Calibri" w:hAnsi="Arial" w:cs="Arial"/>
          <w:sz w:val="22"/>
          <w:szCs w:val="22"/>
        </w:rPr>
        <w:t>насеље и пристаниште Стару Паланку, са ушћем Нере са веома атрактивним</w:t>
      </w:r>
      <w:r w:rsidR="00ED30DE">
        <w:rPr>
          <w:rFonts w:ascii="Arial" w:eastAsia="Calibri" w:hAnsi="Arial" w:cs="Arial"/>
          <w:sz w:val="22"/>
          <w:szCs w:val="22"/>
        </w:rPr>
        <w:t xml:space="preserve"> </w:t>
      </w:r>
      <w:r w:rsidRPr="001E03DE">
        <w:rPr>
          <w:rFonts w:ascii="Arial" w:eastAsia="Calibri" w:hAnsi="Arial" w:cs="Arial"/>
          <w:sz w:val="22"/>
          <w:szCs w:val="22"/>
        </w:rPr>
        <w:t>приобалним пејзажом, што омогућава њено вишеструко туристичко вредновање.</w:t>
      </w:r>
      <w:r w:rsidR="00B96D11">
        <w:rPr>
          <w:rFonts w:ascii="Arial" w:eastAsia="Calibri" w:hAnsi="Arial" w:cs="Arial"/>
          <w:sz w:val="22"/>
          <w:szCs w:val="22"/>
          <w:lang w:val="sr-Cyrl-RS"/>
        </w:rPr>
        <w:t xml:space="preserve"> </w:t>
      </w:r>
      <w:r w:rsidRPr="001E03DE">
        <w:rPr>
          <w:rFonts w:ascii="Arial" w:eastAsia="Calibri" w:hAnsi="Arial" w:cs="Arial"/>
          <w:sz w:val="22"/>
          <w:szCs w:val="22"/>
        </w:rPr>
        <w:t xml:space="preserve">Водене површине Дунава и богата мочварна </w:t>
      </w:r>
      <w:r w:rsidRPr="001E03DE">
        <w:rPr>
          <w:rFonts w:ascii="Arial" w:eastAsia="Calibri" w:hAnsi="Arial" w:cs="Arial"/>
          <w:sz w:val="22"/>
          <w:szCs w:val="22"/>
        </w:rPr>
        <w:lastRenderedPageBreak/>
        <w:t>вегетација представљају идеално</w:t>
      </w:r>
      <w:r w:rsidR="00ED30DE">
        <w:rPr>
          <w:rFonts w:ascii="Arial" w:eastAsia="Calibri" w:hAnsi="Arial" w:cs="Arial"/>
          <w:sz w:val="22"/>
          <w:szCs w:val="22"/>
        </w:rPr>
        <w:t xml:space="preserve"> </w:t>
      </w:r>
      <w:r w:rsidRPr="001E03DE">
        <w:rPr>
          <w:rFonts w:ascii="Arial" w:eastAsia="Calibri" w:hAnsi="Arial" w:cs="Arial"/>
          <w:sz w:val="22"/>
          <w:szCs w:val="22"/>
        </w:rPr>
        <w:t>станиште и зимовалиште разних птица и богато риболовно подручје. Ова целина је еколошки добро очувана, вегетацијски и пејзажно мозаична, разноврсна и</w:t>
      </w:r>
      <w:r w:rsidR="00ED30DE">
        <w:rPr>
          <w:rFonts w:ascii="Arial" w:eastAsia="Calibri" w:hAnsi="Arial" w:cs="Arial"/>
          <w:sz w:val="22"/>
          <w:szCs w:val="22"/>
        </w:rPr>
        <w:t xml:space="preserve"> атрактивна. Главн</w:t>
      </w:r>
      <w:r w:rsidR="00ED30DE">
        <w:rPr>
          <w:rFonts w:ascii="Arial" w:eastAsia="Calibri" w:hAnsi="Arial" w:cs="Arial"/>
          <w:sz w:val="22"/>
          <w:szCs w:val="22"/>
          <w:lang w:val="sr-Cyrl-RS"/>
        </w:rPr>
        <w:t>и</w:t>
      </w:r>
      <w:r w:rsidR="00ED30DE">
        <w:rPr>
          <w:rFonts w:ascii="Arial" w:eastAsia="Calibri" w:hAnsi="Arial" w:cs="Arial"/>
          <w:sz w:val="22"/>
          <w:szCs w:val="22"/>
        </w:rPr>
        <w:t xml:space="preserve"> развојн</w:t>
      </w:r>
      <w:r w:rsidR="00ED30DE">
        <w:rPr>
          <w:rFonts w:ascii="Arial" w:eastAsia="Calibri" w:hAnsi="Arial" w:cs="Arial"/>
          <w:sz w:val="22"/>
          <w:szCs w:val="22"/>
          <w:lang w:val="sr-Cyrl-RS"/>
        </w:rPr>
        <w:t>и</w:t>
      </w:r>
      <w:r w:rsidR="00ED30DE">
        <w:rPr>
          <w:rFonts w:ascii="Arial" w:eastAsia="Calibri" w:hAnsi="Arial" w:cs="Arial"/>
          <w:sz w:val="22"/>
          <w:szCs w:val="22"/>
        </w:rPr>
        <w:t xml:space="preserve"> ослон</w:t>
      </w:r>
      <w:r w:rsidR="00ED30DE">
        <w:rPr>
          <w:rFonts w:ascii="Arial" w:eastAsia="Calibri" w:hAnsi="Arial" w:cs="Arial"/>
          <w:sz w:val="22"/>
          <w:szCs w:val="22"/>
          <w:lang w:val="sr-Cyrl-RS"/>
        </w:rPr>
        <w:t>а</w:t>
      </w:r>
      <w:r w:rsidR="00ED30DE">
        <w:rPr>
          <w:rFonts w:ascii="Arial" w:eastAsia="Calibri" w:hAnsi="Arial" w:cs="Arial"/>
          <w:sz w:val="22"/>
          <w:szCs w:val="22"/>
        </w:rPr>
        <w:t>ц</w:t>
      </w:r>
      <w:r w:rsidRPr="001E03DE">
        <w:rPr>
          <w:rFonts w:ascii="Arial" w:eastAsia="Calibri" w:hAnsi="Arial" w:cs="Arial"/>
          <w:sz w:val="22"/>
          <w:szCs w:val="22"/>
        </w:rPr>
        <w:t xml:space="preserve"> чине ловни туризам, привредни и спортски</w:t>
      </w:r>
      <w:r w:rsidR="00ED30DE">
        <w:rPr>
          <w:rFonts w:ascii="Arial" w:eastAsia="Calibri" w:hAnsi="Arial" w:cs="Arial"/>
          <w:sz w:val="22"/>
          <w:szCs w:val="22"/>
          <w:lang w:val="sr-Cyrl-RS"/>
        </w:rPr>
        <w:t xml:space="preserve"> </w:t>
      </w:r>
      <w:r w:rsidRPr="001E03DE">
        <w:rPr>
          <w:rFonts w:ascii="Arial" w:eastAsia="Calibri" w:hAnsi="Arial" w:cs="Arial"/>
          <w:sz w:val="22"/>
          <w:szCs w:val="22"/>
        </w:rPr>
        <w:t>риболов, који се могу организовати и у условима заштићене природе, као и развој</w:t>
      </w:r>
      <w:r w:rsidR="00ED30DE">
        <w:rPr>
          <w:rFonts w:ascii="Arial" w:eastAsia="Calibri" w:hAnsi="Arial" w:cs="Arial"/>
          <w:sz w:val="22"/>
          <w:szCs w:val="22"/>
          <w:lang w:val="sr-Cyrl-RS"/>
        </w:rPr>
        <w:t xml:space="preserve"> </w:t>
      </w:r>
      <w:r w:rsidRPr="001E03DE">
        <w:rPr>
          <w:rFonts w:ascii="Arial" w:eastAsia="Calibri" w:hAnsi="Arial" w:cs="Arial"/>
          <w:sz w:val="22"/>
          <w:szCs w:val="22"/>
        </w:rPr>
        <w:t>наутичког, еколошког и спортско-рекреативног туризма.</w:t>
      </w:r>
    </w:p>
    <w:p w:rsidR="001E03DE" w:rsidRDefault="001E03DE" w:rsidP="00B65B76">
      <w:pPr>
        <w:autoSpaceDE w:val="0"/>
        <w:autoSpaceDN w:val="0"/>
        <w:adjustRightInd w:val="0"/>
        <w:spacing w:line="276" w:lineRule="auto"/>
        <w:jc w:val="both"/>
        <w:rPr>
          <w:rFonts w:ascii="Arial" w:eastAsia="Calibri" w:hAnsi="Arial" w:cs="Arial"/>
          <w:sz w:val="22"/>
          <w:szCs w:val="22"/>
          <w:lang w:val="sr-Cyrl-RS"/>
        </w:rPr>
      </w:pPr>
    </w:p>
    <w:p w:rsidR="001E03DE" w:rsidRDefault="001E03DE" w:rsidP="00B65B76">
      <w:pPr>
        <w:autoSpaceDE w:val="0"/>
        <w:autoSpaceDN w:val="0"/>
        <w:adjustRightInd w:val="0"/>
        <w:spacing w:line="276" w:lineRule="auto"/>
        <w:jc w:val="both"/>
        <w:rPr>
          <w:rFonts w:ascii="Arial" w:eastAsia="Calibri" w:hAnsi="Arial" w:cs="Arial"/>
          <w:sz w:val="22"/>
          <w:szCs w:val="22"/>
          <w:lang w:val="sr-Cyrl-RS"/>
        </w:rPr>
      </w:pPr>
      <w:r w:rsidRPr="001E03DE">
        <w:rPr>
          <w:rFonts w:ascii="Arial" w:eastAsia="Calibri" w:hAnsi="Arial" w:cs="Arial"/>
          <w:sz w:val="22"/>
          <w:szCs w:val="22"/>
        </w:rPr>
        <w:t xml:space="preserve">У оквиру </w:t>
      </w:r>
      <w:r w:rsidRPr="001E03DE">
        <w:rPr>
          <w:rFonts w:ascii="Arial" w:eastAsia="Calibri" w:hAnsi="Arial" w:cs="Arial"/>
          <w:b/>
          <w:i/>
          <w:iCs/>
          <w:sz w:val="22"/>
          <w:szCs w:val="22"/>
        </w:rPr>
        <w:t>Белоцркванске туристичке зоне</w:t>
      </w:r>
      <w:r w:rsidR="00ED30DE">
        <w:rPr>
          <w:rFonts w:ascii="Arial" w:eastAsia="Calibri" w:hAnsi="Arial" w:cs="Arial"/>
          <w:b/>
          <w:i/>
          <w:iCs/>
          <w:sz w:val="22"/>
          <w:szCs w:val="22"/>
          <w:lang w:val="sr-Cyrl-RS"/>
        </w:rPr>
        <w:t xml:space="preserve"> </w:t>
      </w:r>
      <w:r w:rsidRPr="001E03DE">
        <w:rPr>
          <w:rFonts w:ascii="Arial" w:eastAsia="Calibri" w:hAnsi="Arial" w:cs="Arial"/>
          <w:sz w:val="22"/>
          <w:szCs w:val="22"/>
        </w:rPr>
        <w:t>најзначајније туристичке локалитете чине</w:t>
      </w:r>
      <w:r w:rsidR="00ED30DE">
        <w:rPr>
          <w:rFonts w:ascii="Arial" w:eastAsia="Calibri" w:hAnsi="Arial" w:cs="Arial"/>
          <w:sz w:val="22"/>
          <w:szCs w:val="22"/>
          <w:lang w:val="sr-Cyrl-RS"/>
        </w:rPr>
        <w:t xml:space="preserve"> </w:t>
      </w:r>
      <w:r w:rsidRPr="001E03DE">
        <w:rPr>
          <w:rFonts w:ascii="Arial" w:eastAsia="Calibri" w:hAnsi="Arial" w:cs="Arial"/>
          <w:sz w:val="22"/>
          <w:szCs w:val="22"/>
        </w:rPr>
        <w:t xml:space="preserve">седам белоцркванских језера, долина реке Нере и </w:t>
      </w:r>
      <w:r>
        <w:rPr>
          <w:rFonts w:ascii="Arial" w:eastAsia="Calibri" w:hAnsi="Arial" w:cs="Arial"/>
          <w:sz w:val="22"/>
          <w:szCs w:val="22"/>
        </w:rPr>
        <w:t>општински центар Бела Црква, са</w:t>
      </w:r>
      <w:r w:rsidR="00ED30DE">
        <w:rPr>
          <w:rFonts w:ascii="Arial" w:eastAsia="Calibri" w:hAnsi="Arial" w:cs="Arial"/>
          <w:sz w:val="22"/>
          <w:szCs w:val="22"/>
          <w:lang w:val="sr-Cyrl-RS"/>
        </w:rPr>
        <w:t xml:space="preserve"> </w:t>
      </w:r>
      <w:r w:rsidRPr="001E03DE">
        <w:rPr>
          <w:rFonts w:ascii="Arial" w:eastAsia="Calibri" w:hAnsi="Arial" w:cs="Arial"/>
          <w:sz w:val="22"/>
          <w:szCs w:val="22"/>
        </w:rPr>
        <w:t xml:space="preserve">својим културно-историјским наслеђем </w:t>
      </w:r>
      <w:r>
        <w:rPr>
          <w:rFonts w:ascii="Arial" w:eastAsia="Calibri" w:hAnsi="Arial" w:cs="Arial"/>
          <w:sz w:val="22"/>
          <w:szCs w:val="22"/>
        </w:rPr>
        <w:t>и другим вредностима.</w:t>
      </w:r>
    </w:p>
    <w:p w:rsidR="001E03DE" w:rsidRDefault="001E03DE" w:rsidP="00B65B76">
      <w:pPr>
        <w:autoSpaceDE w:val="0"/>
        <w:autoSpaceDN w:val="0"/>
        <w:adjustRightInd w:val="0"/>
        <w:spacing w:line="276" w:lineRule="auto"/>
        <w:jc w:val="both"/>
        <w:rPr>
          <w:rFonts w:ascii="Arial" w:eastAsia="Calibri" w:hAnsi="Arial" w:cs="Arial"/>
          <w:sz w:val="22"/>
          <w:szCs w:val="22"/>
          <w:lang w:val="sr-Cyrl-RS"/>
        </w:rPr>
      </w:pPr>
    </w:p>
    <w:p w:rsidR="00590DF4" w:rsidRDefault="00590DF4" w:rsidP="00B65B76">
      <w:pPr>
        <w:autoSpaceDE w:val="0"/>
        <w:autoSpaceDN w:val="0"/>
        <w:adjustRightInd w:val="0"/>
        <w:spacing w:line="276" w:lineRule="auto"/>
        <w:jc w:val="both"/>
        <w:rPr>
          <w:rFonts w:ascii="Arial" w:eastAsia="Calibri" w:hAnsi="Arial" w:cs="Arial"/>
          <w:sz w:val="22"/>
          <w:szCs w:val="22"/>
          <w:lang w:val="sr-Cyrl-RS"/>
        </w:rPr>
      </w:pPr>
    </w:p>
    <w:p w:rsidR="0018652F" w:rsidRPr="0018652F" w:rsidRDefault="00A64E84" w:rsidP="00B65B76">
      <w:pPr>
        <w:pStyle w:val="Heading4"/>
        <w:numPr>
          <w:ilvl w:val="3"/>
          <w:numId w:val="2"/>
        </w:numPr>
        <w:spacing w:before="0" w:line="276" w:lineRule="auto"/>
      </w:pPr>
      <w:bookmarkStart w:id="66" w:name="_Toc385708202"/>
      <w:r>
        <w:rPr>
          <w:lang w:val="sr-Cyrl-RS"/>
        </w:rPr>
        <w:t>Природне вредности</w:t>
      </w:r>
      <w:bookmarkEnd w:id="66"/>
    </w:p>
    <w:p w:rsidR="00E80AC0" w:rsidRDefault="00E80AC0" w:rsidP="00B65B76">
      <w:pPr>
        <w:spacing w:line="276" w:lineRule="auto"/>
        <w:jc w:val="both"/>
        <w:rPr>
          <w:rFonts w:ascii="Arial" w:hAnsi="Arial" w:cs="Arial"/>
          <w:sz w:val="22"/>
          <w:szCs w:val="22"/>
          <w:lang w:val="sr-Cyrl-RS"/>
        </w:rPr>
      </w:pPr>
    </w:p>
    <w:p w:rsidR="001E03DE" w:rsidRDefault="001E03DE" w:rsidP="00B65B76">
      <w:pPr>
        <w:autoSpaceDE w:val="0"/>
        <w:autoSpaceDN w:val="0"/>
        <w:adjustRightInd w:val="0"/>
        <w:spacing w:line="276" w:lineRule="auto"/>
        <w:rPr>
          <w:rFonts w:ascii="Verdana" w:eastAsia="Calibri" w:hAnsi="Verdana" w:cs="Verdana"/>
          <w:sz w:val="20"/>
          <w:szCs w:val="20"/>
          <w:lang w:val="sr-Cyrl-RS"/>
        </w:rPr>
      </w:pPr>
    </w:p>
    <w:p w:rsidR="0018652F" w:rsidRPr="001E03DE" w:rsidRDefault="001E03DE" w:rsidP="00B65B76">
      <w:pPr>
        <w:autoSpaceDE w:val="0"/>
        <w:autoSpaceDN w:val="0"/>
        <w:adjustRightInd w:val="0"/>
        <w:spacing w:line="276" w:lineRule="auto"/>
        <w:rPr>
          <w:rFonts w:ascii="MyriadPro-BlackCond" w:eastAsia="Calibri" w:hAnsi="MyriadPro-BlackCond" w:cs="MyriadPro-BlackCond"/>
          <w:sz w:val="22"/>
          <w:szCs w:val="22"/>
          <w:lang w:val="sr-Cyrl-RS"/>
        </w:rPr>
      </w:pPr>
      <w:r>
        <w:rPr>
          <w:rFonts w:ascii="MyriadPro-BlackCond" w:eastAsia="Calibri" w:hAnsi="MyriadPro-BlackCond" w:cs="MyriadPro-BlackCond"/>
          <w:sz w:val="22"/>
          <w:szCs w:val="22"/>
          <w:lang w:val="sr-Cyrl-RS"/>
        </w:rPr>
        <w:t>Кључне природне вредности, као потенцијал за развој туризма у општини Бела Црква су:</w:t>
      </w:r>
    </w:p>
    <w:p w:rsidR="0018652F" w:rsidRDefault="0018652F" w:rsidP="00B65B76">
      <w:pPr>
        <w:autoSpaceDE w:val="0"/>
        <w:autoSpaceDN w:val="0"/>
        <w:adjustRightInd w:val="0"/>
        <w:spacing w:line="276" w:lineRule="auto"/>
        <w:rPr>
          <w:rFonts w:ascii="Arial" w:eastAsia="Calibri" w:hAnsi="Arial" w:cs="Arial"/>
          <w:sz w:val="22"/>
          <w:szCs w:val="22"/>
          <w:lang w:val="sr-Cyrl-RS"/>
        </w:rPr>
      </w:pPr>
    </w:p>
    <w:p w:rsidR="001E03DE" w:rsidRDefault="001E03DE" w:rsidP="00B65B76">
      <w:pPr>
        <w:autoSpaceDE w:val="0"/>
        <w:autoSpaceDN w:val="0"/>
        <w:adjustRightInd w:val="0"/>
        <w:spacing w:line="276" w:lineRule="auto"/>
        <w:jc w:val="both"/>
        <w:rPr>
          <w:rFonts w:ascii="Arial" w:eastAsia="Calibri" w:hAnsi="Arial" w:cs="Arial"/>
          <w:sz w:val="22"/>
          <w:szCs w:val="22"/>
          <w:lang w:val="sr-Cyrl-RS"/>
        </w:rPr>
      </w:pPr>
      <w:r w:rsidRPr="001E03DE">
        <w:rPr>
          <w:rFonts w:ascii="Arial" w:eastAsia="Calibri" w:hAnsi="Arial" w:cs="Arial"/>
          <w:b/>
          <w:sz w:val="22"/>
          <w:szCs w:val="22"/>
        </w:rPr>
        <w:t>Река Караш</w:t>
      </w:r>
      <w:r w:rsidRPr="001E03DE">
        <w:rPr>
          <w:rFonts w:ascii="Arial" w:eastAsia="Calibri" w:hAnsi="Arial" w:cs="Arial"/>
          <w:sz w:val="22"/>
          <w:szCs w:val="22"/>
        </w:rPr>
        <w:t xml:space="preserve"> извире у Румунији и улива се у Канал ДТД у Србији близу Беле Цркве, између Дупљаје и Гребенца, а затим његов даљи ток до Дунава користи садашњи канал ДТД који при томе оставља дивне пресечене меандре (мртваке – Мртви Караш) и данас богате рибом. Караш извире у Банатским планинама,североисточно од града Анина у Руминији. Караш није ни у једном делу свога тока плован.</w:t>
      </w:r>
    </w:p>
    <w:p w:rsidR="00ED30DE" w:rsidRPr="00ED30DE" w:rsidRDefault="00ED30DE" w:rsidP="00B65B76">
      <w:pPr>
        <w:autoSpaceDE w:val="0"/>
        <w:autoSpaceDN w:val="0"/>
        <w:adjustRightInd w:val="0"/>
        <w:spacing w:line="276" w:lineRule="auto"/>
        <w:jc w:val="both"/>
        <w:rPr>
          <w:rFonts w:ascii="Arial" w:eastAsia="Calibri" w:hAnsi="Arial" w:cs="Arial"/>
          <w:sz w:val="22"/>
          <w:szCs w:val="22"/>
          <w:lang w:val="sr-Cyrl-RS"/>
        </w:rPr>
      </w:pPr>
    </w:p>
    <w:tbl>
      <w:tblPr>
        <w:tblW w:w="0" w:type="auto"/>
        <w:tblLook w:val="04A0" w:firstRow="1" w:lastRow="0" w:firstColumn="1" w:lastColumn="0" w:noHBand="0" w:noVBand="1"/>
      </w:tblPr>
      <w:tblGrid>
        <w:gridCol w:w="5196"/>
        <w:gridCol w:w="4380"/>
      </w:tblGrid>
      <w:tr w:rsidR="001E03DE" w:rsidTr="005C194F">
        <w:tc>
          <w:tcPr>
            <w:tcW w:w="4474" w:type="dxa"/>
          </w:tcPr>
          <w:p w:rsidR="001E03DE" w:rsidRPr="005C194F" w:rsidRDefault="003E0AB0" w:rsidP="00B65B76">
            <w:pPr>
              <w:autoSpaceDE w:val="0"/>
              <w:autoSpaceDN w:val="0"/>
              <w:adjustRightInd w:val="0"/>
              <w:spacing w:line="276" w:lineRule="auto"/>
              <w:jc w:val="both"/>
              <w:rPr>
                <w:rFonts w:ascii="Arial" w:eastAsia="Calibri" w:hAnsi="Arial" w:cs="Arial"/>
                <w:sz w:val="22"/>
                <w:szCs w:val="22"/>
                <w:lang w:val="sr-Cyrl-RS"/>
              </w:rPr>
            </w:pPr>
            <w:r>
              <w:rPr>
                <w:noProof/>
                <w:sz w:val="22"/>
                <w:szCs w:val="22"/>
              </w:rPr>
              <w:drawing>
                <wp:inline distT="0" distB="0" distL="0" distR="0">
                  <wp:extent cx="3162300" cy="2505075"/>
                  <wp:effectExtent l="0" t="0" r="0" b="9525"/>
                  <wp:docPr id="33" name="Picture 118" descr="http://static.panoramio.com/photos/large/36179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tatic.panoramio.com/photos/large/3617908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62300" cy="2505075"/>
                          </a:xfrm>
                          <a:prstGeom prst="rect">
                            <a:avLst/>
                          </a:prstGeom>
                          <a:noFill/>
                          <a:ln>
                            <a:noFill/>
                          </a:ln>
                        </pic:spPr>
                      </pic:pic>
                    </a:graphicData>
                  </a:graphic>
                </wp:inline>
              </w:drawing>
            </w:r>
          </w:p>
        </w:tc>
        <w:tc>
          <w:tcPr>
            <w:tcW w:w="5102" w:type="dxa"/>
          </w:tcPr>
          <w:p w:rsidR="001E03DE" w:rsidRPr="005C194F" w:rsidRDefault="001E03DE" w:rsidP="00B65B76">
            <w:pPr>
              <w:autoSpaceDE w:val="0"/>
              <w:autoSpaceDN w:val="0"/>
              <w:adjustRightInd w:val="0"/>
              <w:spacing w:line="276" w:lineRule="auto"/>
              <w:jc w:val="both"/>
              <w:rPr>
                <w:rFonts w:ascii="Arial" w:hAnsi="Arial" w:cs="Arial"/>
                <w:sz w:val="22"/>
                <w:szCs w:val="22"/>
              </w:rPr>
            </w:pPr>
            <w:r w:rsidRPr="005C194F">
              <w:rPr>
                <w:rFonts w:ascii="Arial" w:eastAsia="Calibri" w:hAnsi="Arial" w:cs="Arial"/>
                <w:i/>
                <w:iCs/>
                <w:sz w:val="22"/>
                <w:szCs w:val="22"/>
              </w:rPr>
              <w:t xml:space="preserve">Долина Караша </w:t>
            </w:r>
            <w:r w:rsidRPr="005C194F">
              <w:rPr>
                <w:rFonts w:ascii="Arial" w:eastAsia="Calibri" w:hAnsi="Arial" w:cs="Arial"/>
                <w:sz w:val="22"/>
                <w:szCs w:val="22"/>
              </w:rPr>
              <w:t xml:space="preserve">представља малу и узану просторну целину каналисане реке, </w:t>
            </w:r>
            <w:r w:rsidRPr="005C194F">
              <w:rPr>
                <w:rFonts w:ascii="Arial" w:eastAsia="Calibri" w:hAnsi="Arial" w:cs="Arial"/>
                <w:sz w:val="22"/>
                <w:szCs w:val="22"/>
                <w:lang w:val="sr-Cyrl-RS"/>
              </w:rPr>
              <w:t>која з</w:t>
            </w:r>
            <w:r w:rsidRPr="005C194F">
              <w:rPr>
                <w:rFonts w:ascii="Arial" w:eastAsia="Calibri" w:hAnsi="Arial" w:cs="Arial"/>
                <w:sz w:val="22"/>
                <w:szCs w:val="22"/>
              </w:rPr>
              <w:t>бог</w:t>
            </w:r>
            <w:r w:rsidRPr="005C194F">
              <w:rPr>
                <w:rFonts w:ascii="Arial" w:eastAsia="Calibri" w:hAnsi="Arial" w:cs="Arial"/>
                <w:sz w:val="22"/>
                <w:szCs w:val="22"/>
                <w:lang w:val="sr-Cyrl-RS"/>
              </w:rPr>
              <w:t xml:space="preserve"> својих</w:t>
            </w:r>
            <w:r w:rsidRPr="005C194F">
              <w:rPr>
                <w:rFonts w:ascii="Arial" w:eastAsia="Calibri" w:hAnsi="Arial" w:cs="Arial"/>
                <w:sz w:val="22"/>
                <w:szCs w:val="22"/>
              </w:rPr>
              <w:t xml:space="preserve"> морфолошких, хидрографских и вегетацијских одлика представља стимулативан тип предела за рекреативни боравак, излете, лов и спортскириболов на Каналу, спортове на води. </w:t>
            </w:r>
            <w:r w:rsidRPr="005C194F">
              <w:rPr>
                <w:rFonts w:ascii="Arial" w:eastAsia="Calibri" w:hAnsi="Arial" w:cs="Arial"/>
                <w:sz w:val="22"/>
                <w:szCs w:val="22"/>
                <w:lang w:val="sr-Cyrl-RS"/>
              </w:rPr>
              <w:t xml:space="preserve">Међутим, села кроз које протиче </w:t>
            </w:r>
            <w:r w:rsidRPr="005C194F">
              <w:rPr>
                <w:rFonts w:ascii="Arial" w:eastAsia="Calibri" w:hAnsi="Arial" w:cs="Arial"/>
                <w:sz w:val="22"/>
                <w:szCs w:val="22"/>
              </w:rPr>
              <w:t xml:space="preserve">су недовољно уређена икомунално опремљена, али представљају велики потенцијал за развој сеоског туризма,чиме би се употпунила туристичка понуда </w:t>
            </w:r>
            <w:r w:rsidRPr="005C194F">
              <w:rPr>
                <w:rFonts w:ascii="Arial" w:eastAsia="Calibri" w:hAnsi="Arial" w:cs="Arial"/>
                <w:sz w:val="22"/>
                <w:szCs w:val="22"/>
                <w:lang w:val="sr-Cyrl-RS"/>
              </w:rPr>
              <w:t>општине</w:t>
            </w:r>
            <w:r w:rsidRPr="005C194F">
              <w:rPr>
                <w:rFonts w:ascii="Arial" w:eastAsia="Calibri" w:hAnsi="Arial" w:cs="Arial"/>
                <w:sz w:val="22"/>
                <w:szCs w:val="22"/>
              </w:rPr>
              <w:t>.</w:t>
            </w:r>
          </w:p>
          <w:p w:rsidR="001E03DE" w:rsidRPr="005C194F" w:rsidRDefault="001E03DE" w:rsidP="00B65B76">
            <w:pPr>
              <w:autoSpaceDE w:val="0"/>
              <w:autoSpaceDN w:val="0"/>
              <w:adjustRightInd w:val="0"/>
              <w:spacing w:line="276" w:lineRule="auto"/>
              <w:jc w:val="both"/>
              <w:rPr>
                <w:rFonts w:ascii="Arial" w:eastAsia="Calibri" w:hAnsi="Arial" w:cs="Arial"/>
                <w:sz w:val="22"/>
                <w:szCs w:val="22"/>
                <w:lang w:val="sr-Cyrl-RS"/>
              </w:rPr>
            </w:pPr>
          </w:p>
        </w:tc>
      </w:tr>
    </w:tbl>
    <w:p w:rsidR="00F26E34" w:rsidRDefault="00F26E34" w:rsidP="00B65B76">
      <w:pPr>
        <w:spacing w:line="276" w:lineRule="auto"/>
        <w:rPr>
          <w:lang w:val="sr-Cyrl-RS"/>
        </w:rPr>
      </w:pPr>
    </w:p>
    <w:p w:rsidR="00F26E34" w:rsidRDefault="00F26E34" w:rsidP="00B65B76">
      <w:pPr>
        <w:spacing w:line="276" w:lineRule="auto"/>
        <w:jc w:val="both"/>
        <w:rPr>
          <w:rFonts w:ascii="Arial" w:eastAsia="Calibri" w:hAnsi="Arial" w:cs="Arial"/>
          <w:sz w:val="22"/>
          <w:szCs w:val="22"/>
          <w:lang w:val="sr-Cyrl-RS"/>
        </w:rPr>
      </w:pPr>
      <w:r w:rsidRPr="00F26E34">
        <w:rPr>
          <w:rFonts w:ascii="Arial" w:eastAsia="Calibri" w:hAnsi="Arial" w:cs="Arial"/>
          <w:b/>
          <w:sz w:val="22"/>
          <w:szCs w:val="22"/>
        </w:rPr>
        <w:t>Река Нера</w:t>
      </w:r>
      <w:r w:rsidRPr="00F26E34">
        <w:rPr>
          <w:rFonts w:ascii="Arial" w:eastAsia="Calibri" w:hAnsi="Arial" w:cs="Arial"/>
          <w:sz w:val="22"/>
          <w:szCs w:val="22"/>
        </w:rPr>
        <w:t xml:space="preserve"> је река</w:t>
      </w:r>
      <w:r>
        <w:rPr>
          <w:rFonts w:ascii="Arial" w:eastAsia="Calibri" w:hAnsi="Arial" w:cs="Arial"/>
          <w:sz w:val="22"/>
          <w:szCs w:val="22"/>
        </w:rPr>
        <w:t xml:space="preserve"> лева притока Дунава. </w:t>
      </w:r>
      <w:r w:rsidRPr="00F26E34">
        <w:rPr>
          <w:rFonts w:ascii="Arial" w:eastAsia="Calibri" w:hAnsi="Arial" w:cs="Arial"/>
          <w:sz w:val="22"/>
          <w:szCs w:val="22"/>
        </w:rPr>
        <w:t>Река Нера истиче са планине Семеник у румунском Банату,</w:t>
      </w:r>
      <w:r w:rsidR="00B96D11">
        <w:rPr>
          <w:rFonts w:ascii="Arial" w:eastAsia="Calibri" w:hAnsi="Arial" w:cs="Arial"/>
          <w:sz w:val="22"/>
          <w:szCs w:val="22"/>
          <w:lang w:val="sr-Cyrl-RS"/>
        </w:rPr>
        <w:t xml:space="preserve"> </w:t>
      </w:r>
      <w:r w:rsidRPr="00F26E34">
        <w:rPr>
          <w:rFonts w:ascii="Arial" w:eastAsia="Calibri" w:hAnsi="Arial" w:cs="Arial"/>
          <w:sz w:val="22"/>
          <w:szCs w:val="22"/>
        </w:rPr>
        <w:t xml:space="preserve">близу града Решица. </w:t>
      </w:r>
      <w:r>
        <w:rPr>
          <w:rFonts w:ascii="Arial" w:eastAsia="Calibri" w:hAnsi="Arial" w:cs="Arial"/>
          <w:sz w:val="22"/>
          <w:szCs w:val="22"/>
          <w:lang w:val="sr-Cyrl-RS"/>
        </w:rPr>
        <w:t xml:space="preserve"> Једним делом свога тока река Нера представља границу између Србије и Румуније.  </w:t>
      </w:r>
      <w:r w:rsidRPr="00F26E34">
        <w:rPr>
          <w:rFonts w:ascii="Arial" w:eastAsia="Calibri" w:hAnsi="Arial" w:cs="Arial"/>
          <w:sz w:val="22"/>
          <w:szCs w:val="22"/>
        </w:rPr>
        <w:t>При ушћу Нера је широка између 20 и 40 метара.</w:t>
      </w:r>
    </w:p>
    <w:p w:rsidR="00F26E34" w:rsidRPr="00F26E34" w:rsidRDefault="00F26E34" w:rsidP="00B65B76">
      <w:pPr>
        <w:spacing w:line="276" w:lineRule="auto"/>
        <w:jc w:val="both"/>
        <w:rPr>
          <w:lang w:val="sr-Cyrl-RS"/>
        </w:rPr>
      </w:pPr>
    </w:p>
    <w:tbl>
      <w:tblPr>
        <w:tblW w:w="0" w:type="auto"/>
        <w:tblLook w:val="04A0" w:firstRow="1" w:lastRow="0" w:firstColumn="1" w:lastColumn="0" w:noHBand="0" w:noVBand="1"/>
      </w:tblPr>
      <w:tblGrid>
        <w:gridCol w:w="3630"/>
        <w:gridCol w:w="5946"/>
      </w:tblGrid>
      <w:tr w:rsidR="00F26E34" w:rsidTr="005C194F">
        <w:tc>
          <w:tcPr>
            <w:tcW w:w="4474" w:type="dxa"/>
          </w:tcPr>
          <w:p w:rsidR="00F26E34" w:rsidRPr="005C194F" w:rsidRDefault="00F26E34" w:rsidP="00B65B76">
            <w:pPr>
              <w:autoSpaceDE w:val="0"/>
              <w:autoSpaceDN w:val="0"/>
              <w:adjustRightInd w:val="0"/>
              <w:spacing w:line="276" w:lineRule="auto"/>
              <w:jc w:val="both"/>
              <w:rPr>
                <w:rFonts w:ascii="Arial" w:eastAsia="Calibri" w:hAnsi="Arial" w:cs="Arial"/>
                <w:sz w:val="22"/>
                <w:szCs w:val="22"/>
                <w:lang w:val="sr-Cyrl-RS"/>
              </w:rPr>
            </w:pPr>
            <w:r w:rsidRPr="005C194F">
              <w:rPr>
                <w:rFonts w:ascii="Arial" w:eastAsia="Calibri" w:hAnsi="Arial" w:cs="Arial"/>
                <w:sz w:val="22"/>
                <w:szCs w:val="22"/>
              </w:rPr>
              <w:lastRenderedPageBreak/>
              <w:t>Корито је шљунковито и већим дело</w:t>
            </w:r>
            <w:r w:rsidR="00B96D11">
              <w:rPr>
                <w:rFonts w:ascii="Arial" w:eastAsia="Calibri" w:hAnsi="Arial" w:cs="Arial"/>
                <w:sz w:val="22"/>
                <w:szCs w:val="22"/>
                <w:lang w:val="sr-Cyrl-RS"/>
              </w:rPr>
              <w:t xml:space="preserve">м </w:t>
            </w:r>
            <w:r w:rsidRPr="005C194F">
              <w:rPr>
                <w:rFonts w:ascii="Arial" w:eastAsia="Calibri" w:hAnsi="Arial" w:cs="Arial"/>
                <w:sz w:val="22"/>
                <w:szCs w:val="22"/>
              </w:rPr>
              <w:t>године вода је веома бистра и хладна. Протеклих година примећен је пораст температуре воде и опадање нивоадотока. Обала је већим делом обрасла аутохтоним белим тополама и врбама. Од рибе у њеном току се може</w:t>
            </w:r>
            <w:r w:rsidR="00B96D11">
              <w:rPr>
                <w:rFonts w:ascii="Arial" w:eastAsia="Calibri" w:hAnsi="Arial" w:cs="Arial"/>
                <w:sz w:val="22"/>
                <w:szCs w:val="22"/>
                <w:lang w:val="sr-Cyrl-RS"/>
              </w:rPr>
              <w:t xml:space="preserve"> </w:t>
            </w:r>
            <w:r w:rsidRPr="005C194F">
              <w:rPr>
                <w:rFonts w:ascii="Arial" w:eastAsia="Calibri" w:hAnsi="Arial" w:cs="Arial"/>
                <w:sz w:val="22"/>
                <w:szCs w:val="22"/>
              </w:rPr>
              <w:t>наћи доста јаза, скобаља, мрене те од грабљивица штуке, бандара, буцова, сома док се на самом ушћу у Дунав</w:t>
            </w:r>
            <w:r w:rsidR="00B96D11">
              <w:rPr>
                <w:rFonts w:ascii="Arial" w:eastAsia="Calibri" w:hAnsi="Arial" w:cs="Arial"/>
                <w:sz w:val="22"/>
                <w:szCs w:val="22"/>
                <w:lang w:val="sr-Cyrl-RS"/>
              </w:rPr>
              <w:t xml:space="preserve"> </w:t>
            </w:r>
            <w:r w:rsidRPr="005C194F">
              <w:rPr>
                <w:rFonts w:ascii="Arial" w:eastAsia="Calibri" w:hAnsi="Arial" w:cs="Arial"/>
                <w:sz w:val="22"/>
                <w:szCs w:val="22"/>
              </w:rPr>
              <w:t>може ловити смуђ и шаран.</w:t>
            </w:r>
          </w:p>
        </w:tc>
        <w:tc>
          <w:tcPr>
            <w:tcW w:w="5102" w:type="dxa"/>
          </w:tcPr>
          <w:p w:rsidR="00F26E34" w:rsidRPr="005C194F" w:rsidRDefault="003E0AB0" w:rsidP="00B65B76">
            <w:pPr>
              <w:autoSpaceDE w:val="0"/>
              <w:autoSpaceDN w:val="0"/>
              <w:adjustRightInd w:val="0"/>
              <w:spacing w:line="276" w:lineRule="auto"/>
              <w:jc w:val="both"/>
              <w:rPr>
                <w:rFonts w:ascii="Arial" w:eastAsia="Calibri" w:hAnsi="Arial" w:cs="Arial"/>
                <w:i/>
                <w:iCs/>
                <w:sz w:val="22"/>
                <w:szCs w:val="22"/>
              </w:rPr>
            </w:pPr>
            <w:r>
              <w:rPr>
                <w:rFonts w:ascii="MyriadPro-BlackCond" w:eastAsia="Calibri" w:hAnsi="MyriadPro-BlackCond" w:cs="MyriadPro-BlackCond"/>
                <w:noProof/>
                <w:sz w:val="22"/>
                <w:szCs w:val="22"/>
              </w:rPr>
              <w:drawing>
                <wp:inline distT="0" distB="0" distL="0" distR="0">
                  <wp:extent cx="3629025" cy="2581275"/>
                  <wp:effectExtent l="0" t="0" r="9525" b="9525"/>
                  <wp:docPr id="32"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29025" cy="2581275"/>
                          </a:xfrm>
                          <a:prstGeom prst="rect">
                            <a:avLst/>
                          </a:prstGeom>
                          <a:noFill/>
                          <a:ln>
                            <a:noFill/>
                          </a:ln>
                        </pic:spPr>
                      </pic:pic>
                    </a:graphicData>
                  </a:graphic>
                </wp:inline>
              </w:drawing>
            </w:r>
          </w:p>
        </w:tc>
      </w:tr>
    </w:tbl>
    <w:p w:rsidR="001E03DE" w:rsidRDefault="001E03DE" w:rsidP="00B65B76">
      <w:pPr>
        <w:autoSpaceDE w:val="0"/>
        <w:autoSpaceDN w:val="0"/>
        <w:adjustRightInd w:val="0"/>
        <w:spacing w:line="276" w:lineRule="auto"/>
        <w:jc w:val="both"/>
        <w:rPr>
          <w:rFonts w:ascii="Arial" w:eastAsia="Calibri" w:hAnsi="Arial" w:cs="Arial"/>
          <w:sz w:val="22"/>
          <w:szCs w:val="22"/>
          <w:lang w:val="sr-Cyrl-RS"/>
        </w:rPr>
      </w:pPr>
    </w:p>
    <w:p w:rsidR="00AF44D1" w:rsidRPr="00AF44D1" w:rsidRDefault="00AF44D1" w:rsidP="00B65B76">
      <w:pPr>
        <w:autoSpaceDE w:val="0"/>
        <w:autoSpaceDN w:val="0"/>
        <w:adjustRightInd w:val="0"/>
        <w:spacing w:line="276" w:lineRule="auto"/>
        <w:jc w:val="both"/>
        <w:rPr>
          <w:rFonts w:ascii="Arial" w:eastAsia="Calibri" w:hAnsi="Arial" w:cs="Arial"/>
          <w:sz w:val="22"/>
          <w:szCs w:val="22"/>
          <w:lang w:val="sr-Cyrl-RS"/>
        </w:rPr>
      </w:pPr>
      <w:r w:rsidRPr="00AF44D1">
        <w:rPr>
          <w:rFonts w:ascii="Arial" w:eastAsia="Calibri" w:hAnsi="Arial" w:cs="Arial"/>
          <w:sz w:val="22"/>
          <w:szCs w:val="22"/>
        </w:rPr>
        <w:t>Дунав са каналом ДТД</w:t>
      </w:r>
      <w:r w:rsidRPr="00AF44D1">
        <w:rPr>
          <w:rFonts w:ascii="Arial" w:eastAsia="Calibri" w:hAnsi="Arial" w:cs="Arial"/>
          <w:sz w:val="22"/>
          <w:szCs w:val="22"/>
          <w:lang w:val="sr-Cyrl-RS"/>
        </w:rPr>
        <w:t xml:space="preserve"> -  </w:t>
      </w:r>
      <w:r w:rsidRPr="00AF44D1">
        <w:rPr>
          <w:rFonts w:ascii="Arial" w:eastAsia="Calibri" w:hAnsi="Arial" w:cs="Arial"/>
          <w:sz w:val="22"/>
          <w:szCs w:val="22"/>
        </w:rPr>
        <w:t>На делу између Старе Планке и Рама, Дунав је веома широк и источни и североисточни ветрови стварају велике</w:t>
      </w:r>
      <w:r w:rsidR="00B96D11">
        <w:rPr>
          <w:rFonts w:ascii="Arial" w:eastAsia="Calibri" w:hAnsi="Arial" w:cs="Arial"/>
          <w:sz w:val="22"/>
          <w:szCs w:val="22"/>
          <w:lang w:val="sr-Cyrl-RS"/>
        </w:rPr>
        <w:t xml:space="preserve"> </w:t>
      </w:r>
      <w:r w:rsidRPr="00AF44D1">
        <w:rPr>
          <w:rFonts w:ascii="Arial" w:eastAsia="Calibri" w:hAnsi="Arial" w:cs="Arial"/>
          <w:sz w:val="22"/>
          <w:szCs w:val="22"/>
        </w:rPr>
        <w:t>таласе.На левој, банатској обали, од давнина постоји скела, која улази у канал Дунав-Тиса-Дунав (ДТД), који</w:t>
      </w:r>
      <w:r w:rsidR="00B96D11">
        <w:rPr>
          <w:rFonts w:ascii="Arial" w:eastAsia="Calibri" w:hAnsi="Arial" w:cs="Arial"/>
          <w:sz w:val="22"/>
          <w:szCs w:val="22"/>
          <w:lang w:val="sr-Cyrl-RS"/>
        </w:rPr>
        <w:t xml:space="preserve"> </w:t>
      </w:r>
      <w:r w:rsidRPr="00AF44D1">
        <w:rPr>
          <w:rFonts w:ascii="Arial" w:eastAsia="Calibri" w:hAnsi="Arial" w:cs="Arial"/>
          <w:sz w:val="22"/>
          <w:szCs w:val="22"/>
        </w:rPr>
        <w:t>се овде и завршава. Река Нера такође овде завршава свој ток у Дунаву. У приобалном подручју, око 500 метара</w:t>
      </w:r>
      <w:r w:rsidR="008F2B2E">
        <w:rPr>
          <w:rFonts w:ascii="Arial" w:eastAsia="Calibri" w:hAnsi="Arial" w:cs="Arial"/>
          <w:sz w:val="22"/>
          <w:szCs w:val="22"/>
          <w:lang w:val="sr-Cyrl-RS"/>
        </w:rPr>
        <w:t xml:space="preserve"> </w:t>
      </w:r>
      <w:r w:rsidRPr="00AF44D1">
        <w:rPr>
          <w:rFonts w:ascii="Arial" w:eastAsia="Calibri" w:hAnsi="Arial" w:cs="Arial"/>
          <w:sz w:val="22"/>
          <w:szCs w:val="22"/>
        </w:rPr>
        <w:t>узводно од ушћа канала, налази се резерват природе Лабудово окно, станиште птица и захвата једандео општине.</w:t>
      </w:r>
      <w:r w:rsidR="008F2B2E">
        <w:rPr>
          <w:rFonts w:ascii="Arial" w:eastAsia="Calibri" w:hAnsi="Arial" w:cs="Arial"/>
          <w:sz w:val="22"/>
          <w:szCs w:val="22"/>
          <w:lang w:val="sr-Cyrl-RS"/>
        </w:rPr>
        <w:t xml:space="preserve"> </w:t>
      </w:r>
      <w:r w:rsidRPr="00AF44D1">
        <w:rPr>
          <w:rFonts w:ascii="Arial" w:eastAsia="Calibri" w:hAnsi="Arial" w:cs="Arial"/>
          <w:sz w:val="22"/>
          <w:szCs w:val="22"/>
        </w:rPr>
        <w:t>Стара Паланка је мало рибарско место на ушћу канала, са скелским пристаном, рестораном и продавницом.</w:t>
      </w:r>
      <w:r w:rsidR="008F2B2E">
        <w:rPr>
          <w:rFonts w:ascii="Arial" w:eastAsia="Calibri" w:hAnsi="Arial" w:cs="Arial"/>
          <w:sz w:val="22"/>
          <w:szCs w:val="22"/>
          <w:lang w:val="sr-Cyrl-RS"/>
        </w:rPr>
        <w:t xml:space="preserve"> </w:t>
      </w:r>
      <w:r w:rsidRPr="00AF44D1">
        <w:rPr>
          <w:rFonts w:ascii="Arial" w:eastAsia="Calibri" w:hAnsi="Arial" w:cs="Arial"/>
          <w:sz w:val="22"/>
          <w:szCs w:val="22"/>
        </w:rPr>
        <w:t>Километар удаљено од обале је село Банатска Паланка, а 13 километара даље путем је Бела Црква.</w:t>
      </w:r>
    </w:p>
    <w:p w:rsidR="00AF44D1" w:rsidRPr="00EC24B9" w:rsidRDefault="00AF44D1" w:rsidP="00B65B76">
      <w:pPr>
        <w:autoSpaceDE w:val="0"/>
        <w:autoSpaceDN w:val="0"/>
        <w:adjustRightInd w:val="0"/>
        <w:spacing w:line="276" w:lineRule="auto"/>
        <w:jc w:val="both"/>
        <w:rPr>
          <w:rFonts w:ascii="Arial" w:eastAsia="Calibri" w:hAnsi="Arial" w:cs="Arial"/>
          <w:sz w:val="22"/>
          <w:szCs w:val="22"/>
          <w:lang w:val="sr-Cyrl-RS"/>
        </w:rPr>
      </w:pPr>
    </w:p>
    <w:p w:rsidR="00EC24B9" w:rsidRPr="00EC24B9" w:rsidRDefault="00EC24B9" w:rsidP="00B65B76">
      <w:pPr>
        <w:autoSpaceDE w:val="0"/>
        <w:autoSpaceDN w:val="0"/>
        <w:adjustRightInd w:val="0"/>
        <w:spacing w:line="276" w:lineRule="auto"/>
        <w:jc w:val="both"/>
        <w:rPr>
          <w:rFonts w:ascii="Arial" w:hAnsi="Arial" w:cs="Arial"/>
          <w:color w:val="000000"/>
          <w:sz w:val="22"/>
          <w:szCs w:val="22"/>
          <w:shd w:val="clear" w:color="auto" w:fill="FFFFFF"/>
          <w:lang w:val="sr-Cyrl-RS"/>
        </w:rPr>
      </w:pPr>
      <w:r w:rsidRPr="00EC24B9">
        <w:rPr>
          <w:rFonts w:ascii="Arial" w:hAnsi="Arial" w:cs="Arial"/>
          <w:b/>
          <w:color w:val="000000"/>
          <w:sz w:val="22"/>
          <w:szCs w:val="22"/>
          <w:shd w:val="clear" w:color="auto" w:fill="FFFFFF"/>
        </w:rPr>
        <w:t>Лабудово окно</w:t>
      </w:r>
      <w:r w:rsidRPr="00EC24B9">
        <w:rPr>
          <w:rFonts w:ascii="Arial" w:hAnsi="Arial" w:cs="Arial"/>
          <w:color w:val="000000"/>
          <w:sz w:val="22"/>
          <w:szCs w:val="22"/>
          <w:shd w:val="clear" w:color="auto" w:fill="FFFFFF"/>
        </w:rPr>
        <w:t xml:space="preserve"> се састоји од Дунава и његових поплавних подручја на јужном ободу Панонске низије, аде жилаву и Чибуклију, потопљене меандре Караша, ушће Нере, Аду Завојском и Дунавци. Лабудово окно важан је део специјалног резервата природе Делиблатске пешчаре те је због својих вредности као влажно подручје 2007. године уврштено на листу међународно значајних влажних подручја према Рамсарској конвенцији. </w:t>
      </w:r>
    </w:p>
    <w:p w:rsidR="00EC24B9" w:rsidRPr="00EC24B9" w:rsidRDefault="00EC24B9" w:rsidP="00B65B76">
      <w:pPr>
        <w:autoSpaceDE w:val="0"/>
        <w:autoSpaceDN w:val="0"/>
        <w:adjustRightInd w:val="0"/>
        <w:spacing w:line="276" w:lineRule="auto"/>
        <w:jc w:val="both"/>
        <w:rPr>
          <w:rFonts w:ascii="Arial" w:hAnsi="Arial" w:cs="Arial"/>
          <w:color w:val="000000"/>
          <w:sz w:val="22"/>
          <w:szCs w:val="22"/>
          <w:shd w:val="clear" w:color="auto" w:fill="FFFFFF"/>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EC24B9" w:rsidRPr="00EC24B9" w:rsidTr="005C194F">
        <w:tc>
          <w:tcPr>
            <w:tcW w:w="4788" w:type="dxa"/>
            <w:tcBorders>
              <w:top w:val="nil"/>
              <w:left w:val="nil"/>
              <w:bottom w:val="nil"/>
              <w:right w:val="nil"/>
            </w:tcBorders>
          </w:tcPr>
          <w:p w:rsidR="00EC24B9" w:rsidRPr="005C194F" w:rsidRDefault="003E0AB0" w:rsidP="00B65B76">
            <w:pPr>
              <w:autoSpaceDE w:val="0"/>
              <w:autoSpaceDN w:val="0"/>
              <w:adjustRightInd w:val="0"/>
              <w:spacing w:line="276" w:lineRule="auto"/>
              <w:jc w:val="both"/>
              <w:rPr>
                <w:rFonts w:ascii="Arial" w:hAnsi="Arial" w:cs="Arial"/>
                <w:color w:val="000000"/>
                <w:sz w:val="22"/>
                <w:szCs w:val="22"/>
                <w:shd w:val="clear" w:color="auto" w:fill="FFFFFF"/>
                <w:lang w:val="sr-Cyrl-RS"/>
              </w:rPr>
            </w:pPr>
            <w:r>
              <w:rPr>
                <w:rFonts w:ascii="Arial" w:hAnsi="Arial" w:cs="Arial"/>
                <w:noProof/>
                <w:color w:val="000000"/>
                <w:sz w:val="22"/>
                <w:szCs w:val="22"/>
                <w:shd w:val="clear" w:color="auto" w:fill="FFFFFF"/>
              </w:rPr>
              <w:drawing>
                <wp:inline distT="0" distB="0" distL="0" distR="0">
                  <wp:extent cx="2752725" cy="1657350"/>
                  <wp:effectExtent l="0" t="0" r="9525" b="0"/>
                  <wp:docPr id="30" name="Picture 122" descr="C:\Vesna\Vesnin hard\RDA Banat\Strategije\Bela Crkva\преузимањ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Vesna\Vesnin hard\RDA Banat\Strategije\Bela Crkva\преузимање.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52725" cy="1657350"/>
                          </a:xfrm>
                          <a:prstGeom prst="rect">
                            <a:avLst/>
                          </a:prstGeom>
                          <a:noFill/>
                          <a:ln>
                            <a:noFill/>
                          </a:ln>
                        </pic:spPr>
                      </pic:pic>
                    </a:graphicData>
                  </a:graphic>
                </wp:inline>
              </w:drawing>
            </w:r>
          </w:p>
        </w:tc>
        <w:tc>
          <w:tcPr>
            <w:tcW w:w="4788" w:type="dxa"/>
            <w:tcBorders>
              <w:top w:val="nil"/>
              <w:left w:val="nil"/>
              <w:bottom w:val="nil"/>
              <w:right w:val="nil"/>
            </w:tcBorders>
          </w:tcPr>
          <w:p w:rsidR="00EC24B9" w:rsidRPr="005C194F" w:rsidRDefault="00EC24B9" w:rsidP="00B65B76">
            <w:pPr>
              <w:autoSpaceDE w:val="0"/>
              <w:autoSpaceDN w:val="0"/>
              <w:adjustRightInd w:val="0"/>
              <w:spacing w:line="276" w:lineRule="auto"/>
              <w:jc w:val="both"/>
              <w:rPr>
                <w:rFonts w:ascii="Arial" w:hAnsi="Arial" w:cs="Arial"/>
                <w:color w:val="000000"/>
                <w:sz w:val="22"/>
                <w:szCs w:val="22"/>
                <w:shd w:val="clear" w:color="auto" w:fill="FFFFFF"/>
                <w:lang w:val="sr-Cyrl-RS"/>
              </w:rPr>
            </w:pPr>
            <w:r w:rsidRPr="005C194F">
              <w:rPr>
                <w:rFonts w:ascii="Arial" w:hAnsi="Arial" w:cs="Arial"/>
                <w:color w:val="000000"/>
                <w:sz w:val="22"/>
                <w:szCs w:val="22"/>
                <w:shd w:val="clear" w:color="auto" w:fill="FFFFFF"/>
              </w:rPr>
              <w:t>Лабудово окно своје је име добило по томе што део Великог рита сваке године насељавају заједнице лабудова.Уз значајан биљни свет на овом подручју истиче се и разнолик животињски свет. Ово подручје се сматра једним од најзначајнијих гњездилиште барских птица у Србији. На Лабудовом окну гнезди се чак 55 врста птица водених станишта, од којих се већина налази на листи природних реткости.</w:t>
            </w:r>
          </w:p>
        </w:tc>
      </w:tr>
    </w:tbl>
    <w:p w:rsidR="00EC24B9" w:rsidRPr="00EC24B9" w:rsidRDefault="00EC24B9" w:rsidP="00B65B76">
      <w:pPr>
        <w:autoSpaceDE w:val="0"/>
        <w:autoSpaceDN w:val="0"/>
        <w:adjustRightInd w:val="0"/>
        <w:spacing w:line="276" w:lineRule="auto"/>
        <w:jc w:val="both"/>
        <w:rPr>
          <w:rFonts w:ascii="Arial" w:hAnsi="Arial" w:cs="Arial"/>
          <w:color w:val="000000"/>
          <w:sz w:val="22"/>
          <w:szCs w:val="22"/>
          <w:shd w:val="clear" w:color="auto" w:fill="FFFFFF"/>
          <w:lang w:val="sr-Cyrl-RS"/>
        </w:rPr>
      </w:pPr>
    </w:p>
    <w:p w:rsidR="00EC24B9" w:rsidRPr="00EC24B9" w:rsidRDefault="00EC24B9" w:rsidP="00B65B76">
      <w:pPr>
        <w:autoSpaceDE w:val="0"/>
        <w:autoSpaceDN w:val="0"/>
        <w:adjustRightInd w:val="0"/>
        <w:spacing w:line="276" w:lineRule="auto"/>
        <w:jc w:val="both"/>
        <w:rPr>
          <w:rFonts w:ascii="Arial" w:hAnsi="Arial" w:cs="Arial"/>
          <w:color w:val="000000"/>
          <w:sz w:val="22"/>
          <w:szCs w:val="22"/>
          <w:shd w:val="clear" w:color="auto" w:fill="FFFFFF"/>
          <w:lang w:val="sr-Cyrl-RS"/>
        </w:rPr>
      </w:pPr>
      <w:r w:rsidRPr="00EC24B9">
        <w:rPr>
          <w:rFonts w:ascii="Arial" w:hAnsi="Arial" w:cs="Arial"/>
          <w:color w:val="000000"/>
          <w:sz w:val="22"/>
          <w:szCs w:val="22"/>
          <w:shd w:val="clear" w:color="auto" w:fill="FFFFFF"/>
        </w:rPr>
        <w:t xml:space="preserve">Од орнитофауне за ово подручје карактеристични су лисаста и сива гуска, патка дупљашица, орао белорепана и црни орао, црни ибис те мали вранац. Подручје Лабудова </w:t>
      </w:r>
      <w:r w:rsidRPr="00EC24B9">
        <w:rPr>
          <w:rFonts w:ascii="Arial" w:hAnsi="Arial" w:cs="Arial"/>
          <w:color w:val="000000"/>
          <w:sz w:val="22"/>
          <w:szCs w:val="22"/>
          <w:shd w:val="clear" w:color="auto" w:fill="FFFFFF"/>
        </w:rPr>
        <w:lastRenderedPageBreak/>
        <w:t>окна идеално је мрестилиште за чак 50 врста риба попут шарана, штуке, сома, смуђа и кечиге. Фауну Лабудова окна чине разни слатководни мекушци попут речне шкољке и пијавице, инсекти попут комараца и водених паука, водоземци и гмизавци попут црвенотрбог Мукаца и степског гуштера, те сисари попут слепог кучета и видре.</w:t>
      </w:r>
    </w:p>
    <w:p w:rsidR="0018652F" w:rsidRDefault="0018652F" w:rsidP="00B65B76">
      <w:pPr>
        <w:spacing w:line="276" w:lineRule="auto"/>
        <w:jc w:val="both"/>
        <w:rPr>
          <w:rFonts w:ascii="Arial" w:hAnsi="Arial" w:cs="Arial"/>
          <w:sz w:val="22"/>
          <w:szCs w:val="22"/>
        </w:rPr>
      </w:pPr>
    </w:p>
    <w:p w:rsidR="001E03DE" w:rsidRPr="00741741" w:rsidRDefault="001E03DE" w:rsidP="00B65B76">
      <w:pPr>
        <w:autoSpaceDE w:val="0"/>
        <w:autoSpaceDN w:val="0"/>
        <w:adjustRightInd w:val="0"/>
        <w:spacing w:line="276" w:lineRule="auto"/>
        <w:jc w:val="both"/>
        <w:rPr>
          <w:rFonts w:ascii="Arial" w:eastAsia="Calibri" w:hAnsi="Arial" w:cs="Arial"/>
          <w:sz w:val="22"/>
          <w:szCs w:val="22"/>
        </w:rPr>
      </w:pPr>
      <w:r w:rsidRPr="00741741">
        <w:rPr>
          <w:rFonts w:ascii="Arial" w:eastAsia="Calibri" w:hAnsi="Arial" w:cs="Arial"/>
          <w:b/>
          <w:i/>
          <w:iCs/>
          <w:sz w:val="22"/>
          <w:szCs w:val="22"/>
        </w:rPr>
        <w:t>Комлекс Белоцркванских језера</w:t>
      </w:r>
      <w:r w:rsidR="008F2B2E">
        <w:rPr>
          <w:rFonts w:ascii="Arial" w:eastAsia="Calibri" w:hAnsi="Arial" w:cs="Arial"/>
          <w:b/>
          <w:i/>
          <w:iCs/>
          <w:sz w:val="22"/>
          <w:szCs w:val="22"/>
          <w:lang w:val="sr-Cyrl-RS"/>
        </w:rPr>
        <w:t xml:space="preserve"> </w:t>
      </w:r>
      <w:r w:rsidRPr="00741741">
        <w:rPr>
          <w:rFonts w:ascii="Arial" w:eastAsia="Calibri" w:hAnsi="Arial" w:cs="Arial"/>
          <w:sz w:val="22"/>
          <w:szCs w:val="22"/>
        </w:rPr>
        <w:t>обухвата седам језера различите величине, груписаних</w:t>
      </w:r>
    </w:p>
    <w:p w:rsidR="00741741" w:rsidRDefault="001E03DE" w:rsidP="00B65B76">
      <w:pPr>
        <w:pStyle w:val="NormalWeb"/>
        <w:spacing w:before="0" w:beforeAutospacing="0" w:after="0" w:afterAutospacing="0" w:line="276" w:lineRule="auto"/>
        <w:jc w:val="both"/>
        <w:rPr>
          <w:rFonts w:ascii="Arial" w:hAnsi="Arial" w:cs="Arial"/>
          <w:color w:val="000000"/>
          <w:sz w:val="22"/>
          <w:szCs w:val="22"/>
          <w:lang w:val="sr-Cyrl-RS"/>
        </w:rPr>
      </w:pPr>
      <w:r w:rsidRPr="00741741">
        <w:rPr>
          <w:rFonts w:ascii="Arial" w:eastAsia="Calibri" w:hAnsi="Arial" w:cs="Arial"/>
          <w:sz w:val="22"/>
          <w:szCs w:val="22"/>
        </w:rPr>
        <w:t>на релативно малом простору, југозападно од Беле Цркве.</w:t>
      </w:r>
      <w:r w:rsidR="008F2B2E">
        <w:rPr>
          <w:rFonts w:ascii="Arial" w:eastAsia="Calibri" w:hAnsi="Arial" w:cs="Arial"/>
          <w:sz w:val="22"/>
          <w:szCs w:val="22"/>
          <w:lang w:val="sr-Cyrl-RS"/>
        </w:rPr>
        <w:t xml:space="preserve"> </w:t>
      </w:r>
      <w:r w:rsidR="00741741" w:rsidRPr="00741741">
        <w:rPr>
          <w:rFonts w:ascii="Arial" w:hAnsi="Arial" w:cs="Arial"/>
          <w:color w:val="000000"/>
          <w:sz w:val="22"/>
          <w:szCs w:val="22"/>
        </w:rPr>
        <w:t xml:space="preserve">Од ових 7 вештачких језера Главно језеро, Врачевгајско језеро, Шарански језеро, језеро Шљункара, Мало језеро и Ново језеро су погодни за купање.. </w:t>
      </w:r>
    </w:p>
    <w:p w:rsidR="00741741" w:rsidRDefault="00741741" w:rsidP="00B65B76">
      <w:pPr>
        <w:pStyle w:val="NormalWeb"/>
        <w:spacing w:before="0" w:beforeAutospacing="0" w:after="0" w:afterAutospacing="0" w:line="276" w:lineRule="auto"/>
        <w:jc w:val="both"/>
        <w:rPr>
          <w:rFonts w:ascii="Arial" w:hAnsi="Arial" w:cs="Arial"/>
          <w:color w:val="000000"/>
          <w:sz w:val="22"/>
          <w:szCs w:val="22"/>
          <w:lang w:val="sr-Cyrl-RS"/>
        </w:rPr>
      </w:pPr>
    </w:p>
    <w:tbl>
      <w:tblPr>
        <w:tblW w:w="0" w:type="auto"/>
        <w:tblLook w:val="04A0" w:firstRow="1" w:lastRow="0" w:firstColumn="1" w:lastColumn="0" w:noHBand="0" w:noVBand="1"/>
      </w:tblPr>
      <w:tblGrid>
        <w:gridCol w:w="4896"/>
        <w:gridCol w:w="4680"/>
      </w:tblGrid>
      <w:tr w:rsidR="00741741" w:rsidTr="005C194F">
        <w:trPr>
          <w:trHeight w:val="1181"/>
        </w:trPr>
        <w:tc>
          <w:tcPr>
            <w:tcW w:w="4788" w:type="dxa"/>
          </w:tcPr>
          <w:p w:rsidR="00741741" w:rsidRPr="005C194F" w:rsidRDefault="00741741" w:rsidP="00B65B76">
            <w:pPr>
              <w:pStyle w:val="NormalWeb"/>
              <w:spacing w:before="0" w:beforeAutospacing="0" w:after="0" w:afterAutospacing="0" w:line="276" w:lineRule="auto"/>
              <w:jc w:val="both"/>
              <w:rPr>
                <w:rFonts w:ascii="Arial" w:hAnsi="Arial" w:cs="Arial"/>
                <w:color w:val="000000"/>
                <w:sz w:val="22"/>
                <w:szCs w:val="22"/>
                <w:lang w:val="sr-Cyrl-RS"/>
              </w:rPr>
            </w:pPr>
            <w:r w:rsidRPr="005C194F">
              <w:rPr>
                <w:rFonts w:ascii="Arial" w:hAnsi="Arial" w:cs="Arial"/>
                <w:color w:val="000000"/>
                <w:sz w:val="22"/>
                <w:szCs w:val="22"/>
              </w:rPr>
              <w:t>Ова језера настала су вађењем шљунка за индустријску употребу са дна Панонског мора</w:t>
            </w:r>
            <w:r w:rsidRPr="005C194F">
              <w:rPr>
                <w:rFonts w:ascii="Arial" w:hAnsi="Arial" w:cs="Arial"/>
                <w:color w:val="000000"/>
                <w:sz w:val="22"/>
                <w:szCs w:val="22"/>
                <w:lang w:val="sr-Cyrl-RS"/>
              </w:rPr>
              <w:t>.</w:t>
            </w:r>
          </w:p>
          <w:p w:rsidR="00741741" w:rsidRPr="005C194F" w:rsidRDefault="00741741" w:rsidP="00B65B76">
            <w:pPr>
              <w:pStyle w:val="NormalWeb"/>
              <w:spacing w:before="0" w:beforeAutospacing="0" w:after="0" w:afterAutospacing="0" w:line="276" w:lineRule="auto"/>
              <w:jc w:val="both"/>
              <w:rPr>
                <w:rFonts w:ascii="Arial" w:hAnsi="Arial" w:cs="Arial"/>
                <w:color w:val="000000"/>
                <w:sz w:val="22"/>
                <w:szCs w:val="22"/>
                <w:lang w:val="sr-Cyrl-RS"/>
              </w:rPr>
            </w:pPr>
          </w:p>
          <w:p w:rsidR="00741741" w:rsidRPr="005C194F" w:rsidRDefault="00741741" w:rsidP="00B65B76">
            <w:pPr>
              <w:pStyle w:val="NormalWeb"/>
              <w:spacing w:before="0" w:beforeAutospacing="0" w:after="0" w:afterAutospacing="0" w:line="276" w:lineRule="auto"/>
              <w:jc w:val="both"/>
              <w:rPr>
                <w:rFonts w:ascii="Arial" w:hAnsi="Arial" w:cs="Arial"/>
                <w:color w:val="000000"/>
                <w:sz w:val="22"/>
                <w:szCs w:val="22"/>
                <w:lang w:val="sr-Cyrl-RS"/>
              </w:rPr>
            </w:pPr>
            <w:r w:rsidRPr="005C194F">
              <w:rPr>
                <w:rFonts w:ascii="Arial" w:hAnsi="Arial" w:cs="Arial"/>
                <w:color w:val="000000"/>
                <w:sz w:val="22"/>
                <w:szCs w:val="22"/>
              </w:rPr>
              <w:t xml:space="preserve">Ова експлоатација шљунка започела је 1904. године. Вода ових језера је прозирно зелена, а сви осим Главног језера имају пешчане природне плаже. Ова језера чија укупна површина износи око 150 хектара своју воду добијају из артешких бунара и природних извора. </w:t>
            </w:r>
          </w:p>
        </w:tc>
        <w:tc>
          <w:tcPr>
            <w:tcW w:w="4788" w:type="dxa"/>
          </w:tcPr>
          <w:p w:rsidR="00741741" w:rsidRPr="005C194F" w:rsidRDefault="003E0AB0" w:rsidP="00B65B76">
            <w:pPr>
              <w:pStyle w:val="NormalWeb"/>
              <w:spacing w:before="0" w:beforeAutospacing="0" w:after="0" w:afterAutospacing="0" w:line="276" w:lineRule="auto"/>
              <w:jc w:val="both"/>
              <w:rPr>
                <w:rFonts w:ascii="Arial" w:hAnsi="Arial" w:cs="Arial"/>
                <w:color w:val="000000"/>
                <w:sz w:val="22"/>
                <w:szCs w:val="22"/>
                <w:lang w:val="sr-Cyrl-RS"/>
              </w:rPr>
            </w:pPr>
            <w:r>
              <w:rPr>
                <w:rFonts w:ascii="Arial" w:hAnsi="Arial" w:cs="Arial"/>
                <w:noProof/>
                <w:color w:val="000000"/>
                <w:sz w:val="22"/>
                <w:szCs w:val="22"/>
              </w:rPr>
              <w:drawing>
                <wp:inline distT="0" distB="0" distL="0" distR="0">
                  <wp:extent cx="2638425" cy="2105025"/>
                  <wp:effectExtent l="0" t="0" r="9525" b="9525"/>
                  <wp:docPr id="18" name="Picture 123" descr="C:\Vesna\Vesnin hard\RDA Banat\Strategije\Bela Crkva\преузимањ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Vesna\Vesnin hard\RDA Banat\Strategije\Bela Crkva\преузимање (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38425" cy="2105025"/>
                          </a:xfrm>
                          <a:prstGeom prst="rect">
                            <a:avLst/>
                          </a:prstGeom>
                          <a:noFill/>
                          <a:ln>
                            <a:noFill/>
                          </a:ln>
                        </pic:spPr>
                      </pic:pic>
                    </a:graphicData>
                  </a:graphic>
                </wp:inline>
              </w:drawing>
            </w:r>
          </w:p>
        </w:tc>
      </w:tr>
      <w:tr w:rsidR="00741741" w:rsidTr="005C194F">
        <w:trPr>
          <w:trHeight w:val="1181"/>
        </w:trPr>
        <w:tc>
          <w:tcPr>
            <w:tcW w:w="4788" w:type="dxa"/>
          </w:tcPr>
          <w:p w:rsidR="00741741" w:rsidRPr="005C194F" w:rsidRDefault="003E0AB0" w:rsidP="00B65B76">
            <w:pPr>
              <w:pStyle w:val="NormalWeb"/>
              <w:spacing w:before="0" w:beforeAutospacing="0" w:after="0" w:afterAutospacing="0" w:line="276" w:lineRule="auto"/>
              <w:jc w:val="both"/>
              <w:rPr>
                <w:rFonts w:ascii="Arial" w:hAnsi="Arial" w:cs="Arial"/>
                <w:color w:val="000000"/>
                <w:sz w:val="22"/>
                <w:szCs w:val="22"/>
              </w:rPr>
            </w:pPr>
            <w:r>
              <w:rPr>
                <w:noProof/>
                <w:sz w:val="22"/>
                <w:szCs w:val="22"/>
              </w:rPr>
              <w:drawing>
                <wp:inline distT="0" distB="0" distL="0" distR="0">
                  <wp:extent cx="2962275" cy="2219325"/>
                  <wp:effectExtent l="0" t="0" r="9525" b="9525"/>
                  <wp:docPr id="19" name="Picture 124" descr="http://www.coologlasi.com/adpics/4df99d97bc983df45befa26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coologlasi.com/adpics/4df99d97bc983df45befa263b.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62275" cy="2219325"/>
                          </a:xfrm>
                          <a:prstGeom prst="rect">
                            <a:avLst/>
                          </a:prstGeom>
                          <a:noFill/>
                          <a:ln>
                            <a:noFill/>
                          </a:ln>
                        </pic:spPr>
                      </pic:pic>
                    </a:graphicData>
                  </a:graphic>
                </wp:inline>
              </w:drawing>
            </w:r>
          </w:p>
        </w:tc>
        <w:tc>
          <w:tcPr>
            <w:tcW w:w="4788" w:type="dxa"/>
          </w:tcPr>
          <w:p w:rsidR="00741741" w:rsidRPr="005C194F" w:rsidRDefault="00741741" w:rsidP="00B65B76">
            <w:pPr>
              <w:pStyle w:val="NormalWeb"/>
              <w:spacing w:before="0" w:beforeAutospacing="0" w:after="0" w:afterAutospacing="0" w:line="276" w:lineRule="auto"/>
              <w:jc w:val="both"/>
              <w:rPr>
                <w:rFonts w:ascii="Arial" w:hAnsi="Arial" w:cs="Arial"/>
                <w:color w:val="000000"/>
                <w:sz w:val="22"/>
                <w:szCs w:val="22"/>
                <w:lang w:val="sr-Cyrl-RS"/>
              </w:rPr>
            </w:pPr>
          </w:p>
          <w:p w:rsidR="00741741" w:rsidRPr="005C194F" w:rsidRDefault="00741741" w:rsidP="00B65B76">
            <w:pPr>
              <w:pStyle w:val="NormalWeb"/>
              <w:spacing w:before="0" w:beforeAutospacing="0" w:after="0" w:afterAutospacing="0" w:line="276" w:lineRule="auto"/>
              <w:jc w:val="both"/>
              <w:rPr>
                <w:rFonts w:ascii="Arial" w:hAnsi="Arial" w:cs="Arial"/>
                <w:noProof/>
                <w:color w:val="000000"/>
                <w:sz w:val="22"/>
                <w:szCs w:val="22"/>
              </w:rPr>
            </w:pPr>
            <w:r w:rsidRPr="005C194F">
              <w:rPr>
                <w:rFonts w:ascii="Arial" w:hAnsi="Arial" w:cs="Arial"/>
                <w:color w:val="000000"/>
                <w:sz w:val="22"/>
                <w:szCs w:val="22"/>
              </w:rPr>
              <w:t>Од ових 6 језера најпознатије је оно Главно језеро које се налази само 800 метара од центра града Беле Цркве. Главно односно градско језеро је најстарије од осталих Белоцркванских језера те је и највише урбанизирано.Ово језеро окружено је са плажама те је на њему могуће учешће у летњим школама пливања, роњења и једрења</w:t>
            </w:r>
          </w:p>
        </w:tc>
      </w:tr>
    </w:tbl>
    <w:p w:rsidR="00741741" w:rsidRDefault="00741741" w:rsidP="00B65B76">
      <w:pPr>
        <w:pStyle w:val="NormalWeb"/>
        <w:spacing w:before="0" w:beforeAutospacing="0" w:after="0" w:afterAutospacing="0" w:line="276" w:lineRule="auto"/>
        <w:jc w:val="both"/>
        <w:rPr>
          <w:rFonts w:ascii="Arial" w:hAnsi="Arial" w:cs="Arial"/>
          <w:color w:val="000000"/>
          <w:sz w:val="22"/>
          <w:szCs w:val="22"/>
          <w:lang w:val="sr-Cyrl-RS"/>
        </w:rPr>
      </w:pPr>
    </w:p>
    <w:p w:rsidR="00741741" w:rsidRPr="00F027B1" w:rsidRDefault="00B23241" w:rsidP="00B65B76">
      <w:pPr>
        <w:pStyle w:val="NormalWeb"/>
        <w:spacing w:before="0" w:beforeAutospacing="0" w:after="0" w:afterAutospacing="0" w:line="276" w:lineRule="auto"/>
        <w:jc w:val="both"/>
        <w:rPr>
          <w:rFonts w:ascii="Arial" w:hAnsi="Arial" w:cs="Arial"/>
          <w:color w:val="000000"/>
          <w:sz w:val="22"/>
          <w:szCs w:val="22"/>
        </w:rPr>
      </w:pPr>
      <w:r>
        <w:rPr>
          <w:rFonts w:ascii="Arial" w:hAnsi="Arial" w:cs="Arial"/>
          <w:color w:val="000000"/>
          <w:sz w:val="22"/>
          <w:szCs w:val="22"/>
        </w:rPr>
        <w:t>Највеће Белоцркванскo језерo</w:t>
      </w:r>
      <w:r w:rsidR="00741741" w:rsidRPr="00F027B1">
        <w:rPr>
          <w:rFonts w:ascii="Arial" w:hAnsi="Arial" w:cs="Arial"/>
          <w:color w:val="000000"/>
          <w:sz w:val="22"/>
          <w:szCs w:val="22"/>
        </w:rPr>
        <w:t xml:space="preserve"> је Шљункарско језеро које је окружено бројним врбама које употпуњују природу лепоту овог језера. Шаранско језеро једно је од неурбанизираних језера те представља идеално језеро за уживање у миру и природи или пак за риболов јер су ова језера богата разним врстама риба. Врачевгајско језеро удаљено је око 3 километра од центра града Бела Црква и своје име је добило по селу Врачев Гај у чијој се близини налази. Ово језеро истиче се по јединственој особености, уређеном острву до којег се стиже по дрвеном мосту. Овај острво с великим дрвећем које ради природни хлад и уређеним стазама до воде сместио се између две предивне плаже.</w:t>
      </w:r>
    </w:p>
    <w:p w:rsidR="00741741" w:rsidRPr="00F027B1" w:rsidRDefault="00741741" w:rsidP="00B65B76">
      <w:pPr>
        <w:spacing w:line="276" w:lineRule="auto"/>
        <w:rPr>
          <w:rFonts w:ascii="Arial" w:hAnsi="Arial" w:cs="Arial"/>
          <w:sz w:val="22"/>
          <w:szCs w:val="22"/>
        </w:rPr>
      </w:pPr>
    </w:p>
    <w:p w:rsidR="00741741" w:rsidRPr="00F027B1" w:rsidRDefault="00741741" w:rsidP="00B65B76">
      <w:pPr>
        <w:pStyle w:val="NormalWeb"/>
        <w:spacing w:before="0" w:beforeAutospacing="0" w:after="0" w:afterAutospacing="0" w:line="276" w:lineRule="auto"/>
        <w:jc w:val="both"/>
        <w:rPr>
          <w:rFonts w:ascii="Arial" w:hAnsi="Arial" w:cs="Arial"/>
          <w:color w:val="000000"/>
          <w:sz w:val="22"/>
          <w:szCs w:val="22"/>
        </w:rPr>
      </w:pPr>
      <w:r w:rsidRPr="00F027B1">
        <w:rPr>
          <w:rFonts w:ascii="Arial" w:hAnsi="Arial" w:cs="Arial"/>
          <w:color w:val="000000"/>
          <w:sz w:val="22"/>
          <w:szCs w:val="22"/>
        </w:rPr>
        <w:lastRenderedPageBreak/>
        <w:t>Посетиоци ових језера у околини могу видети реку Дунава, обићи Вршац, Месић и Гудурићу, Делиблатска пешчара, видиковац "Три крста" и стољетни градски парк у Белој Цркви, етно села: Чешко село и Стара Паланка, старо римско утврђење Рам те археолошко налазиште Виминацијум .</w:t>
      </w:r>
    </w:p>
    <w:p w:rsidR="00741741" w:rsidRPr="00F027B1" w:rsidRDefault="00741741" w:rsidP="00B65B76">
      <w:pPr>
        <w:pStyle w:val="NormalWeb"/>
        <w:spacing w:before="0" w:beforeAutospacing="0" w:after="0" w:afterAutospacing="0" w:line="276" w:lineRule="auto"/>
        <w:jc w:val="both"/>
        <w:rPr>
          <w:rFonts w:ascii="Arial" w:eastAsia="Calibri" w:hAnsi="Arial" w:cs="Arial"/>
          <w:sz w:val="22"/>
          <w:szCs w:val="22"/>
          <w:lang w:val="sr-Cyrl-RS"/>
        </w:rPr>
      </w:pPr>
    </w:p>
    <w:p w:rsidR="00F027B1" w:rsidRPr="00F027B1" w:rsidRDefault="00F027B1" w:rsidP="00B65B76">
      <w:pPr>
        <w:pStyle w:val="NormalWeb"/>
        <w:spacing w:before="0" w:beforeAutospacing="0" w:after="0" w:afterAutospacing="0" w:line="276" w:lineRule="auto"/>
        <w:jc w:val="both"/>
        <w:rPr>
          <w:rFonts w:ascii="Arial" w:hAnsi="Arial" w:cs="Arial"/>
          <w:color w:val="000000"/>
          <w:sz w:val="22"/>
          <w:szCs w:val="22"/>
        </w:rPr>
      </w:pPr>
      <w:r w:rsidRPr="00F027B1">
        <w:rPr>
          <w:rFonts w:ascii="Arial" w:hAnsi="Arial" w:cs="Arial"/>
          <w:color w:val="000000"/>
          <w:sz w:val="22"/>
          <w:szCs w:val="22"/>
        </w:rPr>
        <w:t xml:space="preserve">Делиблатска пешчара се протеже у правцу југоисток - северозапад између Дунава и западних падина Карпата те заузима подручје пет општина: Ковин, Вршац, Бела Црква, Алибунар и Панчево. Ова пешчара која се назива и Европска сахара се у облику елипсе простире у дужини од преко 350 километара, те у ширини од око 11 километара. Ово подручје се издваја као геоморфолошки и еколошко биогеографски феномен с веома ретким рељефом и пејзажима, очуваним екосистемима те ретким и разноврсним биљним и животињским врстама те је сврху заштите овог подручја, Делиблатска пешчара проглашена специјалним резерватом природе. </w:t>
      </w:r>
    </w:p>
    <w:p w:rsidR="00F027B1" w:rsidRDefault="00F027B1" w:rsidP="00B65B76">
      <w:pPr>
        <w:spacing w:line="276" w:lineRule="auto"/>
        <w:rPr>
          <w:rFonts w:ascii="Arial" w:hAnsi="Arial" w:cs="Arial"/>
          <w:sz w:val="22"/>
          <w:szCs w:val="22"/>
          <w:lang w:val="sr-Cyrl-RS"/>
        </w:rPr>
      </w:pPr>
    </w:p>
    <w:p w:rsidR="000A02B8" w:rsidRPr="000A02B8" w:rsidRDefault="003E0AB0" w:rsidP="00B65B76">
      <w:pPr>
        <w:spacing w:line="276" w:lineRule="auto"/>
        <w:jc w:val="center"/>
        <w:rPr>
          <w:rFonts w:ascii="Arial" w:hAnsi="Arial" w:cs="Arial"/>
          <w:sz w:val="22"/>
          <w:szCs w:val="22"/>
          <w:lang w:val="sr-Cyrl-RS"/>
        </w:rPr>
      </w:pPr>
      <w:r>
        <w:rPr>
          <w:rFonts w:ascii="Arial" w:hAnsi="Arial" w:cs="Arial"/>
          <w:noProof/>
          <w:sz w:val="22"/>
          <w:szCs w:val="22"/>
        </w:rPr>
        <w:drawing>
          <wp:inline distT="0" distB="0" distL="0" distR="0">
            <wp:extent cx="4705350" cy="3476625"/>
            <wp:effectExtent l="0" t="0" r="0" b="9525"/>
            <wp:docPr id="17"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05350" cy="3476625"/>
                    </a:xfrm>
                    <a:prstGeom prst="rect">
                      <a:avLst/>
                    </a:prstGeom>
                    <a:noFill/>
                    <a:ln>
                      <a:noFill/>
                    </a:ln>
                  </pic:spPr>
                </pic:pic>
              </a:graphicData>
            </a:graphic>
          </wp:inline>
        </w:drawing>
      </w:r>
    </w:p>
    <w:p w:rsidR="000A02B8" w:rsidRDefault="000A02B8" w:rsidP="00B65B76">
      <w:pPr>
        <w:pStyle w:val="NormalWeb"/>
        <w:spacing w:before="0" w:beforeAutospacing="0" w:after="0" w:afterAutospacing="0" w:line="276" w:lineRule="auto"/>
        <w:jc w:val="both"/>
        <w:rPr>
          <w:rFonts w:ascii="Arial" w:hAnsi="Arial" w:cs="Arial"/>
          <w:color w:val="000000"/>
          <w:sz w:val="22"/>
          <w:szCs w:val="22"/>
          <w:lang w:val="sr-Cyrl-RS"/>
        </w:rPr>
      </w:pPr>
    </w:p>
    <w:p w:rsidR="00F027B1" w:rsidRDefault="00F027B1" w:rsidP="00B65B76">
      <w:pPr>
        <w:pStyle w:val="NormalWeb"/>
        <w:spacing w:before="0" w:beforeAutospacing="0" w:after="0" w:afterAutospacing="0" w:line="276" w:lineRule="auto"/>
        <w:jc w:val="both"/>
        <w:rPr>
          <w:rFonts w:ascii="Arial" w:hAnsi="Arial" w:cs="Arial"/>
          <w:color w:val="000000"/>
          <w:sz w:val="22"/>
          <w:szCs w:val="22"/>
        </w:rPr>
      </w:pPr>
      <w:r w:rsidRPr="00F027B1">
        <w:rPr>
          <w:rFonts w:ascii="Arial" w:hAnsi="Arial" w:cs="Arial"/>
          <w:color w:val="000000"/>
          <w:sz w:val="22"/>
          <w:szCs w:val="22"/>
        </w:rPr>
        <w:t xml:space="preserve">Подручје Делиблатске пешчаре одликује се степским и шумско - степским карактеристикама које карактеришу травната, жбунаста и шумска станишта, шуме прекривају чак 61% укупне површине Делиблатске пешчаре, жбунаста вегетација 19%, док травнате заједнице заузимају 14% површине, осталих 5% чине друге површине. Флору Делиблатске пешчаре чини преко 900 врста међу којима се истичу бројни реликти и ендеми попут банатског божура, степског божура, Панчићева пелена, степског бадема, шерпета, Китаибелова љубичице те чак преко 10 ретких врста орхидеја. Од шумске вегетације за ово подручје су карактеристични храстови, липе, клека, глог, руј, смрека те багрем. Уз флору Делиблатске пешчаре се такође истиче бујним и разноврсним животињским светом који чине разни ендеми попут пустињског мрава и мрављег лава, </w:t>
      </w:r>
      <w:r w:rsidRPr="00F027B1">
        <w:rPr>
          <w:rFonts w:ascii="Arial" w:hAnsi="Arial" w:cs="Arial"/>
          <w:color w:val="000000"/>
          <w:sz w:val="22"/>
          <w:szCs w:val="22"/>
        </w:rPr>
        <w:lastRenderedPageBreak/>
        <w:t>банатског сокола, орла крсташа, орла кликташ, степског скочимишу, степског твора. Због богате орнитофауне присутне на овом подручју, Делиблатске пешчаре су укључене у једно од најзначајнијих станишта за птице у Европи. Међу том бујном флором и фауном истиче се преко 40 биљних и 200 животињских врста који припадају природним реткостима и који се налазе под заштитом те се чак 50 биљних врста налази на Црвеној листи флоре Србије. Некима од ових биљних и животињских врста Делиблатска пешчара представља једно од задњих или чак задње станиште у Србији.</w:t>
      </w:r>
    </w:p>
    <w:p w:rsidR="00B65B76" w:rsidRPr="00F027B1" w:rsidRDefault="00B65B76" w:rsidP="00B65B76">
      <w:pPr>
        <w:pStyle w:val="NormalWeb"/>
        <w:spacing w:before="0" w:beforeAutospacing="0" w:after="0" w:afterAutospacing="0" w:line="276" w:lineRule="auto"/>
        <w:jc w:val="both"/>
        <w:rPr>
          <w:rFonts w:ascii="Arial" w:hAnsi="Arial" w:cs="Arial"/>
          <w:color w:val="000000"/>
          <w:sz w:val="22"/>
          <w:szCs w:val="22"/>
        </w:rPr>
      </w:pPr>
    </w:p>
    <w:p w:rsidR="00BF3C83" w:rsidRPr="0018652F" w:rsidRDefault="00BF3C83" w:rsidP="00B65B76">
      <w:pPr>
        <w:pStyle w:val="Heading4"/>
        <w:numPr>
          <w:ilvl w:val="3"/>
          <w:numId w:val="2"/>
        </w:numPr>
        <w:spacing w:before="0" w:line="276" w:lineRule="auto"/>
      </w:pPr>
      <w:bookmarkStart w:id="67" w:name="_Toc385708203"/>
      <w:r>
        <w:rPr>
          <w:lang w:val="sr-Cyrl-RS"/>
        </w:rPr>
        <w:t>Културне вредности</w:t>
      </w:r>
      <w:bookmarkEnd w:id="67"/>
    </w:p>
    <w:p w:rsidR="00EC24B9" w:rsidRDefault="00EC24B9" w:rsidP="00B65B76">
      <w:pPr>
        <w:autoSpaceDE w:val="0"/>
        <w:autoSpaceDN w:val="0"/>
        <w:adjustRightInd w:val="0"/>
        <w:spacing w:line="276" w:lineRule="auto"/>
        <w:jc w:val="both"/>
        <w:rPr>
          <w:rFonts w:ascii="Arial" w:eastAsia="Calibri" w:hAnsi="Arial" w:cs="Arial"/>
          <w:sz w:val="22"/>
          <w:szCs w:val="22"/>
          <w:lang w:val="sr-Cyrl-RS"/>
        </w:rPr>
      </w:pPr>
    </w:p>
    <w:p w:rsidR="00D03F70" w:rsidRDefault="00D03F70" w:rsidP="00B65B76">
      <w:pPr>
        <w:autoSpaceDE w:val="0"/>
        <w:autoSpaceDN w:val="0"/>
        <w:adjustRightInd w:val="0"/>
        <w:spacing w:line="276" w:lineRule="auto"/>
        <w:jc w:val="both"/>
        <w:rPr>
          <w:rFonts w:ascii="Arial" w:eastAsia="Calibri" w:hAnsi="Arial" w:cs="Arial"/>
          <w:sz w:val="22"/>
          <w:szCs w:val="22"/>
          <w:lang w:val="sr-Cyrl-RS"/>
        </w:rPr>
      </w:pPr>
      <w:r w:rsidRPr="00D03F70">
        <w:rPr>
          <w:rFonts w:ascii="Arial" w:eastAsia="Calibri" w:hAnsi="Arial" w:cs="Arial"/>
          <w:b/>
          <w:sz w:val="22"/>
          <w:szCs w:val="22"/>
        </w:rPr>
        <w:t>Градск</w:t>
      </w:r>
      <w:r w:rsidR="005F37C6">
        <w:rPr>
          <w:rFonts w:ascii="Arial" w:eastAsia="Calibri" w:hAnsi="Arial" w:cs="Arial"/>
          <w:b/>
          <w:sz w:val="22"/>
          <w:szCs w:val="22"/>
        </w:rPr>
        <w:t>а и рурална архитектура-културн</w:t>
      </w:r>
      <w:r w:rsidRPr="00D03F70">
        <w:rPr>
          <w:rFonts w:ascii="Arial" w:eastAsia="Calibri" w:hAnsi="Arial" w:cs="Arial"/>
          <w:b/>
          <w:sz w:val="22"/>
          <w:szCs w:val="22"/>
        </w:rPr>
        <w:t>а баштина</w:t>
      </w:r>
      <w:r w:rsidRPr="00D03F70">
        <w:rPr>
          <w:rFonts w:ascii="Arial" w:eastAsia="Calibri" w:hAnsi="Arial" w:cs="Arial"/>
          <w:sz w:val="22"/>
          <w:szCs w:val="22"/>
        </w:rPr>
        <w:t xml:space="preserve"> - aрхитектура је типолошки и стилски слична као у</w:t>
      </w:r>
      <w:r w:rsidR="008F2B2E">
        <w:rPr>
          <w:rFonts w:ascii="Arial" w:eastAsia="Calibri" w:hAnsi="Arial" w:cs="Arial"/>
          <w:sz w:val="22"/>
          <w:szCs w:val="22"/>
          <w:lang w:val="sr-Cyrl-RS"/>
        </w:rPr>
        <w:t xml:space="preserve"> </w:t>
      </w:r>
      <w:r w:rsidRPr="00D03F70">
        <w:rPr>
          <w:rFonts w:ascii="Arial" w:eastAsia="Calibri" w:hAnsi="Arial" w:cs="Arial"/>
          <w:sz w:val="22"/>
          <w:szCs w:val="22"/>
        </w:rPr>
        <w:t>другим деловима Аустро-Угарске, са варијантама барока, класицизма, романтизма, историјских неостилова,</w:t>
      </w:r>
      <w:r w:rsidR="00ED30DE">
        <w:rPr>
          <w:rFonts w:ascii="Arial" w:eastAsia="Calibri" w:hAnsi="Arial" w:cs="Arial"/>
          <w:sz w:val="22"/>
          <w:szCs w:val="22"/>
          <w:lang w:val="sr-Cyrl-RS"/>
        </w:rPr>
        <w:t xml:space="preserve"> </w:t>
      </w:r>
      <w:r w:rsidRPr="00D03F70">
        <w:rPr>
          <w:rFonts w:ascii="Arial" w:eastAsia="Calibri" w:hAnsi="Arial" w:cs="Arial"/>
          <w:sz w:val="22"/>
          <w:szCs w:val="22"/>
        </w:rPr>
        <w:t xml:space="preserve">сецесије и савремене функционалистичке архитектуре. </w:t>
      </w:r>
    </w:p>
    <w:p w:rsidR="00D03F70" w:rsidRPr="00D03F70" w:rsidRDefault="00D03F70" w:rsidP="00B65B76">
      <w:pPr>
        <w:autoSpaceDE w:val="0"/>
        <w:autoSpaceDN w:val="0"/>
        <w:adjustRightInd w:val="0"/>
        <w:spacing w:line="276" w:lineRule="auto"/>
        <w:jc w:val="both"/>
        <w:rPr>
          <w:rFonts w:ascii="Arial" w:eastAsia="Calibri" w:hAnsi="Arial" w:cs="Arial"/>
          <w:sz w:val="22"/>
          <w:szCs w:val="22"/>
          <w:lang w:val="sr-Cyrl-RS"/>
        </w:rPr>
      </w:pPr>
    </w:p>
    <w:tbl>
      <w:tblPr>
        <w:tblW w:w="0" w:type="auto"/>
        <w:tblLook w:val="04A0" w:firstRow="1" w:lastRow="0" w:firstColumn="1" w:lastColumn="0" w:noHBand="0" w:noVBand="1"/>
      </w:tblPr>
      <w:tblGrid>
        <w:gridCol w:w="5406"/>
        <w:gridCol w:w="4170"/>
      </w:tblGrid>
      <w:tr w:rsidR="00D03F70" w:rsidTr="005C194F">
        <w:tc>
          <w:tcPr>
            <w:tcW w:w="4788" w:type="dxa"/>
          </w:tcPr>
          <w:p w:rsidR="00D03F70" w:rsidRPr="005C194F" w:rsidRDefault="003E0AB0" w:rsidP="00B65B76">
            <w:pPr>
              <w:autoSpaceDE w:val="0"/>
              <w:autoSpaceDN w:val="0"/>
              <w:adjustRightInd w:val="0"/>
              <w:spacing w:line="276" w:lineRule="auto"/>
              <w:jc w:val="both"/>
              <w:rPr>
                <w:rFonts w:ascii="Arial" w:eastAsia="Calibri" w:hAnsi="Arial" w:cs="Arial"/>
                <w:sz w:val="22"/>
                <w:szCs w:val="22"/>
                <w:lang w:val="sr-Cyrl-RS"/>
              </w:rPr>
            </w:pPr>
            <w:r>
              <w:rPr>
                <w:rFonts w:ascii="Arial" w:eastAsia="Calibri" w:hAnsi="Arial" w:cs="Arial"/>
                <w:noProof/>
                <w:sz w:val="22"/>
                <w:szCs w:val="22"/>
              </w:rPr>
              <w:drawing>
                <wp:inline distT="0" distB="0" distL="0" distR="0">
                  <wp:extent cx="3295650" cy="2219325"/>
                  <wp:effectExtent l="0" t="0" r="0" b="9525"/>
                  <wp:docPr id="1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95650" cy="2219325"/>
                          </a:xfrm>
                          <a:prstGeom prst="rect">
                            <a:avLst/>
                          </a:prstGeom>
                          <a:noFill/>
                          <a:ln>
                            <a:noFill/>
                          </a:ln>
                        </pic:spPr>
                      </pic:pic>
                    </a:graphicData>
                  </a:graphic>
                </wp:inline>
              </w:drawing>
            </w:r>
          </w:p>
        </w:tc>
        <w:tc>
          <w:tcPr>
            <w:tcW w:w="4788" w:type="dxa"/>
          </w:tcPr>
          <w:p w:rsidR="00D03F70" w:rsidRPr="005C194F" w:rsidRDefault="00D03F70" w:rsidP="00B65B76">
            <w:pPr>
              <w:autoSpaceDE w:val="0"/>
              <w:autoSpaceDN w:val="0"/>
              <w:adjustRightInd w:val="0"/>
              <w:spacing w:line="276" w:lineRule="auto"/>
              <w:jc w:val="both"/>
              <w:rPr>
                <w:rFonts w:ascii="Arial" w:eastAsia="Calibri" w:hAnsi="Arial" w:cs="Arial"/>
                <w:sz w:val="22"/>
                <w:szCs w:val="22"/>
                <w:lang w:val="sr-Cyrl-RS"/>
              </w:rPr>
            </w:pPr>
          </w:p>
          <w:p w:rsidR="00D03F70" w:rsidRPr="005C194F" w:rsidRDefault="00D03F70" w:rsidP="00B65B76">
            <w:pPr>
              <w:autoSpaceDE w:val="0"/>
              <w:autoSpaceDN w:val="0"/>
              <w:adjustRightInd w:val="0"/>
              <w:spacing w:line="276" w:lineRule="auto"/>
              <w:jc w:val="both"/>
              <w:rPr>
                <w:rFonts w:ascii="Arial" w:eastAsia="Calibri" w:hAnsi="Arial" w:cs="Arial"/>
                <w:sz w:val="22"/>
                <w:szCs w:val="22"/>
                <w:lang w:val="sr-Cyrl-RS"/>
              </w:rPr>
            </w:pPr>
          </w:p>
          <w:p w:rsidR="00D03F70" w:rsidRPr="005C194F" w:rsidRDefault="00D03F70" w:rsidP="00B65B76">
            <w:pPr>
              <w:autoSpaceDE w:val="0"/>
              <w:autoSpaceDN w:val="0"/>
              <w:adjustRightInd w:val="0"/>
              <w:spacing w:line="276" w:lineRule="auto"/>
              <w:jc w:val="both"/>
              <w:rPr>
                <w:rFonts w:ascii="Arial" w:eastAsia="Calibri" w:hAnsi="Arial" w:cs="Arial"/>
                <w:sz w:val="22"/>
                <w:szCs w:val="22"/>
                <w:lang w:val="sr-Cyrl-RS"/>
              </w:rPr>
            </w:pPr>
            <w:r w:rsidRPr="005C194F">
              <w:rPr>
                <w:rFonts w:ascii="Arial" w:eastAsia="Calibri" w:hAnsi="Arial" w:cs="Arial"/>
                <w:sz w:val="22"/>
                <w:szCs w:val="22"/>
              </w:rPr>
              <w:t>Међутим, она у целини носи више печат симбиозе</w:t>
            </w:r>
            <w:r w:rsidR="008F2B2E">
              <w:rPr>
                <w:rFonts w:ascii="Arial" w:eastAsia="Calibri" w:hAnsi="Arial" w:cs="Arial"/>
                <w:sz w:val="22"/>
                <w:szCs w:val="22"/>
                <w:lang w:val="sr-Cyrl-RS"/>
              </w:rPr>
              <w:t xml:space="preserve"> </w:t>
            </w:r>
            <w:r w:rsidRPr="005C194F">
              <w:rPr>
                <w:rFonts w:ascii="Arial" w:eastAsia="Calibri" w:hAnsi="Arial" w:cs="Arial"/>
                <w:sz w:val="22"/>
                <w:szCs w:val="22"/>
              </w:rPr>
              <w:t>разних стилова него што представља скуп чистих и изразитих примерака појединачних стилова. У појави</w:t>
            </w:r>
            <w:r w:rsidR="008F2B2E">
              <w:rPr>
                <w:rFonts w:ascii="Arial" w:eastAsia="Calibri" w:hAnsi="Arial" w:cs="Arial"/>
                <w:sz w:val="22"/>
                <w:szCs w:val="22"/>
                <w:lang w:val="sr-Cyrl-RS"/>
              </w:rPr>
              <w:t xml:space="preserve"> </w:t>
            </w:r>
            <w:r w:rsidRPr="005C194F">
              <w:rPr>
                <w:rFonts w:ascii="Arial" w:eastAsia="Calibri" w:hAnsi="Arial" w:cs="Arial"/>
                <w:sz w:val="22"/>
                <w:szCs w:val="22"/>
              </w:rPr>
              <w:t>разних стилских елемената огледа се дух грађанства, историјски значај, географски положај и традиција.</w:t>
            </w:r>
          </w:p>
        </w:tc>
      </w:tr>
    </w:tbl>
    <w:p w:rsidR="00D03F70" w:rsidRDefault="00D03F70" w:rsidP="00B65B76">
      <w:pPr>
        <w:autoSpaceDE w:val="0"/>
        <w:autoSpaceDN w:val="0"/>
        <w:adjustRightInd w:val="0"/>
        <w:spacing w:line="276" w:lineRule="auto"/>
        <w:jc w:val="both"/>
        <w:rPr>
          <w:rFonts w:ascii="Arial" w:eastAsia="Calibri" w:hAnsi="Arial" w:cs="Arial"/>
          <w:sz w:val="22"/>
          <w:szCs w:val="22"/>
          <w:lang w:val="sr-Cyrl-RS"/>
        </w:rPr>
      </w:pPr>
    </w:p>
    <w:p w:rsidR="00EC24B9" w:rsidRDefault="00D03F70" w:rsidP="00B65B76">
      <w:pPr>
        <w:autoSpaceDE w:val="0"/>
        <w:autoSpaceDN w:val="0"/>
        <w:adjustRightInd w:val="0"/>
        <w:spacing w:line="276" w:lineRule="auto"/>
        <w:jc w:val="both"/>
        <w:rPr>
          <w:rFonts w:ascii="Arial" w:eastAsia="Calibri" w:hAnsi="Arial" w:cs="Arial"/>
          <w:sz w:val="22"/>
          <w:szCs w:val="22"/>
          <w:lang w:val="sr-Cyrl-RS"/>
        </w:rPr>
      </w:pPr>
      <w:r w:rsidRPr="00D03F70">
        <w:rPr>
          <w:rFonts w:ascii="Arial" w:eastAsia="Calibri" w:hAnsi="Arial" w:cs="Arial"/>
          <w:sz w:val="22"/>
          <w:szCs w:val="22"/>
        </w:rPr>
        <w:t>Таква</w:t>
      </w:r>
      <w:r w:rsidR="00B23241">
        <w:rPr>
          <w:rFonts w:ascii="Arial" w:eastAsia="Calibri" w:hAnsi="Arial" w:cs="Arial"/>
          <w:sz w:val="22"/>
          <w:szCs w:val="22"/>
        </w:rPr>
        <w:t xml:space="preserve"> </w:t>
      </w:r>
      <w:r w:rsidRPr="00D03F70">
        <w:rPr>
          <w:rFonts w:ascii="Arial" w:eastAsia="Calibri" w:hAnsi="Arial" w:cs="Arial"/>
          <w:sz w:val="22"/>
          <w:szCs w:val="22"/>
        </w:rPr>
        <w:t>архитектура је израз посебних историјских услова развоја у оквиру Војне границе и сталешког припадништва и</w:t>
      </w:r>
      <w:r w:rsidR="00B23241">
        <w:rPr>
          <w:rFonts w:ascii="Arial" w:eastAsia="Calibri" w:hAnsi="Arial" w:cs="Arial"/>
          <w:sz w:val="22"/>
          <w:szCs w:val="22"/>
        </w:rPr>
        <w:t xml:space="preserve"> </w:t>
      </w:r>
      <w:r w:rsidRPr="00D03F70">
        <w:rPr>
          <w:rFonts w:ascii="Arial" w:eastAsia="Calibri" w:hAnsi="Arial" w:cs="Arial"/>
          <w:sz w:val="22"/>
          <w:szCs w:val="22"/>
        </w:rPr>
        <w:t>његових градитеља. Војно-граничарски објекти око централног простора парка, зграда Румунске правос</w:t>
      </w:r>
      <w:r>
        <w:rPr>
          <w:rFonts w:ascii="Arial" w:eastAsia="Calibri" w:hAnsi="Arial" w:cs="Arial"/>
          <w:sz w:val="22"/>
          <w:szCs w:val="22"/>
        </w:rPr>
        <w:t>лавне</w:t>
      </w:r>
      <w:r w:rsidR="00B23241">
        <w:rPr>
          <w:rFonts w:ascii="Arial" w:eastAsia="Calibri" w:hAnsi="Arial" w:cs="Arial"/>
          <w:sz w:val="22"/>
          <w:szCs w:val="22"/>
        </w:rPr>
        <w:t xml:space="preserve"> </w:t>
      </w:r>
      <w:r w:rsidRPr="00D03F70">
        <w:rPr>
          <w:rFonts w:ascii="Arial" w:eastAsia="Calibri" w:hAnsi="Arial" w:cs="Arial"/>
          <w:sz w:val="22"/>
          <w:szCs w:val="22"/>
        </w:rPr>
        <w:t xml:space="preserve">цркве са сликама Димитрија Турке и Аксентија Маришескуа, зграде Музеја, </w:t>
      </w:r>
      <w:r w:rsidR="00ED30DE">
        <w:rPr>
          <w:rFonts w:ascii="Arial" w:eastAsia="Calibri" w:hAnsi="Arial" w:cs="Arial"/>
          <w:sz w:val="22"/>
          <w:szCs w:val="22"/>
          <w:lang w:val="sr-Cyrl-RS"/>
        </w:rPr>
        <w:t xml:space="preserve"> </w:t>
      </w:r>
      <w:r w:rsidRPr="00D03F70">
        <w:rPr>
          <w:rFonts w:ascii="Arial" w:eastAsia="Calibri" w:hAnsi="Arial" w:cs="Arial"/>
          <w:sz w:val="22"/>
          <w:szCs w:val="22"/>
        </w:rPr>
        <w:t>Архива, Библиотеке и читаонице.</w:t>
      </w:r>
      <w:r w:rsidR="00ED30DE">
        <w:rPr>
          <w:rFonts w:ascii="Arial" w:eastAsia="Calibri" w:hAnsi="Arial" w:cs="Arial"/>
          <w:sz w:val="22"/>
          <w:szCs w:val="22"/>
          <w:lang w:val="sr-Cyrl-RS"/>
        </w:rPr>
        <w:t xml:space="preserve"> </w:t>
      </w:r>
      <w:r w:rsidRPr="00D03F70">
        <w:rPr>
          <w:rFonts w:ascii="Arial" w:eastAsia="Calibri" w:hAnsi="Arial" w:cs="Arial"/>
          <w:sz w:val="22"/>
          <w:szCs w:val="22"/>
        </w:rPr>
        <w:t>Овде се налази известан број објеката са изразитим одликама архитектуре 18. века (засвођени улази), или</w:t>
      </w:r>
      <w:r w:rsidR="00ED30DE">
        <w:rPr>
          <w:rFonts w:ascii="Arial" w:eastAsia="Calibri" w:hAnsi="Arial" w:cs="Arial"/>
          <w:sz w:val="22"/>
          <w:szCs w:val="22"/>
          <w:lang w:val="sr-Cyrl-RS"/>
        </w:rPr>
        <w:t xml:space="preserve"> </w:t>
      </w:r>
      <w:r w:rsidRPr="00D03F70">
        <w:rPr>
          <w:rFonts w:ascii="Arial" w:eastAsia="Calibri" w:hAnsi="Arial" w:cs="Arial"/>
          <w:sz w:val="22"/>
          <w:szCs w:val="22"/>
        </w:rPr>
        <w:t>у класицистичком стилу зграда бившег Магистрата из 1830. године, Католичка црква из 1806. године, Руска</w:t>
      </w:r>
      <w:r w:rsidR="00ED30DE">
        <w:rPr>
          <w:rFonts w:ascii="Arial" w:eastAsia="Calibri" w:hAnsi="Arial" w:cs="Arial"/>
          <w:sz w:val="22"/>
          <w:szCs w:val="22"/>
          <w:lang w:val="sr-Cyrl-RS"/>
        </w:rPr>
        <w:t xml:space="preserve"> </w:t>
      </w:r>
      <w:r w:rsidRPr="00D03F70">
        <w:rPr>
          <w:rFonts w:ascii="Arial" w:eastAsia="Calibri" w:hAnsi="Arial" w:cs="Arial"/>
          <w:sz w:val="22"/>
          <w:szCs w:val="22"/>
        </w:rPr>
        <w:t>црква, као и зграда школе из 1845. године. После 1890. године град добија обележје бечке сецесије. Вила Даница</w:t>
      </w:r>
      <w:r w:rsidR="008F2B2E">
        <w:rPr>
          <w:rFonts w:ascii="Arial" w:eastAsia="Calibri" w:hAnsi="Arial" w:cs="Arial"/>
          <w:sz w:val="22"/>
          <w:szCs w:val="22"/>
          <w:lang w:val="sr-Cyrl-RS"/>
        </w:rPr>
        <w:t xml:space="preserve"> </w:t>
      </w:r>
      <w:r w:rsidRPr="00D03F70">
        <w:rPr>
          <w:rFonts w:ascii="Arial" w:eastAsia="Calibri" w:hAnsi="Arial" w:cs="Arial"/>
          <w:sz w:val="22"/>
          <w:szCs w:val="22"/>
        </w:rPr>
        <w:t>у Улици 1. Октобра број 90-92, грађена у периоду 1897 – 1904, данас дом за незбринуту децу, била је некада</w:t>
      </w:r>
      <w:r w:rsidR="00B23241">
        <w:rPr>
          <w:rFonts w:ascii="Arial" w:eastAsia="Calibri" w:hAnsi="Arial" w:cs="Arial"/>
          <w:sz w:val="22"/>
          <w:szCs w:val="22"/>
        </w:rPr>
        <w:t xml:space="preserve"> </w:t>
      </w:r>
      <w:r w:rsidRPr="00D03F70">
        <w:rPr>
          <w:rFonts w:ascii="Arial" w:eastAsia="Calibri" w:hAnsi="Arial" w:cs="Arial"/>
          <w:sz w:val="22"/>
          <w:szCs w:val="22"/>
        </w:rPr>
        <w:t>репрезентативна породична вила.</w:t>
      </w:r>
      <w:r w:rsidR="005F37C6">
        <w:rPr>
          <w:rFonts w:ascii="Arial" w:eastAsia="Calibri" w:hAnsi="Arial" w:cs="Arial"/>
          <w:sz w:val="22"/>
          <w:szCs w:val="22"/>
          <w:lang w:val="sr-Cyrl-RS"/>
        </w:rPr>
        <w:t xml:space="preserve"> Посебан значај културној баштини дају цркве, и то:</w:t>
      </w:r>
    </w:p>
    <w:p w:rsidR="00590DF4" w:rsidRDefault="00590DF4" w:rsidP="00B65B76">
      <w:pPr>
        <w:autoSpaceDE w:val="0"/>
        <w:autoSpaceDN w:val="0"/>
        <w:adjustRightInd w:val="0"/>
        <w:spacing w:line="276" w:lineRule="auto"/>
        <w:jc w:val="both"/>
        <w:rPr>
          <w:rFonts w:ascii="Arial" w:eastAsia="Calibri" w:hAnsi="Arial" w:cs="Arial"/>
          <w:sz w:val="22"/>
          <w:szCs w:val="22"/>
          <w:lang w:val="sr-Cyrl-RS"/>
        </w:rPr>
      </w:pPr>
    </w:p>
    <w:p w:rsidR="005F37C6" w:rsidRDefault="005F37C6" w:rsidP="00B65B76">
      <w:pPr>
        <w:pStyle w:val="ListParagraph"/>
        <w:numPr>
          <w:ilvl w:val="0"/>
          <w:numId w:val="18"/>
        </w:numPr>
        <w:autoSpaceDE w:val="0"/>
        <w:autoSpaceDN w:val="0"/>
        <w:adjustRightInd w:val="0"/>
        <w:spacing w:line="276" w:lineRule="auto"/>
        <w:jc w:val="both"/>
        <w:rPr>
          <w:rFonts w:ascii="Arial" w:eastAsia="Calibri" w:hAnsi="Arial" w:cs="Arial"/>
          <w:sz w:val="22"/>
          <w:szCs w:val="22"/>
          <w:lang w:val="sr-Cyrl-RS"/>
        </w:rPr>
      </w:pPr>
      <w:r>
        <w:rPr>
          <w:rFonts w:ascii="Arial" w:eastAsia="Calibri" w:hAnsi="Arial" w:cs="Arial"/>
          <w:sz w:val="22"/>
          <w:szCs w:val="22"/>
          <w:lang w:val="sr-Cyrl-RS"/>
        </w:rPr>
        <w:t>Српска православна црква</w:t>
      </w:r>
    </w:p>
    <w:p w:rsidR="005F37C6" w:rsidRDefault="005F37C6" w:rsidP="00B65B76">
      <w:pPr>
        <w:pStyle w:val="ListParagraph"/>
        <w:numPr>
          <w:ilvl w:val="0"/>
          <w:numId w:val="18"/>
        </w:numPr>
        <w:autoSpaceDE w:val="0"/>
        <w:autoSpaceDN w:val="0"/>
        <w:adjustRightInd w:val="0"/>
        <w:spacing w:line="276" w:lineRule="auto"/>
        <w:jc w:val="both"/>
        <w:rPr>
          <w:rFonts w:ascii="Arial" w:eastAsia="Calibri" w:hAnsi="Arial" w:cs="Arial"/>
          <w:sz w:val="22"/>
          <w:szCs w:val="22"/>
          <w:lang w:val="sr-Cyrl-RS"/>
        </w:rPr>
      </w:pPr>
      <w:r>
        <w:rPr>
          <w:rFonts w:ascii="Arial" w:eastAsia="Calibri" w:hAnsi="Arial" w:cs="Arial"/>
          <w:sz w:val="22"/>
          <w:szCs w:val="22"/>
          <w:lang w:val="sr-Cyrl-RS"/>
        </w:rPr>
        <w:t>Католичка црква</w:t>
      </w:r>
    </w:p>
    <w:p w:rsidR="005F37C6" w:rsidRDefault="005F37C6" w:rsidP="00B65B76">
      <w:pPr>
        <w:pStyle w:val="ListParagraph"/>
        <w:numPr>
          <w:ilvl w:val="0"/>
          <w:numId w:val="18"/>
        </w:numPr>
        <w:autoSpaceDE w:val="0"/>
        <w:autoSpaceDN w:val="0"/>
        <w:adjustRightInd w:val="0"/>
        <w:spacing w:line="276" w:lineRule="auto"/>
        <w:jc w:val="both"/>
        <w:rPr>
          <w:rFonts w:ascii="Arial" w:eastAsia="Calibri" w:hAnsi="Arial" w:cs="Arial"/>
          <w:sz w:val="22"/>
          <w:szCs w:val="22"/>
          <w:lang w:val="sr-Cyrl-RS"/>
        </w:rPr>
      </w:pPr>
      <w:r>
        <w:rPr>
          <w:rFonts w:ascii="Arial" w:eastAsia="Calibri" w:hAnsi="Arial" w:cs="Arial"/>
          <w:sz w:val="22"/>
          <w:szCs w:val="22"/>
          <w:lang w:val="sr-Cyrl-RS"/>
        </w:rPr>
        <w:t>Румунска православна црква</w:t>
      </w:r>
    </w:p>
    <w:p w:rsidR="005F37C6" w:rsidRDefault="005F37C6" w:rsidP="00B65B76">
      <w:pPr>
        <w:pStyle w:val="ListParagraph"/>
        <w:numPr>
          <w:ilvl w:val="0"/>
          <w:numId w:val="18"/>
        </w:numPr>
        <w:autoSpaceDE w:val="0"/>
        <w:autoSpaceDN w:val="0"/>
        <w:adjustRightInd w:val="0"/>
        <w:spacing w:line="276" w:lineRule="auto"/>
        <w:jc w:val="both"/>
        <w:rPr>
          <w:rFonts w:ascii="Arial" w:eastAsia="Calibri" w:hAnsi="Arial" w:cs="Arial"/>
          <w:sz w:val="22"/>
          <w:szCs w:val="22"/>
          <w:lang w:val="sr-Cyrl-RS"/>
        </w:rPr>
      </w:pPr>
      <w:r>
        <w:rPr>
          <w:rFonts w:ascii="Arial" w:eastAsia="Calibri" w:hAnsi="Arial" w:cs="Arial"/>
          <w:sz w:val="22"/>
          <w:szCs w:val="22"/>
          <w:lang w:val="sr-Cyrl-RS"/>
        </w:rPr>
        <w:t>Руска православна црква</w:t>
      </w:r>
    </w:p>
    <w:p w:rsidR="005F37C6" w:rsidRPr="005F37C6" w:rsidRDefault="005F37C6" w:rsidP="00B65B76">
      <w:pPr>
        <w:pStyle w:val="ListParagraph"/>
        <w:numPr>
          <w:ilvl w:val="0"/>
          <w:numId w:val="18"/>
        </w:numPr>
        <w:autoSpaceDE w:val="0"/>
        <w:autoSpaceDN w:val="0"/>
        <w:adjustRightInd w:val="0"/>
        <w:spacing w:line="276" w:lineRule="auto"/>
        <w:jc w:val="both"/>
        <w:rPr>
          <w:rFonts w:ascii="Arial" w:eastAsia="Calibri" w:hAnsi="Arial" w:cs="Arial"/>
          <w:sz w:val="22"/>
          <w:szCs w:val="22"/>
          <w:lang w:val="sr-Cyrl-RS"/>
        </w:rPr>
      </w:pPr>
      <w:r>
        <w:rPr>
          <w:rFonts w:ascii="Arial" w:eastAsia="Calibri" w:hAnsi="Arial" w:cs="Arial"/>
          <w:sz w:val="22"/>
          <w:szCs w:val="22"/>
          <w:lang w:val="sr-Cyrl-RS"/>
        </w:rPr>
        <w:t>Евангелистичка црква</w:t>
      </w:r>
    </w:p>
    <w:p w:rsidR="005F37C6" w:rsidRDefault="005F37C6" w:rsidP="00B65B76">
      <w:pPr>
        <w:autoSpaceDE w:val="0"/>
        <w:autoSpaceDN w:val="0"/>
        <w:adjustRightInd w:val="0"/>
        <w:spacing w:line="276" w:lineRule="auto"/>
        <w:jc w:val="both"/>
        <w:rPr>
          <w:rFonts w:ascii="Arial" w:eastAsia="Calibri" w:hAnsi="Arial" w:cs="Arial"/>
          <w:sz w:val="22"/>
          <w:szCs w:val="22"/>
          <w:lang w:val="sr-Cyrl-RS"/>
        </w:rPr>
      </w:pPr>
    </w:p>
    <w:p w:rsidR="00D03F70" w:rsidRDefault="00D03F70" w:rsidP="00B65B76">
      <w:pPr>
        <w:autoSpaceDE w:val="0"/>
        <w:autoSpaceDN w:val="0"/>
        <w:adjustRightInd w:val="0"/>
        <w:spacing w:line="276" w:lineRule="auto"/>
        <w:jc w:val="both"/>
        <w:rPr>
          <w:rFonts w:ascii="Arial" w:eastAsia="Calibri" w:hAnsi="Arial" w:cs="Arial"/>
          <w:sz w:val="22"/>
          <w:szCs w:val="22"/>
          <w:lang w:val="sr-Cyrl-RS"/>
        </w:rPr>
      </w:pPr>
      <w:r w:rsidRPr="005F37C6">
        <w:rPr>
          <w:rFonts w:ascii="Arial" w:eastAsia="Calibri" w:hAnsi="Arial" w:cs="Arial"/>
          <w:b/>
          <w:sz w:val="22"/>
          <w:szCs w:val="22"/>
        </w:rPr>
        <w:t>Археолошка налазишта</w:t>
      </w:r>
      <w:r w:rsidRPr="005F37C6">
        <w:rPr>
          <w:rFonts w:ascii="Arial" w:eastAsia="Calibri" w:hAnsi="Arial" w:cs="Arial"/>
          <w:sz w:val="22"/>
          <w:szCs w:val="22"/>
        </w:rPr>
        <w:t xml:space="preserve"> – подручје Беле Цркве и њене околине било је насељено још у каменом добу</w:t>
      </w:r>
      <w:r w:rsidR="005F37C6" w:rsidRPr="005F37C6">
        <w:rPr>
          <w:rFonts w:ascii="Arial" w:eastAsia="Calibri" w:hAnsi="Arial" w:cs="Arial"/>
          <w:sz w:val="22"/>
          <w:szCs w:val="22"/>
        </w:rPr>
        <w:t>.</w:t>
      </w:r>
      <w:r w:rsidR="00ED30DE">
        <w:rPr>
          <w:rFonts w:ascii="Arial" w:eastAsia="Calibri" w:hAnsi="Arial" w:cs="Arial"/>
          <w:sz w:val="22"/>
          <w:szCs w:val="22"/>
          <w:lang w:val="sr-Cyrl-RS"/>
        </w:rPr>
        <w:t xml:space="preserve"> </w:t>
      </w:r>
      <w:r w:rsidRPr="005F37C6">
        <w:rPr>
          <w:rFonts w:ascii="Arial" w:eastAsia="Calibri" w:hAnsi="Arial" w:cs="Arial"/>
          <w:sz w:val="22"/>
          <w:szCs w:val="22"/>
        </w:rPr>
        <w:t>Интензиван живот се наставио и кроз остале периоде праисторије, бронзано и гвоздено доба, о чему сведоче</w:t>
      </w:r>
      <w:r w:rsidR="00ED30DE">
        <w:rPr>
          <w:rFonts w:ascii="Arial" w:eastAsia="Calibri" w:hAnsi="Arial" w:cs="Arial"/>
          <w:sz w:val="22"/>
          <w:szCs w:val="22"/>
          <w:lang w:val="sr-Cyrl-RS"/>
        </w:rPr>
        <w:t xml:space="preserve"> </w:t>
      </w:r>
      <w:r w:rsidRPr="005F37C6">
        <w:rPr>
          <w:rFonts w:ascii="Arial" w:eastAsia="Calibri" w:hAnsi="Arial" w:cs="Arial"/>
          <w:sz w:val="22"/>
          <w:szCs w:val="22"/>
        </w:rPr>
        <w:t>бројни археолошки налази, међу којима су најзначајнији:</w:t>
      </w:r>
    </w:p>
    <w:p w:rsidR="005F37C6" w:rsidRPr="005F37C6" w:rsidRDefault="005F37C6" w:rsidP="00B65B76">
      <w:pPr>
        <w:autoSpaceDE w:val="0"/>
        <w:autoSpaceDN w:val="0"/>
        <w:adjustRightInd w:val="0"/>
        <w:spacing w:line="276" w:lineRule="auto"/>
        <w:jc w:val="both"/>
        <w:rPr>
          <w:rFonts w:ascii="Arial" w:eastAsia="Calibri" w:hAnsi="Arial" w:cs="Arial"/>
          <w:sz w:val="22"/>
          <w:szCs w:val="22"/>
          <w:lang w:val="sr-Cyrl-RS"/>
        </w:rPr>
      </w:pPr>
    </w:p>
    <w:p w:rsidR="005F37C6" w:rsidRPr="005F37C6" w:rsidRDefault="00D03F70" w:rsidP="00B65B76">
      <w:pPr>
        <w:pStyle w:val="ListParagraph"/>
        <w:numPr>
          <w:ilvl w:val="0"/>
          <w:numId w:val="17"/>
        </w:numPr>
        <w:autoSpaceDE w:val="0"/>
        <w:autoSpaceDN w:val="0"/>
        <w:adjustRightInd w:val="0"/>
        <w:spacing w:line="276" w:lineRule="auto"/>
        <w:jc w:val="both"/>
        <w:rPr>
          <w:rFonts w:ascii="Arial" w:eastAsia="Calibri" w:hAnsi="Arial" w:cs="Arial"/>
          <w:sz w:val="22"/>
          <w:szCs w:val="22"/>
        </w:rPr>
      </w:pPr>
      <w:r w:rsidRPr="005F37C6">
        <w:rPr>
          <w:rFonts w:ascii="Arial" w:eastAsia="Calibri" w:hAnsi="Arial" w:cs="Arial"/>
          <w:b/>
          <w:bCs/>
          <w:sz w:val="22"/>
          <w:szCs w:val="22"/>
        </w:rPr>
        <w:t xml:space="preserve">млађе камено доба </w:t>
      </w:r>
      <w:r w:rsidRPr="005F37C6">
        <w:rPr>
          <w:rFonts w:ascii="Arial" w:eastAsia="Calibri" w:hAnsi="Arial" w:cs="Arial"/>
          <w:sz w:val="22"/>
          <w:szCs w:val="22"/>
        </w:rPr>
        <w:t>(Банатска Паланка и простор између Јасенова и Орешца)</w:t>
      </w:r>
    </w:p>
    <w:p w:rsidR="005F37C6" w:rsidRPr="005F37C6" w:rsidRDefault="00D03F70" w:rsidP="00B65B76">
      <w:pPr>
        <w:pStyle w:val="ListParagraph"/>
        <w:numPr>
          <w:ilvl w:val="0"/>
          <w:numId w:val="17"/>
        </w:numPr>
        <w:autoSpaceDE w:val="0"/>
        <w:autoSpaceDN w:val="0"/>
        <w:adjustRightInd w:val="0"/>
        <w:spacing w:line="276" w:lineRule="auto"/>
        <w:jc w:val="both"/>
        <w:rPr>
          <w:rFonts w:ascii="Arial" w:eastAsia="Calibri" w:hAnsi="Arial" w:cs="Arial"/>
          <w:sz w:val="22"/>
          <w:szCs w:val="22"/>
        </w:rPr>
      </w:pPr>
      <w:r w:rsidRPr="005F37C6">
        <w:rPr>
          <w:rFonts w:ascii="Arial" w:eastAsia="Calibri" w:hAnsi="Arial" w:cs="Arial"/>
          <w:b/>
          <w:bCs/>
          <w:sz w:val="22"/>
          <w:szCs w:val="22"/>
        </w:rPr>
        <w:t xml:space="preserve">бронзано доба </w:t>
      </w:r>
      <w:r w:rsidRPr="005F37C6">
        <w:rPr>
          <w:rFonts w:ascii="Arial" w:eastAsia="Calibri" w:hAnsi="Arial" w:cs="Arial"/>
          <w:sz w:val="22"/>
          <w:szCs w:val="22"/>
        </w:rPr>
        <w:t>(Барутана – простор данашњег Отпада, поток Долић – Црвена Црква, Дупљаја – налазиште</w:t>
      </w:r>
      <w:r w:rsidR="008F2B2E">
        <w:rPr>
          <w:rFonts w:ascii="Arial" w:eastAsia="Calibri" w:hAnsi="Arial" w:cs="Arial"/>
          <w:sz w:val="22"/>
          <w:szCs w:val="22"/>
          <w:lang w:val="sr-Cyrl-RS"/>
        </w:rPr>
        <w:t xml:space="preserve"> </w:t>
      </w:r>
      <w:r w:rsidRPr="005F37C6">
        <w:rPr>
          <w:rFonts w:ascii="Arial" w:eastAsia="Calibri" w:hAnsi="Arial" w:cs="Arial"/>
          <w:sz w:val="22"/>
          <w:szCs w:val="22"/>
        </w:rPr>
        <w:t>Град где су пронађена чувена Дупљајска колица), у самом граду (Сиглова циглана – вишеслојно налазиште)</w:t>
      </w:r>
    </w:p>
    <w:p w:rsidR="00D03F70" w:rsidRPr="005F37C6" w:rsidRDefault="00D03F70" w:rsidP="00B65B76">
      <w:pPr>
        <w:pStyle w:val="ListParagraph"/>
        <w:numPr>
          <w:ilvl w:val="0"/>
          <w:numId w:val="17"/>
        </w:numPr>
        <w:autoSpaceDE w:val="0"/>
        <w:autoSpaceDN w:val="0"/>
        <w:adjustRightInd w:val="0"/>
        <w:spacing w:line="276" w:lineRule="auto"/>
        <w:jc w:val="both"/>
        <w:rPr>
          <w:rFonts w:ascii="Arial" w:eastAsia="Calibri" w:hAnsi="Arial" w:cs="Arial"/>
          <w:sz w:val="22"/>
          <w:szCs w:val="22"/>
        </w:rPr>
      </w:pPr>
      <w:r w:rsidRPr="005F37C6">
        <w:rPr>
          <w:rFonts w:ascii="Arial" w:eastAsia="Calibri" w:hAnsi="Arial" w:cs="Arial"/>
          <w:b/>
          <w:bCs/>
          <w:sz w:val="22"/>
          <w:szCs w:val="22"/>
        </w:rPr>
        <w:t>Стара Паланка</w:t>
      </w:r>
      <w:r w:rsidRPr="005F37C6">
        <w:rPr>
          <w:rFonts w:ascii="Arial" w:eastAsia="Calibri" w:hAnsi="Arial" w:cs="Arial"/>
          <w:sz w:val="22"/>
          <w:szCs w:val="22"/>
        </w:rPr>
        <w:t>, капија бескраја, где су се смењивале све културе прошлости (од каменог доба до данас)</w:t>
      </w:r>
    </w:p>
    <w:p w:rsidR="00D03F70" w:rsidRDefault="00D03F70" w:rsidP="00B65B76">
      <w:pPr>
        <w:autoSpaceDE w:val="0"/>
        <w:autoSpaceDN w:val="0"/>
        <w:adjustRightInd w:val="0"/>
        <w:spacing w:line="276" w:lineRule="auto"/>
        <w:jc w:val="both"/>
        <w:rPr>
          <w:rFonts w:ascii="Arial" w:eastAsia="Calibri" w:hAnsi="Arial" w:cs="Arial"/>
          <w:sz w:val="22"/>
          <w:szCs w:val="22"/>
          <w:lang w:val="sr-Cyrl-RS"/>
        </w:rPr>
      </w:pPr>
    </w:p>
    <w:p w:rsidR="00EC24B9" w:rsidRPr="005F37C6" w:rsidRDefault="005F37C6" w:rsidP="00B65B76">
      <w:pPr>
        <w:autoSpaceDE w:val="0"/>
        <w:autoSpaceDN w:val="0"/>
        <w:adjustRightInd w:val="0"/>
        <w:spacing w:line="276" w:lineRule="auto"/>
        <w:jc w:val="both"/>
        <w:rPr>
          <w:rFonts w:ascii="Arial" w:eastAsia="Calibri" w:hAnsi="Arial" w:cs="Arial"/>
          <w:sz w:val="22"/>
          <w:szCs w:val="22"/>
        </w:rPr>
      </w:pPr>
      <w:r w:rsidRPr="005F37C6">
        <w:rPr>
          <w:rFonts w:ascii="Arial" w:eastAsia="Calibri" w:hAnsi="Arial" w:cs="Arial"/>
          <w:sz w:val="22"/>
          <w:szCs w:val="22"/>
        </w:rPr>
        <w:t>Боравили су овде, или само пролазили, Трачани, Келти, Скити, Дачани, затим су владали Римљани, Сармати,</w:t>
      </w:r>
      <w:r w:rsidR="00DE0D82">
        <w:rPr>
          <w:rFonts w:ascii="Arial" w:eastAsia="Calibri" w:hAnsi="Arial" w:cs="Arial"/>
          <w:sz w:val="22"/>
          <w:szCs w:val="22"/>
          <w:lang w:val="sr-Cyrl-RS"/>
        </w:rPr>
        <w:t xml:space="preserve"> </w:t>
      </w:r>
      <w:r w:rsidRPr="005F37C6">
        <w:rPr>
          <w:rFonts w:ascii="Arial" w:eastAsia="Calibri" w:hAnsi="Arial" w:cs="Arial"/>
          <w:sz w:val="22"/>
          <w:szCs w:val="22"/>
        </w:rPr>
        <w:t>Готи, Авари, Словени, Мађари, Турци и Аустријанци... Све промене довеле су до постојања многобројних</w:t>
      </w:r>
      <w:r w:rsidR="00DE0D82">
        <w:rPr>
          <w:rFonts w:ascii="Arial" w:eastAsia="Calibri" w:hAnsi="Arial" w:cs="Arial"/>
          <w:sz w:val="22"/>
          <w:szCs w:val="22"/>
          <w:lang w:val="sr-Cyrl-RS"/>
        </w:rPr>
        <w:t xml:space="preserve"> </w:t>
      </w:r>
      <w:r w:rsidRPr="005F37C6">
        <w:rPr>
          <w:rFonts w:ascii="Arial" w:eastAsia="Calibri" w:hAnsi="Arial" w:cs="Arial"/>
          <w:sz w:val="22"/>
          <w:szCs w:val="22"/>
        </w:rPr>
        <w:t>археолошких налазишта, која се налазе у сливу реке Нере, Јаруге, Караш, поред мртвог Караша, канала ДТД,</w:t>
      </w:r>
      <w:r w:rsidR="00DE0D82">
        <w:rPr>
          <w:rFonts w:ascii="Arial" w:eastAsia="Calibri" w:hAnsi="Arial" w:cs="Arial"/>
          <w:sz w:val="22"/>
          <w:szCs w:val="22"/>
          <w:lang w:val="sr-Cyrl-RS"/>
        </w:rPr>
        <w:t xml:space="preserve"> </w:t>
      </w:r>
      <w:r w:rsidRPr="005F37C6">
        <w:rPr>
          <w:rFonts w:ascii="Arial" w:eastAsia="Calibri" w:hAnsi="Arial" w:cs="Arial"/>
          <w:sz w:val="22"/>
          <w:szCs w:val="22"/>
        </w:rPr>
        <w:t>у Делиблатској пешчари, крај обале Дунава и локалитетима у околини насељених места, као и у њима, што нажалост до данас није довољно истражено и публиковано</w:t>
      </w:r>
    </w:p>
    <w:p w:rsidR="00D03F70" w:rsidRPr="005F37C6" w:rsidRDefault="00D03F70" w:rsidP="00B65B76">
      <w:pPr>
        <w:autoSpaceDE w:val="0"/>
        <w:autoSpaceDN w:val="0"/>
        <w:adjustRightInd w:val="0"/>
        <w:spacing w:line="276" w:lineRule="auto"/>
        <w:jc w:val="both"/>
        <w:rPr>
          <w:rFonts w:ascii="Arial" w:eastAsia="Calibri" w:hAnsi="Arial" w:cs="Arial"/>
          <w:sz w:val="22"/>
          <w:szCs w:val="22"/>
          <w:lang w:val="sr-Cyrl-RS"/>
        </w:rPr>
      </w:pPr>
    </w:p>
    <w:p w:rsidR="005F37C6" w:rsidRDefault="005F37C6" w:rsidP="00B65B76">
      <w:pPr>
        <w:autoSpaceDE w:val="0"/>
        <w:autoSpaceDN w:val="0"/>
        <w:adjustRightInd w:val="0"/>
        <w:spacing w:line="276" w:lineRule="auto"/>
        <w:jc w:val="both"/>
        <w:rPr>
          <w:rFonts w:ascii="Arial" w:eastAsia="Calibri" w:hAnsi="Arial" w:cs="Arial"/>
          <w:sz w:val="22"/>
          <w:szCs w:val="22"/>
        </w:rPr>
      </w:pPr>
      <w:r w:rsidRPr="005F37C6">
        <w:rPr>
          <w:rFonts w:ascii="Arial" w:eastAsia="Calibri" w:hAnsi="Arial" w:cs="Arial"/>
          <w:b/>
          <w:sz w:val="22"/>
          <w:szCs w:val="22"/>
          <w:lang w:val="sr-Cyrl-RS"/>
        </w:rPr>
        <w:t>Туристичке манифестације</w:t>
      </w:r>
      <w:r>
        <w:rPr>
          <w:rFonts w:ascii="Arial" w:eastAsia="Calibri" w:hAnsi="Arial" w:cs="Arial"/>
          <w:sz w:val="22"/>
          <w:szCs w:val="22"/>
          <w:lang w:val="sr-Cyrl-RS"/>
        </w:rPr>
        <w:t>–</w:t>
      </w:r>
      <w:r w:rsidRPr="005F37C6">
        <w:rPr>
          <w:rFonts w:ascii="Arial" w:eastAsia="Calibri" w:hAnsi="Arial" w:cs="Arial"/>
          <w:b/>
          <w:sz w:val="22"/>
          <w:szCs w:val="22"/>
          <w:lang w:val="sr-Cyrl-RS"/>
        </w:rPr>
        <w:t>Карневал цвећа</w:t>
      </w:r>
      <w:r>
        <w:rPr>
          <w:rFonts w:ascii="Arial" w:eastAsia="Calibri" w:hAnsi="Arial" w:cs="Arial"/>
          <w:sz w:val="22"/>
          <w:szCs w:val="22"/>
          <w:lang w:val="sr-Cyrl-RS"/>
        </w:rPr>
        <w:t xml:space="preserve"> је </w:t>
      </w:r>
      <w:r w:rsidRPr="005F37C6">
        <w:rPr>
          <w:rFonts w:ascii="Arial" w:eastAsia="Calibri" w:hAnsi="Arial" w:cs="Arial"/>
          <w:sz w:val="22"/>
          <w:szCs w:val="22"/>
        </w:rPr>
        <w:t>туристичка манифестација обновљен</w:t>
      </w:r>
      <w:r>
        <w:rPr>
          <w:rFonts w:ascii="Arial" w:eastAsia="Calibri" w:hAnsi="Arial" w:cs="Arial"/>
          <w:sz w:val="22"/>
          <w:szCs w:val="22"/>
          <w:lang w:val="sr-Cyrl-RS"/>
        </w:rPr>
        <w:t>а</w:t>
      </w:r>
      <w:r w:rsidRPr="005F37C6">
        <w:rPr>
          <w:rFonts w:ascii="Arial" w:eastAsia="Calibri" w:hAnsi="Arial" w:cs="Arial"/>
          <w:sz w:val="22"/>
          <w:szCs w:val="22"/>
        </w:rPr>
        <w:t xml:space="preserve"> почетком 1960-тих година, као </w:t>
      </w:r>
      <w:r>
        <w:rPr>
          <w:rFonts w:ascii="Arial" w:eastAsia="Calibri" w:hAnsi="Arial" w:cs="Arial"/>
          <w:sz w:val="22"/>
          <w:szCs w:val="22"/>
        </w:rPr>
        <w:t>привредно</w:t>
      </w:r>
      <w:r w:rsidR="002F576A">
        <w:rPr>
          <w:rFonts w:ascii="Arial" w:eastAsia="Calibri" w:hAnsi="Arial" w:cs="Arial"/>
          <w:sz w:val="22"/>
          <w:szCs w:val="22"/>
          <w:lang w:val="sr-Cyrl-RS"/>
        </w:rPr>
        <w:t xml:space="preserve"> </w:t>
      </w:r>
      <w:r w:rsidRPr="005F37C6">
        <w:rPr>
          <w:rFonts w:ascii="Arial" w:eastAsia="Calibri" w:hAnsi="Arial" w:cs="Arial"/>
          <w:sz w:val="22"/>
          <w:szCs w:val="22"/>
        </w:rPr>
        <w:t xml:space="preserve">туристичка манифестација </w:t>
      </w:r>
      <w:r>
        <w:rPr>
          <w:rFonts w:ascii="Arial" w:eastAsia="Calibri" w:hAnsi="Arial" w:cs="Arial"/>
          <w:sz w:val="22"/>
          <w:szCs w:val="22"/>
          <w:lang w:val="sr-Cyrl-RS"/>
        </w:rPr>
        <w:t>са</w:t>
      </w:r>
      <w:r w:rsidRPr="005F37C6">
        <w:rPr>
          <w:rFonts w:ascii="Arial" w:eastAsia="Calibri" w:hAnsi="Arial" w:cs="Arial"/>
          <w:sz w:val="22"/>
          <w:szCs w:val="22"/>
        </w:rPr>
        <w:t xml:space="preserve"> новим садржајем, </w:t>
      </w:r>
      <w:r>
        <w:rPr>
          <w:rFonts w:ascii="Arial" w:eastAsia="Calibri" w:hAnsi="Arial" w:cs="Arial"/>
          <w:sz w:val="22"/>
          <w:szCs w:val="22"/>
          <w:lang w:val="sr-Cyrl-RS"/>
        </w:rPr>
        <w:t xml:space="preserve">и </w:t>
      </w:r>
      <w:r>
        <w:rPr>
          <w:rFonts w:ascii="Arial" w:eastAsia="Calibri" w:hAnsi="Arial" w:cs="Arial"/>
          <w:sz w:val="22"/>
          <w:szCs w:val="22"/>
        </w:rPr>
        <w:t>без верске конотације. Поред</w:t>
      </w:r>
      <w:r w:rsidR="002F576A">
        <w:rPr>
          <w:rFonts w:ascii="Arial" w:eastAsia="Calibri" w:hAnsi="Arial" w:cs="Arial"/>
          <w:sz w:val="22"/>
          <w:szCs w:val="22"/>
          <w:lang w:val="sr-Cyrl-RS"/>
        </w:rPr>
        <w:t xml:space="preserve"> </w:t>
      </w:r>
      <w:r w:rsidRPr="005F37C6">
        <w:rPr>
          <w:rFonts w:ascii="Arial" w:eastAsia="Calibri" w:hAnsi="Arial" w:cs="Arial"/>
          <w:sz w:val="22"/>
          <w:szCs w:val="22"/>
        </w:rPr>
        <w:t xml:space="preserve">карневала цвећа за Белу Цркву специфичне су и друге редовне манифестације: </w:t>
      </w:r>
      <w:r w:rsidRPr="005F37C6">
        <w:rPr>
          <w:rFonts w:ascii="Arial" w:eastAsia="Calibri" w:hAnsi="Arial" w:cs="Arial"/>
          <w:b/>
          <w:bCs/>
          <w:sz w:val="22"/>
          <w:szCs w:val="22"/>
        </w:rPr>
        <w:t xml:space="preserve">Лов на Бесија </w:t>
      </w:r>
      <w:r>
        <w:rPr>
          <w:rFonts w:ascii="Arial" w:eastAsia="Calibri" w:hAnsi="Arial" w:cs="Arial"/>
          <w:sz w:val="22"/>
          <w:szCs w:val="22"/>
        </w:rPr>
        <w:t>(традиционално</w:t>
      </w:r>
      <w:r w:rsidR="002F576A">
        <w:rPr>
          <w:rFonts w:ascii="Arial" w:eastAsia="Calibri" w:hAnsi="Arial" w:cs="Arial"/>
          <w:sz w:val="22"/>
          <w:szCs w:val="22"/>
          <w:lang w:val="sr-Cyrl-RS"/>
        </w:rPr>
        <w:t xml:space="preserve"> </w:t>
      </w:r>
      <w:r w:rsidRPr="005F37C6">
        <w:rPr>
          <w:rFonts w:ascii="Arial" w:eastAsia="Calibri" w:hAnsi="Arial" w:cs="Arial"/>
          <w:sz w:val="22"/>
          <w:szCs w:val="22"/>
        </w:rPr>
        <w:t xml:space="preserve">изловљавање митског сома капиталца на градском језеру), </w:t>
      </w:r>
      <w:r w:rsidRPr="005F37C6">
        <w:rPr>
          <w:rFonts w:ascii="Arial" w:eastAsia="Calibri" w:hAnsi="Arial" w:cs="Arial"/>
          <w:b/>
          <w:bCs/>
          <w:sz w:val="22"/>
          <w:szCs w:val="22"/>
        </w:rPr>
        <w:t>Бела Црква у јабукама, Црвеначко опасуљивање</w:t>
      </w:r>
      <w:r w:rsidR="002F576A">
        <w:rPr>
          <w:rFonts w:ascii="Arial" w:eastAsia="Calibri" w:hAnsi="Arial" w:cs="Arial"/>
          <w:b/>
          <w:bCs/>
          <w:sz w:val="22"/>
          <w:szCs w:val="22"/>
          <w:lang w:val="sr-Cyrl-RS"/>
        </w:rPr>
        <w:t xml:space="preserve"> </w:t>
      </w:r>
      <w:r w:rsidRPr="005F37C6">
        <w:rPr>
          <w:rFonts w:ascii="Arial" w:eastAsia="Calibri" w:hAnsi="Arial" w:cs="Arial"/>
          <w:sz w:val="22"/>
          <w:szCs w:val="22"/>
        </w:rPr>
        <w:t xml:space="preserve">(такмичење у кувању пасуља у селу Црвена Црква), </w:t>
      </w:r>
      <w:r w:rsidRPr="005F37C6">
        <w:rPr>
          <w:rFonts w:ascii="Arial" w:eastAsia="Calibri" w:hAnsi="Arial" w:cs="Arial"/>
          <w:b/>
          <w:bCs/>
          <w:sz w:val="22"/>
          <w:szCs w:val="22"/>
        </w:rPr>
        <w:t xml:space="preserve">Паприкашијада </w:t>
      </w:r>
      <w:r w:rsidRPr="005F37C6">
        <w:rPr>
          <w:rFonts w:ascii="Arial" w:eastAsia="Calibri" w:hAnsi="Arial" w:cs="Arial"/>
          <w:sz w:val="22"/>
          <w:szCs w:val="22"/>
        </w:rPr>
        <w:t>(такмич</w:t>
      </w:r>
      <w:r>
        <w:rPr>
          <w:rFonts w:ascii="Arial" w:eastAsia="Calibri" w:hAnsi="Arial" w:cs="Arial"/>
          <w:sz w:val="22"/>
          <w:szCs w:val="22"/>
        </w:rPr>
        <w:t>ење у кувању паприкаша у Чешком</w:t>
      </w:r>
      <w:r w:rsidRPr="005F37C6">
        <w:rPr>
          <w:rFonts w:ascii="Arial" w:eastAsia="Calibri" w:hAnsi="Arial" w:cs="Arial"/>
          <w:sz w:val="22"/>
          <w:szCs w:val="22"/>
        </w:rPr>
        <w:t xml:space="preserve">Селу и Дупљаји), </w:t>
      </w:r>
      <w:r w:rsidRPr="005F37C6">
        <w:rPr>
          <w:rFonts w:ascii="Arial" w:eastAsia="Calibri" w:hAnsi="Arial" w:cs="Arial"/>
          <w:b/>
          <w:bCs/>
          <w:sz w:val="22"/>
          <w:szCs w:val="22"/>
        </w:rPr>
        <w:t xml:space="preserve">Буразијада </w:t>
      </w:r>
      <w:r w:rsidRPr="005F37C6">
        <w:rPr>
          <w:rFonts w:ascii="Arial" w:eastAsia="Calibri" w:hAnsi="Arial" w:cs="Arial"/>
          <w:sz w:val="22"/>
          <w:szCs w:val="22"/>
        </w:rPr>
        <w:t xml:space="preserve">(такмичење у спремању шкембића у Кусићу), </w:t>
      </w:r>
      <w:r w:rsidRPr="005F37C6">
        <w:rPr>
          <w:rFonts w:ascii="Arial" w:eastAsia="Calibri" w:hAnsi="Arial" w:cs="Arial"/>
          <w:b/>
          <w:bCs/>
          <w:sz w:val="22"/>
          <w:szCs w:val="22"/>
        </w:rPr>
        <w:t xml:space="preserve">Фашанке – покладе </w:t>
      </w:r>
      <w:r w:rsidRPr="005F37C6">
        <w:rPr>
          <w:rFonts w:ascii="Arial" w:eastAsia="Calibri" w:hAnsi="Arial" w:cs="Arial"/>
          <w:sz w:val="22"/>
          <w:szCs w:val="22"/>
        </w:rPr>
        <w:t>(манифестаци</w:t>
      </w:r>
      <w:r>
        <w:rPr>
          <w:rFonts w:ascii="Arial" w:eastAsia="Calibri" w:hAnsi="Arial" w:cs="Arial"/>
          <w:sz w:val="22"/>
          <w:szCs w:val="22"/>
        </w:rPr>
        <w:t>ја</w:t>
      </w:r>
      <w:r w:rsidR="002F576A">
        <w:rPr>
          <w:rFonts w:ascii="Arial" w:eastAsia="Calibri" w:hAnsi="Arial" w:cs="Arial"/>
          <w:sz w:val="22"/>
          <w:szCs w:val="22"/>
          <w:lang w:val="sr-Cyrl-RS"/>
        </w:rPr>
        <w:t xml:space="preserve"> </w:t>
      </w:r>
      <w:r w:rsidRPr="005F37C6">
        <w:rPr>
          <w:rFonts w:ascii="Arial" w:eastAsia="Calibri" w:hAnsi="Arial" w:cs="Arial"/>
          <w:sz w:val="22"/>
          <w:szCs w:val="22"/>
        </w:rPr>
        <w:t xml:space="preserve">паганског карактера која се одржава у свим селима, а најпознатија је у Гребенцу и Крушчици), </w:t>
      </w:r>
      <w:r w:rsidRPr="005F37C6">
        <w:rPr>
          <w:rFonts w:ascii="Arial" w:eastAsia="Calibri" w:hAnsi="Arial" w:cs="Arial"/>
          <w:b/>
          <w:bCs/>
          <w:sz w:val="22"/>
          <w:szCs w:val="22"/>
        </w:rPr>
        <w:t xml:space="preserve">Дани чешке културе </w:t>
      </w:r>
      <w:r w:rsidRPr="005F37C6">
        <w:rPr>
          <w:rFonts w:ascii="Arial" w:eastAsia="Calibri" w:hAnsi="Arial" w:cs="Arial"/>
          <w:sz w:val="22"/>
          <w:szCs w:val="22"/>
        </w:rPr>
        <w:t>(траје 7 дана).</w:t>
      </w:r>
    </w:p>
    <w:p w:rsidR="00B65B76" w:rsidRPr="005F37C6" w:rsidRDefault="00B65B76" w:rsidP="00B65B76">
      <w:pPr>
        <w:autoSpaceDE w:val="0"/>
        <w:autoSpaceDN w:val="0"/>
        <w:adjustRightInd w:val="0"/>
        <w:spacing w:line="276" w:lineRule="auto"/>
        <w:jc w:val="both"/>
        <w:rPr>
          <w:rFonts w:ascii="Arial" w:eastAsia="Calibri" w:hAnsi="Arial" w:cs="Arial"/>
          <w:sz w:val="22"/>
          <w:szCs w:val="22"/>
          <w:lang w:val="sr-Cyrl-RS"/>
        </w:rPr>
      </w:pPr>
    </w:p>
    <w:p w:rsidR="0074129A" w:rsidRPr="0018652F" w:rsidRDefault="0074129A" w:rsidP="00B65B76">
      <w:pPr>
        <w:pStyle w:val="Heading4"/>
        <w:numPr>
          <w:ilvl w:val="3"/>
          <w:numId w:val="2"/>
        </w:numPr>
        <w:spacing w:before="0" w:line="276" w:lineRule="auto"/>
      </w:pPr>
      <w:bookmarkStart w:id="68" w:name="_Toc385708204"/>
      <w:r>
        <w:rPr>
          <w:lang w:val="sr-Cyrl-RS"/>
        </w:rPr>
        <w:t>Стање туристичке понуде и тражње</w:t>
      </w:r>
      <w:bookmarkEnd w:id="68"/>
    </w:p>
    <w:p w:rsidR="001E03DE" w:rsidRDefault="001E03DE" w:rsidP="00B65B76">
      <w:pPr>
        <w:spacing w:line="276" w:lineRule="auto"/>
        <w:rPr>
          <w:lang w:val="ru-RU"/>
        </w:rPr>
      </w:pPr>
    </w:p>
    <w:p w:rsidR="0074129A" w:rsidRDefault="0074129A" w:rsidP="00B65B76">
      <w:pPr>
        <w:autoSpaceDE w:val="0"/>
        <w:autoSpaceDN w:val="0"/>
        <w:adjustRightInd w:val="0"/>
        <w:spacing w:line="276" w:lineRule="auto"/>
        <w:jc w:val="both"/>
        <w:rPr>
          <w:rFonts w:ascii="Arial" w:hAnsi="Arial" w:cs="Arial"/>
          <w:sz w:val="22"/>
          <w:szCs w:val="22"/>
          <w:lang w:val="sr-Cyrl-RS"/>
        </w:rPr>
      </w:pPr>
      <w:r w:rsidRPr="0074129A">
        <w:rPr>
          <w:rFonts w:ascii="Arial" w:hAnsi="Arial" w:cs="Arial"/>
          <w:sz w:val="22"/>
          <w:szCs w:val="22"/>
        </w:rPr>
        <w:t>Општина има бројне могућности за развој свих видова</w:t>
      </w:r>
      <w:r w:rsidR="008F2B2E">
        <w:rPr>
          <w:rFonts w:ascii="Arial" w:hAnsi="Arial" w:cs="Arial"/>
          <w:sz w:val="22"/>
          <w:szCs w:val="22"/>
          <w:lang w:val="sr-Cyrl-RS"/>
        </w:rPr>
        <w:t xml:space="preserve"> </w:t>
      </w:r>
      <w:r w:rsidRPr="0074129A">
        <w:rPr>
          <w:rFonts w:ascii="Arial" w:hAnsi="Arial" w:cs="Arial"/>
          <w:sz w:val="22"/>
          <w:szCs w:val="22"/>
        </w:rPr>
        <w:t>туризма: здравственог, сеоског, спортског, ловно-риболовног, излетничког,</w:t>
      </w:r>
      <w:r w:rsidR="002F576A">
        <w:rPr>
          <w:rFonts w:ascii="Arial" w:hAnsi="Arial" w:cs="Arial"/>
          <w:sz w:val="22"/>
          <w:szCs w:val="22"/>
          <w:lang w:val="sr-Cyrl-RS"/>
        </w:rPr>
        <w:t xml:space="preserve"> </w:t>
      </w:r>
      <w:r w:rsidRPr="0074129A">
        <w:rPr>
          <w:rFonts w:ascii="Arial" w:hAnsi="Arial" w:cs="Arial"/>
          <w:sz w:val="22"/>
          <w:szCs w:val="22"/>
        </w:rPr>
        <w:t xml:space="preserve">конгресног, </w:t>
      </w:r>
      <w:r w:rsidRPr="0074129A">
        <w:rPr>
          <w:rFonts w:ascii="Arial" w:hAnsi="Arial" w:cs="Arial"/>
          <w:sz w:val="22"/>
          <w:szCs w:val="22"/>
          <w:lang w:val="sr-Cyrl-CS"/>
        </w:rPr>
        <w:t>манифестационог</w:t>
      </w:r>
      <w:r w:rsidRPr="0074129A">
        <w:rPr>
          <w:rFonts w:ascii="Arial" w:hAnsi="Arial" w:cs="Arial"/>
          <w:sz w:val="22"/>
          <w:szCs w:val="22"/>
        </w:rPr>
        <w:t>, дечијег итд.</w:t>
      </w:r>
      <w:r w:rsidR="008F2B2E">
        <w:rPr>
          <w:rFonts w:ascii="Arial" w:hAnsi="Arial" w:cs="Arial"/>
          <w:sz w:val="22"/>
          <w:szCs w:val="22"/>
          <w:lang w:val="sr-Cyrl-RS"/>
        </w:rPr>
        <w:t xml:space="preserve"> </w:t>
      </w:r>
      <w:r>
        <w:rPr>
          <w:rFonts w:ascii="Arial" w:hAnsi="Arial" w:cs="Arial"/>
          <w:sz w:val="22"/>
          <w:szCs w:val="22"/>
          <w:lang w:val="sr-Cyrl-RS"/>
        </w:rPr>
        <w:t xml:space="preserve">Међутим, уочен је тренд смањивања броја туриста. </w:t>
      </w:r>
    </w:p>
    <w:p w:rsidR="0074129A" w:rsidRDefault="0074129A" w:rsidP="00B65B76">
      <w:pPr>
        <w:autoSpaceDE w:val="0"/>
        <w:autoSpaceDN w:val="0"/>
        <w:adjustRightInd w:val="0"/>
        <w:spacing w:line="276" w:lineRule="auto"/>
        <w:jc w:val="both"/>
        <w:rPr>
          <w:rFonts w:ascii="Arial" w:hAnsi="Arial" w:cs="Arial"/>
          <w:sz w:val="22"/>
          <w:szCs w:val="22"/>
          <w:lang w:val="sr-Cyrl-RS"/>
        </w:rPr>
      </w:pPr>
    </w:p>
    <w:p w:rsidR="0074129A" w:rsidRPr="0074129A" w:rsidRDefault="00F25EB6" w:rsidP="00B65B76">
      <w:pPr>
        <w:autoSpaceDE w:val="0"/>
        <w:autoSpaceDN w:val="0"/>
        <w:adjustRightInd w:val="0"/>
        <w:spacing w:line="276" w:lineRule="auto"/>
        <w:jc w:val="both"/>
        <w:rPr>
          <w:rFonts w:ascii="Arial" w:hAnsi="Arial" w:cs="Arial"/>
          <w:i/>
          <w:sz w:val="20"/>
          <w:szCs w:val="20"/>
          <w:lang w:val="sr-Cyrl-RS"/>
        </w:rPr>
      </w:pPr>
      <w:r>
        <w:rPr>
          <w:rFonts w:ascii="Arial" w:hAnsi="Arial" w:cs="Arial"/>
          <w:i/>
          <w:sz w:val="20"/>
          <w:szCs w:val="20"/>
          <w:lang w:val="sr-Cyrl-RS"/>
        </w:rPr>
        <w:t>Табела 24</w:t>
      </w:r>
      <w:r w:rsidR="0074129A" w:rsidRPr="0074129A">
        <w:rPr>
          <w:rFonts w:ascii="Arial" w:hAnsi="Arial" w:cs="Arial"/>
          <w:i/>
          <w:sz w:val="20"/>
          <w:szCs w:val="20"/>
          <w:lang w:val="sr-Cyrl-RS"/>
        </w:rPr>
        <w:t xml:space="preserve">  - Број и структура туриста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160"/>
        <w:gridCol w:w="2446"/>
        <w:gridCol w:w="2302"/>
      </w:tblGrid>
      <w:tr w:rsidR="0074129A" w:rsidRPr="00F25EB6" w:rsidTr="0074129A">
        <w:trPr>
          <w:trHeight w:val="387"/>
          <w:jc w:val="center"/>
        </w:trPr>
        <w:tc>
          <w:tcPr>
            <w:tcW w:w="871" w:type="pct"/>
            <w:shd w:val="clear" w:color="auto" w:fill="76923C"/>
            <w:noWrap/>
            <w:vAlign w:val="center"/>
            <w:hideMark/>
          </w:tcPr>
          <w:p w:rsidR="0074129A" w:rsidRPr="00F25EB6" w:rsidRDefault="0074129A" w:rsidP="00B65B76">
            <w:pPr>
              <w:spacing w:line="276" w:lineRule="auto"/>
              <w:jc w:val="center"/>
              <w:rPr>
                <w:rFonts w:ascii="Arial" w:hAnsi="Arial" w:cs="Arial"/>
                <w:b/>
                <w:sz w:val="22"/>
                <w:szCs w:val="22"/>
              </w:rPr>
            </w:pPr>
            <w:r w:rsidRPr="00F25EB6">
              <w:rPr>
                <w:rFonts w:ascii="Arial" w:hAnsi="Arial" w:cs="Arial"/>
                <w:b/>
                <w:sz w:val="22"/>
                <w:szCs w:val="22"/>
              </w:rPr>
              <w:t>Година</w:t>
            </w:r>
          </w:p>
        </w:tc>
        <w:tc>
          <w:tcPr>
            <w:tcW w:w="4129" w:type="pct"/>
            <w:gridSpan w:val="3"/>
            <w:shd w:val="clear" w:color="auto" w:fill="76923C"/>
            <w:noWrap/>
            <w:vAlign w:val="center"/>
            <w:hideMark/>
          </w:tcPr>
          <w:p w:rsidR="0074129A" w:rsidRPr="00F25EB6" w:rsidRDefault="0074129A" w:rsidP="00B65B76">
            <w:pPr>
              <w:spacing w:line="276" w:lineRule="auto"/>
              <w:jc w:val="center"/>
              <w:rPr>
                <w:rFonts w:ascii="Arial" w:hAnsi="Arial" w:cs="Arial"/>
                <w:b/>
                <w:sz w:val="22"/>
                <w:szCs w:val="22"/>
              </w:rPr>
            </w:pPr>
            <w:r w:rsidRPr="00F25EB6">
              <w:rPr>
                <w:rFonts w:ascii="Arial" w:hAnsi="Arial" w:cs="Arial"/>
                <w:b/>
                <w:sz w:val="22"/>
                <w:szCs w:val="22"/>
              </w:rPr>
              <w:t>Број туриста</w:t>
            </w:r>
          </w:p>
        </w:tc>
      </w:tr>
      <w:tr w:rsidR="0074129A" w:rsidRPr="00F25EB6" w:rsidTr="0074129A">
        <w:trPr>
          <w:trHeight w:val="300"/>
          <w:jc w:val="center"/>
        </w:trPr>
        <w:tc>
          <w:tcPr>
            <w:tcW w:w="871" w:type="pct"/>
            <w:shd w:val="clear" w:color="auto" w:fill="auto"/>
            <w:noWrap/>
            <w:vAlign w:val="center"/>
            <w:hideMark/>
          </w:tcPr>
          <w:p w:rsidR="0074129A" w:rsidRPr="00F25EB6" w:rsidRDefault="0074129A" w:rsidP="00B65B76">
            <w:pPr>
              <w:spacing w:line="276" w:lineRule="auto"/>
              <w:jc w:val="center"/>
              <w:rPr>
                <w:rFonts w:ascii="Arial" w:hAnsi="Arial" w:cs="Arial"/>
                <w:sz w:val="22"/>
                <w:szCs w:val="22"/>
              </w:rPr>
            </w:pPr>
          </w:p>
        </w:tc>
        <w:tc>
          <w:tcPr>
            <w:tcW w:w="1650" w:type="pct"/>
            <w:shd w:val="clear" w:color="auto" w:fill="auto"/>
            <w:noWrap/>
            <w:vAlign w:val="center"/>
            <w:hideMark/>
          </w:tcPr>
          <w:p w:rsidR="0074129A" w:rsidRPr="00F25EB6" w:rsidRDefault="0074129A" w:rsidP="00B65B76">
            <w:pPr>
              <w:spacing w:line="276" w:lineRule="auto"/>
              <w:jc w:val="center"/>
              <w:rPr>
                <w:rFonts w:ascii="Arial" w:hAnsi="Arial" w:cs="Arial"/>
                <w:sz w:val="22"/>
                <w:szCs w:val="22"/>
              </w:rPr>
            </w:pPr>
            <w:r w:rsidRPr="00F25EB6">
              <w:rPr>
                <w:rFonts w:ascii="Arial" w:hAnsi="Arial" w:cs="Arial"/>
                <w:sz w:val="22"/>
                <w:szCs w:val="22"/>
              </w:rPr>
              <w:t>укупно</w:t>
            </w:r>
          </w:p>
        </w:tc>
        <w:tc>
          <w:tcPr>
            <w:tcW w:w="1277" w:type="pct"/>
            <w:shd w:val="clear" w:color="auto" w:fill="auto"/>
            <w:noWrap/>
            <w:vAlign w:val="center"/>
            <w:hideMark/>
          </w:tcPr>
          <w:p w:rsidR="0074129A" w:rsidRPr="00F25EB6" w:rsidRDefault="0074129A" w:rsidP="00B65B76">
            <w:pPr>
              <w:spacing w:line="276" w:lineRule="auto"/>
              <w:jc w:val="center"/>
              <w:rPr>
                <w:rFonts w:ascii="Arial" w:hAnsi="Arial" w:cs="Arial"/>
                <w:sz w:val="22"/>
                <w:szCs w:val="22"/>
              </w:rPr>
            </w:pPr>
            <w:r w:rsidRPr="00F25EB6">
              <w:rPr>
                <w:rFonts w:ascii="Arial" w:hAnsi="Arial" w:cs="Arial"/>
                <w:sz w:val="22"/>
                <w:szCs w:val="22"/>
              </w:rPr>
              <w:t>домаћи</w:t>
            </w:r>
          </w:p>
        </w:tc>
        <w:tc>
          <w:tcPr>
            <w:tcW w:w="1202" w:type="pct"/>
            <w:shd w:val="clear" w:color="auto" w:fill="auto"/>
            <w:noWrap/>
            <w:vAlign w:val="center"/>
            <w:hideMark/>
          </w:tcPr>
          <w:p w:rsidR="0074129A" w:rsidRPr="00F25EB6" w:rsidRDefault="0074129A" w:rsidP="00B65B76">
            <w:pPr>
              <w:spacing w:line="276" w:lineRule="auto"/>
              <w:jc w:val="center"/>
              <w:rPr>
                <w:rFonts w:ascii="Arial" w:hAnsi="Arial" w:cs="Arial"/>
                <w:sz w:val="22"/>
                <w:szCs w:val="22"/>
              </w:rPr>
            </w:pPr>
            <w:r w:rsidRPr="00F25EB6">
              <w:rPr>
                <w:rFonts w:ascii="Arial" w:hAnsi="Arial" w:cs="Arial"/>
                <w:sz w:val="22"/>
                <w:szCs w:val="22"/>
              </w:rPr>
              <w:t>страни</w:t>
            </w:r>
          </w:p>
        </w:tc>
      </w:tr>
      <w:tr w:rsidR="0074129A" w:rsidRPr="00F25EB6" w:rsidTr="0074129A">
        <w:trPr>
          <w:trHeight w:val="300"/>
          <w:jc w:val="center"/>
        </w:trPr>
        <w:tc>
          <w:tcPr>
            <w:tcW w:w="871" w:type="pct"/>
            <w:shd w:val="clear" w:color="auto" w:fill="auto"/>
            <w:noWrap/>
            <w:vAlign w:val="center"/>
            <w:hideMark/>
          </w:tcPr>
          <w:p w:rsidR="0074129A" w:rsidRPr="00F25EB6" w:rsidRDefault="0074129A" w:rsidP="00B65B76">
            <w:pPr>
              <w:spacing w:line="276" w:lineRule="auto"/>
              <w:jc w:val="right"/>
              <w:rPr>
                <w:rFonts w:ascii="Arial" w:hAnsi="Arial" w:cs="Arial"/>
                <w:sz w:val="22"/>
                <w:szCs w:val="22"/>
              </w:rPr>
            </w:pPr>
            <w:r w:rsidRPr="00F25EB6">
              <w:rPr>
                <w:rFonts w:ascii="Arial" w:hAnsi="Arial" w:cs="Arial"/>
                <w:sz w:val="22"/>
                <w:szCs w:val="22"/>
              </w:rPr>
              <w:t>2008</w:t>
            </w:r>
          </w:p>
        </w:tc>
        <w:tc>
          <w:tcPr>
            <w:tcW w:w="1650" w:type="pct"/>
            <w:shd w:val="clear" w:color="auto" w:fill="auto"/>
            <w:noWrap/>
            <w:vAlign w:val="center"/>
          </w:tcPr>
          <w:p w:rsidR="0074129A" w:rsidRPr="00F25EB6" w:rsidRDefault="0074129A" w:rsidP="00B65B76">
            <w:pPr>
              <w:spacing w:line="276" w:lineRule="auto"/>
              <w:jc w:val="center"/>
              <w:rPr>
                <w:rFonts w:ascii="Arial" w:hAnsi="Arial" w:cs="Arial"/>
                <w:sz w:val="22"/>
                <w:szCs w:val="22"/>
                <w:lang w:val="sr-Latn-CS"/>
              </w:rPr>
            </w:pPr>
            <w:r w:rsidRPr="00F25EB6">
              <w:rPr>
                <w:rFonts w:ascii="Arial" w:hAnsi="Arial" w:cs="Arial"/>
                <w:sz w:val="22"/>
                <w:szCs w:val="22"/>
              </w:rPr>
              <w:t>2345</w:t>
            </w:r>
          </w:p>
        </w:tc>
        <w:tc>
          <w:tcPr>
            <w:tcW w:w="1277" w:type="pct"/>
            <w:shd w:val="clear" w:color="auto" w:fill="auto"/>
            <w:noWrap/>
            <w:vAlign w:val="center"/>
          </w:tcPr>
          <w:p w:rsidR="0074129A" w:rsidRPr="00F25EB6" w:rsidRDefault="0074129A" w:rsidP="00B65B76">
            <w:pPr>
              <w:spacing w:line="276" w:lineRule="auto"/>
              <w:jc w:val="center"/>
              <w:rPr>
                <w:rFonts w:ascii="Arial" w:hAnsi="Arial" w:cs="Arial"/>
                <w:sz w:val="22"/>
                <w:szCs w:val="22"/>
                <w:lang w:val="sr-Latn-CS"/>
              </w:rPr>
            </w:pPr>
            <w:r w:rsidRPr="00F25EB6">
              <w:rPr>
                <w:rFonts w:ascii="Arial" w:hAnsi="Arial" w:cs="Arial"/>
                <w:sz w:val="22"/>
                <w:szCs w:val="22"/>
              </w:rPr>
              <w:t>2174</w:t>
            </w:r>
          </w:p>
        </w:tc>
        <w:tc>
          <w:tcPr>
            <w:tcW w:w="1202" w:type="pct"/>
            <w:shd w:val="clear" w:color="auto" w:fill="auto"/>
            <w:noWrap/>
            <w:vAlign w:val="center"/>
          </w:tcPr>
          <w:p w:rsidR="0074129A" w:rsidRPr="00F25EB6" w:rsidRDefault="0074129A" w:rsidP="00B65B76">
            <w:pPr>
              <w:spacing w:line="276" w:lineRule="auto"/>
              <w:jc w:val="center"/>
              <w:rPr>
                <w:rFonts w:ascii="Arial" w:hAnsi="Arial" w:cs="Arial"/>
                <w:sz w:val="22"/>
                <w:szCs w:val="22"/>
                <w:lang w:val="sr-Latn-CS"/>
              </w:rPr>
            </w:pPr>
            <w:r w:rsidRPr="00F25EB6">
              <w:rPr>
                <w:rFonts w:ascii="Arial" w:hAnsi="Arial" w:cs="Arial"/>
                <w:sz w:val="22"/>
                <w:szCs w:val="22"/>
              </w:rPr>
              <w:t>171</w:t>
            </w:r>
          </w:p>
        </w:tc>
      </w:tr>
      <w:tr w:rsidR="0074129A" w:rsidRPr="00F25EB6" w:rsidTr="0074129A">
        <w:trPr>
          <w:trHeight w:val="300"/>
          <w:jc w:val="center"/>
        </w:trPr>
        <w:tc>
          <w:tcPr>
            <w:tcW w:w="871" w:type="pct"/>
            <w:shd w:val="clear" w:color="auto" w:fill="auto"/>
            <w:noWrap/>
            <w:vAlign w:val="center"/>
            <w:hideMark/>
          </w:tcPr>
          <w:p w:rsidR="0074129A" w:rsidRPr="00F25EB6" w:rsidRDefault="0074129A" w:rsidP="00B65B76">
            <w:pPr>
              <w:spacing w:line="276" w:lineRule="auto"/>
              <w:jc w:val="right"/>
              <w:rPr>
                <w:rFonts w:ascii="Arial" w:hAnsi="Arial" w:cs="Arial"/>
                <w:sz w:val="22"/>
                <w:szCs w:val="22"/>
              </w:rPr>
            </w:pPr>
            <w:r w:rsidRPr="00F25EB6">
              <w:rPr>
                <w:rFonts w:ascii="Arial" w:hAnsi="Arial" w:cs="Arial"/>
                <w:sz w:val="22"/>
                <w:szCs w:val="22"/>
              </w:rPr>
              <w:t>2009</w:t>
            </w:r>
          </w:p>
        </w:tc>
        <w:tc>
          <w:tcPr>
            <w:tcW w:w="1650" w:type="pct"/>
            <w:shd w:val="clear" w:color="auto" w:fill="auto"/>
            <w:noWrap/>
            <w:vAlign w:val="center"/>
          </w:tcPr>
          <w:p w:rsidR="0074129A" w:rsidRPr="00F25EB6" w:rsidRDefault="0074129A" w:rsidP="00B65B76">
            <w:pPr>
              <w:spacing w:line="276" w:lineRule="auto"/>
              <w:jc w:val="center"/>
              <w:rPr>
                <w:rFonts w:ascii="Arial" w:hAnsi="Arial" w:cs="Arial"/>
                <w:sz w:val="22"/>
                <w:szCs w:val="22"/>
                <w:lang w:val="sr-Latn-CS"/>
              </w:rPr>
            </w:pPr>
            <w:r w:rsidRPr="00F25EB6">
              <w:rPr>
                <w:rFonts w:ascii="Arial" w:hAnsi="Arial" w:cs="Arial"/>
                <w:sz w:val="22"/>
                <w:szCs w:val="22"/>
              </w:rPr>
              <w:t>2269</w:t>
            </w:r>
          </w:p>
        </w:tc>
        <w:tc>
          <w:tcPr>
            <w:tcW w:w="1277" w:type="pct"/>
            <w:shd w:val="clear" w:color="auto" w:fill="auto"/>
            <w:noWrap/>
            <w:vAlign w:val="center"/>
          </w:tcPr>
          <w:p w:rsidR="0074129A" w:rsidRPr="00F25EB6" w:rsidRDefault="0074129A" w:rsidP="00B65B76">
            <w:pPr>
              <w:spacing w:line="276" w:lineRule="auto"/>
              <w:jc w:val="center"/>
              <w:rPr>
                <w:rFonts w:ascii="Arial" w:hAnsi="Arial" w:cs="Arial"/>
                <w:sz w:val="22"/>
                <w:szCs w:val="22"/>
                <w:lang w:val="sr-Latn-CS"/>
              </w:rPr>
            </w:pPr>
            <w:r w:rsidRPr="00F25EB6">
              <w:rPr>
                <w:rFonts w:ascii="Arial" w:hAnsi="Arial" w:cs="Arial"/>
                <w:sz w:val="22"/>
                <w:szCs w:val="22"/>
              </w:rPr>
              <w:t>2068</w:t>
            </w:r>
          </w:p>
        </w:tc>
        <w:tc>
          <w:tcPr>
            <w:tcW w:w="1202" w:type="pct"/>
            <w:shd w:val="clear" w:color="auto" w:fill="auto"/>
            <w:noWrap/>
            <w:vAlign w:val="center"/>
          </w:tcPr>
          <w:p w:rsidR="0074129A" w:rsidRPr="00F25EB6" w:rsidRDefault="0074129A" w:rsidP="00B65B76">
            <w:pPr>
              <w:spacing w:line="276" w:lineRule="auto"/>
              <w:jc w:val="center"/>
              <w:rPr>
                <w:rFonts w:ascii="Arial" w:hAnsi="Arial" w:cs="Arial"/>
                <w:sz w:val="22"/>
                <w:szCs w:val="22"/>
                <w:lang w:val="sr-Latn-CS"/>
              </w:rPr>
            </w:pPr>
            <w:r w:rsidRPr="00F25EB6">
              <w:rPr>
                <w:rFonts w:ascii="Arial" w:hAnsi="Arial" w:cs="Arial"/>
                <w:sz w:val="22"/>
                <w:szCs w:val="22"/>
              </w:rPr>
              <w:t>201</w:t>
            </w:r>
          </w:p>
        </w:tc>
      </w:tr>
      <w:tr w:rsidR="0074129A" w:rsidRPr="00F25EB6" w:rsidTr="0074129A">
        <w:trPr>
          <w:trHeight w:val="300"/>
          <w:jc w:val="center"/>
        </w:trPr>
        <w:tc>
          <w:tcPr>
            <w:tcW w:w="871" w:type="pct"/>
            <w:shd w:val="clear" w:color="auto" w:fill="auto"/>
            <w:noWrap/>
            <w:vAlign w:val="center"/>
            <w:hideMark/>
          </w:tcPr>
          <w:p w:rsidR="0074129A" w:rsidRPr="00F25EB6" w:rsidRDefault="0074129A" w:rsidP="00B65B76">
            <w:pPr>
              <w:spacing w:line="276" w:lineRule="auto"/>
              <w:jc w:val="right"/>
              <w:rPr>
                <w:rFonts w:ascii="Arial" w:hAnsi="Arial" w:cs="Arial"/>
                <w:sz w:val="22"/>
                <w:szCs w:val="22"/>
              </w:rPr>
            </w:pPr>
            <w:r w:rsidRPr="00F25EB6">
              <w:rPr>
                <w:rFonts w:ascii="Arial" w:hAnsi="Arial" w:cs="Arial"/>
                <w:sz w:val="22"/>
                <w:szCs w:val="22"/>
              </w:rPr>
              <w:t>2010</w:t>
            </w:r>
          </w:p>
        </w:tc>
        <w:tc>
          <w:tcPr>
            <w:tcW w:w="1650" w:type="pct"/>
            <w:shd w:val="clear" w:color="auto" w:fill="auto"/>
            <w:noWrap/>
            <w:vAlign w:val="center"/>
          </w:tcPr>
          <w:p w:rsidR="0074129A" w:rsidRPr="00F25EB6" w:rsidRDefault="0074129A" w:rsidP="00B65B76">
            <w:pPr>
              <w:spacing w:line="276" w:lineRule="auto"/>
              <w:jc w:val="center"/>
              <w:rPr>
                <w:rFonts w:ascii="Arial" w:hAnsi="Arial" w:cs="Arial"/>
                <w:sz w:val="22"/>
                <w:szCs w:val="22"/>
                <w:lang w:val="sr-Latn-CS"/>
              </w:rPr>
            </w:pPr>
            <w:r w:rsidRPr="00F25EB6">
              <w:rPr>
                <w:rFonts w:ascii="Arial" w:hAnsi="Arial" w:cs="Arial"/>
                <w:sz w:val="22"/>
                <w:szCs w:val="22"/>
              </w:rPr>
              <w:t>1542</w:t>
            </w:r>
          </w:p>
        </w:tc>
        <w:tc>
          <w:tcPr>
            <w:tcW w:w="1277" w:type="pct"/>
            <w:shd w:val="clear" w:color="auto" w:fill="auto"/>
            <w:noWrap/>
            <w:vAlign w:val="center"/>
          </w:tcPr>
          <w:p w:rsidR="0074129A" w:rsidRPr="00F25EB6" w:rsidRDefault="0074129A" w:rsidP="00B65B76">
            <w:pPr>
              <w:spacing w:line="276" w:lineRule="auto"/>
              <w:jc w:val="center"/>
              <w:rPr>
                <w:rFonts w:ascii="Arial" w:hAnsi="Arial" w:cs="Arial"/>
                <w:sz w:val="22"/>
                <w:szCs w:val="22"/>
                <w:lang w:val="sr-Latn-CS"/>
              </w:rPr>
            </w:pPr>
            <w:r w:rsidRPr="00F25EB6">
              <w:rPr>
                <w:rFonts w:ascii="Arial" w:hAnsi="Arial" w:cs="Arial"/>
                <w:sz w:val="22"/>
                <w:szCs w:val="22"/>
              </w:rPr>
              <w:t>1228</w:t>
            </w:r>
          </w:p>
        </w:tc>
        <w:tc>
          <w:tcPr>
            <w:tcW w:w="1202" w:type="pct"/>
            <w:shd w:val="clear" w:color="auto" w:fill="auto"/>
            <w:noWrap/>
            <w:vAlign w:val="center"/>
          </w:tcPr>
          <w:p w:rsidR="0074129A" w:rsidRPr="00F25EB6" w:rsidRDefault="0074129A" w:rsidP="00B65B76">
            <w:pPr>
              <w:spacing w:line="276" w:lineRule="auto"/>
              <w:jc w:val="center"/>
              <w:rPr>
                <w:rFonts w:ascii="Arial" w:hAnsi="Arial" w:cs="Arial"/>
                <w:sz w:val="22"/>
                <w:szCs w:val="22"/>
                <w:lang w:val="sr-Latn-CS"/>
              </w:rPr>
            </w:pPr>
            <w:r w:rsidRPr="00F25EB6">
              <w:rPr>
                <w:rFonts w:ascii="Arial" w:hAnsi="Arial" w:cs="Arial"/>
                <w:sz w:val="22"/>
                <w:szCs w:val="22"/>
              </w:rPr>
              <w:t>314</w:t>
            </w:r>
          </w:p>
        </w:tc>
      </w:tr>
      <w:tr w:rsidR="0074129A" w:rsidRPr="00F25EB6" w:rsidTr="0074129A">
        <w:trPr>
          <w:trHeight w:val="300"/>
          <w:jc w:val="center"/>
        </w:trPr>
        <w:tc>
          <w:tcPr>
            <w:tcW w:w="871" w:type="pct"/>
            <w:shd w:val="clear" w:color="auto" w:fill="auto"/>
            <w:noWrap/>
            <w:vAlign w:val="center"/>
            <w:hideMark/>
          </w:tcPr>
          <w:p w:rsidR="0074129A" w:rsidRPr="00F25EB6" w:rsidRDefault="0074129A" w:rsidP="00B65B76">
            <w:pPr>
              <w:spacing w:line="276" w:lineRule="auto"/>
              <w:jc w:val="right"/>
              <w:rPr>
                <w:rFonts w:ascii="Arial" w:hAnsi="Arial" w:cs="Arial"/>
                <w:sz w:val="22"/>
                <w:szCs w:val="22"/>
              </w:rPr>
            </w:pPr>
            <w:r w:rsidRPr="00F25EB6">
              <w:rPr>
                <w:rFonts w:ascii="Arial" w:hAnsi="Arial" w:cs="Arial"/>
                <w:sz w:val="22"/>
                <w:szCs w:val="22"/>
              </w:rPr>
              <w:t>2011</w:t>
            </w:r>
          </w:p>
        </w:tc>
        <w:tc>
          <w:tcPr>
            <w:tcW w:w="1650" w:type="pct"/>
            <w:shd w:val="clear" w:color="auto" w:fill="auto"/>
            <w:noWrap/>
            <w:vAlign w:val="center"/>
          </w:tcPr>
          <w:p w:rsidR="0074129A" w:rsidRPr="00F25EB6" w:rsidRDefault="0074129A" w:rsidP="00B65B76">
            <w:pPr>
              <w:spacing w:line="276" w:lineRule="auto"/>
              <w:jc w:val="center"/>
              <w:rPr>
                <w:rFonts w:ascii="Arial" w:hAnsi="Arial" w:cs="Arial"/>
                <w:sz w:val="22"/>
                <w:szCs w:val="22"/>
                <w:lang w:val="sr-Latn-CS"/>
              </w:rPr>
            </w:pPr>
            <w:r w:rsidRPr="00F25EB6">
              <w:rPr>
                <w:rFonts w:ascii="Arial" w:hAnsi="Arial" w:cs="Arial"/>
                <w:sz w:val="22"/>
                <w:szCs w:val="22"/>
              </w:rPr>
              <w:t>1059</w:t>
            </w:r>
          </w:p>
        </w:tc>
        <w:tc>
          <w:tcPr>
            <w:tcW w:w="1277" w:type="pct"/>
            <w:shd w:val="clear" w:color="auto" w:fill="auto"/>
            <w:noWrap/>
            <w:vAlign w:val="center"/>
          </w:tcPr>
          <w:p w:rsidR="0074129A" w:rsidRPr="00F25EB6" w:rsidRDefault="0074129A" w:rsidP="00B65B76">
            <w:pPr>
              <w:spacing w:line="276" w:lineRule="auto"/>
              <w:jc w:val="center"/>
              <w:rPr>
                <w:rFonts w:ascii="Arial" w:hAnsi="Arial" w:cs="Arial"/>
                <w:sz w:val="22"/>
                <w:szCs w:val="22"/>
                <w:lang w:val="sr-Latn-CS"/>
              </w:rPr>
            </w:pPr>
            <w:r w:rsidRPr="00F25EB6">
              <w:rPr>
                <w:rFonts w:ascii="Arial" w:hAnsi="Arial" w:cs="Arial"/>
                <w:sz w:val="22"/>
                <w:szCs w:val="22"/>
              </w:rPr>
              <w:t>844</w:t>
            </w:r>
          </w:p>
        </w:tc>
        <w:tc>
          <w:tcPr>
            <w:tcW w:w="1202" w:type="pct"/>
            <w:shd w:val="clear" w:color="auto" w:fill="auto"/>
            <w:noWrap/>
            <w:vAlign w:val="center"/>
          </w:tcPr>
          <w:p w:rsidR="0074129A" w:rsidRPr="00F25EB6" w:rsidRDefault="0074129A" w:rsidP="00B65B76">
            <w:pPr>
              <w:spacing w:line="276" w:lineRule="auto"/>
              <w:jc w:val="center"/>
              <w:rPr>
                <w:rFonts w:ascii="Arial" w:hAnsi="Arial" w:cs="Arial"/>
                <w:sz w:val="22"/>
                <w:szCs w:val="22"/>
                <w:lang w:val="sr-Latn-CS"/>
              </w:rPr>
            </w:pPr>
            <w:r w:rsidRPr="00F25EB6">
              <w:rPr>
                <w:rFonts w:ascii="Arial" w:hAnsi="Arial" w:cs="Arial"/>
                <w:sz w:val="22"/>
                <w:szCs w:val="22"/>
              </w:rPr>
              <w:t>215</w:t>
            </w:r>
          </w:p>
        </w:tc>
      </w:tr>
    </w:tbl>
    <w:p w:rsidR="0074129A" w:rsidRPr="0074129A" w:rsidRDefault="0074129A" w:rsidP="00B65B76">
      <w:pPr>
        <w:autoSpaceDE w:val="0"/>
        <w:autoSpaceDN w:val="0"/>
        <w:adjustRightInd w:val="0"/>
        <w:spacing w:line="276" w:lineRule="auto"/>
        <w:jc w:val="both"/>
        <w:rPr>
          <w:rFonts w:ascii="Arial" w:hAnsi="Arial" w:cs="Arial"/>
          <w:i/>
          <w:sz w:val="20"/>
          <w:szCs w:val="20"/>
          <w:lang w:val="sr-Cyrl-RS"/>
        </w:rPr>
      </w:pPr>
      <w:r w:rsidRPr="0074129A">
        <w:rPr>
          <w:rFonts w:ascii="Arial" w:hAnsi="Arial" w:cs="Arial"/>
          <w:i/>
          <w:sz w:val="20"/>
          <w:szCs w:val="20"/>
          <w:lang w:val="sr-Cyrl-RS"/>
        </w:rPr>
        <w:lastRenderedPageBreak/>
        <w:t>Извор: Републички завод за статистику</w:t>
      </w:r>
    </w:p>
    <w:p w:rsidR="0074129A" w:rsidRDefault="0074129A" w:rsidP="00B65B76">
      <w:pPr>
        <w:autoSpaceDE w:val="0"/>
        <w:autoSpaceDN w:val="0"/>
        <w:adjustRightInd w:val="0"/>
        <w:spacing w:line="276" w:lineRule="auto"/>
        <w:jc w:val="both"/>
        <w:rPr>
          <w:rFonts w:ascii="Arial" w:hAnsi="Arial" w:cs="Arial"/>
          <w:sz w:val="22"/>
          <w:szCs w:val="22"/>
          <w:lang w:val="sr-Cyrl-RS"/>
        </w:rPr>
      </w:pPr>
    </w:p>
    <w:p w:rsidR="0074129A" w:rsidRDefault="0074129A" w:rsidP="00B65B76">
      <w:pPr>
        <w:autoSpaceDE w:val="0"/>
        <w:autoSpaceDN w:val="0"/>
        <w:adjustRightInd w:val="0"/>
        <w:spacing w:line="276" w:lineRule="auto"/>
        <w:jc w:val="both"/>
        <w:rPr>
          <w:rFonts w:ascii="Arial" w:hAnsi="Arial" w:cs="Arial"/>
          <w:sz w:val="22"/>
          <w:szCs w:val="22"/>
          <w:lang w:val="sr-Cyrl-RS"/>
        </w:rPr>
      </w:pPr>
      <w:r>
        <w:rPr>
          <w:rFonts w:ascii="Arial" w:hAnsi="Arial" w:cs="Arial"/>
          <w:sz w:val="22"/>
          <w:szCs w:val="22"/>
          <w:lang w:val="sr-Cyrl-RS"/>
        </w:rPr>
        <w:t>Разлог за овакав пад броја туристи за преко 50% може се објаснити р</w:t>
      </w:r>
      <w:r w:rsidR="00757D5F">
        <w:rPr>
          <w:rFonts w:ascii="Arial" w:hAnsi="Arial" w:cs="Arial"/>
          <w:sz w:val="22"/>
          <w:szCs w:val="22"/>
          <w:lang w:val="sr-Cyrl-RS"/>
        </w:rPr>
        <w:t>азличитим факторима, као што су:</w:t>
      </w:r>
    </w:p>
    <w:p w:rsidR="00757D5F" w:rsidRPr="00757D5F" w:rsidRDefault="00757D5F" w:rsidP="00B65B76">
      <w:pPr>
        <w:pStyle w:val="ListParagraph"/>
        <w:numPr>
          <w:ilvl w:val="0"/>
          <w:numId w:val="19"/>
        </w:numPr>
        <w:autoSpaceDE w:val="0"/>
        <w:autoSpaceDN w:val="0"/>
        <w:adjustRightInd w:val="0"/>
        <w:spacing w:line="276" w:lineRule="auto"/>
        <w:jc w:val="both"/>
        <w:rPr>
          <w:rFonts w:ascii="Arial" w:hAnsi="Arial" w:cs="Arial"/>
          <w:sz w:val="22"/>
          <w:szCs w:val="22"/>
          <w:lang w:val="sr-Cyrl-RS"/>
        </w:rPr>
      </w:pPr>
      <w:r w:rsidRPr="00757D5F">
        <w:rPr>
          <w:rFonts w:ascii="Arial" w:eastAsia="Calibri" w:hAnsi="Arial" w:cs="Arial"/>
          <w:color w:val="000000"/>
          <w:sz w:val="22"/>
          <w:szCs w:val="22"/>
        </w:rPr>
        <w:t>низак ниво инвестиционих улагања</w:t>
      </w:r>
      <w:r>
        <w:rPr>
          <w:rFonts w:ascii="Arial" w:eastAsia="Calibri" w:hAnsi="Arial" w:cs="Arial"/>
          <w:color w:val="000000"/>
          <w:sz w:val="22"/>
          <w:szCs w:val="22"/>
          <w:lang w:val="sr-Cyrl-RS"/>
        </w:rPr>
        <w:t xml:space="preserve"> у унапређење туристичке понуде</w:t>
      </w:r>
    </w:p>
    <w:p w:rsidR="00757D5F" w:rsidRPr="00757D5F" w:rsidRDefault="00757D5F" w:rsidP="00B65B76">
      <w:pPr>
        <w:pStyle w:val="ListParagraph"/>
        <w:numPr>
          <w:ilvl w:val="0"/>
          <w:numId w:val="19"/>
        </w:numPr>
        <w:autoSpaceDE w:val="0"/>
        <w:autoSpaceDN w:val="0"/>
        <w:adjustRightInd w:val="0"/>
        <w:spacing w:line="276" w:lineRule="auto"/>
        <w:jc w:val="both"/>
        <w:rPr>
          <w:rFonts w:ascii="Arial" w:hAnsi="Arial" w:cs="Arial"/>
          <w:sz w:val="22"/>
          <w:szCs w:val="22"/>
          <w:lang w:val="sr-Cyrl-RS"/>
        </w:rPr>
      </w:pPr>
      <w:r w:rsidRPr="00757D5F">
        <w:rPr>
          <w:rFonts w:ascii="Arial" w:eastAsia="Calibri" w:hAnsi="Arial" w:cs="Arial"/>
          <w:color w:val="000000"/>
          <w:sz w:val="22"/>
          <w:szCs w:val="22"/>
        </w:rPr>
        <w:t>пад животног стандарда</w:t>
      </w:r>
      <w:r w:rsidR="002F576A">
        <w:rPr>
          <w:rFonts w:ascii="Arial" w:eastAsia="Calibri" w:hAnsi="Arial" w:cs="Arial"/>
          <w:color w:val="000000"/>
          <w:sz w:val="22"/>
          <w:szCs w:val="22"/>
          <w:lang w:val="sr-Cyrl-RS"/>
        </w:rPr>
        <w:t xml:space="preserve"> </w:t>
      </w:r>
      <w:r w:rsidRPr="00757D5F">
        <w:rPr>
          <w:rFonts w:ascii="Arial" w:eastAsia="Calibri" w:hAnsi="Arial" w:cs="Arial"/>
          <w:color w:val="000000"/>
          <w:sz w:val="22"/>
          <w:szCs w:val="22"/>
        </w:rPr>
        <w:t>становништва</w:t>
      </w:r>
      <w:r>
        <w:rPr>
          <w:rFonts w:ascii="Arial" w:eastAsia="Calibri" w:hAnsi="Arial" w:cs="Arial"/>
          <w:color w:val="000000"/>
          <w:sz w:val="22"/>
          <w:szCs w:val="22"/>
          <w:lang w:val="sr-Cyrl-RS"/>
        </w:rPr>
        <w:t xml:space="preserve"> у Србији, који чине највећи део корисника</w:t>
      </w:r>
      <w:r w:rsidRPr="00757D5F">
        <w:rPr>
          <w:rFonts w:ascii="Arial" w:eastAsia="Calibri" w:hAnsi="Arial" w:cs="Arial"/>
          <w:color w:val="000000"/>
          <w:sz w:val="22"/>
          <w:szCs w:val="22"/>
          <w:lang w:val="sr-Cyrl-RS"/>
        </w:rPr>
        <w:t xml:space="preserve"> туристичких услуга у општини Бела Црква</w:t>
      </w:r>
    </w:p>
    <w:p w:rsidR="00757D5F" w:rsidRPr="00757D5F" w:rsidRDefault="00757D5F" w:rsidP="00B65B76">
      <w:pPr>
        <w:pStyle w:val="ListParagraph"/>
        <w:numPr>
          <w:ilvl w:val="0"/>
          <w:numId w:val="19"/>
        </w:numPr>
        <w:autoSpaceDE w:val="0"/>
        <w:autoSpaceDN w:val="0"/>
        <w:adjustRightInd w:val="0"/>
        <w:spacing w:line="276" w:lineRule="auto"/>
        <w:jc w:val="both"/>
        <w:rPr>
          <w:rFonts w:ascii="Arial" w:hAnsi="Arial" w:cs="Arial"/>
          <w:sz w:val="22"/>
          <w:szCs w:val="22"/>
          <w:lang w:val="sr-Cyrl-RS"/>
        </w:rPr>
      </w:pPr>
      <w:r>
        <w:rPr>
          <w:rFonts w:ascii="Arial" w:eastAsia="Calibri" w:hAnsi="Arial" w:cs="Arial"/>
          <w:color w:val="000000"/>
          <w:sz w:val="22"/>
          <w:szCs w:val="22"/>
          <w:lang w:val="sr-Cyrl-RS"/>
        </w:rPr>
        <w:t>сива економија у туризм – нерегистровани туристи.</w:t>
      </w:r>
    </w:p>
    <w:p w:rsidR="0074129A" w:rsidRDefault="0074129A" w:rsidP="00B65B76">
      <w:pPr>
        <w:autoSpaceDE w:val="0"/>
        <w:autoSpaceDN w:val="0"/>
        <w:adjustRightInd w:val="0"/>
        <w:spacing w:line="276" w:lineRule="auto"/>
        <w:jc w:val="both"/>
        <w:rPr>
          <w:rFonts w:ascii="Arial" w:hAnsi="Arial" w:cs="Arial"/>
          <w:sz w:val="22"/>
          <w:szCs w:val="22"/>
          <w:lang w:val="sr-Cyrl-RS"/>
        </w:rPr>
      </w:pPr>
    </w:p>
    <w:p w:rsidR="00757D5F" w:rsidRDefault="00757D5F" w:rsidP="00B65B76">
      <w:pPr>
        <w:autoSpaceDE w:val="0"/>
        <w:autoSpaceDN w:val="0"/>
        <w:adjustRightInd w:val="0"/>
        <w:spacing w:line="276" w:lineRule="auto"/>
        <w:jc w:val="both"/>
        <w:rPr>
          <w:rFonts w:ascii="Arial" w:hAnsi="Arial" w:cs="Arial"/>
          <w:sz w:val="22"/>
          <w:szCs w:val="22"/>
          <w:lang w:val="sr-Cyrl-RS"/>
        </w:rPr>
      </w:pPr>
      <w:r>
        <w:rPr>
          <w:rFonts w:ascii="Arial" w:hAnsi="Arial" w:cs="Arial"/>
          <w:sz w:val="22"/>
          <w:szCs w:val="22"/>
          <w:lang w:val="sr-Cyrl-RS"/>
        </w:rPr>
        <w:t xml:space="preserve">Поред броја туриста, скратило се просечна дужина боравка туристиа у општини Бела Црква. </w:t>
      </w:r>
    </w:p>
    <w:p w:rsidR="00590DF4" w:rsidRDefault="00590DF4" w:rsidP="00B65B76">
      <w:pPr>
        <w:autoSpaceDE w:val="0"/>
        <w:autoSpaceDN w:val="0"/>
        <w:adjustRightInd w:val="0"/>
        <w:spacing w:line="276" w:lineRule="auto"/>
        <w:jc w:val="both"/>
        <w:rPr>
          <w:rFonts w:ascii="Arial" w:hAnsi="Arial" w:cs="Arial"/>
          <w:sz w:val="22"/>
          <w:szCs w:val="22"/>
          <w:lang w:val="sr-Cyrl-RS"/>
        </w:rPr>
      </w:pPr>
    </w:p>
    <w:p w:rsidR="0074129A" w:rsidRPr="00757D5F" w:rsidRDefault="00F25EB6" w:rsidP="00B65B76">
      <w:pPr>
        <w:autoSpaceDE w:val="0"/>
        <w:autoSpaceDN w:val="0"/>
        <w:adjustRightInd w:val="0"/>
        <w:spacing w:line="276" w:lineRule="auto"/>
        <w:jc w:val="both"/>
        <w:rPr>
          <w:rFonts w:ascii="Arial" w:hAnsi="Arial" w:cs="Arial"/>
          <w:i/>
          <w:sz w:val="20"/>
          <w:szCs w:val="20"/>
          <w:lang w:val="sr-Cyrl-RS"/>
        </w:rPr>
      </w:pPr>
      <w:r>
        <w:rPr>
          <w:rFonts w:ascii="Arial" w:hAnsi="Arial" w:cs="Arial"/>
          <w:i/>
          <w:sz w:val="20"/>
          <w:szCs w:val="20"/>
          <w:lang w:val="sr-Cyrl-RS"/>
        </w:rPr>
        <w:t>Табела 25</w:t>
      </w:r>
      <w:r w:rsidR="00757D5F" w:rsidRPr="00757D5F">
        <w:rPr>
          <w:rFonts w:ascii="Arial" w:hAnsi="Arial" w:cs="Arial"/>
          <w:i/>
          <w:sz w:val="20"/>
          <w:szCs w:val="20"/>
          <w:lang w:val="sr-Cyrl-RS"/>
        </w:rPr>
        <w:t xml:space="preserve">  - Просечан дужна боравка туриста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930"/>
        <w:gridCol w:w="986"/>
        <w:gridCol w:w="916"/>
        <w:gridCol w:w="928"/>
        <w:gridCol w:w="986"/>
        <w:gridCol w:w="916"/>
        <w:gridCol w:w="1556"/>
        <w:gridCol w:w="1352"/>
      </w:tblGrid>
      <w:tr w:rsidR="0074129A" w:rsidRPr="00F25EB6" w:rsidTr="00757D5F">
        <w:trPr>
          <w:trHeight w:val="387"/>
          <w:jc w:val="center"/>
        </w:trPr>
        <w:tc>
          <w:tcPr>
            <w:tcW w:w="502" w:type="pct"/>
            <w:shd w:val="clear" w:color="auto" w:fill="76923C"/>
            <w:noWrap/>
            <w:vAlign w:val="center"/>
            <w:hideMark/>
          </w:tcPr>
          <w:p w:rsidR="0074129A" w:rsidRPr="00F25EB6" w:rsidRDefault="0074129A" w:rsidP="00B65B76">
            <w:pPr>
              <w:spacing w:line="276" w:lineRule="auto"/>
              <w:rPr>
                <w:rFonts w:ascii="Arial" w:hAnsi="Arial" w:cs="Arial"/>
                <w:b/>
                <w:sz w:val="22"/>
                <w:szCs w:val="22"/>
              </w:rPr>
            </w:pPr>
            <w:r w:rsidRPr="00F25EB6">
              <w:rPr>
                <w:rFonts w:ascii="Arial" w:hAnsi="Arial" w:cs="Arial"/>
                <w:b/>
                <w:sz w:val="22"/>
                <w:szCs w:val="22"/>
              </w:rPr>
              <w:t>Година</w:t>
            </w:r>
          </w:p>
        </w:tc>
        <w:tc>
          <w:tcPr>
            <w:tcW w:w="1479" w:type="pct"/>
            <w:gridSpan w:val="3"/>
            <w:shd w:val="clear" w:color="auto" w:fill="76923C"/>
            <w:noWrap/>
            <w:vAlign w:val="center"/>
            <w:hideMark/>
          </w:tcPr>
          <w:p w:rsidR="0074129A" w:rsidRPr="00F25EB6" w:rsidRDefault="0074129A" w:rsidP="00B65B76">
            <w:pPr>
              <w:spacing w:line="276" w:lineRule="auto"/>
              <w:jc w:val="center"/>
              <w:rPr>
                <w:rFonts w:ascii="Arial" w:hAnsi="Arial" w:cs="Arial"/>
                <w:b/>
                <w:sz w:val="22"/>
                <w:szCs w:val="22"/>
              </w:rPr>
            </w:pPr>
            <w:r w:rsidRPr="00F25EB6">
              <w:rPr>
                <w:rFonts w:ascii="Arial" w:hAnsi="Arial" w:cs="Arial"/>
                <w:b/>
                <w:sz w:val="22"/>
                <w:szCs w:val="22"/>
              </w:rPr>
              <w:t>Број туриста</w:t>
            </w:r>
          </w:p>
        </w:tc>
        <w:tc>
          <w:tcPr>
            <w:tcW w:w="1478" w:type="pct"/>
            <w:gridSpan w:val="3"/>
            <w:shd w:val="clear" w:color="auto" w:fill="76923C"/>
            <w:noWrap/>
            <w:vAlign w:val="center"/>
            <w:hideMark/>
          </w:tcPr>
          <w:p w:rsidR="0074129A" w:rsidRPr="00F25EB6" w:rsidRDefault="0074129A" w:rsidP="00B65B76">
            <w:pPr>
              <w:spacing w:line="276" w:lineRule="auto"/>
              <w:jc w:val="center"/>
              <w:rPr>
                <w:rFonts w:ascii="Arial" w:hAnsi="Arial" w:cs="Arial"/>
                <w:b/>
                <w:sz w:val="22"/>
                <w:szCs w:val="22"/>
              </w:rPr>
            </w:pPr>
            <w:r w:rsidRPr="00F25EB6">
              <w:rPr>
                <w:rFonts w:ascii="Arial" w:hAnsi="Arial" w:cs="Arial"/>
                <w:b/>
                <w:sz w:val="22"/>
                <w:szCs w:val="22"/>
              </w:rPr>
              <w:t>Број ноћења</w:t>
            </w:r>
          </w:p>
        </w:tc>
        <w:tc>
          <w:tcPr>
            <w:tcW w:w="1541" w:type="pct"/>
            <w:gridSpan w:val="2"/>
            <w:shd w:val="clear" w:color="auto" w:fill="76923C"/>
            <w:vAlign w:val="center"/>
            <w:hideMark/>
          </w:tcPr>
          <w:p w:rsidR="0074129A" w:rsidRPr="00F25EB6" w:rsidRDefault="0074129A" w:rsidP="00B65B76">
            <w:pPr>
              <w:spacing w:line="276" w:lineRule="auto"/>
              <w:jc w:val="center"/>
              <w:rPr>
                <w:rFonts w:ascii="Arial" w:hAnsi="Arial" w:cs="Arial"/>
                <w:b/>
                <w:sz w:val="22"/>
                <w:szCs w:val="22"/>
              </w:rPr>
            </w:pPr>
            <w:r w:rsidRPr="00F25EB6">
              <w:rPr>
                <w:rFonts w:ascii="Arial" w:hAnsi="Arial" w:cs="Arial"/>
                <w:b/>
                <w:sz w:val="22"/>
                <w:szCs w:val="22"/>
              </w:rPr>
              <w:t>Просечан број ноћења туриста</w:t>
            </w:r>
          </w:p>
        </w:tc>
      </w:tr>
      <w:tr w:rsidR="0074129A" w:rsidRPr="00F25EB6" w:rsidTr="00757D5F">
        <w:trPr>
          <w:trHeight w:val="300"/>
          <w:jc w:val="center"/>
        </w:trPr>
        <w:tc>
          <w:tcPr>
            <w:tcW w:w="502" w:type="pct"/>
            <w:shd w:val="clear" w:color="auto" w:fill="auto"/>
            <w:noWrap/>
            <w:vAlign w:val="center"/>
            <w:hideMark/>
          </w:tcPr>
          <w:p w:rsidR="0074129A" w:rsidRPr="00F25EB6" w:rsidRDefault="0074129A" w:rsidP="00B65B76">
            <w:pPr>
              <w:spacing w:line="276" w:lineRule="auto"/>
              <w:rPr>
                <w:rFonts w:ascii="Arial" w:hAnsi="Arial" w:cs="Arial"/>
                <w:sz w:val="22"/>
                <w:szCs w:val="22"/>
              </w:rPr>
            </w:pPr>
            <w:r w:rsidRPr="00F25EB6">
              <w:rPr>
                <w:rFonts w:ascii="Arial" w:hAnsi="Arial" w:cs="Arial"/>
                <w:sz w:val="22"/>
                <w:szCs w:val="22"/>
              </w:rPr>
              <w:t> </w:t>
            </w:r>
          </w:p>
        </w:tc>
        <w:tc>
          <w:tcPr>
            <w:tcW w:w="497" w:type="pct"/>
            <w:shd w:val="clear" w:color="auto" w:fill="auto"/>
            <w:noWrap/>
            <w:vAlign w:val="center"/>
            <w:hideMark/>
          </w:tcPr>
          <w:p w:rsidR="0074129A" w:rsidRPr="00F25EB6" w:rsidRDefault="0074129A" w:rsidP="00B65B76">
            <w:pPr>
              <w:spacing w:line="276" w:lineRule="auto"/>
              <w:rPr>
                <w:rFonts w:ascii="Arial" w:hAnsi="Arial" w:cs="Arial"/>
                <w:sz w:val="22"/>
                <w:szCs w:val="22"/>
              </w:rPr>
            </w:pPr>
            <w:r w:rsidRPr="00F25EB6">
              <w:rPr>
                <w:rFonts w:ascii="Arial" w:hAnsi="Arial" w:cs="Arial"/>
                <w:sz w:val="22"/>
                <w:szCs w:val="22"/>
              </w:rPr>
              <w:t>укупно</w:t>
            </w:r>
          </w:p>
        </w:tc>
        <w:tc>
          <w:tcPr>
            <w:tcW w:w="506" w:type="pct"/>
            <w:shd w:val="clear" w:color="auto" w:fill="auto"/>
            <w:noWrap/>
            <w:vAlign w:val="center"/>
            <w:hideMark/>
          </w:tcPr>
          <w:p w:rsidR="0074129A" w:rsidRPr="00F25EB6" w:rsidRDefault="0074129A" w:rsidP="00B65B76">
            <w:pPr>
              <w:spacing w:line="276" w:lineRule="auto"/>
              <w:rPr>
                <w:rFonts w:ascii="Arial" w:hAnsi="Arial" w:cs="Arial"/>
                <w:sz w:val="22"/>
                <w:szCs w:val="22"/>
              </w:rPr>
            </w:pPr>
            <w:r w:rsidRPr="00F25EB6">
              <w:rPr>
                <w:rFonts w:ascii="Arial" w:hAnsi="Arial" w:cs="Arial"/>
                <w:sz w:val="22"/>
                <w:szCs w:val="22"/>
              </w:rPr>
              <w:t>домаћи</w:t>
            </w:r>
          </w:p>
        </w:tc>
        <w:tc>
          <w:tcPr>
            <w:tcW w:w="476" w:type="pct"/>
            <w:shd w:val="clear" w:color="auto" w:fill="auto"/>
            <w:noWrap/>
            <w:vAlign w:val="center"/>
            <w:hideMark/>
          </w:tcPr>
          <w:p w:rsidR="0074129A" w:rsidRPr="00F25EB6" w:rsidRDefault="0074129A" w:rsidP="00B65B76">
            <w:pPr>
              <w:spacing w:line="276" w:lineRule="auto"/>
              <w:rPr>
                <w:rFonts w:ascii="Arial" w:hAnsi="Arial" w:cs="Arial"/>
                <w:sz w:val="22"/>
                <w:szCs w:val="22"/>
              </w:rPr>
            </w:pPr>
            <w:r w:rsidRPr="00F25EB6">
              <w:rPr>
                <w:rFonts w:ascii="Arial" w:hAnsi="Arial" w:cs="Arial"/>
                <w:sz w:val="22"/>
                <w:szCs w:val="22"/>
              </w:rPr>
              <w:t>страни</w:t>
            </w:r>
          </w:p>
        </w:tc>
        <w:tc>
          <w:tcPr>
            <w:tcW w:w="496" w:type="pct"/>
            <w:shd w:val="clear" w:color="auto" w:fill="auto"/>
            <w:noWrap/>
            <w:vAlign w:val="center"/>
            <w:hideMark/>
          </w:tcPr>
          <w:p w:rsidR="0074129A" w:rsidRPr="00F25EB6" w:rsidRDefault="0074129A" w:rsidP="00B65B76">
            <w:pPr>
              <w:spacing w:line="276" w:lineRule="auto"/>
              <w:rPr>
                <w:rFonts w:ascii="Arial" w:hAnsi="Arial" w:cs="Arial"/>
                <w:sz w:val="22"/>
                <w:szCs w:val="22"/>
              </w:rPr>
            </w:pPr>
            <w:r w:rsidRPr="00F25EB6">
              <w:rPr>
                <w:rFonts w:ascii="Arial" w:hAnsi="Arial" w:cs="Arial"/>
                <w:sz w:val="22"/>
                <w:szCs w:val="22"/>
              </w:rPr>
              <w:t>укупно</w:t>
            </w:r>
          </w:p>
        </w:tc>
        <w:tc>
          <w:tcPr>
            <w:tcW w:w="506" w:type="pct"/>
            <w:shd w:val="clear" w:color="auto" w:fill="auto"/>
            <w:noWrap/>
            <w:vAlign w:val="center"/>
            <w:hideMark/>
          </w:tcPr>
          <w:p w:rsidR="0074129A" w:rsidRPr="00F25EB6" w:rsidRDefault="0074129A" w:rsidP="00B65B76">
            <w:pPr>
              <w:spacing w:line="276" w:lineRule="auto"/>
              <w:rPr>
                <w:rFonts w:ascii="Arial" w:hAnsi="Arial" w:cs="Arial"/>
                <w:sz w:val="22"/>
                <w:szCs w:val="22"/>
              </w:rPr>
            </w:pPr>
            <w:r w:rsidRPr="00F25EB6">
              <w:rPr>
                <w:rFonts w:ascii="Arial" w:hAnsi="Arial" w:cs="Arial"/>
                <w:sz w:val="22"/>
                <w:szCs w:val="22"/>
              </w:rPr>
              <w:t>домаћи</w:t>
            </w:r>
          </w:p>
        </w:tc>
        <w:tc>
          <w:tcPr>
            <w:tcW w:w="476" w:type="pct"/>
            <w:shd w:val="clear" w:color="auto" w:fill="auto"/>
            <w:noWrap/>
            <w:vAlign w:val="center"/>
            <w:hideMark/>
          </w:tcPr>
          <w:p w:rsidR="0074129A" w:rsidRPr="00F25EB6" w:rsidRDefault="0074129A" w:rsidP="00B65B76">
            <w:pPr>
              <w:spacing w:line="276" w:lineRule="auto"/>
              <w:rPr>
                <w:rFonts w:ascii="Arial" w:hAnsi="Arial" w:cs="Arial"/>
                <w:sz w:val="22"/>
                <w:szCs w:val="22"/>
              </w:rPr>
            </w:pPr>
            <w:r w:rsidRPr="00F25EB6">
              <w:rPr>
                <w:rFonts w:ascii="Arial" w:hAnsi="Arial" w:cs="Arial"/>
                <w:sz w:val="22"/>
                <w:szCs w:val="22"/>
              </w:rPr>
              <w:t>страни</w:t>
            </w:r>
          </w:p>
        </w:tc>
        <w:tc>
          <w:tcPr>
            <w:tcW w:w="824" w:type="pct"/>
            <w:shd w:val="clear" w:color="auto" w:fill="auto"/>
            <w:noWrap/>
            <w:vAlign w:val="center"/>
            <w:hideMark/>
          </w:tcPr>
          <w:p w:rsidR="0074129A" w:rsidRPr="00F25EB6" w:rsidRDefault="0074129A" w:rsidP="00B65B76">
            <w:pPr>
              <w:spacing w:line="276" w:lineRule="auto"/>
              <w:jc w:val="center"/>
              <w:rPr>
                <w:rFonts w:ascii="Arial" w:hAnsi="Arial" w:cs="Arial"/>
                <w:sz w:val="22"/>
                <w:szCs w:val="22"/>
              </w:rPr>
            </w:pPr>
            <w:r w:rsidRPr="00F25EB6">
              <w:rPr>
                <w:rFonts w:ascii="Arial" w:hAnsi="Arial" w:cs="Arial"/>
                <w:sz w:val="22"/>
                <w:szCs w:val="22"/>
              </w:rPr>
              <w:t>домаћи</w:t>
            </w:r>
          </w:p>
        </w:tc>
        <w:tc>
          <w:tcPr>
            <w:tcW w:w="717" w:type="pct"/>
            <w:shd w:val="clear" w:color="auto" w:fill="auto"/>
            <w:noWrap/>
            <w:vAlign w:val="center"/>
            <w:hideMark/>
          </w:tcPr>
          <w:p w:rsidR="0074129A" w:rsidRPr="00F25EB6" w:rsidRDefault="0074129A" w:rsidP="00B65B76">
            <w:pPr>
              <w:spacing w:line="276" w:lineRule="auto"/>
              <w:jc w:val="center"/>
              <w:rPr>
                <w:rFonts w:ascii="Arial" w:hAnsi="Arial" w:cs="Arial"/>
                <w:sz w:val="22"/>
                <w:szCs w:val="22"/>
              </w:rPr>
            </w:pPr>
            <w:r w:rsidRPr="00F25EB6">
              <w:rPr>
                <w:rFonts w:ascii="Arial" w:hAnsi="Arial" w:cs="Arial"/>
                <w:sz w:val="22"/>
                <w:szCs w:val="22"/>
              </w:rPr>
              <w:t>страни</w:t>
            </w:r>
          </w:p>
        </w:tc>
      </w:tr>
      <w:tr w:rsidR="0074129A" w:rsidRPr="00F25EB6" w:rsidTr="00757D5F">
        <w:trPr>
          <w:trHeight w:val="300"/>
          <w:jc w:val="center"/>
        </w:trPr>
        <w:tc>
          <w:tcPr>
            <w:tcW w:w="502" w:type="pct"/>
            <w:shd w:val="clear" w:color="auto" w:fill="auto"/>
            <w:noWrap/>
            <w:vAlign w:val="center"/>
            <w:hideMark/>
          </w:tcPr>
          <w:p w:rsidR="0074129A" w:rsidRPr="00F25EB6" w:rsidRDefault="0074129A" w:rsidP="00B65B76">
            <w:pPr>
              <w:spacing w:line="276" w:lineRule="auto"/>
              <w:jc w:val="right"/>
              <w:rPr>
                <w:rFonts w:ascii="Arial" w:hAnsi="Arial" w:cs="Arial"/>
                <w:sz w:val="22"/>
                <w:szCs w:val="22"/>
              </w:rPr>
            </w:pPr>
            <w:r w:rsidRPr="00F25EB6">
              <w:rPr>
                <w:rFonts w:ascii="Arial" w:hAnsi="Arial" w:cs="Arial"/>
                <w:sz w:val="22"/>
                <w:szCs w:val="22"/>
              </w:rPr>
              <w:t>2008</w:t>
            </w:r>
          </w:p>
        </w:tc>
        <w:tc>
          <w:tcPr>
            <w:tcW w:w="497" w:type="pct"/>
            <w:shd w:val="clear" w:color="auto" w:fill="auto"/>
            <w:noWrap/>
            <w:vAlign w:val="center"/>
          </w:tcPr>
          <w:p w:rsidR="0074129A" w:rsidRPr="00F25EB6" w:rsidRDefault="0074129A" w:rsidP="00B65B76">
            <w:pPr>
              <w:spacing w:line="276" w:lineRule="auto"/>
              <w:jc w:val="center"/>
              <w:rPr>
                <w:rFonts w:ascii="Arial" w:hAnsi="Arial" w:cs="Arial"/>
                <w:sz w:val="22"/>
                <w:szCs w:val="22"/>
                <w:lang w:val="sr-Latn-CS"/>
              </w:rPr>
            </w:pPr>
            <w:r w:rsidRPr="00F25EB6">
              <w:rPr>
                <w:rFonts w:ascii="Arial" w:hAnsi="Arial" w:cs="Arial"/>
                <w:sz w:val="22"/>
                <w:szCs w:val="22"/>
              </w:rPr>
              <w:t>2345</w:t>
            </w:r>
          </w:p>
        </w:tc>
        <w:tc>
          <w:tcPr>
            <w:tcW w:w="506" w:type="pct"/>
            <w:shd w:val="clear" w:color="auto" w:fill="auto"/>
            <w:noWrap/>
            <w:vAlign w:val="center"/>
          </w:tcPr>
          <w:p w:rsidR="0074129A" w:rsidRPr="00F25EB6" w:rsidRDefault="0074129A" w:rsidP="00B65B76">
            <w:pPr>
              <w:spacing w:line="276" w:lineRule="auto"/>
              <w:jc w:val="center"/>
              <w:rPr>
                <w:rFonts w:ascii="Arial" w:hAnsi="Arial" w:cs="Arial"/>
                <w:sz w:val="22"/>
                <w:szCs w:val="22"/>
                <w:lang w:val="sr-Latn-CS"/>
              </w:rPr>
            </w:pPr>
            <w:r w:rsidRPr="00F25EB6">
              <w:rPr>
                <w:rFonts w:ascii="Arial" w:hAnsi="Arial" w:cs="Arial"/>
                <w:sz w:val="22"/>
                <w:szCs w:val="22"/>
              </w:rPr>
              <w:t>2174</w:t>
            </w:r>
          </w:p>
        </w:tc>
        <w:tc>
          <w:tcPr>
            <w:tcW w:w="476" w:type="pct"/>
            <w:shd w:val="clear" w:color="auto" w:fill="auto"/>
            <w:noWrap/>
            <w:vAlign w:val="center"/>
          </w:tcPr>
          <w:p w:rsidR="0074129A" w:rsidRPr="00F25EB6" w:rsidRDefault="0074129A" w:rsidP="00B65B76">
            <w:pPr>
              <w:spacing w:line="276" w:lineRule="auto"/>
              <w:jc w:val="center"/>
              <w:rPr>
                <w:rFonts w:ascii="Arial" w:hAnsi="Arial" w:cs="Arial"/>
                <w:sz w:val="22"/>
                <w:szCs w:val="22"/>
                <w:lang w:val="sr-Latn-CS"/>
              </w:rPr>
            </w:pPr>
            <w:r w:rsidRPr="00F25EB6">
              <w:rPr>
                <w:rFonts w:ascii="Arial" w:hAnsi="Arial" w:cs="Arial"/>
                <w:sz w:val="22"/>
                <w:szCs w:val="22"/>
              </w:rPr>
              <w:t>171</w:t>
            </w:r>
          </w:p>
        </w:tc>
        <w:tc>
          <w:tcPr>
            <w:tcW w:w="496" w:type="pct"/>
            <w:shd w:val="clear" w:color="auto" w:fill="auto"/>
            <w:noWrap/>
            <w:vAlign w:val="center"/>
          </w:tcPr>
          <w:p w:rsidR="0074129A" w:rsidRPr="00F25EB6" w:rsidRDefault="0074129A" w:rsidP="00B65B76">
            <w:pPr>
              <w:spacing w:line="276" w:lineRule="auto"/>
              <w:jc w:val="center"/>
              <w:rPr>
                <w:rFonts w:ascii="Arial" w:hAnsi="Arial" w:cs="Arial"/>
                <w:sz w:val="22"/>
                <w:szCs w:val="22"/>
                <w:lang w:val="sr-Latn-CS"/>
              </w:rPr>
            </w:pPr>
            <w:r w:rsidRPr="00F25EB6">
              <w:rPr>
                <w:rFonts w:ascii="Arial" w:hAnsi="Arial" w:cs="Arial"/>
                <w:sz w:val="22"/>
                <w:szCs w:val="22"/>
              </w:rPr>
              <w:t>7900</w:t>
            </w:r>
          </w:p>
        </w:tc>
        <w:tc>
          <w:tcPr>
            <w:tcW w:w="506" w:type="pct"/>
            <w:shd w:val="clear" w:color="auto" w:fill="auto"/>
            <w:noWrap/>
            <w:vAlign w:val="center"/>
          </w:tcPr>
          <w:p w:rsidR="0074129A" w:rsidRPr="00F25EB6" w:rsidRDefault="0074129A" w:rsidP="00B65B76">
            <w:pPr>
              <w:spacing w:line="276" w:lineRule="auto"/>
              <w:jc w:val="center"/>
              <w:rPr>
                <w:rFonts w:ascii="Arial" w:hAnsi="Arial" w:cs="Arial"/>
                <w:sz w:val="22"/>
                <w:szCs w:val="22"/>
                <w:lang w:val="sr-Latn-CS"/>
              </w:rPr>
            </w:pPr>
            <w:r w:rsidRPr="00F25EB6">
              <w:rPr>
                <w:rFonts w:ascii="Arial" w:hAnsi="Arial" w:cs="Arial"/>
                <w:sz w:val="22"/>
                <w:szCs w:val="22"/>
              </w:rPr>
              <w:t>7443</w:t>
            </w:r>
          </w:p>
        </w:tc>
        <w:tc>
          <w:tcPr>
            <w:tcW w:w="476" w:type="pct"/>
            <w:shd w:val="clear" w:color="auto" w:fill="auto"/>
            <w:noWrap/>
            <w:vAlign w:val="center"/>
          </w:tcPr>
          <w:p w:rsidR="0074129A" w:rsidRPr="00F25EB6" w:rsidRDefault="0074129A" w:rsidP="00B65B76">
            <w:pPr>
              <w:spacing w:line="276" w:lineRule="auto"/>
              <w:jc w:val="center"/>
              <w:rPr>
                <w:rFonts w:ascii="Arial" w:hAnsi="Arial" w:cs="Arial"/>
                <w:sz w:val="22"/>
                <w:szCs w:val="22"/>
                <w:lang w:val="sr-Latn-CS"/>
              </w:rPr>
            </w:pPr>
            <w:r w:rsidRPr="00F25EB6">
              <w:rPr>
                <w:rFonts w:ascii="Arial" w:hAnsi="Arial" w:cs="Arial"/>
                <w:sz w:val="22"/>
                <w:szCs w:val="22"/>
              </w:rPr>
              <w:t>457</w:t>
            </w:r>
          </w:p>
        </w:tc>
        <w:tc>
          <w:tcPr>
            <w:tcW w:w="824" w:type="pct"/>
            <w:shd w:val="clear" w:color="auto" w:fill="auto"/>
            <w:noWrap/>
            <w:vAlign w:val="center"/>
          </w:tcPr>
          <w:p w:rsidR="0074129A" w:rsidRPr="00F25EB6" w:rsidRDefault="0074129A" w:rsidP="00B65B76">
            <w:pPr>
              <w:spacing w:line="276" w:lineRule="auto"/>
              <w:jc w:val="center"/>
              <w:rPr>
                <w:rFonts w:ascii="Arial" w:hAnsi="Arial" w:cs="Arial"/>
                <w:sz w:val="22"/>
                <w:szCs w:val="22"/>
                <w:lang w:val="sr-Latn-CS"/>
              </w:rPr>
            </w:pPr>
            <w:r w:rsidRPr="00F25EB6">
              <w:rPr>
                <w:rFonts w:ascii="Arial" w:hAnsi="Arial" w:cs="Arial"/>
                <w:sz w:val="22"/>
                <w:szCs w:val="22"/>
              </w:rPr>
              <w:t>3,4</w:t>
            </w:r>
          </w:p>
        </w:tc>
        <w:tc>
          <w:tcPr>
            <w:tcW w:w="717" w:type="pct"/>
            <w:shd w:val="clear" w:color="auto" w:fill="auto"/>
            <w:noWrap/>
            <w:vAlign w:val="center"/>
          </w:tcPr>
          <w:p w:rsidR="0074129A" w:rsidRPr="00F25EB6" w:rsidRDefault="0074129A" w:rsidP="00B65B76">
            <w:pPr>
              <w:spacing w:line="276" w:lineRule="auto"/>
              <w:jc w:val="center"/>
              <w:rPr>
                <w:rFonts w:ascii="Arial" w:hAnsi="Arial" w:cs="Arial"/>
                <w:sz w:val="22"/>
                <w:szCs w:val="22"/>
                <w:lang w:val="sr-Cyrl-RS"/>
              </w:rPr>
            </w:pPr>
            <w:r w:rsidRPr="00F25EB6">
              <w:rPr>
                <w:rFonts w:ascii="Arial" w:hAnsi="Arial" w:cs="Arial"/>
                <w:sz w:val="22"/>
                <w:szCs w:val="22"/>
                <w:lang w:val="sr-Cyrl-RS"/>
              </w:rPr>
              <w:t>2,7</w:t>
            </w:r>
          </w:p>
        </w:tc>
      </w:tr>
      <w:tr w:rsidR="0074129A" w:rsidRPr="00F25EB6" w:rsidTr="00757D5F">
        <w:trPr>
          <w:trHeight w:val="300"/>
          <w:jc w:val="center"/>
        </w:trPr>
        <w:tc>
          <w:tcPr>
            <w:tcW w:w="502" w:type="pct"/>
            <w:shd w:val="clear" w:color="auto" w:fill="auto"/>
            <w:noWrap/>
            <w:vAlign w:val="center"/>
            <w:hideMark/>
          </w:tcPr>
          <w:p w:rsidR="0074129A" w:rsidRPr="00F25EB6" w:rsidRDefault="0074129A" w:rsidP="00B65B76">
            <w:pPr>
              <w:spacing w:line="276" w:lineRule="auto"/>
              <w:jc w:val="right"/>
              <w:rPr>
                <w:rFonts w:ascii="Arial" w:hAnsi="Arial" w:cs="Arial"/>
                <w:sz w:val="22"/>
                <w:szCs w:val="22"/>
              </w:rPr>
            </w:pPr>
            <w:r w:rsidRPr="00F25EB6">
              <w:rPr>
                <w:rFonts w:ascii="Arial" w:hAnsi="Arial" w:cs="Arial"/>
                <w:sz w:val="22"/>
                <w:szCs w:val="22"/>
              </w:rPr>
              <w:t>2009</w:t>
            </w:r>
          </w:p>
        </w:tc>
        <w:tc>
          <w:tcPr>
            <w:tcW w:w="497" w:type="pct"/>
            <w:shd w:val="clear" w:color="auto" w:fill="auto"/>
            <w:noWrap/>
            <w:vAlign w:val="center"/>
          </w:tcPr>
          <w:p w:rsidR="0074129A" w:rsidRPr="00F25EB6" w:rsidRDefault="0074129A" w:rsidP="00B65B76">
            <w:pPr>
              <w:spacing w:line="276" w:lineRule="auto"/>
              <w:jc w:val="center"/>
              <w:rPr>
                <w:rFonts w:ascii="Arial" w:hAnsi="Arial" w:cs="Arial"/>
                <w:sz w:val="22"/>
                <w:szCs w:val="22"/>
                <w:lang w:val="sr-Latn-CS"/>
              </w:rPr>
            </w:pPr>
            <w:r w:rsidRPr="00F25EB6">
              <w:rPr>
                <w:rFonts w:ascii="Arial" w:hAnsi="Arial" w:cs="Arial"/>
                <w:sz w:val="22"/>
                <w:szCs w:val="22"/>
              </w:rPr>
              <w:t>2269</w:t>
            </w:r>
          </w:p>
        </w:tc>
        <w:tc>
          <w:tcPr>
            <w:tcW w:w="506" w:type="pct"/>
            <w:shd w:val="clear" w:color="auto" w:fill="auto"/>
            <w:noWrap/>
            <w:vAlign w:val="center"/>
          </w:tcPr>
          <w:p w:rsidR="0074129A" w:rsidRPr="00F25EB6" w:rsidRDefault="0074129A" w:rsidP="00B65B76">
            <w:pPr>
              <w:spacing w:line="276" w:lineRule="auto"/>
              <w:jc w:val="center"/>
              <w:rPr>
                <w:rFonts w:ascii="Arial" w:hAnsi="Arial" w:cs="Arial"/>
                <w:sz w:val="22"/>
                <w:szCs w:val="22"/>
                <w:lang w:val="sr-Latn-CS"/>
              </w:rPr>
            </w:pPr>
            <w:r w:rsidRPr="00F25EB6">
              <w:rPr>
                <w:rFonts w:ascii="Arial" w:hAnsi="Arial" w:cs="Arial"/>
                <w:sz w:val="22"/>
                <w:szCs w:val="22"/>
              </w:rPr>
              <w:t>2068</w:t>
            </w:r>
          </w:p>
        </w:tc>
        <w:tc>
          <w:tcPr>
            <w:tcW w:w="476" w:type="pct"/>
            <w:shd w:val="clear" w:color="auto" w:fill="auto"/>
            <w:noWrap/>
            <w:vAlign w:val="center"/>
          </w:tcPr>
          <w:p w:rsidR="0074129A" w:rsidRPr="00F25EB6" w:rsidRDefault="0074129A" w:rsidP="00B65B76">
            <w:pPr>
              <w:spacing w:line="276" w:lineRule="auto"/>
              <w:jc w:val="center"/>
              <w:rPr>
                <w:rFonts w:ascii="Arial" w:hAnsi="Arial" w:cs="Arial"/>
                <w:sz w:val="22"/>
                <w:szCs w:val="22"/>
                <w:lang w:val="sr-Latn-CS"/>
              </w:rPr>
            </w:pPr>
            <w:r w:rsidRPr="00F25EB6">
              <w:rPr>
                <w:rFonts w:ascii="Arial" w:hAnsi="Arial" w:cs="Arial"/>
                <w:sz w:val="22"/>
                <w:szCs w:val="22"/>
              </w:rPr>
              <w:t>201</w:t>
            </w:r>
          </w:p>
        </w:tc>
        <w:tc>
          <w:tcPr>
            <w:tcW w:w="496" w:type="pct"/>
            <w:shd w:val="clear" w:color="auto" w:fill="auto"/>
            <w:noWrap/>
            <w:vAlign w:val="center"/>
          </w:tcPr>
          <w:p w:rsidR="0074129A" w:rsidRPr="00F25EB6" w:rsidRDefault="0074129A" w:rsidP="00B65B76">
            <w:pPr>
              <w:spacing w:line="276" w:lineRule="auto"/>
              <w:jc w:val="center"/>
              <w:rPr>
                <w:rFonts w:ascii="Arial" w:hAnsi="Arial" w:cs="Arial"/>
                <w:sz w:val="22"/>
                <w:szCs w:val="22"/>
                <w:lang w:val="sr-Latn-CS"/>
              </w:rPr>
            </w:pPr>
            <w:r w:rsidRPr="00F25EB6">
              <w:rPr>
                <w:rFonts w:ascii="Arial" w:hAnsi="Arial" w:cs="Arial"/>
                <w:sz w:val="22"/>
                <w:szCs w:val="22"/>
              </w:rPr>
              <w:t>4859</w:t>
            </w:r>
          </w:p>
        </w:tc>
        <w:tc>
          <w:tcPr>
            <w:tcW w:w="506" w:type="pct"/>
            <w:shd w:val="clear" w:color="auto" w:fill="auto"/>
            <w:noWrap/>
            <w:vAlign w:val="center"/>
          </w:tcPr>
          <w:p w:rsidR="0074129A" w:rsidRPr="00F25EB6" w:rsidRDefault="0074129A" w:rsidP="00B65B76">
            <w:pPr>
              <w:spacing w:line="276" w:lineRule="auto"/>
              <w:jc w:val="center"/>
              <w:rPr>
                <w:rFonts w:ascii="Arial" w:hAnsi="Arial" w:cs="Arial"/>
                <w:sz w:val="22"/>
                <w:szCs w:val="22"/>
                <w:lang w:val="sr-Latn-CS"/>
              </w:rPr>
            </w:pPr>
            <w:r w:rsidRPr="00F25EB6">
              <w:rPr>
                <w:rFonts w:ascii="Arial" w:hAnsi="Arial" w:cs="Arial"/>
                <w:sz w:val="22"/>
                <w:szCs w:val="22"/>
              </w:rPr>
              <w:t>4545</w:t>
            </w:r>
          </w:p>
        </w:tc>
        <w:tc>
          <w:tcPr>
            <w:tcW w:w="476" w:type="pct"/>
            <w:shd w:val="clear" w:color="auto" w:fill="auto"/>
            <w:noWrap/>
            <w:vAlign w:val="center"/>
          </w:tcPr>
          <w:p w:rsidR="0074129A" w:rsidRPr="00F25EB6" w:rsidRDefault="0074129A" w:rsidP="00B65B76">
            <w:pPr>
              <w:spacing w:line="276" w:lineRule="auto"/>
              <w:jc w:val="center"/>
              <w:rPr>
                <w:rFonts w:ascii="Arial" w:hAnsi="Arial" w:cs="Arial"/>
                <w:sz w:val="22"/>
                <w:szCs w:val="22"/>
                <w:lang w:val="sr-Latn-CS"/>
              </w:rPr>
            </w:pPr>
            <w:r w:rsidRPr="00F25EB6">
              <w:rPr>
                <w:rFonts w:ascii="Arial" w:hAnsi="Arial" w:cs="Arial"/>
                <w:sz w:val="22"/>
                <w:szCs w:val="22"/>
              </w:rPr>
              <w:t>314</w:t>
            </w:r>
          </w:p>
        </w:tc>
        <w:tc>
          <w:tcPr>
            <w:tcW w:w="824" w:type="pct"/>
            <w:shd w:val="clear" w:color="auto" w:fill="auto"/>
            <w:noWrap/>
            <w:vAlign w:val="center"/>
          </w:tcPr>
          <w:p w:rsidR="0074129A" w:rsidRPr="00F25EB6" w:rsidRDefault="0074129A" w:rsidP="00B65B76">
            <w:pPr>
              <w:spacing w:line="276" w:lineRule="auto"/>
              <w:jc w:val="center"/>
              <w:rPr>
                <w:rFonts w:ascii="Arial" w:hAnsi="Arial" w:cs="Arial"/>
                <w:sz w:val="22"/>
                <w:szCs w:val="22"/>
                <w:lang w:val="sr-Latn-CS"/>
              </w:rPr>
            </w:pPr>
            <w:r w:rsidRPr="00F25EB6">
              <w:rPr>
                <w:rFonts w:ascii="Arial" w:hAnsi="Arial" w:cs="Arial"/>
                <w:sz w:val="22"/>
                <w:szCs w:val="22"/>
              </w:rPr>
              <w:t>2,2</w:t>
            </w:r>
          </w:p>
        </w:tc>
        <w:tc>
          <w:tcPr>
            <w:tcW w:w="717" w:type="pct"/>
            <w:shd w:val="clear" w:color="auto" w:fill="auto"/>
            <w:noWrap/>
            <w:vAlign w:val="center"/>
          </w:tcPr>
          <w:p w:rsidR="0074129A" w:rsidRPr="00F25EB6" w:rsidRDefault="0074129A" w:rsidP="00B65B76">
            <w:pPr>
              <w:spacing w:line="276" w:lineRule="auto"/>
              <w:jc w:val="center"/>
              <w:rPr>
                <w:rFonts w:ascii="Arial" w:hAnsi="Arial" w:cs="Arial"/>
                <w:sz w:val="22"/>
                <w:szCs w:val="22"/>
                <w:lang w:val="sr-Latn-CS"/>
              </w:rPr>
            </w:pPr>
            <w:r w:rsidRPr="00F25EB6">
              <w:rPr>
                <w:rFonts w:ascii="Arial" w:hAnsi="Arial" w:cs="Arial"/>
                <w:sz w:val="22"/>
                <w:szCs w:val="22"/>
              </w:rPr>
              <w:t>1,6</w:t>
            </w:r>
          </w:p>
        </w:tc>
      </w:tr>
      <w:tr w:rsidR="0074129A" w:rsidRPr="00F25EB6" w:rsidTr="00757D5F">
        <w:trPr>
          <w:trHeight w:val="300"/>
          <w:jc w:val="center"/>
        </w:trPr>
        <w:tc>
          <w:tcPr>
            <w:tcW w:w="502" w:type="pct"/>
            <w:shd w:val="clear" w:color="auto" w:fill="auto"/>
            <w:noWrap/>
            <w:vAlign w:val="center"/>
            <w:hideMark/>
          </w:tcPr>
          <w:p w:rsidR="0074129A" w:rsidRPr="00F25EB6" w:rsidRDefault="0074129A" w:rsidP="00B65B76">
            <w:pPr>
              <w:spacing w:line="276" w:lineRule="auto"/>
              <w:jc w:val="right"/>
              <w:rPr>
                <w:rFonts w:ascii="Arial" w:hAnsi="Arial" w:cs="Arial"/>
                <w:sz w:val="22"/>
                <w:szCs w:val="22"/>
              </w:rPr>
            </w:pPr>
            <w:r w:rsidRPr="00F25EB6">
              <w:rPr>
                <w:rFonts w:ascii="Arial" w:hAnsi="Arial" w:cs="Arial"/>
                <w:sz w:val="22"/>
                <w:szCs w:val="22"/>
              </w:rPr>
              <w:t>2010</w:t>
            </w:r>
          </w:p>
        </w:tc>
        <w:tc>
          <w:tcPr>
            <w:tcW w:w="497" w:type="pct"/>
            <w:shd w:val="clear" w:color="auto" w:fill="auto"/>
            <w:noWrap/>
            <w:vAlign w:val="center"/>
          </w:tcPr>
          <w:p w:rsidR="0074129A" w:rsidRPr="00F25EB6" w:rsidRDefault="0074129A" w:rsidP="00B65B76">
            <w:pPr>
              <w:spacing w:line="276" w:lineRule="auto"/>
              <w:jc w:val="center"/>
              <w:rPr>
                <w:rFonts w:ascii="Arial" w:hAnsi="Arial" w:cs="Arial"/>
                <w:sz w:val="22"/>
                <w:szCs w:val="22"/>
                <w:lang w:val="sr-Latn-CS"/>
              </w:rPr>
            </w:pPr>
            <w:r w:rsidRPr="00F25EB6">
              <w:rPr>
                <w:rFonts w:ascii="Arial" w:hAnsi="Arial" w:cs="Arial"/>
                <w:sz w:val="22"/>
                <w:szCs w:val="22"/>
              </w:rPr>
              <w:t>1542</w:t>
            </w:r>
          </w:p>
        </w:tc>
        <w:tc>
          <w:tcPr>
            <w:tcW w:w="506" w:type="pct"/>
            <w:shd w:val="clear" w:color="auto" w:fill="auto"/>
            <w:noWrap/>
            <w:vAlign w:val="center"/>
          </w:tcPr>
          <w:p w:rsidR="0074129A" w:rsidRPr="00F25EB6" w:rsidRDefault="0074129A" w:rsidP="00B65B76">
            <w:pPr>
              <w:spacing w:line="276" w:lineRule="auto"/>
              <w:jc w:val="center"/>
              <w:rPr>
                <w:rFonts w:ascii="Arial" w:hAnsi="Arial" w:cs="Arial"/>
                <w:sz w:val="22"/>
                <w:szCs w:val="22"/>
                <w:lang w:val="sr-Latn-CS"/>
              </w:rPr>
            </w:pPr>
            <w:r w:rsidRPr="00F25EB6">
              <w:rPr>
                <w:rFonts w:ascii="Arial" w:hAnsi="Arial" w:cs="Arial"/>
                <w:sz w:val="22"/>
                <w:szCs w:val="22"/>
              </w:rPr>
              <w:t>1228</w:t>
            </w:r>
          </w:p>
        </w:tc>
        <w:tc>
          <w:tcPr>
            <w:tcW w:w="476" w:type="pct"/>
            <w:shd w:val="clear" w:color="auto" w:fill="auto"/>
            <w:noWrap/>
            <w:vAlign w:val="center"/>
          </w:tcPr>
          <w:p w:rsidR="0074129A" w:rsidRPr="00F25EB6" w:rsidRDefault="0074129A" w:rsidP="00B65B76">
            <w:pPr>
              <w:spacing w:line="276" w:lineRule="auto"/>
              <w:jc w:val="center"/>
              <w:rPr>
                <w:rFonts w:ascii="Arial" w:hAnsi="Arial" w:cs="Arial"/>
                <w:sz w:val="22"/>
                <w:szCs w:val="22"/>
                <w:lang w:val="sr-Latn-CS"/>
              </w:rPr>
            </w:pPr>
            <w:r w:rsidRPr="00F25EB6">
              <w:rPr>
                <w:rFonts w:ascii="Arial" w:hAnsi="Arial" w:cs="Arial"/>
                <w:sz w:val="22"/>
                <w:szCs w:val="22"/>
              </w:rPr>
              <w:t>314</w:t>
            </w:r>
          </w:p>
        </w:tc>
        <w:tc>
          <w:tcPr>
            <w:tcW w:w="496" w:type="pct"/>
            <w:shd w:val="clear" w:color="auto" w:fill="auto"/>
            <w:noWrap/>
            <w:vAlign w:val="center"/>
          </w:tcPr>
          <w:p w:rsidR="0074129A" w:rsidRPr="00F25EB6" w:rsidRDefault="0074129A" w:rsidP="00B65B76">
            <w:pPr>
              <w:spacing w:line="276" w:lineRule="auto"/>
              <w:jc w:val="center"/>
              <w:rPr>
                <w:rFonts w:ascii="Arial" w:hAnsi="Arial" w:cs="Arial"/>
                <w:sz w:val="22"/>
                <w:szCs w:val="22"/>
                <w:lang w:val="sr-Latn-CS"/>
              </w:rPr>
            </w:pPr>
            <w:r w:rsidRPr="00F25EB6">
              <w:rPr>
                <w:rFonts w:ascii="Arial" w:hAnsi="Arial" w:cs="Arial"/>
                <w:sz w:val="22"/>
                <w:szCs w:val="22"/>
              </w:rPr>
              <w:t>2695</w:t>
            </w:r>
          </w:p>
        </w:tc>
        <w:tc>
          <w:tcPr>
            <w:tcW w:w="506" w:type="pct"/>
            <w:shd w:val="clear" w:color="auto" w:fill="auto"/>
            <w:noWrap/>
            <w:vAlign w:val="center"/>
          </w:tcPr>
          <w:p w:rsidR="0074129A" w:rsidRPr="00F25EB6" w:rsidRDefault="0074129A" w:rsidP="00B65B76">
            <w:pPr>
              <w:spacing w:line="276" w:lineRule="auto"/>
              <w:jc w:val="center"/>
              <w:rPr>
                <w:rFonts w:ascii="Arial" w:hAnsi="Arial" w:cs="Arial"/>
                <w:sz w:val="22"/>
                <w:szCs w:val="22"/>
                <w:lang w:val="sr-Latn-CS"/>
              </w:rPr>
            </w:pPr>
            <w:r w:rsidRPr="00F25EB6">
              <w:rPr>
                <w:rFonts w:ascii="Arial" w:hAnsi="Arial" w:cs="Arial"/>
                <w:sz w:val="22"/>
                <w:szCs w:val="22"/>
              </w:rPr>
              <w:t>2244</w:t>
            </w:r>
          </w:p>
        </w:tc>
        <w:tc>
          <w:tcPr>
            <w:tcW w:w="476" w:type="pct"/>
            <w:shd w:val="clear" w:color="auto" w:fill="auto"/>
            <w:noWrap/>
            <w:vAlign w:val="center"/>
          </w:tcPr>
          <w:p w:rsidR="0074129A" w:rsidRPr="00F25EB6" w:rsidRDefault="0074129A" w:rsidP="00B65B76">
            <w:pPr>
              <w:spacing w:line="276" w:lineRule="auto"/>
              <w:jc w:val="center"/>
              <w:rPr>
                <w:rFonts w:ascii="Arial" w:hAnsi="Arial" w:cs="Arial"/>
                <w:sz w:val="22"/>
                <w:szCs w:val="22"/>
                <w:lang w:val="sr-Latn-CS"/>
              </w:rPr>
            </w:pPr>
            <w:r w:rsidRPr="00F25EB6">
              <w:rPr>
                <w:rFonts w:ascii="Arial" w:hAnsi="Arial" w:cs="Arial"/>
                <w:sz w:val="22"/>
                <w:szCs w:val="22"/>
              </w:rPr>
              <w:t>451</w:t>
            </w:r>
          </w:p>
        </w:tc>
        <w:tc>
          <w:tcPr>
            <w:tcW w:w="824" w:type="pct"/>
            <w:shd w:val="clear" w:color="auto" w:fill="auto"/>
            <w:noWrap/>
            <w:vAlign w:val="center"/>
          </w:tcPr>
          <w:p w:rsidR="0074129A" w:rsidRPr="00F25EB6" w:rsidRDefault="0074129A" w:rsidP="00B65B76">
            <w:pPr>
              <w:spacing w:line="276" w:lineRule="auto"/>
              <w:jc w:val="center"/>
              <w:rPr>
                <w:rFonts w:ascii="Arial" w:hAnsi="Arial" w:cs="Arial"/>
                <w:sz w:val="22"/>
                <w:szCs w:val="22"/>
                <w:lang w:val="sr-Latn-CS"/>
              </w:rPr>
            </w:pPr>
            <w:r w:rsidRPr="00F25EB6">
              <w:rPr>
                <w:rFonts w:ascii="Arial" w:hAnsi="Arial" w:cs="Arial"/>
                <w:sz w:val="22"/>
                <w:szCs w:val="22"/>
              </w:rPr>
              <w:t>1,8</w:t>
            </w:r>
          </w:p>
        </w:tc>
        <w:tc>
          <w:tcPr>
            <w:tcW w:w="717" w:type="pct"/>
            <w:shd w:val="clear" w:color="auto" w:fill="auto"/>
            <w:noWrap/>
            <w:vAlign w:val="center"/>
          </w:tcPr>
          <w:p w:rsidR="0074129A" w:rsidRPr="00F25EB6" w:rsidRDefault="0074129A" w:rsidP="00B65B76">
            <w:pPr>
              <w:spacing w:line="276" w:lineRule="auto"/>
              <w:jc w:val="center"/>
              <w:rPr>
                <w:rFonts w:ascii="Arial" w:hAnsi="Arial" w:cs="Arial"/>
                <w:sz w:val="22"/>
                <w:szCs w:val="22"/>
                <w:lang w:val="sr-Latn-CS"/>
              </w:rPr>
            </w:pPr>
            <w:r w:rsidRPr="00F25EB6">
              <w:rPr>
                <w:rFonts w:ascii="Arial" w:hAnsi="Arial" w:cs="Arial"/>
                <w:sz w:val="22"/>
                <w:szCs w:val="22"/>
              </w:rPr>
              <w:t>1,4</w:t>
            </w:r>
          </w:p>
        </w:tc>
      </w:tr>
      <w:tr w:rsidR="0074129A" w:rsidRPr="00F25EB6" w:rsidTr="00757D5F">
        <w:trPr>
          <w:trHeight w:val="300"/>
          <w:jc w:val="center"/>
        </w:trPr>
        <w:tc>
          <w:tcPr>
            <w:tcW w:w="502" w:type="pct"/>
            <w:shd w:val="clear" w:color="auto" w:fill="auto"/>
            <w:noWrap/>
            <w:vAlign w:val="center"/>
            <w:hideMark/>
          </w:tcPr>
          <w:p w:rsidR="0074129A" w:rsidRPr="00F25EB6" w:rsidRDefault="0074129A" w:rsidP="00B65B76">
            <w:pPr>
              <w:spacing w:line="276" w:lineRule="auto"/>
              <w:jc w:val="right"/>
              <w:rPr>
                <w:rFonts w:ascii="Arial" w:hAnsi="Arial" w:cs="Arial"/>
                <w:sz w:val="22"/>
                <w:szCs w:val="22"/>
              </w:rPr>
            </w:pPr>
            <w:r w:rsidRPr="00F25EB6">
              <w:rPr>
                <w:rFonts w:ascii="Arial" w:hAnsi="Arial" w:cs="Arial"/>
                <w:sz w:val="22"/>
                <w:szCs w:val="22"/>
              </w:rPr>
              <w:t>2011</w:t>
            </w:r>
          </w:p>
        </w:tc>
        <w:tc>
          <w:tcPr>
            <w:tcW w:w="497" w:type="pct"/>
            <w:shd w:val="clear" w:color="auto" w:fill="auto"/>
            <w:noWrap/>
            <w:vAlign w:val="center"/>
          </w:tcPr>
          <w:p w:rsidR="0074129A" w:rsidRPr="00F25EB6" w:rsidRDefault="0074129A" w:rsidP="00B65B76">
            <w:pPr>
              <w:spacing w:line="276" w:lineRule="auto"/>
              <w:jc w:val="center"/>
              <w:rPr>
                <w:rFonts w:ascii="Arial" w:hAnsi="Arial" w:cs="Arial"/>
                <w:sz w:val="22"/>
                <w:szCs w:val="22"/>
                <w:lang w:val="sr-Latn-CS"/>
              </w:rPr>
            </w:pPr>
            <w:r w:rsidRPr="00F25EB6">
              <w:rPr>
                <w:rFonts w:ascii="Arial" w:hAnsi="Arial" w:cs="Arial"/>
                <w:sz w:val="22"/>
                <w:szCs w:val="22"/>
              </w:rPr>
              <w:t>1059</w:t>
            </w:r>
          </w:p>
        </w:tc>
        <w:tc>
          <w:tcPr>
            <w:tcW w:w="506" w:type="pct"/>
            <w:shd w:val="clear" w:color="auto" w:fill="auto"/>
            <w:noWrap/>
            <w:vAlign w:val="center"/>
          </w:tcPr>
          <w:p w:rsidR="0074129A" w:rsidRPr="00F25EB6" w:rsidRDefault="0074129A" w:rsidP="00B65B76">
            <w:pPr>
              <w:spacing w:line="276" w:lineRule="auto"/>
              <w:jc w:val="center"/>
              <w:rPr>
                <w:rFonts w:ascii="Arial" w:hAnsi="Arial" w:cs="Arial"/>
                <w:sz w:val="22"/>
                <w:szCs w:val="22"/>
                <w:lang w:val="sr-Latn-CS"/>
              </w:rPr>
            </w:pPr>
            <w:r w:rsidRPr="00F25EB6">
              <w:rPr>
                <w:rFonts w:ascii="Arial" w:hAnsi="Arial" w:cs="Arial"/>
                <w:sz w:val="22"/>
                <w:szCs w:val="22"/>
              </w:rPr>
              <w:t>844</w:t>
            </w:r>
          </w:p>
        </w:tc>
        <w:tc>
          <w:tcPr>
            <w:tcW w:w="476" w:type="pct"/>
            <w:shd w:val="clear" w:color="auto" w:fill="auto"/>
            <w:noWrap/>
            <w:vAlign w:val="center"/>
          </w:tcPr>
          <w:p w:rsidR="0074129A" w:rsidRPr="00F25EB6" w:rsidRDefault="0074129A" w:rsidP="00B65B76">
            <w:pPr>
              <w:spacing w:line="276" w:lineRule="auto"/>
              <w:jc w:val="center"/>
              <w:rPr>
                <w:rFonts w:ascii="Arial" w:hAnsi="Arial" w:cs="Arial"/>
                <w:sz w:val="22"/>
                <w:szCs w:val="22"/>
                <w:lang w:val="sr-Latn-CS"/>
              </w:rPr>
            </w:pPr>
            <w:r w:rsidRPr="00F25EB6">
              <w:rPr>
                <w:rFonts w:ascii="Arial" w:hAnsi="Arial" w:cs="Arial"/>
                <w:sz w:val="22"/>
                <w:szCs w:val="22"/>
              </w:rPr>
              <w:t>215</w:t>
            </w:r>
          </w:p>
        </w:tc>
        <w:tc>
          <w:tcPr>
            <w:tcW w:w="496" w:type="pct"/>
            <w:shd w:val="clear" w:color="auto" w:fill="auto"/>
            <w:noWrap/>
            <w:vAlign w:val="center"/>
          </w:tcPr>
          <w:p w:rsidR="0074129A" w:rsidRPr="00F25EB6" w:rsidRDefault="0074129A" w:rsidP="00B65B76">
            <w:pPr>
              <w:spacing w:line="276" w:lineRule="auto"/>
              <w:jc w:val="center"/>
              <w:rPr>
                <w:rFonts w:ascii="Arial" w:hAnsi="Arial" w:cs="Arial"/>
                <w:sz w:val="22"/>
                <w:szCs w:val="22"/>
                <w:lang w:val="sr-Latn-CS"/>
              </w:rPr>
            </w:pPr>
            <w:r w:rsidRPr="00F25EB6">
              <w:rPr>
                <w:rFonts w:ascii="Arial" w:hAnsi="Arial" w:cs="Arial"/>
                <w:sz w:val="22"/>
                <w:szCs w:val="22"/>
              </w:rPr>
              <w:t>2392</w:t>
            </w:r>
          </w:p>
        </w:tc>
        <w:tc>
          <w:tcPr>
            <w:tcW w:w="506" w:type="pct"/>
            <w:shd w:val="clear" w:color="auto" w:fill="auto"/>
            <w:noWrap/>
            <w:vAlign w:val="center"/>
          </w:tcPr>
          <w:p w:rsidR="0074129A" w:rsidRPr="00F25EB6" w:rsidRDefault="0074129A" w:rsidP="00B65B76">
            <w:pPr>
              <w:spacing w:line="276" w:lineRule="auto"/>
              <w:jc w:val="center"/>
              <w:rPr>
                <w:rFonts w:ascii="Arial" w:hAnsi="Arial" w:cs="Arial"/>
                <w:sz w:val="22"/>
                <w:szCs w:val="22"/>
                <w:lang w:val="sr-Latn-CS"/>
              </w:rPr>
            </w:pPr>
            <w:r w:rsidRPr="00F25EB6">
              <w:rPr>
                <w:rFonts w:ascii="Arial" w:hAnsi="Arial" w:cs="Arial"/>
                <w:sz w:val="22"/>
                <w:szCs w:val="22"/>
              </w:rPr>
              <w:t>2076</w:t>
            </w:r>
          </w:p>
        </w:tc>
        <w:tc>
          <w:tcPr>
            <w:tcW w:w="476" w:type="pct"/>
            <w:shd w:val="clear" w:color="auto" w:fill="auto"/>
            <w:noWrap/>
            <w:vAlign w:val="center"/>
          </w:tcPr>
          <w:p w:rsidR="0074129A" w:rsidRPr="00F25EB6" w:rsidRDefault="0074129A" w:rsidP="00B65B76">
            <w:pPr>
              <w:spacing w:line="276" w:lineRule="auto"/>
              <w:jc w:val="center"/>
              <w:rPr>
                <w:rFonts w:ascii="Arial" w:hAnsi="Arial" w:cs="Arial"/>
                <w:sz w:val="22"/>
                <w:szCs w:val="22"/>
                <w:lang w:val="sr-Latn-CS"/>
              </w:rPr>
            </w:pPr>
            <w:r w:rsidRPr="00F25EB6">
              <w:rPr>
                <w:rFonts w:ascii="Arial" w:hAnsi="Arial" w:cs="Arial"/>
                <w:sz w:val="22"/>
                <w:szCs w:val="22"/>
              </w:rPr>
              <w:t>316</w:t>
            </w:r>
          </w:p>
        </w:tc>
        <w:tc>
          <w:tcPr>
            <w:tcW w:w="824" w:type="pct"/>
            <w:shd w:val="clear" w:color="auto" w:fill="auto"/>
            <w:noWrap/>
            <w:vAlign w:val="center"/>
          </w:tcPr>
          <w:p w:rsidR="0074129A" w:rsidRPr="00F25EB6" w:rsidRDefault="0074129A" w:rsidP="00B65B76">
            <w:pPr>
              <w:spacing w:line="276" w:lineRule="auto"/>
              <w:jc w:val="center"/>
              <w:rPr>
                <w:rFonts w:ascii="Arial" w:hAnsi="Arial" w:cs="Arial"/>
                <w:sz w:val="22"/>
                <w:szCs w:val="22"/>
                <w:lang w:val="sr-Latn-CS"/>
              </w:rPr>
            </w:pPr>
            <w:r w:rsidRPr="00F25EB6">
              <w:rPr>
                <w:rFonts w:ascii="Arial" w:hAnsi="Arial" w:cs="Arial"/>
                <w:sz w:val="22"/>
                <w:szCs w:val="22"/>
              </w:rPr>
              <w:t>2,5</w:t>
            </w:r>
          </w:p>
        </w:tc>
        <w:tc>
          <w:tcPr>
            <w:tcW w:w="717" w:type="pct"/>
            <w:shd w:val="clear" w:color="auto" w:fill="auto"/>
            <w:noWrap/>
            <w:vAlign w:val="center"/>
          </w:tcPr>
          <w:p w:rsidR="0074129A" w:rsidRPr="00F25EB6" w:rsidRDefault="0074129A" w:rsidP="00B65B76">
            <w:pPr>
              <w:spacing w:line="276" w:lineRule="auto"/>
              <w:jc w:val="center"/>
              <w:rPr>
                <w:rFonts w:ascii="Arial" w:hAnsi="Arial" w:cs="Arial"/>
                <w:sz w:val="22"/>
                <w:szCs w:val="22"/>
                <w:lang w:val="sr-Latn-CS"/>
              </w:rPr>
            </w:pPr>
            <w:r w:rsidRPr="00F25EB6">
              <w:rPr>
                <w:rFonts w:ascii="Arial" w:hAnsi="Arial" w:cs="Arial"/>
                <w:sz w:val="22"/>
                <w:szCs w:val="22"/>
              </w:rPr>
              <w:t>1,5</w:t>
            </w:r>
          </w:p>
        </w:tc>
      </w:tr>
    </w:tbl>
    <w:p w:rsidR="00757D5F" w:rsidRPr="0074129A" w:rsidRDefault="00757D5F" w:rsidP="00B65B76">
      <w:pPr>
        <w:autoSpaceDE w:val="0"/>
        <w:autoSpaceDN w:val="0"/>
        <w:adjustRightInd w:val="0"/>
        <w:spacing w:line="276" w:lineRule="auto"/>
        <w:jc w:val="both"/>
        <w:rPr>
          <w:rFonts w:ascii="Arial" w:hAnsi="Arial" w:cs="Arial"/>
          <w:i/>
          <w:sz w:val="20"/>
          <w:szCs w:val="20"/>
          <w:lang w:val="sr-Cyrl-RS"/>
        </w:rPr>
      </w:pPr>
      <w:r w:rsidRPr="0074129A">
        <w:rPr>
          <w:rFonts w:ascii="Arial" w:hAnsi="Arial" w:cs="Arial"/>
          <w:i/>
          <w:sz w:val="20"/>
          <w:szCs w:val="20"/>
          <w:lang w:val="sr-Cyrl-RS"/>
        </w:rPr>
        <w:t>Извор: Републички завод за статистику</w:t>
      </w:r>
    </w:p>
    <w:p w:rsidR="0074129A" w:rsidRDefault="0074129A" w:rsidP="00B65B76">
      <w:pPr>
        <w:autoSpaceDE w:val="0"/>
        <w:autoSpaceDN w:val="0"/>
        <w:adjustRightInd w:val="0"/>
        <w:spacing w:line="276" w:lineRule="auto"/>
        <w:jc w:val="both"/>
        <w:rPr>
          <w:rFonts w:ascii="Arial" w:hAnsi="Arial" w:cs="Arial"/>
          <w:sz w:val="22"/>
          <w:szCs w:val="22"/>
          <w:lang w:val="sr-Cyrl-RS"/>
        </w:rPr>
      </w:pPr>
    </w:p>
    <w:p w:rsidR="0074129A" w:rsidRDefault="00757D5F" w:rsidP="00B65B76">
      <w:pPr>
        <w:autoSpaceDE w:val="0"/>
        <w:autoSpaceDN w:val="0"/>
        <w:adjustRightInd w:val="0"/>
        <w:spacing w:line="276" w:lineRule="auto"/>
        <w:jc w:val="both"/>
        <w:rPr>
          <w:rFonts w:ascii="Arial" w:hAnsi="Arial" w:cs="Arial"/>
          <w:sz w:val="22"/>
          <w:szCs w:val="22"/>
          <w:lang w:val="sr-Cyrl-RS"/>
        </w:rPr>
      </w:pPr>
      <w:r>
        <w:rPr>
          <w:rFonts w:ascii="Arial" w:hAnsi="Arial" w:cs="Arial"/>
          <w:sz w:val="22"/>
          <w:szCs w:val="22"/>
          <w:lang w:val="sr-Cyrl-RS"/>
        </w:rPr>
        <w:t xml:space="preserve">Тренутни смештајни капацитети у општини износе: </w:t>
      </w:r>
      <w:r w:rsidR="0074129A" w:rsidRPr="0074129A">
        <w:rPr>
          <w:rFonts w:ascii="Arial" w:hAnsi="Arial" w:cs="Arial"/>
          <w:sz w:val="22"/>
          <w:szCs w:val="22"/>
        </w:rPr>
        <w:t xml:space="preserve">око </w:t>
      </w:r>
      <w:r w:rsidR="0074129A" w:rsidRPr="0074129A">
        <w:rPr>
          <w:rFonts w:ascii="Arial" w:hAnsi="Arial" w:cs="Arial"/>
          <w:sz w:val="22"/>
          <w:szCs w:val="22"/>
          <w:lang w:val="sr-Cyrl-CS"/>
        </w:rPr>
        <w:t>24</w:t>
      </w:r>
      <w:r w:rsidR="0074129A" w:rsidRPr="0074129A">
        <w:rPr>
          <w:rFonts w:ascii="Arial" w:hAnsi="Arial" w:cs="Arial"/>
          <w:sz w:val="22"/>
          <w:szCs w:val="22"/>
        </w:rPr>
        <w:t>0 лежаја у категорисаним објектима, као и око 200 лежаја који се налазе у</w:t>
      </w:r>
      <w:r w:rsidR="002F576A">
        <w:rPr>
          <w:rFonts w:ascii="Arial" w:hAnsi="Arial" w:cs="Arial"/>
          <w:sz w:val="22"/>
          <w:szCs w:val="22"/>
          <w:lang w:val="sr-Cyrl-RS"/>
        </w:rPr>
        <w:t xml:space="preserve"> </w:t>
      </w:r>
      <w:r w:rsidR="0074129A" w:rsidRPr="0074129A">
        <w:rPr>
          <w:rFonts w:ascii="Arial" w:hAnsi="Arial" w:cs="Arial"/>
          <w:sz w:val="22"/>
          <w:szCs w:val="22"/>
        </w:rPr>
        <w:t>сеоским домаћинствима, граду или приградским насељима.</w:t>
      </w:r>
    </w:p>
    <w:p w:rsidR="00757D5F" w:rsidRDefault="00757D5F" w:rsidP="00B65B76">
      <w:pPr>
        <w:autoSpaceDE w:val="0"/>
        <w:autoSpaceDN w:val="0"/>
        <w:adjustRightInd w:val="0"/>
        <w:spacing w:line="276" w:lineRule="auto"/>
        <w:jc w:val="both"/>
        <w:rPr>
          <w:rFonts w:ascii="Arial" w:hAnsi="Arial" w:cs="Arial"/>
          <w:sz w:val="22"/>
          <w:szCs w:val="22"/>
          <w:lang w:val="sr-Cyrl-RS"/>
        </w:rPr>
      </w:pPr>
    </w:p>
    <w:p w:rsidR="0074129A" w:rsidRPr="00757D5F" w:rsidRDefault="00757D5F" w:rsidP="00B65B76">
      <w:pPr>
        <w:autoSpaceDE w:val="0"/>
        <w:autoSpaceDN w:val="0"/>
        <w:adjustRightInd w:val="0"/>
        <w:spacing w:line="276" w:lineRule="auto"/>
        <w:jc w:val="both"/>
        <w:rPr>
          <w:rFonts w:ascii="Arial" w:hAnsi="Arial" w:cs="Arial"/>
          <w:sz w:val="22"/>
          <w:szCs w:val="22"/>
          <w:lang w:val="sr-Cyrl-RS"/>
        </w:rPr>
      </w:pPr>
      <w:r>
        <w:rPr>
          <w:rFonts w:ascii="Arial" w:hAnsi="Arial" w:cs="Arial"/>
          <w:sz w:val="22"/>
          <w:szCs w:val="22"/>
          <w:lang w:val="sr-Cyrl-RS"/>
        </w:rPr>
        <w:t xml:space="preserve">Кључни проблем са којим се општина суочава је неструктуиран развој туристичке понуде, незаинтересованост јавног и приватног сетктора да туризам препозна као развојну шансу општине и да кроз адекватну подршку валоризује све горе наведене потенцијалне туристичке вредности. Такође, општина се суочава са </w:t>
      </w:r>
      <w:r w:rsidR="0074129A" w:rsidRPr="0074129A">
        <w:rPr>
          <w:rFonts w:ascii="Arial" w:hAnsi="Arial" w:cs="Arial"/>
          <w:sz w:val="22"/>
          <w:szCs w:val="22"/>
        </w:rPr>
        <w:t>недовољни</w:t>
      </w:r>
      <w:r>
        <w:rPr>
          <w:rFonts w:ascii="Arial" w:hAnsi="Arial" w:cs="Arial"/>
          <w:sz w:val="22"/>
          <w:szCs w:val="22"/>
          <w:lang w:val="sr-Cyrl-RS"/>
        </w:rPr>
        <w:t>м</w:t>
      </w:r>
      <w:r w:rsidR="002F576A">
        <w:rPr>
          <w:rFonts w:ascii="Arial" w:hAnsi="Arial" w:cs="Arial"/>
          <w:sz w:val="22"/>
          <w:szCs w:val="22"/>
          <w:lang w:val="sr-Cyrl-RS"/>
        </w:rPr>
        <w:t xml:space="preserve"> </w:t>
      </w:r>
      <w:r w:rsidR="0074129A" w:rsidRPr="0074129A">
        <w:rPr>
          <w:rFonts w:ascii="Arial" w:hAnsi="Arial" w:cs="Arial"/>
          <w:sz w:val="22"/>
          <w:szCs w:val="22"/>
        </w:rPr>
        <w:t>смештајни</w:t>
      </w:r>
      <w:r>
        <w:rPr>
          <w:rFonts w:ascii="Arial" w:hAnsi="Arial" w:cs="Arial"/>
          <w:sz w:val="22"/>
          <w:szCs w:val="22"/>
          <w:lang w:val="sr-Cyrl-RS"/>
        </w:rPr>
        <w:t>м</w:t>
      </w:r>
      <w:r w:rsidR="0074129A" w:rsidRPr="0074129A">
        <w:rPr>
          <w:rFonts w:ascii="Arial" w:hAnsi="Arial" w:cs="Arial"/>
          <w:sz w:val="22"/>
          <w:szCs w:val="22"/>
        </w:rPr>
        <w:t xml:space="preserve"> капацитети</w:t>
      </w:r>
      <w:r>
        <w:rPr>
          <w:rFonts w:ascii="Arial" w:hAnsi="Arial" w:cs="Arial"/>
          <w:sz w:val="22"/>
          <w:szCs w:val="22"/>
          <w:lang w:val="sr-Cyrl-RS"/>
        </w:rPr>
        <w:t>ма</w:t>
      </w:r>
      <w:r w:rsidR="0074129A" w:rsidRPr="0074129A">
        <w:rPr>
          <w:rFonts w:ascii="Arial" w:hAnsi="Arial" w:cs="Arial"/>
          <w:sz w:val="22"/>
          <w:szCs w:val="22"/>
        </w:rPr>
        <w:t xml:space="preserve">, </w:t>
      </w:r>
      <w:r>
        <w:rPr>
          <w:rFonts w:ascii="Arial" w:hAnsi="Arial" w:cs="Arial"/>
          <w:sz w:val="22"/>
          <w:szCs w:val="22"/>
        </w:rPr>
        <w:t>неразвијен</w:t>
      </w:r>
      <w:r>
        <w:rPr>
          <w:rFonts w:ascii="Arial" w:hAnsi="Arial" w:cs="Arial"/>
          <w:sz w:val="22"/>
          <w:szCs w:val="22"/>
          <w:lang w:val="sr-Cyrl-RS"/>
        </w:rPr>
        <w:t>ошћу</w:t>
      </w:r>
      <w:r w:rsidR="0074129A" w:rsidRPr="0074129A">
        <w:rPr>
          <w:rFonts w:ascii="Arial" w:hAnsi="Arial" w:cs="Arial"/>
          <w:sz w:val="22"/>
          <w:szCs w:val="22"/>
        </w:rPr>
        <w:t xml:space="preserve"> услужне делатности, недовољно развијена</w:t>
      </w:r>
      <w:r w:rsidR="0074129A" w:rsidRPr="0074129A">
        <w:rPr>
          <w:rFonts w:ascii="Arial" w:hAnsi="Arial" w:cs="Arial"/>
          <w:sz w:val="22"/>
          <w:szCs w:val="22"/>
          <w:lang w:val="sr-Cyrl-CS"/>
        </w:rPr>
        <w:t xml:space="preserve"> ин</w:t>
      </w:r>
      <w:r w:rsidR="0074129A" w:rsidRPr="0074129A">
        <w:rPr>
          <w:rFonts w:ascii="Arial" w:hAnsi="Arial" w:cs="Arial"/>
          <w:sz w:val="22"/>
          <w:szCs w:val="22"/>
        </w:rPr>
        <w:t>фраструктура, недостатак образованих кадрова, неуређеност одређених туристичких</w:t>
      </w:r>
      <w:r w:rsidR="002F576A">
        <w:rPr>
          <w:rFonts w:ascii="Arial" w:hAnsi="Arial" w:cs="Arial"/>
          <w:sz w:val="22"/>
          <w:szCs w:val="22"/>
          <w:lang w:val="sr-Cyrl-RS"/>
        </w:rPr>
        <w:t xml:space="preserve"> </w:t>
      </w:r>
      <w:r w:rsidR="0074129A" w:rsidRPr="0074129A">
        <w:rPr>
          <w:rFonts w:ascii="Arial" w:hAnsi="Arial" w:cs="Arial"/>
          <w:sz w:val="22"/>
          <w:szCs w:val="22"/>
        </w:rPr>
        <w:t>локалитета, и др. Унапређењем постојећег стања, као и развијањем свих облика</w:t>
      </w:r>
      <w:r w:rsidR="002F576A">
        <w:rPr>
          <w:rFonts w:ascii="Arial" w:hAnsi="Arial" w:cs="Arial"/>
          <w:sz w:val="22"/>
          <w:szCs w:val="22"/>
          <w:lang w:val="sr-Cyrl-RS"/>
        </w:rPr>
        <w:t xml:space="preserve"> </w:t>
      </w:r>
      <w:r w:rsidR="0074129A" w:rsidRPr="0074129A">
        <w:rPr>
          <w:rFonts w:ascii="Arial" w:hAnsi="Arial" w:cs="Arial"/>
          <w:sz w:val="22"/>
          <w:szCs w:val="22"/>
        </w:rPr>
        <w:t xml:space="preserve">туризма, а посебно </w:t>
      </w:r>
      <w:r w:rsidR="0074129A" w:rsidRPr="0074129A">
        <w:rPr>
          <w:rFonts w:ascii="Arial" w:hAnsi="Arial" w:cs="Arial"/>
          <w:sz w:val="22"/>
          <w:szCs w:val="22"/>
          <w:lang w:val="sr-Cyrl-CS"/>
        </w:rPr>
        <w:t>летњег</w:t>
      </w:r>
      <w:r w:rsidR="0074129A" w:rsidRPr="0074129A">
        <w:rPr>
          <w:rFonts w:ascii="Arial" w:hAnsi="Arial" w:cs="Arial"/>
          <w:sz w:val="22"/>
          <w:szCs w:val="22"/>
        </w:rPr>
        <w:t>, општина  као дестинација може бити много боље</w:t>
      </w:r>
      <w:r w:rsidR="002F576A">
        <w:rPr>
          <w:rFonts w:ascii="Arial" w:hAnsi="Arial" w:cs="Arial"/>
          <w:sz w:val="22"/>
          <w:szCs w:val="22"/>
          <w:lang w:val="sr-Cyrl-RS"/>
        </w:rPr>
        <w:t xml:space="preserve"> </w:t>
      </w:r>
      <w:r w:rsidR="0074129A" w:rsidRPr="0074129A">
        <w:rPr>
          <w:rFonts w:ascii="Arial" w:hAnsi="Arial" w:cs="Arial"/>
          <w:sz w:val="22"/>
          <w:szCs w:val="22"/>
        </w:rPr>
        <w:t>позиционирана и валоризована на туристичком тржишту</w:t>
      </w:r>
      <w:r w:rsidR="0074129A" w:rsidRPr="0074129A">
        <w:rPr>
          <w:rFonts w:ascii="Arial" w:hAnsi="Arial" w:cs="Arial"/>
          <w:sz w:val="22"/>
          <w:szCs w:val="22"/>
          <w:lang w:val="sr-Cyrl-CS"/>
        </w:rPr>
        <w:t xml:space="preserve"> Војводине, </w:t>
      </w:r>
      <w:r w:rsidR="0074129A" w:rsidRPr="0074129A">
        <w:rPr>
          <w:rFonts w:ascii="Arial" w:hAnsi="Arial" w:cs="Arial"/>
          <w:sz w:val="22"/>
          <w:szCs w:val="22"/>
        </w:rPr>
        <w:t xml:space="preserve"> Србије и Југоисточне Европе.</w:t>
      </w:r>
    </w:p>
    <w:p w:rsidR="0074129A" w:rsidRDefault="0074129A" w:rsidP="00B65B76">
      <w:pPr>
        <w:autoSpaceDE w:val="0"/>
        <w:autoSpaceDN w:val="0"/>
        <w:adjustRightInd w:val="0"/>
        <w:spacing w:line="276" w:lineRule="auto"/>
        <w:jc w:val="both"/>
        <w:rPr>
          <w:rFonts w:ascii="Arial" w:hAnsi="Arial" w:cs="Arial"/>
          <w:sz w:val="22"/>
          <w:szCs w:val="22"/>
          <w:lang w:val="sr-Cyrl-RS"/>
        </w:rPr>
      </w:pPr>
    </w:p>
    <w:p w:rsidR="00670767" w:rsidRPr="004567FE" w:rsidRDefault="00670767" w:rsidP="00B65B76">
      <w:pPr>
        <w:pStyle w:val="Heading3"/>
        <w:keepLines w:val="0"/>
        <w:numPr>
          <w:ilvl w:val="2"/>
          <w:numId w:val="2"/>
        </w:numPr>
        <w:spacing w:before="0" w:line="276" w:lineRule="auto"/>
      </w:pPr>
      <w:bookmarkStart w:id="69" w:name="_Toc379288812"/>
      <w:bookmarkStart w:id="70" w:name="_Toc385708205"/>
      <w:r w:rsidRPr="004567FE">
        <w:t>Пословна инфраструктура</w:t>
      </w:r>
      <w:bookmarkEnd w:id="69"/>
      <w:bookmarkEnd w:id="70"/>
    </w:p>
    <w:p w:rsidR="00670767" w:rsidRDefault="00670767" w:rsidP="00B65B76">
      <w:pPr>
        <w:spacing w:line="276" w:lineRule="auto"/>
        <w:rPr>
          <w:lang w:val="sr-Cyrl-CS"/>
        </w:rPr>
      </w:pPr>
    </w:p>
    <w:p w:rsidR="00622300" w:rsidRDefault="00622300" w:rsidP="00B65B76">
      <w:pPr>
        <w:spacing w:line="276" w:lineRule="auto"/>
        <w:jc w:val="both"/>
        <w:rPr>
          <w:rFonts w:ascii="Arial" w:eastAsia="TimesNewRomanPSMT" w:hAnsi="Arial" w:cs="Arial"/>
          <w:sz w:val="22"/>
          <w:szCs w:val="22"/>
          <w:lang w:val="ru-RU"/>
        </w:rPr>
      </w:pPr>
      <w:r w:rsidRPr="00622300">
        <w:rPr>
          <w:rFonts w:ascii="Arial" w:eastAsia="TimesNewRomanPSMT" w:hAnsi="Arial" w:cs="Arial"/>
          <w:sz w:val="22"/>
          <w:szCs w:val="22"/>
          <w:lang w:val="ru-RU"/>
        </w:rPr>
        <w:t xml:space="preserve">Под појмом „пословна инфраструктура” подразумева се мрежа институција и организација које пружају услуге потенцијалним предузетницима, предузетницима или малим и средњим предузећима за развој њихових пословних капацитета (људских, организационих, маркетиншких, и сл.) или пружају услуге физичког простора за обављање пословних делатности. </w:t>
      </w:r>
    </w:p>
    <w:p w:rsidR="00622300" w:rsidRPr="00622300" w:rsidRDefault="00622300" w:rsidP="00B65B76">
      <w:pPr>
        <w:spacing w:line="276" w:lineRule="auto"/>
        <w:jc w:val="both"/>
        <w:rPr>
          <w:rFonts w:ascii="Arial" w:hAnsi="Arial" w:cs="Arial"/>
          <w:b/>
          <w:bCs/>
          <w:sz w:val="22"/>
          <w:szCs w:val="22"/>
          <w:lang w:val="ru-RU"/>
        </w:rPr>
      </w:pPr>
    </w:p>
    <w:p w:rsidR="00622300" w:rsidRPr="004567FE" w:rsidRDefault="00622300" w:rsidP="00B65B76">
      <w:pPr>
        <w:pStyle w:val="Heading4"/>
        <w:keepLines w:val="0"/>
        <w:numPr>
          <w:ilvl w:val="3"/>
          <w:numId w:val="2"/>
        </w:numPr>
        <w:spacing w:before="0" w:line="276" w:lineRule="auto"/>
        <w:rPr>
          <w:lang w:val="sr-Cyrl-CS"/>
        </w:rPr>
      </w:pPr>
      <w:bookmarkStart w:id="71" w:name="_Toc385708206"/>
      <w:r>
        <w:rPr>
          <w:lang w:val="sr-Cyrl-CS"/>
        </w:rPr>
        <w:lastRenderedPageBreak/>
        <w:t>Радне и индустријске зоне</w:t>
      </w:r>
      <w:bookmarkEnd w:id="71"/>
    </w:p>
    <w:p w:rsidR="00622300" w:rsidRDefault="00622300" w:rsidP="00B65B76">
      <w:pPr>
        <w:spacing w:line="276" w:lineRule="auto"/>
        <w:rPr>
          <w:lang w:val="sr-Cyrl-CS"/>
        </w:rPr>
      </w:pPr>
    </w:p>
    <w:p w:rsidR="00972DE9" w:rsidRDefault="00972DE9" w:rsidP="00B65B76">
      <w:pPr>
        <w:spacing w:line="276" w:lineRule="auto"/>
        <w:jc w:val="both"/>
        <w:rPr>
          <w:rFonts w:ascii="Arial" w:hAnsi="Arial" w:cs="Arial"/>
          <w:color w:val="000000"/>
          <w:sz w:val="22"/>
          <w:szCs w:val="22"/>
        </w:rPr>
      </w:pPr>
      <w:r>
        <w:rPr>
          <w:rFonts w:ascii="Arial" w:hAnsi="Arial" w:cs="Arial"/>
          <w:color w:val="000000"/>
          <w:sz w:val="22"/>
          <w:szCs w:val="22"/>
          <w:lang w:val="sr-Cyrl-RS"/>
        </w:rPr>
        <w:t xml:space="preserve">Индустријски </w:t>
      </w:r>
      <w:r w:rsidR="00AE4525">
        <w:rPr>
          <w:rFonts w:ascii="Arial" w:hAnsi="Arial" w:cs="Arial"/>
          <w:color w:val="000000"/>
          <w:sz w:val="22"/>
          <w:szCs w:val="22"/>
          <w:lang w:val="sr-Cyrl-RS"/>
        </w:rPr>
        <w:t>зона „Нера“</w:t>
      </w:r>
      <w:r>
        <w:rPr>
          <w:rFonts w:ascii="Arial" w:hAnsi="Arial" w:cs="Arial"/>
          <w:color w:val="000000"/>
          <w:sz w:val="22"/>
          <w:szCs w:val="22"/>
          <w:lang w:val="sr-Cyrl-RS"/>
        </w:rPr>
        <w:t xml:space="preserve"> је лоциран</w:t>
      </w:r>
      <w:r w:rsidR="00AE4525">
        <w:rPr>
          <w:rFonts w:ascii="Arial" w:hAnsi="Arial" w:cs="Arial"/>
          <w:color w:val="000000"/>
          <w:sz w:val="22"/>
          <w:szCs w:val="22"/>
          <w:lang w:val="sr-Cyrl-RS"/>
        </w:rPr>
        <w:t>а</w:t>
      </w:r>
      <w:r>
        <w:rPr>
          <w:rFonts w:ascii="Arial" w:hAnsi="Arial" w:cs="Arial"/>
          <w:color w:val="000000"/>
          <w:sz w:val="22"/>
          <w:szCs w:val="22"/>
          <w:lang w:val="sr-Cyrl-RS"/>
        </w:rPr>
        <w:t xml:space="preserve"> између фабрика „25. Мај“ и „Бетоњерке“, која</w:t>
      </w:r>
      <w:r w:rsidR="006D0C54">
        <w:rPr>
          <w:rFonts w:ascii="Arial" w:hAnsi="Arial" w:cs="Arial"/>
          <w:color w:val="000000"/>
          <w:sz w:val="22"/>
          <w:szCs w:val="22"/>
          <w:lang w:val="sr-Cyrl-RS"/>
        </w:rPr>
        <w:t xml:space="preserve"> </w:t>
      </w:r>
      <w:r>
        <w:rPr>
          <w:rFonts w:ascii="Arial" w:hAnsi="Arial" w:cs="Arial"/>
          <w:color w:val="000000"/>
          <w:sz w:val="22"/>
          <w:szCs w:val="22"/>
          <w:lang w:val="sr-Cyrl-RS"/>
        </w:rPr>
        <w:t>је</w:t>
      </w:r>
      <w:r w:rsidR="006D0C54">
        <w:rPr>
          <w:rFonts w:ascii="Arial" w:hAnsi="Arial" w:cs="Arial"/>
          <w:color w:val="000000"/>
          <w:sz w:val="22"/>
          <w:szCs w:val="22"/>
          <w:lang w:val="sr-Cyrl-RS"/>
        </w:rPr>
        <w:t xml:space="preserve"> </w:t>
      </w:r>
      <w:r>
        <w:rPr>
          <w:rFonts w:ascii="Arial" w:hAnsi="Arial" w:cs="Arial"/>
          <w:color w:val="000000"/>
          <w:sz w:val="22"/>
          <w:szCs w:val="22"/>
          <w:lang w:val="sr-Cyrl-RS"/>
        </w:rPr>
        <w:t>и у генералном (Урбанистичком) плану Беле Цркве предвиђена за исту намену.</w:t>
      </w:r>
    </w:p>
    <w:p w:rsidR="00B23241" w:rsidRPr="00B23241" w:rsidRDefault="00B23241" w:rsidP="00B65B76">
      <w:pPr>
        <w:spacing w:line="276" w:lineRule="auto"/>
        <w:jc w:val="both"/>
        <w:rPr>
          <w:rFonts w:ascii="Arial" w:hAnsi="Arial" w:cs="Arial"/>
          <w:sz w:val="20"/>
          <w:szCs w:val="20"/>
        </w:rPr>
      </w:pPr>
    </w:p>
    <w:p w:rsidR="00AE4525" w:rsidRDefault="00972DE9" w:rsidP="00B65B76">
      <w:pPr>
        <w:spacing w:line="276" w:lineRule="auto"/>
        <w:jc w:val="both"/>
        <w:rPr>
          <w:rFonts w:ascii="Arial" w:hAnsi="Arial" w:cs="Arial"/>
          <w:color w:val="000000"/>
          <w:sz w:val="22"/>
          <w:szCs w:val="22"/>
          <w:lang w:val="sr-Cyrl-CS"/>
        </w:rPr>
      </w:pPr>
      <w:r w:rsidRPr="00972DE9">
        <w:rPr>
          <w:rFonts w:ascii="Arial" w:hAnsi="Arial" w:cs="Arial"/>
          <w:color w:val="000000"/>
          <w:sz w:val="22"/>
          <w:szCs w:val="22"/>
          <w:lang w:val="sr-Cyrl-CS"/>
        </w:rPr>
        <w:t>Индуст</w:t>
      </w:r>
      <w:r w:rsidR="00AE4525">
        <w:rPr>
          <w:rFonts w:ascii="Arial" w:hAnsi="Arial" w:cs="Arial"/>
          <w:color w:val="000000"/>
          <w:sz w:val="22"/>
          <w:szCs w:val="22"/>
          <w:lang w:val="sr-Cyrl-CS"/>
        </w:rPr>
        <w:t xml:space="preserve">ријска зона </w:t>
      </w:r>
      <w:r w:rsidRPr="00972DE9">
        <w:rPr>
          <w:rFonts w:ascii="Arial" w:hAnsi="Arial" w:cs="Arial"/>
          <w:color w:val="000000"/>
          <w:sz w:val="22"/>
          <w:szCs w:val="22"/>
          <w:lang w:val="sr-Cyrl-CS"/>
        </w:rPr>
        <w:t>је осмишљен</w:t>
      </w:r>
      <w:r w:rsidR="00AE4525">
        <w:rPr>
          <w:rFonts w:ascii="Arial" w:hAnsi="Arial" w:cs="Arial"/>
          <w:color w:val="000000"/>
          <w:sz w:val="22"/>
          <w:szCs w:val="22"/>
          <w:lang w:val="sr-Cyrl-CS"/>
        </w:rPr>
        <w:t>а</w:t>
      </w:r>
      <w:r w:rsidRPr="00972DE9">
        <w:rPr>
          <w:rFonts w:ascii="Arial" w:hAnsi="Arial" w:cs="Arial"/>
          <w:color w:val="000000"/>
          <w:sz w:val="22"/>
          <w:szCs w:val="22"/>
          <w:lang w:val="sr-Cyrl-CS"/>
        </w:rPr>
        <w:t xml:space="preserve"> тако  да </w:t>
      </w:r>
      <w:r w:rsidR="00AE4525">
        <w:rPr>
          <w:rFonts w:ascii="Arial" w:hAnsi="Arial" w:cs="Arial"/>
          <w:color w:val="000000"/>
          <w:sz w:val="22"/>
          <w:szCs w:val="22"/>
          <w:lang w:val="sr-Cyrl-CS"/>
        </w:rPr>
        <w:t xml:space="preserve">у њој </w:t>
      </w:r>
      <w:r w:rsidRPr="00972DE9">
        <w:rPr>
          <w:rFonts w:ascii="Arial" w:hAnsi="Arial" w:cs="Arial"/>
          <w:color w:val="000000"/>
          <w:sz w:val="22"/>
          <w:szCs w:val="22"/>
          <w:lang w:val="sr-Cyrl-CS"/>
        </w:rPr>
        <w:t xml:space="preserve">своје место могу наћи, пре свега, мала и средња предузећа али уколико постоји интересовање за отварање великих индустријских погона нема никавих препрека да се и њима обезбеди адекватан простор. Атрактивност локације Беле Цркве која има изузетно повољан геостратешки положај, налази се на удаљености од 12 км од Коридора 7( река Дунав), на 12 км од малограничног прелаза са Румунијом, на 100 м од магистралног пута М7/1 Бела Црква-Вршац-Зрењанин, поред регионалног пута Р-115 Бела Црква-Ковин-Коридор 10, на удаљености 100 км од Београда, сасвим сигурно повољно утиче на </w:t>
      </w:r>
      <w:r>
        <w:rPr>
          <w:rFonts w:ascii="Arial" w:hAnsi="Arial" w:cs="Arial"/>
          <w:color w:val="000000"/>
          <w:sz w:val="22"/>
          <w:szCs w:val="22"/>
          <w:lang w:val="sr-Cyrl-CS"/>
        </w:rPr>
        <w:t>привлачење потенцијалних инвеститора.</w:t>
      </w:r>
    </w:p>
    <w:p w:rsidR="00B23241" w:rsidRDefault="00B23241" w:rsidP="00B65B76">
      <w:pPr>
        <w:spacing w:line="276" w:lineRule="auto"/>
        <w:jc w:val="both"/>
        <w:rPr>
          <w:rFonts w:ascii="Arial" w:hAnsi="Arial" w:cs="Arial"/>
          <w:color w:val="000000"/>
          <w:sz w:val="22"/>
          <w:szCs w:val="22"/>
        </w:rPr>
      </w:pPr>
    </w:p>
    <w:p w:rsidR="00972DE9" w:rsidRDefault="00AE4525" w:rsidP="00B65B76">
      <w:pPr>
        <w:spacing w:line="276" w:lineRule="auto"/>
        <w:jc w:val="both"/>
        <w:rPr>
          <w:rFonts w:ascii="Arial" w:hAnsi="Arial" w:cs="Arial"/>
          <w:color w:val="000000"/>
          <w:sz w:val="22"/>
          <w:szCs w:val="22"/>
        </w:rPr>
      </w:pPr>
      <w:r>
        <w:rPr>
          <w:rFonts w:ascii="Arial" w:hAnsi="Arial" w:cs="Arial"/>
          <w:color w:val="000000"/>
          <w:sz w:val="22"/>
          <w:szCs w:val="22"/>
          <w:lang w:val="sr-Cyrl-CS"/>
        </w:rPr>
        <w:t>Укупна  површина индустријске зоне износи 14,26ха.</w:t>
      </w:r>
      <w:r w:rsidR="006D0C54">
        <w:rPr>
          <w:rFonts w:ascii="Arial" w:hAnsi="Arial" w:cs="Arial"/>
          <w:color w:val="000000"/>
          <w:sz w:val="22"/>
          <w:szCs w:val="22"/>
          <w:lang w:val="sr-Cyrl-CS"/>
        </w:rPr>
        <w:t xml:space="preserve"> </w:t>
      </w:r>
      <w:r>
        <w:rPr>
          <w:rFonts w:ascii="Arial" w:hAnsi="Arial" w:cs="Arial"/>
          <w:color w:val="000000"/>
          <w:sz w:val="22"/>
          <w:szCs w:val="22"/>
          <w:lang w:val="sr-Cyrl-CS"/>
        </w:rPr>
        <w:t>У индустријској зони „Нера“ инвеститору је омогућено ј да се прикључи на водоводну, електроенергетску и саобраћајну инфрастрикуру. До изградње канализационе мреже фекалне отпдне воде се могу сакупљати у непропусну септичку јаму.</w:t>
      </w:r>
      <w:r w:rsidR="00223726">
        <w:rPr>
          <w:rFonts w:ascii="Arial" w:hAnsi="Arial" w:cs="Arial"/>
          <w:color w:val="000000"/>
          <w:sz w:val="22"/>
          <w:szCs w:val="22"/>
          <w:lang w:val="sr-Cyrl-CS"/>
        </w:rPr>
        <w:t xml:space="preserve"> Погодност која се инвеститорима нуди је  могућност закупа на 99 година. </w:t>
      </w:r>
    </w:p>
    <w:p w:rsidR="00B23241" w:rsidRPr="00B23241" w:rsidRDefault="00B23241" w:rsidP="00B65B76">
      <w:pPr>
        <w:spacing w:line="276" w:lineRule="auto"/>
        <w:jc w:val="both"/>
        <w:rPr>
          <w:rFonts w:ascii="Arial" w:hAnsi="Arial" w:cs="Arial"/>
          <w:color w:val="000000"/>
          <w:sz w:val="22"/>
          <w:szCs w:val="22"/>
        </w:rPr>
      </w:pPr>
    </w:p>
    <w:p w:rsidR="00223726" w:rsidRDefault="00977B00" w:rsidP="00B65B76">
      <w:pPr>
        <w:spacing w:line="276" w:lineRule="auto"/>
        <w:jc w:val="both"/>
        <w:rPr>
          <w:rFonts w:ascii="Arial" w:hAnsi="Arial" w:cs="Arial"/>
          <w:color w:val="000000"/>
          <w:sz w:val="22"/>
          <w:szCs w:val="22"/>
          <w:lang w:val="sr-Cyrl-CS"/>
        </w:rPr>
      </w:pPr>
      <w:r>
        <w:rPr>
          <w:rFonts w:ascii="Arial" w:hAnsi="Arial" w:cs="Arial"/>
          <w:color w:val="000000"/>
          <w:sz w:val="22"/>
          <w:szCs w:val="22"/>
          <w:lang w:val="sr-Cyrl-CS"/>
        </w:rPr>
        <w:t>У индустријској зони, н</w:t>
      </w:r>
      <w:r w:rsidR="00223726">
        <w:rPr>
          <w:rFonts w:ascii="Arial" w:hAnsi="Arial" w:cs="Arial"/>
          <w:color w:val="000000"/>
          <w:sz w:val="22"/>
          <w:szCs w:val="22"/>
          <w:lang w:val="sr-Cyrl-CS"/>
        </w:rPr>
        <w:t>а површини од 1080м2 АД „Flammat“</w:t>
      </w:r>
      <w:r w:rsidR="00B23241">
        <w:rPr>
          <w:rFonts w:ascii="Arial" w:hAnsi="Arial" w:cs="Arial"/>
          <w:color w:val="000000"/>
          <w:sz w:val="22"/>
          <w:szCs w:val="22"/>
        </w:rPr>
        <w:t xml:space="preserve"> </w:t>
      </w:r>
      <w:r>
        <w:rPr>
          <w:rFonts w:ascii="Arial" w:hAnsi="Arial" w:cs="Arial"/>
          <w:color w:val="000000"/>
          <w:sz w:val="22"/>
          <w:szCs w:val="22"/>
          <w:lang w:val="sr-Cyrl-CS"/>
        </w:rPr>
        <w:t>из Београда</w:t>
      </w:r>
      <w:r w:rsidR="00223726">
        <w:rPr>
          <w:rFonts w:ascii="Arial" w:hAnsi="Arial" w:cs="Arial"/>
          <w:color w:val="000000"/>
          <w:sz w:val="22"/>
          <w:szCs w:val="22"/>
          <w:lang w:val="sr-Cyrl-CS"/>
        </w:rPr>
        <w:t xml:space="preserve"> изградио је производно складишни објекат за производњу керозинских коцкица за потпалу.</w:t>
      </w:r>
    </w:p>
    <w:p w:rsidR="00622300" w:rsidRDefault="00622300" w:rsidP="00B65B76">
      <w:pPr>
        <w:spacing w:line="276" w:lineRule="auto"/>
        <w:rPr>
          <w:lang w:val="sr-Cyrl-CS"/>
        </w:rPr>
      </w:pPr>
    </w:p>
    <w:p w:rsidR="00670767" w:rsidRDefault="00670767" w:rsidP="00B65B76">
      <w:pPr>
        <w:pStyle w:val="Heading4"/>
        <w:keepLines w:val="0"/>
        <w:numPr>
          <w:ilvl w:val="3"/>
          <w:numId w:val="2"/>
        </w:numPr>
        <w:spacing w:before="0" w:line="276" w:lineRule="auto"/>
        <w:rPr>
          <w:lang w:val="sr-Cyrl-CS"/>
        </w:rPr>
      </w:pPr>
      <w:bookmarkStart w:id="72" w:name="_Toc385708207"/>
      <w:r w:rsidRPr="004567FE">
        <w:rPr>
          <w:lang w:val="sr-Cyrl-CS"/>
        </w:rPr>
        <w:t>Пословна удружења и  институције</w:t>
      </w:r>
      <w:bookmarkEnd w:id="72"/>
    </w:p>
    <w:p w:rsidR="00622300" w:rsidRDefault="00622300" w:rsidP="00B65B76">
      <w:pPr>
        <w:spacing w:line="276" w:lineRule="auto"/>
        <w:rPr>
          <w:lang w:val="sr-Cyrl-CS"/>
        </w:rPr>
      </w:pPr>
    </w:p>
    <w:p w:rsidR="00B57872" w:rsidRPr="00B57872" w:rsidRDefault="00B57872" w:rsidP="00B65B76">
      <w:pPr>
        <w:spacing w:line="276" w:lineRule="auto"/>
        <w:jc w:val="both"/>
        <w:rPr>
          <w:rFonts w:ascii="Arial" w:hAnsi="Arial" w:cs="Arial"/>
          <w:sz w:val="22"/>
          <w:szCs w:val="22"/>
          <w:lang w:val="sr-Cyrl-CS"/>
        </w:rPr>
      </w:pPr>
      <w:r w:rsidRPr="00B57872">
        <w:rPr>
          <w:rFonts w:ascii="Arial" w:hAnsi="Arial" w:cs="Arial"/>
          <w:sz w:val="22"/>
          <w:szCs w:val="22"/>
          <w:lang w:val="sr-Cyrl-CS"/>
        </w:rPr>
        <w:t xml:space="preserve">Привредници са територије општине </w:t>
      </w:r>
      <w:r>
        <w:rPr>
          <w:rFonts w:ascii="Arial" w:hAnsi="Arial" w:cs="Arial"/>
          <w:sz w:val="22"/>
          <w:szCs w:val="22"/>
          <w:lang w:val="sr-Cyrl-CS"/>
        </w:rPr>
        <w:t>Бела Црква</w:t>
      </w:r>
      <w:r w:rsidRPr="00B57872">
        <w:rPr>
          <w:rFonts w:ascii="Arial" w:hAnsi="Arial" w:cs="Arial"/>
          <w:sz w:val="22"/>
          <w:szCs w:val="22"/>
          <w:lang w:val="sr-Cyrl-CS"/>
        </w:rPr>
        <w:t xml:space="preserve"> организовани су у оквиру;</w:t>
      </w:r>
    </w:p>
    <w:p w:rsidR="00821519" w:rsidRPr="006D0C54" w:rsidRDefault="00B57872" w:rsidP="00B65B76">
      <w:pPr>
        <w:pStyle w:val="ListParagraph"/>
        <w:numPr>
          <w:ilvl w:val="0"/>
          <w:numId w:val="1"/>
        </w:numPr>
        <w:spacing w:line="276" w:lineRule="auto"/>
        <w:ind w:left="896" w:hanging="357"/>
        <w:jc w:val="both"/>
        <w:rPr>
          <w:rFonts w:ascii="Arial" w:hAnsi="Arial" w:cs="Arial"/>
          <w:sz w:val="22"/>
          <w:szCs w:val="22"/>
          <w:lang w:val="sr-Cyrl-CS"/>
        </w:rPr>
      </w:pPr>
      <w:r w:rsidRPr="006D0C54">
        <w:rPr>
          <w:rFonts w:ascii="Arial" w:hAnsi="Arial" w:cs="Arial"/>
          <w:b/>
          <w:bCs/>
          <w:sz w:val="22"/>
          <w:szCs w:val="22"/>
          <w:lang w:val="hr-HR"/>
        </w:rPr>
        <w:t>Опште</w:t>
      </w:r>
      <w:r w:rsidRPr="006D0C54">
        <w:rPr>
          <w:rFonts w:ascii="Arial" w:hAnsi="Arial" w:cs="Arial"/>
          <w:b/>
          <w:bCs/>
          <w:sz w:val="22"/>
          <w:szCs w:val="22"/>
          <w:lang w:val="sr-Cyrl-RS"/>
        </w:rPr>
        <w:t>г</w:t>
      </w:r>
      <w:r w:rsidRPr="006D0C54">
        <w:rPr>
          <w:rFonts w:ascii="Arial" w:hAnsi="Arial" w:cs="Arial"/>
          <w:b/>
          <w:bCs/>
          <w:sz w:val="22"/>
          <w:szCs w:val="22"/>
          <w:lang w:val="hr-HR"/>
        </w:rPr>
        <w:t xml:space="preserve"> удружење предузетника општине </w:t>
      </w:r>
      <w:r w:rsidRPr="006D0C54">
        <w:rPr>
          <w:rFonts w:ascii="Arial" w:hAnsi="Arial" w:cs="Arial"/>
          <w:b/>
          <w:bCs/>
          <w:sz w:val="22"/>
          <w:szCs w:val="22"/>
          <w:lang w:val="sr-Cyrl-RS"/>
        </w:rPr>
        <w:t>Бела Црква</w:t>
      </w:r>
      <w:r w:rsidR="000A24C4" w:rsidRPr="006D0C54">
        <w:rPr>
          <w:rFonts w:ascii="Arial" w:hAnsi="Arial" w:cs="Arial"/>
          <w:bCs/>
          <w:sz w:val="22"/>
          <w:szCs w:val="22"/>
          <w:lang w:val="sr-Cyrl-RS"/>
        </w:rPr>
        <w:t xml:space="preserve">- </w:t>
      </w:r>
      <w:r w:rsidR="000D36CD" w:rsidRPr="006D0C54">
        <w:rPr>
          <w:rFonts w:ascii="Arial" w:hAnsi="Arial" w:cs="Arial"/>
          <w:bCs/>
          <w:sz w:val="22"/>
          <w:szCs w:val="22"/>
        </w:rPr>
        <w:t>jе</w:t>
      </w:r>
      <w:r w:rsidR="00EB4443" w:rsidRPr="006D0C54">
        <w:rPr>
          <w:rFonts w:ascii="Arial" w:hAnsi="Arial" w:cs="Arial"/>
          <w:bCs/>
          <w:sz w:val="22"/>
          <w:szCs w:val="22"/>
        </w:rPr>
        <w:t xml:space="preserve"> </w:t>
      </w:r>
      <w:r w:rsidR="000D36CD" w:rsidRPr="006D0C54">
        <w:rPr>
          <w:rFonts w:ascii="Arial" w:hAnsi="Arial" w:cs="Arial"/>
          <w:bCs/>
          <w:sz w:val="22"/>
          <w:szCs w:val="22"/>
        </w:rPr>
        <w:t>организација</w:t>
      </w:r>
      <w:r w:rsidR="00EB4443" w:rsidRPr="006D0C54">
        <w:rPr>
          <w:rFonts w:ascii="Arial" w:hAnsi="Arial" w:cs="Arial"/>
          <w:bCs/>
          <w:sz w:val="22"/>
          <w:szCs w:val="22"/>
        </w:rPr>
        <w:t xml:space="preserve"> </w:t>
      </w:r>
      <w:r w:rsidR="000D36CD" w:rsidRPr="006D0C54">
        <w:rPr>
          <w:rFonts w:ascii="Arial" w:hAnsi="Arial" w:cs="Arial"/>
          <w:bCs/>
          <w:sz w:val="22"/>
          <w:szCs w:val="22"/>
        </w:rPr>
        <w:t>која</w:t>
      </w:r>
      <w:r w:rsidR="00EB4443" w:rsidRPr="006D0C54">
        <w:rPr>
          <w:rFonts w:ascii="Arial" w:hAnsi="Arial" w:cs="Arial"/>
          <w:bCs/>
          <w:sz w:val="22"/>
          <w:szCs w:val="22"/>
        </w:rPr>
        <w:t xml:space="preserve"> </w:t>
      </w:r>
      <w:r w:rsidR="000D36CD" w:rsidRPr="006D0C54">
        <w:rPr>
          <w:rFonts w:ascii="Arial" w:hAnsi="Arial" w:cs="Arial"/>
          <w:bCs/>
          <w:sz w:val="22"/>
          <w:szCs w:val="22"/>
        </w:rPr>
        <w:t>на</w:t>
      </w:r>
      <w:r w:rsidR="00EB4443" w:rsidRPr="006D0C54">
        <w:rPr>
          <w:rFonts w:ascii="Arial" w:hAnsi="Arial" w:cs="Arial"/>
          <w:bCs/>
          <w:sz w:val="22"/>
          <w:szCs w:val="22"/>
        </w:rPr>
        <w:t xml:space="preserve"> </w:t>
      </w:r>
      <w:r w:rsidR="000D36CD" w:rsidRPr="006D0C54">
        <w:rPr>
          <w:rFonts w:ascii="Arial" w:hAnsi="Arial" w:cs="Arial"/>
          <w:bCs/>
          <w:sz w:val="22"/>
          <w:szCs w:val="22"/>
        </w:rPr>
        <w:t>добровољној</w:t>
      </w:r>
      <w:r w:rsidR="00EB4443" w:rsidRPr="006D0C54">
        <w:rPr>
          <w:rFonts w:ascii="Arial" w:hAnsi="Arial" w:cs="Arial"/>
          <w:bCs/>
          <w:sz w:val="22"/>
          <w:szCs w:val="22"/>
        </w:rPr>
        <w:t xml:space="preserve"> </w:t>
      </w:r>
      <w:r w:rsidR="000D36CD" w:rsidRPr="006D0C54">
        <w:rPr>
          <w:rFonts w:ascii="Arial" w:hAnsi="Arial" w:cs="Arial"/>
          <w:bCs/>
          <w:sz w:val="22"/>
          <w:szCs w:val="22"/>
        </w:rPr>
        <w:t>основи</w:t>
      </w:r>
      <w:r w:rsidR="00EB4443" w:rsidRPr="006D0C54">
        <w:rPr>
          <w:rFonts w:ascii="Arial" w:hAnsi="Arial" w:cs="Arial"/>
          <w:bCs/>
          <w:sz w:val="22"/>
          <w:szCs w:val="22"/>
        </w:rPr>
        <w:t xml:space="preserve"> </w:t>
      </w:r>
      <w:r w:rsidR="000D36CD" w:rsidRPr="006D0C54">
        <w:rPr>
          <w:rFonts w:ascii="Arial" w:hAnsi="Arial" w:cs="Arial"/>
          <w:bCs/>
          <w:sz w:val="22"/>
          <w:szCs w:val="22"/>
        </w:rPr>
        <w:t>окупља</w:t>
      </w:r>
      <w:r w:rsidR="00EB4443" w:rsidRPr="006D0C54">
        <w:rPr>
          <w:rFonts w:ascii="Arial" w:hAnsi="Arial" w:cs="Arial"/>
          <w:bCs/>
          <w:sz w:val="22"/>
          <w:szCs w:val="22"/>
        </w:rPr>
        <w:t xml:space="preserve"> </w:t>
      </w:r>
      <w:r w:rsidR="000D36CD" w:rsidRPr="006D0C54">
        <w:rPr>
          <w:rFonts w:ascii="Arial" w:hAnsi="Arial" w:cs="Arial"/>
          <w:bCs/>
          <w:sz w:val="22"/>
          <w:szCs w:val="22"/>
        </w:rPr>
        <w:t>послодавце из приватног и јавног сектора</w:t>
      </w:r>
      <w:r w:rsidR="000D36CD" w:rsidRPr="006D0C54">
        <w:rPr>
          <w:rFonts w:ascii="Arial" w:hAnsi="Arial" w:cs="Arial"/>
          <w:bCs/>
          <w:sz w:val="22"/>
          <w:szCs w:val="22"/>
          <w:lang w:val="sr-Cyrl-RS"/>
        </w:rPr>
        <w:t>,</w:t>
      </w:r>
      <w:r w:rsidR="000D36CD" w:rsidRPr="006D0C54">
        <w:rPr>
          <w:rFonts w:ascii="Arial" w:hAnsi="Arial" w:cs="Arial"/>
          <w:bCs/>
          <w:sz w:val="22"/>
          <w:szCs w:val="22"/>
        </w:rPr>
        <w:t>која</w:t>
      </w:r>
      <w:r w:rsidR="00EB4443" w:rsidRPr="006D0C54">
        <w:rPr>
          <w:rFonts w:ascii="Arial" w:hAnsi="Arial" w:cs="Arial"/>
          <w:bCs/>
          <w:sz w:val="22"/>
          <w:szCs w:val="22"/>
        </w:rPr>
        <w:t xml:space="preserve"> </w:t>
      </w:r>
      <w:r w:rsidR="000D36CD" w:rsidRPr="006D0C54">
        <w:rPr>
          <w:rFonts w:ascii="Arial" w:hAnsi="Arial" w:cs="Arial"/>
          <w:bCs/>
          <w:sz w:val="22"/>
          <w:szCs w:val="22"/>
        </w:rPr>
        <w:t>настоји</w:t>
      </w:r>
      <w:r w:rsidR="00EB4443" w:rsidRPr="006D0C54">
        <w:rPr>
          <w:rFonts w:ascii="Arial" w:hAnsi="Arial" w:cs="Arial"/>
          <w:bCs/>
          <w:sz w:val="22"/>
          <w:szCs w:val="22"/>
        </w:rPr>
        <w:t xml:space="preserve"> </w:t>
      </w:r>
      <w:r w:rsidR="000D36CD" w:rsidRPr="006D0C54">
        <w:rPr>
          <w:rFonts w:ascii="Arial" w:hAnsi="Arial" w:cs="Arial"/>
          <w:bCs/>
          <w:sz w:val="22"/>
          <w:szCs w:val="22"/>
        </w:rPr>
        <w:t>да</w:t>
      </w:r>
      <w:r w:rsidR="00EB4443" w:rsidRPr="006D0C54">
        <w:rPr>
          <w:rFonts w:ascii="Arial" w:hAnsi="Arial" w:cs="Arial"/>
          <w:bCs/>
          <w:sz w:val="22"/>
          <w:szCs w:val="22"/>
        </w:rPr>
        <w:t xml:space="preserve"> </w:t>
      </w:r>
      <w:r w:rsidR="000D36CD" w:rsidRPr="006D0C54">
        <w:rPr>
          <w:rFonts w:ascii="Arial" w:hAnsi="Arial" w:cs="Arial"/>
          <w:bCs/>
          <w:sz w:val="22"/>
          <w:szCs w:val="22"/>
        </w:rPr>
        <w:t>утврди</w:t>
      </w:r>
      <w:r w:rsidR="00EB4443" w:rsidRPr="006D0C54">
        <w:rPr>
          <w:rFonts w:ascii="Arial" w:hAnsi="Arial" w:cs="Arial"/>
          <w:bCs/>
          <w:sz w:val="22"/>
          <w:szCs w:val="22"/>
        </w:rPr>
        <w:t xml:space="preserve"> </w:t>
      </w:r>
      <w:r w:rsidR="000D36CD" w:rsidRPr="006D0C54">
        <w:rPr>
          <w:rFonts w:ascii="Arial" w:hAnsi="Arial" w:cs="Arial"/>
          <w:bCs/>
          <w:sz w:val="22"/>
          <w:szCs w:val="22"/>
        </w:rPr>
        <w:t>заједничке</w:t>
      </w:r>
      <w:r w:rsidR="00EB4443" w:rsidRPr="006D0C54">
        <w:rPr>
          <w:rFonts w:ascii="Arial" w:hAnsi="Arial" w:cs="Arial"/>
          <w:bCs/>
          <w:sz w:val="22"/>
          <w:szCs w:val="22"/>
        </w:rPr>
        <w:t xml:space="preserve"> </w:t>
      </w:r>
      <w:r w:rsidR="000D36CD" w:rsidRPr="006D0C54">
        <w:rPr>
          <w:rFonts w:ascii="Arial" w:hAnsi="Arial" w:cs="Arial"/>
          <w:bCs/>
          <w:sz w:val="22"/>
          <w:szCs w:val="22"/>
        </w:rPr>
        <w:t>интересе</w:t>
      </w:r>
      <w:r w:rsidR="00EB4443" w:rsidRPr="006D0C54">
        <w:rPr>
          <w:rFonts w:ascii="Arial" w:hAnsi="Arial" w:cs="Arial"/>
          <w:bCs/>
          <w:sz w:val="22"/>
          <w:szCs w:val="22"/>
        </w:rPr>
        <w:t xml:space="preserve"> </w:t>
      </w:r>
      <w:r w:rsidR="000D36CD" w:rsidRPr="006D0C54">
        <w:rPr>
          <w:rFonts w:ascii="Arial" w:hAnsi="Arial" w:cs="Arial"/>
          <w:bCs/>
          <w:sz w:val="22"/>
          <w:szCs w:val="22"/>
        </w:rPr>
        <w:t>послодаваца</w:t>
      </w:r>
      <w:r w:rsidR="00EB4443" w:rsidRPr="006D0C54">
        <w:rPr>
          <w:rFonts w:ascii="Arial" w:hAnsi="Arial" w:cs="Arial"/>
          <w:bCs/>
          <w:sz w:val="22"/>
          <w:szCs w:val="22"/>
        </w:rPr>
        <w:t xml:space="preserve"> </w:t>
      </w:r>
      <w:r w:rsidR="000D36CD" w:rsidRPr="006D0C54">
        <w:rPr>
          <w:rFonts w:ascii="Arial" w:hAnsi="Arial" w:cs="Arial"/>
          <w:bCs/>
          <w:sz w:val="22"/>
          <w:szCs w:val="22"/>
        </w:rPr>
        <w:t>везане</w:t>
      </w:r>
      <w:r w:rsidR="00EB4443" w:rsidRPr="006D0C54">
        <w:rPr>
          <w:rFonts w:ascii="Arial" w:hAnsi="Arial" w:cs="Arial"/>
          <w:bCs/>
          <w:sz w:val="22"/>
          <w:szCs w:val="22"/>
        </w:rPr>
        <w:t xml:space="preserve"> </w:t>
      </w:r>
      <w:r w:rsidR="000D36CD" w:rsidRPr="006D0C54">
        <w:rPr>
          <w:rFonts w:ascii="Arial" w:hAnsi="Arial" w:cs="Arial"/>
          <w:bCs/>
          <w:sz w:val="22"/>
          <w:szCs w:val="22"/>
        </w:rPr>
        <w:t>за</w:t>
      </w:r>
      <w:r w:rsidR="00EB4443" w:rsidRPr="006D0C54">
        <w:rPr>
          <w:rFonts w:ascii="Arial" w:hAnsi="Arial" w:cs="Arial"/>
          <w:bCs/>
          <w:sz w:val="22"/>
          <w:szCs w:val="22"/>
        </w:rPr>
        <w:t xml:space="preserve"> </w:t>
      </w:r>
      <w:r w:rsidR="000D36CD" w:rsidRPr="006D0C54">
        <w:rPr>
          <w:rFonts w:ascii="Arial" w:hAnsi="Arial" w:cs="Arial"/>
          <w:bCs/>
          <w:sz w:val="22"/>
          <w:szCs w:val="22"/>
        </w:rPr>
        <w:t>њихове</w:t>
      </w:r>
      <w:r w:rsidR="00EB4443" w:rsidRPr="006D0C54">
        <w:rPr>
          <w:rFonts w:ascii="Arial" w:hAnsi="Arial" w:cs="Arial"/>
          <w:bCs/>
          <w:sz w:val="22"/>
          <w:szCs w:val="22"/>
        </w:rPr>
        <w:t xml:space="preserve"> </w:t>
      </w:r>
      <w:r w:rsidR="000D36CD" w:rsidRPr="006D0C54">
        <w:rPr>
          <w:rFonts w:ascii="Arial" w:hAnsi="Arial" w:cs="Arial"/>
          <w:bCs/>
          <w:sz w:val="22"/>
          <w:szCs w:val="22"/>
        </w:rPr>
        <w:t>економске, социјалне</w:t>
      </w:r>
      <w:r w:rsidR="00EB4443" w:rsidRPr="006D0C54">
        <w:rPr>
          <w:rFonts w:ascii="Arial" w:hAnsi="Arial" w:cs="Arial"/>
          <w:bCs/>
          <w:sz w:val="22"/>
          <w:szCs w:val="22"/>
        </w:rPr>
        <w:t xml:space="preserve"> </w:t>
      </w:r>
      <w:r w:rsidR="000D36CD" w:rsidRPr="006D0C54">
        <w:rPr>
          <w:rFonts w:ascii="Arial" w:hAnsi="Arial" w:cs="Arial"/>
          <w:bCs/>
          <w:sz w:val="22"/>
          <w:szCs w:val="22"/>
        </w:rPr>
        <w:t>и</w:t>
      </w:r>
      <w:r w:rsidR="00EB4443" w:rsidRPr="006D0C54">
        <w:rPr>
          <w:rFonts w:ascii="Arial" w:hAnsi="Arial" w:cs="Arial"/>
          <w:bCs/>
          <w:sz w:val="22"/>
          <w:szCs w:val="22"/>
        </w:rPr>
        <w:t xml:space="preserve"> </w:t>
      </w:r>
      <w:r w:rsidR="000D36CD" w:rsidRPr="006D0C54">
        <w:rPr>
          <w:rFonts w:ascii="Arial" w:hAnsi="Arial" w:cs="Arial"/>
          <w:bCs/>
          <w:sz w:val="22"/>
          <w:szCs w:val="22"/>
        </w:rPr>
        <w:t>друге</w:t>
      </w:r>
      <w:r w:rsidR="00EB4443" w:rsidRPr="006D0C54">
        <w:rPr>
          <w:rFonts w:ascii="Arial" w:hAnsi="Arial" w:cs="Arial"/>
          <w:bCs/>
          <w:sz w:val="22"/>
          <w:szCs w:val="22"/>
        </w:rPr>
        <w:t xml:space="preserve"> </w:t>
      </w:r>
      <w:r w:rsidR="000D36CD" w:rsidRPr="006D0C54">
        <w:rPr>
          <w:rFonts w:ascii="Arial" w:hAnsi="Arial" w:cs="Arial"/>
          <w:bCs/>
          <w:sz w:val="22"/>
          <w:szCs w:val="22"/>
        </w:rPr>
        <w:t>потребе</w:t>
      </w:r>
      <w:r w:rsidR="00EB4443" w:rsidRPr="006D0C54">
        <w:rPr>
          <w:rFonts w:ascii="Arial" w:hAnsi="Arial" w:cs="Arial"/>
          <w:bCs/>
          <w:sz w:val="22"/>
          <w:szCs w:val="22"/>
        </w:rPr>
        <w:t xml:space="preserve"> </w:t>
      </w:r>
      <w:r w:rsidR="000D36CD" w:rsidRPr="006D0C54">
        <w:rPr>
          <w:rFonts w:ascii="Arial" w:hAnsi="Arial" w:cs="Arial"/>
          <w:bCs/>
          <w:sz w:val="22"/>
          <w:szCs w:val="22"/>
        </w:rPr>
        <w:t>и</w:t>
      </w:r>
      <w:r w:rsidR="00EB4443" w:rsidRPr="006D0C54">
        <w:rPr>
          <w:rFonts w:ascii="Arial" w:hAnsi="Arial" w:cs="Arial"/>
          <w:bCs/>
          <w:sz w:val="22"/>
          <w:szCs w:val="22"/>
        </w:rPr>
        <w:t xml:space="preserve"> </w:t>
      </w:r>
      <w:r w:rsidR="000D36CD" w:rsidRPr="006D0C54">
        <w:rPr>
          <w:rFonts w:ascii="Arial" w:hAnsi="Arial" w:cs="Arial"/>
          <w:bCs/>
          <w:sz w:val="22"/>
          <w:szCs w:val="22"/>
        </w:rPr>
        <w:t>да</w:t>
      </w:r>
      <w:r w:rsidR="00EB4443" w:rsidRPr="006D0C54">
        <w:rPr>
          <w:rFonts w:ascii="Arial" w:hAnsi="Arial" w:cs="Arial"/>
          <w:bCs/>
          <w:sz w:val="22"/>
          <w:szCs w:val="22"/>
        </w:rPr>
        <w:t xml:space="preserve"> </w:t>
      </w:r>
      <w:r w:rsidR="000D36CD" w:rsidRPr="006D0C54">
        <w:rPr>
          <w:rFonts w:ascii="Arial" w:hAnsi="Arial" w:cs="Arial"/>
          <w:bCs/>
          <w:sz w:val="22"/>
          <w:szCs w:val="22"/>
        </w:rPr>
        <w:t>заступа</w:t>
      </w:r>
      <w:r w:rsidR="00EB4443" w:rsidRPr="006D0C54">
        <w:rPr>
          <w:rFonts w:ascii="Arial" w:hAnsi="Arial" w:cs="Arial"/>
          <w:bCs/>
          <w:sz w:val="22"/>
          <w:szCs w:val="22"/>
        </w:rPr>
        <w:t xml:space="preserve"> </w:t>
      </w:r>
      <w:r w:rsidR="000D36CD" w:rsidRPr="006D0C54">
        <w:rPr>
          <w:rFonts w:ascii="Arial" w:hAnsi="Arial" w:cs="Arial"/>
          <w:bCs/>
          <w:sz w:val="22"/>
          <w:szCs w:val="22"/>
        </w:rPr>
        <w:t>опредељења</w:t>
      </w:r>
      <w:r w:rsidR="00EB4443" w:rsidRPr="006D0C54">
        <w:rPr>
          <w:rFonts w:ascii="Arial" w:hAnsi="Arial" w:cs="Arial"/>
          <w:bCs/>
          <w:sz w:val="22"/>
          <w:szCs w:val="22"/>
        </w:rPr>
        <w:t xml:space="preserve"> </w:t>
      </w:r>
      <w:r w:rsidR="000D36CD" w:rsidRPr="006D0C54">
        <w:rPr>
          <w:rFonts w:ascii="Arial" w:hAnsi="Arial" w:cs="Arial"/>
          <w:bCs/>
          <w:sz w:val="22"/>
          <w:szCs w:val="22"/>
        </w:rPr>
        <w:t>послодаваца</w:t>
      </w:r>
      <w:r w:rsidR="000D36CD" w:rsidRPr="006D0C54">
        <w:rPr>
          <w:rFonts w:ascii="Arial" w:hAnsi="Arial" w:cs="Arial"/>
          <w:bCs/>
          <w:sz w:val="22"/>
          <w:szCs w:val="22"/>
          <w:lang w:val="sr-Cyrl-RS"/>
        </w:rPr>
        <w:t>.</w:t>
      </w:r>
    </w:p>
    <w:p w:rsidR="00B57872" w:rsidRPr="006D0C54" w:rsidRDefault="00B57872" w:rsidP="00B65B76">
      <w:pPr>
        <w:pStyle w:val="ListParagraph"/>
        <w:numPr>
          <w:ilvl w:val="0"/>
          <w:numId w:val="1"/>
        </w:numPr>
        <w:spacing w:line="276" w:lineRule="auto"/>
        <w:ind w:left="896" w:hanging="357"/>
        <w:jc w:val="both"/>
        <w:rPr>
          <w:rFonts w:ascii="Arial" w:hAnsi="Arial" w:cs="Arial"/>
          <w:sz w:val="22"/>
          <w:szCs w:val="22"/>
          <w:lang w:val="sr-Cyrl-CS"/>
        </w:rPr>
      </w:pPr>
      <w:r w:rsidRPr="006D0C54">
        <w:rPr>
          <w:rFonts w:ascii="Arial" w:hAnsi="Arial" w:cs="Arial"/>
          <w:b/>
          <w:sz w:val="22"/>
          <w:szCs w:val="22"/>
          <w:shd w:val="clear" w:color="auto" w:fill="FFFFFF"/>
          <w:lang w:val="sr-Cyrl-RS"/>
        </w:rPr>
        <w:t xml:space="preserve">Регионалне привредне коморе Панчево - </w:t>
      </w:r>
      <w:r w:rsidRPr="006D0C54">
        <w:rPr>
          <w:rFonts w:ascii="Arial" w:hAnsi="Arial" w:cs="Arial"/>
          <w:sz w:val="22"/>
          <w:szCs w:val="22"/>
          <w:lang w:val="ru-RU"/>
        </w:rPr>
        <w:t>самосталн</w:t>
      </w:r>
      <w:r w:rsidRPr="006D0C54">
        <w:rPr>
          <w:rFonts w:ascii="Arial" w:hAnsi="Arial" w:cs="Arial"/>
          <w:sz w:val="22"/>
          <w:szCs w:val="22"/>
          <w:lang w:val="sr-Cyrl-RS"/>
        </w:rPr>
        <w:t>е</w:t>
      </w:r>
      <w:r w:rsidRPr="006D0C54">
        <w:rPr>
          <w:rFonts w:ascii="Arial" w:hAnsi="Arial" w:cs="Arial"/>
          <w:sz w:val="22"/>
          <w:szCs w:val="22"/>
          <w:lang w:val="ru-RU"/>
        </w:rPr>
        <w:t>, стручно пословн</w:t>
      </w:r>
      <w:r w:rsidRPr="006D0C54">
        <w:rPr>
          <w:rFonts w:ascii="Arial" w:hAnsi="Arial" w:cs="Arial"/>
          <w:sz w:val="22"/>
          <w:szCs w:val="22"/>
          <w:lang w:val="sr-Cyrl-RS"/>
        </w:rPr>
        <w:t>е</w:t>
      </w:r>
      <w:r w:rsidRPr="006D0C54">
        <w:rPr>
          <w:rFonts w:ascii="Arial" w:hAnsi="Arial" w:cs="Arial"/>
          <w:sz w:val="22"/>
          <w:szCs w:val="22"/>
          <w:lang w:val="ru-RU"/>
        </w:rPr>
        <w:t xml:space="preserve"> асоцијациј</w:t>
      </w:r>
      <w:r w:rsidRPr="006D0C54">
        <w:rPr>
          <w:rFonts w:ascii="Arial" w:hAnsi="Arial" w:cs="Arial"/>
          <w:sz w:val="22"/>
          <w:szCs w:val="22"/>
          <w:lang w:val="sr-Cyrl-RS"/>
        </w:rPr>
        <w:t>е</w:t>
      </w:r>
      <w:r w:rsidRPr="006D0C54">
        <w:rPr>
          <w:rFonts w:ascii="Arial" w:hAnsi="Arial" w:cs="Arial"/>
          <w:sz w:val="22"/>
          <w:szCs w:val="22"/>
          <w:lang w:val="ru-RU"/>
        </w:rPr>
        <w:t xml:space="preserve"> предузећа, банака и других правних лица и предузетника који обављају привредну делатност на подручјима општина: Панчево, Вршац, Пландиште, Ковин, Ковачица, Бела Црква, Алибунар и Опово, која преко гранских удружења и центара, Скупштине и Управног одбора, заступа интересе својих чланица.</w:t>
      </w:r>
    </w:p>
    <w:p w:rsidR="00B57872" w:rsidRPr="00B57872" w:rsidRDefault="00B57872" w:rsidP="00B65B76">
      <w:pPr>
        <w:numPr>
          <w:ilvl w:val="0"/>
          <w:numId w:val="1"/>
        </w:numPr>
        <w:spacing w:line="276" w:lineRule="auto"/>
        <w:ind w:left="896" w:hanging="357"/>
        <w:jc w:val="both"/>
        <w:rPr>
          <w:rFonts w:ascii="Arial" w:hAnsi="Arial" w:cs="Arial"/>
          <w:sz w:val="22"/>
          <w:szCs w:val="22"/>
          <w:lang w:val="sr-Cyrl-CS"/>
        </w:rPr>
      </w:pPr>
      <w:r w:rsidRPr="00B57872">
        <w:rPr>
          <w:rFonts w:ascii="Arial" w:hAnsi="Arial" w:cs="Arial"/>
          <w:b/>
          <w:sz w:val="22"/>
          <w:szCs w:val="22"/>
          <w:lang w:val="sr-Cyrl-RS"/>
        </w:rPr>
        <w:t>Регионални центар за друштвено економски развој „Банат“</w:t>
      </w:r>
      <w:r w:rsidRPr="00B57872">
        <w:rPr>
          <w:rFonts w:ascii="Arial" w:hAnsi="Arial" w:cs="Arial"/>
          <w:sz w:val="22"/>
          <w:szCs w:val="22"/>
          <w:lang w:val="sr-Cyrl-RS"/>
        </w:rPr>
        <w:t xml:space="preserve"> - </w:t>
      </w:r>
      <w:r w:rsidRPr="00B57872">
        <w:rPr>
          <w:rFonts w:ascii="Arial" w:hAnsi="Arial" w:cs="Arial"/>
          <w:sz w:val="22"/>
          <w:szCs w:val="22"/>
          <w:lang w:val="ru-RU"/>
        </w:rPr>
        <w:t xml:space="preserve">је регионална развојна институција, акредитована 12.10.2011. од стране Националне агенције за регионални развој, у складу са Законом о регионалном развоју. Статус акредитоване развојне агенције у региону Војводине подразумева обављање послова развоја и унапређења регионалног развоја. </w:t>
      </w:r>
      <w:r w:rsidRPr="00B57872">
        <w:rPr>
          <w:rFonts w:ascii="Arial" w:hAnsi="Arial" w:cs="Arial"/>
          <w:sz w:val="22"/>
          <w:szCs w:val="22"/>
        </w:rPr>
        <w:t>Координациона улога у развоју територије се огледа у:</w:t>
      </w:r>
    </w:p>
    <w:p w:rsidR="00B57872" w:rsidRPr="00B57872" w:rsidRDefault="00B57872" w:rsidP="00B65B76">
      <w:pPr>
        <w:numPr>
          <w:ilvl w:val="0"/>
          <w:numId w:val="20"/>
        </w:numPr>
        <w:spacing w:line="276" w:lineRule="auto"/>
        <w:ind w:hanging="357"/>
        <w:jc w:val="both"/>
        <w:rPr>
          <w:rFonts w:ascii="Arial" w:hAnsi="Arial" w:cs="Arial"/>
          <w:sz w:val="22"/>
          <w:szCs w:val="22"/>
          <w:lang w:val="ru-RU"/>
        </w:rPr>
      </w:pPr>
      <w:r w:rsidRPr="00B57872">
        <w:rPr>
          <w:rFonts w:ascii="Arial" w:hAnsi="Arial" w:cs="Arial"/>
          <w:sz w:val="22"/>
          <w:szCs w:val="22"/>
          <w:lang w:val="ru-RU"/>
        </w:rPr>
        <w:t>Одређивање кључних приоритета за територију Баната (три банатска округа);</w:t>
      </w:r>
    </w:p>
    <w:p w:rsidR="00B57872" w:rsidRPr="00B57872" w:rsidRDefault="00B57872" w:rsidP="00B65B76">
      <w:pPr>
        <w:numPr>
          <w:ilvl w:val="0"/>
          <w:numId w:val="20"/>
        </w:numPr>
        <w:spacing w:line="276" w:lineRule="auto"/>
        <w:ind w:hanging="357"/>
        <w:jc w:val="both"/>
        <w:rPr>
          <w:rFonts w:ascii="Arial" w:hAnsi="Arial" w:cs="Arial"/>
          <w:sz w:val="22"/>
          <w:szCs w:val="22"/>
          <w:lang w:val="ru-RU"/>
        </w:rPr>
      </w:pPr>
      <w:r w:rsidRPr="00B57872">
        <w:rPr>
          <w:rFonts w:ascii="Arial" w:hAnsi="Arial" w:cs="Arial"/>
          <w:sz w:val="22"/>
          <w:szCs w:val="22"/>
          <w:lang w:val="ru-RU"/>
        </w:rPr>
        <w:lastRenderedPageBreak/>
        <w:t>Подршка малим и средњим предузећима и предузетницима (МСПП) и привреди уопште;</w:t>
      </w:r>
    </w:p>
    <w:p w:rsidR="00B57872" w:rsidRPr="00B57872" w:rsidRDefault="00B57872" w:rsidP="00B65B76">
      <w:pPr>
        <w:numPr>
          <w:ilvl w:val="0"/>
          <w:numId w:val="20"/>
        </w:numPr>
        <w:spacing w:line="276" w:lineRule="auto"/>
        <w:ind w:hanging="357"/>
        <w:jc w:val="both"/>
        <w:rPr>
          <w:rFonts w:ascii="Arial" w:hAnsi="Arial" w:cs="Arial"/>
          <w:sz w:val="22"/>
          <w:szCs w:val="22"/>
          <w:lang w:val="ru-RU"/>
        </w:rPr>
      </w:pPr>
      <w:r w:rsidRPr="00B57872">
        <w:rPr>
          <w:rFonts w:ascii="Arial" w:hAnsi="Arial" w:cs="Arial"/>
          <w:sz w:val="22"/>
          <w:szCs w:val="22"/>
          <w:lang w:val="ru-RU"/>
        </w:rPr>
        <w:t>Унапређење инфраструктуре кроз техничку подршку у припреми и реализацији инфраструктурних пројеката;</w:t>
      </w:r>
    </w:p>
    <w:p w:rsidR="00B57872" w:rsidRPr="00B57872" w:rsidRDefault="00B57872" w:rsidP="00B65B76">
      <w:pPr>
        <w:numPr>
          <w:ilvl w:val="0"/>
          <w:numId w:val="20"/>
        </w:numPr>
        <w:spacing w:line="276" w:lineRule="auto"/>
        <w:ind w:hanging="357"/>
        <w:jc w:val="both"/>
        <w:rPr>
          <w:rFonts w:ascii="Arial" w:hAnsi="Arial" w:cs="Arial"/>
          <w:sz w:val="22"/>
          <w:szCs w:val="22"/>
          <w:lang w:val="ru-RU"/>
        </w:rPr>
      </w:pPr>
      <w:r w:rsidRPr="00B57872">
        <w:rPr>
          <w:rFonts w:ascii="Arial" w:hAnsi="Arial" w:cs="Arial"/>
          <w:sz w:val="22"/>
          <w:szCs w:val="22"/>
          <w:lang w:val="ru-RU"/>
        </w:rPr>
        <w:t>Развој људских ресурса, развој заједнице и рурални развој кроз припрему и имплементацију пројеката;</w:t>
      </w:r>
    </w:p>
    <w:p w:rsidR="00B57872" w:rsidRPr="00B57872" w:rsidRDefault="00B57872" w:rsidP="00B65B76">
      <w:pPr>
        <w:numPr>
          <w:ilvl w:val="0"/>
          <w:numId w:val="20"/>
        </w:numPr>
        <w:spacing w:line="276" w:lineRule="auto"/>
        <w:ind w:hanging="357"/>
        <w:jc w:val="both"/>
        <w:rPr>
          <w:rFonts w:ascii="Arial" w:hAnsi="Arial" w:cs="Arial"/>
          <w:sz w:val="22"/>
          <w:szCs w:val="22"/>
          <w:lang w:val="ru-RU"/>
        </w:rPr>
      </w:pPr>
      <w:r w:rsidRPr="00B57872">
        <w:rPr>
          <w:rFonts w:ascii="Arial" w:hAnsi="Arial" w:cs="Arial"/>
          <w:sz w:val="22"/>
          <w:szCs w:val="22"/>
          <w:lang w:val="ru-RU"/>
        </w:rPr>
        <w:t>Константно подизање капацитета за управљање процесом регионалног развоја, путем унапређења ефективности и ефикасности;</w:t>
      </w:r>
    </w:p>
    <w:p w:rsidR="00B57872" w:rsidRPr="00B57872" w:rsidRDefault="00B57872" w:rsidP="00B65B76">
      <w:pPr>
        <w:numPr>
          <w:ilvl w:val="0"/>
          <w:numId w:val="20"/>
        </w:numPr>
        <w:spacing w:line="276" w:lineRule="auto"/>
        <w:ind w:hanging="357"/>
        <w:jc w:val="both"/>
        <w:rPr>
          <w:rFonts w:ascii="Arial" w:hAnsi="Arial" w:cs="Arial"/>
          <w:sz w:val="22"/>
          <w:szCs w:val="22"/>
          <w:lang w:val="ru-RU"/>
        </w:rPr>
      </w:pPr>
      <w:r w:rsidRPr="00B57872">
        <w:rPr>
          <w:rFonts w:ascii="Arial" w:hAnsi="Arial" w:cs="Arial"/>
          <w:sz w:val="22"/>
          <w:szCs w:val="22"/>
          <w:lang w:val="ru-RU"/>
        </w:rPr>
        <w:t>Унапређење пословних односа и сарадње са партнерима на регионалном, националном и међународном нивоу.</w:t>
      </w:r>
    </w:p>
    <w:p w:rsidR="00670767" w:rsidRDefault="00670767" w:rsidP="00B65B76">
      <w:pPr>
        <w:spacing w:line="276" w:lineRule="auto"/>
        <w:rPr>
          <w:lang w:val="sr-Cyrl-CS"/>
        </w:rPr>
      </w:pPr>
    </w:p>
    <w:p w:rsidR="00670767" w:rsidRPr="001C2D91" w:rsidRDefault="00670767" w:rsidP="00B65B76">
      <w:pPr>
        <w:pStyle w:val="Heading3"/>
        <w:keepLines w:val="0"/>
        <w:numPr>
          <w:ilvl w:val="2"/>
          <w:numId w:val="2"/>
        </w:numPr>
        <w:spacing w:before="0" w:line="276" w:lineRule="auto"/>
        <w:rPr>
          <w:lang w:val="ru-RU"/>
        </w:rPr>
      </w:pPr>
      <w:bookmarkStart w:id="73" w:name="_Toc379288813"/>
      <w:bookmarkStart w:id="74" w:name="_Toc385708208"/>
      <w:r w:rsidRPr="001C2D91">
        <w:rPr>
          <w:lang w:val="ru-RU"/>
        </w:rPr>
        <w:t>Подстицаји за регионални и локални развој</w:t>
      </w:r>
      <w:bookmarkEnd w:id="73"/>
      <w:bookmarkEnd w:id="74"/>
    </w:p>
    <w:p w:rsidR="00670767" w:rsidRDefault="00670767" w:rsidP="00B65B76">
      <w:pPr>
        <w:spacing w:line="276" w:lineRule="auto"/>
        <w:rPr>
          <w:lang w:val="sr-Cyrl-CS"/>
        </w:rPr>
      </w:pPr>
    </w:p>
    <w:p w:rsidR="00B57872" w:rsidRDefault="00B57872" w:rsidP="00B65B76">
      <w:pPr>
        <w:spacing w:line="276" w:lineRule="auto"/>
        <w:jc w:val="both"/>
        <w:rPr>
          <w:rFonts w:ascii="Arial" w:hAnsi="Arial" w:cs="Arial"/>
          <w:sz w:val="22"/>
          <w:szCs w:val="22"/>
          <w:lang w:val="sr-Cyrl-CS"/>
        </w:rPr>
      </w:pPr>
      <w:r w:rsidRPr="00B57872">
        <w:rPr>
          <w:rFonts w:ascii="Arial" w:hAnsi="Arial" w:cs="Arial"/>
          <w:sz w:val="22"/>
          <w:szCs w:val="22"/>
          <w:lang w:val="sr-Cyrl-CS"/>
        </w:rPr>
        <w:t xml:space="preserve">У циљу равномернијег регионалног развоја и подизања регионалне конкурентности Република Србија преко надлежних министарстава обезбеђује подстицаје, као подршку развоју јединица локалних самоуправа. </w:t>
      </w:r>
      <w:r w:rsidRPr="00B57872">
        <w:rPr>
          <w:rFonts w:ascii="Arial" w:hAnsi="Arial" w:cs="Arial"/>
          <w:sz w:val="22"/>
          <w:szCs w:val="22"/>
          <w:lang w:val="ru-RU"/>
        </w:rPr>
        <w:t>О</w:t>
      </w:r>
      <w:r w:rsidRPr="00B57872">
        <w:rPr>
          <w:rFonts w:ascii="Arial" w:hAnsi="Arial" w:cs="Arial"/>
          <w:sz w:val="22"/>
          <w:szCs w:val="22"/>
          <w:lang w:val="sr-Cyrl-CS"/>
        </w:rPr>
        <w:t>пштина Бела Црква је за протекли период користила следеђе подстицаје:</w:t>
      </w:r>
    </w:p>
    <w:p w:rsidR="00154A83" w:rsidRDefault="00154A83" w:rsidP="00B65B76">
      <w:pPr>
        <w:spacing w:line="276" w:lineRule="auto"/>
        <w:jc w:val="both"/>
        <w:rPr>
          <w:rFonts w:ascii="Arial" w:hAnsi="Arial" w:cs="Arial"/>
          <w:sz w:val="22"/>
          <w:szCs w:val="22"/>
          <w:lang w:val="sr-Cyrl-CS"/>
        </w:rPr>
      </w:pPr>
    </w:p>
    <w:p w:rsidR="00154A83" w:rsidRPr="00A607AD" w:rsidRDefault="00F25EB6" w:rsidP="00B65B76">
      <w:pPr>
        <w:spacing w:line="276" w:lineRule="auto"/>
        <w:jc w:val="both"/>
        <w:rPr>
          <w:rFonts w:ascii="Arial" w:hAnsi="Arial" w:cs="Arial"/>
          <w:i/>
          <w:iCs/>
          <w:sz w:val="20"/>
          <w:szCs w:val="20"/>
          <w:lang w:val="sr-Cyrl-CS"/>
        </w:rPr>
      </w:pPr>
      <w:r>
        <w:rPr>
          <w:rFonts w:ascii="Arial" w:hAnsi="Arial" w:cs="Arial"/>
          <w:i/>
          <w:iCs/>
          <w:sz w:val="20"/>
          <w:szCs w:val="20"/>
          <w:lang w:val="sr-Cyrl-CS"/>
        </w:rPr>
        <w:t>Табела 26</w:t>
      </w:r>
      <w:r w:rsidR="00154A83" w:rsidRPr="00A607AD">
        <w:rPr>
          <w:rFonts w:ascii="Arial" w:hAnsi="Arial" w:cs="Arial"/>
          <w:i/>
          <w:iCs/>
          <w:sz w:val="20"/>
          <w:szCs w:val="20"/>
          <w:lang w:val="sr-Cyrl-CS"/>
        </w:rPr>
        <w:t xml:space="preserve"> – Подстицаји регионалног развоја према намени у хиљадама динара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6"/>
        <w:gridCol w:w="1184"/>
        <w:gridCol w:w="1184"/>
        <w:gridCol w:w="1220"/>
        <w:gridCol w:w="1042"/>
      </w:tblGrid>
      <w:tr w:rsidR="00154A83" w:rsidRPr="00F719A4" w:rsidTr="00154A83">
        <w:trPr>
          <w:trHeight w:val="315"/>
        </w:trPr>
        <w:tc>
          <w:tcPr>
            <w:tcW w:w="2582" w:type="pct"/>
            <w:shd w:val="clear" w:color="auto" w:fill="76923C"/>
            <w:noWrap/>
          </w:tcPr>
          <w:p w:rsidR="00154A83" w:rsidRPr="00F719A4" w:rsidRDefault="00154A83" w:rsidP="00B65B76">
            <w:pPr>
              <w:spacing w:line="276" w:lineRule="auto"/>
              <w:jc w:val="center"/>
              <w:rPr>
                <w:rFonts w:ascii="Arial" w:hAnsi="Arial" w:cs="Arial"/>
                <w:b/>
                <w:bCs/>
                <w:sz w:val="20"/>
                <w:szCs w:val="20"/>
                <w:lang w:val="ru-RU"/>
              </w:rPr>
            </w:pPr>
            <w:r w:rsidRPr="00F719A4">
              <w:rPr>
                <w:rFonts w:ascii="Arial" w:hAnsi="Arial" w:cs="Arial"/>
                <w:b/>
                <w:bCs/>
                <w:sz w:val="20"/>
                <w:szCs w:val="20"/>
                <w:lang w:val="ru-RU"/>
              </w:rPr>
              <w:t>Намена подстицаја и/или улагање</w:t>
            </w:r>
          </w:p>
        </w:tc>
        <w:tc>
          <w:tcPr>
            <w:tcW w:w="618" w:type="pct"/>
            <w:shd w:val="clear" w:color="auto" w:fill="76923C"/>
            <w:noWrap/>
          </w:tcPr>
          <w:p w:rsidR="00154A83" w:rsidRPr="00F719A4" w:rsidRDefault="00154A83" w:rsidP="00B65B76">
            <w:pPr>
              <w:spacing w:line="276" w:lineRule="auto"/>
              <w:jc w:val="center"/>
              <w:rPr>
                <w:rFonts w:ascii="Arial" w:hAnsi="Arial" w:cs="Arial"/>
                <w:b/>
                <w:bCs/>
                <w:sz w:val="20"/>
                <w:szCs w:val="20"/>
              </w:rPr>
            </w:pPr>
            <w:r w:rsidRPr="00F719A4">
              <w:rPr>
                <w:rFonts w:ascii="Arial" w:hAnsi="Arial" w:cs="Arial"/>
                <w:b/>
                <w:bCs/>
                <w:sz w:val="20"/>
                <w:szCs w:val="20"/>
              </w:rPr>
              <w:t>2010</w:t>
            </w:r>
          </w:p>
        </w:tc>
        <w:tc>
          <w:tcPr>
            <w:tcW w:w="618" w:type="pct"/>
            <w:shd w:val="clear" w:color="auto" w:fill="76923C"/>
            <w:noWrap/>
          </w:tcPr>
          <w:p w:rsidR="00154A83" w:rsidRPr="00F719A4" w:rsidRDefault="00154A83" w:rsidP="00B65B76">
            <w:pPr>
              <w:spacing w:line="276" w:lineRule="auto"/>
              <w:jc w:val="center"/>
              <w:rPr>
                <w:rFonts w:ascii="Arial" w:hAnsi="Arial" w:cs="Arial"/>
                <w:b/>
                <w:bCs/>
                <w:sz w:val="20"/>
                <w:szCs w:val="20"/>
              </w:rPr>
            </w:pPr>
            <w:r w:rsidRPr="00F719A4">
              <w:rPr>
                <w:rFonts w:ascii="Arial" w:hAnsi="Arial" w:cs="Arial"/>
                <w:b/>
                <w:bCs/>
                <w:sz w:val="20"/>
                <w:szCs w:val="20"/>
              </w:rPr>
              <w:t>2011</w:t>
            </w:r>
          </w:p>
        </w:tc>
        <w:tc>
          <w:tcPr>
            <w:tcW w:w="637" w:type="pct"/>
            <w:shd w:val="clear" w:color="auto" w:fill="76923C"/>
            <w:noWrap/>
          </w:tcPr>
          <w:p w:rsidR="00154A83" w:rsidRPr="00F719A4" w:rsidRDefault="00154A83" w:rsidP="00B65B76">
            <w:pPr>
              <w:spacing w:line="276" w:lineRule="auto"/>
              <w:jc w:val="center"/>
              <w:rPr>
                <w:rFonts w:ascii="Arial" w:hAnsi="Arial" w:cs="Arial"/>
                <w:b/>
                <w:bCs/>
                <w:sz w:val="20"/>
                <w:szCs w:val="20"/>
              </w:rPr>
            </w:pPr>
            <w:r w:rsidRPr="00F719A4">
              <w:rPr>
                <w:rFonts w:ascii="Arial" w:hAnsi="Arial" w:cs="Arial"/>
                <w:b/>
                <w:bCs/>
                <w:sz w:val="20"/>
                <w:szCs w:val="20"/>
              </w:rPr>
              <w:t>2012</w:t>
            </w:r>
          </w:p>
        </w:tc>
        <w:tc>
          <w:tcPr>
            <w:tcW w:w="544" w:type="pct"/>
            <w:shd w:val="clear" w:color="auto" w:fill="76923C"/>
            <w:noWrap/>
          </w:tcPr>
          <w:p w:rsidR="00154A83" w:rsidRPr="00F719A4" w:rsidRDefault="00154A83" w:rsidP="00B65B76">
            <w:pPr>
              <w:spacing w:line="276" w:lineRule="auto"/>
              <w:jc w:val="center"/>
              <w:rPr>
                <w:rFonts w:ascii="Arial" w:hAnsi="Arial" w:cs="Arial"/>
                <w:b/>
                <w:bCs/>
                <w:sz w:val="20"/>
                <w:szCs w:val="20"/>
              </w:rPr>
            </w:pPr>
            <w:r w:rsidRPr="00F719A4">
              <w:rPr>
                <w:rFonts w:ascii="Arial" w:hAnsi="Arial" w:cs="Arial"/>
                <w:b/>
                <w:bCs/>
                <w:sz w:val="20"/>
                <w:szCs w:val="20"/>
              </w:rPr>
              <w:t>2013</w:t>
            </w:r>
          </w:p>
        </w:tc>
      </w:tr>
      <w:tr w:rsidR="00154A83" w:rsidRPr="00F719A4" w:rsidTr="00154A83">
        <w:trPr>
          <w:trHeight w:val="315"/>
        </w:trPr>
        <w:tc>
          <w:tcPr>
            <w:tcW w:w="2582" w:type="pct"/>
            <w:shd w:val="clear" w:color="auto" w:fill="auto"/>
            <w:noWrap/>
          </w:tcPr>
          <w:p w:rsidR="00154A83" w:rsidRPr="0013019F" w:rsidRDefault="00154A83" w:rsidP="00B65B76">
            <w:pPr>
              <w:spacing w:line="276" w:lineRule="auto"/>
              <w:rPr>
                <w:rFonts w:ascii="Arial" w:hAnsi="Arial" w:cs="Arial"/>
                <w:bCs/>
                <w:sz w:val="20"/>
                <w:szCs w:val="20"/>
              </w:rPr>
            </w:pPr>
            <w:r w:rsidRPr="0013019F">
              <w:rPr>
                <w:rFonts w:ascii="Arial" w:hAnsi="Arial" w:cs="Arial"/>
                <w:bCs/>
                <w:sz w:val="20"/>
                <w:szCs w:val="20"/>
              </w:rPr>
              <w:t>Подстицање запошљавања</w:t>
            </w:r>
          </w:p>
        </w:tc>
        <w:tc>
          <w:tcPr>
            <w:tcW w:w="618"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sidRPr="00154A83">
              <w:rPr>
                <w:rFonts w:ascii="Arial" w:hAnsi="Arial" w:cs="Arial"/>
                <w:bCs/>
                <w:sz w:val="20"/>
                <w:szCs w:val="20"/>
                <w:lang w:val="sr-Cyrl-RS"/>
              </w:rPr>
              <w:t>12234</w:t>
            </w:r>
          </w:p>
        </w:tc>
        <w:tc>
          <w:tcPr>
            <w:tcW w:w="618"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Pr>
                <w:rFonts w:ascii="Arial" w:hAnsi="Arial" w:cs="Arial"/>
                <w:bCs/>
                <w:sz w:val="20"/>
                <w:szCs w:val="20"/>
                <w:lang w:val="sr-Cyrl-RS"/>
              </w:rPr>
              <w:t>35007</w:t>
            </w:r>
          </w:p>
        </w:tc>
        <w:tc>
          <w:tcPr>
            <w:tcW w:w="637"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Pr>
                <w:rFonts w:ascii="Arial" w:hAnsi="Arial" w:cs="Arial"/>
                <w:bCs/>
                <w:sz w:val="20"/>
                <w:szCs w:val="20"/>
                <w:lang w:val="sr-Cyrl-RS"/>
              </w:rPr>
              <w:t>8120</w:t>
            </w:r>
          </w:p>
        </w:tc>
        <w:tc>
          <w:tcPr>
            <w:tcW w:w="544"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Pr>
                <w:rFonts w:ascii="Arial" w:hAnsi="Arial" w:cs="Arial"/>
                <w:bCs/>
                <w:sz w:val="20"/>
                <w:szCs w:val="20"/>
                <w:lang w:val="sr-Cyrl-RS"/>
              </w:rPr>
              <w:t>6278</w:t>
            </w:r>
          </w:p>
        </w:tc>
      </w:tr>
      <w:tr w:rsidR="00154A83" w:rsidRPr="00F719A4" w:rsidTr="00154A83">
        <w:trPr>
          <w:trHeight w:val="315"/>
        </w:trPr>
        <w:tc>
          <w:tcPr>
            <w:tcW w:w="2582" w:type="pct"/>
            <w:shd w:val="clear" w:color="auto" w:fill="auto"/>
            <w:noWrap/>
          </w:tcPr>
          <w:p w:rsidR="00154A83" w:rsidRPr="0013019F" w:rsidRDefault="00154A83" w:rsidP="00B65B76">
            <w:pPr>
              <w:spacing w:line="276" w:lineRule="auto"/>
              <w:rPr>
                <w:rFonts w:ascii="Arial" w:hAnsi="Arial" w:cs="Arial"/>
                <w:bCs/>
                <w:sz w:val="20"/>
                <w:szCs w:val="20"/>
              </w:rPr>
            </w:pPr>
            <w:r w:rsidRPr="0013019F">
              <w:rPr>
                <w:rFonts w:ascii="Arial" w:hAnsi="Arial" w:cs="Arial"/>
                <w:bCs/>
                <w:sz w:val="20"/>
                <w:szCs w:val="20"/>
              </w:rPr>
              <w:t>Подстицање извоза</w:t>
            </w:r>
          </w:p>
        </w:tc>
        <w:tc>
          <w:tcPr>
            <w:tcW w:w="618"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Pr>
                <w:rFonts w:ascii="Arial" w:hAnsi="Arial" w:cs="Arial"/>
                <w:bCs/>
                <w:sz w:val="20"/>
                <w:szCs w:val="20"/>
                <w:lang w:val="sr-Cyrl-RS"/>
              </w:rPr>
              <w:t>28866</w:t>
            </w:r>
          </w:p>
        </w:tc>
        <w:tc>
          <w:tcPr>
            <w:tcW w:w="618"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Pr>
                <w:rFonts w:ascii="Arial" w:hAnsi="Arial" w:cs="Arial"/>
                <w:bCs/>
                <w:sz w:val="20"/>
                <w:szCs w:val="20"/>
                <w:lang w:val="sr-Cyrl-RS"/>
              </w:rPr>
              <w:t>58</w:t>
            </w:r>
          </w:p>
        </w:tc>
        <w:tc>
          <w:tcPr>
            <w:tcW w:w="637"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Pr>
                <w:rFonts w:ascii="Arial" w:hAnsi="Arial" w:cs="Arial"/>
                <w:bCs/>
                <w:sz w:val="20"/>
                <w:szCs w:val="20"/>
                <w:lang w:val="sr-Cyrl-RS"/>
              </w:rPr>
              <w:t>0</w:t>
            </w:r>
          </w:p>
        </w:tc>
        <w:tc>
          <w:tcPr>
            <w:tcW w:w="544"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Pr>
                <w:rFonts w:ascii="Arial" w:hAnsi="Arial" w:cs="Arial"/>
                <w:bCs/>
                <w:sz w:val="20"/>
                <w:szCs w:val="20"/>
                <w:lang w:val="sr-Cyrl-RS"/>
              </w:rPr>
              <w:t>0</w:t>
            </w:r>
          </w:p>
        </w:tc>
      </w:tr>
      <w:tr w:rsidR="00154A83" w:rsidRPr="00F719A4" w:rsidTr="00154A83">
        <w:trPr>
          <w:trHeight w:val="315"/>
        </w:trPr>
        <w:tc>
          <w:tcPr>
            <w:tcW w:w="2582" w:type="pct"/>
            <w:shd w:val="clear" w:color="auto" w:fill="auto"/>
            <w:noWrap/>
          </w:tcPr>
          <w:p w:rsidR="00154A83" w:rsidRPr="0013019F" w:rsidRDefault="00154A83" w:rsidP="00B65B76">
            <w:pPr>
              <w:spacing w:line="276" w:lineRule="auto"/>
              <w:rPr>
                <w:rFonts w:ascii="Arial" w:hAnsi="Arial" w:cs="Arial"/>
                <w:bCs/>
                <w:sz w:val="20"/>
                <w:szCs w:val="20"/>
              </w:rPr>
            </w:pPr>
            <w:r w:rsidRPr="0013019F">
              <w:rPr>
                <w:rFonts w:ascii="Arial" w:hAnsi="Arial" w:cs="Arial"/>
                <w:bCs/>
                <w:sz w:val="20"/>
                <w:szCs w:val="20"/>
              </w:rPr>
              <w:t>Подстицање производње</w:t>
            </w:r>
          </w:p>
        </w:tc>
        <w:tc>
          <w:tcPr>
            <w:tcW w:w="618"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Pr>
                <w:rFonts w:ascii="Arial" w:hAnsi="Arial" w:cs="Arial"/>
                <w:bCs/>
                <w:sz w:val="20"/>
                <w:szCs w:val="20"/>
                <w:lang w:val="sr-Cyrl-RS"/>
              </w:rPr>
              <w:t>51866</w:t>
            </w:r>
          </w:p>
        </w:tc>
        <w:tc>
          <w:tcPr>
            <w:tcW w:w="618"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Pr>
                <w:rFonts w:ascii="Arial" w:hAnsi="Arial" w:cs="Arial"/>
                <w:bCs/>
                <w:sz w:val="20"/>
                <w:szCs w:val="20"/>
                <w:lang w:val="sr-Cyrl-RS"/>
              </w:rPr>
              <w:t>2000</w:t>
            </w:r>
          </w:p>
        </w:tc>
        <w:tc>
          <w:tcPr>
            <w:tcW w:w="637"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Pr>
                <w:rFonts w:ascii="Arial" w:hAnsi="Arial" w:cs="Arial"/>
                <w:bCs/>
                <w:sz w:val="20"/>
                <w:szCs w:val="20"/>
                <w:lang w:val="sr-Cyrl-RS"/>
              </w:rPr>
              <w:t>0</w:t>
            </w:r>
          </w:p>
        </w:tc>
        <w:tc>
          <w:tcPr>
            <w:tcW w:w="544"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Pr>
                <w:rFonts w:ascii="Arial" w:hAnsi="Arial" w:cs="Arial"/>
                <w:bCs/>
                <w:sz w:val="20"/>
                <w:szCs w:val="20"/>
                <w:lang w:val="sr-Cyrl-RS"/>
              </w:rPr>
              <w:t>0</w:t>
            </w:r>
          </w:p>
        </w:tc>
      </w:tr>
      <w:tr w:rsidR="00154A83" w:rsidRPr="00F719A4" w:rsidTr="00154A83">
        <w:trPr>
          <w:trHeight w:val="315"/>
        </w:trPr>
        <w:tc>
          <w:tcPr>
            <w:tcW w:w="2582" w:type="pct"/>
            <w:shd w:val="clear" w:color="auto" w:fill="auto"/>
            <w:noWrap/>
          </w:tcPr>
          <w:p w:rsidR="00154A83" w:rsidRPr="0013019F" w:rsidRDefault="00154A83" w:rsidP="00B65B76">
            <w:pPr>
              <w:spacing w:line="276" w:lineRule="auto"/>
              <w:rPr>
                <w:rFonts w:ascii="Arial" w:hAnsi="Arial" w:cs="Arial"/>
                <w:bCs/>
                <w:sz w:val="20"/>
                <w:szCs w:val="20"/>
              </w:rPr>
            </w:pPr>
            <w:r w:rsidRPr="0013019F">
              <w:rPr>
                <w:rFonts w:ascii="Arial" w:hAnsi="Arial" w:cs="Arial"/>
                <w:bCs/>
                <w:sz w:val="20"/>
                <w:szCs w:val="20"/>
              </w:rPr>
              <w:t>Подстицање пољопривреде</w:t>
            </w:r>
          </w:p>
        </w:tc>
        <w:tc>
          <w:tcPr>
            <w:tcW w:w="618"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sidRPr="00154A83">
              <w:rPr>
                <w:rFonts w:ascii="Arial" w:hAnsi="Arial" w:cs="Arial"/>
                <w:bCs/>
                <w:sz w:val="20"/>
                <w:szCs w:val="20"/>
                <w:lang w:val="sr-Cyrl-RS"/>
              </w:rPr>
              <w:t>211215</w:t>
            </w:r>
          </w:p>
        </w:tc>
        <w:tc>
          <w:tcPr>
            <w:tcW w:w="618"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sidRPr="00154A83">
              <w:rPr>
                <w:rFonts w:ascii="Arial" w:hAnsi="Arial" w:cs="Arial"/>
                <w:bCs/>
                <w:sz w:val="20"/>
                <w:szCs w:val="20"/>
                <w:lang w:val="sr-Cyrl-RS"/>
              </w:rPr>
              <w:t>163317</w:t>
            </w:r>
          </w:p>
        </w:tc>
        <w:tc>
          <w:tcPr>
            <w:tcW w:w="637"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sidRPr="00154A83">
              <w:rPr>
                <w:rFonts w:ascii="Arial" w:hAnsi="Arial" w:cs="Arial"/>
                <w:bCs/>
                <w:sz w:val="20"/>
                <w:szCs w:val="20"/>
                <w:lang w:val="sr-Cyrl-RS"/>
              </w:rPr>
              <w:t>227037</w:t>
            </w:r>
          </w:p>
        </w:tc>
        <w:tc>
          <w:tcPr>
            <w:tcW w:w="544"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sidRPr="00154A83">
              <w:rPr>
                <w:rFonts w:ascii="Arial" w:hAnsi="Arial" w:cs="Arial"/>
                <w:bCs/>
                <w:sz w:val="20"/>
                <w:szCs w:val="20"/>
                <w:lang w:val="sr-Cyrl-RS"/>
              </w:rPr>
              <w:t>103409</w:t>
            </w:r>
          </w:p>
        </w:tc>
      </w:tr>
      <w:tr w:rsidR="00154A83" w:rsidRPr="00F719A4" w:rsidTr="00154A83">
        <w:trPr>
          <w:trHeight w:val="315"/>
        </w:trPr>
        <w:tc>
          <w:tcPr>
            <w:tcW w:w="2582" w:type="pct"/>
            <w:shd w:val="clear" w:color="auto" w:fill="auto"/>
            <w:noWrap/>
          </w:tcPr>
          <w:p w:rsidR="00154A83" w:rsidRPr="0013019F" w:rsidRDefault="00154A83" w:rsidP="00B65B76">
            <w:pPr>
              <w:spacing w:line="276" w:lineRule="auto"/>
              <w:rPr>
                <w:rFonts w:ascii="Arial" w:hAnsi="Arial" w:cs="Arial"/>
                <w:bCs/>
                <w:sz w:val="20"/>
                <w:szCs w:val="20"/>
              </w:rPr>
            </w:pPr>
            <w:r w:rsidRPr="0013019F">
              <w:rPr>
                <w:rFonts w:ascii="Arial" w:hAnsi="Arial" w:cs="Arial"/>
                <w:bCs/>
                <w:sz w:val="20"/>
                <w:szCs w:val="20"/>
              </w:rPr>
              <w:t>Заштиту животне средине</w:t>
            </w:r>
          </w:p>
        </w:tc>
        <w:tc>
          <w:tcPr>
            <w:tcW w:w="618"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Pr>
                <w:rFonts w:ascii="Arial" w:hAnsi="Arial" w:cs="Arial"/>
                <w:bCs/>
                <w:sz w:val="20"/>
                <w:szCs w:val="20"/>
                <w:lang w:val="sr-Cyrl-RS"/>
              </w:rPr>
              <w:t>1268</w:t>
            </w:r>
          </w:p>
        </w:tc>
        <w:tc>
          <w:tcPr>
            <w:tcW w:w="618"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Pr>
                <w:rFonts w:ascii="Arial" w:hAnsi="Arial" w:cs="Arial"/>
                <w:bCs/>
                <w:sz w:val="20"/>
                <w:szCs w:val="20"/>
                <w:lang w:val="sr-Cyrl-RS"/>
              </w:rPr>
              <w:t>0</w:t>
            </w:r>
          </w:p>
        </w:tc>
        <w:tc>
          <w:tcPr>
            <w:tcW w:w="637"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Pr>
                <w:rFonts w:ascii="Arial" w:hAnsi="Arial" w:cs="Arial"/>
                <w:bCs/>
                <w:sz w:val="20"/>
                <w:szCs w:val="20"/>
                <w:lang w:val="sr-Cyrl-RS"/>
              </w:rPr>
              <w:t>0</w:t>
            </w:r>
          </w:p>
        </w:tc>
        <w:tc>
          <w:tcPr>
            <w:tcW w:w="544"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Pr>
                <w:rFonts w:ascii="Arial" w:hAnsi="Arial" w:cs="Arial"/>
                <w:bCs/>
                <w:sz w:val="20"/>
                <w:szCs w:val="20"/>
                <w:lang w:val="sr-Cyrl-RS"/>
              </w:rPr>
              <w:t>0</w:t>
            </w:r>
          </w:p>
        </w:tc>
      </w:tr>
      <w:tr w:rsidR="00154A83" w:rsidRPr="00F719A4" w:rsidTr="00154A83">
        <w:trPr>
          <w:trHeight w:val="315"/>
        </w:trPr>
        <w:tc>
          <w:tcPr>
            <w:tcW w:w="2582" w:type="pct"/>
            <w:shd w:val="clear" w:color="auto" w:fill="auto"/>
            <w:noWrap/>
          </w:tcPr>
          <w:p w:rsidR="00154A83" w:rsidRPr="0013019F" w:rsidRDefault="00154A83" w:rsidP="00B65B76">
            <w:pPr>
              <w:spacing w:line="276" w:lineRule="auto"/>
              <w:rPr>
                <w:rFonts w:ascii="Arial" w:hAnsi="Arial" w:cs="Arial"/>
                <w:bCs/>
                <w:sz w:val="20"/>
                <w:szCs w:val="20"/>
              </w:rPr>
            </w:pPr>
            <w:r w:rsidRPr="0013019F">
              <w:rPr>
                <w:rFonts w:ascii="Arial" w:hAnsi="Arial" w:cs="Arial"/>
                <w:bCs/>
                <w:sz w:val="20"/>
                <w:szCs w:val="20"/>
              </w:rPr>
              <w:t>Еколошку инфраструктуру</w:t>
            </w:r>
          </w:p>
        </w:tc>
        <w:tc>
          <w:tcPr>
            <w:tcW w:w="618"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Pr>
                <w:rFonts w:ascii="Arial" w:hAnsi="Arial" w:cs="Arial"/>
                <w:bCs/>
                <w:sz w:val="20"/>
                <w:szCs w:val="20"/>
                <w:lang w:val="sr-Cyrl-RS"/>
              </w:rPr>
              <w:t>0</w:t>
            </w:r>
          </w:p>
        </w:tc>
        <w:tc>
          <w:tcPr>
            <w:tcW w:w="618"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Pr>
                <w:rFonts w:ascii="Arial" w:hAnsi="Arial" w:cs="Arial"/>
                <w:bCs/>
                <w:sz w:val="20"/>
                <w:szCs w:val="20"/>
                <w:lang w:val="sr-Cyrl-RS"/>
              </w:rPr>
              <w:t>0</w:t>
            </w:r>
          </w:p>
        </w:tc>
        <w:tc>
          <w:tcPr>
            <w:tcW w:w="637"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Pr>
                <w:rFonts w:ascii="Arial" w:hAnsi="Arial" w:cs="Arial"/>
                <w:bCs/>
                <w:sz w:val="20"/>
                <w:szCs w:val="20"/>
                <w:lang w:val="sr-Cyrl-RS"/>
              </w:rPr>
              <w:t>22713</w:t>
            </w:r>
          </w:p>
        </w:tc>
        <w:tc>
          <w:tcPr>
            <w:tcW w:w="544"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Pr>
                <w:rFonts w:ascii="Arial" w:hAnsi="Arial" w:cs="Arial"/>
                <w:bCs/>
                <w:sz w:val="20"/>
                <w:szCs w:val="20"/>
                <w:lang w:val="sr-Cyrl-RS"/>
              </w:rPr>
              <w:t>16904</w:t>
            </w:r>
          </w:p>
        </w:tc>
      </w:tr>
      <w:tr w:rsidR="00154A83" w:rsidRPr="00F719A4" w:rsidTr="00154A83">
        <w:trPr>
          <w:trHeight w:val="315"/>
        </w:trPr>
        <w:tc>
          <w:tcPr>
            <w:tcW w:w="2582" w:type="pct"/>
            <w:shd w:val="clear" w:color="auto" w:fill="auto"/>
            <w:noWrap/>
          </w:tcPr>
          <w:p w:rsidR="00154A83" w:rsidRPr="0013019F" w:rsidRDefault="00154A83" w:rsidP="00B65B76">
            <w:pPr>
              <w:spacing w:line="276" w:lineRule="auto"/>
              <w:rPr>
                <w:rFonts w:ascii="Arial" w:hAnsi="Arial" w:cs="Arial"/>
                <w:bCs/>
                <w:sz w:val="20"/>
                <w:szCs w:val="20"/>
              </w:rPr>
            </w:pPr>
            <w:r w:rsidRPr="0013019F">
              <w:rPr>
                <w:rFonts w:ascii="Arial" w:hAnsi="Arial" w:cs="Arial"/>
                <w:bCs/>
                <w:sz w:val="20"/>
                <w:szCs w:val="20"/>
              </w:rPr>
              <w:t>Саобраћајну инфраструктуру</w:t>
            </w:r>
          </w:p>
        </w:tc>
        <w:tc>
          <w:tcPr>
            <w:tcW w:w="618"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Pr>
                <w:rFonts w:ascii="Arial" w:hAnsi="Arial" w:cs="Arial"/>
                <w:bCs/>
                <w:sz w:val="20"/>
                <w:szCs w:val="20"/>
                <w:lang w:val="sr-Cyrl-RS"/>
              </w:rPr>
              <w:t>15517</w:t>
            </w:r>
          </w:p>
        </w:tc>
        <w:tc>
          <w:tcPr>
            <w:tcW w:w="618"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Pr>
                <w:rFonts w:ascii="Arial" w:hAnsi="Arial" w:cs="Arial"/>
                <w:bCs/>
                <w:sz w:val="20"/>
                <w:szCs w:val="20"/>
                <w:lang w:val="sr-Cyrl-RS"/>
              </w:rPr>
              <w:t>61099</w:t>
            </w:r>
          </w:p>
        </w:tc>
        <w:tc>
          <w:tcPr>
            <w:tcW w:w="637"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Pr>
                <w:rFonts w:ascii="Arial" w:hAnsi="Arial" w:cs="Arial"/>
                <w:bCs/>
                <w:sz w:val="20"/>
                <w:szCs w:val="20"/>
                <w:lang w:val="sr-Cyrl-RS"/>
              </w:rPr>
              <w:t>31915</w:t>
            </w:r>
          </w:p>
        </w:tc>
        <w:tc>
          <w:tcPr>
            <w:tcW w:w="544"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Pr>
                <w:rFonts w:ascii="Arial" w:hAnsi="Arial" w:cs="Arial"/>
                <w:bCs/>
                <w:sz w:val="20"/>
                <w:szCs w:val="20"/>
                <w:lang w:val="sr-Cyrl-RS"/>
              </w:rPr>
              <w:t>0</w:t>
            </w:r>
          </w:p>
        </w:tc>
      </w:tr>
      <w:tr w:rsidR="00154A83" w:rsidRPr="00F719A4" w:rsidTr="00154A83">
        <w:trPr>
          <w:trHeight w:val="315"/>
        </w:trPr>
        <w:tc>
          <w:tcPr>
            <w:tcW w:w="2582" w:type="pct"/>
            <w:shd w:val="clear" w:color="auto" w:fill="auto"/>
            <w:noWrap/>
          </w:tcPr>
          <w:p w:rsidR="00154A83" w:rsidRPr="0013019F" w:rsidRDefault="00154A83" w:rsidP="00B65B76">
            <w:pPr>
              <w:spacing w:line="276" w:lineRule="auto"/>
              <w:rPr>
                <w:rFonts w:ascii="Arial" w:hAnsi="Arial" w:cs="Arial"/>
                <w:bCs/>
                <w:sz w:val="20"/>
                <w:szCs w:val="20"/>
              </w:rPr>
            </w:pPr>
            <w:r w:rsidRPr="0013019F">
              <w:rPr>
                <w:rFonts w:ascii="Arial" w:hAnsi="Arial" w:cs="Arial"/>
                <w:bCs/>
                <w:sz w:val="20"/>
                <w:szCs w:val="20"/>
              </w:rPr>
              <w:t>Комуналну инфраструктуру</w:t>
            </w:r>
          </w:p>
        </w:tc>
        <w:tc>
          <w:tcPr>
            <w:tcW w:w="618"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Pr>
                <w:rFonts w:ascii="Arial" w:hAnsi="Arial" w:cs="Arial"/>
                <w:bCs/>
                <w:sz w:val="20"/>
                <w:szCs w:val="20"/>
                <w:lang w:val="sr-Cyrl-RS"/>
              </w:rPr>
              <w:t>1129</w:t>
            </w:r>
          </w:p>
        </w:tc>
        <w:tc>
          <w:tcPr>
            <w:tcW w:w="618"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Pr>
                <w:rFonts w:ascii="Arial" w:hAnsi="Arial" w:cs="Arial"/>
                <w:bCs/>
                <w:sz w:val="20"/>
                <w:szCs w:val="20"/>
                <w:lang w:val="sr-Cyrl-RS"/>
              </w:rPr>
              <w:t>0</w:t>
            </w:r>
          </w:p>
        </w:tc>
        <w:tc>
          <w:tcPr>
            <w:tcW w:w="637"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Pr>
                <w:rFonts w:ascii="Arial" w:hAnsi="Arial" w:cs="Arial"/>
                <w:bCs/>
                <w:sz w:val="20"/>
                <w:szCs w:val="20"/>
                <w:lang w:val="sr-Cyrl-RS"/>
              </w:rPr>
              <w:t>20418</w:t>
            </w:r>
          </w:p>
        </w:tc>
        <w:tc>
          <w:tcPr>
            <w:tcW w:w="544"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Pr>
                <w:rFonts w:ascii="Arial" w:hAnsi="Arial" w:cs="Arial"/>
                <w:bCs/>
                <w:sz w:val="20"/>
                <w:szCs w:val="20"/>
                <w:lang w:val="sr-Cyrl-RS"/>
              </w:rPr>
              <w:t>0</w:t>
            </w:r>
          </w:p>
        </w:tc>
      </w:tr>
      <w:tr w:rsidR="00154A83" w:rsidRPr="00F719A4" w:rsidTr="00154A83">
        <w:trPr>
          <w:trHeight w:val="315"/>
        </w:trPr>
        <w:tc>
          <w:tcPr>
            <w:tcW w:w="2582" w:type="pct"/>
            <w:shd w:val="clear" w:color="auto" w:fill="auto"/>
            <w:noWrap/>
          </w:tcPr>
          <w:p w:rsidR="00154A83" w:rsidRPr="00154A83" w:rsidRDefault="00154A83" w:rsidP="00B65B76">
            <w:pPr>
              <w:spacing w:line="276" w:lineRule="auto"/>
              <w:rPr>
                <w:rFonts w:ascii="Arial" w:hAnsi="Arial" w:cs="Arial"/>
                <w:bCs/>
                <w:sz w:val="20"/>
                <w:szCs w:val="20"/>
                <w:lang w:val="sr-Cyrl-RS"/>
              </w:rPr>
            </w:pPr>
            <w:r>
              <w:rPr>
                <w:rFonts w:ascii="Arial" w:hAnsi="Arial" w:cs="Arial"/>
                <w:bCs/>
                <w:sz w:val="20"/>
                <w:szCs w:val="20"/>
                <w:lang w:val="sr-Cyrl-RS"/>
              </w:rPr>
              <w:t>Економску инфраструктуру</w:t>
            </w:r>
          </w:p>
        </w:tc>
        <w:tc>
          <w:tcPr>
            <w:tcW w:w="618"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Pr>
                <w:rFonts w:ascii="Arial" w:hAnsi="Arial" w:cs="Arial"/>
                <w:bCs/>
                <w:sz w:val="20"/>
                <w:szCs w:val="20"/>
                <w:lang w:val="sr-Cyrl-RS"/>
              </w:rPr>
              <w:t>876</w:t>
            </w:r>
          </w:p>
        </w:tc>
        <w:tc>
          <w:tcPr>
            <w:tcW w:w="618"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Pr>
                <w:rFonts w:ascii="Arial" w:hAnsi="Arial" w:cs="Arial"/>
                <w:bCs/>
                <w:sz w:val="20"/>
                <w:szCs w:val="20"/>
                <w:lang w:val="sr-Cyrl-RS"/>
              </w:rPr>
              <w:t>0</w:t>
            </w:r>
          </w:p>
        </w:tc>
        <w:tc>
          <w:tcPr>
            <w:tcW w:w="637"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Pr>
                <w:rFonts w:ascii="Arial" w:hAnsi="Arial" w:cs="Arial"/>
                <w:bCs/>
                <w:sz w:val="20"/>
                <w:szCs w:val="20"/>
                <w:lang w:val="sr-Cyrl-RS"/>
              </w:rPr>
              <w:t>0</w:t>
            </w:r>
          </w:p>
        </w:tc>
        <w:tc>
          <w:tcPr>
            <w:tcW w:w="544"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Pr>
                <w:rFonts w:ascii="Arial" w:hAnsi="Arial" w:cs="Arial"/>
                <w:bCs/>
                <w:sz w:val="20"/>
                <w:szCs w:val="20"/>
                <w:lang w:val="sr-Cyrl-RS"/>
              </w:rPr>
              <w:t>0</w:t>
            </w:r>
          </w:p>
        </w:tc>
      </w:tr>
      <w:tr w:rsidR="00154A83" w:rsidRPr="00F719A4" w:rsidTr="00154A83">
        <w:trPr>
          <w:trHeight w:val="315"/>
        </w:trPr>
        <w:tc>
          <w:tcPr>
            <w:tcW w:w="2582" w:type="pct"/>
            <w:shd w:val="clear" w:color="auto" w:fill="auto"/>
            <w:noWrap/>
          </w:tcPr>
          <w:p w:rsidR="00154A83" w:rsidRPr="0013019F" w:rsidRDefault="00154A83" w:rsidP="00B65B76">
            <w:pPr>
              <w:spacing w:line="276" w:lineRule="auto"/>
              <w:rPr>
                <w:rFonts w:ascii="Arial" w:hAnsi="Arial" w:cs="Arial"/>
                <w:bCs/>
                <w:sz w:val="20"/>
                <w:szCs w:val="20"/>
              </w:rPr>
            </w:pPr>
            <w:r w:rsidRPr="0013019F">
              <w:rPr>
                <w:rFonts w:ascii="Arial" w:hAnsi="Arial" w:cs="Arial"/>
                <w:bCs/>
                <w:sz w:val="20"/>
                <w:szCs w:val="20"/>
              </w:rPr>
              <w:t>Инфраструктура – друго</w:t>
            </w:r>
          </w:p>
        </w:tc>
        <w:tc>
          <w:tcPr>
            <w:tcW w:w="618"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Pr>
                <w:rFonts w:ascii="Arial" w:hAnsi="Arial" w:cs="Arial"/>
                <w:bCs/>
                <w:sz w:val="20"/>
                <w:szCs w:val="20"/>
                <w:lang w:val="sr-Cyrl-RS"/>
              </w:rPr>
              <w:t>3600</w:t>
            </w:r>
          </w:p>
        </w:tc>
        <w:tc>
          <w:tcPr>
            <w:tcW w:w="618"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Pr>
                <w:rFonts w:ascii="Arial" w:hAnsi="Arial" w:cs="Arial"/>
                <w:bCs/>
                <w:sz w:val="20"/>
                <w:szCs w:val="20"/>
                <w:lang w:val="sr-Cyrl-RS"/>
              </w:rPr>
              <w:t>4297</w:t>
            </w:r>
          </w:p>
        </w:tc>
        <w:tc>
          <w:tcPr>
            <w:tcW w:w="637"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Pr>
                <w:rFonts w:ascii="Arial" w:hAnsi="Arial" w:cs="Arial"/>
                <w:bCs/>
                <w:sz w:val="20"/>
                <w:szCs w:val="20"/>
                <w:lang w:val="sr-Cyrl-RS"/>
              </w:rPr>
              <w:t>4899</w:t>
            </w:r>
          </w:p>
        </w:tc>
        <w:tc>
          <w:tcPr>
            <w:tcW w:w="544"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Pr>
                <w:rFonts w:ascii="Arial" w:hAnsi="Arial" w:cs="Arial"/>
                <w:bCs/>
                <w:sz w:val="20"/>
                <w:szCs w:val="20"/>
                <w:lang w:val="sr-Cyrl-RS"/>
              </w:rPr>
              <w:t>0</w:t>
            </w:r>
          </w:p>
        </w:tc>
      </w:tr>
      <w:tr w:rsidR="00154A83" w:rsidRPr="00F719A4" w:rsidTr="00154A83">
        <w:trPr>
          <w:trHeight w:val="315"/>
        </w:trPr>
        <w:tc>
          <w:tcPr>
            <w:tcW w:w="2582" w:type="pct"/>
            <w:shd w:val="clear" w:color="auto" w:fill="auto"/>
            <w:noWrap/>
          </w:tcPr>
          <w:p w:rsidR="00154A83" w:rsidRPr="0013019F" w:rsidRDefault="00154A83" w:rsidP="00B65B76">
            <w:pPr>
              <w:spacing w:line="276" w:lineRule="auto"/>
              <w:rPr>
                <w:rFonts w:ascii="Arial" w:hAnsi="Arial" w:cs="Arial"/>
                <w:bCs/>
                <w:sz w:val="20"/>
                <w:szCs w:val="20"/>
              </w:rPr>
            </w:pPr>
            <w:r w:rsidRPr="0013019F">
              <w:rPr>
                <w:rFonts w:ascii="Arial" w:hAnsi="Arial" w:cs="Arial"/>
                <w:bCs/>
                <w:sz w:val="20"/>
                <w:szCs w:val="20"/>
              </w:rPr>
              <w:t>Здравство</w:t>
            </w:r>
          </w:p>
        </w:tc>
        <w:tc>
          <w:tcPr>
            <w:tcW w:w="618"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Pr>
                <w:rFonts w:ascii="Arial" w:hAnsi="Arial" w:cs="Arial"/>
                <w:bCs/>
                <w:sz w:val="20"/>
                <w:szCs w:val="20"/>
                <w:lang w:val="sr-Cyrl-RS"/>
              </w:rPr>
              <w:t>4719</w:t>
            </w:r>
          </w:p>
        </w:tc>
        <w:tc>
          <w:tcPr>
            <w:tcW w:w="618"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Pr>
                <w:rFonts w:ascii="Arial" w:hAnsi="Arial" w:cs="Arial"/>
                <w:bCs/>
                <w:sz w:val="20"/>
                <w:szCs w:val="20"/>
                <w:lang w:val="sr-Cyrl-RS"/>
              </w:rPr>
              <w:t>4924</w:t>
            </w:r>
          </w:p>
        </w:tc>
        <w:tc>
          <w:tcPr>
            <w:tcW w:w="637"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Pr>
                <w:rFonts w:ascii="Arial" w:hAnsi="Arial" w:cs="Arial"/>
                <w:bCs/>
                <w:sz w:val="20"/>
                <w:szCs w:val="20"/>
                <w:lang w:val="sr-Cyrl-RS"/>
              </w:rPr>
              <w:t>7410</w:t>
            </w:r>
          </w:p>
        </w:tc>
        <w:tc>
          <w:tcPr>
            <w:tcW w:w="544"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Pr>
                <w:rFonts w:ascii="Arial" w:hAnsi="Arial" w:cs="Arial"/>
                <w:bCs/>
                <w:sz w:val="20"/>
                <w:szCs w:val="20"/>
                <w:lang w:val="sr-Cyrl-RS"/>
              </w:rPr>
              <w:t>5020</w:t>
            </w:r>
          </w:p>
        </w:tc>
      </w:tr>
      <w:tr w:rsidR="00154A83" w:rsidRPr="00F719A4" w:rsidTr="00154A83">
        <w:trPr>
          <w:trHeight w:val="315"/>
        </w:trPr>
        <w:tc>
          <w:tcPr>
            <w:tcW w:w="2582" w:type="pct"/>
            <w:shd w:val="clear" w:color="auto" w:fill="auto"/>
            <w:noWrap/>
          </w:tcPr>
          <w:p w:rsidR="00154A83" w:rsidRPr="0013019F" w:rsidRDefault="00154A83" w:rsidP="00B65B76">
            <w:pPr>
              <w:spacing w:line="276" w:lineRule="auto"/>
              <w:rPr>
                <w:rFonts w:ascii="Arial" w:hAnsi="Arial" w:cs="Arial"/>
                <w:bCs/>
                <w:sz w:val="20"/>
                <w:szCs w:val="20"/>
                <w:lang w:val="ru-RU"/>
              </w:rPr>
            </w:pPr>
            <w:r w:rsidRPr="0013019F">
              <w:rPr>
                <w:rFonts w:ascii="Arial" w:hAnsi="Arial" w:cs="Arial"/>
                <w:bCs/>
                <w:sz w:val="20"/>
                <w:szCs w:val="20"/>
                <w:lang w:val="ru-RU"/>
              </w:rPr>
              <w:t>Образовање, науку, културу и спорт</w:t>
            </w:r>
          </w:p>
        </w:tc>
        <w:tc>
          <w:tcPr>
            <w:tcW w:w="618" w:type="pct"/>
            <w:shd w:val="clear" w:color="auto" w:fill="auto"/>
            <w:noWrap/>
          </w:tcPr>
          <w:p w:rsidR="00154A83" w:rsidRPr="00154A83" w:rsidRDefault="00154A83" w:rsidP="00B65B76">
            <w:pPr>
              <w:spacing w:line="276" w:lineRule="auto"/>
              <w:jc w:val="right"/>
              <w:rPr>
                <w:rFonts w:ascii="Arial" w:hAnsi="Arial" w:cs="Arial"/>
                <w:bCs/>
                <w:sz w:val="20"/>
                <w:szCs w:val="20"/>
                <w:lang w:val="ru-RU"/>
              </w:rPr>
            </w:pPr>
            <w:r w:rsidRPr="00154A83">
              <w:rPr>
                <w:rFonts w:ascii="Arial" w:hAnsi="Arial" w:cs="Arial"/>
                <w:bCs/>
                <w:sz w:val="20"/>
                <w:szCs w:val="20"/>
                <w:lang w:val="ru-RU"/>
              </w:rPr>
              <w:t>0</w:t>
            </w:r>
          </w:p>
        </w:tc>
        <w:tc>
          <w:tcPr>
            <w:tcW w:w="618"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sidRPr="00154A83">
              <w:rPr>
                <w:rFonts w:ascii="Arial" w:hAnsi="Arial" w:cs="Arial"/>
                <w:bCs/>
                <w:sz w:val="20"/>
                <w:szCs w:val="20"/>
                <w:lang w:val="sr-Cyrl-RS"/>
              </w:rPr>
              <w:t>3000</w:t>
            </w:r>
          </w:p>
        </w:tc>
        <w:tc>
          <w:tcPr>
            <w:tcW w:w="637"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sidRPr="00154A83">
              <w:rPr>
                <w:rFonts w:ascii="Arial" w:hAnsi="Arial" w:cs="Arial"/>
                <w:bCs/>
                <w:sz w:val="20"/>
                <w:szCs w:val="20"/>
                <w:lang w:val="sr-Cyrl-RS"/>
              </w:rPr>
              <w:t>0</w:t>
            </w:r>
          </w:p>
        </w:tc>
        <w:tc>
          <w:tcPr>
            <w:tcW w:w="544"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sidRPr="00154A83">
              <w:rPr>
                <w:rFonts w:ascii="Arial" w:hAnsi="Arial" w:cs="Arial"/>
                <w:bCs/>
                <w:sz w:val="20"/>
                <w:szCs w:val="20"/>
                <w:lang w:val="sr-Cyrl-RS"/>
              </w:rPr>
              <w:t>0</w:t>
            </w:r>
          </w:p>
        </w:tc>
      </w:tr>
      <w:tr w:rsidR="00154A83" w:rsidRPr="00F719A4" w:rsidTr="00154A83">
        <w:trPr>
          <w:trHeight w:val="315"/>
        </w:trPr>
        <w:tc>
          <w:tcPr>
            <w:tcW w:w="2582" w:type="pct"/>
            <w:shd w:val="clear" w:color="auto" w:fill="auto"/>
            <w:noWrap/>
          </w:tcPr>
          <w:p w:rsidR="00154A83" w:rsidRPr="00154A83" w:rsidRDefault="00154A83" w:rsidP="00B65B76">
            <w:pPr>
              <w:spacing w:line="276" w:lineRule="auto"/>
              <w:rPr>
                <w:rFonts w:ascii="Arial" w:hAnsi="Arial" w:cs="Arial"/>
                <w:bCs/>
                <w:sz w:val="20"/>
                <w:szCs w:val="20"/>
                <w:lang w:val="sr-Cyrl-RS"/>
              </w:rPr>
            </w:pPr>
            <w:r>
              <w:rPr>
                <w:rFonts w:ascii="Arial" w:hAnsi="Arial" w:cs="Arial"/>
                <w:bCs/>
                <w:sz w:val="20"/>
                <w:szCs w:val="20"/>
                <w:lang w:val="sr-Cyrl-RS"/>
              </w:rPr>
              <w:t>Изградњу и јачање институција</w:t>
            </w:r>
          </w:p>
        </w:tc>
        <w:tc>
          <w:tcPr>
            <w:tcW w:w="618"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sidRPr="00154A83">
              <w:rPr>
                <w:rFonts w:ascii="Arial" w:hAnsi="Arial" w:cs="Arial"/>
                <w:bCs/>
                <w:sz w:val="20"/>
                <w:szCs w:val="20"/>
                <w:lang w:val="sr-Cyrl-RS"/>
              </w:rPr>
              <w:t>0</w:t>
            </w:r>
          </w:p>
        </w:tc>
        <w:tc>
          <w:tcPr>
            <w:tcW w:w="618"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sidRPr="00154A83">
              <w:rPr>
                <w:rFonts w:ascii="Arial" w:hAnsi="Arial" w:cs="Arial"/>
                <w:bCs/>
                <w:sz w:val="20"/>
                <w:szCs w:val="20"/>
                <w:lang w:val="sr-Cyrl-RS"/>
              </w:rPr>
              <w:t>63</w:t>
            </w:r>
          </w:p>
        </w:tc>
        <w:tc>
          <w:tcPr>
            <w:tcW w:w="637"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sidRPr="00154A83">
              <w:rPr>
                <w:rFonts w:ascii="Arial" w:hAnsi="Arial" w:cs="Arial"/>
                <w:bCs/>
                <w:sz w:val="20"/>
                <w:szCs w:val="20"/>
                <w:lang w:val="sr-Cyrl-RS"/>
              </w:rPr>
              <w:t>0</w:t>
            </w:r>
          </w:p>
        </w:tc>
        <w:tc>
          <w:tcPr>
            <w:tcW w:w="544"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sidRPr="00154A83">
              <w:rPr>
                <w:rFonts w:ascii="Arial" w:hAnsi="Arial" w:cs="Arial"/>
                <w:bCs/>
                <w:sz w:val="20"/>
                <w:szCs w:val="20"/>
                <w:lang w:val="sr-Cyrl-RS"/>
              </w:rPr>
              <w:t>0</w:t>
            </w:r>
          </w:p>
        </w:tc>
      </w:tr>
      <w:tr w:rsidR="00154A83" w:rsidRPr="00F719A4" w:rsidTr="00154A83">
        <w:trPr>
          <w:trHeight w:val="315"/>
        </w:trPr>
        <w:tc>
          <w:tcPr>
            <w:tcW w:w="2582" w:type="pct"/>
            <w:shd w:val="clear" w:color="auto" w:fill="auto"/>
            <w:noWrap/>
          </w:tcPr>
          <w:p w:rsidR="00154A83" w:rsidRPr="0013019F" w:rsidRDefault="00154A83" w:rsidP="00B65B76">
            <w:pPr>
              <w:spacing w:line="276" w:lineRule="auto"/>
              <w:rPr>
                <w:rFonts w:ascii="Arial" w:hAnsi="Arial" w:cs="Arial"/>
                <w:bCs/>
                <w:sz w:val="20"/>
                <w:szCs w:val="20"/>
              </w:rPr>
            </w:pPr>
            <w:r w:rsidRPr="0013019F">
              <w:rPr>
                <w:rFonts w:ascii="Arial" w:hAnsi="Arial" w:cs="Arial"/>
                <w:bCs/>
                <w:sz w:val="20"/>
                <w:szCs w:val="20"/>
              </w:rPr>
              <w:t>Друге намене</w:t>
            </w:r>
          </w:p>
        </w:tc>
        <w:tc>
          <w:tcPr>
            <w:tcW w:w="618"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sidRPr="00154A83">
              <w:rPr>
                <w:rFonts w:ascii="Arial" w:hAnsi="Arial" w:cs="Arial"/>
                <w:bCs/>
                <w:sz w:val="20"/>
                <w:szCs w:val="20"/>
                <w:lang w:val="sr-Cyrl-RS"/>
              </w:rPr>
              <w:t>35800</w:t>
            </w:r>
          </w:p>
        </w:tc>
        <w:tc>
          <w:tcPr>
            <w:tcW w:w="618"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sidRPr="00154A83">
              <w:rPr>
                <w:rFonts w:ascii="Arial" w:hAnsi="Arial" w:cs="Arial"/>
                <w:bCs/>
                <w:sz w:val="20"/>
                <w:szCs w:val="20"/>
                <w:lang w:val="sr-Cyrl-RS"/>
              </w:rPr>
              <w:t>27500</w:t>
            </w:r>
          </w:p>
        </w:tc>
        <w:tc>
          <w:tcPr>
            <w:tcW w:w="637"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sidRPr="00154A83">
              <w:rPr>
                <w:rFonts w:ascii="Arial" w:hAnsi="Arial" w:cs="Arial"/>
                <w:bCs/>
                <w:sz w:val="20"/>
                <w:szCs w:val="20"/>
                <w:lang w:val="sr-Cyrl-RS"/>
              </w:rPr>
              <w:t>114143</w:t>
            </w:r>
          </w:p>
        </w:tc>
        <w:tc>
          <w:tcPr>
            <w:tcW w:w="544" w:type="pct"/>
            <w:shd w:val="clear" w:color="auto" w:fill="auto"/>
            <w:noWrap/>
          </w:tcPr>
          <w:p w:rsidR="00154A83" w:rsidRPr="00154A83" w:rsidRDefault="00154A83" w:rsidP="00B65B76">
            <w:pPr>
              <w:spacing w:line="276" w:lineRule="auto"/>
              <w:jc w:val="right"/>
              <w:rPr>
                <w:rFonts w:ascii="Arial" w:hAnsi="Arial" w:cs="Arial"/>
                <w:bCs/>
                <w:sz w:val="20"/>
                <w:szCs w:val="20"/>
                <w:lang w:val="sr-Cyrl-RS"/>
              </w:rPr>
            </w:pPr>
            <w:r w:rsidRPr="00154A83">
              <w:rPr>
                <w:rFonts w:ascii="Arial" w:hAnsi="Arial" w:cs="Arial"/>
                <w:bCs/>
                <w:sz w:val="20"/>
                <w:szCs w:val="20"/>
                <w:lang w:val="sr-Cyrl-RS"/>
              </w:rPr>
              <w:t>1579</w:t>
            </w:r>
          </w:p>
        </w:tc>
      </w:tr>
      <w:tr w:rsidR="00154A83" w:rsidRPr="00F719A4" w:rsidTr="00154A83">
        <w:trPr>
          <w:trHeight w:val="315"/>
        </w:trPr>
        <w:tc>
          <w:tcPr>
            <w:tcW w:w="2582" w:type="pct"/>
            <w:shd w:val="clear" w:color="auto" w:fill="auto"/>
            <w:noWrap/>
          </w:tcPr>
          <w:p w:rsidR="00154A83" w:rsidRPr="0013019F" w:rsidRDefault="00154A83" w:rsidP="00B65B76">
            <w:pPr>
              <w:spacing w:line="276" w:lineRule="auto"/>
              <w:rPr>
                <w:rFonts w:ascii="Arial" w:hAnsi="Arial" w:cs="Arial"/>
                <w:bCs/>
                <w:sz w:val="20"/>
                <w:szCs w:val="20"/>
              </w:rPr>
            </w:pPr>
            <w:r w:rsidRPr="0013019F">
              <w:rPr>
                <w:rFonts w:ascii="Arial" w:hAnsi="Arial" w:cs="Arial"/>
                <w:bCs/>
                <w:sz w:val="20"/>
                <w:szCs w:val="20"/>
              </w:rPr>
              <w:t>Тотал</w:t>
            </w:r>
          </w:p>
        </w:tc>
        <w:tc>
          <w:tcPr>
            <w:tcW w:w="618" w:type="pct"/>
            <w:shd w:val="clear" w:color="auto" w:fill="auto"/>
            <w:noWrap/>
          </w:tcPr>
          <w:p w:rsidR="00154A83" w:rsidRPr="00154A83" w:rsidRDefault="00154A83" w:rsidP="00B65B76">
            <w:pPr>
              <w:spacing w:line="276" w:lineRule="auto"/>
              <w:jc w:val="right"/>
              <w:rPr>
                <w:rFonts w:ascii="Arial" w:hAnsi="Arial" w:cs="Arial"/>
                <w:b/>
                <w:bCs/>
                <w:sz w:val="20"/>
                <w:szCs w:val="20"/>
                <w:lang w:val="sr-Cyrl-RS"/>
              </w:rPr>
            </w:pPr>
            <w:r>
              <w:rPr>
                <w:rFonts w:ascii="Arial" w:hAnsi="Arial" w:cs="Arial"/>
                <w:b/>
                <w:bCs/>
                <w:sz w:val="20"/>
                <w:szCs w:val="20"/>
                <w:lang w:val="sr-Cyrl-RS"/>
              </w:rPr>
              <w:t>366509</w:t>
            </w:r>
          </w:p>
        </w:tc>
        <w:tc>
          <w:tcPr>
            <w:tcW w:w="618" w:type="pct"/>
            <w:shd w:val="clear" w:color="auto" w:fill="auto"/>
            <w:noWrap/>
          </w:tcPr>
          <w:p w:rsidR="00154A83" w:rsidRPr="00154A83" w:rsidRDefault="00154A83" w:rsidP="00B65B76">
            <w:pPr>
              <w:spacing w:line="276" w:lineRule="auto"/>
              <w:jc w:val="right"/>
              <w:rPr>
                <w:rFonts w:ascii="Arial" w:hAnsi="Arial" w:cs="Arial"/>
                <w:b/>
                <w:bCs/>
                <w:sz w:val="20"/>
                <w:szCs w:val="20"/>
                <w:lang w:val="sr-Cyrl-RS"/>
              </w:rPr>
            </w:pPr>
            <w:r>
              <w:rPr>
                <w:rFonts w:ascii="Arial" w:hAnsi="Arial" w:cs="Arial"/>
                <w:b/>
                <w:bCs/>
                <w:sz w:val="20"/>
                <w:szCs w:val="20"/>
                <w:lang w:val="sr-Cyrl-RS"/>
              </w:rPr>
              <w:t>301265</w:t>
            </w:r>
          </w:p>
        </w:tc>
        <w:tc>
          <w:tcPr>
            <w:tcW w:w="637" w:type="pct"/>
            <w:shd w:val="clear" w:color="auto" w:fill="auto"/>
            <w:noWrap/>
          </w:tcPr>
          <w:p w:rsidR="00154A83" w:rsidRPr="00154A83" w:rsidRDefault="00154A83" w:rsidP="00B65B76">
            <w:pPr>
              <w:spacing w:line="276" w:lineRule="auto"/>
              <w:jc w:val="right"/>
              <w:rPr>
                <w:rFonts w:ascii="Arial" w:hAnsi="Arial" w:cs="Arial"/>
                <w:b/>
                <w:bCs/>
                <w:sz w:val="20"/>
                <w:szCs w:val="20"/>
                <w:lang w:val="sr-Cyrl-RS"/>
              </w:rPr>
            </w:pPr>
            <w:r>
              <w:rPr>
                <w:rFonts w:ascii="Arial" w:hAnsi="Arial" w:cs="Arial"/>
                <w:b/>
                <w:bCs/>
                <w:sz w:val="20"/>
                <w:szCs w:val="20"/>
                <w:lang w:val="sr-Cyrl-RS"/>
              </w:rPr>
              <w:t>436656</w:t>
            </w:r>
          </w:p>
        </w:tc>
        <w:tc>
          <w:tcPr>
            <w:tcW w:w="544" w:type="pct"/>
            <w:shd w:val="clear" w:color="auto" w:fill="auto"/>
            <w:noWrap/>
          </w:tcPr>
          <w:p w:rsidR="00154A83" w:rsidRPr="00154A83" w:rsidRDefault="00154A83" w:rsidP="00B65B76">
            <w:pPr>
              <w:spacing w:line="276" w:lineRule="auto"/>
              <w:jc w:val="right"/>
              <w:rPr>
                <w:rFonts w:ascii="Arial" w:hAnsi="Arial" w:cs="Arial"/>
                <w:b/>
                <w:bCs/>
                <w:sz w:val="20"/>
                <w:szCs w:val="20"/>
                <w:lang w:val="sr-Cyrl-RS"/>
              </w:rPr>
            </w:pPr>
            <w:r>
              <w:rPr>
                <w:rFonts w:ascii="Arial" w:hAnsi="Arial" w:cs="Arial"/>
                <w:b/>
                <w:bCs/>
                <w:sz w:val="20"/>
                <w:szCs w:val="20"/>
                <w:lang w:val="sr-Cyrl-RS"/>
              </w:rPr>
              <w:t>133200</w:t>
            </w:r>
          </w:p>
        </w:tc>
      </w:tr>
    </w:tbl>
    <w:p w:rsidR="00154A83" w:rsidRPr="00A607AD" w:rsidRDefault="00154A83" w:rsidP="00B65B76">
      <w:pPr>
        <w:spacing w:line="276" w:lineRule="auto"/>
        <w:jc w:val="both"/>
        <w:rPr>
          <w:rFonts w:ascii="Arial" w:hAnsi="Arial" w:cs="Arial"/>
          <w:i/>
          <w:iCs/>
          <w:sz w:val="20"/>
          <w:szCs w:val="20"/>
          <w:lang w:val="sr-Cyrl-CS"/>
        </w:rPr>
      </w:pPr>
      <w:r w:rsidRPr="00A607AD">
        <w:rPr>
          <w:rFonts w:ascii="Arial" w:hAnsi="Arial" w:cs="Arial"/>
          <w:i/>
          <w:iCs/>
          <w:sz w:val="20"/>
          <w:szCs w:val="20"/>
          <w:lang w:val="sr-Cyrl-CS"/>
        </w:rPr>
        <w:t>Извор:Агенција за привредне регистре</w:t>
      </w:r>
    </w:p>
    <w:p w:rsidR="00154A83" w:rsidRDefault="00154A83" w:rsidP="00B65B76">
      <w:pPr>
        <w:spacing w:line="276" w:lineRule="auto"/>
        <w:jc w:val="both"/>
        <w:rPr>
          <w:rFonts w:ascii="Arial" w:hAnsi="Arial" w:cs="Arial"/>
          <w:sz w:val="22"/>
          <w:szCs w:val="22"/>
          <w:lang w:val="sr-Cyrl-CS"/>
        </w:rPr>
      </w:pPr>
    </w:p>
    <w:p w:rsidR="00154A83" w:rsidRPr="006D0C54" w:rsidRDefault="00154A83" w:rsidP="00B65B76">
      <w:pPr>
        <w:spacing w:line="276" w:lineRule="auto"/>
        <w:jc w:val="both"/>
        <w:rPr>
          <w:rFonts w:ascii="Arial" w:hAnsi="Arial" w:cs="Arial"/>
          <w:sz w:val="22"/>
          <w:szCs w:val="22"/>
          <w:lang w:val="sr-Cyrl-CS"/>
        </w:rPr>
      </w:pPr>
      <w:r w:rsidRPr="006D0C54">
        <w:rPr>
          <w:rFonts w:ascii="Arial" w:hAnsi="Arial" w:cs="Arial"/>
          <w:sz w:val="22"/>
          <w:szCs w:val="22"/>
          <w:lang w:val="sr-Cyrl-CS"/>
        </w:rPr>
        <w:t>Горе наведена подстицајна стредства су користили следећи корисници:</w:t>
      </w:r>
    </w:p>
    <w:p w:rsidR="00154A83" w:rsidRDefault="00154A83" w:rsidP="00B65B76">
      <w:pPr>
        <w:spacing w:line="276" w:lineRule="auto"/>
        <w:jc w:val="both"/>
        <w:rPr>
          <w:rFonts w:ascii="Arial" w:hAnsi="Arial" w:cs="Arial"/>
          <w:sz w:val="20"/>
          <w:szCs w:val="20"/>
          <w:lang w:val="sr-Cyrl-CS"/>
        </w:rPr>
      </w:pPr>
    </w:p>
    <w:p w:rsidR="00100C13" w:rsidRPr="00A607AD" w:rsidRDefault="00F25EB6" w:rsidP="00B65B76">
      <w:pPr>
        <w:spacing w:line="276" w:lineRule="auto"/>
        <w:jc w:val="both"/>
        <w:rPr>
          <w:rFonts w:ascii="Arial" w:hAnsi="Arial" w:cs="Arial"/>
          <w:i/>
          <w:iCs/>
          <w:sz w:val="20"/>
          <w:szCs w:val="20"/>
          <w:lang w:val="sr-Cyrl-CS"/>
        </w:rPr>
      </w:pPr>
      <w:r>
        <w:rPr>
          <w:rFonts w:ascii="Arial" w:hAnsi="Arial" w:cs="Arial"/>
          <w:i/>
          <w:iCs/>
          <w:sz w:val="20"/>
          <w:szCs w:val="20"/>
          <w:lang w:val="sr-Cyrl-CS"/>
        </w:rPr>
        <w:t>Табела 27</w:t>
      </w:r>
      <w:r w:rsidR="00154A83" w:rsidRPr="00A607AD">
        <w:rPr>
          <w:rFonts w:ascii="Arial" w:hAnsi="Arial" w:cs="Arial"/>
          <w:i/>
          <w:iCs/>
          <w:sz w:val="20"/>
          <w:szCs w:val="20"/>
          <w:lang w:val="sr-Cyrl-CS"/>
        </w:rPr>
        <w:t>– Подстицаји регионалног развоја према корисницима у хиљадама динара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6"/>
        <w:gridCol w:w="661"/>
        <w:gridCol w:w="884"/>
        <w:gridCol w:w="661"/>
        <w:gridCol w:w="884"/>
        <w:gridCol w:w="661"/>
        <w:gridCol w:w="884"/>
        <w:gridCol w:w="661"/>
        <w:gridCol w:w="884"/>
      </w:tblGrid>
      <w:tr w:rsidR="00154A83" w:rsidRPr="00F719A4" w:rsidTr="00100C13">
        <w:tc>
          <w:tcPr>
            <w:tcW w:w="0" w:type="auto"/>
            <w:shd w:val="clear" w:color="auto" w:fill="76923C"/>
          </w:tcPr>
          <w:p w:rsidR="00154A83" w:rsidRPr="00F719A4" w:rsidRDefault="00154A83" w:rsidP="00B65B76">
            <w:pPr>
              <w:spacing w:line="276" w:lineRule="auto"/>
              <w:rPr>
                <w:rFonts w:ascii="Arial" w:hAnsi="Arial" w:cs="Arial"/>
                <w:b/>
                <w:bCs/>
                <w:sz w:val="20"/>
                <w:szCs w:val="20"/>
                <w:lang w:val="sr-Cyrl-CS"/>
              </w:rPr>
            </w:pPr>
          </w:p>
        </w:tc>
        <w:tc>
          <w:tcPr>
            <w:tcW w:w="0" w:type="auto"/>
            <w:gridSpan w:val="2"/>
            <w:shd w:val="clear" w:color="auto" w:fill="76923C"/>
          </w:tcPr>
          <w:p w:rsidR="00154A83" w:rsidRPr="00F719A4" w:rsidRDefault="00154A83" w:rsidP="00B65B76">
            <w:pPr>
              <w:spacing w:line="276" w:lineRule="auto"/>
              <w:jc w:val="center"/>
              <w:rPr>
                <w:rFonts w:ascii="Arial" w:hAnsi="Arial" w:cs="Arial"/>
                <w:b/>
                <w:bCs/>
                <w:sz w:val="20"/>
                <w:szCs w:val="20"/>
                <w:lang w:val="sr-Cyrl-CS"/>
              </w:rPr>
            </w:pPr>
            <w:r w:rsidRPr="00F719A4">
              <w:rPr>
                <w:rFonts w:ascii="Arial" w:hAnsi="Arial" w:cs="Arial"/>
                <w:b/>
                <w:bCs/>
                <w:sz w:val="20"/>
                <w:szCs w:val="20"/>
                <w:lang w:val="sr-Cyrl-CS"/>
              </w:rPr>
              <w:t>2010</w:t>
            </w:r>
          </w:p>
        </w:tc>
        <w:tc>
          <w:tcPr>
            <w:tcW w:w="0" w:type="auto"/>
            <w:gridSpan w:val="2"/>
            <w:shd w:val="clear" w:color="auto" w:fill="76923C"/>
          </w:tcPr>
          <w:p w:rsidR="00154A83" w:rsidRPr="00F719A4" w:rsidRDefault="00154A83" w:rsidP="00B65B76">
            <w:pPr>
              <w:spacing w:line="276" w:lineRule="auto"/>
              <w:jc w:val="center"/>
              <w:rPr>
                <w:rFonts w:ascii="Arial" w:hAnsi="Arial" w:cs="Arial"/>
                <w:b/>
                <w:bCs/>
                <w:sz w:val="20"/>
                <w:szCs w:val="20"/>
                <w:lang w:val="sr-Cyrl-CS"/>
              </w:rPr>
            </w:pPr>
            <w:r w:rsidRPr="00F719A4">
              <w:rPr>
                <w:rFonts w:ascii="Arial" w:hAnsi="Arial" w:cs="Arial"/>
                <w:b/>
                <w:bCs/>
                <w:sz w:val="20"/>
                <w:szCs w:val="20"/>
                <w:lang w:val="sr-Cyrl-CS"/>
              </w:rPr>
              <w:t>2011</w:t>
            </w:r>
          </w:p>
        </w:tc>
        <w:tc>
          <w:tcPr>
            <w:tcW w:w="0" w:type="auto"/>
            <w:gridSpan w:val="2"/>
            <w:shd w:val="clear" w:color="auto" w:fill="76923C"/>
          </w:tcPr>
          <w:p w:rsidR="00154A83" w:rsidRPr="00F719A4" w:rsidRDefault="00154A83" w:rsidP="00B65B76">
            <w:pPr>
              <w:spacing w:line="276" w:lineRule="auto"/>
              <w:jc w:val="center"/>
              <w:rPr>
                <w:rFonts w:ascii="Arial" w:hAnsi="Arial" w:cs="Arial"/>
                <w:b/>
                <w:bCs/>
                <w:sz w:val="20"/>
                <w:szCs w:val="20"/>
                <w:lang w:val="sr-Cyrl-CS"/>
              </w:rPr>
            </w:pPr>
            <w:r w:rsidRPr="00F719A4">
              <w:rPr>
                <w:rFonts w:ascii="Arial" w:hAnsi="Arial" w:cs="Arial"/>
                <w:b/>
                <w:bCs/>
                <w:sz w:val="20"/>
                <w:szCs w:val="20"/>
                <w:lang w:val="sr-Cyrl-CS"/>
              </w:rPr>
              <w:t>2012</w:t>
            </w:r>
          </w:p>
        </w:tc>
        <w:tc>
          <w:tcPr>
            <w:tcW w:w="0" w:type="auto"/>
            <w:gridSpan w:val="2"/>
            <w:shd w:val="clear" w:color="auto" w:fill="76923C"/>
          </w:tcPr>
          <w:p w:rsidR="00154A83" w:rsidRPr="00F719A4" w:rsidRDefault="00154A83" w:rsidP="00B65B76">
            <w:pPr>
              <w:spacing w:line="276" w:lineRule="auto"/>
              <w:jc w:val="center"/>
              <w:rPr>
                <w:rFonts w:ascii="Arial" w:hAnsi="Arial" w:cs="Arial"/>
                <w:b/>
                <w:bCs/>
                <w:sz w:val="20"/>
                <w:szCs w:val="20"/>
                <w:lang w:val="sr-Cyrl-CS"/>
              </w:rPr>
            </w:pPr>
            <w:r w:rsidRPr="00F719A4">
              <w:rPr>
                <w:rFonts w:ascii="Arial" w:hAnsi="Arial" w:cs="Arial"/>
                <w:b/>
                <w:bCs/>
                <w:sz w:val="20"/>
                <w:szCs w:val="20"/>
                <w:lang w:val="sr-Cyrl-CS"/>
              </w:rPr>
              <w:t>2013</w:t>
            </w:r>
          </w:p>
        </w:tc>
      </w:tr>
      <w:tr w:rsidR="00154A83" w:rsidRPr="00F719A4" w:rsidTr="00100C13">
        <w:tc>
          <w:tcPr>
            <w:tcW w:w="0" w:type="auto"/>
            <w:shd w:val="clear" w:color="auto" w:fill="auto"/>
          </w:tcPr>
          <w:p w:rsidR="00154A83" w:rsidRPr="0013019F" w:rsidRDefault="00154A83" w:rsidP="00B65B76">
            <w:pPr>
              <w:spacing w:line="276" w:lineRule="auto"/>
              <w:rPr>
                <w:rFonts w:ascii="Arial" w:hAnsi="Arial" w:cs="Arial"/>
                <w:bCs/>
                <w:sz w:val="20"/>
                <w:szCs w:val="20"/>
                <w:lang w:val="sr-Cyrl-CS"/>
              </w:rPr>
            </w:pPr>
          </w:p>
        </w:tc>
        <w:tc>
          <w:tcPr>
            <w:tcW w:w="0" w:type="auto"/>
            <w:shd w:val="clear" w:color="auto" w:fill="auto"/>
          </w:tcPr>
          <w:p w:rsidR="00154A83" w:rsidRPr="00F719A4" w:rsidRDefault="00154A83" w:rsidP="00B65B76">
            <w:pPr>
              <w:spacing w:line="276" w:lineRule="auto"/>
              <w:jc w:val="both"/>
              <w:rPr>
                <w:rFonts w:ascii="Arial" w:hAnsi="Arial" w:cs="Arial"/>
                <w:b/>
                <w:bCs/>
                <w:sz w:val="20"/>
                <w:szCs w:val="20"/>
                <w:lang w:val="sr-Cyrl-CS"/>
              </w:rPr>
            </w:pPr>
            <w:r w:rsidRPr="00F719A4">
              <w:rPr>
                <w:rFonts w:ascii="Arial" w:hAnsi="Arial" w:cs="Arial"/>
                <w:sz w:val="20"/>
                <w:szCs w:val="20"/>
                <w:lang w:val="sr-Cyrl-CS"/>
              </w:rPr>
              <w:t>Број</w:t>
            </w:r>
          </w:p>
        </w:tc>
        <w:tc>
          <w:tcPr>
            <w:tcW w:w="0" w:type="auto"/>
            <w:shd w:val="clear" w:color="auto" w:fill="auto"/>
          </w:tcPr>
          <w:p w:rsidR="00154A83" w:rsidRPr="00F719A4" w:rsidRDefault="00154A83" w:rsidP="00B65B76">
            <w:pPr>
              <w:spacing w:line="276" w:lineRule="auto"/>
              <w:jc w:val="both"/>
              <w:rPr>
                <w:rFonts w:ascii="Arial" w:hAnsi="Arial" w:cs="Arial"/>
                <w:b/>
                <w:bCs/>
                <w:sz w:val="20"/>
                <w:szCs w:val="20"/>
                <w:lang w:val="sr-Cyrl-CS"/>
              </w:rPr>
            </w:pPr>
            <w:r w:rsidRPr="00F719A4">
              <w:rPr>
                <w:rFonts w:ascii="Arial" w:hAnsi="Arial" w:cs="Arial"/>
                <w:sz w:val="20"/>
                <w:szCs w:val="20"/>
                <w:lang w:val="sr-Cyrl-CS"/>
              </w:rPr>
              <w:t>Износ</w:t>
            </w:r>
          </w:p>
        </w:tc>
        <w:tc>
          <w:tcPr>
            <w:tcW w:w="0" w:type="auto"/>
            <w:shd w:val="clear" w:color="auto" w:fill="auto"/>
          </w:tcPr>
          <w:p w:rsidR="00154A83" w:rsidRPr="00F719A4" w:rsidRDefault="00154A83" w:rsidP="00B65B76">
            <w:pPr>
              <w:spacing w:line="276" w:lineRule="auto"/>
              <w:jc w:val="both"/>
              <w:rPr>
                <w:rFonts w:ascii="Arial" w:hAnsi="Arial" w:cs="Arial"/>
                <w:b/>
                <w:bCs/>
                <w:sz w:val="20"/>
                <w:szCs w:val="20"/>
                <w:lang w:val="sr-Cyrl-CS"/>
              </w:rPr>
            </w:pPr>
            <w:r w:rsidRPr="00F719A4">
              <w:rPr>
                <w:rFonts w:ascii="Arial" w:hAnsi="Arial" w:cs="Arial"/>
                <w:sz w:val="20"/>
                <w:szCs w:val="20"/>
                <w:lang w:val="sr-Cyrl-CS"/>
              </w:rPr>
              <w:t>Број</w:t>
            </w:r>
          </w:p>
        </w:tc>
        <w:tc>
          <w:tcPr>
            <w:tcW w:w="0" w:type="auto"/>
            <w:shd w:val="clear" w:color="auto" w:fill="auto"/>
          </w:tcPr>
          <w:p w:rsidR="00154A83" w:rsidRPr="00F719A4" w:rsidRDefault="00154A83" w:rsidP="00B65B76">
            <w:pPr>
              <w:spacing w:line="276" w:lineRule="auto"/>
              <w:jc w:val="both"/>
              <w:rPr>
                <w:rFonts w:ascii="Arial" w:hAnsi="Arial" w:cs="Arial"/>
                <w:b/>
                <w:bCs/>
                <w:sz w:val="20"/>
                <w:szCs w:val="20"/>
                <w:lang w:val="sr-Cyrl-CS"/>
              </w:rPr>
            </w:pPr>
            <w:r w:rsidRPr="00F719A4">
              <w:rPr>
                <w:rFonts w:ascii="Arial" w:hAnsi="Arial" w:cs="Arial"/>
                <w:sz w:val="20"/>
                <w:szCs w:val="20"/>
                <w:lang w:val="sr-Cyrl-CS"/>
              </w:rPr>
              <w:t>Износ</w:t>
            </w:r>
          </w:p>
        </w:tc>
        <w:tc>
          <w:tcPr>
            <w:tcW w:w="0" w:type="auto"/>
            <w:shd w:val="clear" w:color="auto" w:fill="auto"/>
          </w:tcPr>
          <w:p w:rsidR="00154A83" w:rsidRPr="00F719A4" w:rsidRDefault="00154A83" w:rsidP="00B65B76">
            <w:pPr>
              <w:spacing w:line="276" w:lineRule="auto"/>
              <w:jc w:val="both"/>
              <w:rPr>
                <w:rFonts w:ascii="Arial" w:hAnsi="Arial" w:cs="Arial"/>
                <w:b/>
                <w:bCs/>
                <w:sz w:val="20"/>
                <w:szCs w:val="20"/>
                <w:lang w:val="sr-Cyrl-CS"/>
              </w:rPr>
            </w:pPr>
            <w:r w:rsidRPr="00F719A4">
              <w:rPr>
                <w:rFonts w:ascii="Arial" w:hAnsi="Arial" w:cs="Arial"/>
                <w:sz w:val="20"/>
                <w:szCs w:val="20"/>
                <w:lang w:val="sr-Cyrl-CS"/>
              </w:rPr>
              <w:t>Број</w:t>
            </w:r>
          </w:p>
        </w:tc>
        <w:tc>
          <w:tcPr>
            <w:tcW w:w="0" w:type="auto"/>
            <w:shd w:val="clear" w:color="auto" w:fill="auto"/>
          </w:tcPr>
          <w:p w:rsidR="00154A83" w:rsidRPr="00F719A4" w:rsidRDefault="00154A83" w:rsidP="00B65B76">
            <w:pPr>
              <w:spacing w:line="276" w:lineRule="auto"/>
              <w:jc w:val="both"/>
              <w:rPr>
                <w:rFonts w:ascii="Arial" w:hAnsi="Arial" w:cs="Arial"/>
                <w:b/>
                <w:bCs/>
                <w:sz w:val="20"/>
                <w:szCs w:val="20"/>
                <w:lang w:val="sr-Cyrl-CS"/>
              </w:rPr>
            </w:pPr>
            <w:r w:rsidRPr="00F719A4">
              <w:rPr>
                <w:rFonts w:ascii="Arial" w:hAnsi="Arial" w:cs="Arial"/>
                <w:sz w:val="20"/>
                <w:szCs w:val="20"/>
                <w:lang w:val="sr-Cyrl-CS"/>
              </w:rPr>
              <w:t>Износ</w:t>
            </w:r>
          </w:p>
        </w:tc>
        <w:tc>
          <w:tcPr>
            <w:tcW w:w="0" w:type="auto"/>
            <w:shd w:val="clear" w:color="auto" w:fill="auto"/>
          </w:tcPr>
          <w:p w:rsidR="00154A83" w:rsidRPr="00F719A4" w:rsidRDefault="00154A83" w:rsidP="00B65B76">
            <w:pPr>
              <w:spacing w:line="276" w:lineRule="auto"/>
              <w:jc w:val="both"/>
              <w:rPr>
                <w:rFonts w:ascii="Arial" w:hAnsi="Arial" w:cs="Arial"/>
                <w:b/>
                <w:bCs/>
                <w:sz w:val="20"/>
                <w:szCs w:val="20"/>
                <w:lang w:val="sr-Cyrl-CS"/>
              </w:rPr>
            </w:pPr>
            <w:r w:rsidRPr="00F719A4">
              <w:rPr>
                <w:rFonts w:ascii="Arial" w:hAnsi="Arial" w:cs="Arial"/>
                <w:sz w:val="20"/>
                <w:szCs w:val="20"/>
                <w:lang w:val="sr-Cyrl-CS"/>
              </w:rPr>
              <w:t>Број</w:t>
            </w:r>
          </w:p>
        </w:tc>
        <w:tc>
          <w:tcPr>
            <w:tcW w:w="0" w:type="auto"/>
            <w:shd w:val="clear" w:color="auto" w:fill="auto"/>
          </w:tcPr>
          <w:p w:rsidR="00154A83" w:rsidRPr="00F719A4" w:rsidRDefault="00154A83" w:rsidP="00B65B76">
            <w:pPr>
              <w:spacing w:line="276" w:lineRule="auto"/>
              <w:jc w:val="both"/>
              <w:rPr>
                <w:rFonts w:ascii="Arial" w:hAnsi="Arial" w:cs="Arial"/>
                <w:b/>
                <w:bCs/>
                <w:sz w:val="20"/>
                <w:szCs w:val="20"/>
                <w:lang w:val="sr-Cyrl-CS"/>
              </w:rPr>
            </w:pPr>
            <w:r w:rsidRPr="00F719A4">
              <w:rPr>
                <w:rFonts w:ascii="Arial" w:hAnsi="Arial" w:cs="Arial"/>
                <w:sz w:val="20"/>
                <w:szCs w:val="20"/>
                <w:lang w:val="sr-Cyrl-CS"/>
              </w:rPr>
              <w:t>Износ</w:t>
            </w:r>
          </w:p>
        </w:tc>
      </w:tr>
      <w:tr w:rsidR="00154A83" w:rsidRPr="00F719A4" w:rsidTr="00100C13">
        <w:tc>
          <w:tcPr>
            <w:tcW w:w="0" w:type="auto"/>
            <w:shd w:val="clear" w:color="auto" w:fill="auto"/>
          </w:tcPr>
          <w:p w:rsidR="00154A83" w:rsidRPr="0013019F" w:rsidRDefault="00154A83" w:rsidP="00B65B76">
            <w:pPr>
              <w:spacing w:line="276" w:lineRule="auto"/>
              <w:rPr>
                <w:rFonts w:ascii="Arial" w:hAnsi="Arial" w:cs="Arial"/>
                <w:bCs/>
                <w:sz w:val="20"/>
                <w:szCs w:val="20"/>
                <w:lang w:val="sr-Cyrl-CS"/>
              </w:rPr>
            </w:pPr>
            <w:r w:rsidRPr="0013019F">
              <w:rPr>
                <w:rFonts w:ascii="Arial" w:hAnsi="Arial" w:cs="Arial"/>
                <w:bCs/>
                <w:sz w:val="20"/>
                <w:szCs w:val="20"/>
                <w:lang w:val="sr-Cyrl-CS"/>
              </w:rPr>
              <w:lastRenderedPageBreak/>
              <w:t>Велика привредна друштва</w:t>
            </w:r>
          </w:p>
        </w:tc>
        <w:tc>
          <w:tcPr>
            <w:tcW w:w="0" w:type="auto"/>
            <w:shd w:val="clear" w:color="auto" w:fill="auto"/>
          </w:tcPr>
          <w:p w:rsidR="00154A83" w:rsidRPr="00154A83" w:rsidRDefault="00154A83" w:rsidP="00B65B76">
            <w:pPr>
              <w:spacing w:line="276" w:lineRule="auto"/>
              <w:jc w:val="right"/>
              <w:rPr>
                <w:rFonts w:ascii="Arial" w:hAnsi="Arial" w:cs="Arial"/>
                <w:bCs/>
                <w:sz w:val="20"/>
                <w:szCs w:val="20"/>
                <w:lang w:val="sr-Cyrl-CS"/>
              </w:rPr>
            </w:pPr>
            <w:r w:rsidRPr="00154A83">
              <w:rPr>
                <w:rFonts w:ascii="Arial" w:hAnsi="Arial" w:cs="Arial"/>
                <w:bCs/>
                <w:sz w:val="20"/>
                <w:szCs w:val="20"/>
                <w:lang w:val="sr-Cyrl-CS"/>
              </w:rPr>
              <w:t>1</w:t>
            </w:r>
          </w:p>
        </w:tc>
        <w:tc>
          <w:tcPr>
            <w:tcW w:w="0" w:type="auto"/>
            <w:shd w:val="clear" w:color="auto" w:fill="auto"/>
          </w:tcPr>
          <w:p w:rsidR="00154A83" w:rsidRPr="00154A83" w:rsidRDefault="00154A83" w:rsidP="00B65B76">
            <w:pPr>
              <w:spacing w:line="276" w:lineRule="auto"/>
              <w:jc w:val="right"/>
              <w:rPr>
                <w:rFonts w:ascii="Arial" w:hAnsi="Arial" w:cs="Arial"/>
                <w:bCs/>
                <w:sz w:val="20"/>
                <w:szCs w:val="20"/>
                <w:lang w:val="sr-Cyrl-CS"/>
              </w:rPr>
            </w:pPr>
            <w:r w:rsidRPr="00154A83">
              <w:rPr>
                <w:rFonts w:ascii="Arial" w:hAnsi="Arial" w:cs="Arial"/>
                <w:bCs/>
                <w:sz w:val="20"/>
                <w:szCs w:val="20"/>
                <w:lang w:val="sr-Cyrl-CS"/>
              </w:rPr>
              <w:t>26</w:t>
            </w:r>
          </w:p>
        </w:tc>
        <w:tc>
          <w:tcPr>
            <w:tcW w:w="0" w:type="auto"/>
            <w:shd w:val="clear" w:color="auto" w:fill="auto"/>
          </w:tcPr>
          <w:p w:rsidR="00154A83" w:rsidRPr="00154A83" w:rsidRDefault="00154A83" w:rsidP="00B65B76">
            <w:pPr>
              <w:spacing w:line="276" w:lineRule="auto"/>
              <w:jc w:val="right"/>
              <w:rPr>
                <w:rFonts w:ascii="Arial" w:hAnsi="Arial" w:cs="Arial"/>
                <w:bCs/>
                <w:sz w:val="20"/>
                <w:szCs w:val="20"/>
                <w:lang w:val="sr-Cyrl-CS"/>
              </w:rPr>
            </w:pPr>
            <w:r w:rsidRPr="00154A83">
              <w:rPr>
                <w:rFonts w:ascii="Arial" w:hAnsi="Arial" w:cs="Arial"/>
                <w:bCs/>
                <w:sz w:val="20"/>
                <w:szCs w:val="20"/>
                <w:lang w:val="sr-Cyrl-CS"/>
              </w:rPr>
              <w:t>3</w:t>
            </w:r>
          </w:p>
        </w:tc>
        <w:tc>
          <w:tcPr>
            <w:tcW w:w="0" w:type="auto"/>
            <w:shd w:val="clear" w:color="auto" w:fill="auto"/>
          </w:tcPr>
          <w:p w:rsidR="00154A83" w:rsidRPr="00154A83" w:rsidRDefault="00154A83" w:rsidP="00B65B76">
            <w:pPr>
              <w:spacing w:line="276" w:lineRule="auto"/>
              <w:jc w:val="right"/>
              <w:rPr>
                <w:rFonts w:ascii="Arial" w:hAnsi="Arial" w:cs="Arial"/>
                <w:bCs/>
                <w:sz w:val="20"/>
                <w:szCs w:val="20"/>
                <w:lang w:val="sr-Cyrl-CS"/>
              </w:rPr>
            </w:pPr>
            <w:r w:rsidRPr="00154A83">
              <w:rPr>
                <w:rFonts w:ascii="Arial" w:hAnsi="Arial" w:cs="Arial"/>
                <w:bCs/>
                <w:sz w:val="20"/>
                <w:szCs w:val="20"/>
                <w:lang w:val="sr-Cyrl-CS"/>
              </w:rPr>
              <w:t>345</w:t>
            </w:r>
          </w:p>
        </w:tc>
        <w:tc>
          <w:tcPr>
            <w:tcW w:w="0" w:type="auto"/>
            <w:shd w:val="clear" w:color="auto" w:fill="auto"/>
          </w:tcPr>
          <w:p w:rsidR="00154A83" w:rsidRPr="00154A83" w:rsidRDefault="00154A83" w:rsidP="00B65B76">
            <w:pPr>
              <w:spacing w:line="276" w:lineRule="auto"/>
              <w:jc w:val="right"/>
              <w:rPr>
                <w:rFonts w:ascii="Arial" w:hAnsi="Arial" w:cs="Arial"/>
                <w:bCs/>
                <w:sz w:val="20"/>
                <w:szCs w:val="20"/>
                <w:lang w:val="sr-Cyrl-CS"/>
              </w:rPr>
            </w:pPr>
            <w:r w:rsidRPr="00154A83">
              <w:rPr>
                <w:rFonts w:ascii="Arial" w:hAnsi="Arial" w:cs="Arial"/>
                <w:bCs/>
                <w:sz w:val="20"/>
                <w:szCs w:val="20"/>
                <w:lang w:val="sr-Cyrl-CS"/>
              </w:rPr>
              <w:t>5</w:t>
            </w:r>
          </w:p>
        </w:tc>
        <w:tc>
          <w:tcPr>
            <w:tcW w:w="0" w:type="auto"/>
            <w:shd w:val="clear" w:color="auto" w:fill="auto"/>
          </w:tcPr>
          <w:p w:rsidR="00154A83" w:rsidRPr="00154A83" w:rsidRDefault="00154A83" w:rsidP="00B65B76">
            <w:pPr>
              <w:spacing w:line="276" w:lineRule="auto"/>
              <w:jc w:val="right"/>
              <w:rPr>
                <w:rFonts w:ascii="Arial" w:hAnsi="Arial" w:cs="Arial"/>
                <w:bCs/>
                <w:sz w:val="20"/>
                <w:szCs w:val="20"/>
                <w:lang w:val="sr-Cyrl-CS"/>
              </w:rPr>
            </w:pPr>
            <w:r w:rsidRPr="00154A83">
              <w:rPr>
                <w:rFonts w:ascii="Arial" w:hAnsi="Arial" w:cs="Arial"/>
                <w:bCs/>
                <w:sz w:val="20"/>
                <w:szCs w:val="20"/>
                <w:lang w:val="sr-Cyrl-CS"/>
              </w:rPr>
              <w:t>112212</w:t>
            </w:r>
          </w:p>
        </w:tc>
        <w:tc>
          <w:tcPr>
            <w:tcW w:w="0" w:type="auto"/>
            <w:shd w:val="clear" w:color="auto" w:fill="auto"/>
          </w:tcPr>
          <w:p w:rsidR="00154A83" w:rsidRPr="00154A83" w:rsidRDefault="00154A83" w:rsidP="00B65B76">
            <w:pPr>
              <w:spacing w:line="276" w:lineRule="auto"/>
              <w:jc w:val="right"/>
              <w:rPr>
                <w:rFonts w:ascii="Arial" w:hAnsi="Arial" w:cs="Arial"/>
                <w:bCs/>
                <w:sz w:val="20"/>
                <w:szCs w:val="20"/>
                <w:lang w:val="sr-Cyrl-CS"/>
              </w:rPr>
            </w:pPr>
            <w:r w:rsidRPr="00154A83">
              <w:rPr>
                <w:rFonts w:ascii="Arial" w:hAnsi="Arial" w:cs="Arial"/>
                <w:bCs/>
                <w:sz w:val="20"/>
                <w:szCs w:val="20"/>
                <w:lang w:val="sr-Cyrl-CS"/>
              </w:rPr>
              <w:t>5</w:t>
            </w:r>
          </w:p>
        </w:tc>
        <w:tc>
          <w:tcPr>
            <w:tcW w:w="0" w:type="auto"/>
            <w:shd w:val="clear" w:color="auto" w:fill="auto"/>
          </w:tcPr>
          <w:p w:rsidR="00154A83" w:rsidRPr="00154A83" w:rsidRDefault="00154A83" w:rsidP="00B65B76">
            <w:pPr>
              <w:spacing w:line="276" w:lineRule="auto"/>
              <w:jc w:val="right"/>
              <w:rPr>
                <w:rFonts w:ascii="Arial" w:hAnsi="Arial" w:cs="Arial"/>
                <w:bCs/>
                <w:sz w:val="20"/>
                <w:szCs w:val="20"/>
                <w:lang w:val="sr-Cyrl-CS"/>
              </w:rPr>
            </w:pPr>
            <w:r w:rsidRPr="00154A83">
              <w:rPr>
                <w:rFonts w:ascii="Arial" w:hAnsi="Arial" w:cs="Arial"/>
                <w:bCs/>
                <w:sz w:val="20"/>
                <w:szCs w:val="20"/>
                <w:lang w:val="sr-Cyrl-CS"/>
              </w:rPr>
              <w:t>2955</w:t>
            </w:r>
          </w:p>
        </w:tc>
      </w:tr>
      <w:tr w:rsidR="00154A83" w:rsidRPr="00F719A4" w:rsidTr="00100C13">
        <w:tc>
          <w:tcPr>
            <w:tcW w:w="0" w:type="auto"/>
            <w:shd w:val="clear" w:color="auto" w:fill="auto"/>
          </w:tcPr>
          <w:p w:rsidR="00154A83" w:rsidRPr="0013019F" w:rsidRDefault="00154A83" w:rsidP="00B65B76">
            <w:pPr>
              <w:spacing w:line="276" w:lineRule="auto"/>
              <w:rPr>
                <w:rFonts w:ascii="Arial" w:hAnsi="Arial" w:cs="Arial"/>
                <w:bCs/>
                <w:sz w:val="20"/>
                <w:szCs w:val="20"/>
                <w:lang w:val="sr-Cyrl-CS"/>
              </w:rPr>
            </w:pPr>
            <w:r w:rsidRPr="0013019F">
              <w:rPr>
                <w:rFonts w:ascii="Arial" w:hAnsi="Arial" w:cs="Arial"/>
                <w:bCs/>
                <w:sz w:val="20"/>
                <w:szCs w:val="20"/>
                <w:lang w:val="sr-Cyrl-CS"/>
              </w:rPr>
              <w:t>Мала и средња привредна друштва</w:t>
            </w:r>
          </w:p>
        </w:tc>
        <w:tc>
          <w:tcPr>
            <w:tcW w:w="0" w:type="auto"/>
            <w:shd w:val="clear" w:color="auto" w:fill="auto"/>
          </w:tcPr>
          <w:p w:rsidR="00154A83" w:rsidRPr="00154A83" w:rsidRDefault="00154A83" w:rsidP="00B65B76">
            <w:pPr>
              <w:spacing w:line="276" w:lineRule="auto"/>
              <w:jc w:val="right"/>
              <w:rPr>
                <w:rFonts w:ascii="Arial" w:hAnsi="Arial" w:cs="Arial"/>
                <w:bCs/>
                <w:sz w:val="20"/>
                <w:szCs w:val="20"/>
                <w:lang w:val="sr-Cyrl-CS"/>
              </w:rPr>
            </w:pPr>
            <w:r>
              <w:rPr>
                <w:rFonts w:ascii="Arial" w:hAnsi="Arial" w:cs="Arial"/>
                <w:bCs/>
                <w:sz w:val="20"/>
                <w:szCs w:val="20"/>
                <w:lang w:val="sr-Cyrl-CS"/>
              </w:rPr>
              <w:t>16</w:t>
            </w:r>
          </w:p>
        </w:tc>
        <w:tc>
          <w:tcPr>
            <w:tcW w:w="0" w:type="auto"/>
            <w:shd w:val="clear" w:color="auto" w:fill="auto"/>
          </w:tcPr>
          <w:p w:rsidR="00154A83" w:rsidRPr="00154A83" w:rsidRDefault="00154A83" w:rsidP="00B65B76">
            <w:pPr>
              <w:spacing w:line="276" w:lineRule="auto"/>
              <w:jc w:val="right"/>
              <w:rPr>
                <w:rFonts w:ascii="Arial" w:hAnsi="Arial" w:cs="Arial"/>
                <w:bCs/>
                <w:sz w:val="20"/>
                <w:szCs w:val="20"/>
                <w:lang w:val="sr-Cyrl-CS"/>
              </w:rPr>
            </w:pPr>
            <w:r>
              <w:rPr>
                <w:rFonts w:ascii="Arial" w:hAnsi="Arial" w:cs="Arial"/>
                <w:bCs/>
                <w:sz w:val="20"/>
                <w:szCs w:val="20"/>
                <w:lang w:val="sr-Cyrl-CS"/>
              </w:rPr>
              <w:t>77592</w:t>
            </w:r>
          </w:p>
        </w:tc>
        <w:tc>
          <w:tcPr>
            <w:tcW w:w="0" w:type="auto"/>
            <w:shd w:val="clear" w:color="auto" w:fill="auto"/>
          </w:tcPr>
          <w:p w:rsidR="00154A83" w:rsidRPr="00154A83" w:rsidRDefault="00154A83" w:rsidP="00B65B76">
            <w:pPr>
              <w:spacing w:line="276" w:lineRule="auto"/>
              <w:jc w:val="right"/>
              <w:rPr>
                <w:rFonts w:ascii="Arial" w:hAnsi="Arial" w:cs="Arial"/>
                <w:bCs/>
                <w:sz w:val="20"/>
                <w:szCs w:val="20"/>
                <w:lang w:val="sr-Cyrl-CS"/>
              </w:rPr>
            </w:pPr>
            <w:r>
              <w:rPr>
                <w:rFonts w:ascii="Arial" w:hAnsi="Arial" w:cs="Arial"/>
                <w:bCs/>
                <w:sz w:val="20"/>
                <w:szCs w:val="20"/>
                <w:lang w:val="sr-Cyrl-CS"/>
              </w:rPr>
              <w:t>13</w:t>
            </w:r>
          </w:p>
        </w:tc>
        <w:tc>
          <w:tcPr>
            <w:tcW w:w="0" w:type="auto"/>
            <w:shd w:val="clear" w:color="auto" w:fill="auto"/>
          </w:tcPr>
          <w:p w:rsidR="00154A83" w:rsidRPr="00154A83" w:rsidRDefault="00154A83" w:rsidP="00B65B76">
            <w:pPr>
              <w:spacing w:line="276" w:lineRule="auto"/>
              <w:jc w:val="right"/>
              <w:rPr>
                <w:rFonts w:ascii="Arial" w:hAnsi="Arial" w:cs="Arial"/>
                <w:bCs/>
                <w:sz w:val="20"/>
                <w:szCs w:val="20"/>
                <w:lang w:val="sr-Cyrl-CS"/>
              </w:rPr>
            </w:pPr>
            <w:r>
              <w:rPr>
                <w:rFonts w:ascii="Arial" w:hAnsi="Arial" w:cs="Arial"/>
                <w:bCs/>
                <w:sz w:val="20"/>
                <w:szCs w:val="20"/>
                <w:lang w:val="sr-Cyrl-CS"/>
              </w:rPr>
              <w:t>45712</w:t>
            </w:r>
          </w:p>
        </w:tc>
        <w:tc>
          <w:tcPr>
            <w:tcW w:w="0" w:type="auto"/>
            <w:shd w:val="clear" w:color="auto" w:fill="auto"/>
          </w:tcPr>
          <w:p w:rsidR="00154A83" w:rsidRPr="00154A83" w:rsidRDefault="00154A83" w:rsidP="00B65B76">
            <w:pPr>
              <w:spacing w:line="276" w:lineRule="auto"/>
              <w:jc w:val="right"/>
              <w:rPr>
                <w:rFonts w:ascii="Arial" w:hAnsi="Arial" w:cs="Arial"/>
                <w:bCs/>
                <w:sz w:val="20"/>
                <w:szCs w:val="20"/>
                <w:lang w:val="sr-Cyrl-CS"/>
              </w:rPr>
            </w:pPr>
            <w:r>
              <w:rPr>
                <w:rFonts w:ascii="Arial" w:hAnsi="Arial" w:cs="Arial"/>
                <w:bCs/>
                <w:sz w:val="20"/>
                <w:szCs w:val="20"/>
                <w:lang w:val="sr-Cyrl-CS"/>
              </w:rPr>
              <w:t>1</w:t>
            </w:r>
          </w:p>
        </w:tc>
        <w:tc>
          <w:tcPr>
            <w:tcW w:w="0" w:type="auto"/>
            <w:shd w:val="clear" w:color="auto" w:fill="auto"/>
          </w:tcPr>
          <w:p w:rsidR="00154A83" w:rsidRPr="00154A83" w:rsidRDefault="00154A83" w:rsidP="00B65B76">
            <w:pPr>
              <w:spacing w:line="276" w:lineRule="auto"/>
              <w:jc w:val="right"/>
              <w:rPr>
                <w:rFonts w:ascii="Arial" w:hAnsi="Arial" w:cs="Arial"/>
                <w:bCs/>
                <w:sz w:val="20"/>
                <w:szCs w:val="20"/>
                <w:lang w:val="sr-Cyrl-CS"/>
              </w:rPr>
            </w:pPr>
            <w:r>
              <w:rPr>
                <w:rFonts w:ascii="Arial" w:hAnsi="Arial" w:cs="Arial"/>
                <w:bCs/>
                <w:sz w:val="20"/>
                <w:szCs w:val="20"/>
                <w:lang w:val="sr-Cyrl-CS"/>
              </w:rPr>
              <w:t>4899</w:t>
            </w:r>
          </w:p>
        </w:tc>
        <w:tc>
          <w:tcPr>
            <w:tcW w:w="0" w:type="auto"/>
            <w:shd w:val="clear" w:color="auto" w:fill="auto"/>
          </w:tcPr>
          <w:p w:rsidR="00154A83" w:rsidRPr="00154A83" w:rsidRDefault="00154A83" w:rsidP="00B65B76">
            <w:pPr>
              <w:spacing w:line="276" w:lineRule="auto"/>
              <w:jc w:val="right"/>
              <w:rPr>
                <w:rFonts w:ascii="Arial" w:hAnsi="Arial" w:cs="Arial"/>
                <w:bCs/>
                <w:sz w:val="20"/>
                <w:szCs w:val="20"/>
                <w:lang w:val="sr-Cyrl-CS"/>
              </w:rPr>
            </w:pPr>
            <w:r>
              <w:rPr>
                <w:rFonts w:ascii="Arial" w:hAnsi="Arial" w:cs="Arial"/>
                <w:bCs/>
                <w:sz w:val="20"/>
                <w:szCs w:val="20"/>
                <w:lang w:val="sr-Cyrl-CS"/>
              </w:rPr>
              <w:t>0</w:t>
            </w:r>
          </w:p>
        </w:tc>
        <w:tc>
          <w:tcPr>
            <w:tcW w:w="0" w:type="auto"/>
            <w:shd w:val="clear" w:color="auto" w:fill="auto"/>
          </w:tcPr>
          <w:p w:rsidR="00154A83" w:rsidRPr="00154A83" w:rsidRDefault="00154A83" w:rsidP="00B65B76">
            <w:pPr>
              <w:spacing w:line="276" w:lineRule="auto"/>
              <w:jc w:val="right"/>
              <w:rPr>
                <w:rFonts w:ascii="Arial" w:hAnsi="Arial" w:cs="Arial"/>
                <w:bCs/>
                <w:sz w:val="20"/>
                <w:szCs w:val="20"/>
                <w:lang w:val="sr-Cyrl-CS"/>
              </w:rPr>
            </w:pPr>
            <w:r>
              <w:rPr>
                <w:rFonts w:ascii="Arial" w:hAnsi="Arial" w:cs="Arial"/>
                <w:bCs/>
                <w:sz w:val="20"/>
                <w:szCs w:val="20"/>
                <w:lang w:val="sr-Cyrl-CS"/>
              </w:rPr>
              <w:t>0</w:t>
            </w:r>
          </w:p>
        </w:tc>
      </w:tr>
      <w:tr w:rsidR="00154A83" w:rsidRPr="00F719A4" w:rsidTr="00100C13">
        <w:tc>
          <w:tcPr>
            <w:tcW w:w="0" w:type="auto"/>
            <w:shd w:val="clear" w:color="auto" w:fill="auto"/>
          </w:tcPr>
          <w:p w:rsidR="00154A83" w:rsidRPr="0013019F" w:rsidRDefault="00154A83" w:rsidP="00B65B76">
            <w:pPr>
              <w:spacing w:line="276" w:lineRule="auto"/>
              <w:rPr>
                <w:rFonts w:ascii="Arial" w:hAnsi="Arial" w:cs="Arial"/>
                <w:bCs/>
                <w:sz w:val="20"/>
                <w:szCs w:val="20"/>
                <w:lang w:val="sr-Cyrl-CS"/>
              </w:rPr>
            </w:pPr>
            <w:r w:rsidRPr="0013019F">
              <w:rPr>
                <w:rFonts w:ascii="Arial" w:hAnsi="Arial" w:cs="Arial"/>
                <w:bCs/>
                <w:sz w:val="20"/>
                <w:szCs w:val="20"/>
                <w:lang w:val="sr-Cyrl-CS"/>
              </w:rPr>
              <w:t>Предузетници</w:t>
            </w:r>
          </w:p>
        </w:tc>
        <w:tc>
          <w:tcPr>
            <w:tcW w:w="0" w:type="auto"/>
            <w:shd w:val="clear" w:color="auto" w:fill="auto"/>
          </w:tcPr>
          <w:p w:rsidR="00154A83" w:rsidRPr="00154A83" w:rsidRDefault="00154A83" w:rsidP="00B65B76">
            <w:pPr>
              <w:spacing w:line="276" w:lineRule="auto"/>
              <w:jc w:val="right"/>
              <w:rPr>
                <w:rFonts w:ascii="Arial" w:hAnsi="Arial" w:cs="Arial"/>
                <w:bCs/>
                <w:sz w:val="20"/>
                <w:szCs w:val="20"/>
                <w:lang w:val="sr-Cyrl-CS"/>
              </w:rPr>
            </w:pPr>
            <w:r>
              <w:rPr>
                <w:rFonts w:ascii="Arial" w:hAnsi="Arial" w:cs="Arial"/>
                <w:bCs/>
                <w:sz w:val="20"/>
                <w:szCs w:val="20"/>
                <w:lang w:val="sr-Cyrl-CS"/>
              </w:rPr>
              <w:t>46</w:t>
            </w:r>
          </w:p>
        </w:tc>
        <w:tc>
          <w:tcPr>
            <w:tcW w:w="0" w:type="auto"/>
            <w:shd w:val="clear" w:color="auto" w:fill="auto"/>
          </w:tcPr>
          <w:p w:rsidR="00154A83" w:rsidRPr="00154A83" w:rsidRDefault="00154A83" w:rsidP="00B65B76">
            <w:pPr>
              <w:spacing w:line="276" w:lineRule="auto"/>
              <w:jc w:val="right"/>
              <w:rPr>
                <w:rFonts w:ascii="Arial" w:hAnsi="Arial" w:cs="Arial"/>
                <w:bCs/>
                <w:sz w:val="20"/>
                <w:szCs w:val="20"/>
                <w:lang w:val="sr-Cyrl-CS"/>
              </w:rPr>
            </w:pPr>
            <w:r>
              <w:rPr>
                <w:rFonts w:ascii="Arial" w:hAnsi="Arial" w:cs="Arial"/>
                <w:bCs/>
                <w:sz w:val="20"/>
                <w:szCs w:val="20"/>
                <w:lang w:val="sr-Cyrl-CS"/>
              </w:rPr>
              <w:t>18017</w:t>
            </w:r>
          </w:p>
        </w:tc>
        <w:tc>
          <w:tcPr>
            <w:tcW w:w="0" w:type="auto"/>
            <w:shd w:val="clear" w:color="auto" w:fill="auto"/>
          </w:tcPr>
          <w:p w:rsidR="00154A83" w:rsidRPr="00154A83" w:rsidRDefault="00154A83" w:rsidP="00B65B76">
            <w:pPr>
              <w:spacing w:line="276" w:lineRule="auto"/>
              <w:jc w:val="right"/>
              <w:rPr>
                <w:rFonts w:ascii="Arial" w:hAnsi="Arial" w:cs="Arial"/>
                <w:bCs/>
                <w:sz w:val="20"/>
                <w:szCs w:val="20"/>
                <w:lang w:val="sr-Cyrl-CS"/>
              </w:rPr>
            </w:pPr>
            <w:r>
              <w:rPr>
                <w:rFonts w:ascii="Arial" w:hAnsi="Arial" w:cs="Arial"/>
                <w:bCs/>
                <w:sz w:val="20"/>
                <w:szCs w:val="20"/>
                <w:lang w:val="sr-Cyrl-CS"/>
              </w:rPr>
              <w:t>47</w:t>
            </w:r>
          </w:p>
        </w:tc>
        <w:tc>
          <w:tcPr>
            <w:tcW w:w="0" w:type="auto"/>
            <w:shd w:val="clear" w:color="auto" w:fill="auto"/>
          </w:tcPr>
          <w:p w:rsidR="00154A83" w:rsidRPr="00154A83" w:rsidRDefault="00154A83" w:rsidP="00B65B76">
            <w:pPr>
              <w:spacing w:line="276" w:lineRule="auto"/>
              <w:jc w:val="right"/>
              <w:rPr>
                <w:rFonts w:ascii="Arial" w:hAnsi="Arial" w:cs="Arial"/>
                <w:bCs/>
                <w:sz w:val="20"/>
                <w:szCs w:val="20"/>
                <w:lang w:val="sr-Cyrl-CS"/>
              </w:rPr>
            </w:pPr>
            <w:r>
              <w:rPr>
                <w:rFonts w:ascii="Arial" w:hAnsi="Arial" w:cs="Arial"/>
                <w:bCs/>
                <w:sz w:val="20"/>
                <w:szCs w:val="20"/>
                <w:lang w:val="sr-Cyrl-CS"/>
              </w:rPr>
              <w:t>17969</w:t>
            </w:r>
          </w:p>
        </w:tc>
        <w:tc>
          <w:tcPr>
            <w:tcW w:w="0" w:type="auto"/>
            <w:shd w:val="clear" w:color="auto" w:fill="auto"/>
          </w:tcPr>
          <w:p w:rsidR="00154A83" w:rsidRPr="00154A83" w:rsidRDefault="00154A83" w:rsidP="00B65B76">
            <w:pPr>
              <w:spacing w:line="276" w:lineRule="auto"/>
              <w:jc w:val="right"/>
              <w:rPr>
                <w:rFonts w:ascii="Arial" w:hAnsi="Arial" w:cs="Arial"/>
                <w:bCs/>
                <w:sz w:val="20"/>
                <w:szCs w:val="20"/>
                <w:lang w:val="sr-Cyrl-CS"/>
              </w:rPr>
            </w:pPr>
            <w:r>
              <w:rPr>
                <w:rFonts w:ascii="Arial" w:hAnsi="Arial" w:cs="Arial"/>
                <w:bCs/>
                <w:sz w:val="20"/>
                <w:szCs w:val="20"/>
                <w:lang w:val="sr-Cyrl-CS"/>
              </w:rPr>
              <w:t>13</w:t>
            </w:r>
          </w:p>
        </w:tc>
        <w:tc>
          <w:tcPr>
            <w:tcW w:w="0" w:type="auto"/>
            <w:shd w:val="clear" w:color="auto" w:fill="auto"/>
          </w:tcPr>
          <w:p w:rsidR="00154A83" w:rsidRPr="00154A83" w:rsidRDefault="00154A83" w:rsidP="00B65B76">
            <w:pPr>
              <w:spacing w:line="276" w:lineRule="auto"/>
              <w:jc w:val="right"/>
              <w:rPr>
                <w:rFonts w:ascii="Arial" w:hAnsi="Arial" w:cs="Arial"/>
                <w:bCs/>
                <w:sz w:val="20"/>
                <w:szCs w:val="20"/>
                <w:lang w:val="sr-Cyrl-CS"/>
              </w:rPr>
            </w:pPr>
            <w:r>
              <w:rPr>
                <w:rFonts w:ascii="Arial" w:hAnsi="Arial" w:cs="Arial"/>
                <w:bCs/>
                <w:sz w:val="20"/>
                <w:szCs w:val="20"/>
                <w:lang w:val="sr-Cyrl-CS"/>
              </w:rPr>
              <w:t>1963</w:t>
            </w:r>
          </w:p>
        </w:tc>
        <w:tc>
          <w:tcPr>
            <w:tcW w:w="0" w:type="auto"/>
            <w:shd w:val="clear" w:color="auto" w:fill="auto"/>
          </w:tcPr>
          <w:p w:rsidR="00154A83" w:rsidRPr="00154A83" w:rsidRDefault="00154A83" w:rsidP="00B65B76">
            <w:pPr>
              <w:spacing w:line="276" w:lineRule="auto"/>
              <w:jc w:val="right"/>
              <w:rPr>
                <w:rFonts w:ascii="Arial" w:hAnsi="Arial" w:cs="Arial"/>
                <w:bCs/>
                <w:sz w:val="20"/>
                <w:szCs w:val="20"/>
                <w:lang w:val="sr-Cyrl-CS"/>
              </w:rPr>
            </w:pPr>
            <w:r>
              <w:rPr>
                <w:rFonts w:ascii="Arial" w:hAnsi="Arial" w:cs="Arial"/>
                <w:bCs/>
                <w:sz w:val="20"/>
                <w:szCs w:val="20"/>
                <w:lang w:val="sr-Cyrl-CS"/>
              </w:rPr>
              <w:t>17</w:t>
            </w:r>
          </w:p>
        </w:tc>
        <w:tc>
          <w:tcPr>
            <w:tcW w:w="0" w:type="auto"/>
            <w:shd w:val="clear" w:color="auto" w:fill="auto"/>
          </w:tcPr>
          <w:p w:rsidR="00154A83" w:rsidRPr="00154A83" w:rsidRDefault="00154A83" w:rsidP="00B65B76">
            <w:pPr>
              <w:spacing w:line="276" w:lineRule="auto"/>
              <w:jc w:val="right"/>
              <w:rPr>
                <w:rFonts w:ascii="Arial" w:hAnsi="Arial" w:cs="Arial"/>
                <w:bCs/>
                <w:sz w:val="20"/>
                <w:szCs w:val="20"/>
                <w:lang w:val="sr-Cyrl-CS"/>
              </w:rPr>
            </w:pPr>
            <w:r>
              <w:rPr>
                <w:rFonts w:ascii="Arial" w:hAnsi="Arial" w:cs="Arial"/>
                <w:bCs/>
                <w:sz w:val="20"/>
                <w:szCs w:val="20"/>
                <w:lang w:val="sr-Cyrl-CS"/>
              </w:rPr>
              <w:t>2828</w:t>
            </w:r>
          </w:p>
        </w:tc>
      </w:tr>
      <w:tr w:rsidR="00154A83" w:rsidRPr="00F719A4" w:rsidTr="00100C13">
        <w:tc>
          <w:tcPr>
            <w:tcW w:w="0" w:type="auto"/>
            <w:shd w:val="clear" w:color="auto" w:fill="auto"/>
          </w:tcPr>
          <w:p w:rsidR="00154A83" w:rsidRPr="0013019F" w:rsidRDefault="00154A83" w:rsidP="00B65B76">
            <w:pPr>
              <w:spacing w:line="276" w:lineRule="auto"/>
              <w:rPr>
                <w:rFonts w:ascii="Arial" w:hAnsi="Arial" w:cs="Arial"/>
                <w:bCs/>
                <w:sz w:val="20"/>
                <w:szCs w:val="20"/>
                <w:lang w:val="sr-Cyrl-CS"/>
              </w:rPr>
            </w:pPr>
            <w:r w:rsidRPr="0013019F">
              <w:rPr>
                <w:rFonts w:ascii="Arial" w:hAnsi="Arial" w:cs="Arial"/>
                <w:bCs/>
                <w:sz w:val="20"/>
                <w:szCs w:val="20"/>
                <w:lang w:val="sr-Cyrl-CS"/>
              </w:rPr>
              <w:t>Пољопривредна газдинства</w:t>
            </w:r>
          </w:p>
        </w:tc>
        <w:tc>
          <w:tcPr>
            <w:tcW w:w="0" w:type="auto"/>
            <w:shd w:val="clear" w:color="auto" w:fill="auto"/>
          </w:tcPr>
          <w:p w:rsidR="00154A83" w:rsidRPr="00154A83" w:rsidRDefault="00154A83" w:rsidP="00B65B76">
            <w:pPr>
              <w:spacing w:line="276" w:lineRule="auto"/>
              <w:jc w:val="right"/>
              <w:rPr>
                <w:rFonts w:ascii="Arial" w:hAnsi="Arial" w:cs="Arial"/>
                <w:bCs/>
                <w:sz w:val="20"/>
                <w:szCs w:val="20"/>
                <w:lang w:val="sr-Cyrl-CS"/>
              </w:rPr>
            </w:pPr>
            <w:r>
              <w:rPr>
                <w:rFonts w:ascii="Arial" w:hAnsi="Arial" w:cs="Arial"/>
                <w:bCs/>
                <w:sz w:val="20"/>
                <w:szCs w:val="20"/>
                <w:lang w:val="sr-Cyrl-CS"/>
              </w:rPr>
              <w:t>1552</w:t>
            </w:r>
          </w:p>
        </w:tc>
        <w:tc>
          <w:tcPr>
            <w:tcW w:w="0" w:type="auto"/>
            <w:shd w:val="clear" w:color="auto" w:fill="auto"/>
          </w:tcPr>
          <w:p w:rsidR="00154A83" w:rsidRPr="00154A83" w:rsidRDefault="00154A83" w:rsidP="00B65B76">
            <w:pPr>
              <w:spacing w:line="276" w:lineRule="auto"/>
              <w:jc w:val="right"/>
              <w:rPr>
                <w:rFonts w:ascii="Arial" w:hAnsi="Arial" w:cs="Arial"/>
                <w:bCs/>
                <w:sz w:val="20"/>
                <w:szCs w:val="20"/>
                <w:lang w:val="sr-Cyrl-CS"/>
              </w:rPr>
            </w:pPr>
            <w:r>
              <w:rPr>
                <w:rFonts w:ascii="Arial" w:hAnsi="Arial" w:cs="Arial"/>
                <w:bCs/>
                <w:sz w:val="20"/>
                <w:szCs w:val="20"/>
                <w:lang w:val="sr-Cyrl-CS"/>
              </w:rPr>
              <w:t>169245</w:t>
            </w:r>
          </w:p>
        </w:tc>
        <w:tc>
          <w:tcPr>
            <w:tcW w:w="0" w:type="auto"/>
            <w:shd w:val="clear" w:color="auto" w:fill="auto"/>
          </w:tcPr>
          <w:p w:rsidR="00154A83" w:rsidRPr="00154A83" w:rsidRDefault="00154A83" w:rsidP="00B65B76">
            <w:pPr>
              <w:spacing w:line="276" w:lineRule="auto"/>
              <w:jc w:val="right"/>
              <w:rPr>
                <w:rFonts w:ascii="Arial" w:hAnsi="Arial" w:cs="Arial"/>
                <w:bCs/>
                <w:sz w:val="20"/>
                <w:szCs w:val="20"/>
                <w:lang w:val="sr-Cyrl-CS"/>
              </w:rPr>
            </w:pPr>
            <w:r>
              <w:rPr>
                <w:rFonts w:ascii="Arial" w:hAnsi="Arial" w:cs="Arial"/>
                <w:bCs/>
                <w:sz w:val="20"/>
                <w:szCs w:val="20"/>
                <w:lang w:val="sr-Cyrl-CS"/>
              </w:rPr>
              <w:t>1097</w:t>
            </w:r>
          </w:p>
        </w:tc>
        <w:tc>
          <w:tcPr>
            <w:tcW w:w="0" w:type="auto"/>
            <w:shd w:val="clear" w:color="auto" w:fill="auto"/>
          </w:tcPr>
          <w:p w:rsidR="00154A83" w:rsidRPr="00154A83" w:rsidRDefault="00154A83" w:rsidP="00B65B76">
            <w:pPr>
              <w:spacing w:line="276" w:lineRule="auto"/>
              <w:jc w:val="right"/>
              <w:rPr>
                <w:rFonts w:ascii="Arial" w:hAnsi="Arial" w:cs="Arial"/>
                <w:bCs/>
                <w:sz w:val="20"/>
                <w:szCs w:val="20"/>
                <w:lang w:val="sr-Cyrl-CS"/>
              </w:rPr>
            </w:pPr>
            <w:r>
              <w:rPr>
                <w:rFonts w:ascii="Arial" w:hAnsi="Arial" w:cs="Arial"/>
                <w:bCs/>
                <w:sz w:val="20"/>
                <w:szCs w:val="20"/>
                <w:lang w:val="sr-Cyrl-CS"/>
              </w:rPr>
              <w:t>145317</w:t>
            </w:r>
          </w:p>
        </w:tc>
        <w:tc>
          <w:tcPr>
            <w:tcW w:w="0" w:type="auto"/>
            <w:shd w:val="clear" w:color="auto" w:fill="auto"/>
          </w:tcPr>
          <w:p w:rsidR="00154A83" w:rsidRPr="00154A83" w:rsidRDefault="00154A83" w:rsidP="00B65B76">
            <w:pPr>
              <w:spacing w:line="276" w:lineRule="auto"/>
              <w:jc w:val="right"/>
              <w:rPr>
                <w:rFonts w:ascii="Arial" w:hAnsi="Arial" w:cs="Arial"/>
                <w:bCs/>
                <w:sz w:val="20"/>
                <w:szCs w:val="20"/>
                <w:lang w:val="sr-Cyrl-CS"/>
              </w:rPr>
            </w:pPr>
            <w:r>
              <w:rPr>
                <w:rFonts w:ascii="Arial" w:hAnsi="Arial" w:cs="Arial"/>
                <w:bCs/>
                <w:sz w:val="20"/>
                <w:szCs w:val="20"/>
                <w:lang w:val="sr-Cyrl-CS"/>
              </w:rPr>
              <w:t>4546</w:t>
            </w:r>
          </w:p>
        </w:tc>
        <w:tc>
          <w:tcPr>
            <w:tcW w:w="0" w:type="auto"/>
            <w:shd w:val="clear" w:color="auto" w:fill="auto"/>
          </w:tcPr>
          <w:p w:rsidR="00154A83" w:rsidRPr="00154A83" w:rsidRDefault="00154A83" w:rsidP="00B65B76">
            <w:pPr>
              <w:spacing w:line="276" w:lineRule="auto"/>
              <w:jc w:val="right"/>
              <w:rPr>
                <w:rFonts w:ascii="Arial" w:hAnsi="Arial" w:cs="Arial"/>
                <w:bCs/>
                <w:sz w:val="20"/>
                <w:szCs w:val="20"/>
                <w:lang w:val="sr-Cyrl-CS"/>
              </w:rPr>
            </w:pPr>
            <w:r>
              <w:rPr>
                <w:rFonts w:ascii="Arial" w:hAnsi="Arial" w:cs="Arial"/>
                <w:bCs/>
                <w:sz w:val="20"/>
                <w:szCs w:val="20"/>
                <w:lang w:val="sr-Cyrl-CS"/>
              </w:rPr>
              <w:t>225037</w:t>
            </w:r>
          </w:p>
        </w:tc>
        <w:tc>
          <w:tcPr>
            <w:tcW w:w="0" w:type="auto"/>
            <w:shd w:val="clear" w:color="auto" w:fill="auto"/>
          </w:tcPr>
          <w:p w:rsidR="00154A83" w:rsidRPr="00154A83" w:rsidRDefault="00154A83" w:rsidP="00B65B76">
            <w:pPr>
              <w:spacing w:line="276" w:lineRule="auto"/>
              <w:jc w:val="right"/>
              <w:rPr>
                <w:rFonts w:ascii="Arial" w:hAnsi="Arial" w:cs="Arial"/>
                <w:bCs/>
                <w:sz w:val="20"/>
                <w:szCs w:val="20"/>
                <w:lang w:val="sr-Cyrl-CS"/>
              </w:rPr>
            </w:pPr>
            <w:r>
              <w:rPr>
                <w:rFonts w:ascii="Arial" w:hAnsi="Arial" w:cs="Arial"/>
                <w:bCs/>
                <w:sz w:val="20"/>
                <w:szCs w:val="20"/>
                <w:lang w:val="sr-Cyrl-CS"/>
              </w:rPr>
              <w:t>1321</w:t>
            </w:r>
          </w:p>
        </w:tc>
        <w:tc>
          <w:tcPr>
            <w:tcW w:w="0" w:type="auto"/>
            <w:shd w:val="clear" w:color="auto" w:fill="auto"/>
          </w:tcPr>
          <w:p w:rsidR="00154A83" w:rsidRPr="00154A83" w:rsidRDefault="00154A83" w:rsidP="00B65B76">
            <w:pPr>
              <w:spacing w:line="276" w:lineRule="auto"/>
              <w:jc w:val="right"/>
              <w:rPr>
                <w:rFonts w:ascii="Arial" w:hAnsi="Arial" w:cs="Arial"/>
                <w:bCs/>
                <w:sz w:val="20"/>
                <w:szCs w:val="20"/>
                <w:lang w:val="sr-Cyrl-CS"/>
              </w:rPr>
            </w:pPr>
            <w:r>
              <w:rPr>
                <w:rFonts w:ascii="Arial" w:hAnsi="Arial" w:cs="Arial"/>
                <w:bCs/>
                <w:sz w:val="20"/>
                <w:szCs w:val="20"/>
                <w:lang w:val="sr-Cyrl-CS"/>
              </w:rPr>
              <w:t>103409</w:t>
            </w:r>
          </w:p>
        </w:tc>
      </w:tr>
      <w:tr w:rsidR="00154A83" w:rsidRPr="00F719A4" w:rsidTr="00100C13">
        <w:tc>
          <w:tcPr>
            <w:tcW w:w="0" w:type="auto"/>
            <w:shd w:val="clear" w:color="auto" w:fill="auto"/>
          </w:tcPr>
          <w:p w:rsidR="00154A83" w:rsidRPr="0013019F" w:rsidRDefault="00154A83" w:rsidP="00B65B76">
            <w:pPr>
              <w:spacing w:line="276" w:lineRule="auto"/>
              <w:rPr>
                <w:rFonts w:ascii="Arial" w:hAnsi="Arial" w:cs="Arial"/>
                <w:bCs/>
                <w:sz w:val="20"/>
                <w:szCs w:val="20"/>
                <w:lang w:val="sr-Cyrl-CS"/>
              </w:rPr>
            </w:pPr>
            <w:r w:rsidRPr="0013019F">
              <w:rPr>
                <w:rFonts w:ascii="Arial" w:hAnsi="Arial" w:cs="Arial"/>
                <w:bCs/>
                <w:sz w:val="20"/>
                <w:szCs w:val="20"/>
                <w:lang w:val="sr-Cyrl-CS"/>
              </w:rPr>
              <w:t>Пословни инкубатор</w:t>
            </w:r>
          </w:p>
        </w:tc>
        <w:tc>
          <w:tcPr>
            <w:tcW w:w="0" w:type="auto"/>
            <w:shd w:val="clear" w:color="auto" w:fill="auto"/>
          </w:tcPr>
          <w:p w:rsidR="00154A83" w:rsidRPr="00154A83" w:rsidRDefault="00154A83" w:rsidP="00B65B76">
            <w:pPr>
              <w:spacing w:line="276" w:lineRule="auto"/>
              <w:jc w:val="right"/>
              <w:rPr>
                <w:rFonts w:ascii="Arial" w:hAnsi="Arial" w:cs="Arial"/>
                <w:bCs/>
                <w:sz w:val="20"/>
                <w:szCs w:val="20"/>
                <w:lang w:val="sr-Cyrl-CS"/>
              </w:rPr>
            </w:pPr>
            <w:r>
              <w:rPr>
                <w:rFonts w:ascii="Arial" w:hAnsi="Arial" w:cs="Arial"/>
                <w:bCs/>
                <w:sz w:val="20"/>
                <w:szCs w:val="20"/>
                <w:lang w:val="sr-Cyrl-CS"/>
              </w:rPr>
              <w:t>0</w:t>
            </w:r>
          </w:p>
        </w:tc>
        <w:tc>
          <w:tcPr>
            <w:tcW w:w="0" w:type="auto"/>
            <w:shd w:val="clear" w:color="auto" w:fill="auto"/>
          </w:tcPr>
          <w:p w:rsidR="00154A83" w:rsidRPr="00154A83" w:rsidRDefault="00154A83" w:rsidP="00B65B76">
            <w:pPr>
              <w:spacing w:line="276" w:lineRule="auto"/>
              <w:jc w:val="right"/>
              <w:rPr>
                <w:rFonts w:ascii="Arial" w:hAnsi="Arial" w:cs="Arial"/>
                <w:bCs/>
                <w:sz w:val="20"/>
                <w:szCs w:val="20"/>
                <w:lang w:val="sr-Cyrl-CS"/>
              </w:rPr>
            </w:pPr>
            <w:r>
              <w:rPr>
                <w:rFonts w:ascii="Arial" w:hAnsi="Arial" w:cs="Arial"/>
                <w:bCs/>
                <w:sz w:val="20"/>
                <w:szCs w:val="20"/>
                <w:lang w:val="sr-Cyrl-CS"/>
              </w:rPr>
              <w:t>0</w:t>
            </w:r>
          </w:p>
        </w:tc>
        <w:tc>
          <w:tcPr>
            <w:tcW w:w="0" w:type="auto"/>
            <w:shd w:val="clear" w:color="auto" w:fill="auto"/>
          </w:tcPr>
          <w:p w:rsidR="00154A83" w:rsidRPr="00154A83" w:rsidRDefault="00154A83" w:rsidP="00B65B76">
            <w:pPr>
              <w:spacing w:line="276" w:lineRule="auto"/>
              <w:jc w:val="right"/>
              <w:rPr>
                <w:rFonts w:ascii="Arial" w:hAnsi="Arial" w:cs="Arial"/>
                <w:bCs/>
                <w:sz w:val="20"/>
                <w:szCs w:val="20"/>
                <w:lang w:val="sr-Cyrl-CS"/>
              </w:rPr>
            </w:pPr>
            <w:r>
              <w:rPr>
                <w:rFonts w:ascii="Arial" w:hAnsi="Arial" w:cs="Arial"/>
                <w:bCs/>
                <w:sz w:val="20"/>
                <w:szCs w:val="20"/>
                <w:lang w:val="sr-Cyrl-CS"/>
              </w:rPr>
              <w:t>0</w:t>
            </w:r>
          </w:p>
        </w:tc>
        <w:tc>
          <w:tcPr>
            <w:tcW w:w="0" w:type="auto"/>
            <w:shd w:val="clear" w:color="auto" w:fill="auto"/>
          </w:tcPr>
          <w:p w:rsidR="00154A83" w:rsidRPr="00154A83" w:rsidRDefault="00154A83" w:rsidP="00B65B76">
            <w:pPr>
              <w:spacing w:line="276" w:lineRule="auto"/>
              <w:jc w:val="right"/>
              <w:rPr>
                <w:rFonts w:ascii="Arial" w:hAnsi="Arial" w:cs="Arial"/>
                <w:bCs/>
                <w:sz w:val="20"/>
                <w:szCs w:val="20"/>
                <w:lang w:val="sr-Cyrl-CS"/>
              </w:rPr>
            </w:pPr>
            <w:r>
              <w:rPr>
                <w:rFonts w:ascii="Arial" w:hAnsi="Arial" w:cs="Arial"/>
                <w:bCs/>
                <w:sz w:val="20"/>
                <w:szCs w:val="20"/>
                <w:lang w:val="sr-Cyrl-CS"/>
              </w:rPr>
              <w:t>0</w:t>
            </w:r>
          </w:p>
        </w:tc>
        <w:tc>
          <w:tcPr>
            <w:tcW w:w="0" w:type="auto"/>
            <w:shd w:val="clear" w:color="auto" w:fill="auto"/>
          </w:tcPr>
          <w:p w:rsidR="00154A83" w:rsidRPr="00154A83" w:rsidRDefault="00154A83" w:rsidP="00B65B76">
            <w:pPr>
              <w:spacing w:line="276" w:lineRule="auto"/>
              <w:jc w:val="right"/>
              <w:rPr>
                <w:rFonts w:ascii="Arial" w:hAnsi="Arial" w:cs="Arial"/>
                <w:bCs/>
                <w:sz w:val="20"/>
                <w:szCs w:val="20"/>
                <w:lang w:val="sr-Cyrl-CS"/>
              </w:rPr>
            </w:pPr>
            <w:r>
              <w:rPr>
                <w:rFonts w:ascii="Arial" w:hAnsi="Arial" w:cs="Arial"/>
                <w:bCs/>
                <w:sz w:val="20"/>
                <w:szCs w:val="20"/>
                <w:lang w:val="sr-Cyrl-CS"/>
              </w:rPr>
              <w:t>2</w:t>
            </w:r>
          </w:p>
        </w:tc>
        <w:tc>
          <w:tcPr>
            <w:tcW w:w="0" w:type="auto"/>
            <w:shd w:val="clear" w:color="auto" w:fill="auto"/>
          </w:tcPr>
          <w:p w:rsidR="00154A83" w:rsidRPr="00154A83" w:rsidRDefault="00154A83" w:rsidP="00B65B76">
            <w:pPr>
              <w:spacing w:line="276" w:lineRule="auto"/>
              <w:jc w:val="right"/>
              <w:rPr>
                <w:rFonts w:ascii="Arial" w:hAnsi="Arial" w:cs="Arial"/>
                <w:bCs/>
                <w:sz w:val="20"/>
                <w:szCs w:val="20"/>
                <w:lang w:val="sr-Cyrl-CS"/>
              </w:rPr>
            </w:pPr>
            <w:r>
              <w:rPr>
                <w:rFonts w:ascii="Arial" w:hAnsi="Arial" w:cs="Arial"/>
                <w:bCs/>
                <w:sz w:val="20"/>
                <w:szCs w:val="20"/>
                <w:lang w:val="sr-Cyrl-CS"/>
              </w:rPr>
              <w:t>507</w:t>
            </w:r>
          </w:p>
        </w:tc>
        <w:tc>
          <w:tcPr>
            <w:tcW w:w="0" w:type="auto"/>
            <w:shd w:val="clear" w:color="auto" w:fill="auto"/>
          </w:tcPr>
          <w:p w:rsidR="00154A83" w:rsidRPr="00154A83" w:rsidRDefault="00154A83" w:rsidP="00B65B76">
            <w:pPr>
              <w:spacing w:line="276" w:lineRule="auto"/>
              <w:jc w:val="right"/>
              <w:rPr>
                <w:rFonts w:ascii="Arial" w:hAnsi="Arial" w:cs="Arial"/>
                <w:bCs/>
                <w:sz w:val="20"/>
                <w:szCs w:val="20"/>
                <w:lang w:val="sr-Cyrl-CS"/>
              </w:rPr>
            </w:pPr>
            <w:r>
              <w:rPr>
                <w:rFonts w:ascii="Arial" w:hAnsi="Arial" w:cs="Arial"/>
                <w:bCs/>
                <w:sz w:val="20"/>
                <w:szCs w:val="20"/>
                <w:lang w:val="sr-Cyrl-CS"/>
              </w:rPr>
              <w:t>0</w:t>
            </w:r>
          </w:p>
        </w:tc>
        <w:tc>
          <w:tcPr>
            <w:tcW w:w="0" w:type="auto"/>
            <w:shd w:val="clear" w:color="auto" w:fill="auto"/>
          </w:tcPr>
          <w:p w:rsidR="00154A83" w:rsidRPr="00154A83" w:rsidRDefault="00154A83" w:rsidP="00B65B76">
            <w:pPr>
              <w:spacing w:line="276" w:lineRule="auto"/>
              <w:jc w:val="right"/>
              <w:rPr>
                <w:rFonts w:ascii="Arial" w:hAnsi="Arial" w:cs="Arial"/>
                <w:bCs/>
                <w:sz w:val="20"/>
                <w:szCs w:val="20"/>
                <w:lang w:val="sr-Cyrl-CS"/>
              </w:rPr>
            </w:pPr>
            <w:r>
              <w:rPr>
                <w:rFonts w:ascii="Arial" w:hAnsi="Arial" w:cs="Arial"/>
                <w:bCs/>
                <w:sz w:val="20"/>
                <w:szCs w:val="20"/>
                <w:lang w:val="sr-Cyrl-CS"/>
              </w:rPr>
              <w:t>0</w:t>
            </w:r>
          </w:p>
        </w:tc>
      </w:tr>
      <w:tr w:rsidR="00154A83" w:rsidRPr="00F719A4" w:rsidTr="00100C13">
        <w:tc>
          <w:tcPr>
            <w:tcW w:w="0" w:type="auto"/>
            <w:shd w:val="clear" w:color="auto" w:fill="auto"/>
          </w:tcPr>
          <w:p w:rsidR="00154A83" w:rsidRPr="0013019F" w:rsidRDefault="00154A83" w:rsidP="00B65B76">
            <w:pPr>
              <w:spacing w:line="276" w:lineRule="auto"/>
              <w:rPr>
                <w:rFonts w:ascii="Arial" w:hAnsi="Arial" w:cs="Arial"/>
                <w:bCs/>
                <w:sz w:val="20"/>
                <w:szCs w:val="20"/>
                <w:lang w:val="sr-Cyrl-CS"/>
              </w:rPr>
            </w:pPr>
            <w:r w:rsidRPr="0013019F">
              <w:rPr>
                <w:rFonts w:ascii="Arial" w:hAnsi="Arial" w:cs="Arial"/>
                <w:bCs/>
                <w:sz w:val="20"/>
                <w:szCs w:val="20"/>
                <w:lang w:val="sr-Cyrl-CS"/>
              </w:rPr>
              <w:t>Удружења</w:t>
            </w:r>
          </w:p>
        </w:tc>
        <w:tc>
          <w:tcPr>
            <w:tcW w:w="0" w:type="auto"/>
            <w:shd w:val="clear" w:color="auto" w:fill="auto"/>
          </w:tcPr>
          <w:p w:rsidR="00154A83" w:rsidRPr="00154A83" w:rsidRDefault="00154A83" w:rsidP="00B65B76">
            <w:pPr>
              <w:spacing w:line="276" w:lineRule="auto"/>
              <w:jc w:val="right"/>
              <w:rPr>
                <w:rFonts w:ascii="Arial" w:hAnsi="Arial" w:cs="Arial"/>
                <w:bCs/>
                <w:sz w:val="20"/>
                <w:szCs w:val="20"/>
                <w:lang w:val="sr-Cyrl-CS"/>
              </w:rPr>
            </w:pPr>
            <w:r>
              <w:rPr>
                <w:rFonts w:ascii="Arial" w:hAnsi="Arial" w:cs="Arial"/>
                <w:bCs/>
                <w:sz w:val="20"/>
                <w:szCs w:val="20"/>
                <w:lang w:val="sr-Cyrl-CS"/>
              </w:rPr>
              <w:t>0</w:t>
            </w:r>
          </w:p>
        </w:tc>
        <w:tc>
          <w:tcPr>
            <w:tcW w:w="0" w:type="auto"/>
            <w:shd w:val="clear" w:color="auto" w:fill="auto"/>
          </w:tcPr>
          <w:p w:rsidR="00154A83" w:rsidRPr="00154A83" w:rsidRDefault="00154A83" w:rsidP="00B65B76">
            <w:pPr>
              <w:spacing w:line="276" w:lineRule="auto"/>
              <w:jc w:val="right"/>
              <w:rPr>
                <w:rFonts w:ascii="Arial" w:hAnsi="Arial" w:cs="Arial"/>
                <w:bCs/>
                <w:sz w:val="20"/>
                <w:szCs w:val="20"/>
                <w:lang w:val="sr-Cyrl-CS"/>
              </w:rPr>
            </w:pPr>
            <w:r>
              <w:rPr>
                <w:rFonts w:ascii="Arial" w:hAnsi="Arial" w:cs="Arial"/>
                <w:bCs/>
                <w:sz w:val="20"/>
                <w:szCs w:val="20"/>
                <w:lang w:val="sr-Cyrl-CS"/>
              </w:rPr>
              <w:t>0</w:t>
            </w:r>
          </w:p>
        </w:tc>
        <w:tc>
          <w:tcPr>
            <w:tcW w:w="0" w:type="auto"/>
            <w:shd w:val="clear" w:color="auto" w:fill="auto"/>
          </w:tcPr>
          <w:p w:rsidR="00154A83" w:rsidRPr="00154A83" w:rsidRDefault="00154A83" w:rsidP="00B65B76">
            <w:pPr>
              <w:spacing w:line="276" w:lineRule="auto"/>
              <w:jc w:val="right"/>
              <w:rPr>
                <w:rFonts w:ascii="Arial" w:hAnsi="Arial" w:cs="Arial"/>
                <w:bCs/>
                <w:sz w:val="20"/>
                <w:szCs w:val="20"/>
                <w:lang w:val="sr-Cyrl-CS"/>
              </w:rPr>
            </w:pPr>
            <w:r>
              <w:rPr>
                <w:rFonts w:ascii="Arial" w:hAnsi="Arial" w:cs="Arial"/>
                <w:bCs/>
                <w:sz w:val="20"/>
                <w:szCs w:val="20"/>
                <w:lang w:val="sr-Cyrl-CS"/>
              </w:rPr>
              <w:t>1</w:t>
            </w:r>
          </w:p>
        </w:tc>
        <w:tc>
          <w:tcPr>
            <w:tcW w:w="0" w:type="auto"/>
            <w:shd w:val="clear" w:color="auto" w:fill="auto"/>
          </w:tcPr>
          <w:p w:rsidR="00154A83" w:rsidRPr="00154A83" w:rsidRDefault="00154A83" w:rsidP="00B65B76">
            <w:pPr>
              <w:spacing w:line="276" w:lineRule="auto"/>
              <w:jc w:val="right"/>
              <w:rPr>
                <w:rFonts w:ascii="Arial" w:hAnsi="Arial" w:cs="Arial"/>
                <w:bCs/>
                <w:sz w:val="20"/>
                <w:szCs w:val="20"/>
                <w:lang w:val="sr-Cyrl-CS"/>
              </w:rPr>
            </w:pPr>
            <w:r>
              <w:rPr>
                <w:rFonts w:ascii="Arial" w:hAnsi="Arial" w:cs="Arial"/>
                <w:bCs/>
                <w:sz w:val="20"/>
                <w:szCs w:val="20"/>
                <w:lang w:val="sr-Cyrl-CS"/>
              </w:rPr>
              <w:t>189</w:t>
            </w:r>
          </w:p>
        </w:tc>
        <w:tc>
          <w:tcPr>
            <w:tcW w:w="0" w:type="auto"/>
            <w:shd w:val="clear" w:color="auto" w:fill="auto"/>
          </w:tcPr>
          <w:p w:rsidR="00154A83" w:rsidRPr="00154A83" w:rsidRDefault="00154A83" w:rsidP="00B65B76">
            <w:pPr>
              <w:spacing w:line="276" w:lineRule="auto"/>
              <w:jc w:val="right"/>
              <w:rPr>
                <w:rFonts w:ascii="Arial" w:hAnsi="Arial" w:cs="Arial"/>
                <w:bCs/>
                <w:sz w:val="20"/>
                <w:szCs w:val="20"/>
                <w:lang w:val="sr-Cyrl-CS"/>
              </w:rPr>
            </w:pPr>
            <w:r>
              <w:rPr>
                <w:rFonts w:ascii="Arial" w:hAnsi="Arial" w:cs="Arial"/>
                <w:bCs/>
                <w:sz w:val="20"/>
                <w:szCs w:val="20"/>
                <w:lang w:val="sr-Cyrl-CS"/>
              </w:rPr>
              <w:t>2</w:t>
            </w:r>
          </w:p>
        </w:tc>
        <w:tc>
          <w:tcPr>
            <w:tcW w:w="0" w:type="auto"/>
            <w:shd w:val="clear" w:color="auto" w:fill="auto"/>
          </w:tcPr>
          <w:p w:rsidR="00154A83" w:rsidRPr="00154A83" w:rsidRDefault="00154A83" w:rsidP="00B65B76">
            <w:pPr>
              <w:spacing w:line="276" w:lineRule="auto"/>
              <w:jc w:val="right"/>
              <w:rPr>
                <w:rFonts w:ascii="Arial" w:hAnsi="Arial" w:cs="Arial"/>
                <w:bCs/>
                <w:sz w:val="20"/>
                <w:szCs w:val="20"/>
                <w:lang w:val="sr-Cyrl-CS"/>
              </w:rPr>
            </w:pPr>
            <w:r>
              <w:rPr>
                <w:rFonts w:ascii="Arial" w:hAnsi="Arial" w:cs="Arial"/>
                <w:bCs/>
                <w:sz w:val="20"/>
                <w:szCs w:val="20"/>
                <w:lang w:val="sr-Cyrl-CS"/>
              </w:rPr>
              <w:t>1185</w:t>
            </w:r>
          </w:p>
        </w:tc>
        <w:tc>
          <w:tcPr>
            <w:tcW w:w="0" w:type="auto"/>
            <w:shd w:val="clear" w:color="auto" w:fill="auto"/>
          </w:tcPr>
          <w:p w:rsidR="00154A83" w:rsidRPr="00154A83" w:rsidRDefault="00154A83" w:rsidP="00B65B76">
            <w:pPr>
              <w:spacing w:line="276" w:lineRule="auto"/>
              <w:jc w:val="right"/>
              <w:rPr>
                <w:rFonts w:ascii="Arial" w:hAnsi="Arial" w:cs="Arial"/>
                <w:bCs/>
                <w:sz w:val="20"/>
                <w:szCs w:val="20"/>
                <w:lang w:val="sr-Cyrl-CS"/>
              </w:rPr>
            </w:pPr>
            <w:r>
              <w:rPr>
                <w:rFonts w:ascii="Arial" w:hAnsi="Arial" w:cs="Arial"/>
                <w:bCs/>
                <w:sz w:val="20"/>
                <w:szCs w:val="20"/>
                <w:lang w:val="sr-Cyrl-CS"/>
              </w:rPr>
              <w:t>1</w:t>
            </w:r>
          </w:p>
        </w:tc>
        <w:tc>
          <w:tcPr>
            <w:tcW w:w="0" w:type="auto"/>
            <w:shd w:val="clear" w:color="auto" w:fill="auto"/>
          </w:tcPr>
          <w:p w:rsidR="00154A83" w:rsidRPr="00154A83" w:rsidRDefault="00154A83" w:rsidP="00B65B76">
            <w:pPr>
              <w:spacing w:line="276" w:lineRule="auto"/>
              <w:jc w:val="right"/>
              <w:rPr>
                <w:rFonts w:ascii="Arial" w:hAnsi="Arial" w:cs="Arial"/>
                <w:bCs/>
                <w:sz w:val="20"/>
                <w:szCs w:val="20"/>
                <w:lang w:val="sr-Cyrl-CS"/>
              </w:rPr>
            </w:pPr>
            <w:r>
              <w:rPr>
                <w:rFonts w:ascii="Arial" w:hAnsi="Arial" w:cs="Arial"/>
                <w:bCs/>
                <w:sz w:val="20"/>
                <w:szCs w:val="20"/>
                <w:lang w:val="sr-Cyrl-CS"/>
              </w:rPr>
              <w:t>38</w:t>
            </w:r>
          </w:p>
        </w:tc>
      </w:tr>
      <w:tr w:rsidR="00154A83" w:rsidRPr="00F719A4" w:rsidTr="00100C13">
        <w:tc>
          <w:tcPr>
            <w:tcW w:w="0" w:type="auto"/>
            <w:shd w:val="clear" w:color="auto" w:fill="auto"/>
          </w:tcPr>
          <w:p w:rsidR="00154A83" w:rsidRPr="0013019F" w:rsidRDefault="00154A83" w:rsidP="00B65B76">
            <w:pPr>
              <w:spacing w:line="276" w:lineRule="auto"/>
              <w:rPr>
                <w:rFonts w:ascii="Arial" w:hAnsi="Arial" w:cs="Arial"/>
                <w:bCs/>
                <w:sz w:val="20"/>
                <w:szCs w:val="20"/>
                <w:lang w:val="sr-Cyrl-CS"/>
              </w:rPr>
            </w:pPr>
            <w:r w:rsidRPr="0013019F">
              <w:rPr>
                <w:rFonts w:ascii="Arial" w:hAnsi="Arial" w:cs="Arial"/>
                <w:bCs/>
                <w:sz w:val="20"/>
                <w:szCs w:val="20"/>
                <w:lang w:val="sr-Cyrl-CS"/>
              </w:rPr>
              <w:t>Друга правна лица</w:t>
            </w:r>
          </w:p>
        </w:tc>
        <w:tc>
          <w:tcPr>
            <w:tcW w:w="0" w:type="auto"/>
            <w:shd w:val="clear" w:color="auto" w:fill="auto"/>
          </w:tcPr>
          <w:p w:rsidR="00154A83" w:rsidRPr="00154A83" w:rsidRDefault="00100C13" w:rsidP="00B65B76">
            <w:pPr>
              <w:spacing w:line="276" w:lineRule="auto"/>
              <w:jc w:val="right"/>
              <w:rPr>
                <w:rFonts w:ascii="Arial" w:hAnsi="Arial" w:cs="Arial"/>
                <w:bCs/>
                <w:sz w:val="20"/>
                <w:szCs w:val="20"/>
                <w:lang w:val="sr-Cyrl-CS"/>
              </w:rPr>
            </w:pPr>
            <w:r>
              <w:rPr>
                <w:rFonts w:ascii="Arial" w:hAnsi="Arial" w:cs="Arial"/>
                <w:bCs/>
                <w:sz w:val="20"/>
                <w:szCs w:val="20"/>
                <w:lang w:val="sr-Cyrl-CS"/>
              </w:rPr>
              <w:t>0</w:t>
            </w:r>
          </w:p>
        </w:tc>
        <w:tc>
          <w:tcPr>
            <w:tcW w:w="0" w:type="auto"/>
            <w:shd w:val="clear" w:color="auto" w:fill="auto"/>
          </w:tcPr>
          <w:p w:rsidR="00154A83" w:rsidRPr="00154A83" w:rsidRDefault="00100C13" w:rsidP="00B65B76">
            <w:pPr>
              <w:spacing w:line="276" w:lineRule="auto"/>
              <w:jc w:val="right"/>
              <w:rPr>
                <w:rFonts w:ascii="Arial" w:hAnsi="Arial" w:cs="Arial"/>
                <w:bCs/>
                <w:sz w:val="20"/>
                <w:szCs w:val="20"/>
                <w:lang w:val="sr-Cyrl-CS"/>
              </w:rPr>
            </w:pPr>
            <w:r>
              <w:rPr>
                <w:rFonts w:ascii="Arial" w:hAnsi="Arial" w:cs="Arial"/>
                <w:bCs/>
                <w:sz w:val="20"/>
                <w:szCs w:val="20"/>
                <w:lang w:val="sr-Cyrl-CS"/>
              </w:rPr>
              <w:t>0</w:t>
            </w:r>
          </w:p>
        </w:tc>
        <w:tc>
          <w:tcPr>
            <w:tcW w:w="0" w:type="auto"/>
            <w:shd w:val="clear" w:color="auto" w:fill="auto"/>
          </w:tcPr>
          <w:p w:rsidR="00154A83" w:rsidRPr="00154A83" w:rsidRDefault="00100C13" w:rsidP="00B65B76">
            <w:pPr>
              <w:spacing w:line="276" w:lineRule="auto"/>
              <w:jc w:val="right"/>
              <w:rPr>
                <w:rFonts w:ascii="Arial" w:hAnsi="Arial" w:cs="Arial"/>
                <w:bCs/>
                <w:sz w:val="20"/>
                <w:szCs w:val="20"/>
                <w:lang w:val="sr-Cyrl-CS"/>
              </w:rPr>
            </w:pPr>
            <w:r>
              <w:rPr>
                <w:rFonts w:ascii="Arial" w:hAnsi="Arial" w:cs="Arial"/>
                <w:bCs/>
                <w:sz w:val="20"/>
                <w:szCs w:val="20"/>
                <w:lang w:val="sr-Cyrl-CS"/>
              </w:rPr>
              <w:t>1</w:t>
            </w:r>
          </w:p>
        </w:tc>
        <w:tc>
          <w:tcPr>
            <w:tcW w:w="0" w:type="auto"/>
            <w:shd w:val="clear" w:color="auto" w:fill="auto"/>
          </w:tcPr>
          <w:p w:rsidR="00154A83" w:rsidRPr="00154A83" w:rsidRDefault="00100C13" w:rsidP="00B65B76">
            <w:pPr>
              <w:spacing w:line="276" w:lineRule="auto"/>
              <w:jc w:val="right"/>
              <w:rPr>
                <w:rFonts w:ascii="Arial" w:hAnsi="Arial" w:cs="Arial"/>
                <w:bCs/>
                <w:sz w:val="20"/>
                <w:szCs w:val="20"/>
                <w:lang w:val="sr-Cyrl-CS"/>
              </w:rPr>
            </w:pPr>
            <w:r>
              <w:rPr>
                <w:rFonts w:ascii="Arial" w:hAnsi="Arial" w:cs="Arial"/>
                <w:bCs/>
                <w:sz w:val="20"/>
                <w:szCs w:val="20"/>
                <w:lang w:val="sr-Cyrl-CS"/>
              </w:rPr>
              <w:t>995</w:t>
            </w:r>
          </w:p>
        </w:tc>
        <w:tc>
          <w:tcPr>
            <w:tcW w:w="0" w:type="auto"/>
            <w:shd w:val="clear" w:color="auto" w:fill="auto"/>
          </w:tcPr>
          <w:p w:rsidR="00154A83" w:rsidRPr="00154A83" w:rsidRDefault="00100C13" w:rsidP="00B65B76">
            <w:pPr>
              <w:spacing w:line="276" w:lineRule="auto"/>
              <w:jc w:val="right"/>
              <w:rPr>
                <w:rFonts w:ascii="Arial" w:hAnsi="Arial" w:cs="Arial"/>
                <w:bCs/>
                <w:sz w:val="20"/>
                <w:szCs w:val="20"/>
                <w:lang w:val="sr-Cyrl-CS"/>
              </w:rPr>
            </w:pPr>
            <w:r>
              <w:rPr>
                <w:rFonts w:ascii="Arial" w:hAnsi="Arial" w:cs="Arial"/>
                <w:bCs/>
                <w:sz w:val="20"/>
                <w:szCs w:val="20"/>
                <w:lang w:val="sr-Cyrl-CS"/>
              </w:rPr>
              <w:t>0</w:t>
            </w:r>
          </w:p>
        </w:tc>
        <w:tc>
          <w:tcPr>
            <w:tcW w:w="0" w:type="auto"/>
            <w:shd w:val="clear" w:color="auto" w:fill="auto"/>
          </w:tcPr>
          <w:p w:rsidR="00154A83" w:rsidRPr="00154A83" w:rsidRDefault="00100C13" w:rsidP="00B65B76">
            <w:pPr>
              <w:spacing w:line="276" w:lineRule="auto"/>
              <w:jc w:val="right"/>
              <w:rPr>
                <w:rFonts w:ascii="Arial" w:hAnsi="Arial" w:cs="Arial"/>
                <w:bCs/>
                <w:sz w:val="20"/>
                <w:szCs w:val="20"/>
                <w:lang w:val="sr-Cyrl-CS"/>
              </w:rPr>
            </w:pPr>
            <w:r>
              <w:rPr>
                <w:rFonts w:ascii="Arial" w:hAnsi="Arial" w:cs="Arial"/>
                <w:bCs/>
                <w:sz w:val="20"/>
                <w:szCs w:val="20"/>
                <w:lang w:val="sr-Cyrl-CS"/>
              </w:rPr>
              <w:t>0</w:t>
            </w:r>
          </w:p>
        </w:tc>
        <w:tc>
          <w:tcPr>
            <w:tcW w:w="0" w:type="auto"/>
            <w:shd w:val="clear" w:color="auto" w:fill="auto"/>
          </w:tcPr>
          <w:p w:rsidR="00154A83" w:rsidRPr="00154A83" w:rsidRDefault="00100C13" w:rsidP="00B65B76">
            <w:pPr>
              <w:spacing w:line="276" w:lineRule="auto"/>
              <w:jc w:val="right"/>
              <w:rPr>
                <w:rFonts w:ascii="Arial" w:hAnsi="Arial" w:cs="Arial"/>
                <w:bCs/>
                <w:sz w:val="20"/>
                <w:szCs w:val="20"/>
                <w:lang w:val="sr-Cyrl-CS"/>
              </w:rPr>
            </w:pPr>
            <w:r>
              <w:rPr>
                <w:rFonts w:ascii="Arial" w:hAnsi="Arial" w:cs="Arial"/>
                <w:bCs/>
                <w:sz w:val="20"/>
                <w:szCs w:val="20"/>
                <w:lang w:val="sr-Cyrl-CS"/>
              </w:rPr>
              <w:t>0</w:t>
            </w:r>
          </w:p>
        </w:tc>
        <w:tc>
          <w:tcPr>
            <w:tcW w:w="0" w:type="auto"/>
            <w:shd w:val="clear" w:color="auto" w:fill="auto"/>
          </w:tcPr>
          <w:p w:rsidR="00154A83" w:rsidRPr="00154A83" w:rsidRDefault="00100C13" w:rsidP="00B65B76">
            <w:pPr>
              <w:spacing w:line="276" w:lineRule="auto"/>
              <w:jc w:val="right"/>
              <w:rPr>
                <w:rFonts w:ascii="Arial" w:hAnsi="Arial" w:cs="Arial"/>
                <w:bCs/>
                <w:sz w:val="20"/>
                <w:szCs w:val="20"/>
                <w:lang w:val="sr-Cyrl-CS"/>
              </w:rPr>
            </w:pPr>
            <w:r>
              <w:rPr>
                <w:rFonts w:ascii="Arial" w:hAnsi="Arial" w:cs="Arial"/>
                <w:bCs/>
                <w:sz w:val="20"/>
                <w:szCs w:val="20"/>
                <w:lang w:val="sr-Cyrl-CS"/>
              </w:rPr>
              <w:t>0</w:t>
            </w:r>
          </w:p>
        </w:tc>
      </w:tr>
      <w:tr w:rsidR="00154A83" w:rsidRPr="00100C13" w:rsidTr="00100C13">
        <w:tc>
          <w:tcPr>
            <w:tcW w:w="0" w:type="auto"/>
            <w:shd w:val="clear" w:color="auto" w:fill="auto"/>
          </w:tcPr>
          <w:p w:rsidR="00154A83" w:rsidRPr="0013019F" w:rsidRDefault="00154A83" w:rsidP="00B65B76">
            <w:pPr>
              <w:spacing w:line="276" w:lineRule="auto"/>
              <w:rPr>
                <w:rFonts w:ascii="Arial" w:hAnsi="Arial" w:cs="Arial"/>
                <w:bCs/>
                <w:sz w:val="20"/>
                <w:szCs w:val="20"/>
                <w:lang w:val="sr-Cyrl-CS"/>
              </w:rPr>
            </w:pPr>
            <w:r w:rsidRPr="0013019F">
              <w:rPr>
                <w:rFonts w:ascii="Arial" w:hAnsi="Arial" w:cs="Arial"/>
                <w:bCs/>
                <w:sz w:val="20"/>
                <w:szCs w:val="20"/>
                <w:lang w:val="sr-Cyrl-CS"/>
              </w:rPr>
              <w:t>Физичка лица</w:t>
            </w:r>
          </w:p>
        </w:tc>
        <w:tc>
          <w:tcPr>
            <w:tcW w:w="0" w:type="auto"/>
            <w:shd w:val="clear" w:color="auto" w:fill="auto"/>
          </w:tcPr>
          <w:p w:rsidR="00154A83" w:rsidRPr="00100C13" w:rsidRDefault="00100C13" w:rsidP="00B65B76">
            <w:pPr>
              <w:spacing w:line="276" w:lineRule="auto"/>
              <w:jc w:val="right"/>
              <w:rPr>
                <w:rFonts w:ascii="Arial" w:hAnsi="Arial" w:cs="Arial"/>
                <w:bCs/>
                <w:sz w:val="20"/>
                <w:szCs w:val="20"/>
                <w:lang w:val="sr-Cyrl-CS"/>
              </w:rPr>
            </w:pPr>
            <w:r w:rsidRPr="00100C13">
              <w:rPr>
                <w:rFonts w:ascii="Arial" w:hAnsi="Arial" w:cs="Arial"/>
                <w:bCs/>
                <w:sz w:val="20"/>
                <w:szCs w:val="20"/>
                <w:lang w:val="sr-Cyrl-CS"/>
              </w:rPr>
              <w:t>58</w:t>
            </w:r>
          </w:p>
        </w:tc>
        <w:tc>
          <w:tcPr>
            <w:tcW w:w="0" w:type="auto"/>
            <w:shd w:val="clear" w:color="auto" w:fill="auto"/>
          </w:tcPr>
          <w:p w:rsidR="00154A83" w:rsidRPr="00100C13" w:rsidRDefault="00100C13" w:rsidP="00B65B76">
            <w:pPr>
              <w:spacing w:line="276" w:lineRule="auto"/>
              <w:jc w:val="right"/>
              <w:rPr>
                <w:rFonts w:ascii="Arial" w:hAnsi="Arial" w:cs="Arial"/>
                <w:bCs/>
                <w:sz w:val="20"/>
                <w:szCs w:val="20"/>
                <w:lang w:val="sr-Cyrl-CS"/>
              </w:rPr>
            </w:pPr>
            <w:r w:rsidRPr="00100C13">
              <w:rPr>
                <w:rFonts w:ascii="Arial" w:hAnsi="Arial" w:cs="Arial"/>
                <w:bCs/>
                <w:sz w:val="20"/>
                <w:szCs w:val="20"/>
                <w:lang w:val="sr-Cyrl-CS"/>
              </w:rPr>
              <w:t>77321</w:t>
            </w:r>
          </w:p>
        </w:tc>
        <w:tc>
          <w:tcPr>
            <w:tcW w:w="0" w:type="auto"/>
            <w:shd w:val="clear" w:color="auto" w:fill="auto"/>
          </w:tcPr>
          <w:p w:rsidR="00154A83" w:rsidRPr="00100C13" w:rsidRDefault="00100C13" w:rsidP="00B65B76">
            <w:pPr>
              <w:spacing w:line="276" w:lineRule="auto"/>
              <w:jc w:val="right"/>
              <w:rPr>
                <w:rFonts w:ascii="Arial" w:hAnsi="Arial" w:cs="Arial"/>
                <w:bCs/>
                <w:sz w:val="20"/>
                <w:szCs w:val="20"/>
                <w:lang w:val="sr-Cyrl-CS"/>
              </w:rPr>
            </w:pPr>
            <w:r w:rsidRPr="00100C13">
              <w:rPr>
                <w:rFonts w:ascii="Arial" w:hAnsi="Arial" w:cs="Arial"/>
                <w:bCs/>
                <w:sz w:val="20"/>
                <w:szCs w:val="20"/>
                <w:lang w:val="sr-Cyrl-CS"/>
              </w:rPr>
              <w:t>10</w:t>
            </w:r>
          </w:p>
        </w:tc>
        <w:tc>
          <w:tcPr>
            <w:tcW w:w="0" w:type="auto"/>
            <w:shd w:val="clear" w:color="auto" w:fill="auto"/>
          </w:tcPr>
          <w:p w:rsidR="00154A83" w:rsidRPr="00100C13" w:rsidRDefault="00100C13" w:rsidP="00B65B76">
            <w:pPr>
              <w:spacing w:line="276" w:lineRule="auto"/>
              <w:jc w:val="right"/>
              <w:rPr>
                <w:rFonts w:ascii="Arial" w:hAnsi="Arial" w:cs="Arial"/>
                <w:bCs/>
                <w:sz w:val="20"/>
                <w:szCs w:val="20"/>
                <w:lang w:val="sr-Cyrl-CS"/>
              </w:rPr>
            </w:pPr>
            <w:r w:rsidRPr="00100C13">
              <w:rPr>
                <w:rFonts w:ascii="Arial" w:hAnsi="Arial" w:cs="Arial"/>
                <w:bCs/>
                <w:sz w:val="20"/>
                <w:szCs w:val="20"/>
                <w:lang w:val="sr-Cyrl-CS"/>
              </w:rPr>
              <w:t>18000</w:t>
            </w:r>
          </w:p>
        </w:tc>
        <w:tc>
          <w:tcPr>
            <w:tcW w:w="0" w:type="auto"/>
            <w:shd w:val="clear" w:color="auto" w:fill="auto"/>
          </w:tcPr>
          <w:p w:rsidR="00154A83" w:rsidRPr="00100C13" w:rsidRDefault="00100C13" w:rsidP="00B65B76">
            <w:pPr>
              <w:spacing w:line="276" w:lineRule="auto"/>
              <w:jc w:val="right"/>
              <w:rPr>
                <w:rFonts w:ascii="Arial" w:hAnsi="Arial" w:cs="Arial"/>
                <w:bCs/>
                <w:sz w:val="20"/>
                <w:szCs w:val="20"/>
                <w:lang w:val="sr-Cyrl-CS"/>
              </w:rPr>
            </w:pPr>
            <w:r w:rsidRPr="00100C13">
              <w:rPr>
                <w:rFonts w:ascii="Arial" w:hAnsi="Arial" w:cs="Arial"/>
                <w:bCs/>
                <w:sz w:val="20"/>
                <w:szCs w:val="20"/>
                <w:lang w:val="sr-Cyrl-CS"/>
              </w:rPr>
              <w:t>2</w:t>
            </w:r>
          </w:p>
        </w:tc>
        <w:tc>
          <w:tcPr>
            <w:tcW w:w="0" w:type="auto"/>
            <w:shd w:val="clear" w:color="auto" w:fill="auto"/>
          </w:tcPr>
          <w:p w:rsidR="00154A83" w:rsidRPr="00100C13" w:rsidRDefault="00100C13" w:rsidP="00B65B76">
            <w:pPr>
              <w:spacing w:line="276" w:lineRule="auto"/>
              <w:jc w:val="right"/>
              <w:rPr>
                <w:rFonts w:ascii="Arial" w:hAnsi="Arial" w:cs="Arial"/>
                <w:bCs/>
                <w:sz w:val="20"/>
                <w:szCs w:val="20"/>
                <w:lang w:val="sr-Cyrl-CS"/>
              </w:rPr>
            </w:pPr>
            <w:r w:rsidRPr="00100C13">
              <w:rPr>
                <w:rFonts w:ascii="Arial" w:hAnsi="Arial" w:cs="Arial"/>
                <w:bCs/>
                <w:sz w:val="20"/>
                <w:szCs w:val="20"/>
                <w:lang w:val="sr-Cyrl-CS"/>
              </w:rPr>
              <w:t>2000</w:t>
            </w:r>
          </w:p>
        </w:tc>
        <w:tc>
          <w:tcPr>
            <w:tcW w:w="0" w:type="auto"/>
            <w:shd w:val="clear" w:color="auto" w:fill="auto"/>
          </w:tcPr>
          <w:p w:rsidR="00154A83" w:rsidRPr="00100C13" w:rsidRDefault="00100C13" w:rsidP="00B65B76">
            <w:pPr>
              <w:spacing w:line="276" w:lineRule="auto"/>
              <w:jc w:val="right"/>
              <w:rPr>
                <w:rFonts w:ascii="Arial" w:hAnsi="Arial" w:cs="Arial"/>
                <w:bCs/>
                <w:sz w:val="20"/>
                <w:szCs w:val="20"/>
                <w:lang w:val="sr-Cyrl-CS"/>
              </w:rPr>
            </w:pPr>
            <w:r w:rsidRPr="00100C13">
              <w:rPr>
                <w:rFonts w:ascii="Arial" w:hAnsi="Arial" w:cs="Arial"/>
                <w:bCs/>
                <w:sz w:val="20"/>
                <w:szCs w:val="20"/>
                <w:lang w:val="sr-Cyrl-CS"/>
              </w:rPr>
              <w:t>0</w:t>
            </w:r>
          </w:p>
        </w:tc>
        <w:tc>
          <w:tcPr>
            <w:tcW w:w="0" w:type="auto"/>
            <w:shd w:val="clear" w:color="auto" w:fill="auto"/>
          </w:tcPr>
          <w:p w:rsidR="00154A83" w:rsidRPr="00100C13" w:rsidRDefault="00100C13" w:rsidP="00B65B76">
            <w:pPr>
              <w:spacing w:line="276" w:lineRule="auto"/>
              <w:jc w:val="right"/>
              <w:rPr>
                <w:rFonts w:ascii="Arial" w:hAnsi="Arial" w:cs="Arial"/>
                <w:bCs/>
                <w:sz w:val="20"/>
                <w:szCs w:val="20"/>
                <w:lang w:val="sr-Cyrl-CS"/>
              </w:rPr>
            </w:pPr>
            <w:r w:rsidRPr="00100C13">
              <w:rPr>
                <w:rFonts w:ascii="Arial" w:hAnsi="Arial" w:cs="Arial"/>
                <w:bCs/>
                <w:sz w:val="20"/>
                <w:szCs w:val="20"/>
                <w:lang w:val="sr-Cyrl-CS"/>
              </w:rPr>
              <w:t>0</w:t>
            </w:r>
          </w:p>
        </w:tc>
      </w:tr>
      <w:tr w:rsidR="00154A83" w:rsidRPr="00100C13" w:rsidTr="00100C13">
        <w:tc>
          <w:tcPr>
            <w:tcW w:w="0" w:type="auto"/>
            <w:shd w:val="clear" w:color="auto" w:fill="auto"/>
          </w:tcPr>
          <w:p w:rsidR="00154A83" w:rsidRPr="0013019F" w:rsidRDefault="00154A83" w:rsidP="00B65B76">
            <w:pPr>
              <w:spacing w:line="276" w:lineRule="auto"/>
              <w:rPr>
                <w:rFonts w:ascii="Arial" w:hAnsi="Arial" w:cs="Arial"/>
                <w:bCs/>
                <w:sz w:val="20"/>
                <w:szCs w:val="20"/>
                <w:lang w:val="sr-Cyrl-CS"/>
              </w:rPr>
            </w:pPr>
            <w:r w:rsidRPr="0013019F">
              <w:rPr>
                <w:rFonts w:ascii="Arial" w:hAnsi="Arial" w:cs="Arial"/>
                <w:bCs/>
                <w:sz w:val="20"/>
                <w:szCs w:val="20"/>
                <w:lang w:val="sr-Cyrl-CS"/>
              </w:rPr>
              <w:t>Институције из области образовања и науке</w:t>
            </w:r>
          </w:p>
        </w:tc>
        <w:tc>
          <w:tcPr>
            <w:tcW w:w="0" w:type="auto"/>
            <w:shd w:val="clear" w:color="auto" w:fill="auto"/>
          </w:tcPr>
          <w:p w:rsidR="00154A83" w:rsidRPr="00100C13" w:rsidRDefault="00100C13" w:rsidP="00B65B76">
            <w:pPr>
              <w:spacing w:line="276" w:lineRule="auto"/>
              <w:jc w:val="right"/>
              <w:rPr>
                <w:rFonts w:ascii="Arial" w:hAnsi="Arial" w:cs="Arial"/>
                <w:bCs/>
                <w:sz w:val="20"/>
                <w:szCs w:val="20"/>
                <w:lang w:val="sr-Cyrl-CS"/>
              </w:rPr>
            </w:pPr>
            <w:r w:rsidRPr="00100C13">
              <w:rPr>
                <w:rFonts w:ascii="Arial" w:hAnsi="Arial" w:cs="Arial"/>
                <w:bCs/>
                <w:sz w:val="20"/>
                <w:szCs w:val="20"/>
                <w:lang w:val="sr-Cyrl-CS"/>
              </w:rPr>
              <w:t>0</w:t>
            </w:r>
          </w:p>
        </w:tc>
        <w:tc>
          <w:tcPr>
            <w:tcW w:w="0" w:type="auto"/>
            <w:shd w:val="clear" w:color="auto" w:fill="auto"/>
          </w:tcPr>
          <w:p w:rsidR="00154A83" w:rsidRPr="00100C13" w:rsidRDefault="00100C13" w:rsidP="00B65B76">
            <w:pPr>
              <w:spacing w:line="276" w:lineRule="auto"/>
              <w:jc w:val="right"/>
              <w:rPr>
                <w:rFonts w:ascii="Arial" w:hAnsi="Arial" w:cs="Arial"/>
                <w:bCs/>
                <w:sz w:val="20"/>
                <w:szCs w:val="20"/>
                <w:lang w:val="sr-Cyrl-CS"/>
              </w:rPr>
            </w:pPr>
            <w:r w:rsidRPr="00100C13">
              <w:rPr>
                <w:rFonts w:ascii="Arial" w:hAnsi="Arial" w:cs="Arial"/>
                <w:bCs/>
                <w:sz w:val="20"/>
                <w:szCs w:val="20"/>
                <w:lang w:val="sr-Cyrl-CS"/>
              </w:rPr>
              <w:t>0</w:t>
            </w:r>
          </w:p>
        </w:tc>
        <w:tc>
          <w:tcPr>
            <w:tcW w:w="0" w:type="auto"/>
            <w:shd w:val="clear" w:color="auto" w:fill="auto"/>
          </w:tcPr>
          <w:p w:rsidR="00154A83" w:rsidRPr="00100C13" w:rsidRDefault="00100C13" w:rsidP="00B65B76">
            <w:pPr>
              <w:spacing w:line="276" w:lineRule="auto"/>
              <w:jc w:val="right"/>
              <w:rPr>
                <w:rFonts w:ascii="Arial" w:hAnsi="Arial" w:cs="Arial"/>
                <w:bCs/>
                <w:sz w:val="20"/>
                <w:szCs w:val="20"/>
                <w:lang w:val="sr-Cyrl-CS"/>
              </w:rPr>
            </w:pPr>
            <w:r w:rsidRPr="00100C13">
              <w:rPr>
                <w:rFonts w:ascii="Arial" w:hAnsi="Arial" w:cs="Arial"/>
                <w:bCs/>
                <w:sz w:val="20"/>
                <w:szCs w:val="20"/>
                <w:lang w:val="sr-Cyrl-CS"/>
              </w:rPr>
              <w:t>2</w:t>
            </w:r>
          </w:p>
        </w:tc>
        <w:tc>
          <w:tcPr>
            <w:tcW w:w="0" w:type="auto"/>
            <w:shd w:val="clear" w:color="auto" w:fill="auto"/>
          </w:tcPr>
          <w:p w:rsidR="00154A83" w:rsidRPr="00100C13" w:rsidRDefault="00100C13" w:rsidP="00B65B76">
            <w:pPr>
              <w:spacing w:line="276" w:lineRule="auto"/>
              <w:jc w:val="right"/>
              <w:rPr>
                <w:rFonts w:ascii="Arial" w:hAnsi="Arial" w:cs="Arial"/>
                <w:bCs/>
                <w:sz w:val="20"/>
                <w:szCs w:val="20"/>
                <w:lang w:val="sr-Cyrl-CS"/>
              </w:rPr>
            </w:pPr>
            <w:r w:rsidRPr="00100C13">
              <w:rPr>
                <w:rFonts w:ascii="Arial" w:hAnsi="Arial" w:cs="Arial"/>
                <w:bCs/>
                <w:sz w:val="20"/>
                <w:szCs w:val="20"/>
                <w:lang w:val="sr-Cyrl-CS"/>
              </w:rPr>
              <w:t>509</w:t>
            </w:r>
          </w:p>
        </w:tc>
        <w:tc>
          <w:tcPr>
            <w:tcW w:w="0" w:type="auto"/>
            <w:shd w:val="clear" w:color="auto" w:fill="auto"/>
          </w:tcPr>
          <w:p w:rsidR="00154A83" w:rsidRPr="00100C13" w:rsidRDefault="00100C13" w:rsidP="00B65B76">
            <w:pPr>
              <w:spacing w:line="276" w:lineRule="auto"/>
              <w:jc w:val="right"/>
              <w:rPr>
                <w:rFonts w:ascii="Arial" w:hAnsi="Arial" w:cs="Arial"/>
                <w:bCs/>
                <w:sz w:val="20"/>
                <w:szCs w:val="20"/>
                <w:lang w:val="sr-Cyrl-CS"/>
              </w:rPr>
            </w:pPr>
            <w:r w:rsidRPr="00100C13">
              <w:rPr>
                <w:rFonts w:ascii="Arial" w:hAnsi="Arial" w:cs="Arial"/>
                <w:bCs/>
                <w:sz w:val="20"/>
                <w:szCs w:val="20"/>
                <w:lang w:val="sr-Cyrl-CS"/>
              </w:rPr>
              <w:t>4</w:t>
            </w:r>
          </w:p>
        </w:tc>
        <w:tc>
          <w:tcPr>
            <w:tcW w:w="0" w:type="auto"/>
            <w:shd w:val="clear" w:color="auto" w:fill="auto"/>
          </w:tcPr>
          <w:p w:rsidR="00154A83" w:rsidRPr="00100C13" w:rsidRDefault="00100C13" w:rsidP="00B65B76">
            <w:pPr>
              <w:spacing w:line="276" w:lineRule="auto"/>
              <w:jc w:val="right"/>
              <w:rPr>
                <w:rFonts w:ascii="Arial" w:hAnsi="Arial" w:cs="Arial"/>
                <w:bCs/>
                <w:sz w:val="20"/>
                <w:szCs w:val="20"/>
                <w:lang w:val="sr-Cyrl-CS"/>
              </w:rPr>
            </w:pPr>
            <w:r w:rsidRPr="00100C13">
              <w:rPr>
                <w:rFonts w:ascii="Arial" w:hAnsi="Arial" w:cs="Arial"/>
                <w:bCs/>
                <w:sz w:val="20"/>
                <w:szCs w:val="20"/>
                <w:lang w:val="sr-Cyrl-CS"/>
              </w:rPr>
              <w:t>482</w:t>
            </w:r>
          </w:p>
        </w:tc>
        <w:tc>
          <w:tcPr>
            <w:tcW w:w="0" w:type="auto"/>
            <w:shd w:val="clear" w:color="auto" w:fill="auto"/>
          </w:tcPr>
          <w:p w:rsidR="00154A83" w:rsidRPr="00100C13" w:rsidRDefault="00100C13" w:rsidP="00B65B76">
            <w:pPr>
              <w:spacing w:line="276" w:lineRule="auto"/>
              <w:jc w:val="right"/>
              <w:rPr>
                <w:rFonts w:ascii="Arial" w:hAnsi="Arial" w:cs="Arial"/>
                <w:bCs/>
                <w:sz w:val="20"/>
                <w:szCs w:val="20"/>
                <w:lang w:val="sr-Cyrl-CS"/>
              </w:rPr>
            </w:pPr>
            <w:r w:rsidRPr="00100C13">
              <w:rPr>
                <w:rFonts w:ascii="Arial" w:hAnsi="Arial" w:cs="Arial"/>
                <w:bCs/>
                <w:sz w:val="20"/>
                <w:szCs w:val="20"/>
                <w:lang w:val="sr-Cyrl-CS"/>
              </w:rPr>
              <w:t>3</w:t>
            </w:r>
          </w:p>
        </w:tc>
        <w:tc>
          <w:tcPr>
            <w:tcW w:w="0" w:type="auto"/>
            <w:shd w:val="clear" w:color="auto" w:fill="auto"/>
          </w:tcPr>
          <w:p w:rsidR="00154A83" w:rsidRPr="00100C13" w:rsidRDefault="00100C13" w:rsidP="00B65B76">
            <w:pPr>
              <w:spacing w:line="276" w:lineRule="auto"/>
              <w:jc w:val="right"/>
              <w:rPr>
                <w:rFonts w:ascii="Arial" w:hAnsi="Arial" w:cs="Arial"/>
                <w:bCs/>
                <w:sz w:val="20"/>
                <w:szCs w:val="20"/>
                <w:lang w:val="sr-Cyrl-CS"/>
              </w:rPr>
            </w:pPr>
            <w:r w:rsidRPr="00100C13">
              <w:rPr>
                <w:rFonts w:ascii="Arial" w:hAnsi="Arial" w:cs="Arial"/>
                <w:bCs/>
                <w:sz w:val="20"/>
                <w:szCs w:val="20"/>
                <w:lang w:val="sr-Cyrl-CS"/>
              </w:rPr>
              <w:t>208</w:t>
            </w:r>
          </w:p>
        </w:tc>
      </w:tr>
      <w:tr w:rsidR="00154A83" w:rsidRPr="00100C13" w:rsidTr="00100C13">
        <w:tc>
          <w:tcPr>
            <w:tcW w:w="0" w:type="auto"/>
            <w:shd w:val="clear" w:color="auto" w:fill="auto"/>
          </w:tcPr>
          <w:p w:rsidR="00154A83" w:rsidRPr="0013019F" w:rsidRDefault="00154A83" w:rsidP="00B65B76">
            <w:pPr>
              <w:spacing w:line="276" w:lineRule="auto"/>
              <w:rPr>
                <w:rFonts w:ascii="Arial" w:hAnsi="Arial" w:cs="Arial"/>
                <w:bCs/>
                <w:sz w:val="20"/>
                <w:szCs w:val="20"/>
                <w:lang w:val="sr-Cyrl-CS"/>
              </w:rPr>
            </w:pPr>
            <w:r w:rsidRPr="0013019F">
              <w:rPr>
                <w:rFonts w:ascii="Arial" w:hAnsi="Arial" w:cs="Arial"/>
                <w:bCs/>
                <w:sz w:val="20"/>
                <w:szCs w:val="20"/>
                <w:lang w:val="sr-Cyrl-CS"/>
              </w:rPr>
              <w:t>Институције из области културе</w:t>
            </w:r>
          </w:p>
        </w:tc>
        <w:tc>
          <w:tcPr>
            <w:tcW w:w="0" w:type="auto"/>
            <w:shd w:val="clear" w:color="auto" w:fill="auto"/>
          </w:tcPr>
          <w:p w:rsidR="00154A83" w:rsidRPr="00100C13" w:rsidRDefault="00100C13" w:rsidP="00B65B76">
            <w:pPr>
              <w:spacing w:line="276" w:lineRule="auto"/>
              <w:jc w:val="right"/>
              <w:rPr>
                <w:rFonts w:ascii="Arial" w:hAnsi="Arial" w:cs="Arial"/>
                <w:bCs/>
                <w:sz w:val="20"/>
                <w:szCs w:val="20"/>
                <w:lang w:val="sr-Cyrl-CS"/>
              </w:rPr>
            </w:pPr>
            <w:r w:rsidRPr="00100C13">
              <w:rPr>
                <w:rFonts w:ascii="Arial" w:hAnsi="Arial" w:cs="Arial"/>
                <w:bCs/>
                <w:sz w:val="20"/>
                <w:szCs w:val="20"/>
                <w:lang w:val="sr-Cyrl-CS"/>
              </w:rPr>
              <w:t>0</w:t>
            </w:r>
          </w:p>
        </w:tc>
        <w:tc>
          <w:tcPr>
            <w:tcW w:w="0" w:type="auto"/>
            <w:shd w:val="clear" w:color="auto" w:fill="auto"/>
          </w:tcPr>
          <w:p w:rsidR="00154A83" w:rsidRPr="00100C13" w:rsidRDefault="00100C13" w:rsidP="00B65B76">
            <w:pPr>
              <w:spacing w:line="276" w:lineRule="auto"/>
              <w:jc w:val="right"/>
              <w:rPr>
                <w:rFonts w:ascii="Arial" w:hAnsi="Arial" w:cs="Arial"/>
                <w:bCs/>
                <w:sz w:val="20"/>
                <w:szCs w:val="20"/>
                <w:lang w:val="sr-Cyrl-CS"/>
              </w:rPr>
            </w:pPr>
            <w:r w:rsidRPr="00100C13">
              <w:rPr>
                <w:rFonts w:ascii="Arial" w:hAnsi="Arial" w:cs="Arial"/>
                <w:bCs/>
                <w:sz w:val="20"/>
                <w:szCs w:val="20"/>
                <w:lang w:val="sr-Cyrl-CS"/>
              </w:rPr>
              <w:t>0</w:t>
            </w:r>
          </w:p>
        </w:tc>
        <w:tc>
          <w:tcPr>
            <w:tcW w:w="0" w:type="auto"/>
            <w:shd w:val="clear" w:color="auto" w:fill="auto"/>
          </w:tcPr>
          <w:p w:rsidR="00154A83" w:rsidRPr="00100C13" w:rsidRDefault="00100C13" w:rsidP="00B65B76">
            <w:pPr>
              <w:spacing w:line="276" w:lineRule="auto"/>
              <w:jc w:val="right"/>
              <w:rPr>
                <w:rFonts w:ascii="Arial" w:hAnsi="Arial" w:cs="Arial"/>
                <w:bCs/>
                <w:sz w:val="20"/>
                <w:szCs w:val="20"/>
                <w:lang w:val="sr-Cyrl-CS"/>
              </w:rPr>
            </w:pPr>
            <w:r w:rsidRPr="00100C13">
              <w:rPr>
                <w:rFonts w:ascii="Arial" w:hAnsi="Arial" w:cs="Arial"/>
                <w:bCs/>
                <w:sz w:val="20"/>
                <w:szCs w:val="20"/>
                <w:lang w:val="sr-Cyrl-CS"/>
              </w:rPr>
              <w:t>1</w:t>
            </w:r>
          </w:p>
        </w:tc>
        <w:tc>
          <w:tcPr>
            <w:tcW w:w="0" w:type="auto"/>
            <w:shd w:val="clear" w:color="auto" w:fill="auto"/>
          </w:tcPr>
          <w:p w:rsidR="00154A83" w:rsidRPr="00100C13" w:rsidRDefault="00100C13" w:rsidP="00B65B76">
            <w:pPr>
              <w:spacing w:line="276" w:lineRule="auto"/>
              <w:jc w:val="right"/>
              <w:rPr>
                <w:rFonts w:ascii="Arial" w:hAnsi="Arial" w:cs="Arial"/>
                <w:bCs/>
                <w:sz w:val="20"/>
                <w:szCs w:val="20"/>
                <w:lang w:val="sr-Cyrl-CS"/>
              </w:rPr>
            </w:pPr>
            <w:r w:rsidRPr="00100C13">
              <w:rPr>
                <w:rFonts w:ascii="Arial" w:hAnsi="Arial" w:cs="Arial"/>
                <w:bCs/>
                <w:sz w:val="20"/>
                <w:szCs w:val="20"/>
                <w:lang w:val="sr-Cyrl-CS"/>
              </w:rPr>
              <w:t>107</w:t>
            </w:r>
          </w:p>
        </w:tc>
        <w:tc>
          <w:tcPr>
            <w:tcW w:w="0" w:type="auto"/>
            <w:shd w:val="clear" w:color="auto" w:fill="auto"/>
          </w:tcPr>
          <w:p w:rsidR="00154A83" w:rsidRPr="00100C13" w:rsidRDefault="00100C13" w:rsidP="00B65B76">
            <w:pPr>
              <w:spacing w:line="276" w:lineRule="auto"/>
              <w:jc w:val="right"/>
              <w:rPr>
                <w:rFonts w:ascii="Arial" w:hAnsi="Arial" w:cs="Arial"/>
                <w:bCs/>
                <w:sz w:val="20"/>
                <w:szCs w:val="20"/>
                <w:lang w:val="sr-Cyrl-CS"/>
              </w:rPr>
            </w:pPr>
            <w:r w:rsidRPr="00100C13">
              <w:rPr>
                <w:rFonts w:ascii="Arial" w:hAnsi="Arial" w:cs="Arial"/>
                <w:bCs/>
                <w:sz w:val="20"/>
                <w:szCs w:val="20"/>
                <w:lang w:val="sr-Cyrl-CS"/>
              </w:rPr>
              <w:t>3</w:t>
            </w:r>
          </w:p>
        </w:tc>
        <w:tc>
          <w:tcPr>
            <w:tcW w:w="0" w:type="auto"/>
            <w:shd w:val="clear" w:color="auto" w:fill="auto"/>
          </w:tcPr>
          <w:p w:rsidR="00154A83" w:rsidRPr="00100C13" w:rsidRDefault="00100C13" w:rsidP="00B65B76">
            <w:pPr>
              <w:spacing w:line="276" w:lineRule="auto"/>
              <w:jc w:val="right"/>
              <w:rPr>
                <w:rFonts w:ascii="Arial" w:hAnsi="Arial" w:cs="Arial"/>
                <w:bCs/>
                <w:sz w:val="20"/>
                <w:szCs w:val="20"/>
                <w:lang w:val="sr-Cyrl-CS"/>
              </w:rPr>
            </w:pPr>
            <w:r w:rsidRPr="00100C13">
              <w:rPr>
                <w:rFonts w:ascii="Arial" w:hAnsi="Arial" w:cs="Arial"/>
                <w:bCs/>
                <w:sz w:val="20"/>
                <w:szCs w:val="20"/>
                <w:lang w:val="sr-Cyrl-CS"/>
              </w:rPr>
              <w:t>2387</w:t>
            </w:r>
          </w:p>
        </w:tc>
        <w:tc>
          <w:tcPr>
            <w:tcW w:w="0" w:type="auto"/>
            <w:shd w:val="clear" w:color="auto" w:fill="auto"/>
          </w:tcPr>
          <w:p w:rsidR="00154A83" w:rsidRPr="00100C13" w:rsidRDefault="00100C13" w:rsidP="00B65B76">
            <w:pPr>
              <w:spacing w:line="276" w:lineRule="auto"/>
              <w:jc w:val="right"/>
              <w:rPr>
                <w:rFonts w:ascii="Arial" w:hAnsi="Arial" w:cs="Arial"/>
                <w:bCs/>
                <w:sz w:val="20"/>
                <w:szCs w:val="20"/>
                <w:lang w:val="sr-Cyrl-CS"/>
              </w:rPr>
            </w:pPr>
            <w:r w:rsidRPr="00100C13">
              <w:rPr>
                <w:rFonts w:ascii="Arial" w:hAnsi="Arial" w:cs="Arial"/>
                <w:bCs/>
                <w:sz w:val="20"/>
                <w:szCs w:val="20"/>
                <w:lang w:val="sr-Cyrl-CS"/>
              </w:rPr>
              <w:t>0</w:t>
            </w:r>
          </w:p>
        </w:tc>
        <w:tc>
          <w:tcPr>
            <w:tcW w:w="0" w:type="auto"/>
            <w:shd w:val="clear" w:color="auto" w:fill="auto"/>
          </w:tcPr>
          <w:p w:rsidR="00154A83" w:rsidRPr="00100C13" w:rsidRDefault="00100C13" w:rsidP="00B65B76">
            <w:pPr>
              <w:spacing w:line="276" w:lineRule="auto"/>
              <w:jc w:val="right"/>
              <w:rPr>
                <w:rFonts w:ascii="Arial" w:hAnsi="Arial" w:cs="Arial"/>
                <w:bCs/>
                <w:sz w:val="20"/>
                <w:szCs w:val="20"/>
                <w:lang w:val="sr-Cyrl-CS"/>
              </w:rPr>
            </w:pPr>
            <w:r w:rsidRPr="00100C13">
              <w:rPr>
                <w:rFonts w:ascii="Arial" w:hAnsi="Arial" w:cs="Arial"/>
                <w:bCs/>
                <w:sz w:val="20"/>
                <w:szCs w:val="20"/>
                <w:lang w:val="sr-Cyrl-CS"/>
              </w:rPr>
              <w:t>0</w:t>
            </w:r>
          </w:p>
        </w:tc>
      </w:tr>
      <w:tr w:rsidR="00154A83" w:rsidRPr="00100C13" w:rsidTr="00100C13">
        <w:tc>
          <w:tcPr>
            <w:tcW w:w="0" w:type="auto"/>
            <w:shd w:val="clear" w:color="auto" w:fill="auto"/>
          </w:tcPr>
          <w:p w:rsidR="00154A83" w:rsidRPr="0013019F" w:rsidRDefault="00154A83" w:rsidP="00B65B76">
            <w:pPr>
              <w:spacing w:line="276" w:lineRule="auto"/>
              <w:rPr>
                <w:rFonts w:ascii="Arial" w:hAnsi="Arial" w:cs="Arial"/>
                <w:bCs/>
                <w:sz w:val="20"/>
                <w:szCs w:val="20"/>
                <w:lang w:val="sr-Cyrl-CS"/>
              </w:rPr>
            </w:pPr>
            <w:r w:rsidRPr="0013019F">
              <w:rPr>
                <w:rFonts w:ascii="Arial" w:hAnsi="Arial" w:cs="Arial"/>
                <w:bCs/>
                <w:sz w:val="20"/>
                <w:szCs w:val="20"/>
                <w:lang w:val="sr-Cyrl-CS"/>
              </w:rPr>
              <w:t>Органи државне управе</w:t>
            </w:r>
          </w:p>
        </w:tc>
        <w:tc>
          <w:tcPr>
            <w:tcW w:w="0" w:type="auto"/>
            <w:shd w:val="clear" w:color="auto" w:fill="auto"/>
          </w:tcPr>
          <w:p w:rsidR="00154A83" w:rsidRPr="00100C13" w:rsidRDefault="00100C13" w:rsidP="00B65B76">
            <w:pPr>
              <w:spacing w:line="276" w:lineRule="auto"/>
              <w:jc w:val="right"/>
              <w:rPr>
                <w:rFonts w:ascii="Arial" w:hAnsi="Arial" w:cs="Arial"/>
                <w:bCs/>
                <w:sz w:val="20"/>
                <w:szCs w:val="20"/>
                <w:lang w:val="sr-Cyrl-CS"/>
              </w:rPr>
            </w:pPr>
            <w:r w:rsidRPr="00100C13">
              <w:rPr>
                <w:rFonts w:ascii="Arial" w:hAnsi="Arial" w:cs="Arial"/>
                <w:bCs/>
                <w:sz w:val="20"/>
                <w:szCs w:val="20"/>
                <w:lang w:val="sr-Cyrl-CS"/>
              </w:rPr>
              <w:t>0</w:t>
            </w:r>
          </w:p>
        </w:tc>
        <w:tc>
          <w:tcPr>
            <w:tcW w:w="0" w:type="auto"/>
            <w:shd w:val="clear" w:color="auto" w:fill="auto"/>
          </w:tcPr>
          <w:p w:rsidR="00154A83" w:rsidRPr="00100C13" w:rsidRDefault="00100C13" w:rsidP="00B65B76">
            <w:pPr>
              <w:spacing w:line="276" w:lineRule="auto"/>
              <w:jc w:val="right"/>
              <w:rPr>
                <w:rFonts w:ascii="Arial" w:hAnsi="Arial" w:cs="Arial"/>
                <w:bCs/>
                <w:sz w:val="20"/>
                <w:szCs w:val="20"/>
                <w:lang w:val="sr-Cyrl-CS"/>
              </w:rPr>
            </w:pPr>
            <w:r w:rsidRPr="00100C13">
              <w:rPr>
                <w:rFonts w:ascii="Arial" w:hAnsi="Arial" w:cs="Arial"/>
                <w:bCs/>
                <w:sz w:val="20"/>
                <w:szCs w:val="20"/>
                <w:lang w:val="sr-Cyrl-CS"/>
              </w:rPr>
              <w:t>0</w:t>
            </w:r>
          </w:p>
        </w:tc>
        <w:tc>
          <w:tcPr>
            <w:tcW w:w="0" w:type="auto"/>
            <w:shd w:val="clear" w:color="auto" w:fill="auto"/>
          </w:tcPr>
          <w:p w:rsidR="00154A83" w:rsidRPr="00100C13" w:rsidRDefault="00100C13" w:rsidP="00B65B76">
            <w:pPr>
              <w:spacing w:line="276" w:lineRule="auto"/>
              <w:jc w:val="right"/>
              <w:rPr>
                <w:rFonts w:ascii="Arial" w:hAnsi="Arial" w:cs="Arial"/>
                <w:bCs/>
                <w:sz w:val="20"/>
                <w:szCs w:val="20"/>
                <w:lang w:val="sr-Cyrl-CS"/>
              </w:rPr>
            </w:pPr>
            <w:r w:rsidRPr="00100C13">
              <w:rPr>
                <w:rFonts w:ascii="Arial" w:hAnsi="Arial" w:cs="Arial"/>
                <w:bCs/>
                <w:sz w:val="20"/>
                <w:szCs w:val="20"/>
                <w:lang w:val="sr-Cyrl-CS"/>
              </w:rPr>
              <w:t>1</w:t>
            </w:r>
          </w:p>
        </w:tc>
        <w:tc>
          <w:tcPr>
            <w:tcW w:w="0" w:type="auto"/>
            <w:shd w:val="clear" w:color="auto" w:fill="auto"/>
          </w:tcPr>
          <w:p w:rsidR="00154A83" w:rsidRPr="00100C13" w:rsidRDefault="00100C13" w:rsidP="00B65B76">
            <w:pPr>
              <w:spacing w:line="276" w:lineRule="auto"/>
              <w:jc w:val="right"/>
              <w:rPr>
                <w:rFonts w:ascii="Arial" w:hAnsi="Arial" w:cs="Arial"/>
                <w:bCs/>
                <w:sz w:val="20"/>
                <w:szCs w:val="20"/>
                <w:lang w:val="sr-Cyrl-CS"/>
              </w:rPr>
            </w:pPr>
            <w:r w:rsidRPr="00100C13">
              <w:rPr>
                <w:rFonts w:ascii="Arial" w:hAnsi="Arial" w:cs="Arial"/>
                <w:bCs/>
                <w:sz w:val="20"/>
                <w:szCs w:val="20"/>
                <w:lang w:val="sr-Cyrl-CS"/>
              </w:rPr>
              <w:t>96</w:t>
            </w:r>
          </w:p>
        </w:tc>
        <w:tc>
          <w:tcPr>
            <w:tcW w:w="0" w:type="auto"/>
            <w:shd w:val="clear" w:color="auto" w:fill="auto"/>
          </w:tcPr>
          <w:p w:rsidR="00154A83" w:rsidRPr="00100C13" w:rsidRDefault="00100C13" w:rsidP="00B65B76">
            <w:pPr>
              <w:spacing w:line="276" w:lineRule="auto"/>
              <w:jc w:val="right"/>
              <w:rPr>
                <w:rFonts w:ascii="Arial" w:hAnsi="Arial" w:cs="Arial"/>
                <w:bCs/>
                <w:sz w:val="20"/>
                <w:szCs w:val="20"/>
                <w:lang w:val="sr-Cyrl-CS"/>
              </w:rPr>
            </w:pPr>
            <w:r w:rsidRPr="00100C13">
              <w:rPr>
                <w:rFonts w:ascii="Arial" w:hAnsi="Arial" w:cs="Arial"/>
                <w:bCs/>
                <w:sz w:val="20"/>
                <w:szCs w:val="20"/>
                <w:lang w:val="sr-Cyrl-CS"/>
              </w:rPr>
              <w:t>2</w:t>
            </w:r>
          </w:p>
        </w:tc>
        <w:tc>
          <w:tcPr>
            <w:tcW w:w="0" w:type="auto"/>
            <w:shd w:val="clear" w:color="auto" w:fill="auto"/>
          </w:tcPr>
          <w:p w:rsidR="00154A83" w:rsidRPr="00100C13" w:rsidRDefault="00100C13" w:rsidP="00B65B76">
            <w:pPr>
              <w:spacing w:line="276" w:lineRule="auto"/>
              <w:jc w:val="right"/>
              <w:rPr>
                <w:rFonts w:ascii="Arial" w:hAnsi="Arial" w:cs="Arial"/>
                <w:bCs/>
                <w:sz w:val="20"/>
                <w:szCs w:val="20"/>
                <w:lang w:val="sr-Cyrl-CS"/>
              </w:rPr>
            </w:pPr>
            <w:r w:rsidRPr="00100C13">
              <w:rPr>
                <w:rFonts w:ascii="Arial" w:hAnsi="Arial" w:cs="Arial"/>
                <w:bCs/>
                <w:sz w:val="20"/>
                <w:szCs w:val="20"/>
                <w:lang w:val="sr-Cyrl-CS"/>
              </w:rPr>
              <w:t>1464</w:t>
            </w:r>
          </w:p>
        </w:tc>
        <w:tc>
          <w:tcPr>
            <w:tcW w:w="0" w:type="auto"/>
            <w:shd w:val="clear" w:color="auto" w:fill="auto"/>
          </w:tcPr>
          <w:p w:rsidR="00154A83" w:rsidRPr="00100C13" w:rsidRDefault="00100C13" w:rsidP="00B65B76">
            <w:pPr>
              <w:spacing w:line="276" w:lineRule="auto"/>
              <w:jc w:val="right"/>
              <w:rPr>
                <w:rFonts w:ascii="Arial" w:hAnsi="Arial" w:cs="Arial"/>
                <w:bCs/>
                <w:sz w:val="20"/>
                <w:szCs w:val="20"/>
                <w:lang w:val="sr-Cyrl-CS"/>
              </w:rPr>
            </w:pPr>
            <w:r w:rsidRPr="00100C13">
              <w:rPr>
                <w:rFonts w:ascii="Arial" w:hAnsi="Arial" w:cs="Arial"/>
                <w:bCs/>
                <w:sz w:val="20"/>
                <w:szCs w:val="20"/>
                <w:lang w:val="sr-Cyrl-CS"/>
              </w:rPr>
              <w:t>1</w:t>
            </w:r>
          </w:p>
        </w:tc>
        <w:tc>
          <w:tcPr>
            <w:tcW w:w="0" w:type="auto"/>
            <w:shd w:val="clear" w:color="auto" w:fill="auto"/>
          </w:tcPr>
          <w:p w:rsidR="00154A83" w:rsidRPr="00100C13" w:rsidRDefault="00100C13" w:rsidP="00B65B76">
            <w:pPr>
              <w:spacing w:line="276" w:lineRule="auto"/>
              <w:jc w:val="right"/>
              <w:rPr>
                <w:rFonts w:ascii="Arial" w:hAnsi="Arial" w:cs="Arial"/>
                <w:bCs/>
                <w:sz w:val="20"/>
                <w:szCs w:val="20"/>
                <w:lang w:val="sr-Cyrl-CS"/>
              </w:rPr>
            </w:pPr>
            <w:r w:rsidRPr="00100C13">
              <w:rPr>
                <w:rFonts w:ascii="Arial" w:hAnsi="Arial" w:cs="Arial"/>
                <w:bCs/>
                <w:sz w:val="20"/>
                <w:szCs w:val="20"/>
                <w:lang w:val="sr-Cyrl-CS"/>
              </w:rPr>
              <w:t>248</w:t>
            </w:r>
          </w:p>
        </w:tc>
      </w:tr>
      <w:tr w:rsidR="00154A83" w:rsidRPr="00100C13" w:rsidTr="00100C13">
        <w:tc>
          <w:tcPr>
            <w:tcW w:w="0" w:type="auto"/>
            <w:shd w:val="clear" w:color="auto" w:fill="auto"/>
          </w:tcPr>
          <w:p w:rsidR="00154A83" w:rsidRPr="0013019F" w:rsidRDefault="00154A83" w:rsidP="00B65B76">
            <w:pPr>
              <w:spacing w:line="276" w:lineRule="auto"/>
              <w:rPr>
                <w:rFonts w:ascii="Arial" w:hAnsi="Arial" w:cs="Arial"/>
                <w:bCs/>
                <w:sz w:val="20"/>
                <w:szCs w:val="20"/>
                <w:lang w:val="sr-Cyrl-CS"/>
              </w:rPr>
            </w:pPr>
            <w:r w:rsidRPr="0013019F">
              <w:rPr>
                <w:rFonts w:ascii="Arial" w:hAnsi="Arial" w:cs="Arial"/>
                <w:bCs/>
                <w:sz w:val="20"/>
                <w:szCs w:val="20"/>
                <w:lang w:val="sr-Cyrl-CS"/>
              </w:rPr>
              <w:t>Јединица локалне самоуправе</w:t>
            </w:r>
          </w:p>
        </w:tc>
        <w:tc>
          <w:tcPr>
            <w:tcW w:w="0" w:type="auto"/>
            <w:shd w:val="clear" w:color="auto" w:fill="auto"/>
          </w:tcPr>
          <w:p w:rsidR="00154A83" w:rsidRPr="00100C13" w:rsidRDefault="00100C13" w:rsidP="00B65B76">
            <w:pPr>
              <w:spacing w:line="276" w:lineRule="auto"/>
              <w:jc w:val="right"/>
              <w:rPr>
                <w:rFonts w:ascii="Arial" w:hAnsi="Arial" w:cs="Arial"/>
                <w:bCs/>
                <w:sz w:val="20"/>
                <w:szCs w:val="20"/>
                <w:lang w:val="sr-Cyrl-CS"/>
              </w:rPr>
            </w:pPr>
            <w:r w:rsidRPr="00100C13">
              <w:rPr>
                <w:rFonts w:ascii="Arial" w:hAnsi="Arial" w:cs="Arial"/>
                <w:bCs/>
                <w:sz w:val="20"/>
                <w:szCs w:val="20"/>
                <w:lang w:val="sr-Cyrl-CS"/>
              </w:rPr>
              <w:t>2</w:t>
            </w:r>
          </w:p>
        </w:tc>
        <w:tc>
          <w:tcPr>
            <w:tcW w:w="0" w:type="auto"/>
            <w:shd w:val="clear" w:color="auto" w:fill="auto"/>
          </w:tcPr>
          <w:p w:rsidR="00154A83" w:rsidRPr="00100C13" w:rsidRDefault="00100C13" w:rsidP="00B65B76">
            <w:pPr>
              <w:spacing w:line="276" w:lineRule="auto"/>
              <w:jc w:val="right"/>
              <w:rPr>
                <w:rFonts w:ascii="Arial" w:hAnsi="Arial" w:cs="Arial"/>
                <w:bCs/>
                <w:sz w:val="20"/>
                <w:szCs w:val="20"/>
                <w:lang w:val="sr-Cyrl-CS"/>
              </w:rPr>
            </w:pPr>
            <w:r w:rsidRPr="00100C13">
              <w:rPr>
                <w:rFonts w:ascii="Arial" w:hAnsi="Arial" w:cs="Arial"/>
                <w:bCs/>
                <w:sz w:val="20"/>
                <w:szCs w:val="20"/>
                <w:lang w:val="sr-Cyrl-CS"/>
              </w:rPr>
              <w:t>8791</w:t>
            </w:r>
          </w:p>
        </w:tc>
        <w:tc>
          <w:tcPr>
            <w:tcW w:w="0" w:type="auto"/>
            <w:shd w:val="clear" w:color="auto" w:fill="auto"/>
          </w:tcPr>
          <w:p w:rsidR="00154A83" w:rsidRPr="00100C13" w:rsidRDefault="00100C13" w:rsidP="00B65B76">
            <w:pPr>
              <w:spacing w:line="276" w:lineRule="auto"/>
              <w:jc w:val="right"/>
              <w:rPr>
                <w:rFonts w:ascii="Arial" w:hAnsi="Arial" w:cs="Arial"/>
                <w:bCs/>
                <w:sz w:val="20"/>
                <w:szCs w:val="20"/>
                <w:lang w:val="sr-Cyrl-CS"/>
              </w:rPr>
            </w:pPr>
            <w:r w:rsidRPr="00100C13">
              <w:rPr>
                <w:rFonts w:ascii="Arial" w:hAnsi="Arial" w:cs="Arial"/>
                <w:bCs/>
                <w:sz w:val="20"/>
                <w:szCs w:val="20"/>
                <w:lang w:val="sr-Cyrl-CS"/>
              </w:rPr>
              <w:t>4</w:t>
            </w:r>
          </w:p>
        </w:tc>
        <w:tc>
          <w:tcPr>
            <w:tcW w:w="0" w:type="auto"/>
            <w:shd w:val="clear" w:color="auto" w:fill="auto"/>
          </w:tcPr>
          <w:p w:rsidR="00154A83" w:rsidRPr="00100C13" w:rsidRDefault="00100C13" w:rsidP="00B65B76">
            <w:pPr>
              <w:spacing w:line="276" w:lineRule="auto"/>
              <w:jc w:val="right"/>
              <w:rPr>
                <w:rFonts w:ascii="Arial" w:hAnsi="Arial" w:cs="Arial"/>
                <w:bCs/>
                <w:sz w:val="20"/>
                <w:szCs w:val="20"/>
                <w:lang w:val="sr-Cyrl-CS"/>
              </w:rPr>
            </w:pPr>
            <w:r w:rsidRPr="00100C13">
              <w:rPr>
                <w:rFonts w:ascii="Arial" w:hAnsi="Arial" w:cs="Arial"/>
                <w:bCs/>
                <w:sz w:val="20"/>
                <w:szCs w:val="20"/>
                <w:lang w:val="sr-Cyrl-CS"/>
              </w:rPr>
              <w:t>64350</w:t>
            </w:r>
          </w:p>
        </w:tc>
        <w:tc>
          <w:tcPr>
            <w:tcW w:w="0" w:type="auto"/>
            <w:shd w:val="clear" w:color="auto" w:fill="auto"/>
          </w:tcPr>
          <w:p w:rsidR="00154A83" w:rsidRPr="00100C13" w:rsidRDefault="00100C13" w:rsidP="00B65B76">
            <w:pPr>
              <w:spacing w:line="276" w:lineRule="auto"/>
              <w:jc w:val="right"/>
              <w:rPr>
                <w:rFonts w:ascii="Arial" w:hAnsi="Arial" w:cs="Arial"/>
                <w:bCs/>
                <w:sz w:val="20"/>
                <w:szCs w:val="20"/>
                <w:lang w:val="sr-Cyrl-CS"/>
              </w:rPr>
            </w:pPr>
            <w:r>
              <w:rPr>
                <w:rFonts w:ascii="Arial" w:hAnsi="Arial" w:cs="Arial"/>
                <w:bCs/>
                <w:sz w:val="20"/>
                <w:szCs w:val="20"/>
                <w:lang w:val="sr-Cyrl-CS"/>
              </w:rPr>
              <w:t>3</w:t>
            </w:r>
          </w:p>
        </w:tc>
        <w:tc>
          <w:tcPr>
            <w:tcW w:w="0" w:type="auto"/>
            <w:shd w:val="clear" w:color="auto" w:fill="auto"/>
          </w:tcPr>
          <w:p w:rsidR="00154A83" w:rsidRPr="00100C13" w:rsidRDefault="00100C13" w:rsidP="00B65B76">
            <w:pPr>
              <w:spacing w:line="276" w:lineRule="auto"/>
              <w:jc w:val="right"/>
              <w:rPr>
                <w:rFonts w:ascii="Arial" w:hAnsi="Arial" w:cs="Arial"/>
                <w:bCs/>
                <w:sz w:val="20"/>
                <w:szCs w:val="20"/>
                <w:lang w:val="sr-Cyrl-CS"/>
              </w:rPr>
            </w:pPr>
            <w:r>
              <w:rPr>
                <w:rFonts w:ascii="Arial" w:hAnsi="Arial" w:cs="Arial"/>
                <w:bCs/>
                <w:sz w:val="20"/>
                <w:szCs w:val="20"/>
                <w:lang w:val="sr-Cyrl-CS"/>
              </w:rPr>
              <w:t>82457</w:t>
            </w:r>
          </w:p>
        </w:tc>
        <w:tc>
          <w:tcPr>
            <w:tcW w:w="0" w:type="auto"/>
            <w:shd w:val="clear" w:color="auto" w:fill="auto"/>
          </w:tcPr>
          <w:p w:rsidR="00154A83" w:rsidRPr="00100C13" w:rsidRDefault="00100C13" w:rsidP="00B65B76">
            <w:pPr>
              <w:spacing w:line="276" w:lineRule="auto"/>
              <w:jc w:val="right"/>
              <w:rPr>
                <w:rFonts w:ascii="Arial" w:hAnsi="Arial" w:cs="Arial"/>
                <w:bCs/>
                <w:sz w:val="20"/>
                <w:szCs w:val="20"/>
                <w:lang w:val="sr-Cyrl-CS"/>
              </w:rPr>
            </w:pPr>
            <w:r>
              <w:rPr>
                <w:rFonts w:ascii="Arial" w:hAnsi="Arial" w:cs="Arial"/>
                <w:bCs/>
                <w:sz w:val="20"/>
                <w:szCs w:val="20"/>
                <w:lang w:val="sr-Cyrl-CS"/>
              </w:rPr>
              <w:t>2</w:t>
            </w:r>
          </w:p>
        </w:tc>
        <w:tc>
          <w:tcPr>
            <w:tcW w:w="0" w:type="auto"/>
            <w:shd w:val="clear" w:color="auto" w:fill="auto"/>
          </w:tcPr>
          <w:p w:rsidR="00154A83" w:rsidRPr="00100C13" w:rsidRDefault="00100C13" w:rsidP="00B65B76">
            <w:pPr>
              <w:spacing w:line="276" w:lineRule="auto"/>
              <w:jc w:val="right"/>
              <w:rPr>
                <w:rFonts w:ascii="Arial" w:hAnsi="Arial" w:cs="Arial"/>
                <w:bCs/>
                <w:sz w:val="20"/>
                <w:szCs w:val="20"/>
                <w:lang w:val="sr-Cyrl-CS"/>
              </w:rPr>
            </w:pPr>
            <w:r>
              <w:rPr>
                <w:rFonts w:ascii="Arial" w:hAnsi="Arial" w:cs="Arial"/>
                <w:bCs/>
                <w:sz w:val="20"/>
                <w:szCs w:val="20"/>
                <w:lang w:val="sr-Cyrl-CS"/>
              </w:rPr>
              <w:t>22013</w:t>
            </w:r>
          </w:p>
        </w:tc>
      </w:tr>
      <w:tr w:rsidR="00100C13" w:rsidRPr="00F719A4" w:rsidTr="00100C13">
        <w:tc>
          <w:tcPr>
            <w:tcW w:w="0" w:type="auto"/>
            <w:shd w:val="clear" w:color="auto" w:fill="auto"/>
          </w:tcPr>
          <w:p w:rsidR="00100C13" w:rsidRPr="0013019F" w:rsidRDefault="00100C13" w:rsidP="00B65B76">
            <w:pPr>
              <w:spacing w:line="276" w:lineRule="auto"/>
              <w:rPr>
                <w:rFonts w:ascii="Arial" w:hAnsi="Arial" w:cs="Arial"/>
                <w:bCs/>
                <w:sz w:val="20"/>
                <w:szCs w:val="20"/>
                <w:lang w:val="sr-Cyrl-CS"/>
              </w:rPr>
            </w:pPr>
            <w:r>
              <w:rPr>
                <w:rFonts w:ascii="Arial" w:hAnsi="Arial" w:cs="Arial"/>
                <w:bCs/>
                <w:sz w:val="20"/>
                <w:szCs w:val="20"/>
                <w:lang w:val="sr-Cyrl-CS"/>
              </w:rPr>
              <w:t>Други појединачни корисници</w:t>
            </w:r>
          </w:p>
        </w:tc>
        <w:tc>
          <w:tcPr>
            <w:tcW w:w="0" w:type="auto"/>
            <w:shd w:val="clear" w:color="auto" w:fill="auto"/>
          </w:tcPr>
          <w:p w:rsidR="00100C13" w:rsidRPr="00100C13" w:rsidRDefault="00100C13" w:rsidP="00B65B76">
            <w:pPr>
              <w:spacing w:line="276" w:lineRule="auto"/>
              <w:jc w:val="right"/>
              <w:rPr>
                <w:rFonts w:ascii="Arial" w:hAnsi="Arial" w:cs="Arial"/>
                <w:bCs/>
                <w:sz w:val="20"/>
                <w:szCs w:val="20"/>
                <w:lang w:val="sr-Cyrl-CS"/>
              </w:rPr>
            </w:pPr>
            <w:r w:rsidRPr="00100C13">
              <w:rPr>
                <w:rFonts w:ascii="Arial" w:hAnsi="Arial" w:cs="Arial"/>
                <w:bCs/>
                <w:sz w:val="20"/>
                <w:szCs w:val="20"/>
                <w:lang w:val="sr-Cyrl-CS"/>
              </w:rPr>
              <w:t>0</w:t>
            </w:r>
          </w:p>
        </w:tc>
        <w:tc>
          <w:tcPr>
            <w:tcW w:w="0" w:type="auto"/>
            <w:shd w:val="clear" w:color="auto" w:fill="auto"/>
          </w:tcPr>
          <w:p w:rsidR="00100C13" w:rsidRPr="00100C13" w:rsidRDefault="00100C13" w:rsidP="00B65B76">
            <w:pPr>
              <w:spacing w:line="276" w:lineRule="auto"/>
              <w:jc w:val="right"/>
              <w:rPr>
                <w:rFonts w:ascii="Arial" w:hAnsi="Arial" w:cs="Arial"/>
                <w:bCs/>
                <w:sz w:val="20"/>
                <w:szCs w:val="20"/>
                <w:lang w:val="sr-Cyrl-CS"/>
              </w:rPr>
            </w:pPr>
            <w:r w:rsidRPr="00100C13">
              <w:rPr>
                <w:rFonts w:ascii="Arial" w:hAnsi="Arial" w:cs="Arial"/>
                <w:bCs/>
                <w:sz w:val="20"/>
                <w:szCs w:val="20"/>
                <w:lang w:val="sr-Cyrl-CS"/>
              </w:rPr>
              <w:t>0</w:t>
            </w:r>
          </w:p>
        </w:tc>
        <w:tc>
          <w:tcPr>
            <w:tcW w:w="0" w:type="auto"/>
            <w:shd w:val="clear" w:color="auto" w:fill="auto"/>
          </w:tcPr>
          <w:p w:rsidR="00100C13" w:rsidRPr="00100C13" w:rsidRDefault="00100C13" w:rsidP="00B65B76">
            <w:pPr>
              <w:spacing w:line="276" w:lineRule="auto"/>
              <w:jc w:val="right"/>
              <w:rPr>
                <w:rFonts w:ascii="Arial" w:hAnsi="Arial" w:cs="Arial"/>
                <w:bCs/>
                <w:sz w:val="20"/>
                <w:szCs w:val="20"/>
                <w:lang w:val="sr-Cyrl-CS"/>
              </w:rPr>
            </w:pPr>
            <w:r w:rsidRPr="00100C13">
              <w:rPr>
                <w:rFonts w:ascii="Arial" w:hAnsi="Arial" w:cs="Arial"/>
                <w:bCs/>
                <w:sz w:val="20"/>
                <w:szCs w:val="20"/>
                <w:lang w:val="sr-Cyrl-CS"/>
              </w:rPr>
              <w:t>1</w:t>
            </w:r>
          </w:p>
        </w:tc>
        <w:tc>
          <w:tcPr>
            <w:tcW w:w="0" w:type="auto"/>
            <w:shd w:val="clear" w:color="auto" w:fill="auto"/>
          </w:tcPr>
          <w:p w:rsidR="00100C13" w:rsidRPr="00100C13" w:rsidRDefault="00100C13" w:rsidP="00B65B76">
            <w:pPr>
              <w:spacing w:line="276" w:lineRule="auto"/>
              <w:jc w:val="right"/>
              <w:rPr>
                <w:rFonts w:ascii="Arial" w:hAnsi="Arial" w:cs="Arial"/>
                <w:bCs/>
                <w:sz w:val="20"/>
                <w:szCs w:val="20"/>
                <w:lang w:val="sr-Cyrl-CS"/>
              </w:rPr>
            </w:pPr>
            <w:r w:rsidRPr="00100C13">
              <w:rPr>
                <w:rFonts w:ascii="Arial" w:hAnsi="Arial" w:cs="Arial"/>
                <w:bCs/>
                <w:sz w:val="20"/>
                <w:szCs w:val="20"/>
                <w:lang w:val="sr-Cyrl-CS"/>
              </w:rPr>
              <w:t>1500</w:t>
            </w:r>
          </w:p>
        </w:tc>
        <w:tc>
          <w:tcPr>
            <w:tcW w:w="0" w:type="auto"/>
            <w:shd w:val="clear" w:color="auto" w:fill="auto"/>
          </w:tcPr>
          <w:p w:rsidR="00100C13" w:rsidRPr="00100C13" w:rsidRDefault="00100C13" w:rsidP="00B65B76">
            <w:pPr>
              <w:spacing w:line="276" w:lineRule="auto"/>
              <w:jc w:val="right"/>
              <w:rPr>
                <w:rFonts w:ascii="Arial" w:hAnsi="Arial" w:cs="Arial"/>
                <w:bCs/>
                <w:sz w:val="20"/>
                <w:szCs w:val="20"/>
                <w:lang w:val="sr-Cyrl-CS"/>
              </w:rPr>
            </w:pPr>
            <w:r w:rsidRPr="00100C13">
              <w:rPr>
                <w:rFonts w:ascii="Arial" w:hAnsi="Arial" w:cs="Arial"/>
                <w:bCs/>
                <w:sz w:val="20"/>
                <w:szCs w:val="20"/>
                <w:lang w:val="sr-Cyrl-CS"/>
              </w:rPr>
              <w:t>1</w:t>
            </w:r>
          </w:p>
        </w:tc>
        <w:tc>
          <w:tcPr>
            <w:tcW w:w="0" w:type="auto"/>
            <w:shd w:val="clear" w:color="auto" w:fill="auto"/>
          </w:tcPr>
          <w:p w:rsidR="00100C13" w:rsidRPr="00100C13" w:rsidRDefault="00100C13" w:rsidP="00B65B76">
            <w:pPr>
              <w:spacing w:line="276" w:lineRule="auto"/>
              <w:jc w:val="right"/>
              <w:rPr>
                <w:rFonts w:ascii="Arial" w:hAnsi="Arial" w:cs="Arial"/>
                <w:bCs/>
                <w:sz w:val="20"/>
                <w:szCs w:val="20"/>
                <w:lang w:val="sr-Cyrl-CS"/>
              </w:rPr>
            </w:pPr>
            <w:r w:rsidRPr="00100C13">
              <w:rPr>
                <w:rFonts w:ascii="Arial" w:hAnsi="Arial" w:cs="Arial"/>
                <w:bCs/>
                <w:sz w:val="20"/>
                <w:szCs w:val="20"/>
                <w:lang w:val="sr-Cyrl-CS"/>
              </w:rPr>
              <w:t>1700</w:t>
            </w:r>
          </w:p>
        </w:tc>
        <w:tc>
          <w:tcPr>
            <w:tcW w:w="0" w:type="auto"/>
            <w:shd w:val="clear" w:color="auto" w:fill="auto"/>
          </w:tcPr>
          <w:p w:rsidR="00100C13" w:rsidRPr="00100C13" w:rsidRDefault="00100C13" w:rsidP="00B65B76">
            <w:pPr>
              <w:spacing w:line="276" w:lineRule="auto"/>
              <w:jc w:val="right"/>
              <w:rPr>
                <w:rFonts w:ascii="Arial" w:hAnsi="Arial" w:cs="Arial"/>
                <w:bCs/>
                <w:sz w:val="20"/>
                <w:szCs w:val="20"/>
                <w:lang w:val="sr-Cyrl-CS"/>
              </w:rPr>
            </w:pPr>
            <w:r w:rsidRPr="00100C13">
              <w:rPr>
                <w:rFonts w:ascii="Arial" w:hAnsi="Arial" w:cs="Arial"/>
                <w:bCs/>
                <w:sz w:val="20"/>
                <w:szCs w:val="20"/>
                <w:lang w:val="sr-Cyrl-CS"/>
              </w:rPr>
              <w:t>0</w:t>
            </w:r>
          </w:p>
        </w:tc>
        <w:tc>
          <w:tcPr>
            <w:tcW w:w="0" w:type="auto"/>
            <w:shd w:val="clear" w:color="auto" w:fill="auto"/>
          </w:tcPr>
          <w:p w:rsidR="00100C13" w:rsidRPr="00100C13" w:rsidRDefault="00100C13" w:rsidP="00B65B76">
            <w:pPr>
              <w:spacing w:line="276" w:lineRule="auto"/>
              <w:jc w:val="right"/>
              <w:rPr>
                <w:rFonts w:ascii="Arial" w:hAnsi="Arial" w:cs="Arial"/>
                <w:bCs/>
                <w:sz w:val="20"/>
                <w:szCs w:val="20"/>
                <w:lang w:val="sr-Cyrl-CS"/>
              </w:rPr>
            </w:pPr>
            <w:r w:rsidRPr="00100C13">
              <w:rPr>
                <w:rFonts w:ascii="Arial" w:hAnsi="Arial" w:cs="Arial"/>
                <w:bCs/>
                <w:sz w:val="20"/>
                <w:szCs w:val="20"/>
                <w:lang w:val="sr-Cyrl-CS"/>
              </w:rPr>
              <w:t>0</w:t>
            </w:r>
          </w:p>
        </w:tc>
      </w:tr>
      <w:tr w:rsidR="00154A83" w:rsidRPr="00F719A4" w:rsidTr="00100C13">
        <w:tc>
          <w:tcPr>
            <w:tcW w:w="0" w:type="auto"/>
            <w:shd w:val="clear" w:color="auto" w:fill="auto"/>
          </w:tcPr>
          <w:p w:rsidR="00154A83" w:rsidRPr="0013019F" w:rsidRDefault="00154A83" w:rsidP="00B65B76">
            <w:pPr>
              <w:spacing w:line="276" w:lineRule="auto"/>
              <w:rPr>
                <w:rFonts w:ascii="Arial" w:hAnsi="Arial" w:cs="Arial"/>
                <w:bCs/>
                <w:sz w:val="20"/>
                <w:szCs w:val="20"/>
                <w:lang w:val="sr-Cyrl-CS"/>
              </w:rPr>
            </w:pPr>
            <w:r w:rsidRPr="0013019F">
              <w:rPr>
                <w:rFonts w:ascii="Arial" w:hAnsi="Arial" w:cs="Arial"/>
                <w:bCs/>
                <w:sz w:val="20"/>
                <w:szCs w:val="20"/>
                <w:lang w:val="sr-Cyrl-CS"/>
              </w:rPr>
              <w:t>Остали корисници</w:t>
            </w:r>
          </w:p>
        </w:tc>
        <w:tc>
          <w:tcPr>
            <w:tcW w:w="0" w:type="auto"/>
            <w:shd w:val="clear" w:color="auto" w:fill="auto"/>
          </w:tcPr>
          <w:p w:rsidR="00154A83" w:rsidRPr="00100C13" w:rsidRDefault="00154A83" w:rsidP="00B65B76">
            <w:pPr>
              <w:spacing w:line="276" w:lineRule="auto"/>
              <w:jc w:val="right"/>
              <w:rPr>
                <w:rFonts w:ascii="Arial" w:hAnsi="Arial" w:cs="Arial"/>
                <w:bCs/>
                <w:sz w:val="20"/>
                <w:szCs w:val="20"/>
                <w:lang w:val="sr-Cyrl-CS"/>
              </w:rPr>
            </w:pPr>
          </w:p>
        </w:tc>
        <w:tc>
          <w:tcPr>
            <w:tcW w:w="0" w:type="auto"/>
            <w:shd w:val="clear" w:color="auto" w:fill="auto"/>
          </w:tcPr>
          <w:p w:rsidR="00154A83" w:rsidRPr="00100C13" w:rsidRDefault="00100C13" w:rsidP="00B65B76">
            <w:pPr>
              <w:spacing w:line="276" w:lineRule="auto"/>
              <w:jc w:val="right"/>
              <w:rPr>
                <w:rFonts w:ascii="Arial" w:hAnsi="Arial" w:cs="Arial"/>
                <w:bCs/>
                <w:sz w:val="20"/>
                <w:szCs w:val="20"/>
                <w:lang w:val="sr-Cyrl-CS"/>
              </w:rPr>
            </w:pPr>
            <w:r w:rsidRPr="00100C13">
              <w:rPr>
                <w:rFonts w:ascii="Arial" w:hAnsi="Arial" w:cs="Arial"/>
                <w:bCs/>
                <w:sz w:val="20"/>
                <w:szCs w:val="20"/>
                <w:lang w:val="sr-Cyrl-CS"/>
              </w:rPr>
              <w:t>15517</w:t>
            </w:r>
          </w:p>
        </w:tc>
        <w:tc>
          <w:tcPr>
            <w:tcW w:w="0" w:type="auto"/>
            <w:shd w:val="clear" w:color="auto" w:fill="auto"/>
          </w:tcPr>
          <w:p w:rsidR="00154A83" w:rsidRPr="00100C13" w:rsidRDefault="00154A83" w:rsidP="00B65B76">
            <w:pPr>
              <w:spacing w:line="276" w:lineRule="auto"/>
              <w:jc w:val="right"/>
              <w:rPr>
                <w:rFonts w:ascii="Arial" w:hAnsi="Arial" w:cs="Arial"/>
                <w:bCs/>
                <w:sz w:val="20"/>
                <w:szCs w:val="20"/>
                <w:lang w:val="sr-Cyrl-CS"/>
              </w:rPr>
            </w:pPr>
          </w:p>
        </w:tc>
        <w:tc>
          <w:tcPr>
            <w:tcW w:w="0" w:type="auto"/>
            <w:shd w:val="clear" w:color="auto" w:fill="auto"/>
          </w:tcPr>
          <w:p w:rsidR="00154A83" w:rsidRPr="00100C13" w:rsidRDefault="00100C13" w:rsidP="00B65B76">
            <w:pPr>
              <w:spacing w:line="276" w:lineRule="auto"/>
              <w:jc w:val="right"/>
              <w:rPr>
                <w:rFonts w:ascii="Arial" w:hAnsi="Arial" w:cs="Arial"/>
                <w:bCs/>
                <w:sz w:val="20"/>
                <w:szCs w:val="20"/>
                <w:lang w:val="sr-Cyrl-CS"/>
              </w:rPr>
            </w:pPr>
            <w:r w:rsidRPr="00100C13">
              <w:rPr>
                <w:rFonts w:ascii="Arial" w:hAnsi="Arial" w:cs="Arial"/>
                <w:bCs/>
                <w:sz w:val="20"/>
                <w:szCs w:val="20"/>
                <w:lang w:val="sr-Cyrl-CS"/>
              </w:rPr>
              <w:t>6033</w:t>
            </w:r>
          </w:p>
        </w:tc>
        <w:tc>
          <w:tcPr>
            <w:tcW w:w="0" w:type="auto"/>
            <w:shd w:val="clear" w:color="auto" w:fill="auto"/>
          </w:tcPr>
          <w:p w:rsidR="00154A83" w:rsidRPr="00100C13" w:rsidRDefault="00154A83" w:rsidP="00B65B76">
            <w:pPr>
              <w:spacing w:line="276" w:lineRule="auto"/>
              <w:jc w:val="right"/>
              <w:rPr>
                <w:rFonts w:ascii="Arial" w:hAnsi="Arial" w:cs="Arial"/>
                <w:bCs/>
                <w:sz w:val="20"/>
                <w:szCs w:val="20"/>
                <w:lang w:val="sr-Cyrl-CS"/>
              </w:rPr>
            </w:pPr>
          </w:p>
        </w:tc>
        <w:tc>
          <w:tcPr>
            <w:tcW w:w="0" w:type="auto"/>
            <w:shd w:val="clear" w:color="auto" w:fill="auto"/>
          </w:tcPr>
          <w:p w:rsidR="00154A83" w:rsidRPr="00100C13" w:rsidRDefault="00154A83" w:rsidP="00B65B76">
            <w:pPr>
              <w:spacing w:line="276" w:lineRule="auto"/>
              <w:jc w:val="right"/>
              <w:rPr>
                <w:rFonts w:ascii="Arial" w:hAnsi="Arial" w:cs="Arial"/>
                <w:bCs/>
                <w:sz w:val="20"/>
                <w:szCs w:val="20"/>
                <w:lang w:val="sr-Cyrl-CS"/>
              </w:rPr>
            </w:pPr>
          </w:p>
        </w:tc>
        <w:tc>
          <w:tcPr>
            <w:tcW w:w="0" w:type="auto"/>
            <w:shd w:val="clear" w:color="auto" w:fill="auto"/>
          </w:tcPr>
          <w:p w:rsidR="00154A83" w:rsidRPr="00100C13" w:rsidRDefault="00154A83" w:rsidP="00B65B76">
            <w:pPr>
              <w:spacing w:line="276" w:lineRule="auto"/>
              <w:jc w:val="right"/>
              <w:rPr>
                <w:rFonts w:ascii="Arial" w:hAnsi="Arial" w:cs="Arial"/>
                <w:bCs/>
                <w:sz w:val="20"/>
                <w:szCs w:val="20"/>
                <w:lang w:val="sr-Cyrl-CS"/>
              </w:rPr>
            </w:pPr>
          </w:p>
        </w:tc>
        <w:tc>
          <w:tcPr>
            <w:tcW w:w="0" w:type="auto"/>
            <w:shd w:val="clear" w:color="auto" w:fill="auto"/>
          </w:tcPr>
          <w:p w:rsidR="00154A83" w:rsidRPr="00100C13" w:rsidRDefault="00154A83" w:rsidP="00B65B76">
            <w:pPr>
              <w:spacing w:line="276" w:lineRule="auto"/>
              <w:jc w:val="right"/>
              <w:rPr>
                <w:rFonts w:ascii="Arial" w:hAnsi="Arial" w:cs="Arial"/>
                <w:bCs/>
                <w:sz w:val="20"/>
                <w:szCs w:val="20"/>
                <w:lang w:val="sr-Cyrl-CS"/>
              </w:rPr>
            </w:pPr>
          </w:p>
        </w:tc>
      </w:tr>
    </w:tbl>
    <w:p w:rsidR="00154A83" w:rsidRPr="00A607AD" w:rsidRDefault="00154A83" w:rsidP="00B65B76">
      <w:pPr>
        <w:spacing w:line="276" w:lineRule="auto"/>
        <w:jc w:val="both"/>
        <w:rPr>
          <w:rFonts w:ascii="Arial" w:hAnsi="Arial" w:cs="Arial"/>
          <w:i/>
          <w:iCs/>
          <w:sz w:val="20"/>
          <w:szCs w:val="20"/>
          <w:lang w:val="sr-Cyrl-CS"/>
        </w:rPr>
      </w:pPr>
      <w:r w:rsidRPr="00A607AD">
        <w:rPr>
          <w:rFonts w:ascii="Arial" w:hAnsi="Arial" w:cs="Arial"/>
          <w:i/>
          <w:iCs/>
          <w:sz w:val="20"/>
          <w:szCs w:val="20"/>
          <w:lang w:val="sr-Cyrl-CS"/>
        </w:rPr>
        <w:t>Извор:Агенција за привредне регистре</w:t>
      </w:r>
    </w:p>
    <w:p w:rsidR="00B57872" w:rsidRDefault="00B57872" w:rsidP="00B65B76">
      <w:pPr>
        <w:spacing w:line="276" w:lineRule="auto"/>
        <w:jc w:val="both"/>
        <w:rPr>
          <w:rFonts w:ascii="Arial" w:hAnsi="Arial" w:cs="Arial"/>
          <w:sz w:val="22"/>
          <w:szCs w:val="22"/>
          <w:lang w:val="sr-Cyrl-CS"/>
        </w:rPr>
      </w:pPr>
    </w:p>
    <w:p w:rsidR="00A64AEC" w:rsidRPr="006D0C54" w:rsidRDefault="00A64AEC" w:rsidP="00B65B76">
      <w:pPr>
        <w:spacing w:line="276" w:lineRule="auto"/>
        <w:jc w:val="both"/>
        <w:rPr>
          <w:rFonts w:ascii="Arial" w:hAnsi="Arial" w:cs="Arial"/>
          <w:sz w:val="22"/>
          <w:szCs w:val="22"/>
          <w:lang w:val="sr-Cyrl-CS"/>
        </w:rPr>
      </w:pPr>
      <w:r w:rsidRPr="006D0C54">
        <w:rPr>
          <w:rFonts w:ascii="Arial" w:hAnsi="Arial" w:cs="Arial"/>
          <w:sz w:val="22"/>
          <w:szCs w:val="22"/>
          <w:lang w:val="sr-Cyrl-CS"/>
        </w:rPr>
        <w:t xml:space="preserve">Према врсти финансијског подстицаја корисници са територије општине </w:t>
      </w:r>
      <w:r w:rsidR="00F25EB6" w:rsidRPr="006D0C54">
        <w:rPr>
          <w:rFonts w:ascii="Arial" w:hAnsi="Arial" w:cs="Arial"/>
          <w:sz w:val="22"/>
          <w:szCs w:val="22"/>
          <w:lang w:val="sr-Cyrl-CS"/>
        </w:rPr>
        <w:t>Бела Црква</w:t>
      </w:r>
      <w:r w:rsidRPr="006D0C54">
        <w:rPr>
          <w:rFonts w:ascii="Arial" w:hAnsi="Arial" w:cs="Arial"/>
          <w:sz w:val="22"/>
          <w:szCs w:val="22"/>
          <w:lang w:val="sr-Cyrl-CS"/>
        </w:rPr>
        <w:t xml:space="preserve"> су  користили:</w:t>
      </w:r>
    </w:p>
    <w:p w:rsidR="00A64AEC" w:rsidRPr="00A607AD" w:rsidRDefault="00A64AEC" w:rsidP="00B65B76">
      <w:pPr>
        <w:spacing w:line="276" w:lineRule="auto"/>
        <w:jc w:val="both"/>
        <w:rPr>
          <w:rFonts w:ascii="Arial" w:hAnsi="Arial" w:cs="Arial"/>
          <w:i/>
          <w:iCs/>
          <w:sz w:val="20"/>
          <w:szCs w:val="20"/>
          <w:lang w:val="sr-Cyrl-CS"/>
        </w:rPr>
      </w:pPr>
    </w:p>
    <w:p w:rsidR="00A64AEC" w:rsidRPr="00A607AD" w:rsidRDefault="00F25EB6" w:rsidP="00B65B76">
      <w:pPr>
        <w:spacing w:line="276" w:lineRule="auto"/>
        <w:jc w:val="both"/>
        <w:rPr>
          <w:rFonts w:ascii="Arial" w:hAnsi="Arial" w:cs="Arial"/>
          <w:i/>
          <w:iCs/>
          <w:sz w:val="20"/>
          <w:szCs w:val="20"/>
          <w:lang w:val="sr-Cyrl-CS"/>
        </w:rPr>
      </w:pPr>
      <w:r>
        <w:rPr>
          <w:rFonts w:ascii="Arial" w:hAnsi="Arial" w:cs="Arial"/>
          <w:i/>
          <w:iCs/>
          <w:sz w:val="20"/>
          <w:szCs w:val="20"/>
          <w:lang w:val="sr-Cyrl-CS"/>
        </w:rPr>
        <w:t>Табела 28</w:t>
      </w:r>
      <w:r w:rsidR="00A64AEC" w:rsidRPr="00A607AD">
        <w:rPr>
          <w:rFonts w:ascii="Arial" w:hAnsi="Arial" w:cs="Arial"/>
          <w:i/>
          <w:iCs/>
          <w:sz w:val="20"/>
          <w:szCs w:val="20"/>
          <w:lang w:val="sr-Cyrl-CS"/>
        </w:rPr>
        <w:t xml:space="preserve"> – Подстицаји регионалног развоја према врсти финансијског подстицаја у хиљадама динара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4"/>
        <w:gridCol w:w="1084"/>
        <w:gridCol w:w="1084"/>
        <w:gridCol w:w="1084"/>
        <w:gridCol w:w="1080"/>
      </w:tblGrid>
      <w:tr w:rsidR="00A64AEC" w:rsidRPr="00F719A4" w:rsidTr="001D0A2B">
        <w:tc>
          <w:tcPr>
            <w:tcW w:w="2738" w:type="pct"/>
            <w:shd w:val="clear" w:color="auto" w:fill="76923C"/>
          </w:tcPr>
          <w:p w:rsidR="00A64AEC" w:rsidRPr="00F719A4" w:rsidRDefault="00A64AEC" w:rsidP="00B65B76">
            <w:pPr>
              <w:spacing w:line="276" w:lineRule="auto"/>
              <w:jc w:val="center"/>
              <w:rPr>
                <w:rFonts w:ascii="Arial" w:hAnsi="Arial" w:cs="Arial"/>
                <w:b/>
                <w:bCs/>
                <w:sz w:val="20"/>
                <w:szCs w:val="20"/>
                <w:lang w:val="sr-Cyrl-CS"/>
              </w:rPr>
            </w:pPr>
            <w:r w:rsidRPr="00F719A4">
              <w:rPr>
                <w:rFonts w:ascii="Arial" w:hAnsi="Arial" w:cs="Arial"/>
                <w:b/>
                <w:bCs/>
                <w:sz w:val="20"/>
                <w:szCs w:val="20"/>
                <w:lang w:val="sr-Cyrl-CS"/>
              </w:rPr>
              <w:t>Врста финансијског подстицаја</w:t>
            </w:r>
          </w:p>
        </w:tc>
        <w:tc>
          <w:tcPr>
            <w:tcW w:w="566" w:type="pct"/>
            <w:shd w:val="clear" w:color="auto" w:fill="76923C"/>
          </w:tcPr>
          <w:p w:rsidR="00A64AEC" w:rsidRPr="00F719A4" w:rsidRDefault="00A64AEC" w:rsidP="00B65B76">
            <w:pPr>
              <w:spacing w:line="276" w:lineRule="auto"/>
              <w:jc w:val="center"/>
              <w:rPr>
                <w:rFonts w:ascii="Arial" w:hAnsi="Arial" w:cs="Arial"/>
                <w:b/>
                <w:bCs/>
                <w:sz w:val="20"/>
                <w:szCs w:val="20"/>
                <w:lang w:val="sr-Cyrl-CS"/>
              </w:rPr>
            </w:pPr>
            <w:r w:rsidRPr="00F719A4">
              <w:rPr>
                <w:rFonts w:ascii="Arial" w:hAnsi="Arial" w:cs="Arial"/>
                <w:b/>
                <w:bCs/>
                <w:sz w:val="20"/>
                <w:szCs w:val="20"/>
                <w:lang w:val="sr-Cyrl-CS"/>
              </w:rPr>
              <w:t>2010</w:t>
            </w:r>
          </w:p>
        </w:tc>
        <w:tc>
          <w:tcPr>
            <w:tcW w:w="566" w:type="pct"/>
            <w:shd w:val="clear" w:color="auto" w:fill="76923C"/>
          </w:tcPr>
          <w:p w:rsidR="00A64AEC" w:rsidRPr="00F719A4" w:rsidRDefault="00A64AEC" w:rsidP="00B65B76">
            <w:pPr>
              <w:spacing w:line="276" w:lineRule="auto"/>
              <w:jc w:val="center"/>
              <w:rPr>
                <w:rFonts w:ascii="Arial" w:hAnsi="Arial" w:cs="Arial"/>
                <w:b/>
                <w:bCs/>
                <w:sz w:val="20"/>
                <w:szCs w:val="20"/>
                <w:lang w:val="sr-Cyrl-CS"/>
              </w:rPr>
            </w:pPr>
            <w:r w:rsidRPr="00F719A4">
              <w:rPr>
                <w:rFonts w:ascii="Arial" w:hAnsi="Arial" w:cs="Arial"/>
                <w:b/>
                <w:bCs/>
                <w:sz w:val="20"/>
                <w:szCs w:val="20"/>
                <w:lang w:val="sr-Cyrl-CS"/>
              </w:rPr>
              <w:t>2011</w:t>
            </w:r>
          </w:p>
        </w:tc>
        <w:tc>
          <w:tcPr>
            <w:tcW w:w="566" w:type="pct"/>
            <w:shd w:val="clear" w:color="auto" w:fill="76923C"/>
          </w:tcPr>
          <w:p w:rsidR="00A64AEC" w:rsidRPr="00F719A4" w:rsidRDefault="00A64AEC" w:rsidP="00B65B76">
            <w:pPr>
              <w:spacing w:line="276" w:lineRule="auto"/>
              <w:jc w:val="center"/>
              <w:rPr>
                <w:rFonts w:ascii="Arial" w:hAnsi="Arial" w:cs="Arial"/>
                <w:b/>
                <w:bCs/>
                <w:sz w:val="20"/>
                <w:szCs w:val="20"/>
                <w:lang w:val="sr-Cyrl-CS"/>
              </w:rPr>
            </w:pPr>
            <w:r w:rsidRPr="00F719A4">
              <w:rPr>
                <w:rFonts w:ascii="Arial" w:hAnsi="Arial" w:cs="Arial"/>
                <w:b/>
                <w:bCs/>
                <w:sz w:val="20"/>
                <w:szCs w:val="20"/>
                <w:lang w:val="sr-Cyrl-CS"/>
              </w:rPr>
              <w:t>2012</w:t>
            </w:r>
          </w:p>
        </w:tc>
        <w:tc>
          <w:tcPr>
            <w:tcW w:w="564" w:type="pct"/>
            <w:shd w:val="clear" w:color="auto" w:fill="76923C"/>
          </w:tcPr>
          <w:p w:rsidR="00A64AEC" w:rsidRPr="00F719A4" w:rsidRDefault="00A64AEC" w:rsidP="00B65B76">
            <w:pPr>
              <w:spacing w:line="276" w:lineRule="auto"/>
              <w:jc w:val="center"/>
              <w:rPr>
                <w:rFonts w:ascii="Arial" w:hAnsi="Arial" w:cs="Arial"/>
                <w:b/>
                <w:bCs/>
                <w:sz w:val="20"/>
                <w:szCs w:val="20"/>
                <w:lang w:val="sr-Cyrl-CS"/>
              </w:rPr>
            </w:pPr>
            <w:r w:rsidRPr="00F719A4">
              <w:rPr>
                <w:rFonts w:ascii="Arial" w:hAnsi="Arial" w:cs="Arial"/>
                <w:b/>
                <w:bCs/>
                <w:sz w:val="20"/>
                <w:szCs w:val="20"/>
                <w:lang w:val="sr-Cyrl-CS"/>
              </w:rPr>
              <w:t>2013</w:t>
            </w:r>
          </w:p>
        </w:tc>
      </w:tr>
      <w:tr w:rsidR="00A64AEC" w:rsidRPr="00F719A4" w:rsidTr="008F04D5">
        <w:tc>
          <w:tcPr>
            <w:tcW w:w="2738" w:type="pct"/>
            <w:shd w:val="clear" w:color="auto" w:fill="auto"/>
          </w:tcPr>
          <w:p w:rsidR="00A64AEC" w:rsidRPr="0013019F" w:rsidRDefault="00A64AEC" w:rsidP="00B65B76">
            <w:pPr>
              <w:spacing w:line="276" w:lineRule="auto"/>
              <w:jc w:val="both"/>
              <w:rPr>
                <w:rFonts w:ascii="Arial" w:hAnsi="Arial" w:cs="Arial"/>
                <w:bCs/>
                <w:sz w:val="20"/>
                <w:szCs w:val="20"/>
                <w:lang w:val="sr-Cyrl-CS"/>
              </w:rPr>
            </w:pPr>
            <w:r w:rsidRPr="0013019F">
              <w:rPr>
                <w:rFonts w:ascii="Arial" w:hAnsi="Arial" w:cs="Arial"/>
                <w:bCs/>
                <w:sz w:val="20"/>
                <w:szCs w:val="20"/>
                <w:lang w:val="sr-Cyrl-CS"/>
              </w:rPr>
              <w:t>Кредити</w:t>
            </w:r>
          </w:p>
        </w:tc>
        <w:tc>
          <w:tcPr>
            <w:tcW w:w="566" w:type="pct"/>
            <w:shd w:val="clear" w:color="auto" w:fill="auto"/>
          </w:tcPr>
          <w:p w:rsidR="00A64AEC" w:rsidRPr="00A64AEC" w:rsidRDefault="00A64AEC" w:rsidP="00B65B76">
            <w:pPr>
              <w:spacing w:line="276" w:lineRule="auto"/>
              <w:jc w:val="right"/>
              <w:rPr>
                <w:rFonts w:ascii="Arial" w:hAnsi="Arial" w:cs="Arial"/>
                <w:bCs/>
                <w:sz w:val="20"/>
                <w:szCs w:val="20"/>
                <w:lang w:val="sr-Cyrl-CS"/>
              </w:rPr>
            </w:pPr>
            <w:r>
              <w:rPr>
                <w:rFonts w:ascii="Arial" w:hAnsi="Arial" w:cs="Arial"/>
                <w:bCs/>
                <w:sz w:val="20"/>
                <w:szCs w:val="20"/>
                <w:lang w:val="sr-Cyrl-CS"/>
              </w:rPr>
              <w:t>161400</w:t>
            </w:r>
          </w:p>
        </w:tc>
        <w:tc>
          <w:tcPr>
            <w:tcW w:w="566" w:type="pct"/>
            <w:shd w:val="clear" w:color="auto" w:fill="auto"/>
          </w:tcPr>
          <w:p w:rsidR="00A64AEC" w:rsidRPr="00A64AEC" w:rsidRDefault="00A64AEC" w:rsidP="00B65B76">
            <w:pPr>
              <w:spacing w:line="276" w:lineRule="auto"/>
              <w:jc w:val="right"/>
              <w:rPr>
                <w:rFonts w:ascii="Arial" w:hAnsi="Arial" w:cs="Arial"/>
                <w:bCs/>
                <w:sz w:val="20"/>
                <w:szCs w:val="20"/>
                <w:lang w:val="sr-Cyrl-CS"/>
              </w:rPr>
            </w:pPr>
            <w:r>
              <w:rPr>
                <w:rFonts w:ascii="Arial" w:hAnsi="Arial" w:cs="Arial"/>
                <w:bCs/>
                <w:sz w:val="20"/>
                <w:szCs w:val="20"/>
                <w:lang w:val="sr-Cyrl-CS"/>
              </w:rPr>
              <w:t>52811</w:t>
            </w:r>
          </w:p>
        </w:tc>
        <w:tc>
          <w:tcPr>
            <w:tcW w:w="566" w:type="pct"/>
            <w:shd w:val="clear" w:color="auto" w:fill="auto"/>
          </w:tcPr>
          <w:p w:rsidR="00A64AEC" w:rsidRPr="00A64AEC" w:rsidRDefault="00A64AEC" w:rsidP="00B65B76">
            <w:pPr>
              <w:spacing w:line="276" w:lineRule="auto"/>
              <w:jc w:val="right"/>
              <w:rPr>
                <w:rFonts w:ascii="Arial" w:hAnsi="Arial" w:cs="Arial"/>
                <w:bCs/>
                <w:sz w:val="20"/>
                <w:szCs w:val="20"/>
                <w:lang w:val="sr-Cyrl-CS"/>
              </w:rPr>
            </w:pPr>
            <w:r>
              <w:rPr>
                <w:rFonts w:ascii="Arial" w:hAnsi="Arial" w:cs="Arial"/>
                <w:bCs/>
                <w:sz w:val="20"/>
                <w:szCs w:val="20"/>
                <w:lang w:val="sr-Cyrl-CS"/>
              </w:rPr>
              <w:t>112000</w:t>
            </w:r>
          </w:p>
        </w:tc>
        <w:tc>
          <w:tcPr>
            <w:tcW w:w="564" w:type="pct"/>
            <w:shd w:val="clear" w:color="auto" w:fill="auto"/>
          </w:tcPr>
          <w:p w:rsidR="00A64AEC" w:rsidRPr="00A64AEC" w:rsidRDefault="00A64AEC" w:rsidP="00B65B76">
            <w:pPr>
              <w:spacing w:line="276" w:lineRule="auto"/>
              <w:jc w:val="right"/>
              <w:rPr>
                <w:rFonts w:ascii="Arial" w:hAnsi="Arial" w:cs="Arial"/>
                <w:bCs/>
                <w:sz w:val="20"/>
                <w:szCs w:val="20"/>
                <w:lang w:val="sr-Cyrl-CS"/>
              </w:rPr>
            </w:pPr>
            <w:r>
              <w:rPr>
                <w:rFonts w:ascii="Arial" w:hAnsi="Arial" w:cs="Arial"/>
                <w:bCs/>
                <w:sz w:val="20"/>
                <w:szCs w:val="20"/>
                <w:lang w:val="sr-Cyrl-CS"/>
              </w:rPr>
              <w:t>0</w:t>
            </w:r>
          </w:p>
        </w:tc>
      </w:tr>
      <w:tr w:rsidR="00A64AEC" w:rsidRPr="00F719A4" w:rsidTr="008F04D5">
        <w:tc>
          <w:tcPr>
            <w:tcW w:w="2738" w:type="pct"/>
            <w:shd w:val="clear" w:color="auto" w:fill="auto"/>
          </w:tcPr>
          <w:p w:rsidR="00A64AEC" w:rsidRPr="0013019F" w:rsidRDefault="00A64AEC" w:rsidP="00B65B76">
            <w:pPr>
              <w:spacing w:line="276" w:lineRule="auto"/>
              <w:jc w:val="both"/>
              <w:rPr>
                <w:rFonts w:ascii="Arial" w:hAnsi="Arial" w:cs="Arial"/>
                <w:bCs/>
                <w:sz w:val="20"/>
                <w:szCs w:val="20"/>
                <w:lang w:val="sr-Cyrl-CS"/>
              </w:rPr>
            </w:pPr>
            <w:r w:rsidRPr="0013019F">
              <w:rPr>
                <w:rFonts w:ascii="Arial" w:hAnsi="Arial" w:cs="Arial"/>
                <w:bCs/>
                <w:sz w:val="20"/>
                <w:szCs w:val="20"/>
                <w:lang w:val="sr-Cyrl-CS"/>
              </w:rPr>
              <w:t>Бесповратне субвенције</w:t>
            </w:r>
          </w:p>
        </w:tc>
        <w:tc>
          <w:tcPr>
            <w:tcW w:w="566" w:type="pct"/>
            <w:shd w:val="clear" w:color="auto" w:fill="auto"/>
          </w:tcPr>
          <w:p w:rsidR="00A64AEC" w:rsidRPr="00A64AEC" w:rsidRDefault="00A64AEC" w:rsidP="00B65B76">
            <w:pPr>
              <w:spacing w:line="276" w:lineRule="auto"/>
              <w:jc w:val="right"/>
              <w:rPr>
                <w:rFonts w:ascii="Arial" w:hAnsi="Arial" w:cs="Arial"/>
                <w:bCs/>
                <w:sz w:val="20"/>
                <w:szCs w:val="20"/>
                <w:lang w:val="sr-Cyrl-CS"/>
              </w:rPr>
            </w:pPr>
            <w:r>
              <w:rPr>
                <w:rFonts w:ascii="Arial" w:hAnsi="Arial" w:cs="Arial"/>
                <w:bCs/>
                <w:sz w:val="20"/>
                <w:szCs w:val="20"/>
                <w:lang w:val="sr-Cyrl-CS"/>
              </w:rPr>
              <w:t>4556</w:t>
            </w:r>
          </w:p>
        </w:tc>
        <w:tc>
          <w:tcPr>
            <w:tcW w:w="566" w:type="pct"/>
            <w:shd w:val="clear" w:color="auto" w:fill="auto"/>
          </w:tcPr>
          <w:p w:rsidR="00A64AEC" w:rsidRPr="00A64AEC" w:rsidRDefault="00A64AEC" w:rsidP="00B65B76">
            <w:pPr>
              <w:spacing w:line="276" w:lineRule="auto"/>
              <w:jc w:val="right"/>
              <w:rPr>
                <w:rFonts w:ascii="Arial" w:hAnsi="Arial" w:cs="Arial"/>
                <w:bCs/>
                <w:sz w:val="20"/>
                <w:szCs w:val="20"/>
                <w:lang w:val="sr-Cyrl-CS"/>
              </w:rPr>
            </w:pPr>
            <w:r>
              <w:rPr>
                <w:rFonts w:ascii="Arial" w:hAnsi="Arial" w:cs="Arial"/>
                <w:bCs/>
                <w:sz w:val="20"/>
                <w:szCs w:val="20"/>
                <w:lang w:val="sr-Cyrl-CS"/>
              </w:rPr>
              <w:t>6621</w:t>
            </w:r>
          </w:p>
        </w:tc>
        <w:tc>
          <w:tcPr>
            <w:tcW w:w="566" w:type="pct"/>
            <w:shd w:val="clear" w:color="auto" w:fill="auto"/>
          </w:tcPr>
          <w:p w:rsidR="00A64AEC" w:rsidRPr="00A64AEC" w:rsidRDefault="00A64AEC" w:rsidP="00B65B76">
            <w:pPr>
              <w:spacing w:line="276" w:lineRule="auto"/>
              <w:jc w:val="right"/>
              <w:rPr>
                <w:rFonts w:ascii="Arial" w:hAnsi="Arial" w:cs="Arial"/>
                <w:bCs/>
                <w:sz w:val="20"/>
                <w:szCs w:val="20"/>
                <w:lang w:val="sr-Cyrl-CS"/>
              </w:rPr>
            </w:pPr>
            <w:r>
              <w:rPr>
                <w:rFonts w:ascii="Arial" w:hAnsi="Arial" w:cs="Arial"/>
                <w:bCs/>
                <w:sz w:val="20"/>
                <w:szCs w:val="20"/>
                <w:lang w:val="sr-Cyrl-CS"/>
              </w:rPr>
              <w:t>40005</w:t>
            </w:r>
          </w:p>
        </w:tc>
        <w:tc>
          <w:tcPr>
            <w:tcW w:w="564" w:type="pct"/>
            <w:shd w:val="clear" w:color="auto" w:fill="auto"/>
          </w:tcPr>
          <w:p w:rsidR="00A64AEC" w:rsidRPr="00A64AEC" w:rsidRDefault="00A64AEC" w:rsidP="00B65B76">
            <w:pPr>
              <w:spacing w:line="276" w:lineRule="auto"/>
              <w:jc w:val="right"/>
              <w:rPr>
                <w:rFonts w:ascii="Arial" w:hAnsi="Arial" w:cs="Arial"/>
                <w:bCs/>
                <w:sz w:val="20"/>
                <w:szCs w:val="20"/>
                <w:lang w:val="sr-Cyrl-CS"/>
              </w:rPr>
            </w:pPr>
            <w:r>
              <w:rPr>
                <w:rFonts w:ascii="Arial" w:hAnsi="Arial" w:cs="Arial"/>
                <w:bCs/>
                <w:sz w:val="20"/>
                <w:szCs w:val="20"/>
                <w:lang w:val="sr-Cyrl-CS"/>
              </w:rPr>
              <w:t>79411</w:t>
            </w:r>
          </w:p>
        </w:tc>
      </w:tr>
      <w:tr w:rsidR="00A64AEC" w:rsidRPr="00F719A4" w:rsidTr="008F04D5">
        <w:tc>
          <w:tcPr>
            <w:tcW w:w="2738" w:type="pct"/>
            <w:shd w:val="clear" w:color="auto" w:fill="auto"/>
          </w:tcPr>
          <w:p w:rsidR="00A64AEC" w:rsidRPr="0013019F" w:rsidRDefault="00A64AEC" w:rsidP="00B65B76">
            <w:pPr>
              <w:spacing w:line="276" w:lineRule="auto"/>
              <w:jc w:val="both"/>
              <w:rPr>
                <w:rFonts w:ascii="Arial" w:hAnsi="Arial" w:cs="Arial"/>
                <w:bCs/>
                <w:sz w:val="20"/>
                <w:szCs w:val="20"/>
                <w:lang w:val="sr-Cyrl-CS"/>
              </w:rPr>
            </w:pPr>
            <w:r w:rsidRPr="0013019F">
              <w:rPr>
                <w:rFonts w:ascii="Arial" w:hAnsi="Arial" w:cs="Arial"/>
                <w:bCs/>
                <w:sz w:val="20"/>
                <w:szCs w:val="20"/>
                <w:lang w:val="sr-Cyrl-CS"/>
              </w:rPr>
              <w:t>Субвенционисана камата</w:t>
            </w:r>
          </w:p>
        </w:tc>
        <w:tc>
          <w:tcPr>
            <w:tcW w:w="566" w:type="pct"/>
            <w:shd w:val="clear" w:color="auto" w:fill="auto"/>
          </w:tcPr>
          <w:p w:rsidR="00A64AEC" w:rsidRPr="00A64AEC" w:rsidRDefault="00A64AEC" w:rsidP="00B65B76">
            <w:pPr>
              <w:spacing w:line="276" w:lineRule="auto"/>
              <w:jc w:val="right"/>
              <w:rPr>
                <w:rFonts w:ascii="Arial" w:hAnsi="Arial" w:cs="Arial"/>
                <w:bCs/>
                <w:sz w:val="20"/>
                <w:szCs w:val="20"/>
                <w:lang w:val="sr-Cyrl-CS"/>
              </w:rPr>
            </w:pPr>
            <w:r>
              <w:rPr>
                <w:rFonts w:ascii="Arial" w:hAnsi="Arial" w:cs="Arial"/>
                <w:bCs/>
                <w:sz w:val="20"/>
                <w:szCs w:val="20"/>
                <w:lang w:val="sr-Cyrl-CS"/>
              </w:rPr>
              <w:t>3936</w:t>
            </w:r>
          </w:p>
        </w:tc>
        <w:tc>
          <w:tcPr>
            <w:tcW w:w="566" w:type="pct"/>
            <w:shd w:val="clear" w:color="auto" w:fill="auto"/>
          </w:tcPr>
          <w:p w:rsidR="00A64AEC" w:rsidRPr="00A64AEC" w:rsidRDefault="00A64AEC" w:rsidP="00B65B76">
            <w:pPr>
              <w:spacing w:line="276" w:lineRule="auto"/>
              <w:jc w:val="right"/>
              <w:rPr>
                <w:rFonts w:ascii="Arial" w:hAnsi="Arial" w:cs="Arial"/>
                <w:bCs/>
                <w:sz w:val="20"/>
                <w:szCs w:val="20"/>
                <w:lang w:val="sr-Cyrl-CS"/>
              </w:rPr>
            </w:pPr>
            <w:r>
              <w:rPr>
                <w:rFonts w:ascii="Arial" w:hAnsi="Arial" w:cs="Arial"/>
                <w:bCs/>
                <w:sz w:val="20"/>
                <w:szCs w:val="20"/>
                <w:lang w:val="sr-Cyrl-CS"/>
              </w:rPr>
              <w:t>2771</w:t>
            </w:r>
          </w:p>
        </w:tc>
        <w:tc>
          <w:tcPr>
            <w:tcW w:w="566" w:type="pct"/>
            <w:shd w:val="clear" w:color="auto" w:fill="auto"/>
          </w:tcPr>
          <w:p w:rsidR="00A64AEC" w:rsidRPr="00A64AEC" w:rsidRDefault="00A64AEC" w:rsidP="00B65B76">
            <w:pPr>
              <w:spacing w:line="276" w:lineRule="auto"/>
              <w:jc w:val="right"/>
              <w:rPr>
                <w:rFonts w:ascii="Arial" w:hAnsi="Arial" w:cs="Arial"/>
                <w:bCs/>
                <w:sz w:val="20"/>
                <w:szCs w:val="20"/>
                <w:lang w:val="sr-Cyrl-CS"/>
              </w:rPr>
            </w:pPr>
            <w:r>
              <w:rPr>
                <w:rFonts w:ascii="Arial" w:hAnsi="Arial" w:cs="Arial"/>
                <w:bCs/>
                <w:sz w:val="20"/>
                <w:szCs w:val="20"/>
                <w:lang w:val="sr-Cyrl-CS"/>
              </w:rPr>
              <w:t>2707</w:t>
            </w:r>
          </w:p>
        </w:tc>
        <w:tc>
          <w:tcPr>
            <w:tcW w:w="564" w:type="pct"/>
            <w:shd w:val="clear" w:color="auto" w:fill="auto"/>
          </w:tcPr>
          <w:p w:rsidR="00A64AEC" w:rsidRPr="00A64AEC" w:rsidRDefault="00A64AEC" w:rsidP="00B65B76">
            <w:pPr>
              <w:spacing w:line="276" w:lineRule="auto"/>
              <w:jc w:val="right"/>
              <w:rPr>
                <w:rFonts w:ascii="Arial" w:hAnsi="Arial" w:cs="Arial"/>
                <w:bCs/>
                <w:sz w:val="20"/>
                <w:szCs w:val="20"/>
                <w:lang w:val="sr-Cyrl-CS"/>
              </w:rPr>
            </w:pPr>
            <w:r>
              <w:rPr>
                <w:rFonts w:ascii="Arial" w:hAnsi="Arial" w:cs="Arial"/>
                <w:bCs/>
                <w:sz w:val="20"/>
                <w:szCs w:val="20"/>
                <w:lang w:val="sr-Cyrl-CS"/>
              </w:rPr>
              <w:t>875</w:t>
            </w:r>
          </w:p>
        </w:tc>
      </w:tr>
      <w:tr w:rsidR="00A64AEC" w:rsidRPr="00F719A4" w:rsidTr="008F04D5">
        <w:tc>
          <w:tcPr>
            <w:tcW w:w="2738" w:type="pct"/>
            <w:shd w:val="clear" w:color="auto" w:fill="auto"/>
          </w:tcPr>
          <w:p w:rsidR="00A64AEC" w:rsidRPr="0013019F" w:rsidRDefault="00A64AEC" w:rsidP="00B65B76">
            <w:pPr>
              <w:spacing w:line="276" w:lineRule="auto"/>
              <w:jc w:val="both"/>
              <w:rPr>
                <w:rFonts w:ascii="Arial" w:hAnsi="Arial" w:cs="Arial"/>
                <w:bCs/>
                <w:sz w:val="20"/>
                <w:szCs w:val="20"/>
                <w:lang w:val="sr-Cyrl-CS"/>
              </w:rPr>
            </w:pPr>
            <w:r w:rsidRPr="0013019F">
              <w:rPr>
                <w:rFonts w:ascii="Arial" w:hAnsi="Arial" w:cs="Arial"/>
                <w:bCs/>
                <w:sz w:val="20"/>
                <w:szCs w:val="20"/>
                <w:lang w:val="sr-Cyrl-CS"/>
              </w:rPr>
              <w:t>Премије</w:t>
            </w:r>
          </w:p>
        </w:tc>
        <w:tc>
          <w:tcPr>
            <w:tcW w:w="566" w:type="pct"/>
            <w:shd w:val="clear" w:color="auto" w:fill="auto"/>
          </w:tcPr>
          <w:p w:rsidR="00A64AEC" w:rsidRPr="00A64AEC" w:rsidRDefault="00A64AEC" w:rsidP="00B65B76">
            <w:pPr>
              <w:spacing w:line="276" w:lineRule="auto"/>
              <w:jc w:val="right"/>
              <w:rPr>
                <w:rFonts w:ascii="Arial" w:hAnsi="Arial" w:cs="Arial"/>
                <w:bCs/>
                <w:sz w:val="20"/>
                <w:szCs w:val="20"/>
                <w:lang w:val="sr-Cyrl-CS"/>
              </w:rPr>
            </w:pPr>
            <w:r>
              <w:rPr>
                <w:rFonts w:ascii="Arial" w:hAnsi="Arial" w:cs="Arial"/>
                <w:bCs/>
                <w:sz w:val="20"/>
                <w:szCs w:val="20"/>
                <w:lang w:val="sr-Cyrl-CS"/>
              </w:rPr>
              <w:t>0</w:t>
            </w:r>
          </w:p>
        </w:tc>
        <w:tc>
          <w:tcPr>
            <w:tcW w:w="566" w:type="pct"/>
            <w:shd w:val="clear" w:color="auto" w:fill="auto"/>
          </w:tcPr>
          <w:p w:rsidR="00A64AEC" w:rsidRPr="00A64AEC" w:rsidRDefault="00A64AEC" w:rsidP="00B65B76">
            <w:pPr>
              <w:spacing w:line="276" w:lineRule="auto"/>
              <w:jc w:val="right"/>
              <w:rPr>
                <w:rFonts w:ascii="Arial" w:hAnsi="Arial" w:cs="Arial"/>
                <w:bCs/>
                <w:sz w:val="20"/>
                <w:szCs w:val="20"/>
                <w:lang w:val="sr-Cyrl-CS"/>
              </w:rPr>
            </w:pPr>
            <w:r>
              <w:rPr>
                <w:rFonts w:ascii="Arial" w:hAnsi="Arial" w:cs="Arial"/>
                <w:bCs/>
                <w:sz w:val="20"/>
                <w:szCs w:val="20"/>
                <w:lang w:val="sr-Cyrl-CS"/>
              </w:rPr>
              <w:t>0</w:t>
            </w:r>
          </w:p>
        </w:tc>
        <w:tc>
          <w:tcPr>
            <w:tcW w:w="566" w:type="pct"/>
            <w:shd w:val="clear" w:color="auto" w:fill="auto"/>
          </w:tcPr>
          <w:p w:rsidR="00A64AEC" w:rsidRPr="00A64AEC" w:rsidRDefault="00A64AEC" w:rsidP="00B65B76">
            <w:pPr>
              <w:spacing w:line="276" w:lineRule="auto"/>
              <w:jc w:val="right"/>
              <w:rPr>
                <w:rFonts w:ascii="Arial" w:hAnsi="Arial" w:cs="Arial"/>
                <w:bCs/>
                <w:sz w:val="20"/>
                <w:szCs w:val="20"/>
                <w:lang w:val="sr-Cyrl-CS"/>
              </w:rPr>
            </w:pPr>
            <w:r>
              <w:rPr>
                <w:rFonts w:ascii="Arial" w:hAnsi="Arial" w:cs="Arial"/>
                <w:bCs/>
                <w:sz w:val="20"/>
                <w:szCs w:val="20"/>
                <w:lang w:val="sr-Cyrl-CS"/>
              </w:rPr>
              <w:t>81521</w:t>
            </w:r>
          </w:p>
        </w:tc>
        <w:tc>
          <w:tcPr>
            <w:tcW w:w="564" w:type="pct"/>
            <w:shd w:val="clear" w:color="auto" w:fill="auto"/>
          </w:tcPr>
          <w:p w:rsidR="00A64AEC" w:rsidRPr="00A64AEC" w:rsidRDefault="00A64AEC" w:rsidP="00B65B76">
            <w:pPr>
              <w:spacing w:line="276" w:lineRule="auto"/>
              <w:jc w:val="right"/>
              <w:rPr>
                <w:rFonts w:ascii="Arial" w:hAnsi="Arial" w:cs="Arial"/>
                <w:bCs/>
                <w:sz w:val="20"/>
                <w:szCs w:val="20"/>
                <w:lang w:val="sr-Cyrl-CS"/>
              </w:rPr>
            </w:pPr>
            <w:r>
              <w:rPr>
                <w:rFonts w:ascii="Arial" w:hAnsi="Arial" w:cs="Arial"/>
                <w:bCs/>
                <w:sz w:val="20"/>
                <w:szCs w:val="20"/>
                <w:lang w:val="sr-Cyrl-CS"/>
              </w:rPr>
              <w:t>98</w:t>
            </w:r>
          </w:p>
        </w:tc>
      </w:tr>
      <w:tr w:rsidR="00A64AEC" w:rsidRPr="00F719A4" w:rsidTr="008F04D5">
        <w:tc>
          <w:tcPr>
            <w:tcW w:w="2738" w:type="pct"/>
            <w:shd w:val="clear" w:color="auto" w:fill="auto"/>
          </w:tcPr>
          <w:p w:rsidR="00A64AEC" w:rsidRPr="0013019F" w:rsidRDefault="00A64AEC" w:rsidP="00B65B76">
            <w:pPr>
              <w:spacing w:line="276" w:lineRule="auto"/>
              <w:jc w:val="both"/>
              <w:rPr>
                <w:rFonts w:ascii="Arial" w:hAnsi="Arial" w:cs="Arial"/>
                <w:bCs/>
                <w:sz w:val="20"/>
                <w:szCs w:val="20"/>
                <w:lang w:val="sr-Cyrl-CS"/>
              </w:rPr>
            </w:pPr>
            <w:r w:rsidRPr="0013019F">
              <w:rPr>
                <w:rFonts w:ascii="Arial" w:hAnsi="Arial" w:cs="Arial"/>
                <w:bCs/>
                <w:sz w:val="20"/>
                <w:szCs w:val="20"/>
                <w:lang w:val="sr-Cyrl-CS"/>
              </w:rPr>
              <w:t>Регрес</w:t>
            </w:r>
          </w:p>
        </w:tc>
        <w:tc>
          <w:tcPr>
            <w:tcW w:w="566" w:type="pct"/>
            <w:shd w:val="clear" w:color="auto" w:fill="auto"/>
          </w:tcPr>
          <w:p w:rsidR="00A64AEC" w:rsidRPr="00A64AEC" w:rsidRDefault="00A64AEC" w:rsidP="00B65B76">
            <w:pPr>
              <w:spacing w:line="276" w:lineRule="auto"/>
              <w:jc w:val="right"/>
              <w:rPr>
                <w:rFonts w:ascii="Arial" w:hAnsi="Arial" w:cs="Arial"/>
                <w:bCs/>
                <w:sz w:val="20"/>
                <w:szCs w:val="20"/>
                <w:lang w:val="sr-Cyrl-CS"/>
              </w:rPr>
            </w:pPr>
            <w:r>
              <w:rPr>
                <w:rFonts w:ascii="Arial" w:hAnsi="Arial" w:cs="Arial"/>
                <w:bCs/>
                <w:sz w:val="20"/>
                <w:szCs w:val="20"/>
                <w:lang w:val="sr-Cyrl-CS"/>
              </w:rPr>
              <w:t>139458</w:t>
            </w:r>
          </w:p>
        </w:tc>
        <w:tc>
          <w:tcPr>
            <w:tcW w:w="566" w:type="pct"/>
            <w:shd w:val="clear" w:color="auto" w:fill="auto"/>
          </w:tcPr>
          <w:p w:rsidR="00A64AEC" w:rsidRPr="00A64AEC" w:rsidRDefault="00A64AEC" w:rsidP="00B65B76">
            <w:pPr>
              <w:spacing w:line="276" w:lineRule="auto"/>
              <w:jc w:val="right"/>
              <w:rPr>
                <w:rFonts w:ascii="Arial" w:hAnsi="Arial" w:cs="Arial"/>
                <w:bCs/>
                <w:sz w:val="20"/>
                <w:szCs w:val="20"/>
                <w:lang w:val="sr-Cyrl-CS"/>
              </w:rPr>
            </w:pPr>
            <w:r>
              <w:rPr>
                <w:rFonts w:ascii="Arial" w:hAnsi="Arial" w:cs="Arial"/>
                <w:bCs/>
                <w:sz w:val="20"/>
                <w:szCs w:val="20"/>
                <w:lang w:val="sr-Cyrl-CS"/>
              </w:rPr>
              <w:t>104791</w:t>
            </w:r>
          </w:p>
        </w:tc>
        <w:tc>
          <w:tcPr>
            <w:tcW w:w="566" w:type="pct"/>
            <w:shd w:val="clear" w:color="auto" w:fill="auto"/>
          </w:tcPr>
          <w:p w:rsidR="00A64AEC" w:rsidRPr="00A64AEC" w:rsidRDefault="00A64AEC" w:rsidP="00B65B76">
            <w:pPr>
              <w:spacing w:line="276" w:lineRule="auto"/>
              <w:jc w:val="right"/>
              <w:rPr>
                <w:rFonts w:ascii="Arial" w:hAnsi="Arial" w:cs="Arial"/>
                <w:bCs/>
                <w:sz w:val="20"/>
                <w:szCs w:val="20"/>
                <w:lang w:val="sr-Cyrl-CS"/>
              </w:rPr>
            </w:pPr>
            <w:r>
              <w:rPr>
                <w:rFonts w:ascii="Arial" w:hAnsi="Arial" w:cs="Arial"/>
                <w:bCs/>
                <w:sz w:val="20"/>
                <w:szCs w:val="20"/>
                <w:lang w:val="sr-Cyrl-CS"/>
              </w:rPr>
              <w:t>91188</w:t>
            </w:r>
          </w:p>
        </w:tc>
        <w:tc>
          <w:tcPr>
            <w:tcW w:w="564" w:type="pct"/>
            <w:shd w:val="clear" w:color="auto" w:fill="auto"/>
          </w:tcPr>
          <w:p w:rsidR="00A64AEC" w:rsidRPr="00A64AEC" w:rsidRDefault="00A64AEC" w:rsidP="00B65B76">
            <w:pPr>
              <w:spacing w:line="276" w:lineRule="auto"/>
              <w:jc w:val="right"/>
              <w:rPr>
                <w:rFonts w:ascii="Arial" w:hAnsi="Arial" w:cs="Arial"/>
                <w:bCs/>
                <w:sz w:val="20"/>
                <w:szCs w:val="20"/>
                <w:lang w:val="sr-Cyrl-CS"/>
              </w:rPr>
            </w:pPr>
            <w:r>
              <w:rPr>
                <w:rFonts w:ascii="Arial" w:hAnsi="Arial" w:cs="Arial"/>
                <w:bCs/>
                <w:sz w:val="20"/>
                <w:szCs w:val="20"/>
                <w:lang w:val="sr-Cyrl-CS"/>
              </w:rPr>
              <w:t>24349</w:t>
            </w:r>
          </w:p>
        </w:tc>
      </w:tr>
      <w:tr w:rsidR="00A64AEC" w:rsidRPr="00F719A4" w:rsidTr="008F04D5">
        <w:tc>
          <w:tcPr>
            <w:tcW w:w="2738" w:type="pct"/>
            <w:shd w:val="clear" w:color="auto" w:fill="auto"/>
          </w:tcPr>
          <w:p w:rsidR="00A64AEC" w:rsidRPr="0013019F" w:rsidRDefault="00A64AEC" w:rsidP="00B65B76">
            <w:pPr>
              <w:spacing w:line="276" w:lineRule="auto"/>
              <w:jc w:val="both"/>
              <w:rPr>
                <w:rFonts w:ascii="Arial" w:hAnsi="Arial" w:cs="Arial"/>
                <w:bCs/>
                <w:sz w:val="20"/>
                <w:szCs w:val="20"/>
                <w:lang w:val="sr-Cyrl-CS"/>
              </w:rPr>
            </w:pPr>
            <w:r w:rsidRPr="0013019F">
              <w:rPr>
                <w:rFonts w:ascii="Arial" w:hAnsi="Arial" w:cs="Arial"/>
                <w:bCs/>
                <w:sz w:val="20"/>
                <w:szCs w:val="20"/>
                <w:lang w:val="sr-Cyrl-CS"/>
              </w:rPr>
              <w:t>Повраћај средстава</w:t>
            </w:r>
          </w:p>
        </w:tc>
        <w:tc>
          <w:tcPr>
            <w:tcW w:w="566" w:type="pct"/>
            <w:shd w:val="clear" w:color="auto" w:fill="auto"/>
          </w:tcPr>
          <w:p w:rsidR="00A64AEC" w:rsidRPr="00A64AEC" w:rsidRDefault="00A64AEC" w:rsidP="00B65B76">
            <w:pPr>
              <w:spacing w:line="276" w:lineRule="auto"/>
              <w:jc w:val="right"/>
              <w:rPr>
                <w:rFonts w:ascii="Arial" w:hAnsi="Arial" w:cs="Arial"/>
                <w:bCs/>
                <w:sz w:val="20"/>
                <w:szCs w:val="20"/>
                <w:lang w:val="sr-Cyrl-CS"/>
              </w:rPr>
            </w:pPr>
            <w:r>
              <w:rPr>
                <w:rFonts w:ascii="Arial" w:hAnsi="Arial" w:cs="Arial"/>
                <w:bCs/>
                <w:sz w:val="20"/>
                <w:szCs w:val="20"/>
                <w:lang w:val="sr-Cyrl-CS"/>
              </w:rPr>
              <w:t>22716</w:t>
            </w:r>
          </w:p>
        </w:tc>
        <w:tc>
          <w:tcPr>
            <w:tcW w:w="566" w:type="pct"/>
            <w:shd w:val="clear" w:color="auto" w:fill="auto"/>
          </w:tcPr>
          <w:p w:rsidR="00A64AEC" w:rsidRPr="00A64AEC" w:rsidRDefault="00A64AEC" w:rsidP="00B65B76">
            <w:pPr>
              <w:spacing w:line="276" w:lineRule="auto"/>
              <w:jc w:val="right"/>
              <w:rPr>
                <w:rFonts w:ascii="Arial" w:hAnsi="Arial" w:cs="Arial"/>
                <w:bCs/>
                <w:sz w:val="20"/>
                <w:szCs w:val="20"/>
                <w:lang w:val="sr-Cyrl-CS"/>
              </w:rPr>
            </w:pPr>
            <w:r>
              <w:rPr>
                <w:rFonts w:ascii="Arial" w:hAnsi="Arial" w:cs="Arial"/>
                <w:bCs/>
                <w:sz w:val="20"/>
                <w:szCs w:val="20"/>
                <w:lang w:val="sr-Cyrl-CS"/>
              </w:rPr>
              <w:t>30241</w:t>
            </w:r>
          </w:p>
        </w:tc>
        <w:tc>
          <w:tcPr>
            <w:tcW w:w="566" w:type="pct"/>
            <w:shd w:val="clear" w:color="auto" w:fill="auto"/>
          </w:tcPr>
          <w:p w:rsidR="00A64AEC" w:rsidRPr="00A64AEC" w:rsidRDefault="00A64AEC" w:rsidP="00B65B76">
            <w:pPr>
              <w:spacing w:line="276" w:lineRule="auto"/>
              <w:jc w:val="right"/>
              <w:rPr>
                <w:rFonts w:ascii="Arial" w:hAnsi="Arial" w:cs="Arial"/>
                <w:bCs/>
                <w:sz w:val="20"/>
                <w:szCs w:val="20"/>
                <w:lang w:val="sr-Cyrl-CS"/>
              </w:rPr>
            </w:pPr>
            <w:r>
              <w:rPr>
                <w:rFonts w:ascii="Arial" w:hAnsi="Arial" w:cs="Arial"/>
                <w:bCs/>
                <w:sz w:val="20"/>
                <w:szCs w:val="20"/>
                <w:lang w:val="sr-Cyrl-CS"/>
              </w:rPr>
              <w:t>18659</w:t>
            </w:r>
          </w:p>
        </w:tc>
        <w:tc>
          <w:tcPr>
            <w:tcW w:w="564" w:type="pct"/>
            <w:shd w:val="clear" w:color="auto" w:fill="auto"/>
          </w:tcPr>
          <w:p w:rsidR="00A64AEC" w:rsidRPr="00A64AEC" w:rsidRDefault="00A64AEC" w:rsidP="00B65B76">
            <w:pPr>
              <w:spacing w:line="276" w:lineRule="auto"/>
              <w:jc w:val="right"/>
              <w:rPr>
                <w:rFonts w:ascii="Arial" w:hAnsi="Arial" w:cs="Arial"/>
                <w:bCs/>
                <w:sz w:val="20"/>
                <w:szCs w:val="20"/>
                <w:lang w:val="sr-Cyrl-CS"/>
              </w:rPr>
            </w:pPr>
            <w:r>
              <w:rPr>
                <w:rFonts w:ascii="Arial" w:hAnsi="Arial" w:cs="Arial"/>
                <w:bCs/>
                <w:sz w:val="20"/>
                <w:szCs w:val="20"/>
                <w:lang w:val="sr-Cyrl-CS"/>
              </w:rPr>
              <w:t>11387</w:t>
            </w:r>
          </w:p>
        </w:tc>
      </w:tr>
      <w:tr w:rsidR="00A64AEC" w:rsidRPr="00F719A4" w:rsidTr="008F04D5">
        <w:tc>
          <w:tcPr>
            <w:tcW w:w="2738" w:type="pct"/>
            <w:shd w:val="clear" w:color="auto" w:fill="auto"/>
          </w:tcPr>
          <w:p w:rsidR="00A64AEC" w:rsidRPr="0013019F" w:rsidRDefault="00A64AEC" w:rsidP="00B65B76">
            <w:pPr>
              <w:spacing w:line="276" w:lineRule="auto"/>
              <w:jc w:val="both"/>
              <w:rPr>
                <w:rFonts w:ascii="Arial" w:hAnsi="Arial" w:cs="Arial"/>
                <w:bCs/>
                <w:sz w:val="20"/>
                <w:szCs w:val="20"/>
                <w:lang w:val="sr-Cyrl-CS"/>
              </w:rPr>
            </w:pPr>
            <w:r>
              <w:rPr>
                <w:rFonts w:ascii="Arial" w:hAnsi="Arial" w:cs="Arial"/>
                <w:bCs/>
                <w:sz w:val="20"/>
                <w:szCs w:val="20"/>
                <w:lang w:val="sr-Cyrl-CS"/>
              </w:rPr>
              <w:t>Бесповратна ф</w:t>
            </w:r>
            <w:r w:rsidRPr="0013019F">
              <w:rPr>
                <w:rFonts w:ascii="Arial" w:hAnsi="Arial" w:cs="Arial"/>
                <w:bCs/>
                <w:sz w:val="20"/>
                <w:szCs w:val="20"/>
                <w:lang w:val="sr-Cyrl-CS"/>
              </w:rPr>
              <w:t xml:space="preserve">инансијска подршка </w:t>
            </w:r>
            <w:r>
              <w:rPr>
                <w:rFonts w:ascii="Arial" w:hAnsi="Arial" w:cs="Arial"/>
                <w:bCs/>
                <w:sz w:val="20"/>
                <w:szCs w:val="20"/>
                <w:lang w:val="sr-Cyrl-CS"/>
              </w:rPr>
              <w:t>– друго</w:t>
            </w:r>
          </w:p>
        </w:tc>
        <w:tc>
          <w:tcPr>
            <w:tcW w:w="566" w:type="pct"/>
            <w:shd w:val="clear" w:color="auto" w:fill="auto"/>
          </w:tcPr>
          <w:p w:rsidR="00A64AEC" w:rsidRPr="00A64AEC" w:rsidRDefault="00A64AEC" w:rsidP="00B65B76">
            <w:pPr>
              <w:spacing w:line="276" w:lineRule="auto"/>
              <w:jc w:val="right"/>
              <w:rPr>
                <w:rFonts w:ascii="Arial" w:hAnsi="Arial" w:cs="Arial"/>
                <w:bCs/>
                <w:sz w:val="20"/>
                <w:szCs w:val="20"/>
                <w:lang w:val="sr-Cyrl-CS"/>
              </w:rPr>
            </w:pPr>
            <w:r>
              <w:rPr>
                <w:rFonts w:ascii="Arial" w:hAnsi="Arial" w:cs="Arial"/>
                <w:bCs/>
                <w:sz w:val="20"/>
                <w:szCs w:val="20"/>
                <w:lang w:val="sr-Cyrl-CS"/>
              </w:rPr>
              <w:t>16921</w:t>
            </w:r>
          </w:p>
        </w:tc>
        <w:tc>
          <w:tcPr>
            <w:tcW w:w="566" w:type="pct"/>
            <w:shd w:val="clear" w:color="auto" w:fill="auto"/>
          </w:tcPr>
          <w:p w:rsidR="00A64AEC" w:rsidRPr="00A64AEC" w:rsidRDefault="00A64AEC" w:rsidP="00B65B76">
            <w:pPr>
              <w:spacing w:line="276" w:lineRule="auto"/>
              <w:jc w:val="right"/>
              <w:rPr>
                <w:rFonts w:ascii="Arial" w:hAnsi="Arial" w:cs="Arial"/>
                <w:bCs/>
                <w:sz w:val="20"/>
                <w:szCs w:val="20"/>
                <w:lang w:val="sr-Cyrl-CS"/>
              </w:rPr>
            </w:pPr>
            <w:r>
              <w:rPr>
                <w:rFonts w:ascii="Arial" w:hAnsi="Arial" w:cs="Arial"/>
                <w:bCs/>
                <w:sz w:val="20"/>
                <w:szCs w:val="20"/>
                <w:lang w:val="sr-Cyrl-CS"/>
              </w:rPr>
              <w:t>97997</w:t>
            </w:r>
          </w:p>
        </w:tc>
        <w:tc>
          <w:tcPr>
            <w:tcW w:w="566" w:type="pct"/>
            <w:shd w:val="clear" w:color="auto" w:fill="auto"/>
          </w:tcPr>
          <w:p w:rsidR="00A64AEC" w:rsidRPr="00A64AEC" w:rsidRDefault="00A64AEC" w:rsidP="00B65B76">
            <w:pPr>
              <w:spacing w:line="276" w:lineRule="auto"/>
              <w:jc w:val="right"/>
              <w:rPr>
                <w:rFonts w:ascii="Arial" w:hAnsi="Arial" w:cs="Arial"/>
                <w:bCs/>
                <w:sz w:val="20"/>
                <w:szCs w:val="20"/>
                <w:lang w:val="sr-Cyrl-CS"/>
              </w:rPr>
            </w:pPr>
            <w:r>
              <w:rPr>
                <w:rFonts w:ascii="Arial" w:hAnsi="Arial" w:cs="Arial"/>
                <w:bCs/>
                <w:sz w:val="20"/>
                <w:szCs w:val="20"/>
                <w:lang w:val="sr-Cyrl-CS"/>
              </w:rPr>
              <w:t>67863</w:t>
            </w:r>
          </w:p>
        </w:tc>
        <w:tc>
          <w:tcPr>
            <w:tcW w:w="564" w:type="pct"/>
            <w:shd w:val="clear" w:color="auto" w:fill="auto"/>
          </w:tcPr>
          <w:p w:rsidR="00A64AEC" w:rsidRPr="00A64AEC" w:rsidRDefault="00A64AEC" w:rsidP="00B65B76">
            <w:pPr>
              <w:spacing w:line="276" w:lineRule="auto"/>
              <w:jc w:val="right"/>
              <w:rPr>
                <w:rFonts w:ascii="Arial" w:hAnsi="Arial" w:cs="Arial"/>
                <w:bCs/>
                <w:sz w:val="20"/>
                <w:szCs w:val="20"/>
                <w:lang w:val="sr-Cyrl-CS"/>
              </w:rPr>
            </w:pPr>
            <w:r>
              <w:rPr>
                <w:rFonts w:ascii="Arial" w:hAnsi="Arial" w:cs="Arial"/>
                <w:bCs/>
                <w:sz w:val="20"/>
                <w:szCs w:val="20"/>
                <w:lang w:val="sr-Cyrl-CS"/>
              </w:rPr>
              <w:t>11387</w:t>
            </w:r>
          </w:p>
        </w:tc>
      </w:tr>
      <w:tr w:rsidR="00A64AEC" w:rsidRPr="00F719A4" w:rsidTr="008F04D5">
        <w:tc>
          <w:tcPr>
            <w:tcW w:w="2738" w:type="pct"/>
            <w:shd w:val="clear" w:color="auto" w:fill="auto"/>
          </w:tcPr>
          <w:p w:rsidR="00A64AEC" w:rsidRPr="0013019F" w:rsidRDefault="00A64AEC" w:rsidP="00B65B76">
            <w:pPr>
              <w:spacing w:line="276" w:lineRule="auto"/>
              <w:jc w:val="both"/>
              <w:rPr>
                <w:rFonts w:ascii="Arial" w:hAnsi="Arial" w:cs="Arial"/>
                <w:bCs/>
                <w:sz w:val="20"/>
                <w:szCs w:val="20"/>
                <w:lang w:val="sr-Cyrl-CS"/>
              </w:rPr>
            </w:pPr>
            <w:r w:rsidRPr="0013019F">
              <w:rPr>
                <w:rFonts w:ascii="Arial" w:hAnsi="Arial" w:cs="Arial"/>
                <w:bCs/>
                <w:sz w:val="20"/>
                <w:szCs w:val="20"/>
                <w:lang w:val="sr-Cyrl-CS"/>
              </w:rPr>
              <w:t>Међународна бесповратна развојна помоћ</w:t>
            </w:r>
          </w:p>
        </w:tc>
        <w:tc>
          <w:tcPr>
            <w:tcW w:w="566" w:type="pct"/>
            <w:shd w:val="clear" w:color="auto" w:fill="auto"/>
          </w:tcPr>
          <w:p w:rsidR="00A64AEC" w:rsidRPr="00A64AEC" w:rsidRDefault="00A64AEC" w:rsidP="00B65B76">
            <w:pPr>
              <w:spacing w:line="276" w:lineRule="auto"/>
              <w:jc w:val="right"/>
              <w:rPr>
                <w:rFonts w:ascii="Arial" w:hAnsi="Arial" w:cs="Arial"/>
                <w:bCs/>
                <w:sz w:val="20"/>
                <w:szCs w:val="20"/>
                <w:lang w:val="sr-Cyrl-CS"/>
              </w:rPr>
            </w:pPr>
            <w:r>
              <w:rPr>
                <w:rFonts w:ascii="Arial" w:hAnsi="Arial" w:cs="Arial"/>
                <w:bCs/>
                <w:sz w:val="20"/>
                <w:szCs w:val="20"/>
                <w:lang w:val="sr-Cyrl-CS"/>
              </w:rPr>
              <w:t>2004</w:t>
            </w:r>
          </w:p>
        </w:tc>
        <w:tc>
          <w:tcPr>
            <w:tcW w:w="566" w:type="pct"/>
            <w:shd w:val="clear" w:color="auto" w:fill="auto"/>
          </w:tcPr>
          <w:p w:rsidR="00A64AEC" w:rsidRPr="00A64AEC" w:rsidRDefault="00A64AEC" w:rsidP="00B65B76">
            <w:pPr>
              <w:spacing w:line="276" w:lineRule="auto"/>
              <w:jc w:val="right"/>
              <w:rPr>
                <w:rFonts w:ascii="Arial" w:hAnsi="Arial" w:cs="Arial"/>
                <w:bCs/>
                <w:sz w:val="20"/>
                <w:szCs w:val="20"/>
                <w:lang w:val="sr-Cyrl-CS"/>
              </w:rPr>
            </w:pPr>
            <w:r>
              <w:rPr>
                <w:rFonts w:ascii="Arial" w:hAnsi="Arial" w:cs="Arial"/>
                <w:bCs/>
                <w:sz w:val="20"/>
                <w:szCs w:val="20"/>
                <w:lang w:val="sr-Cyrl-CS"/>
              </w:rPr>
              <w:t>0</w:t>
            </w:r>
          </w:p>
        </w:tc>
        <w:tc>
          <w:tcPr>
            <w:tcW w:w="566" w:type="pct"/>
            <w:shd w:val="clear" w:color="auto" w:fill="auto"/>
          </w:tcPr>
          <w:p w:rsidR="00A64AEC" w:rsidRPr="00A64AEC" w:rsidRDefault="00A64AEC" w:rsidP="00B65B76">
            <w:pPr>
              <w:spacing w:line="276" w:lineRule="auto"/>
              <w:jc w:val="right"/>
              <w:rPr>
                <w:rFonts w:ascii="Arial" w:hAnsi="Arial" w:cs="Arial"/>
                <w:bCs/>
                <w:sz w:val="20"/>
                <w:szCs w:val="20"/>
                <w:lang w:val="sr-Cyrl-CS"/>
              </w:rPr>
            </w:pPr>
            <w:r>
              <w:rPr>
                <w:rFonts w:ascii="Arial" w:hAnsi="Arial" w:cs="Arial"/>
                <w:bCs/>
                <w:sz w:val="20"/>
                <w:szCs w:val="20"/>
                <w:lang w:val="sr-Cyrl-CS"/>
              </w:rPr>
              <w:t>22713</w:t>
            </w:r>
          </w:p>
        </w:tc>
        <w:tc>
          <w:tcPr>
            <w:tcW w:w="564" w:type="pct"/>
            <w:shd w:val="clear" w:color="auto" w:fill="auto"/>
          </w:tcPr>
          <w:p w:rsidR="00A64AEC" w:rsidRPr="00A64AEC" w:rsidRDefault="00A64AEC" w:rsidP="00B65B76">
            <w:pPr>
              <w:spacing w:line="276" w:lineRule="auto"/>
              <w:jc w:val="right"/>
              <w:rPr>
                <w:rFonts w:ascii="Arial" w:hAnsi="Arial" w:cs="Arial"/>
                <w:bCs/>
                <w:sz w:val="20"/>
                <w:szCs w:val="20"/>
                <w:lang w:val="sr-Cyrl-CS"/>
              </w:rPr>
            </w:pPr>
            <w:r>
              <w:rPr>
                <w:rFonts w:ascii="Arial" w:hAnsi="Arial" w:cs="Arial"/>
                <w:bCs/>
                <w:sz w:val="20"/>
                <w:szCs w:val="20"/>
                <w:lang w:val="sr-Cyrl-CS"/>
              </w:rPr>
              <w:t>16904</w:t>
            </w:r>
          </w:p>
        </w:tc>
      </w:tr>
      <w:tr w:rsidR="00A64AEC" w:rsidRPr="00F719A4" w:rsidTr="008F04D5">
        <w:tc>
          <w:tcPr>
            <w:tcW w:w="2738" w:type="pct"/>
            <w:shd w:val="clear" w:color="auto" w:fill="auto"/>
          </w:tcPr>
          <w:p w:rsidR="00A64AEC" w:rsidRPr="0013019F" w:rsidRDefault="00A64AEC" w:rsidP="00B65B76">
            <w:pPr>
              <w:spacing w:line="276" w:lineRule="auto"/>
              <w:jc w:val="both"/>
              <w:rPr>
                <w:rFonts w:ascii="Arial" w:hAnsi="Arial" w:cs="Arial"/>
                <w:bCs/>
                <w:sz w:val="20"/>
                <w:szCs w:val="20"/>
                <w:lang w:val="sr-Cyrl-CS"/>
              </w:rPr>
            </w:pPr>
            <w:r w:rsidRPr="0013019F">
              <w:rPr>
                <w:rFonts w:ascii="Arial" w:hAnsi="Arial" w:cs="Arial"/>
                <w:bCs/>
                <w:sz w:val="20"/>
                <w:szCs w:val="20"/>
                <w:lang w:val="sr-Cyrl-CS"/>
              </w:rPr>
              <w:t>Друга средства</w:t>
            </w:r>
          </w:p>
        </w:tc>
        <w:tc>
          <w:tcPr>
            <w:tcW w:w="566" w:type="pct"/>
            <w:shd w:val="clear" w:color="auto" w:fill="auto"/>
          </w:tcPr>
          <w:p w:rsidR="00A64AEC" w:rsidRPr="00A64AEC" w:rsidRDefault="00A64AEC" w:rsidP="00B65B76">
            <w:pPr>
              <w:spacing w:line="276" w:lineRule="auto"/>
              <w:jc w:val="right"/>
              <w:rPr>
                <w:rFonts w:ascii="Arial" w:hAnsi="Arial" w:cs="Arial"/>
                <w:bCs/>
                <w:sz w:val="20"/>
                <w:szCs w:val="20"/>
                <w:lang w:val="sr-Cyrl-CS"/>
              </w:rPr>
            </w:pPr>
            <w:r>
              <w:rPr>
                <w:rFonts w:ascii="Arial" w:hAnsi="Arial" w:cs="Arial"/>
                <w:bCs/>
                <w:sz w:val="20"/>
                <w:szCs w:val="20"/>
                <w:lang w:val="sr-Cyrl-CS"/>
              </w:rPr>
              <w:t>15517</w:t>
            </w:r>
          </w:p>
        </w:tc>
        <w:tc>
          <w:tcPr>
            <w:tcW w:w="566" w:type="pct"/>
            <w:shd w:val="clear" w:color="auto" w:fill="auto"/>
          </w:tcPr>
          <w:p w:rsidR="00A64AEC" w:rsidRPr="00A64AEC" w:rsidRDefault="00A64AEC" w:rsidP="00B65B76">
            <w:pPr>
              <w:spacing w:line="276" w:lineRule="auto"/>
              <w:jc w:val="right"/>
              <w:rPr>
                <w:rFonts w:ascii="Arial" w:hAnsi="Arial" w:cs="Arial"/>
                <w:bCs/>
                <w:sz w:val="20"/>
                <w:szCs w:val="20"/>
                <w:lang w:val="sr-Cyrl-CS"/>
              </w:rPr>
            </w:pPr>
            <w:r>
              <w:rPr>
                <w:rFonts w:ascii="Arial" w:hAnsi="Arial" w:cs="Arial"/>
                <w:bCs/>
                <w:sz w:val="20"/>
                <w:szCs w:val="20"/>
                <w:lang w:val="sr-Cyrl-CS"/>
              </w:rPr>
              <w:t>6033</w:t>
            </w:r>
          </w:p>
        </w:tc>
        <w:tc>
          <w:tcPr>
            <w:tcW w:w="566" w:type="pct"/>
            <w:shd w:val="clear" w:color="auto" w:fill="auto"/>
          </w:tcPr>
          <w:p w:rsidR="00A64AEC" w:rsidRPr="00A64AEC" w:rsidRDefault="00A64AEC" w:rsidP="00B65B76">
            <w:pPr>
              <w:spacing w:line="276" w:lineRule="auto"/>
              <w:jc w:val="right"/>
              <w:rPr>
                <w:rFonts w:ascii="Arial" w:hAnsi="Arial" w:cs="Arial"/>
                <w:bCs/>
                <w:sz w:val="20"/>
                <w:szCs w:val="20"/>
                <w:lang w:val="sr-Cyrl-CS"/>
              </w:rPr>
            </w:pPr>
            <w:r>
              <w:rPr>
                <w:rFonts w:ascii="Arial" w:hAnsi="Arial" w:cs="Arial"/>
                <w:bCs/>
                <w:sz w:val="20"/>
                <w:szCs w:val="20"/>
                <w:lang w:val="sr-Cyrl-CS"/>
              </w:rPr>
              <w:t>0</w:t>
            </w:r>
          </w:p>
        </w:tc>
        <w:tc>
          <w:tcPr>
            <w:tcW w:w="564" w:type="pct"/>
            <w:shd w:val="clear" w:color="auto" w:fill="auto"/>
          </w:tcPr>
          <w:p w:rsidR="00A64AEC" w:rsidRPr="00A64AEC" w:rsidRDefault="00A64AEC" w:rsidP="00B65B76">
            <w:pPr>
              <w:spacing w:line="276" w:lineRule="auto"/>
              <w:jc w:val="right"/>
              <w:rPr>
                <w:rFonts w:ascii="Arial" w:hAnsi="Arial" w:cs="Arial"/>
                <w:bCs/>
                <w:sz w:val="20"/>
                <w:szCs w:val="20"/>
                <w:lang w:val="sr-Cyrl-CS"/>
              </w:rPr>
            </w:pPr>
            <w:r>
              <w:rPr>
                <w:rFonts w:ascii="Arial" w:hAnsi="Arial" w:cs="Arial"/>
                <w:bCs/>
                <w:sz w:val="20"/>
                <w:szCs w:val="20"/>
                <w:lang w:val="sr-Cyrl-CS"/>
              </w:rPr>
              <w:t>0</w:t>
            </w:r>
          </w:p>
        </w:tc>
      </w:tr>
    </w:tbl>
    <w:p w:rsidR="00A64AEC" w:rsidRDefault="00A64AEC" w:rsidP="00B65B76">
      <w:pPr>
        <w:spacing w:line="276" w:lineRule="auto"/>
        <w:jc w:val="both"/>
        <w:rPr>
          <w:rFonts w:ascii="Arial" w:hAnsi="Arial" w:cs="Arial"/>
          <w:i/>
          <w:iCs/>
          <w:sz w:val="20"/>
          <w:szCs w:val="20"/>
          <w:lang w:val="sr-Cyrl-CS"/>
        </w:rPr>
      </w:pPr>
      <w:r w:rsidRPr="00A607AD">
        <w:rPr>
          <w:rFonts w:ascii="Arial" w:hAnsi="Arial" w:cs="Arial"/>
          <w:i/>
          <w:iCs/>
          <w:sz w:val="20"/>
          <w:szCs w:val="20"/>
          <w:lang w:val="sr-Cyrl-CS"/>
        </w:rPr>
        <w:t>Извор:Агенција за привредне регистре</w:t>
      </w:r>
    </w:p>
    <w:p w:rsidR="00D95A66" w:rsidRDefault="00D95A66" w:rsidP="00B65B76">
      <w:pPr>
        <w:spacing w:line="276" w:lineRule="auto"/>
        <w:rPr>
          <w:lang w:val="sr-Cyrl-CS"/>
        </w:rPr>
      </w:pPr>
    </w:p>
    <w:p w:rsidR="00670767" w:rsidRPr="004567FE" w:rsidRDefault="00670767" w:rsidP="00B65B76">
      <w:pPr>
        <w:pStyle w:val="Heading2"/>
        <w:rPr>
          <w:lang w:val="sr-Cyrl-CS"/>
        </w:rPr>
      </w:pPr>
      <w:bookmarkStart w:id="75" w:name="_Toc379288814"/>
      <w:bookmarkStart w:id="76" w:name="_Toc385708209"/>
      <w:r w:rsidRPr="004567FE">
        <w:rPr>
          <w:lang w:val="sr-Cyrl-CS"/>
        </w:rPr>
        <w:t>Заштита животне средине</w:t>
      </w:r>
      <w:bookmarkEnd w:id="75"/>
      <w:bookmarkEnd w:id="76"/>
    </w:p>
    <w:p w:rsidR="00670767" w:rsidRDefault="00670767" w:rsidP="00B65B76">
      <w:pPr>
        <w:spacing w:line="276" w:lineRule="auto"/>
        <w:rPr>
          <w:lang w:val="sr-Cyrl-CS"/>
        </w:rPr>
      </w:pPr>
    </w:p>
    <w:p w:rsidR="00670767" w:rsidRPr="00D7201B" w:rsidRDefault="00670767" w:rsidP="00B65B76">
      <w:pPr>
        <w:pStyle w:val="Heading3"/>
        <w:numPr>
          <w:ilvl w:val="2"/>
          <w:numId w:val="2"/>
        </w:numPr>
        <w:spacing w:before="0" w:line="276" w:lineRule="auto"/>
        <w:rPr>
          <w:lang w:val="ru-RU"/>
        </w:rPr>
      </w:pPr>
      <w:bookmarkStart w:id="77" w:name="_Toc372714246"/>
      <w:bookmarkStart w:id="78" w:name="_Toc379288815"/>
      <w:bookmarkStart w:id="79" w:name="_Toc385708210"/>
      <w:r w:rsidRPr="00CF2005">
        <w:rPr>
          <w:lang w:val="ru-RU"/>
        </w:rPr>
        <w:t>Водени ресурси</w:t>
      </w:r>
      <w:bookmarkEnd w:id="77"/>
      <w:bookmarkEnd w:id="78"/>
      <w:bookmarkEnd w:id="79"/>
    </w:p>
    <w:p w:rsidR="00A1606A" w:rsidRDefault="00A1606A" w:rsidP="00B65B76">
      <w:pPr>
        <w:spacing w:line="276" w:lineRule="auto"/>
        <w:jc w:val="both"/>
        <w:rPr>
          <w:rFonts w:ascii="Arial" w:hAnsi="Arial" w:cs="Arial"/>
          <w:sz w:val="22"/>
          <w:szCs w:val="22"/>
        </w:rPr>
      </w:pPr>
      <w:bookmarkStart w:id="80" w:name="_Toc379288816"/>
    </w:p>
    <w:p w:rsidR="00A1606A" w:rsidRPr="00A1606A" w:rsidRDefault="00A1606A" w:rsidP="00B65B76">
      <w:pPr>
        <w:spacing w:line="276" w:lineRule="auto"/>
        <w:jc w:val="both"/>
        <w:rPr>
          <w:rFonts w:ascii="Arial" w:hAnsi="Arial" w:cs="Arial"/>
          <w:sz w:val="22"/>
          <w:szCs w:val="22"/>
        </w:rPr>
      </w:pPr>
      <w:r w:rsidRPr="00A1606A">
        <w:rPr>
          <w:rFonts w:ascii="Arial" w:hAnsi="Arial" w:cs="Arial"/>
          <w:sz w:val="22"/>
          <w:szCs w:val="22"/>
        </w:rPr>
        <w:t>Квалитет површинских вода на целој територији АП Војводине је много слабији, него републички просек. Преко 40% у</w:t>
      </w:r>
      <w:r w:rsidRPr="00A1606A">
        <w:rPr>
          <w:rFonts w:ascii="Arial" w:hAnsi="Arial" w:cs="Arial"/>
          <w:sz w:val="22"/>
          <w:szCs w:val="22"/>
          <w:lang w:val="sr-Cyrl-CS"/>
        </w:rPr>
        <w:t>з</w:t>
      </w:r>
      <w:r w:rsidRPr="00A1606A">
        <w:rPr>
          <w:rFonts w:ascii="Arial" w:hAnsi="Arial" w:cs="Arial"/>
          <w:sz w:val="22"/>
          <w:szCs w:val="22"/>
        </w:rPr>
        <w:t xml:space="preserve">орака површинских вода је категорисано као лоше. Као што је већ неколико пута наведено, територија општине Бела Црква је богата површинским водама. </w:t>
      </w:r>
    </w:p>
    <w:p w:rsidR="00A1606A" w:rsidRPr="00A1606A" w:rsidRDefault="00A1606A" w:rsidP="00B65B76">
      <w:pPr>
        <w:spacing w:line="276" w:lineRule="auto"/>
        <w:jc w:val="both"/>
        <w:rPr>
          <w:rFonts w:ascii="Arial" w:hAnsi="Arial" w:cs="Arial"/>
          <w:sz w:val="22"/>
          <w:szCs w:val="22"/>
        </w:rPr>
      </w:pPr>
    </w:p>
    <w:p w:rsidR="00A1606A" w:rsidRPr="00A1606A" w:rsidRDefault="00A1606A" w:rsidP="00B65B76">
      <w:pPr>
        <w:spacing w:line="276" w:lineRule="auto"/>
        <w:jc w:val="both"/>
        <w:rPr>
          <w:rFonts w:ascii="Arial" w:hAnsi="Arial" w:cs="Arial"/>
          <w:sz w:val="22"/>
          <w:szCs w:val="22"/>
        </w:rPr>
      </w:pPr>
      <w:r w:rsidRPr="00A1606A">
        <w:rPr>
          <w:rFonts w:ascii="Arial" w:hAnsi="Arial" w:cs="Arial"/>
          <w:sz w:val="22"/>
          <w:szCs w:val="22"/>
          <w:lang w:val="sr-Latn-CS"/>
        </w:rPr>
        <w:lastRenderedPageBreak/>
        <w:t>Квалитет</w:t>
      </w:r>
      <w:r w:rsidRPr="00A1606A">
        <w:rPr>
          <w:rFonts w:ascii="Arial" w:hAnsi="Arial" w:cs="Arial"/>
          <w:sz w:val="22"/>
          <w:szCs w:val="22"/>
          <w:lang w:val="sr-Cyrl-CS"/>
        </w:rPr>
        <w:t xml:space="preserve"> </w:t>
      </w:r>
      <w:r w:rsidRPr="00A1606A">
        <w:rPr>
          <w:rFonts w:ascii="Arial" w:hAnsi="Arial" w:cs="Arial"/>
          <w:sz w:val="22"/>
          <w:szCs w:val="22"/>
          <w:lang w:val="sr-Latn-CS"/>
        </w:rPr>
        <w:t>воде</w:t>
      </w:r>
      <w:r w:rsidRPr="00A1606A">
        <w:rPr>
          <w:rFonts w:ascii="Arial" w:hAnsi="Arial" w:cs="Arial"/>
          <w:sz w:val="22"/>
          <w:szCs w:val="22"/>
          <w:lang w:val="sr-Cyrl-CS"/>
        </w:rPr>
        <w:t xml:space="preserve"> </w:t>
      </w:r>
      <w:r w:rsidRPr="00A1606A">
        <w:rPr>
          <w:rFonts w:ascii="Arial" w:hAnsi="Arial" w:cs="Arial"/>
          <w:sz w:val="22"/>
          <w:szCs w:val="22"/>
          <w:lang w:val="sr-Latn-CS"/>
        </w:rPr>
        <w:t>у</w:t>
      </w:r>
      <w:r w:rsidRPr="00A1606A">
        <w:rPr>
          <w:rFonts w:ascii="Arial" w:hAnsi="Arial" w:cs="Arial"/>
          <w:sz w:val="22"/>
          <w:szCs w:val="22"/>
          <w:lang w:val="sr-Cyrl-CS"/>
        </w:rPr>
        <w:t xml:space="preserve"> </w:t>
      </w:r>
      <w:r w:rsidRPr="00A1606A">
        <w:rPr>
          <w:rFonts w:ascii="Arial" w:hAnsi="Arial" w:cs="Arial"/>
          <w:sz w:val="22"/>
          <w:szCs w:val="22"/>
          <w:lang w:val="sr-Latn-CS"/>
        </w:rPr>
        <w:t>Белоцркванским</w:t>
      </w:r>
      <w:r w:rsidRPr="00A1606A">
        <w:rPr>
          <w:rFonts w:ascii="Arial" w:hAnsi="Arial" w:cs="Arial"/>
          <w:sz w:val="22"/>
          <w:szCs w:val="22"/>
          <w:lang w:val="sr-Cyrl-CS"/>
        </w:rPr>
        <w:t xml:space="preserve"> </w:t>
      </w:r>
      <w:r w:rsidRPr="00A1606A">
        <w:rPr>
          <w:rFonts w:ascii="Arial" w:hAnsi="Arial" w:cs="Arial"/>
          <w:sz w:val="22"/>
          <w:szCs w:val="22"/>
          <w:lang w:val="sr-Latn-CS"/>
        </w:rPr>
        <w:t>језерима</w:t>
      </w:r>
      <w:r w:rsidRPr="00A1606A">
        <w:rPr>
          <w:rFonts w:ascii="Arial" w:hAnsi="Arial" w:cs="Arial"/>
          <w:sz w:val="22"/>
          <w:szCs w:val="22"/>
          <w:lang w:val="sr-Cyrl-CS"/>
        </w:rPr>
        <w:t xml:space="preserve"> </w:t>
      </w:r>
      <w:r w:rsidRPr="00A1606A">
        <w:rPr>
          <w:rFonts w:ascii="Arial" w:hAnsi="Arial" w:cs="Arial"/>
          <w:sz w:val="22"/>
          <w:szCs w:val="22"/>
          <w:lang w:val="sr-Latn-CS"/>
        </w:rPr>
        <w:t>је</w:t>
      </w:r>
      <w:r w:rsidRPr="00A1606A">
        <w:rPr>
          <w:rFonts w:ascii="Arial" w:hAnsi="Arial" w:cs="Arial"/>
          <w:sz w:val="22"/>
          <w:szCs w:val="22"/>
          <w:lang w:val="sr-Cyrl-CS"/>
        </w:rPr>
        <w:t xml:space="preserve"> </w:t>
      </w:r>
      <w:r w:rsidRPr="00A1606A">
        <w:rPr>
          <w:rFonts w:ascii="Arial" w:hAnsi="Arial" w:cs="Arial"/>
          <w:sz w:val="22"/>
          <w:szCs w:val="22"/>
        </w:rPr>
        <w:t>већ дуго предмет дискусије на локалном нивоу</w:t>
      </w:r>
      <w:r w:rsidRPr="00A1606A">
        <w:rPr>
          <w:rFonts w:ascii="Arial" w:hAnsi="Arial" w:cs="Arial"/>
          <w:sz w:val="22"/>
          <w:szCs w:val="22"/>
          <w:lang w:val="sr-Latn-CS"/>
        </w:rPr>
        <w:t>. У</w:t>
      </w:r>
      <w:r w:rsidRPr="00A1606A">
        <w:rPr>
          <w:rFonts w:ascii="Arial" w:hAnsi="Arial" w:cs="Arial"/>
          <w:sz w:val="22"/>
          <w:szCs w:val="22"/>
          <w:lang w:val="sr-Cyrl-CS"/>
        </w:rPr>
        <w:t xml:space="preserve"> г</w:t>
      </w:r>
      <w:r w:rsidRPr="00A1606A">
        <w:rPr>
          <w:rFonts w:ascii="Arial" w:hAnsi="Arial" w:cs="Arial"/>
          <w:sz w:val="22"/>
          <w:szCs w:val="22"/>
          <w:lang w:val="sr-Latn-CS"/>
        </w:rPr>
        <w:t>лавном – градском</w:t>
      </w:r>
      <w:r w:rsidRPr="00A1606A">
        <w:rPr>
          <w:rFonts w:ascii="Arial" w:hAnsi="Arial" w:cs="Arial"/>
          <w:sz w:val="22"/>
          <w:szCs w:val="22"/>
          <w:lang w:val="sr-Cyrl-CS"/>
        </w:rPr>
        <w:t xml:space="preserve"> </w:t>
      </w:r>
      <w:r w:rsidRPr="00A1606A">
        <w:rPr>
          <w:rFonts w:ascii="Arial" w:hAnsi="Arial" w:cs="Arial"/>
          <w:sz w:val="22"/>
          <w:szCs w:val="22"/>
          <w:lang w:val="sr-Latn-CS"/>
        </w:rPr>
        <w:t>језеру</w:t>
      </w:r>
      <w:r w:rsidRPr="00A1606A">
        <w:rPr>
          <w:rFonts w:ascii="Arial" w:hAnsi="Arial" w:cs="Arial"/>
          <w:sz w:val="22"/>
          <w:szCs w:val="22"/>
        </w:rPr>
        <w:t>, које је старо око 90 година</w:t>
      </w:r>
      <w:r w:rsidRPr="00A1606A">
        <w:rPr>
          <w:rFonts w:ascii="Arial" w:hAnsi="Arial" w:cs="Arial"/>
          <w:sz w:val="22"/>
          <w:szCs w:val="22"/>
          <w:lang w:val="sr-Cyrl-CS"/>
        </w:rPr>
        <w:t xml:space="preserve"> </w:t>
      </w:r>
      <w:r w:rsidRPr="00A1606A">
        <w:rPr>
          <w:rFonts w:ascii="Arial" w:hAnsi="Arial" w:cs="Arial"/>
          <w:sz w:val="22"/>
          <w:szCs w:val="22"/>
          <w:lang w:val="sr-Latn-CS"/>
        </w:rPr>
        <w:t>налазе</w:t>
      </w:r>
      <w:r w:rsidRPr="00A1606A">
        <w:rPr>
          <w:rFonts w:ascii="Arial" w:hAnsi="Arial" w:cs="Arial"/>
          <w:sz w:val="22"/>
          <w:szCs w:val="22"/>
          <w:lang w:val="sr-Cyrl-CS"/>
        </w:rPr>
        <w:t xml:space="preserve"> </w:t>
      </w:r>
      <w:r w:rsidRPr="00A1606A">
        <w:rPr>
          <w:rFonts w:ascii="Arial" w:hAnsi="Arial" w:cs="Arial"/>
          <w:sz w:val="22"/>
          <w:szCs w:val="22"/>
          <w:lang w:val="sr-Latn-CS"/>
        </w:rPr>
        <w:t>се</w:t>
      </w:r>
      <w:r w:rsidRPr="00A1606A">
        <w:rPr>
          <w:rFonts w:ascii="Arial" w:hAnsi="Arial" w:cs="Arial"/>
          <w:sz w:val="22"/>
          <w:szCs w:val="22"/>
          <w:lang w:val="sr-Cyrl-CS"/>
        </w:rPr>
        <w:t xml:space="preserve"> </w:t>
      </w:r>
      <w:r w:rsidRPr="00A1606A">
        <w:rPr>
          <w:rFonts w:ascii="Arial" w:hAnsi="Arial" w:cs="Arial"/>
          <w:sz w:val="22"/>
          <w:szCs w:val="22"/>
          <w:lang w:val="sr-Latn-CS"/>
        </w:rPr>
        <w:t>велике</w:t>
      </w:r>
      <w:r w:rsidRPr="00A1606A">
        <w:rPr>
          <w:rFonts w:ascii="Arial" w:hAnsi="Arial" w:cs="Arial"/>
          <w:sz w:val="22"/>
          <w:szCs w:val="22"/>
          <w:lang w:val="sr-Cyrl-CS"/>
        </w:rPr>
        <w:t xml:space="preserve"> </w:t>
      </w:r>
      <w:r w:rsidRPr="00A1606A">
        <w:rPr>
          <w:rFonts w:ascii="Arial" w:hAnsi="Arial" w:cs="Arial"/>
          <w:sz w:val="22"/>
          <w:szCs w:val="22"/>
          <w:lang w:val="sr-Latn-CS"/>
        </w:rPr>
        <w:t>наслаге</w:t>
      </w:r>
      <w:r w:rsidRPr="00A1606A">
        <w:rPr>
          <w:rFonts w:ascii="Arial" w:hAnsi="Arial" w:cs="Arial"/>
          <w:sz w:val="22"/>
          <w:szCs w:val="22"/>
          <w:lang w:val="sr-Cyrl-CS"/>
        </w:rPr>
        <w:t xml:space="preserve"> </w:t>
      </w:r>
      <w:r w:rsidRPr="00A1606A">
        <w:rPr>
          <w:rFonts w:ascii="Arial" w:hAnsi="Arial" w:cs="Arial"/>
          <w:sz w:val="22"/>
          <w:szCs w:val="22"/>
          <w:lang w:val="sr-Latn-CS"/>
        </w:rPr>
        <w:t>муља</w:t>
      </w:r>
      <w:r w:rsidRPr="00A1606A">
        <w:rPr>
          <w:rFonts w:ascii="Arial" w:hAnsi="Arial" w:cs="Arial"/>
          <w:sz w:val="22"/>
          <w:szCs w:val="22"/>
          <w:lang w:val="sr-Cyrl-CS"/>
        </w:rPr>
        <w:t xml:space="preserve"> </w:t>
      </w:r>
      <w:r w:rsidRPr="00A1606A">
        <w:rPr>
          <w:rFonts w:ascii="Arial" w:hAnsi="Arial" w:cs="Arial"/>
          <w:sz w:val="22"/>
          <w:szCs w:val="22"/>
          <w:lang w:val="sr-Latn-CS"/>
        </w:rPr>
        <w:t>и</w:t>
      </w:r>
      <w:r w:rsidRPr="00A1606A">
        <w:rPr>
          <w:rFonts w:ascii="Arial" w:hAnsi="Arial" w:cs="Arial"/>
          <w:sz w:val="22"/>
          <w:szCs w:val="22"/>
          <w:lang w:val="sr-Cyrl-CS"/>
        </w:rPr>
        <w:t xml:space="preserve"> </w:t>
      </w:r>
      <w:r w:rsidRPr="00A1606A">
        <w:rPr>
          <w:rFonts w:ascii="Arial" w:hAnsi="Arial" w:cs="Arial"/>
          <w:sz w:val="22"/>
          <w:szCs w:val="22"/>
          <w:lang w:val="sr-Latn-CS"/>
        </w:rPr>
        <w:t>последњих</w:t>
      </w:r>
      <w:r w:rsidRPr="00A1606A">
        <w:rPr>
          <w:rFonts w:ascii="Arial" w:hAnsi="Arial" w:cs="Arial"/>
          <w:sz w:val="22"/>
          <w:szCs w:val="22"/>
          <w:lang w:val="sr-Cyrl-CS"/>
        </w:rPr>
        <w:t xml:space="preserve"> </w:t>
      </w:r>
      <w:r w:rsidRPr="00A1606A">
        <w:rPr>
          <w:rFonts w:ascii="Arial" w:hAnsi="Arial" w:cs="Arial"/>
          <w:sz w:val="22"/>
          <w:szCs w:val="22"/>
          <w:lang w:val="sr-Latn-CS"/>
        </w:rPr>
        <w:t>година</w:t>
      </w:r>
      <w:r w:rsidRPr="00A1606A">
        <w:rPr>
          <w:rFonts w:ascii="Arial" w:hAnsi="Arial" w:cs="Arial"/>
          <w:sz w:val="22"/>
          <w:szCs w:val="22"/>
          <w:lang w:val="sr-Cyrl-CS"/>
        </w:rPr>
        <w:t xml:space="preserve"> </w:t>
      </w:r>
      <w:r w:rsidRPr="00A1606A">
        <w:rPr>
          <w:rFonts w:ascii="Arial" w:hAnsi="Arial" w:cs="Arial"/>
          <w:sz w:val="22"/>
          <w:szCs w:val="22"/>
          <w:lang w:val="sr-Latn-CS"/>
        </w:rPr>
        <w:t>дошло</w:t>
      </w:r>
      <w:r w:rsidRPr="00A1606A">
        <w:rPr>
          <w:rFonts w:ascii="Arial" w:hAnsi="Arial" w:cs="Arial"/>
          <w:sz w:val="22"/>
          <w:szCs w:val="22"/>
          <w:lang w:val="sr-Cyrl-CS"/>
        </w:rPr>
        <w:t xml:space="preserve"> </w:t>
      </w:r>
      <w:r w:rsidRPr="00A1606A">
        <w:rPr>
          <w:rFonts w:ascii="Arial" w:hAnsi="Arial" w:cs="Arial"/>
          <w:sz w:val="22"/>
          <w:szCs w:val="22"/>
          <w:lang w:val="sr-Latn-CS"/>
        </w:rPr>
        <w:t>је</w:t>
      </w:r>
      <w:r w:rsidRPr="00A1606A">
        <w:rPr>
          <w:rFonts w:ascii="Arial" w:hAnsi="Arial" w:cs="Arial"/>
          <w:sz w:val="22"/>
          <w:szCs w:val="22"/>
          <w:lang w:val="sr-Cyrl-CS"/>
        </w:rPr>
        <w:t xml:space="preserve"> </w:t>
      </w:r>
      <w:r w:rsidRPr="00A1606A">
        <w:rPr>
          <w:rFonts w:ascii="Arial" w:hAnsi="Arial" w:cs="Arial"/>
          <w:sz w:val="22"/>
          <w:szCs w:val="22"/>
          <w:lang w:val="sr-Latn-CS"/>
        </w:rPr>
        <w:t>до</w:t>
      </w:r>
      <w:r w:rsidRPr="00A1606A">
        <w:rPr>
          <w:rFonts w:ascii="Arial" w:hAnsi="Arial" w:cs="Arial"/>
          <w:sz w:val="22"/>
          <w:szCs w:val="22"/>
          <w:lang w:val="sr-Cyrl-CS"/>
        </w:rPr>
        <w:t xml:space="preserve"> </w:t>
      </w:r>
      <w:r w:rsidRPr="00A1606A">
        <w:rPr>
          <w:rFonts w:ascii="Arial" w:hAnsi="Arial" w:cs="Arial"/>
          <w:sz w:val="22"/>
          <w:szCs w:val="22"/>
          <w:lang w:val="sr-Latn-CS"/>
        </w:rPr>
        <w:t>бујања</w:t>
      </w:r>
      <w:r w:rsidRPr="00A1606A">
        <w:rPr>
          <w:rFonts w:ascii="Arial" w:hAnsi="Arial" w:cs="Arial"/>
          <w:sz w:val="22"/>
          <w:szCs w:val="22"/>
          <w:lang w:val="sr-Cyrl-CS"/>
        </w:rPr>
        <w:t xml:space="preserve"> </w:t>
      </w:r>
      <w:r w:rsidRPr="00A1606A">
        <w:rPr>
          <w:rFonts w:ascii="Arial" w:hAnsi="Arial" w:cs="Arial"/>
          <w:sz w:val="22"/>
          <w:szCs w:val="22"/>
          <w:lang w:val="sr-Latn-CS"/>
        </w:rPr>
        <w:t>алги</w:t>
      </w:r>
      <w:r w:rsidRPr="00A1606A">
        <w:rPr>
          <w:rFonts w:ascii="Arial" w:hAnsi="Arial" w:cs="Arial"/>
          <w:sz w:val="22"/>
          <w:szCs w:val="22"/>
          <w:lang w:val="sr-Cyrl-CS"/>
        </w:rPr>
        <w:t xml:space="preserve"> </w:t>
      </w:r>
      <w:r w:rsidRPr="00A1606A">
        <w:rPr>
          <w:rFonts w:ascii="Arial" w:hAnsi="Arial" w:cs="Arial"/>
          <w:sz w:val="22"/>
          <w:szCs w:val="22"/>
          <w:lang w:val="sr-Latn-CS"/>
        </w:rPr>
        <w:t>које</w:t>
      </w:r>
      <w:r w:rsidRPr="00A1606A">
        <w:rPr>
          <w:rFonts w:ascii="Arial" w:hAnsi="Arial" w:cs="Arial"/>
          <w:sz w:val="22"/>
          <w:szCs w:val="22"/>
          <w:lang w:val="sr-Cyrl-CS"/>
        </w:rPr>
        <w:t xml:space="preserve"> </w:t>
      </w:r>
      <w:r w:rsidRPr="00A1606A">
        <w:rPr>
          <w:rFonts w:ascii="Arial" w:hAnsi="Arial" w:cs="Arial"/>
          <w:sz w:val="22"/>
          <w:szCs w:val="22"/>
          <w:lang w:val="sr-Latn-CS"/>
        </w:rPr>
        <w:t>су</w:t>
      </w:r>
      <w:r w:rsidRPr="00A1606A">
        <w:rPr>
          <w:rFonts w:ascii="Arial" w:hAnsi="Arial" w:cs="Arial"/>
          <w:sz w:val="22"/>
          <w:szCs w:val="22"/>
          <w:lang w:val="sr-Cyrl-CS"/>
        </w:rPr>
        <w:t xml:space="preserve"> </w:t>
      </w:r>
      <w:r w:rsidRPr="00A1606A">
        <w:rPr>
          <w:rFonts w:ascii="Arial" w:hAnsi="Arial" w:cs="Arial"/>
          <w:sz w:val="22"/>
          <w:szCs w:val="22"/>
          <w:lang w:val="sr-Latn-CS"/>
        </w:rPr>
        <w:t xml:space="preserve">потпуно „затравиле“ приобаље. </w:t>
      </w:r>
      <w:r w:rsidRPr="00A1606A">
        <w:rPr>
          <w:rFonts w:ascii="Arial" w:hAnsi="Arial" w:cs="Arial"/>
          <w:sz w:val="22"/>
          <w:szCs w:val="22"/>
        </w:rPr>
        <w:t>Д</w:t>
      </w:r>
      <w:r w:rsidRPr="00A1606A">
        <w:rPr>
          <w:rFonts w:ascii="Arial" w:hAnsi="Arial" w:cs="Arial"/>
          <w:sz w:val="22"/>
          <w:szCs w:val="22"/>
          <w:lang w:val="sr-Latn-CS"/>
        </w:rPr>
        <w:t>убина, старост</w:t>
      </w:r>
      <w:r w:rsidRPr="00A1606A">
        <w:rPr>
          <w:rFonts w:ascii="Arial" w:hAnsi="Arial" w:cs="Arial"/>
          <w:sz w:val="22"/>
          <w:szCs w:val="22"/>
          <w:lang w:val="sr-Cyrl-CS"/>
        </w:rPr>
        <w:t xml:space="preserve"> </w:t>
      </w:r>
      <w:r w:rsidRPr="00A1606A">
        <w:rPr>
          <w:rFonts w:ascii="Arial" w:hAnsi="Arial" w:cs="Arial"/>
          <w:sz w:val="22"/>
          <w:szCs w:val="22"/>
          <w:lang w:val="sr-Latn-CS"/>
        </w:rPr>
        <w:t>и</w:t>
      </w:r>
      <w:r w:rsidRPr="00A1606A">
        <w:rPr>
          <w:rFonts w:ascii="Arial" w:hAnsi="Arial" w:cs="Arial"/>
          <w:sz w:val="22"/>
          <w:szCs w:val="22"/>
          <w:lang w:val="sr-Cyrl-CS"/>
        </w:rPr>
        <w:t xml:space="preserve"> </w:t>
      </w:r>
      <w:r w:rsidRPr="00A1606A">
        <w:rPr>
          <w:rFonts w:ascii="Arial" w:hAnsi="Arial" w:cs="Arial"/>
          <w:sz w:val="22"/>
          <w:szCs w:val="22"/>
          <w:lang w:val="sr-Latn-CS"/>
        </w:rPr>
        <w:t>састав</w:t>
      </w:r>
      <w:r w:rsidRPr="00A1606A">
        <w:rPr>
          <w:rFonts w:ascii="Arial" w:hAnsi="Arial" w:cs="Arial"/>
          <w:sz w:val="22"/>
          <w:szCs w:val="22"/>
          <w:lang w:val="sr-Cyrl-CS"/>
        </w:rPr>
        <w:t xml:space="preserve"> </w:t>
      </w:r>
      <w:r w:rsidRPr="00A1606A">
        <w:rPr>
          <w:rFonts w:ascii="Arial" w:hAnsi="Arial" w:cs="Arial"/>
          <w:sz w:val="22"/>
          <w:szCs w:val="22"/>
          <w:lang w:val="sr-Latn-CS"/>
        </w:rPr>
        <w:t>муља</w:t>
      </w:r>
      <w:r w:rsidRPr="00A1606A">
        <w:rPr>
          <w:rFonts w:ascii="Arial" w:hAnsi="Arial" w:cs="Arial"/>
          <w:sz w:val="22"/>
          <w:szCs w:val="22"/>
          <w:lang w:val="sr-Cyrl-CS"/>
        </w:rPr>
        <w:t xml:space="preserve"> </w:t>
      </w:r>
      <w:r w:rsidRPr="00A1606A">
        <w:rPr>
          <w:rFonts w:ascii="Arial" w:hAnsi="Arial" w:cs="Arial"/>
          <w:sz w:val="22"/>
          <w:szCs w:val="22"/>
          <w:lang w:val="sr-Latn-CS"/>
        </w:rPr>
        <w:t>достигли</w:t>
      </w:r>
      <w:r w:rsidRPr="00A1606A">
        <w:rPr>
          <w:rFonts w:ascii="Arial" w:hAnsi="Arial" w:cs="Arial"/>
          <w:sz w:val="22"/>
          <w:szCs w:val="22"/>
          <w:lang w:val="sr-Cyrl-CS"/>
        </w:rPr>
        <w:t xml:space="preserve"> </w:t>
      </w:r>
      <w:r w:rsidRPr="00A1606A">
        <w:rPr>
          <w:rFonts w:ascii="Arial" w:hAnsi="Arial" w:cs="Arial"/>
          <w:sz w:val="22"/>
          <w:szCs w:val="22"/>
          <w:lang w:val="sr-Latn-CS"/>
        </w:rPr>
        <w:t>су</w:t>
      </w:r>
      <w:r w:rsidRPr="00A1606A">
        <w:rPr>
          <w:rFonts w:ascii="Arial" w:hAnsi="Arial" w:cs="Arial"/>
          <w:sz w:val="22"/>
          <w:szCs w:val="22"/>
          <w:lang w:val="sr-Cyrl-CS"/>
        </w:rPr>
        <w:t xml:space="preserve"> </w:t>
      </w:r>
      <w:r w:rsidRPr="00A1606A">
        <w:rPr>
          <w:rFonts w:ascii="Arial" w:hAnsi="Arial" w:cs="Arial"/>
          <w:sz w:val="22"/>
          <w:szCs w:val="22"/>
          <w:lang w:val="sr-Latn-CS"/>
        </w:rPr>
        <w:t>крити</w:t>
      </w:r>
      <w:r w:rsidRPr="00A1606A">
        <w:rPr>
          <w:rFonts w:ascii="Arial" w:hAnsi="Arial" w:cs="Arial"/>
          <w:sz w:val="22"/>
          <w:szCs w:val="22"/>
        </w:rPr>
        <w:t>ч</w:t>
      </w:r>
      <w:r w:rsidRPr="00A1606A">
        <w:rPr>
          <w:rFonts w:ascii="Arial" w:hAnsi="Arial" w:cs="Arial"/>
          <w:sz w:val="22"/>
          <w:szCs w:val="22"/>
          <w:lang w:val="sr-Latn-CS"/>
        </w:rPr>
        <w:t>не</w:t>
      </w:r>
      <w:r w:rsidRPr="00A1606A">
        <w:rPr>
          <w:rFonts w:ascii="Arial" w:hAnsi="Arial" w:cs="Arial"/>
          <w:sz w:val="22"/>
          <w:szCs w:val="22"/>
          <w:lang w:val="sr-Cyrl-CS"/>
        </w:rPr>
        <w:t xml:space="preserve"> </w:t>
      </w:r>
      <w:r w:rsidRPr="00A1606A">
        <w:rPr>
          <w:rFonts w:ascii="Arial" w:hAnsi="Arial" w:cs="Arial"/>
          <w:sz w:val="22"/>
          <w:szCs w:val="22"/>
          <w:lang w:val="sr-Latn-CS"/>
        </w:rPr>
        <w:t>вредности</w:t>
      </w:r>
      <w:r w:rsidRPr="00A1606A">
        <w:rPr>
          <w:rFonts w:ascii="Arial" w:hAnsi="Arial" w:cs="Arial"/>
          <w:sz w:val="22"/>
          <w:szCs w:val="22"/>
          <w:lang w:val="sr-Cyrl-CS"/>
        </w:rPr>
        <w:t xml:space="preserve"> </w:t>
      </w:r>
      <w:r w:rsidRPr="00A1606A">
        <w:rPr>
          <w:rFonts w:ascii="Arial" w:hAnsi="Arial" w:cs="Arial"/>
          <w:sz w:val="22"/>
          <w:szCs w:val="22"/>
          <w:lang w:val="sr-Latn-CS"/>
        </w:rPr>
        <w:t>и</w:t>
      </w:r>
      <w:r w:rsidRPr="00A1606A">
        <w:rPr>
          <w:rFonts w:ascii="Arial" w:hAnsi="Arial" w:cs="Arial"/>
          <w:sz w:val="22"/>
          <w:szCs w:val="22"/>
          <w:lang w:val="sr-Cyrl-CS"/>
        </w:rPr>
        <w:t xml:space="preserve"> </w:t>
      </w:r>
      <w:r w:rsidRPr="00A1606A">
        <w:rPr>
          <w:rFonts w:ascii="Arial" w:hAnsi="Arial" w:cs="Arial"/>
          <w:sz w:val="22"/>
          <w:szCs w:val="22"/>
          <w:lang w:val="sr-Latn-CS"/>
        </w:rPr>
        <w:t>постоји</w:t>
      </w:r>
      <w:r w:rsidRPr="00A1606A">
        <w:rPr>
          <w:rFonts w:ascii="Arial" w:hAnsi="Arial" w:cs="Arial"/>
          <w:sz w:val="22"/>
          <w:szCs w:val="22"/>
          <w:lang w:val="sr-Cyrl-CS"/>
        </w:rPr>
        <w:t xml:space="preserve"> </w:t>
      </w:r>
      <w:r w:rsidRPr="00A1606A">
        <w:rPr>
          <w:rFonts w:ascii="Arial" w:hAnsi="Arial" w:cs="Arial"/>
          <w:sz w:val="22"/>
          <w:szCs w:val="22"/>
        </w:rPr>
        <w:t>потенцијална</w:t>
      </w:r>
      <w:r w:rsidRPr="00A1606A">
        <w:rPr>
          <w:rFonts w:ascii="Arial" w:hAnsi="Arial" w:cs="Arial"/>
          <w:sz w:val="22"/>
          <w:szCs w:val="22"/>
          <w:lang w:val="sr-Cyrl-CS"/>
        </w:rPr>
        <w:t xml:space="preserve"> </w:t>
      </w:r>
      <w:r w:rsidRPr="00A1606A">
        <w:rPr>
          <w:rFonts w:ascii="Arial" w:hAnsi="Arial" w:cs="Arial"/>
          <w:sz w:val="22"/>
          <w:szCs w:val="22"/>
          <w:lang w:val="sr-Latn-CS"/>
        </w:rPr>
        <w:t>опасност</w:t>
      </w:r>
      <w:r w:rsidRPr="00A1606A">
        <w:rPr>
          <w:rFonts w:ascii="Arial" w:hAnsi="Arial" w:cs="Arial"/>
          <w:sz w:val="22"/>
          <w:szCs w:val="22"/>
          <w:lang w:val="sr-Cyrl-CS"/>
        </w:rPr>
        <w:t xml:space="preserve"> </w:t>
      </w:r>
      <w:r w:rsidRPr="00A1606A">
        <w:rPr>
          <w:rFonts w:ascii="Arial" w:hAnsi="Arial" w:cs="Arial"/>
          <w:sz w:val="22"/>
          <w:szCs w:val="22"/>
          <w:lang w:val="sr-Latn-CS"/>
        </w:rPr>
        <w:t>да</w:t>
      </w:r>
      <w:r w:rsidRPr="00A1606A">
        <w:rPr>
          <w:rFonts w:ascii="Arial" w:hAnsi="Arial" w:cs="Arial"/>
          <w:sz w:val="22"/>
          <w:szCs w:val="22"/>
          <w:lang w:val="sr-Cyrl-CS"/>
        </w:rPr>
        <w:t xml:space="preserve"> </w:t>
      </w:r>
      <w:r w:rsidRPr="00A1606A">
        <w:rPr>
          <w:rFonts w:ascii="Arial" w:hAnsi="Arial" w:cs="Arial"/>
          <w:sz w:val="22"/>
          <w:szCs w:val="22"/>
          <w:lang w:val="sr-Latn-CS"/>
        </w:rPr>
        <w:t>у</w:t>
      </w:r>
      <w:r w:rsidRPr="00A1606A">
        <w:rPr>
          <w:rFonts w:ascii="Arial" w:hAnsi="Arial" w:cs="Arial"/>
          <w:sz w:val="22"/>
          <w:szCs w:val="22"/>
          <w:lang w:val="sr-Cyrl-CS"/>
        </w:rPr>
        <w:t xml:space="preserve"> </w:t>
      </w:r>
      <w:r w:rsidRPr="00A1606A">
        <w:rPr>
          <w:rFonts w:ascii="Arial" w:hAnsi="Arial" w:cs="Arial"/>
          <w:sz w:val="22"/>
          <w:szCs w:val="22"/>
        </w:rPr>
        <w:t xml:space="preserve">будућем </w:t>
      </w:r>
      <w:r w:rsidRPr="00A1606A">
        <w:rPr>
          <w:rFonts w:ascii="Arial" w:hAnsi="Arial" w:cs="Arial"/>
          <w:sz w:val="22"/>
          <w:szCs w:val="22"/>
          <w:lang w:val="sr-Latn-CS"/>
        </w:rPr>
        <w:t>периоду</w:t>
      </w:r>
      <w:r w:rsidRPr="00A1606A">
        <w:rPr>
          <w:rFonts w:ascii="Arial" w:hAnsi="Arial" w:cs="Arial"/>
          <w:sz w:val="22"/>
          <w:szCs w:val="22"/>
          <w:lang w:val="sr-Cyrl-CS"/>
        </w:rPr>
        <w:t xml:space="preserve"> </w:t>
      </w:r>
      <w:r w:rsidRPr="00A1606A">
        <w:rPr>
          <w:rFonts w:ascii="Arial" w:hAnsi="Arial" w:cs="Arial"/>
          <w:sz w:val="22"/>
          <w:szCs w:val="22"/>
          <w:lang w:val="sr-Latn-CS"/>
        </w:rPr>
        <w:t>вода</w:t>
      </w:r>
      <w:r w:rsidRPr="00A1606A">
        <w:rPr>
          <w:rFonts w:ascii="Arial" w:hAnsi="Arial" w:cs="Arial"/>
          <w:sz w:val="22"/>
          <w:szCs w:val="22"/>
          <w:lang w:val="sr-Cyrl-CS"/>
        </w:rPr>
        <w:t xml:space="preserve"> </w:t>
      </w:r>
      <w:r w:rsidRPr="00A1606A">
        <w:rPr>
          <w:rFonts w:ascii="Arial" w:hAnsi="Arial" w:cs="Arial"/>
          <w:sz w:val="22"/>
          <w:szCs w:val="22"/>
          <w:lang w:val="sr-Latn-CS"/>
        </w:rPr>
        <w:t>у</w:t>
      </w:r>
      <w:r w:rsidRPr="00A1606A">
        <w:rPr>
          <w:rFonts w:ascii="Arial" w:hAnsi="Arial" w:cs="Arial"/>
          <w:sz w:val="22"/>
          <w:szCs w:val="22"/>
          <w:lang w:val="sr-Cyrl-CS"/>
        </w:rPr>
        <w:t xml:space="preserve"> </w:t>
      </w:r>
      <w:r w:rsidRPr="00A1606A">
        <w:rPr>
          <w:rFonts w:ascii="Arial" w:hAnsi="Arial" w:cs="Arial"/>
          <w:sz w:val="22"/>
          <w:szCs w:val="22"/>
          <w:lang w:val="sr-Latn-CS"/>
        </w:rPr>
        <w:t>Главном</w:t>
      </w:r>
      <w:r w:rsidRPr="00A1606A">
        <w:rPr>
          <w:rFonts w:ascii="Arial" w:hAnsi="Arial" w:cs="Arial"/>
          <w:sz w:val="22"/>
          <w:szCs w:val="22"/>
          <w:lang w:val="sr-Cyrl-CS"/>
        </w:rPr>
        <w:t xml:space="preserve"> </w:t>
      </w:r>
      <w:r w:rsidRPr="00A1606A">
        <w:rPr>
          <w:rFonts w:ascii="Arial" w:hAnsi="Arial" w:cs="Arial"/>
          <w:sz w:val="22"/>
          <w:szCs w:val="22"/>
          <w:lang w:val="sr-Latn-CS"/>
        </w:rPr>
        <w:t>језеру</w:t>
      </w:r>
      <w:r w:rsidRPr="00A1606A">
        <w:rPr>
          <w:rFonts w:ascii="Arial" w:hAnsi="Arial" w:cs="Arial"/>
          <w:sz w:val="22"/>
          <w:szCs w:val="22"/>
          <w:lang w:val="sr-Cyrl-CS"/>
        </w:rPr>
        <w:t xml:space="preserve"> </w:t>
      </w:r>
      <w:r w:rsidRPr="00A1606A">
        <w:rPr>
          <w:rFonts w:ascii="Arial" w:hAnsi="Arial" w:cs="Arial"/>
          <w:sz w:val="22"/>
          <w:szCs w:val="22"/>
          <w:lang w:val="sr-Latn-CS"/>
        </w:rPr>
        <w:t>пре</w:t>
      </w:r>
      <w:r w:rsidRPr="00A1606A">
        <w:rPr>
          <w:rFonts w:ascii="Arial" w:hAnsi="Arial" w:cs="Arial"/>
          <w:sz w:val="22"/>
          <w:szCs w:val="22"/>
        </w:rPr>
        <w:t>ђ</w:t>
      </w:r>
      <w:r w:rsidRPr="00A1606A">
        <w:rPr>
          <w:rFonts w:ascii="Arial" w:hAnsi="Arial" w:cs="Arial"/>
          <w:sz w:val="22"/>
          <w:szCs w:val="22"/>
          <w:lang w:val="sr-Latn-CS"/>
        </w:rPr>
        <w:t>е</w:t>
      </w:r>
      <w:r w:rsidRPr="00A1606A">
        <w:rPr>
          <w:rFonts w:ascii="Arial" w:hAnsi="Arial" w:cs="Arial"/>
          <w:sz w:val="22"/>
          <w:szCs w:val="22"/>
          <w:lang w:val="sr-Cyrl-CS"/>
        </w:rPr>
        <w:t xml:space="preserve"> </w:t>
      </w:r>
      <w:r w:rsidRPr="00A1606A">
        <w:rPr>
          <w:rFonts w:ascii="Arial" w:hAnsi="Arial" w:cs="Arial"/>
          <w:sz w:val="22"/>
          <w:szCs w:val="22"/>
          <w:lang w:val="sr-Latn-CS"/>
        </w:rPr>
        <w:t>у</w:t>
      </w:r>
      <w:r w:rsidRPr="00A1606A">
        <w:rPr>
          <w:rFonts w:ascii="Arial" w:hAnsi="Arial" w:cs="Arial"/>
          <w:sz w:val="22"/>
          <w:szCs w:val="22"/>
          <w:lang w:val="sr-Cyrl-CS"/>
        </w:rPr>
        <w:t xml:space="preserve"> </w:t>
      </w:r>
      <w:r w:rsidRPr="00A1606A">
        <w:rPr>
          <w:rFonts w:ascii="Arial" w:hAnsi="Arial" w:cs="Arial"/>
          <w:sz w:val="22"/>
          <w:szCs w:val="22"/>
          <w:lang w:val="sr-Latn-CS"/>
        </w:rPr>
        <w:t>категорију</w:t>
      </w:r>
      <w:r w:rsidRPr="00A1606A">
        <w:rPr>
          <w:rFonts w:ascii="Arial" w:hAnsi="Arial" w:cs="Arial"/>
          <w:sz w:val="22"/>
          <w:szCs w:val="22"/>
          <w:lang w:val="sr-Cyrl-CS"/>
        </w:rPr>
        <w:t xml:space="preserve"> </w:t>
      </w:r>
      <w:r w:rsidRPr="00A1606A">
        <w:rPr>
          <w:rFonts w:ascii="Arial" w:hAnsi="Arial" w:cs="Arial"/>
          <w:sz w:val="22"/>
          <w:szCs w:val="22"/>
          <w:lang w:val="sr-Latn-CS"/>
        </w:rPr>
        <w:t>која</w:t>
      </w:r>
      <w:r w:rsidRPr="00A1606A">
        <w:rPr>
          <w:rFonts w:ascii="Arial" w:hAnsi="Arial" w:cs="Arial"/>
          <w:sz w:val="22"/>
          <w:szCs w:val="22"/>
          <w:lang w:val="sr-Cyrl-CS"/>
        </w:rPr>
        <w:t xml:space="preserve"> </w:t>
      </w:r>
      <w:r w:rsidRPr="00A1606A">
        <w:rPr>
          <w:rFonts w:ascii="Arial" w:hAnsi="Arial" w:cs="Arial"/>
          <w:sz w:val="22"/>
          <w:szCs w:val="22"/>
          <w:lang w:val="sr-Latn-CS"/>
        </w:rPr>
        <w:t>није</w:t>
      </w:r>
      <w:r w:rsidRPr="00A1606A">
        <w:rPr>
          <w:rFonts w:ascii="Arial" w:hAnsi="Arial" w:cs="Arial"/>
          <w:sz w:val="22"/>
          <w:szCs w:val="22"/>
          <w:lang w:val="sr-Cyrl-CS"/>
        </w:rPr>
        <w:t xml:space="preserve"> </w:t>
      </w:r>
      <w:r w:rsidRPr="00A1606A">
        <w:rPr>
          <w:rFonts w:ascii="Arial" w:hAnsi="Arial" w:cs="Arial"/>
          <w:sz w:val="22"/>
          <w:szCs w:val="22"/>
          <w:lang w:val="sr-Latn-CS"/>
        </w:rPr>
        <w:t>безбедна</w:t>
      </w:r>
      <w:r w:rsidRPr="00A1606A">
        <w:rPr>
          <w:rFonts w:ascii="Arial" w:hAnsi="Arial" w:cs="Arial"/>
          <w:sz w:val="22"/>
          <w:szCs w:val="22"/>
          <w:lang w:val="sr-Cyrl-CS"/>
        </w:rPr>
        <w:t xml:space="preserve"> </w:t>
      </w:r>
      <w:r w:rsidRPr="00A1606A">
        <w:rPr>
          <w:rFonts w:ascii="Arial" w:hAnsi="Arial" w:cs="Arial"/>
          <w:sz w:val="22"/>
          <w:szCs w:val="22"/>
          <w:lang w:val="sr-Latn-CS"/>
        </w:rPr>
        <w:t>за</w:t>
      </w:r>
      <w:r w:rsidRPr="00A1606A">
        <w:rPr>
          <w:rFonts w:ascii="Arial" w:hAnsi="Arial" w:cs="Arial"/>
          <w:sz w:val="22"/>
          <w:szCs w:val="22"/>
          <w:lang w:val="sr-Cyrl-CS"/>
        </w:rPr>
        <w:t xml:space="preserve"> </w:t>
      </w:r>
      <w:r w:rsidRPr="00A1606A">
        <w:rPr>
          <w:rFonts w:ascii="Arial" w:hAnsi="Arial" w:cs="Arial"/>
          <w:sz w:val="22"/>
          <w:szCs w:val="22"/>
          <w:lang w:val="sr-Latn-CS"/>
        </w:rPr>
        <w:t>купање</w:t>
      </w:r>
      <w:r w:rsidRPr="00A1606A">
        <w:rPr>
          <w:rFonts w:ascii="Arial" w:hAnsi="Arial" w:cs="Arial"/>
          <w:sz w:val="22"/>
          <w:szCs w:val="22"/>
        </w:rPr>
        <w:t>. Зато је неопходно започети процес ревитализације језера у што краћем року, јер његово одлагање само поскупљује читав процес.</w:t>
      </w:r>
      <w:r w:rsidRPr="00A1606A">
        <w:rPr>
          <w:rFonts w:ascii="Arial" w:hAnsi="Arial" w:cs="Arial"/>
          <w:sz w:val="22"/>
          <w:szCs w:val="22"/>
          <w:lang w:val="sr-Cyrl-CS"/>
        </w:rPr>
        <w:t xml:space="preserve"> </w:t>
      </w:r>
      <w:r w:rsidRPr="00A1606A">
        <w:rPr>
          <w:rFonts w:ascii="Arial" w:hAnsi="Arial" w:cs="Arial"/>
          <w:sz w:val="22"/>
          <w:szCs w:val="22"/>
          <w:lang w:val="sr-Latn-CS"/>
        </w:rPr>
        <w:t>Врачевгајско језеро</w:t>
      </w:r>
      <w:r w:rsidRPr="00A1606A">
        <w:rPr>
          <w:rFonts w:ascii="Arial" w:hAnsi="Arial" w:cs="Arial"/>
          <w:sz w:val="22"/>
          <w:szCs w:val="22"/>
          <w:lang w:val="sr-Cyrl-CS"/>
        </w:rPr>
        <w:t xml:space="preserve"> </w:t>
      </w:r>
      <w:r w:rsidRPr="00A1606A">
        <w:rPr>
          <w:rFonts w:ascii="Arial" w:hAnsi="Arial" w:cs="Arial"/>
          <w:sz w:val="22"/>
          <w:szCs w:val="22"/>
        </w:rPr>
        <w:t xml:space="preserve">је </w:t>
      </w:r>
      <w:r w:rsidRPr="00A1606A">
        <w:rPr>
          <w:rFonts w:ascii="Arial" w:hAnsi="Arial" w:cs="Arial"/>
          <w:sz w:val="22"/>
          <w:szCs w:val="22"/>
          <w:lang w:val="sr-Latn-CS"/>
        </w:rPr>
        <w:t>тако</w:t>
      </w:r>
      <w:r w:rsidRPr="00A1606A">
        <w:rPr>
          <w:rFonts w:ascii="Arial" w:hAnsi="Arial" w:cs="Arial"/>
          <w:sz w:val="22"/>
          <w:szCs w:val="22"/>
        </w:rPr>
        <w:t>ђ</w:t>
      </w:r>
      <w:r w:rsidRPr="00A1606A">
        <w:rPr>
          <w:rFonts w:ascii="Arial" w:hAnsi="Arial" w:cs="Arial"/>
          <w:sz w:val="22"/>
          <w:szCs w:val="22"/>
          <w:lang w:val="sr-Latn-CS"/>
        </w:rPr>
        <w:t>е</w:t>
      </w:r>
      <w:r w:rsidRPr="00A1606A">
        <w:rPr>
          <w:rFonts w:ascii="Arial" w:hAnsi="Arial" w:cs="Arial"/>
          <w:sz w:val="22"/>
          <w:szCs w:val="22"/>
          <w:lang w:val="sr-Cyrl-CS"/>
        </w:rPr>
        <w:t xml:space="preserve"> </w:t>
      </w:r>
      <w:r w:rsidRPr="00A1606A">
        <w:rPr>
          <w:rFonts w:ascii="Arial" w:hAnsi="Arial" w:cs="Arial"/>
          <w:sz w:val="22"/>
          <w:szCs w:val="22"/>
        </w:rPr>
        <w:t>у фази</w:t>
      </w:r>
      <w:r w:rsidRPr="00A1606A">
        <w:rPr>
          <w:rFonts w:ascii="Arial" w:hAnsi="Arial" w:cs="Arial"/>
          <w:sz w:val="22"/>
          <w:szCs w:val="22"/>
          <w:lang w:val="sr-Cyrl-CS"/>
        </w:rPr>
        <w:t xml:space="preserve"> </w:t>
      </w:r>
      <w:r w:rsidRPr="00A1606A">
        <w:rPr>
          <w:rFonts w:ascii="Arial" w:hAnsi="Arial" w:cs="Arial"/>
          <w:sz w:val="22"/>
          <w:szCs w:val="22"/>
        </w:rPr>
        <w:t>„</w:t>
      </w:r>
      <w:r w:rsidRPr="00A1606A">
        <w:rPr>
          <w:rFonts w:ascii="Arial" w:hAnsi="Arial" w:cs="Arial"/>
          <w:sz w:val="22"/>
          <w:szCs w:val="22"/>
          <w:lang w:val="sr-Latn-CS"/>
        </w:rPr>
        <w:t>бујање</w:t>
      </w:r>
      <w:r w:rsidRPr="00A1606A">
        <w:rPr>
          <w:rFonts w:ascii="Arial" w:hAnsi="Arial" w:cs="Arial"/>
          <w:sz w:val="22"/>
          <w:szCs w:val="22"/>
        </w:rPr>
        <w:t>“</w:t>
      </w:r>
      <w:r w:rsidRPr="00A1606A">
        <w:rPr>
          <w:rFonts w:ascii="Arial" w:hAnsi="Arial" w:cs="Arial"/>
          <w:sz w:val="22"/>
          <w:szCs w:val="22"/>
          <w:lang w:val="sr-Latn-CS"/>
        </w:rPr>
        <w:t>алги</w:t>
      </w:r>
      <w:r w:rsidRPr="00A1606A">
        <w:rPr>
          <w:rFonts w:ascii="Arial" w:hAnsi="Arial" w:cs="Arial"/>
          <w:sz w:val="22"/>
          <w:szCs w:val="22"/>
        </w:rPr>
        <w:t>. Међутим, поред алги, као посебну опасност за квалитет воде у језеру намеће се и питање интензив</w:t>
      </w:r>
      <w:r w:rsidRPr="00A1606A">
        <w:rPr>
          <w:rFonts w:ascii="Arial" w:hAnsi="Arial" w:cs="Arial"/>
          <w:sz w:val="22"/>
          <w:szCs w:val="22"/>
          <w:lang w:val="sr-Cyrl-CS"/>
        </w:rPr>
        <w:t>н</w:t>
      </w:r>
      <w:r w:rsidRPr="00A1606A">
        <w:rPr>
          <w:rFonts w:ascii="Arial" w:hAnsi="Arial" w:cs="Arial"/>
          <w:sz w:val="22"/>
          <w:szCs w:val="22"/>
        </w:rPr>
        <w:t xml:space="preserve">ог прскања воћњака, који се налазе у близини језера. Претерано коришћење „заштитних“ средстава на овој територији, због веома порозног тла доводи до могућности да део хемикалија заврши у језеру. Проблем са алгама и муљем се уочава и у </w:t>
      </w:r>
      <w:r w:rsidRPr="00A1606A">
        <w:rPr>
          <w:rFonts w:ascii="Arial" w:hAnsi="Arial" w:cs="Arial"/>
          <w:sz w:val="22"/>
          <w:szCs w:val="22"/>
          <w:lang w:val="sr-Latn-CS"/>
        </w:rPr>
        <w:t>Шаранско</w:t>
      </w:r>
      <w:r w:rsidRPr="00A1606A">
        <w:rPr>
          <w:rFonts w:ascii="Arial" w:hAnsi="Arial" w:cs="Arial"/>
          <w:sz w:val="22"/>
          <w:szCs w:val="22"/>
        </w:rPr>
        <w:t>м</w:t>
      </w:r>
      <w:r w:rsidRPr="00A1606A">
        <w:rPr>
          <w:rFonts w:ascii="Arial" w:hAnsi="Arial" w:cs="Arial"/>
          <w:sz w:val="22"/>
          <w:szCs w:val="22"/>
          <w:lang w:val="sr-Cyrl-CS"/>
        </w:rPr>
        <w:t xml:space="preserve"> </w:t>
      </w:r>
      <w:r w:rsidRPr="00A1606A">
        <w:rPr>
          <w:rFonts w:ascii="Arial" w:hAnsi="Arial" w:cs="Arial"/>
          <w:sz w:val="22"/>
          <w:szCs w:val="22"/>
          <w:lang w:val="sr-Latn-CS"/>
        </w:rPr>
        <w:t>језер</w:t>
      </w:r>
      <w:r w:rsidRPr="00A1606A">
        <w:rPr>
          <w:rFonts w:ascii="Arial" w:hAnsi="Arial" w:cs="Arial"/>
          <w:sz w:val="22"/>
          <w:szCs w:val="22"/>
        </w:rPr>
        <w:t xml:space="preserve">у, док Шљункарско језеро има овај проблем у мањем обиму, а Ново језеро, као најновије и највеће има најмање наслага муља и алги. Међутим, неопходно је вршити константну контролу квалитета воде, на свим језерима. </w:t>
      </w:r>
    </w:p>
    <w:p w:rsidR="00A1606A" w:rsidRPr="00A1606A" w:rsidRDefault="00A1606A" w:rsidP="00B65B76">
      <w:pPr>
        <w:spacing w:line="276" w:lineRule="auto"/>
        <w:jc w:val="both"/>
        <w:rPr>
          <w:rFonts w:ascii="Arial" w:hAnsi="Arial" w:cs="Arial"/>
          <w:sz w:val="22"/>
          <w:szCs w:val="22"/>
        </w:rPr>
      </w:pPr>
    </w:p>
    <w:p w:rsidR="00A1606A" w:rsidRPr="00A1606A" w:rsidRDefault="00A1606A" w:rsidP="00B65B76">
      <w:pPr>
        <w:spacing w:line="276" w:lineRule="auto"/>
        <w:jc w:val="both"/>
        <w:rPr>
          <w:rFonts w:ascii="Arial" w:hAnsi="Arial" w:cs="Arial"/>
          <w:sz w:val="22"/>
          <w:szCs w:val="22"/>
        </w:rPr>
      </w:pPr>
      <w:r w:rsidRPr="00A1606A">
        <w:rPr>
          <w:rFonts w:ascii="Arial" w:hAnsi="Arial" w:cs="Arial"/>
          <w:sz w:val="22"/>
          <w:szCs w:val="22"/>
        </w:rPr>
        <w:t>Што се квалитета воде у рекама тиче, ситуација је следећа:</w:t>
      </w:r>
    </w:p>
    <w:p w:rsidR="00A1606A" w:rsidRPr="00A1606A" w:rsidRDefault="00A1606A" w:rsidP="00B65B76">
      <w:pPr>
        <w:spacing w:line="276" w:lineRule="auto"/>
        <w:jc w:val="both"/>
        <w:rPr>
          <w:rFonts w:ascii="Arial" w:hAnsi="Arial" w:cs="Arial"/>
          <w:sz w:val="22"/>
          <w:szCs w:val="22"/>
        </w:rPr>
      </w:pPr>
    </w:p>
    <w:p w:rsidR="00A1606A" w:rsidRPr="00A1606A" w:rsidRDefault="00A1606A" w:rsidP="00B65B76">
      <w:pPr>
        <w:pStyle w:val="ListParagraph"/>
        <w:numPr>
          <w:ilvl w:val="0"/>
          <w:numId w:val="23"/>
        </w:numPr>
        <w:spacing w:line="276" w:lineRule="auto"/>
        <w:jc w:val="both"/>
        <w:rPr>
          <w:rFonts w:ascii="Arial" w:hAnsi="Arial" w:cs="Arial"/>
          <w:sz w:val="22"/>
          <w:szCs w:val="22"/>
          <w:lang w:val="sr-Latn-CS"/>
        </w:rPr>
      </w:pPr>
      <w:r w:rsidRPr="00A1606A">
        <w:rPr>
          <w:rFonts w:ascii="Arial" w:hAnsi="Arial" w:cs="Arial"/>
          <w:sz w:val="22"/>
          <w:szCs w:val="22"/>
        </w:rPr>
        <w:t xml:space="preserve">Река Нера – квалитет воде у реци варира у зависности од годишњег доба. Према подацима Хидро - метеоролошког завода Републике Србије (ХМЗ) у фебруару и марту 2009. године квалитет воде у реци Нери је био ван категорије, док је 2010. године у фебруару и марту река Нера била најзагађенија река у Републици Србији, због велике концентрације тешких метала. </w:t>
      </w:r>
      <w:r w:rsidRPr="00A1606A">
        <w:rPr>
          <w:rFonts w:ascii="Arial" w:hAnsi="Arial" w:cs="Arial"/>
          <w:sz w:val="22"/>
          <w:szCs w:val="22"/>
          <w:lang w:val="sr-Latn-CS"/>
        </w:rPr>
        <w:t>Но, након проласка</w:t>
      </w:r>
      <w:r w:rsidRPr="00A1606A">
        <w:rPr>
          <w:rFonts w:ascii="Arial" w:hAnsi="Arial" w:cs="Arial"/>
          <w:sz w:val="22"/>
          <w:szCs w:val="22"/>
        </w:rPr>
        <w:t xml:space="preserve"> ових</w:t>
      </w:r>
      <w:r w:rsidRPr="00A1606A">
        <w:rPr>
          <w:rFonts w:ascii="Arial" w:hAnsi="Arial" w:cs="Arial"/>
          <w:sz w:val="22"/>
          <w:szCs w:val="22"/>
          <w:lang w:val="sr-Latn-CS"/>
        </w:rPr>
        <w:t xml:space="preserve"> „пролећних“</w:t>
      </w:r>
      <w:r w:rsidRPr="00A1606A">
        <w:rPr>
          <w:rFonts w:ascii="Arial" w:hAnsi="Arial" w:cs="Arial"/>
          <w:sz w:val="22"/>
          <w:szCs w:val="22"/>
        </w:rPr>
        <w:t xml:space="preserve"> периода,</w:t>
      </w:r>
      <w:r w:rsidRPr="00A1606A">
        <w:rPr>
          <w:rFonts w:ascii="Arial" w:hAnsi="Arial" w:cs="Arial"/>
          <w:sz w:val="22"/>
          <w:szCs w:val="22"/>
          <w:lang w:val="sr-Latn-CS"/>
        </w:rPr>
        <w:t xml:space="preserve"> квалитет воде у Нери је варирао изме</w:t>
      </w:r>
      <w:r w:rsidRPr="00A1606A">
        <w:rPr>
          <w:rFonts w:ascii="Arial" w:hAnsi="Arial" w:cs="Arial"/>
          <w:sz w:val="22"/>
          <w:szCs w:val="22"/>
        </w:rPr>
        <w:t>ђ</w:t>
      </w:r>
      <w:r w:rsidRPr="00A1606A">
        <w:rPr>
          <w:rFonts w:ascii="Arial" w:hAnsi="Arial" w:cs="Arial"/>
          <w:sz w:val="22"/>
          <w:szCs w:val="22"/>
          <w:lang w:val="sr-Latn-CS"/>
        </w:rPr>
        <w:t>у II и III класе. Квалитет воде се прати на профилу код Кусића. На основу резултата извршених анализа у 2011.години може се констатовати да је квалитет воде одговарао III класи.</w:t>
      </w:r>
      <w:r w:rsidRPr="00A1606A">
        <w:rPr>
          <w:rFonts w:ascii="Arial" w:hAnsi="Arial" w:cs="Arial"/>
          <w:sz w:val="22"/>
          <w:szCs w:val="22"/>
        </w:rPr>
        <w:t xml:space="preserve"> П</w:t>
      </w:r>
      <w:r w:rsidRPr="00A1606A">
        <w:rPr>
          <w:rFonts w:ascii="Arial" w:hAnsi="Arial" w:cs="Arial"/>
          <w:sz w:val="22"/>
          <w:szCs w:val="22"/>
          <w:lang w:val="sr-Latn-CS"/>
        </w:rPr>
        <w:t>оказатељи кисеоничног режима и органског оптерећења кретале су се у границама захтеване класе,</w:t>
      </w:r>
      <w:r w:rsidRPr="00A1606A">
        <w:rPr>
          <w:rFonts w:ascii="Arial" w:hAnsi="Arial" w:cs="Arial"/>
          <w:sz w:val="22"/>
          <w:szCs w:val="22"/>
          <w:lang w:val="sr-Cyrl-CS"/>
        </w:rPr>
        <w:t xml:space="preserve"> </w:t>
      </w:r>
      <w:r w:rsidRPr="00A1606A">
        <w:rPr>
          <w:rFonts w:ascii="Arial" w:hAnsi="Arial" w:cs="Arial"/>
          <w:sz w:val="22"/>
          <w:szCs w:val="22"/>
          <w:lang w:val="sr-Latn-CS"/>
        </w:rPr>
        <w:t>док је код суспендованих материја у појединим серијама испитивања забележена повећана вредност</w:t>
      </w:r>
      <w:r w:rsidRPr="00A1606A">
        <w:rPr>
          <w:rFonts w:ascii="Arial" w:hAnsi="Arial" w:cs="Arial"/>
          <w:sz w:val="22"/>
          <w:szCs w:val="22"/>
          <w:lang w:val="sr-Cyrl-CS"/>
        </w:rPr>
        <w:t xml:space="preserve"> </w:t>
      </w:r>
      <w:r w:rsidRPr="00A1606A">
        <w:rPr>
          <w:rFonts w:ascii="Arial" w:hAnsi="Arial" w:cs="Arial"/>
          <w:sz w:val="22"/>
          <w:szCs w:val="22"/>
          <w:lang w:val="sr-Latn-CS"/>
        </w:rPr>
        <w:t>(III класа).</w:t>
      </w:r>
      <w:r w:rsidRPr="00A1606A">
        <w:rPr>
          <w:rFonts w:ascii="Arial" w:hAnsi="Arial" w:cs="Arial"/>
          <w:sz w:val="22"/>
          <w:szCs w:val="22"/>
          <w:lang w:val="sr-Cyrl-CS"/>
        </w:rPr>
        <w:t xml:space="preserve"> </w:t>
      </w:r>
      <w:r w:rsidRPr="00A1606A">
        <w:rPr>
          <w:rFonts w:ascii="Arial" w:hAnsi="Arial" w:cs="Arial"/>
          <w:sz w:val="22"/>
          <w:szCs w:val="22"/>
          <w:lang w:val="sr-Latn-CS"/>
        </w:rPr>
        <w:t>Од опасних и штетних материја повремено су забележене повећане концентрације: гвожђа и мангана. Сапробиолошке анализе квалитета воде, на профилу Кусић, указују на присуство умереног органског</w:t>
      </w:r>
      <w:r w:rsidRPr="00A1606A">
        <w:rPr>
          <w:rFonts w:ascii="Arial" w:hAnsi="Arial" w:cs="Arial"/>
          <w:sz w:val="22"/>
          <w:szCs w:val="22"/>
          <w:lang w:val="sr-Cyrl-CS"/>
        </w:rPr>
        <w:t xml:space="preserve"> </w:t>
      </w:r>
      <w:r w:rsidRPr="00A1606A">
        <w:rPr>
          <w:rFonts w:ascii="Arial" w:hAnsi="Arial" w:cs="Arial"/>
          <w:sz w:val="22"/>
          <w:szCs w:val="22"/>
          <w:lang w:val="sr-Latn-CS"/>
        </w:rPr>
        <w:t>загађења у водотоку. У свим периодима испитивања највећи број констатованих таксона припада</w:t>
      </w:r>
      <w:r w:rsidRPr="00A1606A">
        <w:rPr>
          <w:rFonts w:ascii="Arial" w:hAnsi="Arial" w:cs="Arial"/>
          <w:sz w:val="22"/>
          <w:szCs w:val="22"/>
          <w:lang w:val="sr-Cyrl-CS"/>
        </w:rPr>
        <w:t xml:space="preserve"> </w:t>
      </w:r>
      <w:r w:rsidRPr="00A1606A">
        <w:rPr>
          <w:rFonts w:ascii="Arial" w:hAnsi="Arial" w:cs="Arial"/>
          <w:sz w:val="22"/>
          <w:szCs w:val="22"/>
          <w:lang w:val="sr-Latn-CS"/>
        </w:rPr>
        <w:t>силикатним алгама. Запажа се доминација бета-мезосапробионата. Добијене вредности индекса</w:t>
      </w:r>
      <w:r w:rsidRPr="00A1606A">
        <w:rPr>
          <w:rFonts w:ascii="Arial" w:hAnsi="Arial" w:cs="Arial"/>
          <w:sz w:val="22"/>
          <w:szCs w:val="22"/>
          <w:lang w:val="sr-Cyrl-CS"/>
        </w:rPr>
        <w:t xml:space="preserve"> </w:t>
      </w:r>
      <w:r w:rsidRPr="00A1606A">
        <w:rPr>
          <w:rFonts w:ascii="Arial" w:hAnsi="Arial" w:cs="Arial"/>
          <w:sz w:val="22"/>
          <w:szCs w:val="22"/>
          <w:lang w:val="sr-Latn-CS"/>
        </w:rPr>
        <w:t>сапробности указују на бета-мезосапробне услове средине, који одговарају другој класи квалитета</w:t>
      </w:r>
      <w:r w:rsidRPr="00A1606A">
        <w:rPr>
          <w:rFonts w:ascii="Arial" w:hAnsi="Arial" w:cs="Arial"/>
          <w:sz w:val="22"/>
          <w:szCs w:val="22"/>
          <w:lang w:val="sr-Cyrl-CS"/>
        </w:rPr>
        <w:t xml:space="preserve"> </w:t>
      </w:r>
      <w:r w:rsidRPr="00A1606A">
        <w:rPr>
          <w:rFonts w:ascii="Arial" w:hAnsi="Arial" w:cs="Arial"/>
          <w:sz w:val="22"/>
          <w:szCs w:val="22"/>
          <w:lang w:val="sr-Latn-CS"/>
        </w:rPr>
        <w:t>вода.</w:t>
      </w:r>
    </w:p>
    <w:p w:rsidR="00A1606A" w:rsidRPr="00A1606A" w:rsidRDefault="00A1606A" w:rsidP="00B65B76">
      <w:pPr>
        <w:spacing w:line="276" w:lineRule="auto"/>
        <w:jc w:val="both"/>
        <w:rPr>
          <w:rFonts w:ascii="Arial" w:hAnsi="Arial" w:cs="Arial"/>
          <w:sz w:val="22"/>
          <w:szCs w:val="22"/>
        </w:rPr>
      </w:pPr>
    </w:p>
    <w:p w:rsidR="00A1606A" w:rsidRPr="00A1606A" w:rsidRDefault="00A1606A" w:rsidP="00B65B76">
      <w:pPr>
        <w:numPr>
          <w:ilvl w:val="0"/>
          <w:numId w:val="24"/>
        </w:numPr>
        <w:spacing w:line="276" w:lineRule="auto"/>
        <w:jc w:val="both"/>
        <w:rPr>
          <w:rFonts w:ascii="Arial" w:hAnsi="Arial" w:cs="Arial"/>
          <w:sz w:val="22"/>
          <w:szCs w:val="22"/>
        </w:rPr>
      </w:pPr>
      <w:r w:rsidRPr="00A1606A">
        <w:rPr>
          <w:rFonts w:ascii="Arial" w:hAnsi="Arial" w:cs="Arial"/>
          <w:sz w:val="22"/>
          <w:szCs w:val="22"/>
        </w:rPr>
        <w:t>Река Караш – Испитивање квалитета воде водотока Караш врши се на граничном профилу Добричево. На основу резултата извршених анализа у 2011.</w:t>
      </w:r>
      <w:r w:rsidRPr="00A1606A">
        <w:rPr>
          <w:rFonts w:ascii="Arial" w:hAnsi="Arial" w:cs="Arial"/>
          <w:sz w:val="22"/>
          <w:szCs w:val="22"/>
          <w:lang w:val="sr-Cyrl-CS"/>
        </w:rPr>
        <w:t xml:space="preserve"> </w:t>
      </w:r>
      <w:r w:rsidRPr="00A1606A">
        <w:rPr>
          <w:rFonts w:ascii="Arial" w:hAnsi="Arial" w:cs="Arial"/>
          <w:sz w:val="22"/>
          <w:szCs w:val="22"/>
        </w:rPr>
        <w:t>години може се констатовати да је квалитет воде одговарао III/IV класи. Одступање од захтеване класе регистровано је код суспендованих материја</w:t>
      </w:r>
      <w:r w:rsidRPr="00A1606A">
        <w:rPr>
          <w:rFonts w:ascii="Arial" w:hAnsi="Arial" w:cs="Arial"/>
          <w:sz w:val="22"/>
          <w:szCs w:val="22"/>
          <w:lang w:val="sr-Cyrl-CS"/>
        </w:rPr>
        <w:t>.</w:t>
      </w:r>
      <w:r w:rsidRPr="00A1606A">
        <w:rPr>
          <w:rFonts w:ascii="Arial" w:hAnsi="Arial" w:cs="Arial"/>
          <w:sz w:val="22"/>
          <w:szCs w:val="22"/>
        </w:rPr>
        <w:t xml:space="preserve"> Вредност процента засићења воде кисеонико</w:t>
      </w:r>
      <w:r w:rsidRPr="00A1606A">
        <w:rPr>
          <w:rFonts w:ascii="Arial" w:hAnsi="Arial" w:cs="Arial"/>
          <w:sz w:val="22"/>
          <w:szCs w:val="22"/>
          <w:lang w:val="sr-Cyrl-CS"/>
        </w:rPr>
        <w:t>м</w:t>
      </w:r>
      <w:r w:rsidRPr="00A1606A">
        <w:rPr>
          <w:rFonts w:ascii="Arial" w:hAnsi="Arial" w:cs="Arial"/>
          <w:sz w:val="22"/>
          <w:szCs w:val="22"/>
        </w:rPr>
        <w:t xml:space="preserve"> у једној серији мерења припадала је III класи квалитета вода. Од опасних и штетних материја повремено су забележене повећане концентрације: гвожђа, мангана, никла, површински </w:t>
      </w:r>
      <w:r w:rsidRPr="00A1606A">
        <w:rPr>
          <w:rFonts w:ascii="Arial" w:hAnsi="Arial" w:cs="Arial"/>
          <w:sz w:val="22"/>
          <w:szCs w:val="22"/>
          <w:lang w:val="sr-Cyrl-CS"/>
        </w:rPr>
        <w:t>анј</w:t>
      </w:r>
      <w:r w:rsidRPr="00A1606A">
        <w:rPr>
          <w:rFonts w:ascii="Arial" w:hAnsi="Arial" w:cs="Arial"/>
          <w:sz w:val="22"/>
          <w:szCs w:val="22"/>
        </w:rPr>
        <w:t xml:space="preserve">онски активних супстанци и </w:t>
      </w:r>
      <w:r w:rsidRPr="00A1606A">
        <w:rPr>
          <w:rFonts w:ascii="Arial" w:hAnsi="Arial" w:cs="Arial"/>
          <w:sz w:val="22"/>
          <w:szCs w:val="22"/>
        </w:rPr>
        <w:lastRenderedPageBreak/>
        <w:t>фенолног индекса. Сапробиолошка испитивања квалитета воде, показују да је водоток оптерећен умереним органским загађењем. У испитиваним узорцима доминирали су организми биоиндикатори β и α-мезосапробне</w:t>
      </w:r>
      <w:r w:rsidRPr="00A1606A">
        <w:rPr>
          <w:rFonts w:ascii="Arial" w:hAnsi="Arial" w:cs="Arial"/>
          <w:sz w:val="22"/>
          <w:szCs w:val="22"/>
          <w:lang w:val="sr-Cyrl-CS"/>
        </w:rPr>
        <w:t xml:space="preserve"> </w:t>
      </w:r>
      <w:r w:rsidRPr="00A1606A">
        <w:rPr>
          <w:rFonts w:ascii="Arial" w:hAnsi="Arial" w:cs="Arial"/>
          <w:sz w:val="22"/>
          <w:szCs w:val="22"/>
        </w:rPr>
        <w:t xml:space="preserve">зоне из групе </w:t>
      </w:r>
      <w:r w:rsidRPr="00A1606A">
        <w:rPr>
          <w:rFonts w:ascii="Arial" w:hAnsi="Arial" w:cs="Arial"/>
          <w:i/>
          <w:iCs/>
          <w:sz w:val="22"/>
          <w:szCs w:val="22"/>
        </w:rPr>
        <w:t>Bacillariophyta</w:t>
      </w:r>
      <w:r w:rsidRPr="00A1606A">
        <w:rPr>
          <w:rFonts w:ascii="Arial" w:hAnsi="Arial" w:cs="Arial"/>
          <w:sz w:val="22"/>
          <w:szCs w:val="22"/>
        </w:rPr>
        <w:t xml:space="preserve">. Анализом планктонске заједнице највећу бројност имале су врсте </w:t>
      </w:r>
      <w:r w:rsidRPr="00A1606A">
        <w:rPr>
          <w:rFonts w:ascii="Arial" w:hAnsi="Arial" w:cs="Arial"/>
          <w:i/>
          <w:iCs/>
          <w:sz w:val="22"/>
          <w:szCs w:val="22"/>
        </w:rPr>
        <w:t>Fragilaria ulna, Navicula capitatoradiata</w:t>
      </w:r>
      <w:r w:rsidRPr="00A1606A">
        <w:rPr>
          <w:rFonts w:ascii="Arial" w:hAnsi="Arial" w:cs="Arial"/>
          <w:sz w:val="22"/>
          <w:szCs w:val="22"/>
        </w:rPr>
        <w:t xml:space="preserve"> i </w:t>
      </w:r>
      <w:r w:rsidRPr="00A1606A">
        <w:rPr>
          <w:rFonts w:ascii="Arial" w:hAnsi="Arial" w:cs="Arial"/>
          <w:i/>
          <w:iCs/>
          <w:sz w:val="22"/>
          <w:szCs w:val="22"/>
        </w:rPr>
        <w:t>Navicula lanceolata</w:t>
      </w:r>
      <w:r w:rsidRPr="00A1606A">
        <w:rPr>
          <w:rFonts w:ascii="Arial" w:hAnsi="Arial" w:cs="Arial"/>
          <w:sz w:val="22"/>
          <w:szCs w:val="22"/>
        </w:rPr>
        <w:t>. Вредности индекса сапробности одговарале су другој класи квалитета вода.</w:t>
      </w:r>
    </w:p>
    <w:p w:rsidR="00A1606A" w:rsidRPr="00A1606A" w:rsidRDefault="00A1606A" w:rsidP="00B65B76">
      <w:pPr>
        <w:spacing w:line="276" w:lineRule="auto"/>
        <w:rPr>
          <w:rFonts w:ascii="Arial" w:hAnsi="Arial" w:cs="Arial"/>
          <w:sz w:val="22"/>
          <w:szCs w:val="22"/>
        </w:rPr>
      </w:pPr>
    </w:p>
    <w:p w:rsidR="00A1606A" w:rsidRPr="00A1606A" w:rsidRDefault="00A1606A" w:rsidP="00B65B76">
      <w:pPr>
        <w:pStyle w:val="ListParagraph"/>
        <w:numPr>
          <w:ilvl w:val="0"/>
          <w:numId w:val="23"/>
        </w:numPr>
        <w:spacing w:line="276" w:lineRule="auto"/>
        <w:jc w:val="both"/>
        <w:rPr>
          <w:rFonts w:ascii="Arial" w:hAnsi="Arial" w:cs="Arial"/>
          <w:sz w:val="22"/>
          <w:szCs w:val="22"/>
        </w:rPr>
      </w:pPr>
      <w:r w:rsidRPr="00A1606A">
        <w:rPr>
          <w:rFonts w:ascii="Arial" w:hAnsi="Arial" w:cs="Arial"/>
          <w:sz w:val="22"/>
          <w:szCs w:val="22"/>
        </w:rPr>
        <w:t xml:space="preserve">Река Дунав -  квалитет воде је варира око </w:t>
      </w:r>
      <w:r w:rsidRPr="00A1606A">
        <w:rPr>
          <w:rFonts w:ascii="Arial" w:hAnsi="Arial" w:cs="Arial"/>
          <w:sz w:val="22"/>
          <w:szCs w:val="22"/>
          <w:lang w:val="sr-Latn-CS"/>
        </w:rPr>
        <w:t>III/Ivкласе</w:t>
      </w:r>
      <w:r w:rsidRPr="00A1606A">
        <w:rPr>
          <w:rFonts w:ascii="Arial" w:hAnsi="Arial" w:cs="Arial"/>
          <w:sz w:val="22"/>
          <w:szCs w:val="22"/>
          <w:lang w:val="sr-Cyrl-CS"/>
        </w:rPr>
        <w:t>.</w:t>
      </w:r>
    </w:p>
    <w:p w:rsidR="00A1606A" w:rsidRPr="00A1606A" w:rsidRDefault="00A1606A" w:rsidP="00B65B76">
      <w:pPr>
        <w:pStyle w:val="ListParagraph"/>
        <w:spacing w:line="276" w:lineRule="auto"/>
        <w:rPr>
          <w:rFonts w:ascii="Arial" w:hAnsi="Arial" w:cs="Arial"/>
          <w:sz w:val="22"/>
          <w:szCs w:val="22"/>
        </w:rPr>
      </w:pPr>
    </w:p>
    <w:p w:rsidR="00A1606A" w:rsidRPr="00A1606A" w:rsidRDefault="00A1606A" w:rsidP="00B65B76">
      <w:pPr>
        <w:pStyle w:val="ListParagraph"/>
        <w:numPr>
          <w:ilvl w:val="0"/>
          <w:numId w:val="23"/>
        </w:numPr>
        <w:spacing w:line="276" w:lineRule="auto"/>
        <w:jc w:val="both"/>
        <w:rPr>
          <w:rFonts w:ascii="Arial" w:hAnsi="Arial" w:cs="Arial"/>
          <w:sz w:val="22"/>
          <w:szCs w:val="22"/>
        </w:rPr>
      </w:pPr>
      <w:r w:rsidRPr="00A1606A">
        <w:rPr>
          <w:rFonts w:ascii="Arial" w:hAnsi="Arial" w:cs="Arial"/>
          <w:sz w:val="22"/>
          <w:szCs w:val="22"/>
        </w:rPr>
        <w:t xml:space="preserve">Канал ДТД – квалитет воде је </w:t>
      </w:r>
      <w:r w:rsidRPr="00A1606A">
        <w:rPr>
          <w:rFonts w:ascii="Arial" w:hAnsi="Arial" w:cs="Arial"/>
          <w:sz w:val="22"/>
          <w:szCs w:val="22"/>
          <w:lang w:val="sr-Latn-CS"/>
        </w:rPr>
        <w:t>IV</w:t>
      </w:r>
      <w:r w:rsidRPr="00A1606A">
        <w:rPr>
          <w:rFonts w:ascii="Arial" w:hAnsi="Arial" w:cs="Arial"/>
          <w:sz w:val="22"/>
          <w:szCs w:val="22"/>
          <w:lang w:val="sr-Cyrl-CS"/>
        </w:rPr>
        <w:t xml:space="preserve"> </w:t>
      </w:r>
      <w:r w:rsidRPr="00A1606A">
        <w:rPr>
          <w:rFonts w:ascii="Arial" w:hAnsi="Arial" w:cs="Arial"/>
          <w:sz w:val="22"/>
          <w:szCs w:val="22"/>
          <w:lang w:val="sr-Latn-CS"/>
        </w:rPr>
        <w:t>класе</w:t>
      </w:r>
      <w:r w:rsidRPr="00A1606A">
        <w:rPr>
          <w:rFonts w:ascii="Arial" w:hAnsi="Arial" w:cs="Arial"/>
          <w:sz w:val="22"/>
          <w:szCs w:val="22"/>
          <w:lang w:val="sr-Cyrl-CS"/>
        </w:rPr>
        <w:t>.</w:t>
      </w:r>
    </w:p>
    <w:p w:rsidR="00A1606A" w:rsidRPr="00A1606A" w:rsidRDefault="00A1606A" w:rsidP="00B65B76">
      <w:pPr>
        <w:spacing w:line="276" w:lineRule="auto"/>
        <w:jc w:val="both"/>
        <w:rPr>
          <w:rFonts w:ascii="Arial" w:hAnsi="Arial" w:cs="Arial"/>
          <w:sz w:val="22"/>
          <w:szCs w:val="22"/>
        </w:rPr>
      </w:pPr>
    </w:p>
    <w:p w:rsidR="00A1606A" w:rsidRPr="00A1606A" w:rsidRDefault="00A1606A" w:rsidP="00B65B76">
      <w:pPr>
        <w:spacing w:line="276" w:lineRule="auto"/>
        <w:jc w:val="both"/>
        <w:rPr>
          <w:rFonts w:ascii="Arial" w:hAnsi="Arial" w:cs="Arial"/>
          <w:sz w:val="22"/>
          <w:szCs w:val="22"/>
        </w:rPr>
      </w:pPr>
      <w:r w:rsidRPr="00A1606A">
        <w:rPr>
          <w:rFonts w:ascii="Arial" w:hAnsi="Arial" w:cs="Arial"/>
          <w:sz w:val="22"/>
          <w:szCs w:val="22"/>
          <w:lang w:val="sr-Latn-CS"/>
        </w:rPr>
        <w:t>Извориште</w:t>
      </w:r>
      <w:r w:rsidRPr="00A1606A">
        <w:rPr>
          <w:rFonts w:ascii="Arial" w:hAnsi="Arial" w:cs="Arial"/>
          <w:sz w:val="22"/>
          <w:szCs w:val="22"/>
          <w:lang w:val="sr-Cyrl-CS"/>
        </w:rPr>
        <w:t xml:space="preserve"> </w:t>
      </w:r>
      <w:r w:rsidRPr="00A1606A">
        <w:rPr>
          <w:rFonts w:ascii="Arial" w:hAnsi="Arial" w:cs="Arial"/>
          <w:sz w:val="22"/>
          <w:szCs w:val="22"/>
          <w:lang w:val="sr-Latn-CS"/>
        </w:rPr>
        <w:t>Сига, крај</w:t>
      </w:r>
      <w:r w:rsidRPr="00A1606A">
        <w:rPr>
          <w:rFonts w:ascii="Arial" w:hAnsi="Arial" w:cs="Arial"/>
          <w:sz w:val="22"/>
          <w:szCs w:val="22"/>
          <w:lang w:val="sr-Cyrl-CS"/>
        </w:rPr>
        <w:t xml:space="preserve"> </w:t>
      </w:r>
      <w:r w:rsidRPr="00A1606A">
        <w:rPr>
          <w:rFonts w:ascii="Arial" w:hAnsi="Arial" w:cs="Arial"/>
          <w:sz w:val="22"/>
          <w:szCs w:val="22"/>
          <w:lang w:val="sr-Latn-CS"/>
        </w:rPr>
        <w:t>самог</w:t>
      </w:r>
      <w:r w:rsidRPr="00A1606A">
        <w:rPr>
          <w:rFonts w:ascii="Arial" w:hAnsi="Arial" w:cs="Arial"/>
          <w:sz w:val="22"/>
          <w:szCs w:val="22"/>
          <w:lang w:val="sr-Cyrl-CS"/>
        </w:rPr>
        <w:t xml:space="preserve"> </w:t>
      </w:r>
      <w:r w:rsidRPr="00A1606A">
        <w:rPr>
          <w:rFonts w:ascii="Arial" w:hAnsi="Arial" w:cs="Arial"/>
          <w:sz w:val="22"/>
          <w:szCs w:val="22"/>
          <w:lang w:val="sr-Latn-CS"/>
        </w:rPr>
        <w:t>града, у</w:t>
      </w:r>
      <w:r w:rsidRPr="00A1606A">
        <w:rPr>
          <w:rFonts w:ascii="Arial" w:hAnsi="Arial" w:cs="Arial"/>
          <w:sz w:val="22"/>
          <w:szCs w:val="22"/>
          <w:lang w:val="sr-Cyrl-CS"/>
        </w:rPr>
        <w:t xml:space="preserve"> </w:t>
      </w:r>
      <w:r w:rsidRPr="00A1606A">
        <w:rPr>
          <w:rFonts w:ascii="Arial" w:hAnsi="Arial" w:cs="Arial"/>
          <w:sz w:val="22"/>
          <w:szCs w:val="22"/>
          <w:lang w:val="sr-Latn-CS"/>
        </w:rPr>
        <w:t>истоименом</w:t>
      </w:r>
      <w:r w:rsidRPr="00A1606A">
        <w:rPr>
          <w:rFonts w:ascii="Arial" w:hAnsi="Arial" w:cs="Arial"/>
          <w:sz w:val="22"/>
          <w:szCs w:val="22"/>
          <w:lang w:val="sr-Cyrl-CS"/>
        </w:rPr>
        <w:t xml:space="preserve"> </w:t>
      </w:r>
      <w:r w:rsidRPr="00A1606A">
        <w:rPr>
          <w:rFonts w:ascii="Arial" w:hAnsi="Arial" w:cs="Arial"/>
          <w:sz w:val="22"/>
          <w:szCs w:val="22"/>
          <w:lang w:val="sr-Latn-CS"/>
        </w:rPr>
        <w:t>излетишту, ослабљеног</w:t>
      </w:r>
      <w:r w:rsidRPr="00A1606A">
        <w:rPr>
          <w:rFonts w:ascii="Arial" w:hAnsi="Arial" w:cs="Arial"/>
          <w:sz w:val="22"/>
          <w:szCs w:val="22"/>
          <w:lang w:val="sr-Cyrl-CS"/>
        </w:rPr>
        <w:t xml:space="preserve"> </w:t>
      </w:r>
      <w:r w:rsidRPr="00A1606A">
        <w:rPr>
          <w:rFonts w:ascii="Arial" w:hAnsi="Arial" w:cs="Arial"/>
          <w:sz w:val="22"/>
          <w:szCs w:val="22"/>
          <w:lang w:val="sr-Latn-CS"/>
        </w:rPr>
        <w:t>је</w:t>
      </w:r>
      <w:r w:rsidRPr="00A1606A">
        <w:rPr>
          <w:rFonts w:ascii="Arial" w:hAnsi="Arial" w:cs="Arial"/>
          <w:sz w:val="22"/>
          <w:szCs w:val="22"/>
          <w:lang w:val="sr-Cyrl-CS"/>
        </w:rPr>
        <w:t xml:space="preserve"> </w:t>
      </w:r>
      <w:r w:rsidRPr="00A1606A">
        <w:rPr>
          <w:rFonts w:ascii="Arial" w:hAnsi="Arial" w:cs="Arial"/>
          <w:sz w:val="22"/>
          <w:szCs w:val="22"/>
          <w:lang w:val="sr-Latn-CS"/>
        </w:rPr>
        <w:t>протока,</w:t>
      </w:r>
      <w:r w:rsidRPr="00A1606A">
        <w:rPr>
          <w:rFonts w:ascii="Arial" w:hAnsi="Arial" w:cs="Arial"/>
          <w:sz w:val="22"/>
          <w:szCs w:val="22"/>
          <w:lang w:val="sr-Cyrl-CS"/>
        </w:rPr>
        <w:t xml:space="preserve"> </w:t>
      </w:r>
      <w:r w:rsidRPr="00A1606A">
        <w:rPr>
          <w:rFonts w:ascii="Arial" w:hAnsi="Arial" w:cs="Arial"/>
          <w:sz w:val="22"/>
          <w:szCs w:val="22"/>
          <w:lang w:val="sr-Latn-CS"/>
        </w:rPr>
        <w:t>зато</w:t>
      </w:r>
      <w:r w:rsidRPr="00A1606A">
        <w:rPr>
          <w:rFonts w:ascii="Arial" w:hAnsi="Arial" w:cs="Arial"/>
          <w:sz w:val="22"/>
          <w:szCs w:val="22"/>
          <w:lang w:val="sr-Cyrl-CS"/>
        </w:rPr>
        <w:t xml:space="preserve"> </w:t>
      </w:r>
      <w:r w:rsidRPr="00A1606A">
        <w:rPr>
          <w:rFonts w:ascii="Arial" w:hAnsi="Arial" w:cs="Arial"/>
          <w:sz w:val="22"/>
          <w:szCs w:val="22"/>
          <w:lang w:val="sr-Latn-CS"/>
        </w:rPr>
        <w:t>што</w:t>
      </w:r>
      <w:r w:rsidRPr="00A1606A">
        <w:rPr>
          <w:rFonts w:ascii="Arial" w:hAnsi="Arial" w:cs="Arial"/>
          <w:sz w:val="22"/>
          <w:szCs w:val="22"/>
          <w:lang w:val="sr-Cyrl-CS"/>
        </w:rPr>
        <w:t xml:space="preserve"> </w:t>
      </w:r>
      <w:r w:rsidRPr="00A1606A">
        <w:rPr>
          <w:rFonts w:ascii="Arial" w:hAnsi="Arial" w:cs="Arial"/>
          <w:sz w:val="22"/>
          <w:szCs w:val="22"/>
          <w:lang w:val="sr-Latn-CS"/>
        </w:rPr>
        <w:t>се</w:t>
      </w:r>
      <w:r w:rsidRPr="00A1606A">
        <w:rPr>
          <w:rFonts w:ascii="Arial" w:hAnsi="Arial" w:cs="Arial"/>
          <w:sz w:val="22"/>
          <w:szCs w:val="22"/>
          <w:lang w:val="sr-Cyrl-CS"/>
        </w:rPr>
        <w:t xml:space="preserve"> </w:t>
      </w:r>
      <w:r w:rsidRPr="00A1606A">
        <w:rPr>
          <w:rFonts w:ascii="Arial" w:hAnsi="Arial" w:cs="Arial"/>
          <w:sz w:val="22"/>
          <w:szCs w:val="22"/>
          <w:lang w:val="sr-Latn-CS"/>
        </w:rPr>
        <w:t>већа</w:t>
      </w:r>
      <w:r w:rsidRPr="00A1606A">
        <w:rPr>
          <w:rFonts w:ascii="Arial" w:hAnsi="Arial" w:cs="Arial"/>
          <w:sz w:val="22"/>
          <w:szCs w:val="22"/>
          <w:lang w:val="sr-Cyrl-CS"/>
        </w:rPr>
        <w:t xml:space="preserve"> </w:t>
      </w:r>
      <w:r w:rsidRPr="00A1606A">
        <w:rPr>
          <w:rFonts w:ascii="Arial" w:hAnsi="Arial" w:cs="Arial"/>
          <w:sz w:val="22"/>
          <w:szCs w:val="22"/>
          <w:lang w:val="sr-Latn-CS"/>
        </w:rPr>
        <w:t>количина</w:t>
      </w:r>
      <w:r w:rsidRPr="00A1606A">
        <w:rPr>
          <w:rFonts w:ascii="Arial" w:hAnsi="Arial" w:cs="Arial"/>
          <w:sz w:val="22"/>
          <w:szCs w:val="22"/>
          <w:lang w:val="sr-Cyrl-CS"/>
        </w:rPr>
        <w:t xml:space="preserve"> </w:t>
      </w:r>
      <w:r w:rsidRPr="00A1606A">
        <w:rPr>
          <w:rFonts w:ascii="Arial" w:hAnsi="Arial" w:cs="Arial"/>
          <w:sz w:val="22"/>
          <w:szCs w:val="22"/>
          <w:lang w:val="sr-Latn-CS"/>
        </w:rPr>
        <w:t>воде</w:t>
      </w:r>
      <w:r w:rsidRPr="00A1606A">
        <w:rPr>
          <w:rFonts w:ascii="Arial" w:hAnsi="Arial" w:cs="Arial"/>
          <w:sz w:val="22"/>
          <w:szCs w:val="22"/>
          <w:lang w:val="sr-Cyrl-CS"/>
        </w:rPr>
        <w:t xml:space="preserve"> </w:t>
      </w:r>
      <w:r w:rsidRPr="00A1606A">
        <w:rPr>
          <w:rFonts w:ascii="Arial" w:hAnsi="Arial" w:cs="Arial"/>
          <w:sz w:val="22"/>
          <w:szCs w:val="22"/>
          <w:lang w:val="sr-Latn-CS"/>
        </w:rPr>
        <w:t>цевима</w:t>
      </w:r>
      <w:r w:rsidRPr="00A1606A">
        <w:rPr>
          <w:rFonts w:ascii="Arial" w:hAnsi="Arial" w:cs="Arial"/>
          <w:sz w:val="22"/>
          <w:szCs w:val="22"/>
          <w:lang w:val="sr-Cyrl-CS"/>
        </w:rPr>
        <w:t xml:space="preserve"> </w:t>
      </w:r>
      <w:r w:rsidRPr="00A1606A">
        <w:rPr>
          <w:rFonts w:ascii="Arial" w:hAnsi="Arial" w:cs="Arial"/>
          <w:sz w:val="22"/>
          <w:szCs w:val="22"/>
          <w:lang w:val="sr-Latn-CS"/>
        </w:rPr>
        <w:t>спу</w:t>
      </w:r>
      <w:r w:rsidRPr="00A1606A">
        <w:rPr>
          <w:rFonts w:ascii="Arial" w:hAnsi="Arial" w:cs="Arial"/>
          <w:sz w:val="22"/>
          <w:szCs w:val="22"/>
        </w:rPr>
        <w:t>шта</w:t>
      </w:r>
      <w:r w:rsidRPr="00A1606A">
        <w:rPr>
          <w:rFonts w:ascii="Arial" w:hAnsi="Arial" w:cs="Arial"/>
          <w:sz w:val="22"/>
          <w:szCs w:val="22"/>
          <w:lang w:val="sr-Cyrl-CS"/>
        </w:rPr>
        <w:t xml:space="preserve"> </w:t>
      </w:r>
      <w:r w:rsidRPr="00A1606A">
        <w:rPr>
          <w:rFonts w:ascii="Arial" w:hAnsi="Arial" w:cs="Arial"/>
          <w:sz w:val="22"/>
          <w:szCs w:val="22"/>
          <w:lang w:val="sr-Latn-CS"/>
        </w:rPr>
        <w:t>до</w:t>
      </w:r>
      <w:r w:rsidRPr="00A1606A">
        <w:rPr>
          <w:rFonts w:ascii="Arial" w:hAnsi="Arial" w:cs="Arial"/>
          <w:sz w:val="22"/>
          <w:szCs w:val="22"/>
          <w:lang w:val="sr-Cyrl-CS"/>
        </w:rPr>
        <w:t xml:space="preserve"> </w:t>
      </w:r>
      <w:r w:rsidRPr="00A1606A">
        <w:rPr>
          <w:rFonts w:ascii="Arial" w:hAnsi="Arial" w:cs="Arial"/>
          <w:sz w:val="22"/>
          <w:szCs w:val="22"/>
          <w:lang w:val="sr-Latn-CS"/>
        </w:rPr>
        <w:t>чесме</w:t>
      </w:r>
      <w:r w:rsidRPr="00A1606A">
        <w:rPr>
          <w:rFonts w:ascii="Arial" w:hAnsi="Arial" w:cs="Arial"/>
          <w:sz w:val="22"/>
          <w:szCs w:val="22"/>
          <w:lang w:val="sr-Cyrl-CS"/>
        </w:rPr>
        <w:t xml:space="preserve"> </w:t>
      </w:r>
      <w:r w:rsidRPr="00A1606A">
        <w:rPr>
          <w:rFonts w:ascii="Arial" w:hAnsi="Arial" w:cs="Arial"/>
          <w:sz w:val="22"/>
          <w:szCs w:val="22"/>
          <w:lang w:val="sr-Latn-CS"/>
        </w:rPr>
        <w:t>у</w:t>
      </w:r>
      <w:r w:rsidRPr="00A1606A">
        <w:rPr>
          <w:rFonts w:ascii="Arial" w:hAnsi="Arial" w:cs="Arial"/>
          <w:sz w:val="22"/>
          <w:szCs w:val="22"/>
          <w:lang w:val="sr-Cyrl-CS"/>
        </w:rPr>
        <w:t xml:space="preserve"> </w:t>
      </w:r>
      <w:r w:rsidRPr="00A1606A">
        <w:rPr>
          <w:rFonts w:ascii="Arial" w:hAnsi="Arial" w:cs="Arial"/>
          <w:sz w:val="22"/>
          <w:szCs w:val="22"/>
          <w:lang w:val="sr-Latn-CS"/>
        </w:rPr>
        <w:t>самом</w:t>
      </w:r>
      <w:r w:rsidRPr="00A1606A">
        <w:rPr>
          <w:rFonts w:ascii="Arial" w:hAnsi="Arial" w:cs="Arial"/>
          <w:sz w:val="22"/>
          <w:szCs w:val="22"/>
          <w:lang w:val="sr-Cyrl-CS"/>
        </w:rPr>
        <w:t xml:space="preserve"> </w:t>
      </w:r>
      <w:r w:rsidRPr="00A1606A">
        <w:rPr>
          <w:rFonts w:ascii="Arial" w:hAnsi="Arial" w:cs="Arial"/>
          <w:sz w:val="22"/>
          <w:szCs w:val="22"/>
          <w:lang w:val="sr-Latn-CS"/>
        </w:rPr>
        <w:t>граду</w:t>
      </w:r>
      <w:r w:rsidRPr="00A1606A">
        <w:rPr>
          <w:rFonts w:ascii="Arial" w:hAnsi="Arial" w:cs="Arial"/>
          <w:sz w:val="22"/>
          <w:szCs w:val="22"/>
          <w:lang w:val="sr-Cyrl-CS"/>
        </w:rPr>
        <w:t xml:space="preserve"> </w:t>
      </w:r>
      <w:r w:rsidRPr="00A1606A">
        <w:rPr>
          <w:rFonts w:ascii="Arial" w:hAnsi="Arial" w:cs="Arial"/>
          <w:sz w:val="22"/>
          <w:szCs w:val="22"/>
          <w:lang w:val="sr-Latn-CS"/>
        </w:rPr>
        <w:t>и</w:t>
      </w:r>
      <w:r w:rsidRPr="00A1606A">
        <w:rPr>
          <w:rFonts w:ascii="Arial" w:hAnsi="Arial" w:cs="Arial"/>
          <w:sz w:val="22"/>
          <w:szCs w:val="22"/>
          <w:lang w:val="sr-Cyrl-CS"/>
        </w:rPr>
        <w:t xml:space="preserve"> </w:t>
      </w:r>
      <w:r w:rsidRPr="00A1606A">
        <w:rPr>
          <w:rFonts w:ascii="Arial" w:hAnsi="Arial" w:cs="Arial"/>
          <w:sz w:val="22"/>
          <w:szCs w:val="22"/>
          <w:lang w:val="sr-Latn-CS"/>
        </w:rPr>
        <w:t>самим</w:t>
      </w:r>
      <w:r w:rsidRPr="00A1606A">
        <w:rPr>
          <w:rFonts w:ascii="Arial" w:hAnsi="Arial" w:cs="Arial"/>
          <w:sz w:val="22"/>
          <w:szCs w:val="22"/>
          <w:lang w:val="sr-Cyrl-CS"/>
        </w:rPr>
        <w:t xml:space="preserve"> </w:t>
      </w:r>
      <w:r w:rsidRPr="00A1606A">
        <w:rPr>
          <w:rFonts w:ascii="Arial" w:hAnsi="Arial" w:cs="Arial"/>
          <w:sz w:val="22"/>
          <w:szCs w:val="22"/>
          <w:lang w:val="sr-Latn-CS"/>
        </w:rPr>
        <w:t>тим</w:t>
      </w:r>
      <w:r w:rsidRPr="00A1606A">
        <w:rPr>
          <w:rFonts w:ascii="Arial" w:hAnsi="Arial" w:cs="Arial"/>
          <w:sz w:val="22"/>
          <w:szCs w:val="22"/>
          <w:lang w:val="sr-Cyrl-CS"/>
        </w:rPr>
        <w:t xml:space="preserve"> </w:t>
      </w:r>
      <w:r w:rsidRPr="00A1606A">
        <w:rPr>
          <w:rFonts w:ascii="Arial" w:hAnsi="Arial" w:cs="Arial"/>
          <w:sz w:val="22"/>
          <w:szCs w:val="22"/>
          <w:lang w:val="sr-Latn-CS"/>
        </w:rPr>
        <w:t>угро</w:t>
      </w:r>
      <w:r w:rsidRPr="00A1606A">
        <w:rPr>
          <w:rFonts w:ascii="Arial" w:hAnsi="Arial" w:cs="Arial"/>
          <w:sz w:val="22"/>
          <w:szCs w:val="22"/>
        </w:rPr>
        <w:t>жава</w:t>
      </w:r>
      <w:r w:rsidRPr="00A1606A">
        <w:rPr>
          <w:rFonts w:ascii="Arial" w:hAnsi="Arial" w:cs="Arial"/>
          <w:sz w:val="22"/>
          <w:szCs w:val="22"/>
          <w:lang w:val="sr-Cyrl-CS"/>
        </w:rPr>
        <w:t xml:space="preserve"> </w:t>
      </w:r>
      <w:r w:rsidRPr="00A1606A">
        <w:rPr>
          <w:rFonts w:ascii="Arial" w:hAnsi="Arial" w:cs="Arial"/>
          <w:sz w:val="22"/>
          <w:szCs w:val="22"/>
          <w:lang w:val="sr-Latn-CS"/>
        </w:rPr>
        <w:t>биолошки</w:t>
      </w:r>
      <w:r w:rsidRPr="00A1606A">
        <w:rPr>
          <w:rFonts w:ascii="Arial" w:hAnsi="Arial" w:cs="Arial"/>
          <w:sz w:val="22"/>
          <w:szCs w:val="22"/>
          <w:lang w:val="sr-Cyrl-CS"/>
        </w:rPr>
        <w:t xml:space="preserve"> </w:t>
      </w:r>
      <w:r w:rsidRPr="00A1606A">
        <w:rPr>
          <w:rFonts w:ascii="Arial" w:hAnsi="Arial" w:cs="Arial"/>
          <w:sz w:val="22"/>
          <w:szCs w:val="22"/>
          <w:lang w:val="sr-Latn-CS"/>
        </w:rPr>
        <w:t>минимум</w:t>
      </w:r>
      <w:r w:rsidRPr="00A1606A">
        <w:rPr>
          <w:rFonts w:ascii="Arial" w:hAnsi="Arial" w:cs="Arial"/>
          <w:sz w:val="22"/>
          <w:szCs w:val="22"/>
          <w:lang w:val="sr-Cyrl-CS"/>
        </w:rPr>
        <w:t xml:space="preserve"> </w:t>
      </w:r>
      <w:r w:rsidRPr="00A1606A">
        <w:rPr>
          <w:rFonts w:ascii="Arial" w:hAnsi="Arial" w:cs="Arial"/>
          <w:sz w:val="22"/>
          <w:szCs w:val="22"/>
          <w:lang w:val="sr-Latn-CS"/>
        </w:rPr>
        <w:t>које</w:t>
      </w:r>
      <w:r w:rsidRPr="00A1606A">
        <w:rPr>
          <w:rFonts w:ascii="Arial" w:hAnsi="Arial" w:cs="Arial"/>
          <w:sz w:val="22"/>
          <w:szCs w:val="22"/>
          <w:lang w:val="sr-Cyrl-CS"/>
        </w:rPr>
        <w:t xml:space="preserve"> </w:t>
      </w:r>
      <w:r w:rsidRPr="00A1606A">
        <w:rPr>
          <w:rFonts w:ascii="Arial" w:hAnsi="Arial" w:cs="Arial"/>
          <w:sz w:val="22"/>
          <w:szCs w:val="22"/>
          <w:lang w:val="sr-Latn-CS"/>
        </w:rPr>
        <w:t>је</w:t>
      </w:r>
      <w:r w:rsidRPr="00A1606A">
        <w:rPr>
          <w:rFonts w:ascii="Arial" w:hAnsi="Arial" w:cs="Arial"/>
          <w:sz w:val="22"/>
          <w:szCs w:val="22"/>
          <w:lang w:val="sr-Cyrl-CS"/>
        </w:rPr>
        <w:t xml:space="preserve"> </w:t>
      </w:r>
      <w:r w:rsidRPr="00A1606A">
        <w:rPr>
          <w:rFonts w:ascii="Arial" w:hAnsi="Arial" w:cs="Arial"/>
          <w:sz w:val="22"/>
          <w:szCs w:val="22"/>
          <w:lang w:val="sr-Latn-CS"/>
        </w:rPr>
        <w:t>извориште</w:t>
      </w:r>
      <w:r w:rsidRPr="00A1606A">
        <w:rPr>
          <w:rFonts w:ascii="Arial" w:hAnsi="Arial" w:cs="Arial"/>
          <w:sz w:val="22"/>
          <w:szCs w:val="22"/>
          <w:lang w:val="sr-Cyrl-CS"/>
        </w:rPr>
        <w:t xml:space="preserve"> </w:t>
      </w:r>
      <w:r w:rsidRPr="00A1606A">
        <w:rPr>
          <w:rFonts w:ascii="Arial" w:hAnsi="Arial" w:cs="Arial"/>
          <w:sz w:val="22"/>
          <w:szCs w:val="22"/>
          <w:lang w:val="sr-Latn-CS"/>
        </w:rPr>
        <w:t>пружало</w:t>
      </w:r>
      <w:r w:rsidRPr="00A1606A">
        <w:rPr>
          <w:rFonts w:ascii="Arial" w:hAnsi="Arial" w:cs="Arial"/>
          <w:sz w:val="22"/>
          <w:szCs w:val="22"/>
          <w:lang w:val="sr-Cyrl-CS"/>
        </w:rPr>
        <w:t xml:space="preserve"> </w:t>
      </w:r>
      <w:r w:rsidRPr="00A1606A">
        <w:rPr>
          <w:rFonts w:ascii="Arial" w:hAnsi="Arial" w:cs="Arial"/>
          <w:sz w:val="22"/>
          <w:szCs w:val="22"/>
          <w:lang w:val="sr-Latn-CS"/>
        </w:rPr>
        <w:t>биљном</w:t>
      </w:r>
      <w:r w:rsidRPr="00A1606A">
        <w:rPr>
          <w:rFonts w:ascii="Arial" w:hAnsi="Arial" w:cs="Arial"/>
          <w:sz w:val="22"/>
          <w:szCs w:val="22"/>
          <w:lang w:val="sr-Cyrl-CS"/>
        </w:rPr>
        <w:t xml:space="preserve"> </w:t>
      </w:r>
      <w:r w:rsidRPr="00A1606A">
        <w:rPr>
          <w:rFonts w:ascii="Arial" w:hAnsi="Arial" w:cs="Arial"/>
          <w:sz w:val="22"/>
          <w:szCs w:val="22"/>
          <w:lang w:val="sr-Latn-CS"/>
        </w:rPr>
        <w:t>и</w:t>
      </w:r>
      <w:r w:rsidRPr="00A1606A">
        <w:rPr>
          <w:rFonts w:ascii="Arial" w:hAnsi="Arial" w:cs="Arial"/>
          <w:sz w:val="22"/>
          <w:szCs w:val="22"/>
          <w:lang w:val="sr-Cyrl-CS"/>
        </w:rPr>
        <w:t xml:space="preserve"> </w:t>
      </w:r>
      <w:r w:rsidRPr="00A1606A">
        <w:rPr>
          <w:rFonts w:ascii="Arial" w:hAnsi="Arial" w:cs="Arial"/>
          <w:sz w:val="22"/>
          <w:szCs w:val="22"/>
          <w:lang w:val="sr-Latn-CS"/>
        </w:rPr>
        <w:t>животињском</w:t>
      </w:r>
      <w:r w:rsidRPr="00A1606A">
        <w:rPr>
          <w:rFonts w:ascii="Arial" w:hAnsi="Arial" w:cs="Arial"/>
          <w:sz w:val="22"/>
          <w:szCs w:val="22"/>
          <w:lang w:val="sr-Cyrl-CS"/>
        </w:rPr>
        <w:t xml:space="preserve"> </w:t>
      </w:r>
      <w:r w:rsidRPr="00A1606A">
        <w:rPr>
          <w:rFonts w:ascii="Arial" w:hAnsi="Arial" w:cs="Arial"/>
          <w:sz w:val="22"/>
          <w:szCs w:val="22"/>
          <w:lang w:val="sr-Latn-CS"/>
        </w:rPr>
        <w:t>свету</w:t>
      </w:r>
      <w:r w:rsidRPr="00A1606A">
        <w:rPr>
          <w:rFonts w:ascii="Arial" w:hAnsi="Arial" w:cs="Arial"/>
          <w:sz w:val="22"/>
          <w:szCs w:val="22"/>
          <w:lang w:val="sr-Cyrl-CS"/>
        </w:rPr>
        <w:t xml:space="preserve"> </w:t>
      </w:r>
      <w:r w:rsidRPr="00A1606A">
        <w:rPr>
          <w:rFonts w:ascii="Arial" w:hAnsi="Arial" w:cs="Arial"/>
          <w:sz w:val="22"/>
          <w:szCs w:val="22"/>
          <w:lang w:val="sr-Latn-CS"/>
        </w:rPr>
        <w:t>у</w:t>
      </w:r>
      <w:r w:rsidRPr="00A1606A">
        <w:rPr>
          <w:rFonts w:ascii="Arial" w:hAnsi="Arial" w:cs="Arial"/>
          <w:sz w:val="22"/>
          <w:szCs w:val="22"/>
          <w:lang w:val="sr-Cyrl-CS"/>
        </w:rPr>
        <w:t xml:space="preserve"> </w:t>
      </w:r>
      <w:r w:rsidRPr="00A1606A">
        <w:rPr>
          <w:rFonts w:ascii="Arial" w:hAnsi="Arial" w:cs="Arial"/>
          <w:sz w:val="22"/>
          <w:szCs w:val="22"/>
          <w:lang w:val="sr-Latn-CS"/>
        </w:rPr>
        <w:t>подручју</w:t>
      </w:r>
      <w:r w:rsidRPr="00A1606A">
        <w:rPr>
          <w:rFonts w:ascii="Arial" w:hAnsi="Arial" w:cs="Arial"/>
          <w:sz w:val="22"/>
          <w:szCs w:val="22"/>
          <w:lang w:val="sr-Cyrl-CS"/>
        </w:rPr>
        <w:t xml:space="preserve"> </w:t>
      </w:r>
      <w:r w:rsidRPr="00A1606A">
        <w:rPr>
          <w:rFonts w:ascii="Arial" w:hAnsi="Arial" w:cs="Arial"/>
          <w:sz w:val="22"/>
          <w:szCs w:val="22"/>
          <w:lang w:val="sr-Latn-CS"/>
        </w:rPr>
        <w:t>око</w:t>
      </w:r>
      <w:r w:rsidRPr="00A1606A">
        <w:rPr>
          <w:rFonts w:ascii="Arial" w:hAnsi="Arial" w:cs="Arial"/>
          <w:sz w:val="22"/>
          <w:szCs w:val="22"/>
          <w:lang w:val="sr-Cyrl-CS"/>
        </w:rPr>
        <w:t xml:space="preserve"> </w:t>
      </w:r>
      <w:r w:rsidRPr="00A1606A">
        <w:rPr>
          <w:rFonts w:ascii="Arial" w:hAnsi="Arial" w:cs="Arial"/>
          <w:sz w:val="22"/>
          <w:szCs w:val="22"/>
          <w:lang w:val="sr-Latn-CS"/>
        </w:rPr>
        <w:t>и</w:t>
      </w:r>
      <w:r w:rsidRPr="00A1606A">
        <w:rPr>
          <w:rFonts w:ascii="Arial" w:hAnsi="Arial" w:cs="Arial"/>
          <w:sz w:val="22"/>
          <w:szCs w:val="22"/>
          <w:lang w:val="sr-Cyrl-CS"/>
        </w:rPr>
        <w:t xml:space="preserve"> </w:t>
      </w:r>
      <w:r w:rsidRPr="00A1606A">
        <w:rPr>
          <w:rFonts w:ascii="Arial" w:hAnsi="Arial" w:cs="Arial"/>
          <w:sz w:val="22"/>
          <w:szCs w:val="22"/>
          <w:lang w:val="sr-Latn-CS"/>
        </w:rPr>
        <w:t>низ</w:t>
      </w:r>
      <w:r w:rsidRPr="00A1606A">
        <w:rPr>
          <w:rFonts w:ascii="Arial" w:hAnsi="Arial" w:cs="Arial"/>
          <w:sz w:val="22"/>
          <w:szCs w:val="22"/>
          <w:lang w:val="sr-Cyrl-CS"/>
        </w:rPr>
        <w:t xml:space="preserve"> </w:t>
      </w:r>
      <w:r w:rsidRPr="00A1606A">
        <w:rPr>
          <w:rFonts w:ascii="Arial" w:hAnsi="Arial" w:cs="Arial"/>
          <w:sz w:val="22"/>
          <w:szCs w:val="22"/>
          <w:lang w:val="sr-Latn-CS"/>
        </w:rPr>
        <w:t>изворишт</w:t>
      </w:r>
      <w:r w:rsidRPr="00A1606A">
        <w:rPr>
          <w:rFonts w:ascii="Arial" w:hAnsi="Arial" w:cs="Arial"/>
          <w:sz w:val="22"/>
          <w:szCs w:val="22"/>
          <w:lang w:val="sr-Cyrl-CS"/>
        </w:rPr>
        <w:t>а</w:t>
      </w:r>
      <w:r w:rsidRPr="00A1606A">
        <w:rPr>
          <w:rFonts w:ascii="Arial" w:hAnsi="Arial" w:cs="Arial"/>
          <w:sz w:val="22"/>
          <w:szCs w:val="22"/>
          <w:lang w:val="sr-Latn-CS"/>
        </w:rPr>
        <w:t>.</w:t>
      </w:r>
      <w:r w:rsidRPr="00A1606A">
        <w:rPr>
          <w:rFonts w:ascii="Arial" w:hAnsi="Arial" w:cs="Arial"/>
          <w:sz w:val="22"/>
          <w:szCs w:val="22"/>
          <w:lang w:val="sr-Cyrl-CS"/>
        </w:rPr>
        <w:t xml:space="preserve"> </w:t>
      </w:r>
      <w:r w:rsidRPr="00A1606A">
        <w:rPr>
          <w:rFonts w:ascii="Arial" w:hAnsi="Arial" w:cs="Arial"/>
          <w:sz w:val="22"/>
          <w:szCs w:val="22"/>
          <w:lang w:val="sr-Latn-CS"/>
        </w:rPr>
        <w:t>Такође</w:t>
      </w:r>
      <w:r w:rsidRPr="00A1606A">
        <w:rPr>
          <w:rFonts w:ascii="Arial" w:hAnsi="Arial" w:cs="Arial"/>
          <w:sz w:val="22"/>
          <w:szCs w:val="22"/>
          <w:lang w:val="sr-Cyrl-CS"/>
        </w:rPr>
        <w:t xml:space="preserve"> </w:t>
      </w:r>
      <w:r w:rsidRPr="00A1606A">
        <w:rPr>
          <w:rFonts w:ascii="Arial" w:hAnsi="Arial" w:cs="Arial"/>
          <w:sz w:val="22"/>
          <w:szCs w:val="22"/>
          <w:lang w:val="sr-Latn-CS"/>
        </w:rPr>
        <w:t>је</w:t>
      </w:r>
      <w:r w:rsidRPr="00A1606A">
        <w:rPr>
          <w:rFonts w:ascii="Arial" w:hAnsi="Arial" w:cs="Arial"/>
          <w:sz w:val="22"/>
          <w:szCs w:val="22"/>
          <w:lang w:val="sr-Cyrl-CS"/>
        </w:rPr>
        <w:t xml:space="preserve"> </w:t>
      </w:r>
      <w:r w:rsidRPr="00A1606A">
        <w:rPr>
          <w:rFonts w:ascii="Arial" w:hAnsi="Arial" w:cs="Arial"/>
          <w:sz w:val="22"/>
          <w:szCs w:val="22"/>
        </w:rPr>
        <w:t>неопходна контрола</w:t>
      </w:r>
      <w:r w:rsidRPr="00A1606A">
        <w:rPr>
          <w:rFonts w:ascii="Arial" w:hAnsi="Arial" w:cs="Arial"/>
          <w:sz w:val="22"/>
          <w:szCs w:val="22"/>
          <w:lang w:val="sr-Cyrl-CS"/>
        </w:rPr>
        <w:t xml:space="preserve"> </w:t>
      </w:r>
      <w:r w:rsidRPr="00A1606A">
        <w:rPr>
          <w:rFonts w:ascii="Arial" w:hAnsi="Arial" w:cs="Arial"/>
          <w:sz w:val="22"/>
          <w:szCs w:val="22"/>
          <w:lang w:val="sr-Latn-CS"/>
        </w:rPr>
        <w:t>квалитет</w:t>
      </w:r>
      <w:r w:rsidRPr="00A1606A">
        <w:rPr>
          <w:rFonts w:ascii="Arial" w:hAnsi="Arial" w:cs="Arial"/>
          <w:sz w:val="22"/>
          <w:szCs w:val="22"/>
          <w:lang w:val="sr-Cyrl-CS"/>
        </w:rPr>
        <w:t xml:space="preserve">а </w:t>
      </w:r>
      <w:r w:rsidRPr="00A1606A">
        <w:rPr>
          <w:rFonts w:ascii="Arial" w:hAnsi="Arial" w:cs="Arial"/>
          <w:sz w:val="22"/>
          <w:szCs w:val="22"/>
          <w:lang w:val="sr-Latn-CS"/>
        </w:rPr>
        <w:t>воде</w:t>
      </w:r>
      <w:r w:rsidRPr="00A1606A">
        <w:rPr>
          <w:rFonts w:ascii="Arial" w:hAnsi="Arial" w:cs="Arial"/>
          <w:sz w:val="22"/>
          <w:szCs w:val="22"/>
        </w:rPr>
        <w:t xml:space="preserve"> изворишта</w:t>
      </w:r>
      <w:r w:rsidRPr="00A1606A">
        <w:rPr>
          <w:rFonts w:ascii="Arial" w:hAnsi="Arial" w:cs="Arial"/>
          <w:sz w:val="22"/>
          <w:szCs w:val="22"/>
          <w:lang w:val="sr-Latn-CS"/>
        </w:rPr>
        <w:t>,</w:t>
      </w:r>
      <w:r w:rsidRPr="00A1606A">
        <w:rPr>
          <w:rFonts w:ascii="Arial" w:hAnsi="Arial" w:cs="Arial"/>
          <w:sz w:val="22"/>
          <w:szCs w:val="22"/>
          <w:lang w:val="sr-Cyrl-CS"/>
        </w:rPr>
        <w:t xml:space="preserve"> </w:t>
      </w:r>
      <w:r w:rsidRPr="00A1606A">
        <w:rPr>
          <w:rFonts w:ascii="Arial" w:hAnsi="Arial" w:cs="Arial"/>
          <w:sz w:val="22"/>
          <w:szCs w:val="22"/>
          <w:lang w:val="sr-Latn-CS"/>
        </w:rPr>
        <w:t>поготово</w:t>
      </w:r>
      <w:r w:rsidRPr="00A1606A">
        <w:rPr>
          <w:rFonts w:ascii="Arial" w:hAnsi="Arial" w:cs="Arial"/>
          <w:sz w:val="22"/>
          <w:szCs w:val="22"/>
          <w:lang w:val="sr-Cyrl-CS"/>
        </w:rPr>
        <w:t xml:space="preserve"> </w:t>
      </w:r>
      <w:r w:rsidRPr="00A1606A">
        <w:rPr>
          <w:rFonts w:ascii="Arial" w:hAnsi="Arial" w:cs="Arial"/>
          <w:sz w:val="22"/>
          <w:szCs w:val="22"/>
          <w:lang w:val="sr-Latn-CS"/>
        </w:rPr>
        <w:t>на</w:t>
      </w:r>
      <w:r w:rsidRPr="00A1606A">
        <w:rPr>
          <w:rFonts w:ascii="Arial" w:hAnsi="Arial" w:cs="Arial"/>
          <w:sz w:val="22"/>
          <w:szCs w:val="22"/>
          <w:lang w:val="sr-Cyrl-CS"/>
        </w:rPr>
        <w:t xml:space="preserve"> </w:t>
      </w:r>
      <w:r w:rsidRPr="00A1606A">
        <w:rPr>
          <w:rFonts w:ascii="Arial" w:hAnsi="Arial" w:cs="Arial"/>
          <w:sz w:val="22"/>
          <w:szCs w:val="22"/>
          <w:lang w:val="sr-Latn-CS"/>
        </w:rPr>
        <w:t>хербициде</w:t>
      </w:r>
      <w:r w:rsidRPr="00A1606A">
        <w:rPr>
          <w:rFonts w:ascii="Arial" w:hAnsi="Arial" w:cs="Arial"/>
          <w:sz w:val="22"/>
          <w:szCs w:val="22"/>
          <w:lang w:val="sr-Cyrl-CS"/>
        </w:rPr>
        <w:t xml:space="preserve"> </w:t>
      </w:r>
      <w:r w:rsidRPr="00A1606A">
        <w:rPr>
          <w:rFonts w:ascii="Arial" w:hAnsi="Arial" w:cs="Arial"/>
          <w:sz w:val="22"/>
          <w:szCs w:val="22"/>
          <w:lang w:val="sr-Latn-CS"/>
        </w:rPr>
        <w:t>и</w:t>
      </w:r>
      <w:r w:rsidRPr="00A1606A">
        <w:rPr>
          <w:rFonts w:ascii="Arial" w:hAnsi="Arial" w:cs="Arial"/>
          <w:sz w:val="22"/>
          <w:szCs w:val="22"/>
          <w:lang w:val="sr-Cyrl-CS"/>
        </w:rPr>
        <w:t xml:space="preserve"> </w:t>
      </w:r>
      <w:r w:rsidRPr="00A1606A">
        <w:rPr>
          <w:rFonts w:ascii="Arial" w:hAnsi="Arial" w:cs="Arial"/>
          <w:sz w:val="22"/>
          <w:szCs w:val="22"/>
          <w:lang w:val="sr-Latn-CS"/>
        </w:rPr>
        <w:t>пестициде</w:t>
      </w:r>
      <w:r w:rsidRPr="00A1606A">
        <w:rPr>
          <w:rFonts w:ascii="Arial" w:hAnsi="Arial" w:cs="Arial"/>
          <w:sz w:val="22"/>
          <w:szCs w:val="22"/>
        </w:rPr>
        <w:t>,</w:t>
      </w:r>
      <w:r w:rsidRPr="00A1606A">
        <w:rPr>
          <w:rFonts w:ascii="Arial" w:hAnsi="Arial" w:cs="Arial"/>
          <w:sz w:val="22"/>
          <w:szCs w:val="22"/>
          <w:lang w:val="sr-Cyrl-CS"/>
        </w:rPr>
        <w:t xml:space="preserve"> </w:t>
      </w:r>
      <w:r w:rsidRPr="00A1606A">
        <w:rPr>
          <w:rFonts w:ascii="Arial" w:hAnsi="Arial" w:cs="Arial"/>
          <w:sz w:val="22"/>
          <w:szCs w:val="22"/>
          <w:lang w:val="sr-Latn-CS"/>
        </w:rPr>
        <w:t>пошто</w:t>
      </w:r>
      <w:r w:rsidRPr="00A1606A">
        <w:rPr>
          <w:rFonts w:ascii="Arial" w:hAnsi="Arial" w:cs="Arial"/>
          <w:sz w:val="22"/>
          <w:szCs w:val="22"/>
          <w:lang w:val="sr-Cyrl-CS"/>
        </w:rPr>
        <w:t xml:space="preserve"> </w:t>
      </w:r>
      <w:r w:rsidRPr="00A1606A">
        <w:rPr>
          <w:rFonts w:ascii="Arial" w:hAnsi="Arial" w:cs="Arial"/>
          <w:sz w:val="22"/>
          <w:szCs w:val="22"/>
          <w:lang w:val="sr-Latn-CS"/>
        </w:rPr>
        <w:t>се</w:t>
      </w:r>
      <w:r w:rsidRPr="00A1606A">
        <w:rPr>
          <w:rFonts w:ascii="Arial" w:hAnsi="Arial" w:cs="Arial"/>
          <w:sz w:val="22"/>
          <w:szCs w:val="22"/>
          <w:lang w:val="sr-Cyrl-CS"/>
        </w:rPr>
        <w:t xml:space="preserve"> </w:t>
      </w:r>
      <w:r w:rsidRPr="00A1606A">
        <w:rPr>
          <w:rFonts w:ascii="Arial" w:hAnsi="Arial" w:cs="Arial"/>
          <w:sz w:val="22"/>
          <w:szCs w:val="22"/>
          <w:lang w:val="sr-Latn-CS"/>
        </w:rPr>
        <w:t>изнад</w:t>
      </w:r>
      <w:r w:rsidRPr="00A1606A">
        <w:rPr>
          <w:rFonts w:ascii="Arial" w:hAnsi="Arial" w:cs="Arial"/>
          <w:sz w:val="22"/>
          <w:szCs w:val="22"/>
          <w:lang w:val="sr-Cyrl-CS"/>
        </w:rPr>
        <w:t xml:space="preserve"> </w:t>
      </w:r>
      <w:r w:rsidRPr="00A1606A">
        <w:rPr>
          <w:rFonts w:ascii="Arial" w:hAnsi="Arial" w:cs="Arial"/>
          <w:sz w:val="22"/>
          <w:szCs w:val="22"/>
          <w:lang w:val="sr-Latn-CS"/>
        </w:rPr>
        <w:t>изворишта, на</w:t>
      </w:r>
      <w:r w:rsidRPr="00A1606A">
        <w:rPr>
          <w:rFonts w:ascii="Arial" w:hAnsi="Arial" w:cs="Arial"/>
          <w:sz w:val="22"/>
          <w:szCs w:val="22"/>
          <w:lang w:val="sr-Cyrl-CS"/>
        </w:rPr>
        <w:t xml:space="preserve"> </w:t>
      </w:r>
      <w:r w:rsidRPr="00A1606A">
        <w:rPr>
          <w:rFonts w:ascii="Arial" w:hAnsi="Arial" w:cs="Arial"/>
          <w:sz w:val="22"/>
          <w:szCs w:val="22"/>
          <w:lang w:val="sr-Latn-CS"/>
        </w:rPr>
        <w:t>пољопривредном</w:t>
      </w:r>
      <w:r w:rsidRPr="00A1606A">
        <w:rPr>
          <w:rFonts w:ascii="Arial" w:hAnsi="Arial" w:cs="Arial"/>
          <w:sz w:val="22"/>
          <w:szCs w:val="22"/>
          <w:lang w:val="sr-Cyrl-CS"/>
        </w:rPr>
        <w:t xml:space="preserve"> </w:t>
      </w:r>
      <w:r w:rsidRPr="00A1606A">
        <w:rPr>
          <w:rFonts w:ascii="Arial" w:hAnsi="Arial" w:cs="Arial"/>
          <w:sz w:val="22"/>
          <w:szCs w:val="22"/>
          <w:lang w:val="sr-Latn-CS"/>
        </w:rPr>
        <w:t>земљишту</w:t>
      </w:r>
      <w:r w:rsidRPr="00A1606A">
        <w:rPr>
          <w:rFonts w:ascii="Arial" w:hAnsi="Arial" w:cs="Arial"/>
          <w:sz w:val="22"/>
          <w:szCs w:val="22"/>
          <w:lang w:val="sr-Cyrl-CS"/>
        </w:rPr>
        <w:t xml:space="preserve"> </w:t>
      </w:r>
      <w:r w:rsidRPr="00A1606A">
        <w:rPr>
          <w:rFonts w:ascii="Arial" w:hAnsi="Arial" w:cs="Arial"/>
          <w:sz w:val="22"/>
          <w:szCs w:val="22"/>
          <w:lang w:val="sr-Latn-CS"/>
        </w:rPr>
        <w:t>налазе</w:t>
      </w:r>
      <w:r w:rsidRPr="00A1606A">
        <w:rPr>
          <w:rFonts w:ascii="Arial" w:hAnsi="Arial" w:cs="Arial"/>
          <w:sz w:val="22"/>
          <w:szCs w:val="22"/>
          <w:lang w:val="sr-Cyrl-CS"/>
        </w:rPr>
        <w:t xml:space="preserve"> </w:t>
      </w:r>
      <w:r w:rsidRPr="00A1606A">
        <w:rPr>
          <w:rFonts w:ascii="Arial" w:hAnsi="Arial" w:cs="Arial"/>
          <w:sz w:val="22"/>
          <w:szCs w:val="22"/>
          <w:lang w:val="sr-Latn-CS"/>
        </w:rPr>
        <w:t>ново</w:t>
      </w:r>
      <w:r w:rsidRPr="00A1606A">
        <w:rPr>
          <w:rFonts w:ascii="Arial" w:hAnsi="Arial" w:cs="Arial"/>
          <w:sz w:val="22"/>
          <w:szCs w:val="22"/>
          <w:lang w:val="sr-Cyrl-CS"/>
        </w:rPr>
        <w:t xml:space="preserve"> </w:t>
      </w:r>
      <w:r w:rsidRPr="00A1606A">
        <w:rPr>
          <w:rFonts w:ascii="Arial" w:hAnsi="Arial" w:cs="Arial"/>
          <w:sz w:val="22"/>
          <w:szCs w:val="22"/>
          <w:lang w:val="sr-Latn-CS"/>
        </w:rPr>
        <w:t>подигнути</w:t>
      </w:r>
      <w:r w:rsidRPr="00A1606A">
        <w:rPr>
          <w:rFonts w:ascii="Arial" w:hAnsi="Arial" w:cs="Arial"/>
          <w:sz w:val="22"/>
          <w:szCs w:val="22"/>
          <w:lang w:val="sr-Cyrl-CS"/>
        </w:rPr>
        <w:t xml:space="preserve"> </w:t>
      </w:r>
      <w:r w:rsidRPr="00A1606A">
        <w:rPr>
          <w:rFonts w:ascii="Arial" w:hAnsi="Arial" w:cs="Arial"/>
          <w:sz w:val="22"/>
          <w:szCs w:val="22"/>
          <w:lang w:val="sr-Latn-CS"/>
        </w:rPr>
        <w:t>воћнаци</w:t>
      </w:r>
      <w:r w:rsidRPr="00A1606A">
        <w:rPr>
          <w:rFonts w:ascii="Arial" w:hAnsi="Arial" w:cs="Arial"/>
          <w:sz w:val="22"/>
          <w:szCs w:val="22"/>
        </w:rPr>
        <w:t>, те</w:t>
      </w:r>
      <w:r w:rsidRPr="00A1606A">
        <w:rPr>
          <w:rFonts w:ascii="Arial" w:hAnsi="Arial" w:cs="Arial"/>
          <w:sz w:val="22"/>
          <w:szCs w:val="22"/>
          <w:lang w:val="sr-Cyrl-CS"/>
        </w:rPr>
        <w:t xml:space="preserve"> </w:t>
      </w:r>
      <w:r w:rsidRPr="00A1606A">
        <w:rPr>
          <w:rFonts w:ascii="Arial" w:hAnsi="Arial" w:cs="Arial"/>
          <w:sz w:val="22"/>
          <w:szCs w:val="22"/>
          <w:lang w:val="sr-Latn-CS"/>
        </w:rPr>
        <w:t>постоји</w:t>
      </w:r>
      <w:r w:rsidRPr="00A1606A">
        <w:rPr>
          <w:rFonts w:ascii="Arial" w:hAnsi="Arial" w:cs="Arial"/>
          <w:sz w:val="22"/>
          <w:szCs w:val="22"/>
          <w:lang w:val="sr-Cyrl-CS"/>
        </w:rPr>
        <w:t xml:space="preserve"> </w:t>
      </w:r>
      <w:r w:rsidRPr="00A1606A">
        <w:rPr>
          <w:rFonts w:ascii="Arial" w:hAnsi="Arial" w:cs="Arial"/>
          <w:sz w:val="22"/>
          <w:szCs w:val="22"/>
          <w:lang w:val="sr-Latn-CS"/>
        </w:rPr>
        <w:t>опасност</w:t>
      </w:r>
      <w:r w:rsidRPr="00A1606A">
        <w:rPr>
          <w:rFonts w:ascii="Arial" w:hAnsi="Arial" w:cs="Arial"/>
          <w:sz w:val="22"/>
          <w:szCs w:val="22"/>
          <w:lang w:val="sr-Cyrl-CS"/>
        </w:rPr>
        <w:t xml:space="preserve"> </w:t>
      </w:r>
      <w:r w:rsidRPr="00A1606A">
        <w:rPr>
          <w:rFonts w:ascii="Arial" w:hAnsi="Arial" w:cs="Arial"/>
          <w:sz w:val="22"/>
          <w:szCs w:val="22"/>
          <w:lang w:val="sr-Latn-CS"/>
        </w:rPr>
        <w:t>да</w:t>
      </w:r>
      <w:r w:rsidRPr="00A1606A">
        <w:rPr>
          <w:rFonts w:ascii="Arial" w:hAnsi="Arial" w:cs="Arial"/>
          <w:sz w:val="22"/>
          <w:szCs w:val="22"/>
          <w:lang w:val="sr-Cyrl-CS"/>
        </w:rPr>
        <w:t xml:space="preserve"> </w:t>
      </w:r>
      <w:r w:rsidRPr="00A1606A">
        <w:rPr>
          <w:rFonts w:ascii="Arial" w:hAnsi="Arial" w:cs="Arial"/>
          <w:sz w:val="22"/>
          <w:szCs w:val="22"/>
          <w:lang w:val="sr-Latn-CS"/>
        </w:rPr>
        <w:t>препарати</w:t>
      </w:r>
      <w:r w:rsidRPr="00A1606A">
        <w:rPr>
          <w:rFonts w:ascii="Arial" w:hAnsi="Arial" w:cs="Arial"/>
          <w:sz w:val="22"/>
          <w:szCs w:val="22"/>
          <w:lang w:val="sr-Cyrl-CS"/>
        </w:rPr>
        <w:t xml:space="preserve"> </w:t>
      </w:r>
      <w:r w:rsidRPr="00A1606A">
        <w:rPr>
          <w:rFonts w:ascii="Arial" w:hAnsi="Arial" w:cs="Arial"/>
          <w:sz w:val="22"/>
          <w:szCs w:val="22"/>
          <w:lang w:val="sr-Latn-CS"/>
        </w:rPr>
        <w:t>који</w:t>
      </w:r>
      <w:r w:rsidRPr="00A1606A">
        <w:rPr>
          <w:rFonts w:ascii="Arial" w:hAnsi="Arial" w:cs="Arial"/>
          <w:sz w:val="22"/>
          <w:szCs w:val="22"/>
          <w:lang w:val="sr-Cyrl-CS"/>
        </w:rPr>
        <w:t xml:space="preserve"> </w:t>
      </w:r>
      <w:r w:rsidRPr="00A1606A">
        <w:rPr>
          <w:rFonts w:ascii="Arial" w:hAnsi="Arial" w:cs="Arial"/>
          <w:sz w:val="22"/>
          <w:szCs w:val="22"/>
          <w:lang w:val="sr-Latn-CS"/>
        </w:rPr>
        <w:t>се</w:t>
      </w:r>
      <w:r w:rsidRPr="00A1606A">
        <w:rPr>
          <w:rFonts w:ascii="Arial" w:hAnsi="Arial" w:cs="Arial"/>
          <w:sz w:val="22"/>
          <w:szCs w:val="22"/>
          <w:lang w:val="sr-Cyrl-CS"/>
        </w:rPr>
        <w:t xml:space="preserve"> </w:t>
      </w:r>
      <w:r w:rsidRPr="00A1606A">
        <w:rPr>
          <w:rFonts w:ascii="Arial" w:hAnsi="Arial" w:cs="Arial"/>
          <w:sz w:val="22"/>
          <w:szCs w:val="22"/>
          <w:lang w:val="sr-Latn-CS"/>
        </w:rPr>
        <w:t>користе</w:t>
      </w:r>
      <w:r w:rsidRPr="00A1606A">
        <w:rPr>
          <w:rFonts w:ascii="Arial" w:hAnsi="Arial" w:cs="Arial"/>
          <w:sz w:val="22"/>
          <w:szCs w:val="22"/>
          <w:lang w:val="sr-Cyrl-CS"/>
        </w:rPr>
        <w:t xml:space="preserve"> </w:t>
      </w:r>
      <w:r w:rsidRPr="00A1606A">
        <w:rPr>
          <w:rFonts w:ascii="Arial" w:hAnsi="Arial" w:cs="Arial"/>
          <w:sz w:val="22"/>
          <w:szCs w:val="22"/>
          <w:lang w:val="sr-Latn-CS"/>
        </w:rPr>
        <w:t>у „заштити„ воћњака</w:t>
      </w:r>
      <w:r w:rsidRPr="00A1606A">
        <w:rPr>
          <w:rFonts w:ascii="Arial" w:hAnsi="Arial" w:cs="Arial"/>
          <w:sz w:val="22"/>
          <w:szCs w:val="22"/>
          <w:lang w:val="sr-Cyrl-CS"/>
        </w:rPr>
        <w:t xml:space="preserve"> </w:t>
      </w:r>
      <w:r w:rsidRPr="00A1606A">
        <w:rPr>
          <w:rFonts w:ascii="Arial" w:hAnsi="Arial" w:cs="Arial"/>
          <w:sz w:val="22"/>
          <w:szCs w:val="22"/>
          <w:lang w:val="sr-Latn-CS"/>
        </w:rPr>
        <w:t>кроз</w:t>
      </w:r>
      <w:r w:rsidRPr="00A1606A">
        <w:rPr>
          <w:rFonts w:ascii="Arial" w:hAnsi="Arial" w:cs="Arial"/>
          <w:sz w:val="22"/>
          <w:szCs w:val="22"/>
          <w:lang w:val="sr-Cyrl-CS"/>
        </w:rPr>
        <w:t xml:space="preserve"> </w:t>
      </w:r>
      <w:r w:rsidRPr="00A1606A">
        <w:rPr>
          <w:rFonts w:ascii="Arial" w:hAnsi="Arial" w:cs="Arial"/>
          <w:sz w:val="22"/>
          <w:szCs w:val="22"/>
          <w:lang w:val="sr-Latn-CS"/>
        </w:rPr>
        <w:t>тло</w:t>
      </w:r>
      <w:r w:rsidRPr="00A1606A">
        <w:rPr>
          <w:rFonts w:ascii="Arial" w:hAnsi="Arial" w:cs="Arial"/>
          <w:sz w:val="22"/>
          <w:szCs w:val="22"/>
          <w:lang w:val="sr-Cyrl-CS"/>
        </w:rPr>
        <w:t xml:space="preserve"> </w:t>
      </w:r>
      <w:r w:rsidRPr="00A1606A">
        <w:rPr>
          <w:rFonts w:ascii="Arial" w:hAnsi="Arial" w:cs="Arial"/>
          <w:sz w:val="22"/>
          <w:szCs w:val="22"/>
          <w:lang w:val="sr-Latn-CS"/>
        </w:rPr>
        <w:t>долазе</w:t>
      </w:r>
      <w:r w:rsidRPr="00A1606A">
        <w:rPr>
          <w:rFonts w:ascii="Arial" w:hAnsi="Arial" w:cs="Arial"/>
          <w:sz w:val="22"/>
          <w:szCs w:val="22"/>
          <w:lang w:val="sr-Cyrl-CS"/>
        </w:rPr>
        <w:t xml:space="preserve"> </w:t>
      </w:r>
      <w:r w:rsidRPr="00A1606A">
        <w:rPr>
          <w:rFonts w:ascii="Arial" w:hAnsi="Arial" w:cs="Arial"/>
          <w:sz w:val="22"/>
          <w:szCs w:val="22"/>
          <w:lang w:val="sr-Latn-CS"/>
        </w:rPr>
        <w:t>до</w:t>
      </w:r>
      <w:r w:rsidRPr="00A1606A">
        <w:rPr>
          <w:rFonts w:ascii="Arial" w:hAnsi="Arial" w:cs="Arial"/>
          <w:sz w:val="22"/>
          <w:szCs w:val="22"/>
          <w:lang w:val="sr-Cyrl-CS"/>
        </w:rPr>
        <w:t xml:space="preserve"> </w:t>
      </w:r>
      <w:r w:rsidRPr="00A1606A">
        <w:rPr>
          <w:rFonts w:ascii="Arial" w:hAnsi="Arial" w:cs="Arial"/>
          <w:sz w:val="22"/>
          <w:szCs w:val="22"/>
        </w:rPr>
        <w:t xml:space="preserve">самог </w:t>
      </w:r>
      <w:r w:rsidRPr="00A1606A">
        <w:rPr>
          <w:rFonts w:ascii="Arial" w:hAnsi="Arial" w:cs="Arial"/>
          <w:sz w:val="22"/>
          <w:szCs w:val="22"/>
          <w:lang w:val="sr-Latn-CS"/>
        </w:rPr>
        <w:t>изворишта.</w:t>
      </w:r>
    </w:p>
    <w:p w:rsidR="00A1606A" w:rsidRPr="00A1606A" w:rsidRDefault="00A1606A" w:rsidP="00B65B76">
      <w:pPr>
        <w:spacing w:line="276" w:lineRule="auto"/>
        <w:jc w:val="both"/>
        <w:rPr>
          <w:rFonts w:ascii="Arial" w:hAnsi="Arial" w:cs="Arial"/>
          <w:sz w:val="22"/>
          <w:szCs w:val="22"/>
        </w:rPr>
      </w:pPr>
    </w:p>
    <w:p w:rsidR="00A1606A" w:rsidRDefault="00A1606A" w:rsidP="00B65B76">
      <w:pPr>
        <w:spacing w:line="276" w:lineRule="auto"/>
        <w:jc w:val="both"/>
        <w:rPr>
          <w:rFonts w:ascii="Arial" w:hAnsi="Arial" w:cs="Arial"/>
          <w:sz w:val="22"/>
          <w:szCs w:val="22"/>
        </w:rPr>
      </w:pPr>
      <w:r w:rsidRPr="00A1606A">
        <w:rPr>
          <w:rFonts w:ascii="Arial" w:hAnsi="Arial" w:cs="Arial"/>
          <w:sz w:val="22"/>
          <w:szCs w:val="22"/>
          <w:lang w:val="sr-Latn-CS"/>
        </w:rPr>
        <w:t>У</w:t>
      </w:r>
      <w:r w:rsidRPr="00A1606A">
        <w:rPr>
          <w:rFonts w:ascii="Arial" w:hAnsi="Arial" w:cs="Arial"/>
          <w:sz w:val="22"/>
          <w:szCs w:val="22"/>
          <w:lang w:val="sr-Cyrl-CS"/>
        </w:rPr>
        <w:t xml:space="preserve"> </w:t>
      </w:r>
      <w:r w:rsidRPr="00A1606A">
        <w:rPr>
          <w:rFonts w:ascii="Arial" w:hAnsi="Arial" w:cs="Arial"/>
          <w:sz w:val="22"/>
          <w:szCs w:val="22"/>
          <w:lang w:val="sr-Latn-CS"/>
        </w:rPr>
        <w:t>селу</w:t>
      </w:r>
      <w:r w:rsidRPr="00A1606A">
        <w:rPr>
          <w:rFonts w:ascii="Arial" w:hAnsi="Arial" w:cs="Arial"/>
          <w:sz w:val="22"/>
          <w:szCs w:val="22"/>
          <w:lang w:val="sr-Cyrl-CS"/>
        </w:rPr>
        <w:t xml:space="preserve"> </w:t>
      </w:r>
      <w:r w:rsidRPr="00A1606A">
        <w:rPr>
          <w:rFonts w:ascii="Arial" w:hAnsi="Arial" w:cs="Arial"/>
          <w:sz w:val="22"/>
          <w:szCs w:val="22"/>
          <w:lang w:val="sr-Latn-CS"/>
        </w:rPr>
        <w:t>Гребенац</w:t>
      </w:r>
      <w:r w:rsidRPr="00A1606A">
        <w:rPr>
          <w:rFonts w:ascii="Arial" w:hAnsi="Arial" w:cs="Arial"/>
          <w:sz w:val="22"/>
          <w:szCs w:val="22"/>
          <w:lang w:val="sr-Cyrl-CS"/>
        </w:rPr>
        <w:t xml:space="preserve"> </w:t>
      </w:r>
      <w:r w:rsidRPr="00A1606A">
        <w:rPr>
          <w:rFonts w:ascii="Arial" w:hAnsi="Arial" w:cs="Arial"/>
          <w:sz w:val="22"/>
          <w:szCs w:val="22"/>
          <w:lang w:val="sr-Latn-CS"/>
        </w:rPr>
        <w:t>постоји</w:t>
      </w:r>
      <w:r w:rsidRPr="00A1606A">
        <w:rPr>
          <w:rFonts w:ascii="Arial" w:hAnsi="Arial" w:cs="Arial"/>
          <w:sz w:val="22"/>
          <w:szCs w:val="22"/>
          <w:lang w:val="sr-Cyrl-CS"/>
        </w:rPr>
        <w:t xml:space="preserve"> </w:t>
      </w:r>
      <w:r w:rsidRPr="00A1606A">
        <w:rPr>
          <w:rFonts w:ascii="Arial" w:hAnsi="Arial" w:cs="Arial"/>
          <w:sz w:val="22"/>
          <w:szCs w:val="22"/>
          <w:lang w:val="sr-Latn-CS"/>
        </w:rPr>
        <w:t>неколико</w:t>
      </w:r>
      <w:r w:rsidRPr="00A1606A">
        <w:rPr>
          <w:rFonts w:ascii="Arial" w:hAnsi="Arial" w:cs="Arial"/>
          <w:sz w:val="22"/>
          <w:szCs w:val="22"/>
          <w:lang w:val="sr-Cyrl-CS"/>
        </w:rPr>
        <w:t xml:space="preserve"> </w:t>
      </w:r>
      <w:r w:rsidRPr="00A1606A">
        <w:rPr>
          <w:rFonts w:ascii="Arial" w:hAnsi="Arial" w:cs="Arial"/>
          <w:sz w:val="22"/>
          <w:szCs w:val="22"/>
          <w:lang w:val="sr-Latn-CS"/>
        </w:rPr>
        <w:t>јавних</w:t>
      </w:r>
      <w:r w:rsidRPr="00A1606A">
        <w:rPr>
          <w:rFonts w:ascii="Arial" w:hAnsi="Arial" w:cs="Arial"/>
          <w:sz w:val="22"/>
          <w:szCs w:val="22"/>
          <w:lang w:val="sr-Cyrl-CS"/>
        </w:rPr>
        <w:t xml:space="preserve"> </w:t>
      </w:r>
      <w:r w:rsidRPr="00A1606A">
        <w:rPr>
          <w:rFonts w:ascii="Arial" w:hAnsi="Arial" w:cs="Arial"/>
          <w:sz w:val="22"/>
          <w:szCs w:val="22"/>
          <w:lang w:val="sr-Latn-CS"/>
        </w:rPr>
        <w:t>артерских</w:t>
      </w:r>
      <w:r w:rsidRPr="00A1606A">
        <w:rPr>
          <w:rFonts w:ascii="Arial" w:hAnsi="Arial" w:cs="Arial"/>
          <w:sz w:val="22"/>
          <w:szCs w:val="22"/>
          <w:lang w:val="sr-Cyrl-CS"/>
        </w:rPr>
        <w:t xml:space="preserve"> </w:t>
      </w:r>
      <w:r w:rsidRPr="00A1606A">
        <w:rPr>
          <w:rFonts w:ascii="Arial" w:hAnsi="Arial" w:cs="Arial"/>
          <w:sz w:val="22"/>
          <w:szCs w:val="22"/>
          <w:lang w:val="sr-Latn-CS"/>
        </w:rPr>
        <w:t>бунара, из</w:t>
      </w:r>
      <w:r w:rsidRPr="00A1606A">
        <w:rPr>
          <w:rFonts w:ascii="Arial" w:hAnsi="Arial" w:cs="Arial"/>
          <w:sz w:val="22"/>
          <w:szCs w:val="22"/>
          <w:lang w:val="sr-Cyrl-CS"/>
        </w:rPr>
        <w:t xml:space="preserve"> </w:t>
      </w:r>
      <w:r w:rsidRPr="00A1606A">
        <w:rPr>
          <w:rFonts w:ascii="Arial" w:hAnsi="Arial" w:cs="Arial"/>
          <w:sz w:val="22"/>
          <w:szCs w:val="22"/>
          <w:lang w:val="sr-Latn-CS"/>
        </w:rPr>
        <w:t>којих</w:t>
      </w:r>
      <w:r w:rsidRPr="00A1606A">
        <w:rPr>
          <w:rFonts w:ascii="Arial" w:hAnsi="Arial" w:cs="Arial"/>
          <w:sz w:val="22"/>
          <w:szCs w:val="22"/>
          <w:lang w:val="sr-Cyrl-CS"/>
        </w:rPr>
        <w:t xml:space="preserve"> </w:t>
      </w:r>
      <w:r w:rsidRPr="00A1606A">
        <w:rPr>
          <w:rFonts w:ascii="Arial" w:hAnsi="Arial" w:cs="Arial"/>
          <w:sz w:val="22"/>
          <w:szCs w:val="22"/>
          <w:lang w:val="sr-Latn-CS"/>
        </w:rPr>
        <w:t>мештани</w:t>
      </w:r>
      <w:r w:rsidRPr="00A1606A">
        <w:rPr>
          <w:rFonts w:ascii="Arial" w:hAnsi="Arial" w:cs="Arial"/>
          <w:sz w:val="22"/>
          <w:szCs w:val="22"/>
          <w:lang w:val="sr-Cyrl-CS"/>
        </w:rPr>
        <w:t xml:space="preserve"> </w:t>
      </w:r>
      <w:r w:rsidRPr="00A1606A">
        <w:rPr>
          <w:rFonts w:ascii="Arial" w:hAnsi="Arial" w:cs="Arial"/>
          <w:sz w:val="22"/>
          <w:szCs w:val="22"/>
          <w:lang w:val="sr-Latn-CS"/>
        </w:rPr>
        <w:t>користе</w:t>
      </w:r>
      <w:r w:rsidRPr="00A1606A">
        <w:rPr>
          <w:rFonts w:ascii="Arial" w:hAnsi="Arial" w:cs="Arial"/>
          <w:sz w:val="22"/>
          <w:szCs w:val="22"/>
          <w:lang w:val="sr-Cyrl-CS"/>
        </w:rPr>
        <w:t xml:space="preserve"> </w:t>
      </w:r>
      <w:r w:rsidRPr="00A1606A">
        <w:rPr>
          <w:rFonts w:ascii="Arial" w:hAnsi="Arial" w:cs="Arial"/>
          <w:sz w:val="22"/>
          <w:szCs w:val="22"/>
          <w:lang w:val="sr-Latn-CS"/>
        </w:rPr>
        <w:t>воду</w:t>
      </w:r>
      <w:r w:rsidRPr="00A1606A">
        <w:rPr>
          <w:rFonts w:ascii="Arial" w:hAnsi="Arial" w:cs="Arial"/>
          <w:sz w:val="22"/>
          <w:szCs w:val="22"/>
          <w:lang w:val="sr-Cyrl-CS"/>
        </w:rPr>
        <w:t xml:space="preserve"> </w:t>
      </w:r>
      <w:r w:rsidRPr="00A1606A">
        <w:rPr>
          <w:rFonts w:ascii="Arial" w:hAnsi="Arial" w:cs="Arial"/>
          <w:sz w:val="22"/>
          <w:szCs w:val="22"/>
          <w:lang w:val="sr-Latn-CS"/>
        </w:rPr>
        <w:t>за</w:t>
      </w:r>
      <w:r w:rsidRPr="00A1606A">
        <w:rPr>
          <w:rFonts w:ascii="Arial" w:hAnsi="Arial" w:cs="Arial"/>
          <w:sz w:val="22"/>
          <w:szCs w:val="22"/>
          <w:lang w:val="sr-Cyrl-CS"/>
        </w:rPr>
        <w:t xml:space="preserve"> </w:t>
      </w:r>
      <w:r w:rsidRPr="00A1606A">
        <w:rPr>
          <w:rFonts w:ascii="Arial" w:hAnsi="Arial" w:cs="Arial"/>
          <w:sz w:val="22"/>
          <w:szCs w:val="22"/>
          <w:lang w:val="sr-Latn-CS"/>
        </w:rPr>
        <w:t>пиће</w:t>
      </w:r>
      <w:r w:rsidRPr="00A1606A">
        <w:rPr>
          <w:rFonts w:ascii="Arial" w:hAnsi="Arial" w:cs="Arial"/>
          <w:sz w:val="22"/>
          <w:szCs w:val="22"/>
          <w:lang w:val="sr-Cyrl-CS"/>
        </w:rPr>
        <w:t xml:space="preserve"> </w:t>
      </w:r>
      <w:r w:rsidRPr="00A1606A">
        <w:rPr>
          <w:rFonts w:ascii="Arial" w:hAnsi="Arial" w:cs="Arial"/>
          <w:sz w:val="22"/>
          <w:szCs w:val="22"/>
          <w:lang w:val="sr-Latn-CS"/>
        </w:rPr>
        <w:t>али</w:t>
      </w:r>
      <w:r w:rsidRPr="00A1606A">
        <w:rPr>
          <w:rFonts w:ascii="Arial" w:hAnsi="Arial" w:cs="Arial"/>
          <w:sz w:val="22"/>
          <w:szCs w:val="22"/>
          <w:lang w:val="sr-Cyrl-CS"/>
        </w:rPr>
        <w:t xml:space="preserve"> </w:t>
      </w:r>
      <w:r w:rsidRPr="00A1606A">
        <w:rPr>
          <w:rFonts w:ascii="Arial" w:hAnsi="Arial" w:cs="Arial"/>
          <w:sz w:val="22"/>
          <w:szCs w:val="22"/>
          <w:lang w:val="sr-Latn-CS"/>
        </w:rPr>
        <w:t>нигде</w:t>
      </w:r>
      <w:r w:rsidRPr="00A1606A">
        <w:rPr>
          <w:rFonts w:ascii="Arial" w:hAnsi="Arial" w:cs="Arial"/>
          <w:sz w:val="22"/>
          <w:szCs w:val="22"/>
          <w:lang w:val="sr-Cyrl-CS"/>
        </w:rPr>
        <w:t xml:space="preserve"> </w:t>
      </w:r>
      <w:r w:rsidRPr="00A1606A">
        <w:rPr>
          <w:rFonts w:ascii="Arial" w:hAnsi="Arial" w:cs="Arial"/>
          <w:sz w:val="22"/>
          <w:szCs w:val="22"/>
          <w:lang w:val="sr-Latn-CS"/>
        </w:rPr>
        <w:t>није</w:t>
      </w:r>
      <w:r w:rsidRPr="00A1606A">
        <w:rPr>
          <w:rFonts w:ascii="Arial" w:hAnsi="Arial" w:cs="Arial"/>
          <w:sz w:val="22"/>
          <w:szCs w:val="22"/>
          <w:lang w:val="sr-Cyrl-CS"/>
        </w:rPr>
        <w:t xml:space="preserve"> </w:t>
      </w:r>
      <w:r w:rsidRPr="00A1606A">
        <w:rPr>
          <w:rFonts w:ascii="Arial" w:hAnsi="Arial" w:cs="Arial"/>
          <w:sz w:val="22"/>
          <w:szCs w:val="22"/>
          <w:lang w:val="sr-Latn-CS"/>
        </w:rPr>
        <w:t>могуће</w:t>
      </w:r>
      <w:r w:rsidRPr="00A1606A">
        <w:rPr>
          <w:rFonts w:ascii="Arial" w:hAnsi="Arial" w:cs="Arial"/>
          <w:sz w:val="22"/>
          <w:szCs w:val="22"/>
          <w:lang w:val="sr-Cyrl-CS"/>
        </w:rPr>
        <w:t xml:space="preserve"> </w:t>
      </w:r>
      <w:r w:rsidRPr="00A1606A">
        <w:rPr>
          <w:rFonts w:ascii="Arial" w:hAnsi="Arial" w:cs="Arial"/>
          <w:sz w:val="22"/>
          <w:szCs w:val="22"/>
          <w:lang w:val="sr-Latn-CS"/>
        </w:rPr>
        <w:t>наћи</w:t>
      </w:r>
      <w:r w:rsidRPr="00A1606A">
        <w:rPr>
          <w:rFonts w:ascii="Arial" w:hAnsi="Arial" w:cs="Arial"/>
          <w:sz w:val="22"/>
          <w:szCs w:val="22"/>
          <w:lang w:val="sr-Cyrl-CS"/>
        </w:rPr>
        <w:t xml:space="preserve"> </w:t>
      </w:r>
      <w:r w:rsidRPr="00A1606A">
        <w:rPr>
          <w:rFonts w:ascii="Arial" w:hAnsi="Arial" w:cs="Arial"/>
          <w:sz w:val="22"/>
          <w:szCs w:val="22"/>
          <w:lang w:val="sr-Latn-CS"/>
        </w:rPr>
        <w:t>податке</w:t>
      </w:r>
      <w:r w:rsidRPr="00A1606A">
        <w:rPr>
          <w:rFonts w:ascii="Arial" w:hAnsi="Arial" w:cs="Arial"/>
          <w:sz w:val="22"/>
          <w:szCs w:val="22"/>
          <w:lang w:val="sr-Cyrl-CS"/>
        </w:rPr>
        <w:t xml:space="preserve"> </w:t>
      </w:r>
      <w:r w:rsidRPr="00A1606A">
        <w:rPr>
          <w:rFonts w:ascii="Arial" w:hAnsi="Arial" w:cs="Arial"/>
          <w:sz w:val="22"/>
          <w:szCs w:val="22"/>
          <w:lang w:val="sr-Latn-CS"/>
        </w:rPr>
        <w:t>о</w:t>
      </w:r>
      <w:r w:rsidRPr="00A1606A">
        <w:rPr>
          <w:rFonts w:ascii="Arial" w:hAnsi="Arial" w:cs="Arial"/>
          <w:sz w:val="22"/>
          <w:szCs w:val="22"/>
          <w:lang w:val="sr-Cyrl-CS"/>
        </w:rPr>
        <w:t xml:space="preserve"> </w:t>
      </w:r>
      <w:r w:rsidRPr="00A1606A">
        <w:rPr>
          <w:rFonts w:ascii="Arial" w:hAnsi="Arial" w:cs="Arial"/>
          <w:sz w:val="22"/>
          <w:szCs w:val="22"/>
          <w:lang w:val="sr-Latn-CS"/>
        </w:rPr>
        <w:t>квалитету</w:t>
      </w:r>
      <w:r w:rsidRPr="00A1606A">
        <w:rPr>
          <w:rFonts w:ascii="Arial" w:hAnsi="Arial" w:cs="Arial"/>
          <w:sz w:val="22"/>
          <w:szCs w:val="22"/>
          <w:lang w:val="sr-Cyrl-CS"/>
        </w:rPr>
        <w:t xml:space="preserve"> </w:t>
      </w:r>
      <w:r w:rsidRPr="00A1606A">
        <w:rPr>
          <w:rFonts w:ascii="Arial" w:hAnsi="Arial" w:cs="Arial"/>
          <w:sz w:val="22"/>
          <w:szCs w:val="22"/>
          <w:lang w:val="sr-Latn-CS"/>
        </w:rPr>
        <w:t xml:space="preserve">воде. </w:t>
      </w:r>
      <w:r w:rsidRPr="00A1606A">
        <w:rPr>
          <w:rFonts w:ascii="Arial" w:hAnsi="Arial" w:cs="Arial"/>
          <w:sz w:val="22"/>
          <w:szCs w:val="22"/>
        </w:rPr>
        <w:t xml:space="preserve">Слична ситуација је </w:t>
      </w:r>
      <w:r w:rsidRPr="00A1606A">
        <w:rPr>
          <w:rFonts w:ascii="Arial" w:hAnsi="Arial" w:cs="Arial"/>
          <w:sz w:val="22"/>
          <w:szCs w:val="22"/>
          <w:lang w:val="sr-Latn-CS"/>
        </w:rPr>
        <w:t>и</w:t>
      </w:r>
      <w:r w:rsidRPr="00A1606A">
        <w:rPr>
          <w:rFonts w:ascii="Arial" w:hAnsi="Arial" w:cs="Arial"/>
          <w:sz w:val="22"/>
          <w:szCs w:val="22"/>
        </w:rPr>
        <w:t xml:space="preserve"> са </w:t>
      </w:r>
      <w:r w:rsidRPr="00A1606A">
        <w:rPr>
          <w:rFonts w:ascii="Arial" w:hAnsi="Arial" w:cs="Arial"/>
          <w:sz w:val="22"/>
          <w:szCs w:val="22"/>
          <w:lang w:val="sr-Latn-CS"/>
        </w:rPr>
        <w:t>артерск</w:t>
      </w:r>
      <w:r w:rsidRPr="00A1606A">
        <w:rPr>
          <w:rFonts w:ascii="Arial" w:hAnsi="Arial" w:cs="Arial"/>
          <w:sz w:val="22"/>
          <w:szCs w:val="22"/>
        </w:rPr>
        <w:t>и</w:t>
      </w:r>
      <w:r w:rsidRPr="00A1606A">
        <w:rPr>
          <w:rFonts w:ascii="Arial" w:hAnsi="Arial" w:cs="Arial"/>
          <w:sz w:val="22"/>
          <w:szCs w:val="22"/>
          <w:lang w:val="sr-Latn-CS"/>
        </w:rPr>
        <w:t>м</w:t>
      </w:r>
      <w:r w:rsidRPr="00A1606A">
        <w:rPr>
          <w:rFonts w:ascii="Arial" w:hAnsi="Arial" w:cs="Arial"/>
          <w:sz w:val="22"/>
          <w:szCs w:val="22"/>
          <w:lang w:val="sr-Cyrl-CS"/>
        </w:rPr>
        <w:t xml:space="preserve"> </w:t>
      </w:r>
      <w:r w:rsidRPr="00A1606A">
        <w:rPr>
          <w:rFonts w:ascii="Arial" w:hAnsi="Arial" w:cs="Arial"/>
          <w:sz w:val="22"/>
          <w:szCs w:val="22"/>
          <w:lang w:val="sr-Latn-CS"/>
        </w:rPr>
        <w:t>бунар</w:t>
      </w:r>
      <w:r w:rsidRPr="00A1606A">
        <w:rPr>
          <w:rFonts w:ascii="Arial" w:hAnsi="Arial" w:cs="Arial"/>
          <w:sz w:val="22"/>
          <w:szCs w:val="22"/>
        </w:rPr>
        <w:t>ом</w:t>
      </w:r>
      <w:r w:rsidRPr="00A1606A">
        <w:rPr>
          <w:rFonts w:ascii="Arial" w:hAnsi="Arial" w:cs="Arial"/>
          <w:sz w:val="22"/>
          <w:szCs w:val="22"/>
          <w:lang w:val="sr-Cyrl-CS"/>
        </w:rPr>
        <w:t xml:space="preserve"> </w:t>
      </w:r>
      <w:r w:rsidRPr="00A1606A">
        <w:rPr>
          <w:rFonts w:ascii="Arial" w:hAnsi="Arial" w:cs="Arial"/>
          <w:sz w:val="22"/>
          <w:szCs w:val="22"/>
          <w:lang w:val="sr-Latn-CS"/>
        </w:rPr>
        <w:t>крај</w:t>
      </w:r>
      <w:r w:rsidRPr="00A1606A">
        <w:rPr>
          <w:rFonts w:ascii="Arial" w:hAnsi="Arial" w:cs="Arial"/>
          <w:sz w:val="22"/>
          <w:szCs w:val="22"/>
          <w:lang w:val="sr-Cyrl-CS"/>
        </w:rPr>
        <w:t xml:space="preserve"> </w:t>
      </w:r>
      <w:r w:rsidRPr="00A1606A">
        <w:rPr>
          <w:rFonts w:ascii="Arial" w:hAnsi="Arial" w:cs="Arial"/>
          <w:sz w:val="22"/>
          <w:szCs w:val="22"/>
          <w:lang w:val="sr-Latn-CS"/>
        </w:rPr>
        <w:t>реке</w:t>
      </w:r>
      <w:r w:rsidRPr="00A1606A">
        <w:rPr>
          <w:rFonts w:ascii="Arial" w:hAnsi="Arial" w:cs="Arial"/>
          <w:sz w:val="22"/>
          <w:szCs w:val="22"/>
          <w:lang w:val="sr-Cyrl-CS"/>
        </w:rPr>
        <w:t xml:space="preserve"> </w:t>
      </w:r>
      <w:r w:rsidRPr="00A1606A">
        <w:rPr>
          <w:rFonts w:ascii="Arial" w:hAnsi="Arial" w:cs="Arial"/>
          <w:sz w:val="22"/>
          <w:szCs w:val="22"/>
          <w:lang w:val="sr-Latn-CS"/>
        </w:rPr>
        <w:t>Караш</w:t>
      </w:r>
      <w:r w:rsidRPr="00A1606A">
        <w:rPr>
          <w:rFonts w:ascii="Arial" w:hAnsi="Arial" w:cs="Arial"/>
          <w:sz w:val="22"/>
          <w:szCs w:val="22"/>
          <w:lang w:val="sr-Cyrl-CS"/>
        </w:rPr>
        <w:t xml:space="preserve"> </w:t>
      </w:r>
      <w:r w:rsidRPr="00A1606A">
        <w:rPr>
          <w:rFonts w:ascii="Arial" w:hAnsi="Arial" w:cs="Arial"/>
          <w:sz w:val="22"/>
          <w:szCs w:val="22"/>
          <w:lang w:val="sr-Latn-CS"/>
        </w:rPr>
        <w:t>код</w:t>
      </w:r>
      <w:r w:rsidRPr="00A1606A">
        <w:rPr>
          <w:rFonts w:ascii="Arial" w:hAnsi="Arial" w:cs="Arial"/>
          <w:sz w:val="22"/>
          <w:szCs w:val="22"/>
          <w:lang w:val="sr-Cyrl-CS"/>
        </w:rPr>
        <w:t xml:space="preserve"> </w:t>
      </w:r>
      <w:r w:rsidRPr="00A1606A">
        <w:rPr>
          <w:rFonts w:ascii="Arial" w:hAnsi="Arial" w:cs="Arial"/>
          <w:sz w:val="22"/>
          <w:szCs w:val="22"/>
          <w:lang w:val="sr-Latn-CS"/>
        </w:rPr>
        <w:t>Дупљаје</w:t>
      </w:r>
      <w:r w:rsidRPr="00A1606A">
        <w:rPr>
          <w:rFonts w:ascii="Arial" w:hAnsi="Arial" w:cs="Arial"/>
          <w:sz w:val="22"/>
          <w:szCs w:val="22"/>
        </w:rPr>
        <w:t>.</w:t>
      </w:r>
    </w:p>
    <w:p w:rsidR="00B65B76" w:rsidRPr="007C3363" w:rsidRDefault="00B65B76" w:rsidP="00B65B76">
      <w:pPr>
        <w:spacing w:line="276" w:lineRule="auto"/>
        <w:jc w:val="both"/>
        <w:rPr>
          <w:rFonts w:ascii="Book Antiqua" w:hAnsi="Book Antiqua" w:cs="Book Antiqua"/>
          <w:lang w:val="sr-Latn-CS"/>
        </w:rPr>
      </w:pPr>
    </w:p>
    <w:p w:rsidR="00670767" w:rsidRDefault="00670767" w:rsidP="00B65B76">
      <w:pPr>
        <w:pStyle w:val="Heading3"/>
        <w:keepLines w:val="0"/>
        <w:numPr>
          <w:ilvl w:val="2"/>
          <w:numId w:val="2"/>
        </w:numPr>
        <w:spacing w:before="0" w:line="276" w:lineRule="auto"/>
      </w:pPr>
      <w:bookmarkStart w:id="81" w:name="_Toc385708211"/>
      <w:r w:rsidRPr="00D7201B">
        <w:t>Квалитет ваздуха</w:t>
      </w:r>
      <w:bookmarkEnd w:id="80"/>
      <w:bookmarkEnd w:id="81"/>
    </w:p>
    <w:p w:rsidR="0091263B" w:rsidRDefault="0091263B" w:rsidP="00B65B76">
      <w:pPr>
        <w:autoSpaceDE w:val="0"/>
        <w:autoSpaceDN w:val="0"/>
        <w:adjustRightInd w:val="0"/>
        <w:spacing w:line="276" w:lineRule="auto"/>
      </w:pPr>
    </w:p>
    <w:p w:rsidR="0091263B" w:rsidRDefault="0091263B" w:rsidP="00B65B76">
      <w:pPr>
        <w:autoSpaceDE w:val="0"/>
        <w:autoSpaceDN w:val="0"/>
        <w:adjustRightInd w:val="0"/>
        <w:spacing w:line="276" w:lineRule="auto"/>
        <w:jc w:val="both"/>
        <w:rPr>
          <w:rFonts w:ascii="Arial" w:hAnsi="Arial" w:cs="Arial"/>
          <w:sz w:val="22"/>
          <w:szCs w:val="22"/>
        </w:rPr>
      </w:pPr>
      <w:r w:rsidRPr="00E80DF8">
        <w:rPr>
          <w:rFonts w:ascii="Arial" w:hAnsi="Arial" w:cs="Arial"/>
          <w:sz w:val="22"/>
          <w:szCs w:val="22"/>
          <w:lang w:val="sr-Cyrl-RS"/>
        </w:rPr>
        <w:t xml:space="preserve">На територији општине Бела Црква не постоји </w:t>
      </w:r>
      <w:r w:rsidRPr="00E80DF8">
        <w:rPr>
          <w:rFonts w:ascii="Arial" w:eastAsia="Calibri" w:hAnsi="Arial" w:cs="Arial"/>
          <w:sz w:val="22"/>
          <w:szCs w:val="22"/>
        </w:rPr>
        <w:t xml:space="preserve"> континуирано праћење стања параметара </w:t>
      </w:r>
      <w:r w:rsidRPr="00E80DF8">
        <w:rPr>
          <w:rFonts w:ascii="Arial" w:eastAsia="Calibri" w:hAnsi="Arial" w:cs="Arial"/>
          <w:sz w:val="22"/>
          <w:szCs w:val="22"/>
          <w:lang w:val="sr-Cyrl-RS"/>
        </w:rPr>
        <w:t xml:space="preserve">квалитета </w:t>
      </w:r>
      <w:r w:rsidRPr="00E80DF8">
        <w:rPr>
          <w:rFonts w:ascii="Arial" w:eastAsia="Calibri" w:hAnsi="Arial" w:cs="Arial"/>
          <w:sz w:val="22"/>
          <w:szCs w:val="22"/>
        </w:rPr>
        <w:t>ваздуха</w:t>
      </w:r>
      <w:r w:rsidRPr="00E80DF8">
        <w:rPr>
          <w:rFonts w:ascii="Arial" w:eastAsia="Calibri" w:hAnsi="Arial" w:cs="Arial"/>
          <w:sz w:val="22"/>
          <w:szCs w:val="22"/>
          <w:lang w:val="sr-Cyrl-RS"/>
        </w:rPr>
        <w:t xml:space="preserve">. У претходном периоду спроведене су различите активности на унапређењу квалитета ваздуха, као што је концентрисање индустријских садржаја у радној зони. Такође, започело се изградњом гасовода, као и дистрибутивне гасне мреже, што ће допринети смањењу загађења ваздуха. </w:t>
      </w:r>
      <w:r w:rsidRPr="00E80DF8">
        <w:rPr>
          <w:rFonts w:ascii="Arial" w:hAnsi="Arial" w:cs="Arial"/>
          <w:sz w:val="22"/>
          <w:szCs w:val="22"/>
        </w:rPr>
        <w:t>Дислокацијом теретног и транзитног саобра</w:t>
      </w:r>
      <w:r w:rsidRPr="00E80DF8">
        <w:rPr>
          <w:rFonts w:ascii="Arial" w:hAnsi="Arial" w:cs="Arial"/>
          <w:sz w:val="22"/>
          <w:szCs w:val="22"/>
          <w:lang w:val="sr-Cyrl-RS"/>
        </w:rPr>
        <w:t>ћ</w:t>
      </w:r>
      <w:r w:rsidRPr="00E80DF8">
        <w:rPr>
          <w:rFonts w:ascii="Arial" w:hAnsi="Arial" w:cs="Arial"/>
          <w:sz w:val="22"/>
          <w:szCs w:val="22"/>
        </w:rPr>
        <w:t>аја</w:t>
      </w:r>
      <w:r w:rsidRPr="00E80DF8">
        <w:rPr>
          <w:rFonts w:ascii="Arial" w:hAnsi="Arial" w:cs="Arial"/>
          <w:sz w:val="22"/>
          <w:szCs w:val="22"/>
          <w:lang w:val="sr-Cyrl-RS"/>
        </w:rPr>
        <w:t>,</w:t>
      </w:r>
      <w:r w:rsidRPr="00E80DF8">
        <w:rPr>
          <w:rFonts w:ascii="Arial" w:hAnsi="Arial" w:cs="Arial"/>
          <w:sz w:val="22"/>
          <w:szCs w:val="22"/>
        </w:rPr>
        <w:t xml:space="preserve"> изградњом обилазнице и транзитне саобра</w:t>
      </w:r>
      <w:r w:rsidRPr="00E80DF8">
        <w:rPr>
          <w:rFonts w:ascii="Arial" w:hAnsi="Arial" w:cs="Arial"/>
          <w:sz w:val="22"/>
          <w:szCs w:val="22"/>
          <w:lang w:val="sr-Cyrl-RS"/>
        </w:rPr>
        <w:t>ћ</w:t>
      </w:r>
      <w:r w:rsidRPr="00E80DF8">
        <w:rPr>
          <w:rFonts w:ascii="Arial" w:hAnsi="Arial" w:cs="Arial"/>
          <w:sz w:val="22"/>
          <w:szCs w:val="22"/>
        </w:rPr>
        <w:t xml:space="preserve">ајнице, смањице се утицај емисије гасова и прашине који настају радом мотора са унутрашњим сагоревањем, као и буке на стамбени део насеља. </w:t>
      </w:r>
      <w:r w:rsidRPr="00E80DF8">
        <w:rPr>
          <w:rFonts w:ascii="Arial" w:hAnsi="Arial" w:cs="Arial"/>
          <w:sz w:val="22"/>
          <w:szCs w:val="22"/>
          <w:lang w:val="sr-Cyrl-RS"/>
        </w:rPr>
        <w:t>На очувањење</w:t>
      </w:r>
      <w:r w:rsidRPr="00E80DF8">
        <w:rPr>
          <w:rFonts w:ascii="Arial" w:eastAsia="Calibri" w:hAnsi="Arial" w:cs="Arial"/>
          <w:sz w:val="22"/>
          <w:szCs w:val="22"/>
          <w:lang w:val="sr-Cyrl-RS"/>
        </w:rPr>
        <w:t xml:space="preserve"> </w:t>
      </w:r>
      <w:r w:rsidRPr="00E80DF8">
        <w:rPr>
          <w:rFonts w:ascii="Arial" w:hAnsi="Arial" w:cs="Arial"/>
          <w:sz w:val="22"/>
          <w:szCs w:val="22"/>
        </w:rPr>
        <w:t xml:space="preserve">и поправку квалитета ваздуха </w:t>
      </w:r>
      <w:r w:rsidRPr="00E80DF8">
        <w:rPr>
          <w:rFonts w:ascii="Arial" w:hAnsi="Arial" w:cs="Arial"/>
          <w:sz w:val="22"/>
          <w:szCs w:val="22"/>
          <w:lang w:val="sr-Cyrl-RS"/>
        </w:rPr>
        <w:t>ћ</w:t>
      </w:r>
      <w:r w:rsidRPr="00E80DF8">
        <w:rPr>
          <w:rFonts w:ascii="Arial" w:hAnsi="Arial" w:cs="Arial"/>
          <w:sz w:val="22"/>
          <w:szCs w:val="22"/>
        </w:rPr>
        <w:t>е наро</w:t>
      </w:r>
      <w:r w:rsidRPr="00E80DF8">
        <w:rPr>
          <w:rFonts w:ascii="Arial" w:hAnsi="Arial" w:cs="Arial"/>
          <w:sz w:val="22"/>
          <w:szCs w:val="22"/>
          <w:lang w:val="sr-Cyrl-RS"/>
        </w:rPr>
        <w:t>ч</w:t>
      </w:r>
      <w:r w:rsidRPr="00E80DF8">
        <w:rPr>
          <w:rFonts w:ascii="Arial" w:hAnsi="Arial" w:cs="Arial"/>
          <w:sz w:val="22"/>
          <w:szCs w:val="22"/>
        </w:rPr>
        <w:t>ито утицати пове</w:t>
      </w:r>
      <w:r w:rsidRPr="00E80DF8">
        <w:rPr>
          <w:rFonts w:ascii="Arial" w:hAnsi="Arial" w:cs="Arial"/>
          <w:sz w:val="22"/>
          <w:szCs w:val="22"/>
          <w:lang w:val="sr-Cyrl-RS"/>
        </w:rPr>
        <w:t>ћ</w:t>
      </w:r>
      <w:r w:rsidRPr="00E80DF8">
        <w:rPr>
          <w:rFonts w:ascii="Arial" w:hAnsi="Arial" w:cs="Arial"/>
          <w:sz w:val="22"/>
          <w:szCs w:val="22"/>
        </w:rPr>
        <w:t xml:space="preserve">ање фонда зеленила и његова правилна дистрибуција. </w:t>
      </w:r>
    </w:p>
    <w:p w:rsidR="00B65B76" w:rsidRPr="00E80DF8" w:rsidRDefault="00B65B76" w:rsidP="00B65B76">
      <w:pPr>
        <w:autoSpaceDE w:val="0"/>
        <w:autoSpaceDN w:val="0"/>
        <w:adjustRightInd w:val="0"/>
        <w:spacing w:line="276" w:lineRule="auto"/>
        <w:jc w:val="both"/>
        <w:rPr>
          <w:rFonts w:ascii="Arial" w:hAnsi="Arial" w:cs="Arial"/>
          <w:sz w:val="22"/>
          <w:szCs w:val="22"/>
          <w:lang w:val="sr-Cyrl-RS"/>
        </w:rPr>
      </w:pPr>
    </w:p>
    <w:p w:rsidR="00670767" w:rsidRDefault="00670767" w:rsidP="00B65B76">
      <w:pPr>
        <w:pStyle w:val="Heading3"/>
        <w:keepLines w:val="0"/>
        <w:numPr>
          <w:ilvl w:val="2"/>
          <w:numId w:val="2"/>
        </w:numPr>
        <w:spacing w:before="0" w:line="276" w:lineRule="auto"/>
      </w:pPr>
      <w:bookmarkStart w:id="82" w:name="_Toc372714251"/>
      <w:bookmarkStart w:id="83" w:name="_Toc379288818"/>
      <w:bookmarkStart w:id="84" w:name="_Toc385708212"/>
      <w:r w:rsidRPr="00A847E4">
        <w:t>Комунална бука</w:t>
      </w:r>
      <w:bookmarkEnd w:id="82"/>
      <w:bookmarkEnd w:id="83"/>
      <w:bookmarkEnd w:id="84"/>
    </w:p>
    <w:p w:rsidR="001E20A8" w:rsidRDefault="001E20A8" w:rsidP="00B65B76">
      <w:pPr>
        <w:spacing w:line="276" w:lineRule="auto"/>
      </w:pPr>
    </w:p>
    <w:p w:rsidR="001E20A8" w:rsidRDefault="001E20A8" w:rsidP="00B65B76">
      <w:pPr>
        <w:autoSpaceDE w:val="0"/>
        <w:autoSpaceDN w:val="0"/>
        <w:adjustRightInd w:val="0"/>
        <w:spacing w:line="276" w:lineRule="auto"/>
        <w:jc w:val="both"/>
        <w:rPr>
          <w:rFonts w:ascii="Arial" w:hAnsi="Arial" w:cs="Arial"/>
          <w:sz w:val="22"/>
          <w:szCs w:val="22"/>
          <w:lang w:val="sr-Latn-RS"/>
        </w:rPr>
      </w:pPr>
      <w:r w:rsidRPr="001E20A8">
        <w:rPr>
          <w:rFonts w:ascii="Arial" w:hAnsi="Arial" w:cs="Arial"/>
          <w:sz w:val="22"/>
          <w:szCs w:val="22"/>
          <w:lang w:val="sr-Cyrl-CS"/>
        </w:rPr>
        <w:t>Бука у животн</w:t>
      </w:r>
      <w:r w:rsidRPr="001E20A8">
        <w:rPr>
          <w:rFonts w:ascii="Arial" w:hAnsi="Arial" w:cs="Arial"/>
          <w:sz w:val="22"/>
          <w:szCs w:val="22"/>
        </w:rPr>
        <w:t>q</w:t>
      </w:r>
      <w:r w:rsidRPr="001E20A8">
        <w:rPr>
          <w:rFonts w:ascii="Arial" w:hAnsi="Arial" w:cs="Arial"/>
          <w:sz w:val="22"/>
          <w:szCs w:val="22"/>
          <w:lang w:val="sr-Cyrl-CS"/>
        </w:rPr>
        <w:t>ј средини, или како се веома често зове комунална бука, дефинише се као бука коју стварају сви извори буке који се јављају у човековом окружењу.</w:t>
      </w:r>
      <w:r w:rsidRPr="001E20A8">
        <w:rPr>
          <w:rFonts w:ascii="Arial" w:hAnsi="Arial" w:cs="Arial"/>
          <w:sz w:val="22"/>
          <w:szCs w:val="22"/>
          <w:lang w:val="sr-Latn-RS"/>
        </w:rPr>
        <w:t xml:space="preserve"> </w:t>
      </w:r>
      <w:r w:rsidRPr="001E20A8">
        <w:rPr>
          <w:rFonts w:ascii="Arial" w:hAnsi="Arial" w:cs="Arial"/>
          <w:sz w:val="22"/>
          <w:szCs w:val="22"/>
          <w:lang w:val="sr-Cyrl-CS"/>
        </w:rPr>
        <w:t>Главни извори комуналне буке су:</w:t>
      </w:r>
    </w:p>
    <w:p w:rsidR="001E20A8" w:rsidRPr="001E20A8" w:rsidRDefault="001E20A8" w:rsidP="00B65B76">
      <w:pPr>
        <w:autoSpaceDE w:val="0"/>
        <w:autoSpaceDN w:val="0"/>
        <w:adjustRightInd w:val="0"/>
        <w:spacing w:line="276" w:lineRule="auto"/>
        <w:jc w:val="both"/>
        <w:rPr>
          <w:rFonts w:ascii="Arial" w:hAnsi="Arial" w:cs="Arial"/>
          <w:sz w:val="22"/>
          <w:szCs w:val="22"/>
          <w:lang w:val="sr-Latn-RS"/>
        </w:rPr>
      </w:pPr>
    </w:p>
    <w:p w:rsidR="001E20A8" w:rsidRPr="001E20A8" w:rsidRDefault="001E20A8" w:rsidP="00B65B76">
      <w:pPr>
        <w:numPr>
          <w:ilvl w:val="0"/>
          <w:numId w:val="25"/>
        </w:numPr>
        <w:autoSpaceDE w:val="0"/>
        <w:autoSpaceDN w:val="0"/>
        <w:adjustRightInd w:val="0"/>
        <w:spacing w:line="276" w:lineRule="auto"/>
        <w:jc w:val="both"/>
        <w:rPr>
          <w:rFonts w:ascii="Arial" w:hAnsi="Arial" w:cs="Arial"/>
          <w:sz w:val="22"/>
          <w:szCs w:val="22"/>
          <w:lang w:val="sr-Cyrl-CS"/>
        </w:rPr>
      </w:pPr>
      <w:r w:rsidRPr="001E20A8">
        <w:rPr>
          <w:rFonts w:ascii="Arial" w:hAnsi="Arial" w:cs="Arial"/>
          <w:sz w:val="22"/>
          <w:szCs w:val="22"/>
          <w:lang w:val="sr-Cyrl-CS"/>
        </w:rPr>
        <w:t>извори буке на отвореном простору,</w:t>
      </w:r>
    </w:p>
    <w:p w:rsidR="001E20A8" w:rsidRPr="001E20A8" w:rsidRDefault="001E20A8" w:rsidP="00B65B76">
      <w:pPr>
        <w:numPr>
          <w:ilvl w:val="0"/>
          <w:numId w:val="25"/>
        </w:numPr>
        <w:autoSpaceDE w:val="0"/>
        <w:autoSpaceDN w:val="0"/>
        <w:adjustRightInd w:val="0"/>
        <w:spacing w:line="276" w:lineRule="auto"/>
        <w:jc w:val="both"/>
        <w:rPr>
          <w:rFonts w:ascii="Arial" w:hAnsi="Arial" w:cs="Arial"/>
          <w:sz w:val="22"/>
          <w:szCs w:val="22"/>
          <w:lang w:val="sr-Cyrl-CS"/>
        </w:rPr>
      </w:pPr>
      <w:r w:rsidRPr="001E20A8">
        <w:rPr>
          <w:rFonts w:ascii="Arial" w:hAnsi="Arial" w:cs="Arial"/>
          <w:sz w:val="22"/>
          <w:szCs w:val="22"/>
          <w:lang w:val="sr-Cyrl-CS"/>
        </w:rPr>
        <w:t>извори буке у затвореном простору.</w:t>
      </w:r>
    </w:p>
    <w:p w:rsidR="001E20A8" w:rsidRPr="001E20A8" w:rsidRDefault="001E20A8" w:rsidP="00B65B76">
      <w:pPr>
        <w:autoSpaceDE w:val="0"/>
        <w:autoSpaceDN w:val="0"/>
        <w:adjustRightInd w:val="0"/>
        <w:spacing w:line="276" w:lineRule="auto"/>
        <w:jc w:val="both"/>
        <w:rPr>
          <w:rFonts w:ascii="Arial" w:hAnsi="Arial" w:cs="Arial"/>
          <w:sz w:val="22"/>
          <w:szCs w:val="22"/>
          <w:lang w:val="sr-Latn-RS"/>
        </w:rPr>
      </w:pPr>
    </w:p>
    <w:p w:rsidR="001E20A8" w:rsidRDefault="001E20A8" w:rsidP="00B65B76">
      <w:pPr>
        <w:autoSpaceDE w:val="0"/>
        <w:autoSpaceDN w:val="0"/>
        <w:adjustRightInd w:val="0"/>
        <w:spacing w:line="276" w:lineRule="auto"/>
        <w:jc w:val="both"/>
        <w:rPr>
          <w:rFonts w:ascii="Arial" w:hAnsi="Arial" w:cs="Arial"/>
          <w:sz w:val="22"/>
          <w:szCs w:val="22"/>
          <w:lang w:val="sr-Latn-RS"/>
        </w:rPr>
      </w:pPr>
      <w:r w:rsidRPr="001E20A8">
        <w:rPr>
          <w:rFonts w:ascii="Arial" w:hAnsi="Arial" w:cs="Arial"/>
          <w:sz w:val="22"/>
          <w:szCs w:val="22"/>
          <w:lang w:val="sr-Cyrl-CS"/>
        </w:rPr>
        <w:lastRenderedPageBreak/>
        <w:t xml:space="preserve">Извори комуналне буке на отвореном простору </w:t>
      </w:r>
      <w:r>
        <w:rPr>
          <w:rFonts w:ascii="Arial" w:hAnsi="Arial" w:cs="Arial"/>
          <w:sz w:val="22"/>
          <w:szCs w:val="22"/>
          <w:lang w:val="sr-Cyrl-RS"/>
        </w:rPr>
        <w:t xml:space="preserve">на простору општине Бела Црква </w:t>
      </w:r>
      <w:r w:rsidRPr="001E20A8">
        <w:rPr>
          <w:rFonts w:ascii="Arial" w:hAnsi="Arial" w:cs="Arial"/>
          <w:sz w:val="22"/>
          <w:szCs w:val="22"/>
          <w:lang w:val="sr-Cyrl-CS"/>
        </w:rPr>
        <w:t>могу се даље поделити на следеће групе:</w:t>
      </w:r>
    </w:p>
    <w:p w:rsidR="001E20A8" w:rsidRPr="001E20A8" w:rsidRDefault="001E20A8" w:rsidP="00B65B76">
      <w:pPr>
        <w:autoSpaceDE w:val="0"/>
        <w:autoSpaceDN w:val="0"/>
        <w:adjustRightInd w:val="0"/>
        <w:spacing w:line="276" w:lineRule="auto"/>
        <w:jc w:val="both"/>
        <w:rPr>
          <w:rFonts w:ascii="Arial" w:hAnsi="Arial" w:cs="Arial"/>
          <w:sz w:val="22"/>
          <w:szCs w:val="22"/>
          <w:lang w:val="sr-Latn-RS"/>
        </w:rPr>
      </w:pPr>
    </w:p>
    <w:p w:rsidR="001E20A8" w:rsidRPr="001E20A8" w:rsidRDefault="001E20A8" w:rsidP="00B65B76">
      <w:pPr>
        <w:numPr>
          <w:ilvl w:val="0"/>
          <w:numId w:val="25"/>
        </w:numPr>
        <w:autoSpaceDE w:val="0"/>
        <w:autoSpaceDN w:val="0"/>
        <w:adjustRightInd w:val="0"/>
        <w:spacing w:line="276" w:lineRule="auto"/>
        <w:jc w:val="both"/>
        <w:rPr>
          <w:rFonts w:ascii="Arial" w:hAnsi="Arial" w:cs="Arial"/>
          <w:sz w:val="22"/>
          <w:szCs w:val="22"/>
          <w:lang w:val="sr-Cyrl-CS"/>
        </w:rPr>
      </w:pPr>
      <w:r w:rsidRPr="001E20A8">
        <w:rPr>
          <w:rFonts w:ascii="Arial" w:hAnsi="Arial" w:cs="Arial"/>
          <w:sz w:val="22"/>
          <w:szCs w:val="22"/>
          <w:lang w:val="sr-Cyrl-CS"/>
        </w:rPr>
        <w:t>саобраћај (друмски, железнички и авионски),</w:t>
      </w:r>
    </w:p>
    <w:p w:rsidR="001E20A8" w:rsidRPr="001E20A8" w:rsidRDefault="001E20A8" w:rsidP="00B65B76">
      <w:pPr>
        <w:numPr>
          <w:ilvl w:val="0"/>
          <w:numId w:val="25"/>
        </w:numPr>
        <w:autoSpaceDE w:val="0"/>
        <w:autoSpaceDN w:val="0"/>
        <w:adjustRightInd w:val="0"/>
        <w:spacing w:line="276" w:lineRule="auto"/>
        <w:jc w:val="both"/>
        <w:rPr>
          <w:rFonts w:ascii="Arial" w:hAnsi="Arial" w:cs="Arial"/>
          <w:sz w:val="22"/>
          <w:szCs w:val="22"/>
          <w:lang w:val="sr-Cyrl-CS"/>
        </w:rPr>
      </w:pPr>
      <w:r w:rsidRPr="001E20A8">
        <w:rPr>
          <w:rFonts w:ascii="Arial" w:hAnsi="Arial" w:cs="Arial"/>
          <w:sz w:val="22"/>
          <w:szCs w:val="22"/>
          <w:lang w:val="sr-Cyrl-CS"/>
        </w:rPr>
        <w:t>грађевинске машине које се користе при извођењу јавних радова,</w:t>
      </w:r>
    </w:p>
    <w:p w:rsidR="001E20A8" w:rsidRPr="001E20A8" w:rsidRDefault="001E20A8" w:rsidP="00B65B76">
      <w:pPr>
        <w:numPr>
          <w:ilvl w:val="0"/>
          <w:numId w:val="25"/>
        </w:numPr>
        <w:autoSpaceDE w:val="0"/>
        <w:autoSpaceDN w:val="0"/>
        <w:adjustRightInd w:val="0"/>
        <w:spacing w:line="276" w:lineRule="auto"/>
        <w:jc w:val="both"/>
        <w:rPr>
          <w:rFonts w:ascii="Arial" w:hAnsi="Arial" w:cs="Arial"/>
          <w:sz w:val="22"/>
          <w:szCs w:val="22"/>
          <w:lang w:val="sr-Cyrl-CS"/>
        </w:rPr>
      </w:pPr>
      <w:r w:rsidRPr="001E20A8">
        <w:rPr>
          <w:rFonts w:ascii="Arial" w:hAnsi="Arial" w:cs="Arial"/>
          <w:sz w:val="22"/>
          <w:szCs w:val="22"/>
          <w:lang w:val="sr-Cyrl-CS"/>
        </w:rPr>
        <w:t>индустрија,</w:t>
      </w:r>
    </w:p>
    <w:p w:rsidR="001E20A8" w:rsidRPr="001E20A8" w:rsidRDefault="001E20A8" w:rsidP="00B65B76">
      <w:pPr>
        <w:numPr>
          <w:ilvl w:val="0"/>
          <w:numId w:val="25"/>
        </w:numPr>
        <w:autoSpaceDE w:val="0"/>
        <w:autoSpaceDN w:val="0"/>
        <w:adjustRightInd w:val="0"/>
        <w:spacing w:line="276" w:lineRule="auto"/>
        <w:jc w:val="both"/>
        <w:rPr>
          <w:rFonts w:ascii="Arial" w:hAnsi="Arial" w:cs="Arial"/>
          <w:sz w:val="22"/>
          <w:szCs w:val="22"/>
          <w:lang w:val="sr-Cyrl-CS"/>
        </w:rPr>
      </w:pPr>
      <w:r w:rsidRPr="001E20A8">
        <w:rPr>
          <w:rFonts w:ascii="Arial" w:hAnsi="Arial" w:cs="Arial"/>
          <w:sz w:val="22"/>
          <w:szCs w:val="22"/>
          <w:lang w:val="sr-Cyrl-CS"/>
        </w:rPr>
        <w:t>машине за кућну употребу (косачица, моторна тестера и слично),</w:t>
      </w:r>
    </w:p>
    <w:p w:rsidR="001E20A8" w:rsidRPr="001E20A8" w:rsidRDefault="001E20A8" w:rsidP="00B65B76">
      <w:pPr>
        <w:numPr>
          <w:ilvl w:val="0"/>
          <w:numId w:val="25"/>
        </w:numPr>
        <w:autoSpaceDE w:val="0"/>
        <w:autoSpaceDN w:val="0"/>
        <w:adjustRightInd w:val="0"/>
        <w:spacing w:line="276" w:lineRule="auto"/>
        <w:jc w:val="both"/>
        <w:rPr>
          <w:rFonts w:ascii="Arial" w:hAnsi="Arial" w:cs="Arial"/>
          <w:sz w:val="22"/>
          <w:szCs w:val="22"/>
          <w:lang w:val="sr-Cyrl-CS"/>
        </w:rPr>
      </w:pPr>
      <w:r w:rsidRPr="001E20A8">
        <w:rPr>
          <w:rFonts w:ascii="Arial" w:hAnsi="Arial" w:cs="Arial"/>
          <w:sz w:val="22"/>
          <w:szCs w:val="22"/>
          <w:lang w:val="sr-Cyrl-CS"/>
        </w:rPr>
        <w:t>машине и возила за комунално одржавање,</w:t>
      </w:r>
    </w:p>
    <w:p w:rsidR="001E20A8" w:rsidRPr="001E20A8" w:rsidRDefault="001E20A8" w:rsidP="00B65B76">
      <w:pPr>
        <w:numPr>
          <w:ilvl w:val="0"/>
          <w:numId w:val="25"/>
        </w:numPr>
        <w:autoSpaceDE w:val="0"/>
        <w:autoSpaceDN w:val="0"/>
        <w:adjustRightInd w:val="0"/>
        <w:spacing w:line="276" w:lineRule="auto"/>
        <w:jc w:val="both"/>
        <w:rPr>
          <w:rFonts w:ascii="Arial" w:hAnsi="Arial" w:cs="Arial"/>
          <w:sz w:val="22"/>
          <w:szCs w:val="22"/>
          <w:lang w:val="sr-Cyrl-CS"/>
        </w:rPr>
      </w:pPr>
      <w:r w:rsidRPr="001E20A8">
        <w:rPr>
          <w:rFonts w:ascii="Arial" w:hAnsi="Arial" w:cs="Arial"/>
          <w:sz w:val="22"/>
          <w:szCs w:val="22"/>
          <w:lang w:val="sr-Cyrl-CS"/>
        </w:rPr>
        <w:t>спортске активности, концерти, забавни паркови, аларми.</w:t>
      </w:r>
    </w:p>
    <w:p w:rsidR="001E20A8" w:rsidRPr="001E20A8" w:rsidRDefault="001E20A8" w:rsidP="00B65B76">
      <w:pPr>
        <w:autoSpaceDE w:val="0"/>
        <w:autoSpaceDN w:val="0"/>
        <w:adjustRightInd w:val="0"/>
        <w:spacing w:line="276" w:lineRule="auto"/>
        <w:jc w:val="both"/>
        <w:rPr>
          <w:rFonts w:ascii="Arial" w:hAnsi="Arial" w:cs="Arial"/>
          <w:sz w:val="22"/>
          <w:szCs w:val="22"/>
          <w:lang w:val="sr-Latn-RS"/>
        </w:rPr>
      </w:pPr>
    </w:p>
    <w:p w:rsidR="001E20A8" w:rsidRPr="001E20A8" w:rsidRDefault="001E20A8" w:rsidP="00B65B76">
      <w:pPr>
        <w:autoSpaceDE w:val="0"/>
        <w:autoSpaceDN w:val="0"/>
        <w:adjustRightInd w:val="0"/>
        <w:spacing w:line="276" w:lineRule="auto"/>
        <w:jc w:val="both"/>
        <w:rPr>
          <w:rFonts w:ascii="Arial" w:hAnsi="Arial" w:cs="Arial"/>
          <w:sz w:val="22"/>
          <w:szCs w:val="22"/>
          <w:lang w:val="sr-Cyrl-CS"/>
        </w:rPr>
      </w:pPr>
      <w:r w:rsidRPr="001E20A8">
        <w:rPr>
          <w:rFonts w:ascii="Arial" w:hAnsi="Arial" w:cs="Arial"/>
          <w:sz w:val="22"/>
          <w:szCs w:val="22"/>
          <w:lang w:val="sr-Cyrl-CS"/>
        </w:rPr>
        <w:t>Извори комуналне буке у затвореном простору могу се поделити на следеће групе:</w:t>
      </w:r>
    </w:p>
    <w:p w:rsidR="001E20A8" w:rsidRPr="001E20A8" w:rsidRDefault="001E20A8" w:rsidP="00B65B76">
      <w:pPr>
        <w:numPr>
          <w:ilvl w:val="0"/>
          <w:numId w:val="26"/>
        </w:numPr>
        <w:autoSpaceDE w:val="0"/>
        <w:autoSpaceDN w:val="0"/>
        <w:adjustRightInd w:val="0"/>
        <w:spacing w:line="276" w:lineRule="auto"/>
        <w:jc w:val="both"/>
        <w:rPr>
          <w:rFonts w:ascii="Arial" w:hAnsi="Arial" w:cs="Arial"/>
          <w:sz w:val="22"/>
          <w:szCs w:val="22"/>
          <w:lang w:val="sr-Cyrl-CS"/>
        </w:rPr>
      </w:pPr>
      <w:r w:rsidRPr="001E20A8">
        <w:rPr>
          <w:rFonts w:ascii="Arial" w:hAnsi="Arial" w:cs="Arial"/>
          <w:sz w:val="22"/>
          <w:szCs w:val="22"/>
          <w:lang w:val="sr-Cyrl-CS"/>
        </w:rPr>
        <w:t>угоститељски објекти,</w:t>
      </w:r>
    </w:p>
    <w:p w:rsidR="001E20A8" w:rsidRPr="001E20A8" w:rsidRDefault="001E20A8" w:rsidP="00B65B76">
      <w:pPr>
        <w:numPr>
          <w:ilvl w:val="0"/>
          <w:numId w:val="26"/>
        </w:numPr>
        <w:autoSpaceDE w:val="0"/>
        <w:autoSpaceDN w:val="0"/>
        <w:adjustRightInd w:val="0"/>
        <w:spacing w:line="276" w:lineRule="auto"/>
        <w:rPr>
          <w:rFonts w:ascii="Arial" w:hAnsi="Arial" w:cs="Arial"/>
          <w:sz w:val="22"/>
          <w:szCs w:val="22"/>
          <w:lang w:val="sr-Cyrl-CS"/>
        </w:rPr>
      </w:pPr>
      <w:r w:rsidRPr="001E20A8">
        <w:rPr>
          <w:rFonts w:ascii="Arial" w:hAnsi="Arial" w:cs="Arial"/>
          <w:sz w:val="22"/>
          <w:szCs w:val="22"/>
          <w:lang w:val="sr-Cyrl-CS"/>
        </w:rPr>
        <w:t>кућни апарати (усисивачи, веш машине...),</w:t>
      </w:r>
    </w:p>
    <w:p w:rsidR="001E20A8" w:rsidRPr="001E20A8" w:rsidRDefault="001E20A8" w:rsidP="00B65B76">
      <w:pPr>
        <w:numPr>
          <w:ilvl w:val="0"/>
          <w:numId w:val="26"/>
        </w:numPr>
        <w:autoSpaceDE w:val="0"/>
        <w:autoSpaceDN w:val="0"/>
        <w:adjustRightInd w:val="0"/>
        <w:spacing w:line="276" w:lineRule="auto"/>
        <w:rPr>
          <w:rFonts w:ascii="Arial" w:hAnsi="Arial" w:cs="Arial"/>
          <w:sz w:val="22"/>
          <w:szCs w:val="22"/>
          <w:lang w:val="sr-Cyrl-CS"/>
        </w:rPr>
      </w:pPr>
      <w:r w:rsidRPr="001E20A8">
        <w:rPr>
          <w:rFonts w:ascii="Arial" w:hAnsi="Arial" w:cs="Arial"/>
          <w:sz w:val="22"/>
          <w:szCs w:val="22"/>
          <w:lang w:val="sr-Cyrl-CS"/>
        </w:rPr>
        <w:t>вентилациони системи и клима уређаји, пумпне станице, трафостанице,</w:t>
      </w:r>
    </w:p>
    <w:p w:rsidR="001E20A8" w:rsidRPr="001E20A8" w:rsidRDefault="001E20A8" w:rsidP="00B65B76">
      <w:pPr>
        <w:numPr>
          <w:ilvl w:val="0"/>
          <w:numId w:val="26"/>
        </w:numPr>
        <w:autoSpaceDE w:val="0"/>
        <w:autoSpaceDN w:val="0"/>
        <w:adjustRightInd w:val="0"/>
        <w:spacing w:line="276" w:lineRule="auto"/>
        <w:rPr>
          <w:rFonts w:ascii="Arial" w:hAnsi="Arial" w:cs="Arial"/>
          <w:sz w:val="22"/>
          <w:szCs w:val="22"/>
          <w:lang w:val="sr-Cyrl-CS"/>
        </w:rPr>
      </w:pPr>
      <w:r w:rsidRPr="001E20A8">
        <w:rPr>
          <w:rFonts w:ascii="Arial" w:hAnsi="Arial" w:cs="Arial"/>
          <w:sz w:val="22"/>
          <w:szCs w:val="22"/>
          <w:lang w:val="sr-Cyrl-CS"/>
        </w:rPr>
        <w:t>уређаји за музичку репродукцију,</w:t>
      </w:r>
    </w:p>
    <w:p w:rsidR="001E20A8" w:rsidRDefault="001E20A8" w:rsidP="00B65B76">
      <w:pPr>
        <w:numPr>
          <w:ilvl w:val="0"/>
          <w:numId w:val="26"/>
        </w:numPr>
        <w:autoSpaceDE w:val="0"/>
        <w:autoSpaceDN w:val="0"/>
        <w:adjustRightInd w:val="0"/>
        <w:spacing w:line="276" w:lineRule="auto"/>
        <w:rPr>
          <w:rFonts w:ascii="Arial" w:hAnsi="Arial" w:cs="Arial"/>
          <w:sz w:val="22"/>
          <w:szCs w:val="22"/>
          <w:lang w:val="sr-Cyrl-CS"/>
        </w:rPr>
      </w:pPr>
      <w:r w:rsidRPr="001E20A8">
        <w:rPr>
          <w:rFonts w:ascii="Arial" w:hAnsi="Arial" w:cs="Arial"/>
          <w:sz w:val="22"/>
          <w:szCs w:val="22"/>
          <w:lang w:val="sr-Cyrl-CS"/>
        </w:rPr>
        <w:t>журке, дискотеке, концерти...</w:t>
      </w:r>
    </w:p>
    <w:p w:rsidR="001E20A8" w:rsidRDefault="001E20A8" w:rsidP="00B65B76">
      <w:pPr>
        <w:autoSpaceDE w:val="0"/>
        <w:autoSpaceDN w:val="0"/>
        <w:adjustRightInd w:val="0"/>
        <w:spacing w:line="276" w:lineRule="auto"/>
        <w:rPr>
          <w:rFonts w:ascii="Arial" w:hAnsi="Arial" w:cs="Arial"/>
          <w:sz w:val="22"/>
          <w:szCs w:val="22"/>
          <w:lang w:val="sr-Cyrl-CS"/>
        </w:rPr>
      </w:pPr>
    </w:p>
    <w:p w:rsidR="001E20A8" w:rsidRPr="001E20A8" w:rsidRDefault="001E20A8" w:rsidP="00B65B76">
      <w:pPr>
        <w:autoSpaceDE w:val="0"/>
        <w:autoSpaceDN w:val="0"/>
        <w:adjustRightInd w:val="0"/>
        <w:spacing w:line="276" w:lineRule="auto"/>
        <w:rPr>
          <w:rFonts w:ascii="Arial" w:hAnsi="Arial" w:cs="Arial"/>
          <w:sz w:val="22"/>
          <w:szCs w:val="22"/>
          <w:lang w:val="sr-Cyrl-CS"/>
        </w:rPr>
      </w:pPr>
      <w:r w:rsidRPr="0091263B">
        <w:rPr>
          <w:rFonts w:ascii="Arial" w:hAnsi="Arial" w:cs="Arial"/>
          <w:sz w:val="22"/>
          <w:szCs w:val="22"/>
          <w:lang w:val="sr-Cyrl-RS"/>
        </w:rPr>
        <w:t xml:space="preserve">На територији општине Бела Црква не постоји </w:t>
      </w:r>
      <w:r w:rsidRPr="0091263B">
        <w:rPr>
          <w:rFonts w:ascii="Arial" w:eastAsia="Calibri" w:hAnsi="Arial" w:cs="Arial"/>
          <w:sz w:val="22"/>
          <w:szCs w:val="22"/>
        </w:rPr>
        <w:t xml:space="preserve"> континуирано праћење стања параметара </w:t>
      </w:r>
      <w:r>
        <w:rPr>
          <w:rFonts w:ascii="Arial" w:eastAsia="Calibri" w:hAnsi="Arial" w:cs="Arial"/>
          <w:sz w:val="22"/>
          <w:szCs w:val="22"/>
          <w:lang w:val="sr-Cyrl-RS"/>
        </w:rPr>
        <w:t xml:space="preserve">нивоа комуналне буке. </w:t>
      </w:r>
    </w:p>
    <w:p w:rsidR="001E20A8" w:rsidRPr="001E20A8" w:rsidRDefault="001E20A8" w:rsidP="00B65B76">
      <w:pPr>
        <w:spacing w:line="276" w:lineRule="auto"/>
      </w:pPr>
    </w:p>
    <w:p w:rsidR="00670767" w:rsidRDefault="00670767" w:rsidP="00B65B76">
      <w:pPr>
        <w:pStyle w:val="Heading3"/>
        <w:keepLines w:val="0"/>
        <w:numPr>
          <w:ilvl w:val="2"/>
          <w:numId w:val="2"/>
        </w:numPr>
        <w:spacing w:before="0" w:line="276" w:lineRule="auto"/>
        <w:rPr>
          <w:lang w:val="sr-Cyrl-RS"/>
        </w:rPr>
      </w:pPr>
      <w:bookmarkStart w:id="85" w:name="_Toc372714252"/>
      <w:bookmarkStart w:id="86" w:name="_Toc379288819"/>
      <w:bookmarkStart w:id="87" w:name="_Toc385708213"/>
      <w:r w:rsidRPr="00A847E4">
        <w:t>Ниво пошумљености</w:t>
      </w:r>
      <w:bookmarkEnd w:id="85"/>
      <w:bookmarkEnd w:id="86"/>
      <w:bookmarkEnd w:id="87"/>
    </w:p>
    <w:p w:rsidR="0091263B" w:rsidRDefault="0091263B" w:rsidP="00B65B76">
      <w:pPr>
        <w:spacing w:line="276" w:lineRule="auto"/>
        <w:rPr>
          <w:lang w:val="sr-Cyrl-RS"/>
        </w:rPr>
      </w:pPr>
    </w:p>
    <w:p w:rsidR="00432D8D" w:rsidRPr="00A26FC2" w:rsidRDefault="00432D8D" w:rsidP="00B65B76">
      <w:pPr>
        <w:autoSpaceDE w:val="0"/>
        <w:autoSpaceDN w:val="0"/>
        <w:adjustRightInd w:val="0"/>
        <w:spacing w:line="276" w:lineRule="auto"/>
        <w:jc w:val="both"/>
        <w:rPr>
          <w:rFonts w:ascii="Arial" w:eastAsia="Verdana,Bold" w:hAnsi="Arial" w:cs="Arial"/>
          <w:sz w:val="22"/>
          <w:szCs w:val="22"/>
          <w:lang w:val="sr-Cyrl-RS"/>
        </w:rPr>
      </w:pPr>
      <w:r w:rsidRPr="00A26FC2">
        <w:rPr>
          <w:rFonts w:ascii="Arial" w:eastAsia="Verdana,Bold" w:hAnsi="Arial" w:cs="Arial"/>
          <w:b/>
          <w:bCs/>
          <w:sz w:val="22"/>
          <w:szCs w:val="22"/>
        </w:rPr>
        <w:t xml:space="preserve">Шумско земљиште </w:t>
      </w:r>
      <w:r w:rsidRPr="00A26FC2">
        <w:rPr>
          <w:rFonts w:ascii="Arial" w:eastAsia="Verdana,Bold" w:hAnsi="Arial" w:cs="Arial"/>
          <w:sz w:val="22"/>
          <w:szCs w:val="22"/>
        </w:rPr>
        <w:t>на територији Општине тр</w:t>
      </w:r>
      <w:r w:rsidR="00A26FC2">
        <w:rPr>
          <w:rFonts w:ascii="Arial" w:eastAsia="Verdana,Bold" w:hAnsi="Arial" w:cs="Arial"/>
          <w:sz w:val="22"/>
          <w:szCs w:val="22"/>
        </w:rPr>
        <w:t>еба повећати са садашњих 8,77%,</w:t>
      </w:r>
      <w:r w:rsidR="00A26FC2">
        <w:rPr>
          <w:rFonts w:ascii="Arial" w:eastAsia="Verdana,Bold" w:hAnsi="Arial" w:cs="Arial"/>
          <w:sz w:val="22"/>
          <w:szCs w:val="22"/>
          <w:lang w:val="sr-Cyrl-RS"/>
        </w:rPr>
        <w:t xml:space="preserve"> </w:t>
      </w:r>
      <w:r w:rsidRPr="00A26FC2">
        <w:rPr>
          <w:rFonts w:ascii="Arial" w:eastAsia="Verdana,Bold" w:hAnsi="Arial" w:cs="Arial"/>
          <w:sz w:val="22"/>
          <w:szCs w:val="22"/>
        </w:rPr>
        <w:t>пошумљавањем виших бонитетних класа пољопривр</w:t>
      </w:r>
      <w:r w:rsidR="00A26FC2">
        <w:rPr>
          <w:rFonts w:ascii="Arial" w:eastAsia="Verdana,Bold" w:hAnsi="Arial" w:cs="Arial"/>
          <w:sz w:val="22"/>
          <w:szCs w:val="22"/>
        </w:rPr>
        <w:t>едног земљишта, изузетно IV и V</w:t>
      </w:r>
      <w:r w:rsidR="00A26FC2">
        <w:rPr>
          <w:rFonts w:ascii="Arial" w:eastAsia="Verdana,Bold" w:hAnsi="Arial" w:cs="Arial"/>
          <w:sz w:val="22"/>
          <w:szCs w:val="22"/>
          <w:lang w:val="sr-Cyrl-RS"/>
        </w:rPr>
        <w:t xml:space="preserve"> </w:t>
      </w:r>
      <w:r w:rsidRPr="00A26FC2">
        <w:rPr>
          <w:rFonts w:ascii="Arial" w:eastAsia="Verdana,Bold" w:hAnsi="Arial" w:cs="Arial"/>
          <w:sz w:val="22"/>
          <w:szCs w:val="22"/>
        </w:rPr>
        <w:t>бонитетне класе, на подручју ван СРП Делиблатс</w:t>
      </w:r>
      <w:r w:rsidR="00A26FC2">
        <w:rPr>
          <w:rFonts w:ascii="Arial" w:eastAsia="Verdana,Bold" w:hAnsi="Arial" w:cs="Arial"/>
          <w:sz w:val="22"/>
          <w:szCs w:val="22"/>
        </w:rPr>
        <w:t>ка пешчара. Шумско земљиште као</w:t>
      </w:r>
      <w:r w:rsidR="00A26FC2">
        <w:rPr>
          <w:rFonts w:ascii="Arial" w:eastAsia="Verdana,Bold" w:hAnsi="Arial" w:cs="Arial"/>
          <w:sz w:val="22"/>
          <w:szCs w:val="22"/>
          <w:lang w:val="sr-Cyrl-RS"/>
        </w:rPr>
        <w:t xml:space="preserve"> </w:t>
      </w:r>
      <w:r w:rsidRPr="00A26FC2">
        <w:rPr>
          <w:rFonts w:ascii="Arial" w:eastAsia="Verdana,Bold" w:hAnsi="Arial" w:cs="Arial"/>
          <w:sz w:val="22"/>
          <w:szCs w:val="22"/>
        </w:rPr>
        <w:t>ресурс треба користити у складу са његовим биолошк</w:t>
      </w:r>
      <w:r w:rsidR="00A26FC2">
        <w:rPr>
          <w:rFonts w:ascii="Arial" w:eastAsia="Verdana,Bold" w:hAnsi="Arial" w:cs="Arial"/>
          <w:sz w:val="22"/>
          <w:szCs w:val="22"/>
        </w:rPr>
        <w:t>им капацитетима, како би ефекти</w:t>
      </w:r>
      <w:r w:rsidR="00A26FC2">
        <w:rPr>
          <w:rFonts w:ascii="Arial" w:eastAsia="Verdana,Bold" w:hAnsi="Arial" w:cs="Arial"/>
          <w:sz w:val="22"/>
          <w:szCs w:val="22"/>
          <w:lang w:val="sr-Cyrl-RS"/>
        </w:rPr>
        <w:t xml:space="preserve"> </w:t>
      </w:r>
      <w:r w:rsidRPr="00A26FC2">
        <w:rPr>
          <w:rFonts w:ascii="Arial" w:eastAsia="Verdana,Bold" w:hAnsi="Arial" w:cs="Arial"/>
          <w:sz w:val="22"/>
          <w:szCs w:val="22"/>
        </w:rPr>
        <w:t>у шумарству били већи. Неопходно је остварити и заштитне (превасходно</w:t>
      </w:r>
      <w:r w:rsidR="00A26FC2">
        <w:rPr>
          <w:rFonts w:ascii="Arial" w:eastAsia="Verdana,Bold" w:hAnsi="Arial" w:cs="Arial"/>
          <w:sz w:val="22"/>
          <w:szCs w:val="22"/>
          <w:lang w:val="sr-Cyrl-RS"/>
        </w:rPr>
        <w:t xml:space="preserve"> </w:t>
      </w:r>
      <w:r w:rsidRPr="00A26FC2">
        <w:rPr>
          <w:rFonts w:ascii="Arial" w:eastAsia="Verdana,Bold" w:hAnsi="Arial" w:cs="Arial"/>
          <w:sz w:val="22"/>
          <w:szCs w:val="22"/>
        </w:rPr>
        <w:t>водозаштитну) и социо-економске функције шума. Одговарајући избор станишта за</w:t>
      </w:r>
      <w:r w:rsidR="00A26FC2">
        <w:rPr>
          <w:rFonts w:ascii="Arial" w:eastAsia="Verdana,Bold" w:hAnsi="Arial" w:cs="Arial"/>
          <w:sz w:val="22"/>
          <w:szCs w:val="22"/>
          <w:lang w:val="sr-Cyrl-RS"/>
        </w:rPr>
        <w:t xml:space="preserve"> </w:t>
      </w:r>
      <w:r w:rsidRPr="00A26FC2">
        <w:rPr>
          <w:rFonts w:ascii="Arial" w:eastAsia="Verdana,Bold" w:hAnsi="Arial" w:cs="Arial"/>
          <w:sz w:val="22"/>
          <w:szCs w:val="22"/>
        </w:rPr>
        <w:t>пошумљавање, избор врста дрвећа, као и примена прописане технологије гајења шума,</w:t>
      </w:r>
      <w:r w:rsidR="00A26FC2">
        <w:rPr>
          <w:rFonts w:ascii="Arial" w:eastAsia="Verdana,Bold" w:hAnsi="Arial" w:cs="Arial"/>
          <w:sz w:val="22"/>
          <w:szCs w:val="22"/>
          <w:lang w:val="sr-Cyrl-RS"/>
        </w:rPr>
        <w:t xml:space="preserve"> </w:t>
      </w:r>
      <w:r w:rsidRPr="00A26FC2">
        <w:rPr>
          <w:rFonts w:ascii="Arial" w:eastAsia="Verdana,Bold" w:hAnsi="Arial" w:cs="Arial"/>
          <w:sz w:val="22"/>
          <w:szCs w:val="22"/>
        </w:rPr>
        <w:t>спада у најважније превентивне мере заштите шума и шумског земљишта.</w:t>
      </w:r>
      <w:r w:rsidR="00A26FC2">
        <w:rPr>
          <w:rFonts w:ascii="Arial" w:eastAsia="Verdana,Bold" w:hAnsi="Arial" w:cs="Arial"/>
          <w:sz w:val="22"/>
          <w:szCs w:val="22"/>
          <w:lang w:val="sr-Cyrl-RS"/>
        </w:rPr>
        <w:t xml:space="preserve">  </w:t>
      </w:r>
      <w:r w:rsidRPr="00A26FC2">
        <w:rPr>
          <w:rFonts w:ascii="Arial" w:eastAsia="Verdana,Bold" w:hAnsi="Arial" w:cs="Arial"/>
          <w:sz w:val="22"/>
          <w:szCs w:val="22"/>
        </w:rPr>
        <w:t>На шумском земљишту у оквиру Резервата спроводити радове који су у складу са</w:t>
      </w:r>
      <w:r w:rsidR="00A26FC2">
        <w:rPr>
          <w:rFonts w:ascii="Arial" w:eastAsia="Verdana,Bold" w:hAnsi="Arial" w:cs="Arial"/>
          <w:sz w:val="22"/>
          <w:szCs w:val="22"/>
          <w:lang w:val="sr-Cyrl-RS"/>
        </w:rPr>
        <w:t xml:space="preserve"> </w:t>
      </w:r>
      <w:r w:rsidRPr="00A26FC2">
        <w:rPr>
          <w:rFonts w:ascii="Arial" w:eastAsia="Verdana,Bold" w:hAnsi="Arial" w:cs="Arial"/>
          <w:sz w:val="22"/>
          <w:szCs w:val="22"/>
        </w:rPr>
        <w:t>режимима заштите, како би Делиблатска пешчара сачувала своју аутохтоност.</w:t>
      </w:r>
    </w:p>
    <w:p w:rsidR="00CF778F" w:rsidRDefault="00CF778F" w:rsidP="00B65B76">
      <w:pPr>
        <w:autoSpaceDE w:val="0"/>
        <w:autoSpaceDN w:val="0"/>
        <w:adjustRightInd w:val="0"/>
        <w:spacing w:line="276" w:lineRule="auto"/>
        <w:jc w:val="both"/>
        <w:rPr>
          <w:rFonts w:ascii="Verdana" w:eastAsia="Verdana,Bold" w:hAnsi="Verdana" w:cs="Verdana"/>
          <w:sz w:val="20"/>
          <w:szCs w:val="20"/>
          <w:lang w:val="sr-Cyrl-RS"/>
        </w:rPr>
      </w:pPr>
    </w:p>
    <w:p w:rsidR="00CF778F" w:rsidRPr="00A26FC2" w:rsidRDefault="00CF778F" w:rsidP="00B65B76">
      <w:pPr>
        <w:autoSpaceDE w:val="0"/>
        <w:autoSpaceDN w:val="0"/>
        <w:adjustRightInd w:val="0"/>
        <w:spacing w:line="276" w:lineRule="auto"/>
        <w:jc w:val="both"/>
        <w:rPr>
          <w:rFonts w:ascii="Arial" w:eastAsia="Calibri" w:hAnsi="Arial" w:cs="Arial"/>
          <w:sz w:val="22"/>
          <w:szCs w:val="22"/>
        </w:rPr>
      </w:pPr>
      <w:r w:rsidRPr="00A26FC2">
        <w:rPr>
          <w:rFonts w:ascii="Arial" w:eastAsia="Calibri" w:hAnsi="Arial" w:cs="Arial"/>
          <w:sz w:val="22"/>
          <w:szCs w:val="22"/>
        </w:rPr>
        <w:t>Пошумљавање се може спровести на земљиштима VI, VII и VIII бонитетне класе</w:t>
      </w:r>
      <w:r w:rsidR="00A26FC2" w:rsidRPr="00A26FC2">
        <w:rPr>
          <w:rFonts w:ascii="Arial" w:eastAsia="Calibri" w:hAnsi="Arial" w:cs="Arial"/>
          <w:sz w:val="22"/>
          <w:szCs w:val="22"/>
          <w:lang w:val="sr-Cyrl-RS"/>
        </w:rPr>
        <w:t xml:space="preserve"> </w:t>
      </w:r>
      <w:r w:rsidRPr="00A26FC2">
        <w:rPr>
          <w:rFonts w:ascii="Arial" w:eastAsia="Calibri" w:hAnsi="Arial" w:cs="Arial"/>
          <w:sz w:val="22"/>
          <w:szCs w:val="22"/>
        </w:rPr>
        <w:t>пољопривредног земљишта, у оквиру јаловишта, у граничним зонама индустријских</w:t>
      </w:r>
      <w:r w:rsidR="00A26FC2" w:rsidRPr="00A26FC2">
        <w:rPr>
          <w:rFonts w:ascii="Arial" w:eastAsia="Calibri" w:hAnsi="Arial" w:cs="Arial"/>
          <w:sz w:val="22"/>
          <w:szCs w:val="22"/>
          <w:lang w:val="sr-Cyrl-RS"/>
        </w:rPr>
        <w:t xml:space="preserve"> </w:t>
      </w:r>
      <w:r w:rsidRPr="00A26FC2">
        <w:rPr>
          <w:rFonts w:ascii="Arial" w:eastAsia="Calibri" w:hAnsi="Arial" w:cs="Arial"/>
          <w:sz w:val="22"/>
          <w:szCs w:val="22"/>
        </w:rPr>
        <w:t>постројења и саобраћајница и у оквиру изворишта вода.</w:t>
      </w:r>
    </w:p>
    <w:p w:rsidR="00432D8D" w:rsidRDefault="00432D8D" w:rsidP="00B65B76">
      <w:pPr>
        <w:autoSpaceDE w:val="0"/>
        <w:autoSpaceDN w:val="0"/>
        <w:adjustRightInd w:val="0"/>
        <w:spacing w:line="276" w:lineRule="auto"/>
        <w:jc w:val="both"/>
        <w:rPr>
          <w:rFonts w:ascii="Arial" w:hAnsi="Arial" w:cs="Arial"/>
          <w:sz w:val="20"/>
          <w:szCs w:val="20"/>
          <w:lang w:val="sr-Cyrl-RS"/>
        </w:rPr>
      </w:pPr>
    </w:p>
    <w:p w:rsidR="00263909" w:rsidRPr="00263909" w:rsidRDefault="0091263B" w:rsidP="00B65B76">
      <w:pPr>
        <w:autoSpaceDE w:val="0"/>
        <w:autoSpaceDN w:val="0"/>
        <w:adjustRightInd w:val="0"/>
        <w:spacing w:line="276" w:lineRule="auto"/>
        <w:jc w:val="both"/>
        <w:rPr>
          <w:rFonts w:ascii="Arial" w:eastAsia="Calibri" w:hAnsi="Arial" w:cs="Arial"/>
          <w:sz w:val="22"/>
          <w:szCs w:val="22"/>
          <w:lang w:val="sr-Cyrl-RS"/>
        </w:rPr>
      </w:pPr>
      <w:r w:rsidRPr="00263909">
        <w:rPr>
          <w:rFonts w:ascii="Arial" w:hAnsi="Arial" w:cs="Arial"/>
          <w:sz w:val="22"/>
          <w:szCs w:val="22"/>
        </w:rPr>
        <w:t xml:space="preserve">У том смислу </w:t>
      </w:r>
      <w:r w:rsidR="00263909" w:rsidRPr="00263909">
        <w:rPr>
          <w:rFonts w:ascii="Arial" w:hAnsi="Arial" w:cs="Arial"/>
          <w:sz w:val="22"/>
          <w:szCs w:val="22"/>
        </w:rPr>
        <w:t>зна</w:t>
      </w:r>
      <w:r w:rsidR="00263909" w:rsidRPr="00263909">
        <w:rPr>
          <w:rFonts w:ascii="Arial" w:hAnsi="Arial" w:cs="Arial"/>
          <w:sz w:val="22"/>
          <w:szCs w:val="22"/>
          <w:lang w:val="sr-Cyrl-RS"/>
        </w:rPr>
        <w:t>ч</w:t>
      </w:r>
      <w:r w:rsidRPr="00263909">
        <w:rPr>
          <w:rFonts w:ascii="Arial" w:hAnsi="Arial" w:cs="Arial"/>
          <w:sz w:val="22"/>
          <w:szCs w:val="22"/>
        </w:rPr>
        <w:t xml:space="preserve">ајне </w:t>
      </w:r>
      <w:r w:rsidR="00263909" w:rsidRPr="00263909">
        <w:rPr>
          <w:rFonts w:ascii="Arial" w:hAnsi="Arial" w:cs="Arial"/>
          <w:sz w:val="22"/>
          <w:szCs w:val="22"/>
          <w:lang w:val="sr-Cyrl-RS"/>
        </w:rPr>
        <w:t xml:space="preserve">су </w:t>
      </w:r>
      <w:r w:rsidR="00263909" w:rsidRPr="00263909">
        <w:rPr>
          <w:rFonts w:ascii="Arial" w:hAnsi="Arial" w:cs="Arial"/>
          <w:sz w:val="22"/>
          <w:szCs w:val="22"/>
        </w:rPr>
        <w:t>следе</w:t>
      </w:r>
      <w:r w:rsidR="00263909" w:rsidRPr="00263909">
        <w:rPr>
          <w:rFonts w:ascii="Arial" w:hAnsi="Arial" w:cs="Arial"/>
          <w:sz w:val="22"/>
          <w:szCs w:val="22"/>
          <w:lang w:val="sr-Cyrl-RS"/>
        </w:rPr>
        <w:t>ћ</w:t>
      </w:r>
      <w:r w:rsidRPr="00263909">
        <w:rPr>
          <w:rFonts w:ascii="Arial" w:hAnsi="Arial" w:cs="Arial"/>
          <w:sz w:val="22"/>
          <w:szCs w:val="22"/>
        </w:rPr>
        <w:t xml:space="preserve">е категорије зеленила: паркови, зелене површине спорта и рекреације, посебно у оквиру површина за туризам, спорт и рекреацију око </w:t>
      </w:r>
      <w:r w:rsidR="00263909" w:rsidRPr="00263909">
        <w:rPr>
          <w:rFonts w:ascii="Arial" w:hAnsi="Arial" w:cs="Arial"/>
          <w:sz w:val="22"/>
          <w:szCs w:val="22"/>
        </w:rPr>
        <w:t>језера, ули</w:t>
      </w:r>
      <w:r w:rsidR="00263909" w:rsidRPr="00263909">
        <w:rPr>
          <w:rFonts w:ascii="Arial" w:hAnsi="Arial" w:cs="Arial"/>
          <w:sz w:val="22"/>
          <w:szCs w:val="22"/>
          <w:lang w:val="sr-Cyrl-RS"/>
        </w:rPr>
        <w:t>ч</w:t>
      </w:r>
      <w:r w:rsidRPr="00263909">
        <w:rPr>
          <w:rFonts w:ascii="Arial" w:hAnsi="Arial" w:cs="Arial"/>
          <w:sz w:val="22"/>
          <w:szCs w:val="22"/>
        </w:rPr>
        <w:t xml:space="preserve">но зеленило, зелене површине у оквиру индустријског комплекса и заштитно зеленило. </w:t>
      </w:r>
      <w:r w:rsidR="00263909" w:rsidRPr="00263909">
        <w:rPr>
          <w:rFonts w:ascii="Arial" w:hAnsi="Arial" w:cs="Arial"/>
          <w:sz w:val="22"/>
          <w:szCs w:val="22"/>
          <w:lang w:val="sr-Cyrl-RS"/>
        </w:rPr>
        <w:t xml:space="preserve"> </w:t>
      </w:r>
      <w:r w:rsidR="00263909" w:rsidRPr="00263909">
        <w:rPr>
          <w:rFonts w:ascii="Arial" w:eastAsia="Calibri" w:hAnsi="Arial" w:cs="Arial"/>
          <w:sz w:val="22"/>
          <w:szCs w:val="22"/>
        </w:rPr>
        <w:t>Стогодишњи платани који красе алеје и дрвореде Беле Цркве, гостима увек остају у</w:t>
      </w:r>
      <w:r w:rsidR="00263909">
        <w:rPr>
          <w:rFonts w:ascii="Arial" w:eastAsia="Calibri" w:hAnsi="Arial" w:cs="Arial"/>
          <w:sz w:val="22"/>
          <w:szCs w:val="22"/>
          <w:lang w:val="sr-Cyrl-RS"/>
        </w:rPr>
        <w:t xml:space="preserve"> </w:t>
      </w:r>
      <w:r w:rsidR="00263909" w:rsidRPr="00263909">
        <w:rPr>
          <w:rFonts w:ascii="Arial" w:eastAsia="Calibri" w:hAnsi="Arial" w:cs="Arial"/>
          <w:sz w:val="22"/>
          <w:szCs w:val="22"/>
        </w:rPr>
        <w:t>сећању, а мештани се тим гордим дивовима поносе. Међутим, деценијском недовољном бригом локалних</w:t>
      </w:r>
      <w:r w:rsidR="00263909" w:rsidRPr="00263909">
        <w:rPr>
          <w:rFonts w:ascii="Arial" w:eastAsia="Calibri" w:hAnsi="Arial" w:cs="Arial"/>
          <w:sz w:val="22"/>
          <w:szCs w:val="22"/>
          <w:lang w:val="sr-Cyrl-RS"/>
        </w:rPr>
        <w:t xml:space="preserve"> </w:t>
      </w:r>
      <w:r w:rsidR="00263909" w:rsidRPr="00263909">
        <w:rPr>
          <w:rFonts w:ascii="Arial" w:eastAsia="Calibri" w:hAnsi="Arial" w:cs="Arial"/>
          <w:sz w:val="22"/>
          <w:szCs w:val="22"/>
        </w:rPr>
        <w:t>власти и самих грађана, платани су скратили свој животни век и почињу представљати проблем по куће</w:t>
      </w:r>
      <w:r w:rsidR="00263909" w:rsidRPr="00263909">
        <w:rPr>
          <w:rFonts w:ascii="Arial" w:eastAsia="Calibri" w:hAnsi="Arial" w:cs="Arial"/>
          <w:sz w:val="22"/>
          <w:szCs w:val="22"/>
          <w:lang w:val="sr-Cyrl-RS"/>
        </w:rPr>
        <w:t xml:space="preserve"> </w:t>
      </w:r>
      <w:r w:rsidR="00263909" w:rsidRPr="00263909">
        <w:rPr>
          <w:rFonts w:ascii="Arial" w:eastAsia="Calibri" w:hAnsi="Arial" w:cs="Arial"/>
          <w:sz w:val="22"/>
          <w:szCs w:val="22"/>
        </w:rPr>
        <w:t xml:space="preserve">грађане. Потребно је у граду очуване </w:t>
      </w:r>
      <w:r w:rsidR="00263909" w:rsidRPr="00263909">
        <w:rPr>
          <w:rFonts w:ascii="Arial" w:eastAsia="Calibri" w:hAnsi="Arial" w:cs="Arial"/>
          <w:sz w:val="22"/>
          <w:szCs w:val="22"/>
        </w:rPr>
        <w:lastRenderedPageBreak/>
        <w:t>платане и старе липе заштитити, а за остале почети са што хитнијом</w:t>
      </w:r>
      <w:r w:rsidR="00263909" w:rsidRPr="00263909">
        <w:rPr>
          <w:rFonts w:ascii="Arial" w:eastAsia="Calibri" w:hAnsi="Arial" w:cs="Arial"/>
          <w:sz w:val="22"/>
          <w:szCs w:val="22"/>
          <w:lang w:val="sr-Cyrl-RS"/>
        </w:rPr>
        <w:t xml:space="preserve"> </w:t>
      </w:r>
      <w:r w:rsidR="00263909" w:rsidRPr="00263909">
        <w:rPr>
          <w:rFonts w:ascii="Arial" w:eastAsia="Calibri" w:hAnsi="Arial" w:cs="Arial"/>
          <w:sz w:val="22"/>
          <w:szCs w:val="22"/>
        </w:rPr>
        <w:t>санитарном сечом и садњом одговарајућег дуговечног дрвећа. Потребно је изместити електричне водове</w:t>
      </w:r>
      <w:r w:rsidR="00263909" w:rsidRPr="00263909">
        <w:rPr>
          <w:rFonts w:ascii="Arial" w:eastAsia="Calibri" w:hAnsi="Arial" w:cs="Arial"/>
          <w:sz w:val="22"/>
          <w:szCs w:val="22"/>
          <w:lang w:val="sr-Cyrl-RS"/>
        </w:rPr>
        <w:t xml:space="preserve"> </w:t>
      </w:r>
      <w:r w:rsidR="00263909" w:rsidRPr="00263909">
        <w:rPr>
          <w:rFonts w:ascii="Arial" w:eastAsia="Calibri" w:hAnsi="Arial" w:cs="Arial"/>
          <w:sz w:val="22"/>
          <w:szCs w:val="22"/>
        </w:rPr>
        <w:t>испод земље или поставити самоносеће снопове како би се избегло орезивање, а такође и обновити некадашње</w:t>
      </w:r>
      <w:r w:rsidR="00263909" w:rsidRPr="00263909">
        <w:rPr>
          <w:rFonts w:ascii="Arial" w:eastAsia="Calibri" w:hAnsi="Arial" w:cs="Arial"/>
          <w:sz w:val="22"/>
          <w:szCs w:val="22"/>
          <w:lang w:val="sr-Cyrl-RS"/>
        </w:rPr>
        <w:t xml:space="preserve"> </w:t>
      </w:r>
      <w:r w:rsidR="00263909" w:rsidRPr="00263909">
        <w:rPr>
          <w:rFonts w:ascii="Arial" w:eastAsia="Calibri" w:hAnsi="Arial" w:cs="Arial"/>
          <w:sz w:val="22"/>
          <w:szCs w:val="22"/>
        </w:rPr>
        <w:t>градске алеје које су уништене</w:t>
      </w:r>
      <w:r w:rsidR="00263909">
        <w:rPr>
          <w:rFonts w:ascii="Arial" w:eastAsia="Calibri" w:hAnsi="Arial" w:cs="Arial"/>
          <w:sz w:val="22"/>
          <w:szCs w:val="22"/>
          <w:lang w:val="sr-Cyrl-RS"/>
        </w:rPr>
        <w:t>.</w:t>
      </w:r>
    </w:p>
    <w:p w:rsidR="00263909" w:rsidRPr="00263909" w:rsidRDefault="00263909" w:rsidP="00B65B76">
      <w:pPr>
        <w:autoSpaceDE w:val="0"/>
        <w:autoSpaceDN w:val="0"/>
        <w:adjustRightInd w:val="0"/>
        <w:spacing w:line="276" w:lineRule="auto"/>
        <w:jc w:val="both"/>
        <w:rPr>
          <w:rFonts w:ascii="Arial" w:hAnsi="Arial" w:cs="Arial"/>
          <w:sz w:val="22"/>
          <w:szCs w:val="22"/>
          <w:lang w:val="sr-Cyrl-RS"/>
        </w:rPr>
      </w:pPr>
    </w:p>
    <w:p w:rsidR="0091263B" w:rsidRPr="00263909" w:rsidRDefault="0091263B" w:rsidP="00B65B76">
      <w:pPr>
        <w:autoSpaceDE w:val="0"/>
        <w:autoSpaceDN w:val="0"/>
        <w:adjustRightInd w:val="0"/>
        <w:spacing w:line="276" w:lineRule="auto"/>
        <w:jc w:val="both"/>
        <w:rPr>
          <w:rFonts w:ascii="Arial" w:eastAsia="Calibri" w:hAnsi="Arial" w:cs="Arial"/>
          <w:sz w:val="22"/>
          <w:szCs w:val="22"/>
          <w:lang w:val="sr-Cyrl-RS"/>
        </w:rPr>
      </w:pPr>
      <w:r w:rsidRPr="00263909">
        <w:rPr>
          <w:rFonts w:ascii="Arial" w:hAnsi="Arial" w:cs="Arial"/>
          <w:sz w:val="22"/>
          <w:szCs w:val="22"/>
        </w:rPr>
        <w:t xml:space="preserve">Зеленило </w:t>
      </w:r>
      <w:r w:rsidR="00263909" w:rsidRPr="00263909">
        <w:rPr>
          <w:rFonts w:ascii="Arial" w:hAnsi="Arial" w:cs="Arial"/>
          <w:sz w:val="22"/>
          <w:szCs w:val="22"/>
        </w:rPr>
        <w:t>ути</w:t>
      </w:r>
      <w:r w:rsidR="00263909" w:rsidRPr="00263909">
        <w:rPr>
          <w:rFonts w:ascii="Arial" w:hAnsi="Arial" w:cs="Arial"/>
          <w:sz w:val="22"/>
          <w:szCs w:val="22"/>
          <w:lang w:val="sr-Cyrl-RS"/>
        </w:rPr>
        <w:t>ч</w:t>
      </w:r>
      <w:r w:rsidR="00263909" w:rsidRPr="00263909">
        <w:rPr>
          <w:rFonts w:ascii="Arial" w:hAnsi="Arial" w:cs="Arial"/>
          <w:sz w:val="22"/>
          <w:szCs w:val="22"/>
        </w:rPr>
        <w:t>ати на пре</w:t>
      </w:r>
      <w:r w:rsidR="00263909" w:rsidRPr="00263909">
        <w:rPr>
          <w:rFonts w:ascii="Arial" w:hAnsi="Arial" w:cs="Arial"/>
          <w:sz w:val="22"/>
          <w:szCs w:val="22"/>
          <w:lang w:val="sr-Cyrl-RS"/>
        </w:rPr>
        <w:t>ч</w:t>
      </w:r>
      <w:r w:rsidR="00263909" w:rsidRPr="00263909">
        <w:rPr>
          <w:rFonts w:ascii="Arial" w:hAnsi="Arial" w:cs="Arial"/>
          <w:sz w:val="22"/>
          <w:szCs w:val="22"/>
        </w:rPr>
        <w:t>иш</w:t>
      </w:r>
      <w:r w:rsidR="00263909" w:rsidRPr="00263909">
        <w:rPr>
          <w:rFonts w:ascii="Arial" w:hAnsi="Arial" w:cs="Arial"/>
          <w:sz w:val="22"/>
          <w:szCs w:val="22"/>
          <w:lang w:val="sr-Cyrl-RS"/>
        </w:rPr>
        <w:t>ћ</w:t>
      </w:r>
      <w:r w:rsidRPr="00263909">
        <w:rPr>
          <w:rFonts w:ascii="Arial" w:hAnsi="Arial" w:cs="Arial"/>
          <w:sz w:val="22"/>
          <w:szCs w:val="22"/>
        </w:rPr>
        <w:t>авање ваздуха, смањење екстремних температура, заштиту од ветра, гасова, прашине, подземних вода, еолске ерозије, буке, вибрације и заштиту земљишта рекултивацијом деградираних површина (посебно у оквиру белоцркванских језера по престанку експлоатације шљунка).</w:t>
      </w:r>
    </w:p>
    <w:p w:rsidR="0091263B" w:rsidRPr="00263909" w:rsidRDefault="0091263B" w:rsidP="00B65B76">
      <w:pPr>
        <w:autoSpaceDE w:val="0"/>
        <w:autoSpaceDN w:val="0"/>
        <w:adjustRightInd w:val="0"/>
        <w:spacing w:line="276" w:lineRule="auto"/>
        <w:jc w:val="both"/>
        <w:rPr>
          <w:rFonts w:ascii="Arial" w:hAnsi="Arial" w:cs="Arial"/>
          <w:sz w:val="22"/>
          <w:szCs w:val="22"/>
        </w:rPr>
      </w:pPr>
    </w:p>
    <w:p w:rsidR="0091263B" w:rsidRPr="00263909" w:rsidRDefault="0091263B" w:rsidP="00B65B76">
      <w:pPr>
        <w:autoSpaceDE w:val="0"/>
        <w:autoSpaceDN w:val="0"/>
        <w:adjustRightInd w:val="0"/>
        <w:spacing w:line="276" w:lineRule="auto"/>
        <w:jc w:val="both"/>
        <w:rPr>
          <w:rFonts w:ascii="Arial" w:hAnsi="Arial" w:cs="Arial"/>
          <w:sz w:val="22"/>
          <w:szCs w:val="22"/>
        </w:rPr>
      </w:pPr>
      <w:r w:rsidRPr="00263909">
        <w:rPr>
          <w:rFonts w:ascii="Arial" w:hAnsi="Arial" w:cs="Arial"/>
          <w:sz w:val="22"/>
          <w:szCs w:val="22"/>
        </w:rPr>
        <w:t xml:space="preserve">Ваншумско зеленило у виду заштитних појасева у атару, </w:t>
      </w:r>
      <w:r w:rsidR="00263909" w:rsidRPr="00263909">
        <w:rPr>
          <w:rFonts w:ascii="Arial" w:hAnsi="Arial" w:cs="Arial"/>
          <w:sz w:val="22"/>
          <w:szCs w:val="22"/>
        </w:rPr>
        <w:t>ути</w:t>
      </w:r>
      <w:r w:rsidR="00263909" w:rsidRPr="00263909">
        <w:rPr>
          <w:rFonts w:ascii="Arial" w:hAnsi="Arial" w:cs="Arial"/>
          <w:sz w:val="22"/>
          <w:szCs w:val="22"/>
          <w:lang w:val="sr-Cyrl-RS"/>
        </w:rPr>
        <w:t>че</w:t>
      </w:r>
      <w:r w:rsidRPr="00263909">
        <w:rPr>
          <w:rFonts w:ascii="Arial" w:hAnsi="Arial" w:cs="Arial"/>
          <w:sz w:val="22"/>
          <w:szCs w:val="22"/>
        </w:rPr>
        <w:t xml:space="preserve"> </w:t>
      </w:r>
      <w:r w:rsidR="00263909" w:rsidRPr="00263909">
        <w:rPr>
          <w:rFonts w:ascii="Arial" w:hAnsi="Arial" w:cs="Arial"/>
          <w:sz w:val="22"/>
          <w:szCs w:val="22"/>
        </w:rPr>
        <w:t>на пове</w:t>
      </w:r>
      <w:r w:rsidR="00263909" w:rsidRPr="00263909">
        <w:rPr>
          <w:rFonts w:ascii="Arial" w:hAnsi="Arial" w:cs="Arial"/>
          <w:sz w:val="22"/>
          <w:szCs w:val="22"/>
          <w:lang w:val="sr-Cyrl-RS"/>
        </w:rPr>
        <w:t>ћ</w:t>
      </w:r>
      <w:r w:rsidRPr="00263909">
        <w:rPr>
          <w:rFonts w:ascii="Arial" w:hAnsi="Arial" w:cs="Arial"/>
          <w:sz w:val="22"/>
          <w:szCs w:val="22"/>
        </w:rPr>
        <w:t>ање шумовитости атара и стварање повољних микроклиматских услова.</w:t>
      </w:r>
    </w:p>
    <w:p w:rsidR="0091263B" w:rsidRPr="00263909" w:rsidRDefault="0091263B" w:rsidP="00B65B76">
      <w:pPr>
        <w:autoSpaceDE w:val="0"/>
        <w:autoSpaceDN w:val="0"/>
        <w:adjustRightInd w:val="0"/>
        <w:spacing w:line="276" w:lineRule="auto"/>
        <w:jc w:val="both"/>
        <w:rPr>
          <w:rFonts w:ascii="Arial" w:hAnsi="Arial" w:cs="Arial"/>
          <w:sz w:val="22"/>
          <w:szCs w:val="22"/>
        </w:rPr>
      </w:pPr>
    </w:p>
    <w:p w:rsidR="0091263B" w:rsidRDefault="0091263B" w:rsidP="00B65B76">
      <w:pPr>
        <w:autoSpaceDE w:val="0"/>
        <w:autoSpaceDN w:val="0"/>
        <w:adjustRightInd w:val="0"/>
        <w:spacing w:line="276" w:lineRule="auto"/>
        <w:jc w:val="both"/>
        <w:rPr>
          <w:rFonts w:ascii="Arial" w:hAnsi="Arial" w:cs="Arial"/>
          <w:sz w:val="22"/>
          <w:szCs w:val="22"/>
        </w:rPr>
      </w:pPr>
      <w:r w:rsidRPr="00263909">
        <w:rPr>
          <w:rFonts w:ascii="Arial" w:hAnsi="Arial" w:cs="Arial"/>
          <w:sz w:val="22"/>
          <w:szCs w:val="22"/>
        </w:rPr>
        <w:t xml:space="preserve">Правилном дистрибуцијом насељског зеленила и </w:t>
      </w:r>
      <w:r w:rsidR="00263909" w:rsidRPr="00263909">
        <w:rPr>
          <w:rFonts w:ascii="Arial" w:hAnsi="Arial" w:cs="Arial"/>
          <w:sz w:val="22"/>
          <w:szCs w:val="22"/>
        </w:rPr>
        <w:t>ме</w:t>
      </w:r>
      <w:r w:rsidR="00263909" w:rsidRPr="00263909">
        <w:rPr>
          <w:rFonts w:ascii="Arial" w:hAnsi="Arial" w:cs="Arial"/>
          <w:sz w:val="22"/>
          <w:szCs w:val="22"/>
          <w:lang w:val="sr-Cyrl-RS"/>
        </w:rPr>
        <w:t>ђ</w:t>
      </w:r>
      <w:r w:rsidRPr="00263909">
        <w:rPr>
          <w:rFonts w:ascii="Arial" w:hAnsi="Arial" w:cs="Arial"/>
          <w:sz w:val="22"/>
          <w:szCs w:val="22"/>
        </w:rPr>
        <w:t xml:space="preserve">усобним повезивањем у систем преко линијског, </w:t>
      </w:r>
      <w:r w:rsidR="00263909" w:rsidRPr="00263909">
        <w:rPr>
          <w:rFonts w:ascii="Arial" w:hAnsi="Arial" w:cs="Arial"/>
          <w:sz w:val="22"/>
          <w:szCs w:val="22"/>
        </w:rPr>
        <w:t>пост</w:t>
      </w:r>
      <w:r w:rsidR="00263909" w:rsidRPr="00263909">
        <w:rPr>
          <w:rFonts w:ascii="Arial" w:hAnsi="Arial" w:cs="Arial"/>
          <w:sz w:val="22"/>
          <w:szCs w:val="22"/>
          <w:lang w:val="sr-Cyrl-RS"/>
        </w:rPr>
        <w:t xml:space="preserve">иже се </w:t>
      </w:r>
      <w:r w:rsidRPr="00263909">
        <w:rPr>
          <w:rFonts w:ascii="Arial" w:hAnsi="Arial" w:cs="Arial"/>
          <w:sz w:val="22"/>
          <w:szCs w:val="22"/>
        </w:rPr>
        <w:t xml:space="preserve">веза са шумама и атарским зеленилом, што </w:t>
      </w:r>
      <w:r w:rsidR="00263909" w:rsidRPr="00263909">
        <w:rPr>
          <w:rFonts w:ascii="Arial" w:hAnsi="Arial" w:cs="Arial"/>
          <w:sz w:val="22"/>
          <w:szCs w:val="22"/>
        </w:rPr>
        <w:t>омогу</w:t>
      </w:r>
      <w:r w:rsidR="00263909" w:rsidRPr="00263909">
        <w:rPr>
          <w:rFonts w:ascii="Arial" w:hAnsi="Arial" w:cs="Arial"/>
          <w:sz w:val="22"/>
          <w:szCs w:val="22"/>
          <w:lang w:val="sr-Cyrl-RS"/>
        </w:rPr>
        <w:t>ћава</w:t>
      </w:r>
      <w:r w:rsidRPr="00263909">
        <w:rPr>
          <w:rFonts w:ascii="Arial" w:hAnsi="Arial" w:cs="Arial"/>
          <w:sz w:val="22"/>
          <w:szCs w:val="22"/>
        </w:rPr>
        <w:t xml:space="preserve"> стално проветравање насеља.</w:t>
      </w:r>
    </w:p>
    <w:p w:rsidR="00F60BED" w:rsidRDefault="00F60BED" w:rsidP="00B65B76">
      <w:pPr>
        <w:autoSpaceDE w:val="0"/>
        <w:autoSpaceDN w:val="0"/>
        <w:adjustRightInd w:val="0"/>
        <w:spacing w:line="276" w:lineRule="auto"/>
        <w:jc w:val="both"/>
        <w:rPr>
          <w:rFonts w:ascii="Arial" w:hAnsi="Arial" w:cs="Arial"/>
          <w:sz w:val="22"/>
          <w:szCs w:val="22"/>
        </w:rPr>
      </w:pPr>
    </w:p>
    <w:p w:rsidR="00F60BED" w:rsidRPr="00F60BED" w:rsidRDefault="00F60BED" w:rsidP="00B65B76">
      <w:pPr>
        <w:autoSpaceDE w:val="0"/>
        <w:autoSpaceDN w:val="0"/>
        <w:adjustRightInd w:val="0"/>
        <w:spacing w:line="276" w:lineRule="auto"/>
        <w:jc w:val="both"/>
        <w:rPr>
          <w:rFonts w:ascii="Arial" w:hAnsi="Arial" w:cs="Arial"/>
          <w:sz w:val="22"/>
          <w:szCs w:val="22"/>
        </w:rPr>
      </w:pPr>
      <w:r>
        <w:rPr>
          <w:rFonts w:ascii="Arial" w:hAnsi="Arial" w:cs="Arial"/>
          <w:sz w:val="22"/>
          <w:szCs w:val="22"/>
        </w:rPr>
        <w:t>На</w:t>
      </w:r>
      <w:r w:rsidRPr="00F60BED">
        <w:rPr>
          <w:rFonts w:ascii="Arial" w:hAnsi="Arial" w:cs="Arial"/>
          <w:sz w:val="22"/>
          <w:szCs w:val="22"/>
        </w:rPr>
        <w:t xml:space="preserve"> </w:t>
      </w:r>
      <w:r>
        <w:rPr>
          <w:rFonts w:ascii="Arial" w:hAnsi="Arial" w:cs="Arial"/>
          <w:sz w:val="22"/>
          <w:szCs w:val="22"/>
        </w:rPr>
        <w:t>територији</w:t>
      </w:r>
      <w:r w:rsidRPr="00F60BED">
        <w:rPr>
          <w:rFonts w:ascii="Arial" w:hAnsi="Arial" w:cs="Arial"/>
          <w:sz w:val="22"/>
          <w:szCs w:val="22"/>
        </w:rPr>
        <w:t xml:space="preserve"> </w:t>
      </w:r>
      <w:r>
        <w:rPr>
          <w:rFonts w:ascii="Arial" w:hAnsi="Arial" w:cs="Arial"/>
          <w:sz w:val="22"/>
          <w:szCs w:val="22"/>
        </w:rPr>
        <w:t>општине</w:t>
      </w:r>
      <w:r w:rsidRPr="00F60BED">
        <w:rPr>
          <w:rFonts w:ascii="Arial" w:hAnsi="Arial" w:cs="Arial"/>
          <w:sz w:val="22"/>
          <w:szCs w:val="22"/>
        </w:rPr>
        <w:t xml:space="preserve"> </w:t>
      </w:r>
      <w:r>
        <w:rPr>
          <w:rFonts w:ascii="Arial" w:hAnsi="Arial" w:cs="Arial"/>
          <w:sz w:val="22"/>
          <w:szCs w:val="22"/>
        </w:rPr>
        <w:t>Бела</w:t>
      </w:r>
      <w:r w:rsidRPr="00F60BED">
        <w:rPr>
          <w:rFonts w:ascii="Arial" w:hAnsi="Arial" w:cs="Arial"/>
          <w:sz w:val="22"/>
          <w:szCs w:val="22"/>
        </w:rPr>
        <w:t xml:space="preserve"> </w:t>
      </w:r>
      <w:r>
        <w:rPr>
          <w:rFonts w:ascii="Arial" w:hAnsi="Arial" w:cs="Arial"/>
          <w:sz w:val="22"/>
          <w:szCs w:val="22"/>
        </w:rPr>
        <w:t>Црква</w:t>
      </w:r>
      <w:r w:rsidRPr="00F60BED">
        <w:rPr>
          <w:rFonts w:ascii="Arial" w:hAnsi="Arial" w:cs="Arial"/>
          <w:sz w:val="22"/>
          <w:szCs w:val="22"/>
        </w:rPr>
        <w:t xml:space="preserve"> </w:t>
      </w:r>
      <w:r>
        <w:rPr>
          <w:rFonts w:ascii="Arial" w:hAnsi="Arial" w:cs="Arial"/>
          <w:sz w:val="22"/>
          <w:szCs w:val="22"/>
        </w:rPr>
        <w:t>у</w:t>
      </w:r>
      <w:r w:rsidRPr="00F60BED">
        <w:rPr>
          <w:rFonts w:ascii="Arial" w:hAnsi="Arial" w:cs="Arial"/>
          <w:sz w:val="22"/>
          <w:szCs w:val="22"/>
        </w:rPr>
        <w:t xml:space="preserve"> </w:t>
      </w:r>
      <w:r>
        <w:rPr>
          <w:rFonts w:ascii="Arial" w:hAnsi="Arial" w:cs="Arial"/>
          <w:sz w:val="22"/>
          <w:szCs w:val="22"/>
        </w:rPr>
        <w:t>последње</w:t>
      </w:r>
      <w:r w:rsidRPr="00F60BED">
        <w:rPr>
          <w:rFonts w:ascii="Arial" w:hAnsi="Arial" w:cs="Arial"/>
          <w:sz w:val="22"/>
          <w:szCs w:val="22"/>
        </w:rPr>
        <w:t xml:space="preserve"> </w:t>
      </w:r>
      <w:r>
        <w:rPr>
          <w:rFonts w:ascii="Arial" w:hAnsi="Arial" w:cs="Arial"/>
          <w:sz w:val="22"/>
          <w:szCs w:val="22"/>
        </w:rPr>
        <w:t>две</w:t>
      </w:r>
      <w:r w:rsidRPr="00F60BED">
        <w:rPr>
          <w:rFonts w:ascii="Arial" w:hAnsi="Arial" w:cs="Arial"/>
          <w:sz w:val="22"/>
          <w:szCs w:val="22"/>
        </w:rPr>
        <w:t xml:space="preserve"> </w:t>
      </w:r>
      <w:r>
        <w:rPr>
          <w:rFonts w:ascii="Arial" w:hAnsi="Arial" w:cs="Arial"/>
          <w:sz w:val="22"/>
          <w:szCs w:val="22"/>
        </w:rPr>
        <w:t>године</w:t>
      </w:r>
      <w:r w:rsidRPr="00F60BED">
        <w:rPr>
          <w:rFonts w:ascii="Arial" w:hAnsi="Arial" w:cs="Arial"/>
          <w:sz w:val="22"/>
          <w:szCs w:val="22"/>
        </w:rPr>
        <w:t xml:space="preserve"> </w:t>
      </w:r>
      <w:r>
        <w:rPr>
          <w:rFonts w:ascii="Arial" w:hAnsi="Arial" w:cs="Arial"/>
          <w:sz w:val="22"/>
          <w:szCs w:val="22"/>
        </w:rPr>
        <w:t>дошло</w:t>
      </w:r>
      <w:r w:rsidRPr="00F60BED">
        <w:rPr>
          <w:rFonts w:ascii="Arial" w:hAnsi="Arial" w:cs="Arial"/>
          <w:sz w:val="22"/>
          <w:szCs w:val="22"/>
        </w:rPr>
        <w:t xml:space="preserve"> </w:t>
      </w:r>
      <w:r>
        <w:rPr>
          <w:rFonts w:ascii="Arial" w:hAnsi="Arial" w:cs="Arial"/>
          <w:sz w:val="22"/>
          <w:szCs w:val="22"/>
        </w:rPr>
        <w:t>је</w:t>
      </w:r>
      <w:r w:rsidRPr="00F60BED">
        <w:rPr>
          <w:rFonts w:ascii="Arial" w:hAnsi="Arial" w:cs="Arial"/>
          <w:sz w:val="22"/>
          <w:szCs w:val="22"/>
        </w:rPr>
        <w:t xml:space="preserve"> </w:t>
      </w:r>
      <w:r>
        <w:rPr>
          <w:rFonts w:ascii="Arial" w:hAnsi="Arial" w:cs="Arial"/>
          <w:sz w:val="22"/>
          <w:szCs w:val="22"/>
        </w:rPr>
        <w:t>до</w:t>
      </w:r>
      <w:r w:rsidRPr="00F60BED">
        <w:rPr>
          <w:rFonts w:ascii="Arial" w:hAnsi="Arial" w:cs="Arial"/>
          <w:sz w:val="22"/>
          <w:szCs w:val="22"/>
        </w:rPr>
        <w:t xml:space="preserve"> </w:t>
      </w:r>
      <w:r>
        <w:rPr>
          <w:rFonts w:ascii="Arial" w:hAnsi="Arial" w:cs="Arial"/>
          <w:sz w:val="22"/>
          <w:szCs w:val="22"/>
        </w:rPr>
        <w:t>правог</w:t>
      </w:r>
      <w:r w:rsidRPr="00F60BED">
        <w:rPr>
          <w:rFonts w:ascii="Arial" w:hAnsi="Arial" w:cs="Arial"/>
          <w:sz w:val="22"/>
          <w:szCs w:val="22"/>
        </w:rPr>
        <w:t xml:space="preserve"> </w:t>
      </w:r>
      <w:r>
        <w:rPr>
          <w:rFonts w:ascii="Arial" w:hAnsi="Arial" w:cs="Arial"/>
          <w:sz w:val="22"/>
          <w:szCs w:val="22"/>
        </w:rPr>
        <w:t>екоцида</w:t>
      </w:r>
      <w:r w:rsidRPr="00F60BED">
        <w:rPr>
          <w:rFonts w:ascii="Arial" w:hAnsi="Arial" w:cs="Arial"/>
          <w:sz w:val="22"/>
          <w:szCs w:val="22"/>
        </w:rPr>
        <w:t xml:space="preserve">. </w:t>
      </w:r>
      <w:r>
        <w:rPr>
          <w:rFonts w:ascii="Arial" w:hAnsi="Arial" w:cs="Arial"/>
          <w:sz w:val="22"/>
          <w:szCs w:val="22"/>
        </w:rPr>
        <w:t>Масовно</w:t>
      </w:r>
      <w:r w:rsidRPr="00F60BED">
        <w:rPr>
          <w:rFonts w:ascii="Arial" w:hAnsi="Arial" w:cs="Arial"/>
          <w:sz w:val="22"/>
          <w:szCs w:val="22"/>
        </w:rPr>
        <w:t xml:space="preserve"> </w:t>
      </w:r>
      <w:r>
        <w:rPr>
          <w:rFonts w:ascii="Arial" w:hAnsi="Arial" w:cs="Arial"/>
          <w:sz w:val="22"/>
          <w:szCs w:val="22"/>
        </w:rPr>
        <w:t>се</w:t>
      </w:r>
      <w:r w:rsidRPr="00F60BED">
        <w:rPr>
          <w:rFonts w:ascii="Arial" w:hAnsi="Arial" w:cs="Arial"/>
          <w:sz w:val="22"/>
          <w:szCs w:val="22"/>
        </w:rPr>
        <w:t xml:space="preserve"> </w:t>
      </w:r>
      <w:r>
        <w:rPr>
          <w:rFonts w:ascii="Arial" w:hAnsi="Arial" w:cs="Arial"/>
          <w:sz w:val="22"/>
          <w:szCs w:val="22"/>
        </w:rPr>
        <w:t>уништава</w:t>
      </w:r>
      <w:r w:rsidRPr="00F60BED">
        <w:rPr>
          <w:rFonts w:ascii="Arial" w:hAnsi="Arial" w:cs="Arial"/>
          <w:sz w:val="22"/>
          <w:szCs w:val="22"/>
        </w:rPr>
        <w:t xml:space="preserve"> </w:t>
      </w:r>
      <w:r>
        <w:rPr>
          <w:rFonts w:ascii="Arial" w:hAnsi="Arial" w:cs="Arial"/>
          <w:sz w:val="22"/>
          <w:szCs w:val="22"/>
        </w:rPr>
        <w:t>шумски</w:t>
      </w:r>
      <w:r w:rsidRPr="00F60BED">
        <w:rPr>
          <w:rFonts w:ascii="Arial" w:hAnsi="Arial" w:cs="Arial"/>
          <w:sz w:val="22"/>
          <w:szCs w:val="22"/>
        </w:rPr>
        <w:t xml:space="preserve"> </w:t>
      </w:r>
      <w:r>
        <w:rPr>
          <w:rFonts w:ascii="Arial" w:hAnsi="Arial" w:cs="Arial"/>
          <w:sz w:val="22"/>
          <w:szCs w:val="22"/>
        </w:rPr>
        <w:t>појас</w:t>
      </w:r>
      <w:r w:rsidRPr="00F60BED">
        <w:rPr>
          <w:rFonts w:ascii="Arial" w:hAnsi="Arial" w:cs="Arial"/>
          <w:sz w:val="22"/>
          <w:szCs w:val="22"/>
        </w:rPr>
        <w:t xml:space="preserve"> </w:t>
      </w:r>
      <w:r>
        <w:rPr>
          <w:rFonts w:ascii="Arial" w:hAnsi="Arial" w:cs="Arial"/>
          <w:sz w:val="22"/>
          <w:szCs w:val="22"/>
        </w:rPr>
        <w:t>од</w:t>
      </w:r>
      <w:r w:rsidRPr="00F60BED">
        <w:rPr>
          <w:rFonts w:ascii="Arial" w:hAnsi="Arial" w:cs="Arial"/>
          <w:sz w:val="22"/>
          <w:szCs w:val="22"/>
        </w:rPr>
        <w:t xml:space="preserve"> </w:t>
      </w:r>
      <w:r>
        <w:rPr>
          <w:rFonts w:ascii="Arial" w:hAnsi="Arial" w:cs="Arial"/>
          <w:sz w:val="22"/>
          <w:szCs w:val="22"/>
        </w:rPr>
        <w:t>стране</w:t>
      </w:r>
      <w:r w:rsidRPr="00F60BED">
        <w:rPr>
          <w:rFonts w:ascii="Arial" w:hAnsi="Arial" w:cs="Arial"/>
          <w:sz w:val="22"/>
          <w:szCs w:val="22"/>
        </w:rPr>
        <w:t xml:space="preserve"> </w:t>
      </w:r>
      <w:r>
        <w:rPr>
          <w:rFonts w:ascii="Arial" w:hAnsi="Arial" w:cs="Arial"/>
          <w:sz w:val="22"/>
          <w:szCs w:val="22"/>
        </w:rPr>
        <w:t>нелегалних</w:t>
      </w:r>
      <w:r w:rsidRPr="00F60BED">
        <w:rPr>
          <w:rFonts w:ascii="Arial" w:hAnsi="Arial" w:cs="Arial"/>
          <w:sz w:val="22"/>
          <w:szCs w:val="22"/>
        </w:rPr>
        <w:t xml:space="preserve"> </w:t>
      </w:r>
      <w:r>
        <w:rPr>
          <w:rFonts w:ascii="Arial" w:hAnsi="Arial" w:cs="Arial"/>
          <w:sz w:val="22"/>
          <w:szCs w:val="22"/>
        </w:rPr>
        <w:t>починиоца</w:t>
      </w:r>
      <w:r w:rsidRPr="00F60BED">
        <w:rPr>
          <w:rFonts w:ascii="Arial" w:hAnsi="Arial" w:cs="Arial"/>
          <w:sz w:val="22"/>
          <w:szCs w:val="22"/>
        </w:rPr>
        <w:t xml:space="preserve">. </w:t>
      </w:r>
      <w:r>
        <w:rPr>
          <w:rFonts w:ascii="Arial" w:hAnsi="Arial" w:cs="Arial"/>
          <w:sz w:val="22"/>
          <w:szCs w:val="22"/>
        </w:rPr>
        <w:t>Нелегална</w:t>
      </w:r>
      <w:r w:rsidRPr="00F60BED">
        <w:rPr>
          <w:rFonts w:ascii="Arial" w:hAnsi="Arial" w:cs="Arial"/>
          <w:sz w:val="22"/>
          <w:szCs w:val="22"/>
        </w:rPr>
        <w:t xml:space="preserve"> </w:t>
      </w:r>
      <w:r>
        <w:rPr>
          <w:rFonts w:ascii="Arial" w:hAnsi="Arial" w:cs="Arial"/>
          <w:sz w:val="22"/>
          <w:szCs w:val="22"/>
        </w:rPr>
        <w:t>сеча</w:t>
      </w:r>
      <w:r w:rsidRPr="00F60BED">
        <w:rPr>
          <w:rFonts w:ascii="Arial" w:hAnsi="Arial" w:cs="Arial"/>
          <w:sz w:val="22"/>
          <w:szCs w:val="22"/>
        </w:rPr>
        <w:t xml:space="preserve"> </w:t>
      </w:r>
      <w:r>
        <w:rPr>
          <w:rFonts w:ascii="Arial" w:hAnsi="Arial" w:cs="Arial"/>
          <w:sz w:val="22"/>
          <w:szCs w:val="22"/>
        </w:rPr>
        <w:t>попримила</w:t>
      </w:r>
      <w:r w:rsidRPr="00F60BED">
        <w:rPr>
          <w:rFonts w:ascii="Arial" w:hAnsi="Arial" w:cs="Arial"/>
          <w:sz w:val="22"/>
          <w:szCs w:val="22"/>
        </w:rPr>
        <w:t xml:space="preserve"> </w:t>
      </w:r>
      <w:r>
        <w:rPr>
          <w:rFonts w:ascii="Arial" w:hAnsi="Arial" w:cs="Arial"/>
          <w:sz w:val="22"/>
          <w:szCs w:val="22"/>
        </w:rPr>
        <w:t>је</w:t>
      </w:r>
      <w:r w:rsidRPr="00F60BED">
        <w:rPr>
          <w:rFonts w:ascii="Arial" w:hAnsi="Arial" w:cs="Arial"/>
          <w:sz w:val="22"/>
          <w:szCs w:val="22"/>
        </w:rPr>
        <w:t xml:space="preserve"> </w:t>
      </w:r>
      <w:r>
        <w:rPr>
          <w:rFonts w:ascii="Arial" w:hAnsi="Arial" w:cs="Arial"/>
          <w:sz w:val="22"/>
          <w:szCs w:val="22"/>
        </w:rPr>
        <w:t>катастрофалне</w:t>
      </w:r>
      <w:r w:rsidRPr="00F60BED">
        <w:rPr>
          <w:rFonts w:ascii="Arial" w:hAnsi="Arial" w:cs="Arial"/>
          <w:sz w:val="22"/>
          <w:szCs w:val="22"/>
        </w:rPr>
        <w:t xml:space="preserve"> </w:t>
      </w:r>
      <w:r>
        <w:rPr>
          <w:rFonts w:ascii="Arial" w:hAnsi="Arial" w:cs="Arial"/>
          <w:sz w:val="22"/>
          <w:szCs w:val="22"/>
        </w:rPr>
        <w:t>размере</w:t>
      </w:r>
      <w:r w:rsidRPr="00F60BED">
        <w:rPr>
          <w:rFonts w:ascii="Arial" w:hAnsi="Arial" w:cs="Arial"/>
          <w:sz w:val="22"/>
          <w:szCs w:val="22"/>
        </w:rPr>
        <w:t xml:space="preserve"> </w:t>
      </w:r>
      <w:r>
        <w:rPr>
          <w:rFonts w:ascii="Arial" w:hAnsi="Arial" w:cs="Arial"/>
          <w:sz w:val="22"/>
          <w:szCs w:val="22"/>
        </w:rPr>
        <w:t>и</w:t>
      </w:r>
      <w:r w:rsidRPr="00F60BED">
        <w:rPr>
          <w:rFonts w:ascii="Arial" w:hAnsi="Arial" w:cs="Arial"/>
          <w:sz w:val="22"/>
          <w:szCs w:val="22"/>
        </w:rPr>
        <w:t xml:space="preserve"> </w:t>
      </w:r>
      <w:r>
        <w:rPr>
          <w:rFonts w:ascii="Arial" w:hAnsi="Arial" w:cs="Arial"/>
          <w:sz w:val="22"/>
          <w:szCs w:val="22"/>
        </w:rPr>
        <w:t>неки</w:t>
      </w:r>
      <w:r w:rsidRPr="00F60BED">
        <w:rPr>
          <w:rFonts w:ascii="Arial" w:hAnsi="Arial" w:cs="Arial"/>
          <w:sz w:val="22"/>
          <w:szCs w:val="22"/>
        </w:rPr>
        <w:t xml:space="preserve"> </w:t>
      </w:r>
      <w:r>
        <w:rPr>
          <w:rFonts w:ascii="Arial" w:hAnsi="Arial" w:cs="Arial"/>
          <w:sz w:val="22"/>
          <w:szCs w:val="22"/>
        </w:rPr>
        <w:t>предели</w:t>
      </w:r>
      <w:r w:rsidRPr="00F60BED">
        <w:rPr>
          <w:rFonts w:ascii="Arial" w:hAnsi="Arial" w:cs="Arial"/>
          <w:sz w:val="22"/>
          <w:szCs w:val="22"/>
        </w:rPr>
        <w:t xml:space="preserve"> </w:t>
      </w:r>
      <w:r>
        <w:rPr>
          <w:rFonts w:ascii="Arial" w:hAnsi="Arial" w:cs="Arial"/>
          <w:sz w:val="22"/>
          <w:szCs w:val="22"/>
        </w:rPr>
        <w:t>су</w:t>
      </w:r>
      <w:r w:rsidRPr="00F60BED">
        <w:rPr>
          <w:rFonts w:ascii="Arial" w:hAnsi="Arial" w:cs="Arial"/>
          <w:sz w:val="22"/>
          <w:szCs w:val="22"/>
        </w:rPr>
        <w:t xml:space="preserve"> </w:t>
      </w:r>
      <w:r>
        <w:rPr>
          <w:rFonts w:ascii="Arial" w:hAnsi="Arial" w:cs="Arial"/>
          <w:sz w:val="22"/>
          <w:szCs w:val="22"/>
        </w:rPr>
        <w:t>потпуно</w:t>
      </w:r>
      <w:r w:rsidRPr="00F60BED">
        <w:rPr>
          <w:rFonts w:ascii="Arial" w:hAnsi="Arial" w:cs="Arial"/>
          <w:sz w:val="22"/>
          <w:szCs w:val="22"/>
        </w:rPr>
        <w:t xml:space="preserve"> </w:t>
      </w:r>
      <w:r>
        <w:rPr>
          <w:rFonts w:ascii="Arial" w:hAnsi="Arial" w:cs="Arial"/>
          <w:sz w:val="22"/>
          <w:szCs w:val="22"/>
        </w:rPr>
        <w:t>измењени,</w:t>
      </w:r>
      <w:r w:rsidRPr="00F60BED">
        <w:rPr>
          <w:rFonts w:ascii="Arial" w:hAnsi="Arial" w:cs="Arial"/>
          <w:sz w:val="22"/>
          <w:szCs w:val="22"/>
        </w:rPr>
        <w:t xml:space="preserve"> </w:t>
      </w:r>
      <w:r>
        <w:rPr>
          <w:rFonts w:ascii="Arial" w:hAnsi="Arial" w:cs="Arial"/>
          <w:sz w:val="22"/>
          <w:szCs w:val="22"/>
        </w:rPr>
        <w:t>а</w:t>
      </w:r>
      <w:r w:rsidRPr="00F60BED">
        <w:rPr>
          <w:rFonts w:ascii="Arial" w:hAnsi="Arial" w:cs="Arial"/>
          <w:sz w:val="22"/>
          <w:szCs w:val="22"/>
        </w:rPr>
        <w:t xml:space="preserve"> </w:t>
      </w:r>
      <w:r>
        <w:rPr>
          <w:rFonts w:ascii="Arial" w:hAnsi="Arial" w:cs="Arial"/>
          <w:sz w:val="22"/>
          <w:szCs w:val="22"/>
        </w:rPr>
        <w:t>штета</w:t>
      </w:r>
      <w:r w:rsidRPr="00F60BED">
        <w:rPr>
          <w:rFonts w:ascii="Arial" w:hAnsi="Arial" w:cs="Arial"/>
          <w:sz w:val="22"/>
          <w:szCs w:val="22"/>
        </w:rPr>
        <w:t xml:space="preserve"> </w:t>
      </w:r>
      <w:r>
        <w:rPr>
          <w:rFonts w:ascii="Arial" w:hAnsi="Arial" w:cs="Arial"/>
          <w:sz w:val="22"/>
          <w:szCs w:val="22"/>
        </w:rPr>
        <w:t>је</w:t>
      </w:r>
      <w:r w:rsidRPr="00F60BED">
        <w:rPr>
          <w:rFonts w:ascii="Arial" w:hAnsi="Arial" w:cs="Arial"/>
          <w:sz w:val="22"/>
          <w:szCs w:val="22"/>
        </w:rPr>
        <w:t xml:space="preserve"> </w:t>
      </w:r>
      <w:r>
        <w:rPr>
          <w:rFonts w:ascii="Arial" w:hAnsi="Arial" w:cs="Arial"/>
          <w:sz w:val="22"/>
          <w:szCs w:val="22"/>
        </w:rPr>
        <w:t>непоправљива</w:t>
      </w:r>
      <w:r w:rsidRPr="00F60BED">
        <w:rPr>
          <w:rFonts w:ascii="Arial" w:hAnsi="Arial" w:cs="Arial"/>
          <w:sz w:val="22"/>
          <w:szCs w:val="22"/>
        </w:rPr>
        <w:t xml:space="preserve">. </w:t>
      </w:r>
    </w:p>
    <w:p w:rsidR="0091263B" w:rsidRPr="0091263B" w:rsidRDefault="0091263B" w:rsidP="00B65B76">
      <w:pPr>
        <w:spacing w:line="276" w:lineRule="auto"/>
        <w:rPr>
          <w:lang w:val="sr-Cyrl-RS"/>
        </w:rPr>
      </w:pPr>
    </w:p>
    <w:p w:rsidR="00670767" w:rsidRDefault="00670767" w:rsidP="00B65B76">
      <w:pPr>
        <w:pStyle w:val="Heading3"/>
        <w:keepLines w:val="0"/>
        <w:numPr>
          <w:ilvl w:val="2"/>
          <w:numId w:val="2"/>
        </w:numPr>
        <w:spacing w:before="0" w:line="276" w:lineRule="auto"/>
      </w:pPr>
      <w:bookmarkStart w:id="88" w:name="_Toc379288820"/>
      <w:bookmarkStart w:id="89" w:name="_Toc385708214"/>
      <w:r w:rsidRPr="00BF0C7E">
        <w:t>Управљање комуналним отпадом</w:t>
      </w:r>
      <w:bookmarkEnd w:id="88"/>
      <w:bookmarkEnd w:id="89"/>
    </w:p>
    <w:p w:rsidR="006A09EB" w:rsidRDefault="006A09EB" w:rsidP="00B65B76">
      <w:pPr>
        <w:spacing w:line="276" w:lineRule="auto"/>
      </w:pPr>
    </w:p>
    <w:p w:rsidR="00FE0A25" w:rsidRDefault="00FE0A25" w:rsidP="00B65B76">
      <w:pPr>
        <w:shd w:val="clear" w:color="auto" w:fill="FFFFFF"/>
        <w:spacing w:line="276" w:lineRule="auto"/>
        <w:jc w:val="both"/>
        <w:rPr>
          <w:rFonts w:ascii="Arial" w:hAnsi="Arial" w:cs="Arial"/>
          <w:color w:val="000000"/>
          <w:sz w:val="22"/>
          <w:szCs w:val="22"/>
          <w:lang w:val="sr-Cyrl-RS"/>
        </w:rPr>
      </w:pPr>
      <w:r>
        <w:rPr>
          <w:rFonts w:ascii="Arial" w:hAnsi="Arial" w:cs="Arial"/>
          <w:color w:val="000000"/>
          <w:sz w:val="22"/>
          <w:szCs w:val="22"/>
        </w:rPr>
        <w:t>Бројне</w:t>
      </w:r>
      <w:r w:rsidRPr="003C4614">
        <w:rPr>
          <w:rFonts w:ascii="Arial" w:hAnsi="Arial" w:cs="Arial"/>
          <w:color w:val="000000"/>
          <w:sz w:val="22"/>
          <w:szCs w:val="22"/>
        </w:rPr>
        <w:t xml:space="preserve"> </w:t>
      </w:r>
      <w:r>
        <w:rPr>
          <w:rFonts w:ascii="Arial" w:hAnsi="Arial" w:cs="Arial"/>
          <w:color w:val="000000"/>
          <w:sz w:val="22"/>
          <w:szCs w:val="22"/>
        </w:rPr>
        <w:t>анализе</w:t>
      </w:r>
      <w:r w:rsidRPr="003C4614">
        <w:rPr>
          <w:rFonts w:ascii="Arial" w:hAnsi="Arial" w:cs="Arial"/>
          <w:color w:val="000000"/>
          <w:sz w:val="22"/>
          <w:szCs w:val="22"/>
        </w:rPr>
        <w:t xml:space="preserve"> </w:t>
      </w:r>
      <w:r>
        <w:rPr>
          <w:rFonts w:ascii="Arial" w:hAnsi="Arial" w:cs="Arial"/>
          <w:color w:val="000000"/>
          <w:sz w:val="22"/>
          <w:szCs w:val="22"/>
        </w:rPr>
        <w:t>су</w:t>
      </w:r>
      <w:r w:rsidRPr="003C4614">
        <w:rPr>
          <w:rFonts w:ascii="Arial" w:hAnsi="Arial" w:cs="Arial"/>
          <w:color w:val="000000"/>
          <w:sz w:val="22"/>
          <w:szCs w:val="22"/>
        </w:rPr>
        <w:t xml:space="preserve"> </w:t>
      </w:r>
      <w:r>
        <w:rPr>
          <w:rFonts w:ascii="Arial" w:hAnsi="Arial" w:cs="Arial"/>
          <w:color w:val="000000"/>
          <w:sz w:val="22"/>
          <w:szCs w:val="22"/>
        </w:rPr>
        <w:t>показале</w:t>
      </w:r>
      <w:r w:rsidRPr="003C4614">
        <w:rPr>
          <w:rFonts w:ascii="Arial" w:hAnsi="Arial" w:cs="Arial"/>
          <w:color w:val="000000"/>
          <w:sz w:val="22"/>
          <w:szCs w:val="22"/>
        </w:rPr>
        <w:t xml:space="preserve"> </w:t>
      </w:r>
      <w:r>
        <w:rPr>
          <w:rFonts w:ascii="Arial" w:hAnsi="Arial" w:cs="Arial"/>
          <w:color w:val="000000"/>
          <w:sz w:val="22"/>
          <w:szCs w:val="22"/>
        </w:rPr>
        <w:t>да</w:t>
      </w:r>
      <w:r w:rsidRPr="003C4614">
        <w:rPr>
          <w:rFonts w:ascii="Arial" w:hAnsi="Arial" w:cs="Arial"/>
          <w:color w:val="000000"/>
          <w:sz w:val="22"/>
          <w:szCs w:val="22"/>
        </w:rPr>
        <w:t xml:space="preserve"> </w:t>
      </w:r>
      <w:r>
        <w:rPr>
          <w:rFonts w:ascii="Arial" w:hAnsi="Arial" w:cs="Arial"/>
          <w:color w:val="000000"/>
          <w:sz w:val="22"/>
          <w:szCs w:val="22"/>
        </w:rPr>
        <w:t>је</w:t>
      </w:r>
      <w:r w:rsidRPr="003C4614">
        <w:rPr>
          <w:rFonts w:ascii="Arial" w:hAnsi="Arial" w:cs="Arial"/>
          <w:color w:val="000000"/>
          <w:sz w:val="22"/>
          <w:szCs w:val="22"/>
        </w:rPr>
        <w:t xml:space="preserve"> </w:t>
      </w:r>
      <w:r>
        <w:rPr>
          <w:rFonts w:ascii="Arial" w:hAnsi="Arial" w:cs="Arial"/>
          <w:color w:val="000000"/>
          <w:sz w:val="22"/>
          <w:szCs w:val="22"/>
        </w:rPr>
        <w:t>један</w:t>
      </w:r>
      <w:r w:rsidRPr="003C4614">
        <w:rPr>
          <w:rFonts w:ascii="Arial" w:hAnsi="Arial" w:cs="Arial"/>
          <w:color w:val="000000"/>
          <w:sz w:val="22"/>
          <w:szCs w:val="22"/>
        </w:rPr>
        <w:t xml:space="preserve"> </w:t>
      </w:r>
      <w:r>
        <w:rPr>
          <w:rFonts w:ascii="Arial" w:hAnsi="Arial" w:cs="Arial"/>
          <w:color w:val="000000"/>
          <w:sz w:val="22"/>
          <w:szCs w:val="22"/>
        </w:rPr>
        <w:t>од</w:t>
      </w:r>
      <w:r w:rsidRPr="003C4614">
        <w:rPr>
          <w:rFonts w:ascii="Arial" w:hAnsi="Arial" w:cs="Arial"/>
          <w:color w:val="000000"/>
          <w:sz w:val="22"/>
          <w:szCs w:val="22"/>
        </w:rPr>
        <w:t xml:space="preserve"> </w:t>
      </w:r>
      <w:r>
        <w:rPr>
          <w:rFonts w:ascii="Arial" w:hAnsi="Arial" w:cs="Arial"/>
          <w:color w:val="000000"/>
          <w:sz w:val="22"/>
          <w:szCs w:val="22"/>
        </w:rPr>
        <w:t>највећих</w:t>
      </w:r>
      <w:r w:rsidRPr="003C4614">
        <w:rPr>
          <w:rFonts w:ascii="Arial" w:hAnsi="Arial" w:cs="Arial"/>
          <w:color w:val="000000"/>
          <w:sz w:val="22"/>
          <w:szCs w:val="22"/>
        </w:rPr>
        <w:t xml:space="preserve"> </w:t>
      </w:r>
      <w:r>
        <w:rPr>
          <w:rFonts w:ascii="Arial" w:hAnsi="Arial" w:cs="Arial"/>
          <w:color w:val="000000"/>
          <w:sz w:val="22"/>
          <w:szCs w:val="22"/>
        </w:rPr>
        <w:t>еколошких</w:t>
      </w:r>
      <w:r w:rsidRPr="003C4614">
        <w:rPr>
          <w:rFonts w:ascii="Arial" w:hAnsi="Arial" w:cs="Arial"/>
          <w:color w:val="000000"/>
          <w:sz w:val="22"/>
          <w:szCs w:val="22"/>
        </w:rPr>
        <w:t xml:space="preserve"> </w:t>
      </w:r>
      <w:r>
        <w:rPr>
          <w:rFonts w:ascii="Arial" w:hAnsi="Arial" w:cs="Arial"/>
          <w:color w:val="000000"/>
          <w:sz w:val="22"/>
          <w:szCs w:val="22"/>
        </w:rPr>
        <w:t>проблема</w:t>
      </w:r>
      <w:r w:rsidRPr="003C4614">
        <w:rPr>
          <w:rFonts w:ascii="Arial" w:hAnsi="Arial" w:cs="Arial"/>
          <w:color w:val="000000"/>
          <w:sz w:val="22"/>
          <w:szCs w:val="22"/>
        </w:rPr>
        <w:t xml:space="preserve"> </w:t>
      </w:r>
      <w:r>
        <w:rPr>
          <w:rFonts w:ascii="Arial" w:hAnsi="Arial" w:cs="Arial"/>
          <w:color w:val="000000"/>
          <w:sz w:val="22"/>
          <w:szCs w:val="22"/>
        </w:rPr>
        <w:t>у</w:t>
      </w:r>
      <w:r w:rsidRPr="003C4614">
        <w:rPr>
          <w:rFonts w:ascii="Arial" w:hAnsi="Arial" w:cs="Arial"/>
          <w:color w:val="000000"/>
          <w:sz w:val="22"/>
          <w:szCs w:val="22"/>
        </w:rPr>
        <w:t xml:space="preserve"> </w:t>
      </w:r>
      <w:r>
        <w:rPr>
          <w:rFonts w:ascii="Arial" w:hAnsi="Arial" w:cs="Arial"/>
          <w:color w:val="000000"/>
          <w:sz w:val="22"/>
          <w:szCs w:val="22"/>
        </w:rPr>
        <w:t>Србији</w:t>
      </w:r>
      <w:r>
        <w:rPr>
          <w:rFonts w:ascii="Arial" w:hAnsi="Arial" w:cs="Arial"/>
          <w:color w:val="000000"/>
          <w:sz w:val="22"/>
          <w:szCs w:val="22"/>
          <w:lang w:val="sr-Cyrl-RS"/>
        </w:rPr>
        <w:t>, а самим тим и у општини Бела Црква,</w:t>
      </w:r>
      <w:r w:rsidRPr="003C4614">
        <w:rPr>
          <w:rFonts w:ascii="Arial" w:hAnsi="Arial" w:cs="Arial"/>
          <w:color w:val="000000"/>
          <w:sz w:val="22"/>
          <w:szCs w:val="22"/>
        </w:rPr>
        <w:t xml:space="preserve"> </w:t>
      </w:r>
      <w:r>
        <w:rPr>
          <w:rFonts w:ascii="Arial" w:hAnsi="Arial" w:cs="Arial"/>
          <w:color w:val="000000"/>
          <w:sz w:val="22"/>
          <w:szCs w:val="22"/>
        </w:rPr>
        <w:t>неодговарајуће</w:t>
      </w:r>
      <w:r w:rsidRPr="003C4614">
        <w:rPr>
          <w:rFonts w:ascii="Arial" w:hAnsi="Arial" w:cs="Arial"/>
          <w:color w:val="000000"/>
          <w:sz w:val="22"/>
          <w:szCs w:val="22"/>
        </w:rPr>
        <w:t xml:space="preserve"> </w:t>
      </w:r>
      <w:r>
        <w:rPr>
          <w:rFonts w:ascii="Arial" w:hAnsi="Arial" w:cs="Arial"/>
          <w:color w:val="000000"/>
          <w:sz w:val="22"/>
          <w:szCs w:val="22"/>
        </w:rPr>
        <w:t>поступање</w:t>
      </w:r>
      <w:r w:rsidRPr="003C4614">
        <w:rPr>
          <w:rFonts w:ascii="Arial" w:hAnsi="Arial" w:cs="Arial"/>
          <w:color w:val="000000"/>
          <w:sz w:val="22"/>
          <w:szCs w:val="22"/>
        </w:rPr>
        <w:t xml:space="preserve"> </w:t>
      </w:r>
      <w:r>
        <w:rPr>
          <w:rFonts w:ascii="Arial" w:hAnsi="Arial" w:cs="Arial"/>
          <w:color w:val="000000"/>
          <w:sz w:val="22"/>
          <w:szCs w:val="22"/>
        </w:rPr>
        <w:t>са</w:t>
      </w:r>
      <w:r w:rsidRPr="003C4614">
        <w:rPr>
          <w:rFonts w:ascii="Arial" w:hAnsi="Arial" w:cs="Arial"/>
          <w:color w:val="000000"/>
          <w:sz w:val="22"/>
          <w:szCs w:val="22"/>
        </w:rPr>
        <w:t xml:space="preserve"> </w:t>
      </w:r>
      <w:r>
        <w:rPr>
          <w:rFonts w:ascii="Arial" w:hAnsi="Arial" w:cs="Arial"/>
          <w:color w:val="000000"/>
          <w:sz w:val="22"/>
          <w:szCs w:val="22"/>
        </w:rPr>
        <w:t>отпадом</w:t>
      </w:r>
      <w:r w:rsidRPr="003C4614">
        <w:rPr>
          <w:rFonts w:ascii="Arial" w:hAnsi="Arial" w:cs="Arial"/>
          <w:color w:val="000000"/>
          <w:sz w:val="22"/>
          <w:szCs w:val="22"/>
        </w:rPr>
        <w:t>.</w:t>
      </w:r>
    </w:p>
    <w:p w:rsidR="00FE0A25" w:rsidRDefault="00FE0A25" w:rsidP="00B65B76">
      <w:pPr>
        <w:shd w:val="clear" w:color="auto" w:fill="FFFFFF"/>
        <w:spacing w:line="276" w:lineRule="auto"/>
        <w:jc w:val="both"/>
        <w:rPr>
          <w:rFonts w:ascii="Arial" w:hAnsi="Arial" w:cs="Arial"/>
          <w:color w:val="000000"/>
          <w:sz w:val="22"/>
          <w:szCs w:val="22"/>
          <w:lang w:val="sr-Cyrl-RS"/>
        </w:rPr>
      </w:pPr>
    </w:p>
    <w:p w:rsidR="00FE0A25" w:rsidRPr="00E80DF8" w:rsidRDefault="00FE0A25" w:rsidP="00B65B76">
      <w:pPr>
        <w:shd w:val="clear" w:color="auto" w:fill="FFFFFF"/>
        <w:spacing w:line="276" w:lineRule="auto"/>
        <w:jc w:val="both"/>
        <w:rPr>
          <w:rFonts w:ascii="Arial" w:hAnsi="Arial" w:cs="Arial"/>
          <w:sz w:val="22"/>
          <w:szCs w:val="22"/>
          <w:lang w:val="sr-Cyrl-RS"/>
        </w:rPr>
      </w:pPr>
      <w:r w:rsidRPr="00E80DF8">
        <w:rPr>
          <w:rFonts w:ascii="Arial" w:hAnsi="Arial" w:cs="Arial"/>
          <w:sz w:val="22"/>
          <w:szCs w:val="22"/>
          <w:lang w:val="sr-Cyrl-RS"/>
        </w:rPr>
        <w:t>Податке о настајању и количинама отпада у општини Бела Црква, н</w:t>
      </w:r>
      <w:r w:rsidR="00E80DF8" w:rsidRPr="00E80DF8">
        <w:rPr>
          <w:rFonts w:ascii="Arial" w:hAnsi="Arial" w:cs="Arial"/>
          <w:sz w:val="22"/>
          <w:szCs w:val="22"/>
          <w:lang w:val="sr-Cyrl-RS"/>
        </w:rPr>
        <w:t>а врло систематичан начин води Ј</w:t>
      </w:r>
      <w:r w:rsidRPr="00E80DF8">
        <w:rPr>
          <w:rFonts w:ascii="Arial" w:hAnsi="Arial" w:cs="Arial"/>
          <w:sz w:val="22"/>
          <w:szCs w:val="22"/>
          <w:lang w:val="sr-Cyrl-RS"/>
        </w:rPr>
        <w:t>авно комунално предузеће</w:t>
      </w:r>
      <w:r w:rsidR="00E80DF8" w:rsidRPr="00E80DF8">
        <w:rPr>
          <w:rFonts w:ascii="Arial" w:hAnsi="Arial" w:cs="Arial"/>
          <w:sz w:val="22"/>
          <w:szCs w:val="22"/>
          <w:lang w:val="sr-Cyrl-RS"/>
        </w:rPr>
        <w:t xml:space="preserve"> </w:t>
      </w:r>
      <w:r w:rsidR="00E80DF8" w:rsidRPr="00E80DF8">
        <w:rPr>
          <w:rFonts w:ascii="Arial" w:hAnsi="Arial" w:cs="Arial"/>
          <w:sz w:val="22"/>
          <w:szCs w:val="22"/>
        </w:rPr>
        <w:t>“Белоцрквански комуналац”</w:t>
      </w:r>
      <w:r w:rsidRPr="00E80DF8">
        <w:rPr>
          <w:rFonts w:ascii="Arial" w:hAnsi="Arial" w:cs="Arial"/>
          <w:sz w:val="22"/>
          <w:szCs w:val="22"/>
          <w:lang w:val="sr-Cyrl-RS"/>
        </w:rPr>
        <w:t xml:space="preserve">. Количина и структура отпада варира у зависности од периода током године. </w:t>
      </w:r>
    </w:p>
    <w:p w:rsidR="00E80DF8" w:rsidRDefault="00E80DF8" w:rsidP="00B65B76">
      <w:pPr>
        <w:shd w:val="clear" w:color="auto" w:fill="FFFFFF"/>
        <w:spacing w:line="276" w:lineRule="auto"/>
        <w:jc w:val="both"/>
        <w:rPr>
          <w:rFonts w:ascii="Arial" w:hAnsi="Arial" w:cs="Arial"/>
          <w:color w:val="000000"/>
          <w:sz w:val="22"/>
          <w:szCs w:val="22"/>
          <w:lang w:val="sr-Cyrl-RS"/>
        </w:rPr>
      </w:pPr>
    </w:p>
    <w:p w:rsidR="00E80DF8" w:rsidRPr="00E80DF8" w:rsidRDefault="00E80DF8" w:rsidP="00B65B76">
      <w:pPr>
        <w:spacing w:line="276" w:lineRule="auto"/>
        <w:jc w:val="both"/>
        <w:rPr>
          <w:rFonts w:ascii="Arial" w:hAnsi="Arial" w:cs="Arial"/>
          <w:i/>
          <w:iCs/>
          <w:sz w:val="20"/>
          <w:szCs w:val="20"/>
          <w:lang w:val="sr-Cyrl-CS"/>
        </w:rPr>
      </w:pPr>
      <w:r w:rsidRPr="00E80DF8">
        <w:rPr>
          <w:rFonts w:ascii="Arial" w:hAnsi="Arial" w:cs="Arial"/>
          <w:i/>
          <w:iCs/>
          <w:sz w:val="20"/>
          <w:szCs w:val="20"/>
          <w:lang w:val="sr-Cyrl-CS"/>
        </w:rPr>
        <w:t xml:space="preserve">Табела </w:t>
      </w:r>
      <w:r w:rsidRPr="00E80DF8">
        <w:rPr>
          <w:rFonts w:ascii="Arial" w:hAnsi="Arial" w:cs="Arial"/>
          <w:i/>
          <w:iCs/>
          <w:sz w:val="20"/>
          <w:szCs w:val="20"/>
        </w:rPr>
        <w:t>29</w:t>
      </w:r>
      <w:r w:rsidRPr="00E80DF8">
        <w:rPr>
          <w:rFonts w:ascii="Arial" w:hAnsi="Arial" w:cs="Arial"/>
          <w:i/>
          <w:iCs/>
          <w:sz w:val="20"/>
          <w:szCs w:val="20"/>
          <w:lang w:val="sr-Cyrl-CS"/>
        </w:rPr>
        <w:t xml:space="preserve"> –</w:t>
      </w:r>
      <w:r w:rsidRPr="00E80DF8">
        <w:rPr>
          <w:rFonts w:ascii="Arial" w:hAnsi="Arial" w:cs="Arial"/>
          <w:i/>
          <w:iCs/>
          <w:sz w:val="20"/>
          <w:szCs w:val="20"/>
        </w:rPr>
        <w:t xml:space="preserve"> Количине </w:t>
      </w:r>
      <w:r w:rsidRPr="00E80DF8">
        <w:rPr>
          <w:rFonts w:ascii="Arial" w:hAnsi="Arial" w:cs="Arial"/>
          <w:i/>
          <w:iCs/>
          <w:sz w:val="20"/>
          <w:szCs w:val="20"/>
          <w:lang w:val="sr-Cyrl-CS"/>
        </w:rPr>
        <w:t xml:space="preserve"> отпада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68"/>
        <w:gridCol w:w="1260"/>
        <w:gridCol w:w="900"/>
        <w:gridCol w:w="900"/>
        <w:gridCol w:w="1080"/>
        <w:gridCol w:w="900"/>
        <w:gridCol w:w="900"/>
        <w:gridCol w:w="900"/>
        <w:gridCol w:w="1368"/>
      </w:tblGrid>
      <w:tr w:rsidR="00E80DF8" w:rsidRPr="00FD3F93" w:rsidTr="00FD3F93">
        <w:trPr>
          <w:trHeight w:val="347"/>
        </w:trPr>
        <w:tc>
          <w:tcPr>
            <w:tcW w:w="9576" w:type="dxa"/>
            <w:gridSpan w:val="9"/>
            <w:shd w:val="clear" w:color="auto" w:fill="9BBB59"/>
            <w:vAlign w:val="center"/>
          </w:tcPr>
          <w:p w:rsidR="00E80DF8" w:rsidRPr="00FD3F93" w:rsidRDefault="00E80DF8" w:rsidP="00B65B76">
            <w:pPr>
              <w:spacing w:line="276" w:lineRule="auto"/>
              <w:jc w:val="center"/>
              <w:rPr>
                <w:rFonts w:ascii="Arial" w:hAnsi="Arial" w:cs="Arial"/>
                <w:b/>
                <w:bCs/>
                <w:sz w:val="22"/>
                <w:szCs w:val="22"/>
              </w:rPr>
            </w:pPr>
            <w:r w:rsidRPr="00FD3F93">
              <w:rPr>
                <w:rFonts w:ascii="Arial" w:hAnsi="Arial" w:cs="Arial"/>
                <w:b/>
                <w:bCs/>
                <w:sz w:val="22"/>
                <w:szCs w:val="22"/>
              </w:rPr>
              <w:t>Измерене количине отпада прикупљене на недељном нивоу</w:t>
            </w:r>
          </w:p>
        </w:tc>
      </w:tr>
      <w:tr w:rsidR="00E80DF8" w:rsidRPr="00FD3F93" w:rsidTr="00FD3F93">
        <w:trPr>
          <w:trHeight w:val="734"/>
        </w:trPr>
        <w:tc>
          <w:tcPr>
            <w:tcW w:w="1368" w:type="dxa"/>
            <w:shd w:val="clear" w:color="auto" w:fill="9BBB59"/>
            <w:vAlign w:val="center"/>
          </w:tcPr>
          <w:p w:rsidR="00E80DF8" w:rsidRPr="00FD3F93" w:rsidRDefault="00E80DF8" w:rsidP="00B65B76">
            <w:pPr>
              <w:spacing w:line="276" w:lineRule="auto"/>
              <w:jc w:val="center"/>
              <w:rPr>
                <w:rFonts w:ascii="Arial" w:hAnsi="Arial" w:cs="Arial"/>
                <w:b/>
                <w:bCs/>
                <w:sz w:val="22"/>
                <w:szCs w:val="22"/>
              </w:rPr>
            </w:pPr>
            <w:r w:rsidRPr="00FD3F93">
              <w:rPr>
                <w:rFonts w:ascii="Arial" w:hAnsi="Arial" w:cs="Arial"/>
                <w:b/>
                <w:bCs/>
                <w:sz w:val="22"/>
                <w:szCs w:val="22"/>
              </w:rPr>
              <w:t>Kоличина (t)</w:t>
            </w:r>
          </w:p>
        </w:tc>
        <w:tc>
          <w:tcPr>
            <w:tcW w:w="1260" w:type="dxa"/>
            <w:shd w:val="clear" w:color="auto" w:fill="auto"/>
            <w:vAlign w:val="center"/>
          </w:tcPr>
          <w:p w:rsidR="00E80DF8" w:rsidRPr="00FD3F93" w:rsidRDefault="00E80DF8" w:rsidP="00B65B76">
            <w:pPr>
              <w:spacing w:line="276" w:lineRule="auto"/>
              <w:jc w:val="center"/>
              <w:rPr>
                <w:rFonts w:ascii="Arial" w:hAnsi="Arial" w:cs="Arial"/>
                <w:sz w:val="18"/>
                <w:szCs w:val="18"/>
              </w:rPr>
            </w:pPr>
            <w:r w:rsidRPr="00FD3F93">
              <w:rPr>
                <w:rFonts w:ascii="Arial" w:hAnsi="Arial" w:cs="Arial"/>
                <w:sz w:val="18"/>
                <w:szCs w:val="18"/>
              </w:rPr>
              <w:t>Понедељак</w:t>
            </w:r>
          </w:p>
        </w:tc>
        <w:tc>
          <w:tcPr>
            <w:tcW w:w="900" w:type="dxa"/>
            <w:shd w:val="clear" w:color="auto" w:fill="auto"/>
            <w:vAlign w:val="center"/>
          </w:tcPr>
          <w:p w:rsidR="00E80DF8" w:rsidRPr="00FD3F93" w:rsidRDefault="00E80DF8" w:rsidP="00B65B76">
            <w:pPr>
              <w:spacing w:line="276" w:lineRule="auto"/>
              <w:jc w:val="center"/>
              <w:rPr>
                <w:rFonts w:ascii="Arial" w:hAnsi="Arial" w:cs="Arial"/>
                <w:sz w:val="18"/>
                <w:szCs w:val="18"/>
              </w:rPr>
            </w:pPr>
            <w:r w:rsidRPr="00FD3F93">
              <w:rPr>
                <w:rFonts w:ascii="Arial" w:hAnsi="Arial" w:cs="Arial"/>
                <w:sz w:val="18"/>
                <w:szCs w:val="18"/>
              </w:rPr>
              <w:t>Уторак</w:t>
            </w:r>
          </w:p>
        </w:tc>
        <w:tc>
          <w:tcPr>
            <w:tcW w:w="900" w:type="dxa"/>
            <w:shd w:val="clear" w:color="auto" w:fill="auto"/>
            <w:vAlign w:val="center"/>
          </w:tcPr>
          <w:p w:rsidR="00E80DF8" w:rsidRPr="00FD3F93" w:rsidRDefault="00E80DF8" w:rsidP="00B65B76">
            <w:pPr>
              <w:spacing w:line="276" w:lineRule="auto"/>
              <w:jc w:val="center"/>
              <w:rPr>
                <w:rFonts w:ascii="Arial" w:hAnsi="Arial" w:cs="Arial"/>
                <w:sz w:val="18"/>
                <w:szCs w:val="18"/>
              </w:rPr>
            </w:pPr>
            <w:r w:rsidRPr="00FD3F93">
              <w:rPr>
                <w:rFonts w:ascii="Arial" w:hAnsi="Arial" w:cs="Arial"/>
                <w:sz w:val="18"/>
                <w:szCs w:val="18"/>
              </w:rPr>
              <w:t>Среда</w:t>
            </w:r>
          </w:p>
        </w:tc>
        <w:tc>
          <w:tcPr>
            <w:tcW w:w="1080" w:type="dxa"/>
            <w:shd w:val="clear" w:color="auto" w:fill="auto"/>
            <w:vAlign w:val="center"/>
          </w:tcPr>
          <w:p w:rsidR="00E80DF8" w:rsidRPr="00FD3F93" w:rsidRDefault="00E80DF8" w:rsidP="00B65B76">
            <w:pPr>
              <w:spacing w:line="276" w:lineRule="auto"/>
              <w:jc w:val="center"/>
              <w:rPr>
                <w:rFonts w:ascii="Arial" w:hAnsi="Arial" w:cs="Arial"/>
                <w:sz w:val="18"/>
                <w:szCs w:val="18"/>
              </w:rPr>
            </w:pPr>
            <w:r w:rsidRPr="00FD3F93">
              <w:rPr>
                <w:rFonts w:ascii="Arial" w:hAnsi="Arial" w:cs="Arial"/>
                <w:sz w:val="18"/>
                <w:szCs w:val="18"/>
              </w:rPr>
              <w:t>Четвртак</w:t>
            </w:r>
          </w:p>
        </w:tc>
        <w:tc>
          <w:tcPr>
            <w:tcW w:w="900" w:type="dxa"/>
            <w:shd w:val="clear" w:color="auto" w:fill="auto"/>
            <w:vAlign w:val="center"/>
          </w:tcPr>
          <w:p w:rsidR="00E80DF8" w:rsidRPr="00FD3F93" w:rsidRDefault="00E80DF8" w:rsidP="00B65B76">
            <w:pPr>
              <w:spacing w:line="276" w:lineRule="auto"/>
              <w:jc w:val="center"/>
              <w:rPr>
                <w:rFonts w:ascii="Arial" w:hAnsi="Arial" w:cs="Arial"/>
                <w:sz w:val="18"/>
                <w:szCs w:val="18"/>
              </w:rPr>
            </w:pPr>
            <w:r w:rsidRPr="00FD3F93">
              <w:rPr>
                <w:rFonts w:ascii="Arial" w:hAnsi="Arial" w:cs="Arial"/>
                <w:sz w:val="18"/>
                <w:szCs w:val="18"/>
              </w:rPr>
              <w:t>Петак</w:t>
            </w:r>
          </w:p>
        </w:tc>
        <w:tc>
          <w:tcPr>
            <w:tcW w:w="900" w:type="dxa"/>
            <w:shd w:val="clear" w:color="auto" w:fill="auto"/>
            <w:vAlign w:val="center"/>
          </w:tcPr>
          <w:p w:rsidR="00E80DF8" w:rsidRPr="00FD3F93" w:rsidRDefault="00E80DF8" w:rsidP="00B65B76">
            <w:pPr>
              <w:spacing w:line="276" w:lineRule="auto"/>
              <w:jc w:val="center"/>
              <w:rPr>
                <w:rFonts w:ascii="Arial" w:hAnsi="Arial" w:cs="Arial"/>
                <w:sz w:val="18"/>
                <w:szCs w:val="18"/>
              </w:rPr>
            </w:pPr>
            <w:r w:rsidRPr="00FD3F93">
              <w:rPr>
                <w:rFonts w:ascii="Arial" w:hAnsi="Arial" w:cs="Arial"/>
                <w:sz w:val="18"/>
                <w:szCs w:val="18"/>
              </w:rPr>
              <w:t>Субота</w:t>
            </w:r>
          </w:p>
        </w:tc>
        <w:tc>
          <w:tcPr>
            <w:tcW w:w="900" w:type="dxa"/>
            <w:shd w:val="clear" w:color="auto" w:fill="auto"/>
            <w:vAlign w:val="center"/>
          </w:tcPr>
          <w:p w:rsidR="00E80DF8" w:rsidRPr="00FD3F93" w:rsidRDefault="00E80DF8" w:rsidP="00B65B76">
            <w:pPr>
              <w:spacing w:line="276" w:lineRule="auto"/>
              <w:jc w:val="center"/>
              <w:rPr>
                <w:rFonts w:ascii="Arial" w:hAnsi="Arial" w:cs="Arial"/>
                <w:sz w:val="18"/>
                <w:szCs w:val="18"/>
              </w:rPr>
            </w:pPr>
            <w:r w:rsidRPr="00FD3F93">
              <w:rPr>
                <w:rFonts w:ascii="Arial" w:hAnsi="Arial" w:cs="Arial"/>
                <w:sz w:val="18"/>
                <w:szCs w:val="18"/>
              </w:rPr>
              <w:t>Недеља</w:t>
            </w:r>
          </w:p>
        </w:tc>
        <w:tc>
          <w:tcPr>
            <w:tcW w:w="1368" w:type="dxa"/>
            <w:shd w:val="clear" w:color="auto" w:fill="auto"/>
            <w:vAlign w:val="center"/>
          </w:tcPr>
          <w:p w:rsidR="00E80DF8" w:rsidRPr="00FD3F93" w:rsidRDefault="00E80DF8" w:rsidP="00B65B76">
            <w:pPr>
              <w:spacing w:line="276" w:lineRule="auto"/>
              <w:jc w:val="center"/>
              <w:rPr>
                <w:rFonts w:ascii="Arial" w:hAnsi="Arial" w:cs="Arial"/>
                <w:b/>
                <w:bCs/>
                <w:sz w:val="20"/>
                <w:szCs w:val="20"/>
              </w:rPr>
            </w:pPr>
            <w:r w:rsidRPr="00FD3F93">
              <w:rPr>
                <w:rFonts w:ascii="Arial" w:hAnsi="Arial" w:cs="Arial"/>
                <w:b/>
                <w:bCs/>
                <w:sz w:val="20"/>
                <w:szCs w:val="20"/>
              </w:rPr>
              <w:t>УКУПНО (t)</w:t>
            </w:r>
          </w:p>
        </w:tc>
      </w:tr>
      <w:tr w:rsidR="00E80DF8" w:rsidRPr="00FD3F93" w:rsidTr="00FD3F93">
        <w:trPr>
          <w:trHeight w:val="347"/>
        </w:trPr>
        <w:tc>
          <w:tcPr>
            <w:tcW w:w="1368" w:type="dxa"/>
            <w:shd w:val="clear" w:color="auto" w:fill="9BBB59"/>
            <w:vAlign w:val="center"/>
          </w:tcPr>
          <w:p w:rsidR="00E80DF8" w:rsidRPr="00FD3F93" w:rsidRDefault="00E80DF8" w:rsidP="00B65B76">
            <w:pPr>
              <w:spacing w:line="276" w:lineRule="auto"/>
              <w:jc w:val="center"/>
              <w:rPr>
                <w:rFonts w:ascii="Arial" w:hAnsi="Arial" w:cs="Arial"/>
                <w:b/>
                <w:bCs/>
                <w:sz w:val="22"/>
                <w:szCs w:val="22"/>
              </w:rPr>
            </w:pPr>
            <w:r w:rsidRPr="00FD3F93">
              <w:rPr>
                <w:rFonts w:ascii="Arial" w:hAnsi="Arial" w:cs="Arial"/>
                <w:b/>
                <w:bCs/>
                <w:sz w:val="22"/>
                <w:szCs w:val="22"/>
              </w:rPr>
              <w:t>Зимска анализа</w:t>
            </w:r>
          </w:p>
        </w:tc>
        <w:tc>
          <w:tcPr>
            <w:tcW w:w="1260" w:type="dxa"/>
            <w:shd w:val="clear" w:color="auto" w:fill="auto"/>
            <w:vAlign w:val="center"/>
          </w:tcPr>
          <w:p w:rsidR="00E80DF8" w:rsidRPr="00FD3F93" w:rsidRDefault="00E80DF8" w:rsidP="00B65B76">
            <w:pPr>
              <w:spacing w:line="276" w:lineRule="auto"/>
              <w:jc w:val="center"/>
              <w:rPr>
                <w:rFonts w:ascii="Arial" w:hAnsi="Arial" w:cs="Arial"/>
                <w:sz w:val="20"/>
                <w:szCs w:val="20"/>
              </w:rPr>
            </w:pPr>
            <w:r w:rsidRPr="00FD3F93">
              <w:rPr>
                <w:rFonts w:ascii="Arial" w:hAnsi="Arial" w:cs="Arial"/>
                <w:sz w:val="20"/>
                <w:szCs w:val="20"/>
              </w:rPr>
              <w:t>11,32</w:t>
            </w:r>
          </w:p>
        </w:tc>
        <w:tc>
          <w:tcPr>
            <w:tcW w:w="900" w:type="dxa"/>
            <w:shd w:val="clear" w:color="auto" w:fill="auto"/>
            <w:vAlign w:val="center"/>
          </w:tcPr>
          <w:p w:rsidR="00E80DF8" w:rsidRPr="00FD3F93" w:rsidRDefault="00E80DF8" w:rsidP="00B65B76">
            <w:pPr>
              <w:spacing w:line="276" w:lineRule="auto"/>
              <w:jc w:val="center"/>
              <w:rPr>
                <w:rFonts w:ascii="Arial" w:hAnsi="Arial" w:cs="Arial"/>
                <w:sz w:val="20"/>
                <w:szCs w:val="20"/>
              </w:rPr>
            </w:pPr>
            <w:r w:rsidRPr="00FD3F93">
              <w:rPr>
                <w:rFonts w:ascii="Arial" w:hAnsi="Arial" w:cs="Arial"/>
                <w:sz w:val="20"/>
                <w:szCs w:val="20"/>
              </w:rPr>
              <w:t>13,32</w:t>
            </w:r>
          </w:p>
        </w:tc>
        <w:tc>
          <w:tcPr>
            <w:tcW w:w="900" w:type="dxa"/>
            <w:shd w:val="clear" w:color="auto" w:fill="auto"/>
            <w:vAlign w:val="center"/>
          </w:tcPr>
          <w:p w:rsidR="00E80DF8" w:rsidRPr="00FD3F93" w:rsidRDefault="00E80DF8" w:rsidP="00B65B76">
            <w:pPr>
              <w:spacing w:line="276" w:lineRule="auto"/>
              <w:jc w:val="center"/>
              <w:rPr>
                <w:rFonts w:ascii="Arial" w:hAnsi="Arial" w:cs="Arial"/>
                <w:sz w:val="20"/>
                <w:szCs w:val="20"/>
              </w:rPr>
            </w:pPr>
            <w:r w:rsidRPr="00FD3F93">
              <w:rPr>
                <w:rFonts w:ascii="Arial" w:hAnsi="Arial" w:cs="Arial"/>
                <w:sz w:val="20"/>
                <w:szCs w:val="20"/>
              </w:rPr>
              <w:t>8,00</w:t>
            </w:r>
          </w:p>
        </w:tc>
        <w:tc>
          <w:tcPr>
            <w:tcW w:w="1080" w:type="dxa"/>
            <w:shd w:val="clear" w:color="auto" w:fill="auto"/>
            <w:vAlign w:val="center"/>
          </w:tcPr>
          <w:p w:rsidR="00E80DF8" w:rsidRPr="00FD3F93" w:rsidRDefault="00E80DF8" w:rsidP="00B65B76">
            <w:pPr>
              <w:spacing w:line="276" w:lineRule="auto"/>
              <w:jc w:val="center"/>
              <w:rPr>
                <w:rFonts w:ascii="Arial" w:hAnsi="Arial" w:cs="Arial"/>
                <w:sz w:val="20"/>
                <w:szCs w:val="20"/>
              </w:rPr>
            </w:pPr>
            <w:r w:rsidRPr="00FD3F93">
              <w:rPr>
                <w:rFonts w:ascii="Arial" w:hAnsi="Arial" w:cs="Arial"/>
                <w:sz w:val="20"/>
                <w:szCs w:val="20"/>
              </w:rPr>
              <w:t>9,90</w:t>
            </w:r>
          </w:p>
        </w:tc>
        <w:tc>
          <w:tcPr>
            <w:tcW w:w="900" w:type="dxa"/>
            <w:shd w:val="clear" w:color="auto" w:fill="auto"/>
            <w:vAlign w:val="center"/>
          </w:tcPr>
          <w:p w:rsidR="00E80DF8" w:rsidRPr="00FD3F93" w:rsidRDefault="00E80DF8" w:rsidP="00B65B76">
            <w:pPr>
              <w:spacing w:line="276" w:lineRule="auto"/>
              <w:jc w:val="center"/>
              <w:rPr>
                <w:rFonts w:ascii="Arial" w:hAnsi="Arial" w:cs="Arial"/>
                <w:sz w:val="20"/>
                <w:szCs w:val="20"/>
              </w:rPr>
            </w:pPr>
            <w:r w:rsidRPr="00FD3F93">
              <w:rPr>
                <w:rFonts w:ascii="Arial" w:hAnsi="Arial" w:cs="Arial"/>
                <w:sz w:val="20"/>
                <w:szCs w:val="20"/>
              </w:rPr>
              <w:t>10,32</w:t>
            </w:r>
          </w:p>
        </w:tc>
        <w:tc>
          <w:tcPr>
            <w:tcW w:w="900" w:type="dxa"/>
            <w:shd w:val="clear" w:color="auto" w:fill="auto"/>
            <w:vAlign w:val="center"/>
          </w:tcPr>
          <w:p w:rsidR="00E80DF8" w:rsidRPr="00FD3F93" w:rsidRDefault="00E80DF8" w:rsidP="00B65B76">
            <w:pPr>
              <w:spacing w:line="276" w:lineRule="auto"/>
              <w:jc w:val="center"/>
              <w:rPr>
                <w:rFonts w:ascii="Arial" w:hAnsi="Arial" w:cs="Arial"/>
                <w:sz w:val="20"/>
                <w:szCs w:val="20"/>
              </w:rPr>
            </w:pPr>
            <w:r w:rsidRPr="00FD3F93">
              <w:rPr>
                <w:rFonts w:ascii="Arial" w:hAnsi="Arial" w:cs="Arial"/>
                <w:sz w:val="20"/>
                <w:szCs w:val="20"/>
              </w:rPr>
              <w:t>2,44</w:t>
            </w:r>
          </w:p>
        </w:tc>
        <w:tc>
          <w:tcPr>
            <w:tcW w:w="900" w:type="dxa"/>
            <w:shd w:val="clear" w:color="auto" w:fill="auto"/>
            <w:vAlign w:val="center"/>
          </w:tcPr>
          <w:p w:rsidR="00E80DF8" w:rsidRPr="00FD3F93" w:rsidRDefault="00E80DF8" w:rsidP="00B65B76">
            <w:pPr>
              <w:spacing w:line="276" w:lineRule="auto"/>
              <w:jc w:val="center"/>
              <w:rPr>
                <w:rFonts w:ascii="Arial" w:hAnsi="Arial" w:cs="Arial"/>
                <w:sz w:val="18"/>
                <w:szCs w:val="18"/>
              </w:rPr>
            </w:pPr>
            <w:r w:rsidRPr="00FD3F93">
              <w:rPr>
                <w:rFonts w:ascii="Arial" w:hAnsi="Arial" w:cs="Arial"/>
                <w:sz w:val="18"/>
                <w:szCs w:val="18"/>
              </w:rPr>
              <w:t>/</w:t>
            </w:r>
          </w:p>
        </w:tc>
        <w:tc>
          <w:tcPr>
            <w:tcW w:w="1368" w:type="dxa"/>
            <w:shd w:val="clear" w:color="auto" w:fill="auto"/>
            <w:vAlign w:val="center"/>
          </w:tcPr>
          <w:p w:rsidR="00E80DF8" w:rsidRPr="00FD3F93" w:rsidRDefault="00E80DF8" w:rsidP="00B65B76">
            <w:pPr>
              <w:spacing w:line="276" w:lineRule="auto"/>
              <w:jc w:val="center"/>
              <w:rPr>
                <w:rFonts w:ascii="Arial" w:hAnsi="Arial" w:cs="Arial"/>
                <w:sz w:val="22"/>
                <w:szCs w:val="22"/>
              </w:rPr>
            </w:pPr>
            <w:r w:rsidRPr="00FD3F93">
              <w:rPr>
                <w:rFonts w:ascii="Arial" w:hAnsi="Arial" w:cs="Arial"/>
                <w:sz w:val="22"/>
                <w:szCs w:val="22"/>
              </w:rPr>
              <w:t>55,30</w:t>
            </w:r>
          </w:p>
        </w:tc>
      </w:tr>
      <w:tr w:rsidR="00E80DF8" w:rsidRPr="00FD3F93" w:rsidTr="00FD3F93">
        <w:trPr>
          <w:trHeight w:val="368"/>
        </w:trPr>
        <w:tc>
          <w:tcPr>
            <w:tcW w:w="1368" w:type="dxa"/>
            <w:shd w:val="clear" w:color="auto" w:fill="9BBB59"/>
            <w:vAlign w:val="center"/>
          </w:tcPr>
          <w:p w:rsidR="00E80DF8" w:rsidRPr="00FD3F93" w:rsidRDefault="00E80DF8" w:rsidP="00B65B76">
            <w:pPr>
              <w:spacing w:line="276" w:lineRule="auto"/>
              <w:jc w:val="center"/>
              <w:rPr>
                <w:rFonts w:ascii="Arial" w:hAnsi="Arial" w:cs="Arial"/>
                <w:b/>
                <w:bCs/>
                <w:sz w:val="22"/>
                <w:szCs w:val="22"/>
              </w:rPr>
            </w:pPr>
            <w:r w:rsidRPr="00FD3F93">
              <w:rPr>
                <w:rFonts w:ascii="Arial" w:hAnsi="Arial" w:cs="Arial"/>
                <w:b/>
                <w:bCs/>
                <w:sz w:val="22"/>
                <w:szCs w:val="22"/>
              </w:rPr>
              <w:t>Пролећна анализа</w:t>
            </w:r>
          </w:p>
        </w:tc>
        <w:tc>
          <w:tcPr>
            <w:tcW w:w="1260" w:type="dxa"/>
            <w:shd w:val="clear" w:color="auto" w:fill="auto"/>
            <w:vAlign w:val="center"/>
          </w:tcPr>
          <w:p w:rsidR="00E80DF8" w:rsidRPr="00FD3F93" w:rsidRDefault="00E80DF8" w:rsidP="00B65B76">
            <w:pPr>
              <w:spacing w:line="276" w:lineRule="auto"/>
              <w:jc w:val="center"/>
              <w:rPr>
                <w:rFonts w:ascii="Arial" w:hAnsi="Arial" w:cs="Arial"/>
                <w:sz w:val="20"/>
                <w:szCs w:val="20"/>
              </w:rPr>
            </w:pPr>
            <w:r w:rsidRPr="00FD3F93">
              <w:rPr>
                <w:rFonts w:ascii="Arial" w:hAnsi="Arial" w:cs="Arial"/>
                <w:sz w:val="20"/>
                <w:szCs w:val="20"/>
              </w:rPr>
              <w:t>10,98</w:t>
            </w:r>
          </w:p>
        </w:tc>
        <w:tc>
          <w:tcPr>
            <w:tcW w:w="900" w:type="dxa"/>
            <w:shd w:val="clear" w:color="auto" w:fill="auto"/>
            <w:vAlign w:val="center"/>
          </w:tcPr>
          <w:p w:rsidR="00E80DF8" w:rsidRPr="00FD3F93" w:rsidRDefault="00E80DF8" w:rsidP="00B65B76">
            <w:pPr>
              <w:spacing w:line="276" w:lineRule="auto"/>
              <w:jc w:val="center"/>
              <w:rPr>
                <w:rFonts w:ascii="Arial" w:hAnsi="Arial" w:cs="Arial"/>
                <w:sz w:val="20"/>
                <w:szCs w:val="20"/>
              </w:rPr>
            </w:pPr>
            <w:r w:rsidRPr="00FD3F93">
              <w:rPr>
                <w:rFonts w:ascii="Arial" w:hAnsi="Arial" w:cs="Arial"/>
                <w:sz w:val="20"/>
                <w:szCs w:val="20"/>
              </w:rPr>
              <w:t>14,40</w:t>
            </w:r>
          </w:p>
        </w:tc>
        <w:tc>
          <w:tcPr>
            <w:tcW w:w="900" w:type="dxa"/>
            <w:shd w:val="clear" w:color="auto" w:fill="auto"/>
            <w:vAlign w:val="center"/>
          </w:tcPr>
          <w:p w:rsidR="00E80DF8" w:rsidRPr="00FD3F93" w:rsidRDefault="00E80DF8" w:rsidP="00B65B76">
            <w:pPr>
              <w:spacing w:line="276" w:lineRule="auto"/>
              <w:jc w:val="center"/>
              <w:rPr>
                <w:rFonts w:ascii="Arial" w:hAnsi="Arial" w:cs="Arial"/>
                <w:sz w:val="20"/>
                <w:szCs w:val="20"/>
              </w:rPr>
            </w:pPr>
            <w:r w:rsidRPr="00FD3F93">
              <w:rPr>
                <w:rFonts w:ascii="Arial" w:hAnsi="Arial" w:cs="Arial"/>
                <w:sz w:val="20"/>
                <w:szCs w:val="20"/>
              </w:rPr>
              <w:t>8,92</w:t>
            </w:r>
          </w:p>
        </w:tc>
        <w:tc>
          <w:tcPr>
            <w:tcW w:w="1080" w:type="dxa"/>
            <w:shd w:val="clear" w:color="auto" w:fill="auto"/>
            <w:vAlign w:val="center"/>
          </w:tcPr>
          <w:p w:rsidR="00E80DF8" w:rsidRPr="00FD3F93" w:rsidRDefault="00E80DF8" w:rsidP="00B65B76">
            <w:pPr>
              <w:spacing w:line="276" w:lineRule="auto"/>
              <w:jc w:val="center"/>
              <w:rPr>
                <w:rFonts w:ascii="Arial" w:hAnsi="Arial" w:cs="Arial"/>
                <w:sz w:val="20"/>
                <w:szCs w:val="20"/>
              </w:rPr>
            </w:pPr>
            <w:r w:rsidRPr="00FD3F93">
              <w:rPr>
                <w:rFonts w:ascii="Arial" w:hAnsi="Arial" w:cs="Arial"/>
                <w:sz w:val="20"/>
                <w:szCs w:val="20"/>
              </w:rPr>
              <w:t>13,32</w:t>
            </w:r>
          </w:p>
        </w:tc>
        <w:tc>
          <w:tcPr>
            <w:tcW w:w="900" w:type="dxa"/>
            <w:shd w:val="clear" w:color="auto" w:fill="auto"/>
            <w:vAlign w:val="center"/>
          </w:tcPr>
          <w:p w:rsidR="00E80DF8" w:rsidRPr="00FD3F93" w:rsidRDefault="00E80DF8" w:rsidP="00B65B76">
            <w:pPr>
              <w:spacing w:line="276" w:lineRule="auto"/>
              <w:jc w:val="center"/>
              <w:rPr>
                <w:rFonts w:ascii="Arial" w:hAnsi="Arial" w:cs="Arial"/>
                <w:sz w:val="20"/>
                <w:szCs w:val="20"/>
              </w:rPr>
            </w:pPr>
            <w:r w:rsidRPr="00FD3F93">
              <w:rPr>
                <w:rFonts w:ascii="Arial" w:hAnsi="Arial" w:cs="Arial"/>
                <w:sz w:val="20"/>
                <w:szCs w:val="20"/>
              </w:rPr>
              <w:t>13,38</w:t>
            </w:r>
          </w:p>
        </w:tc>
        <w:tc>
          <w:tcPr>
            <w:tcW w:w="900" w:type="dxa"/>
            <w:shd w:val="clear" w:color="auto" w:fill="auto"/>
            <w:vAlign w:val="center"/>
          </w:tcPr>
          <w:p w:rsidR="00E80DF8" w:rsidRPr="00FD3F93" w:rsidRDefault="00E80DF8" w:rsidP="00B65B76">
            <w:pPr>
              <w:spacing w:line="276" w:lineRule="auto"/>
              <w:jc w:val="center"/>
              <w:rPr>
                <w:rFonts w:ascii="Arial" w:hAnsi="Arial" w:cs="Arial"/>
                <w:sz w:val="20"/>
                <w:szCs w:val="20"/>
              </w:rPr>
            </w:pPr>
            <w:r w:rsidRPr="00FD3F93">
              <w:rPr>
                <w:rFonts w:ascii="Arial" w:hAnsi="Arial" w:cs="Arial"/>
                <w:sz w:val="20"/>
                <w:szCs w:val="20"/>
              </w:rPr>
              <w:t>2,86</w:t>
            </w:r>
          </w:p>
        </w:tc>
        <w:tc>
          <w:tcPr>
            <w:tcW w:w="900" w:type="dxa"/>
            <w:shd w:val="clear" w:color="auto" w:fill="auto"/>
            <w:vAlign w:val="center"/>
          </w:tcPr>
          <w:p w:rsidR="00E80DF8" w:rsidRPr="00FD3F93" w:rsidRDefault="00E80DF8" w:rsidP="00B65B76">
            <w:pPr>
              <w:spacing w:line="276" w:lineRule="auto"/>
              <w:jc w:val="center"/>
              <w:rPr>
                <w:rFonts w:ascii="Arial" w:hAnsi="Arial" w:cs="Arial"/>
                <w:sz w:val="18"/>
                <w:szCs w:val="18"/>
              </w:rPr>
            </w:pPr>
            <w:r w:rsidRPr="00FD3F93">
              <w:rPr>
                <w:rFonts w:ascii="Arial" w:hAnsi="Arial" w:cs="Arial"/>
                <w:sz w:val="18"/>
                <w:szCs w:val="18"/>
              </w:rPr>
              <w:t>/</w:t>
            </w:r>
          </w:p>
        </w:tc>
        <w:tc>
          <w:tcPr>
            <w:tcW w:w="1368" w:type="dxa"/>
            <w:shd w:val="clear" w:color="auto" w:fill="auto"/>
            <w:vAlign w:val="center"/>
          </w:tcPr>
          <w:p w:rsidR="00E80DF8" w:rsidRPr="00FD3F93" w:rsidRDefault="00E80DF8" w:rsidP="00B65B76">
            <w:pPr>
              <w:spacing w:line="276" w:lineRule="auto"/>
              <w:jc w:val="center"/>
              <w:rPr>
                <w:rFonts w:ascii="Arial" w:hAnsi="Arial" w:cs="Arial"/>
                <w:sz w:val="22"/>
                <w:szCs w:val="22"/>
              </w:rPr>
            </w:pPr>
            <w:r w:rsidRPr="00FD3F93">
              <w:rPr>
                <w:rFonts w:ascii="Arial" w:hAnsi="Arial" w:cs="Arial"/>
                <w:sz w:val="22"/>
                <w:szCs w:val="22"/>
              </w:rPr>
              <w:t>63,86</w:t>
            </w:r>
          </w:p>
        </w:tc>
      </w:tr>
      <w:tr w:rsidR="00E80DF8" w:rsidRPr="00FD3F93" w:rsidTr="00FD3F93">
        <w:trPr>
          <w:trHeight w:val="368"/>
        </w:trPr>
        <w:tc>
          <w:tcPr>
            <w:tcW w:w="1368" w:type="dxa"/>
            <w:shd w:val="clear" w:color="auto" w:fill="9BBB59"/>
            <w:vAlign w:val="center"/>
          </w:tcPr>
          <w:p w:rsidR="00E80DF8" w:rsidRPr="00FD3F93" w:rsidRDefault="00E80DF8" w:rsidP="00B65B76">
            <w:pPr>
              <w:spacing w:line="276" w:lineRule="auto"/>
              <w:jc w:val="center"/>
              <w:rPr>
                <w:rFonts w:ascii="Arial" w:hAnsi="Arial" w:cs="Arial"/>
                <w:b/>
                <w:bCs/>
                <w:sz w:val="22"/>
                <w:szCs w:val="22"/>
              </w:rPr>
            </w:pPr>
            <w:r w:rsidRPr="00FD3F93">
              <w:rPr>
                <w:rFonts w:ascii="Arial" w:hAnsi="Arial" w:cs="Arial"/>
                <w:b/>
                <w:bCs/>
                <w:sz w:val="22"/>
                <w:szCs w:val="22"/>
              </w:rPr>
              <w:t>Летња анализа</w:t>
            </w:r>
          </w:p>
        </w:tc>
        <w:tc>
          <w:tcPr>
            <w:tcW w:w="1260" w:type="dxa"/>
            <w:shd w:val="clear" w:color="auto" w:fill="auto"/>
            <w:vAlign w:val="center"/>
          </w:tcPr>
          <w:p w:rsidR="00E80DF8" w:rsidRPr="00FD3F93" w:rsidRDefault="00E80DF8" w:rsidP="00B65B76">
            <w:pPr>
              <w:spacing w:line="276" w:lineRule="auto"/>
              <w:jc w:val="center"/>
              <w:rPr>
                <w:rFonts w:ascii="Arial" w:hAnsi="Arial" w:cs="Arial"/>
                <w:sz w:val="20"/>
                <w:szCs w:val="20"/>
              </w:rPr>
            </w:pPr>
            <w:r w:rsidRPr="00FD3F93">
              <w:rPr>
                <w:rFonts w:ascii="Arial" w:hAnsi="Arial" w:cs="Arial"/>
                <w:sz w:val="20"/>
                <w:szCs w:val="20"/>
              </w:rPr>
              <w:t>14,82</w:t>
            </w:r>
          </w:p>
        </w:tc>
        <w:tc>
          <w:tcPr>
            <w:tcW w:w="900" w:type="dxa"/>
            <w:shd w:val="clear" w:color="auto" w:fill="auto"/>
            <w:vAlign w:val="center"/>
          </w:tcPr>
          <w:p w:rsidR="00E80DF8" w:rsidRPr="00FD3F93" w:rsidRDefault="00E80DF8" w:rsidP="00B65B76">
            <w:pPr>
              <w:spacing w:line="276" w:lineRule="auto"/>
              <w:jc w:val="center"/>
              <w:rPr>
                <w:rFonts w:ascii="Arial" w:hAnsi="Arial" w:cs="Arial"/>
                <w:sz w:val="20"/>
                <w:szCs w:val="20"/>
              </w:rPr>
            </w:pPr>
            <w:r w:rsidRPr="00FD3F93">
              <w:rPr>
                <w:rFonts w:ascii="Arial" w:hAnsi="Arial" w:cs="Arial"/>
                <w:sz w:val="20"/>
                <w:szCs w:val="20"/>
              </w:rPr>
              <w:t>12,44</w:t>
            </w:r>
          </w:p>
        </w:tc>
        <w:tc>
          <w:tcPr>
            <w:tcW w:w="900" w:type="dxa"/>
            <w:shd w:val="clear" w:color="auto" w:fill="auto"/>
            <w:vAlign w:val="center"/>
          </w:tcPr>
          <w:p w:rsidR="00E80DF8" w:rsidRPr="00FD3F93" w:rsidRDefault="00E80DF8" w:rsidP="00B65B76">
            <w:pPr>
              <w:spacing w:line="276" w:lineRule="auto"/>
              <w:jc w:val="center"/>
              <w:rPr>
                <w:rFonts w:ascii="Arial" w:hAnsi="Arial" w:cs="Arial"/>
                <w:sz w:val="20"/>
                <w:szCs w:val="20"/>
              </w:rPr>
            </w:pPr>
            <w:r w:rsidRPr="00FD3F93">
              <w:rPr>
                <w:rFonts w:ascii="Arial" w:hAnsi="Arial" w:cs="Arial"/>
                <w:sz w:val="20"/>
                <w:szCs w:val="20"/>
              </w:rPr>
              <w:t>10,42</w:t>
            </w:r>
          </w:p>
        </w:tc>
        <w:tc>
          <w:tcPr>
            <w:tcW w:w="1080" w:type="dxa"/>
            <w:shd w:val="clear" w:color="auto" w:fill="auto"/>
            <w:vAlign w:val="center"/>
          </w:tcPr>
          <w:p w:rsidR="00E80DF8" w:rsidRPr="00FD3F93" w:rsidRDefault="00E80DF8" w:rsidP="00B65B76">
            <w:pPr>
              <w:spacing w:line="276" w:lineRule="auto"/>
              <w:jc w:val="center"/>
              <w:rPr>
                <w:rFonts w:ascii="Arial" w:hAnsi="Arial" w:cs="Arial"/>
                <w:sz w:val="20"/>
                <w:szCs w:val="20"/>
              </w:rPr>
            </w:pPr>
            <w:r w:rsidRPr="00FD3F93">
              <w:rPr>
                <w:rFonts w:ascii="Arial" w:hAnsi="Arial" w:cs="Arial"/>
                <w:sz w:val="20"/>
                <w:szCs w:val="20"/>
              </w:rPr>
              <w:t>13,46</w:t>
            </w:r>
          </w:p>
        </w:tc>
        <w:tc>
          <w:tcPr>
            <w:tcW w:w="900" w:type="dxa"/>
            <w:shd w:val="clear" w:color="auto" w:fill="auto"/>
            <w:vAlign w:val="center"/>
          </w:tcPr>
          <w:p w:rsidR="00E80DF8" w:rsidRPr="00FD3F93" w:rsidRDefault="00E80DF8" w:rsidP="00B65B76">
            <w:pPr>
              <w:spacing w:line="276" w:lineRule="auto"/>
              <w:jc w:val="center"/>
              <w:rPr>
                <w:rFonts w:ascii="Arial" w:hAnsi="Arial" w:cs="Arial"/>
                <w:sz w:val="20"/>
                <w:szCs w:val="20"/>
              </w:rPr>
            </w:pPr>
            <w:r w:rsidRPr="00FD3F93">
              <w:rPr>
                <w:rFonts w:ascii="Arial" w:hAnsi="Arial" w:cs="Arial"/>
                <w:sz w:val="20"/>
                <w:szCs w:val="20"/>
              </w:rPr>
              <w:t>13,06</w:t>
            </w:r>
          </w:p>
        </w:tc>
        <w:tc>
          <w:tcPr>
            <w:tcW w:w="900" w:type="dxa"/>
            <w:shd w:val="clear" w:color="auto" w:fill="auto"/>
            <w:vAlign w:val="center"/>
          </w:tcPr>
          <w:p w:rsidR="00E80DF8" w:rsidRPr="00FD3F93" w:rsidRDefault="00E80DF8" w:rsidP="00B65B76">
            <w:pPr>
              <w:spacing w:line="276" w:lineRule="auto"/>
              <w:jc w:val="center"/>
              <w:rPr>
                <w:rFonts w:ascii="Arial" w:hAnsi="Arial" w:cs="Arial"/>
                <w:sz w:val="20"/>
                <w:szCs w:val="20"/>
              </w:rPr>
            </w:pPr>
            <w:r w:rsidRPr="00FD3F93">
              <w:rPr>
                <w:rFonts w:ascii="Arial" w:hAnsi="Arial" w:cs="Arial"/>
                <w:sz w:val="20"/>
                <w:szCs w:val="20"/>
              </w:rPr>
              <w:t>1,88</w:t>
            </w:r>
          </w:p>
        </w:tc>
        <w:tc>
          <w:tcPr>
            <w:tcW w:w="900" w:type="dxa"/>
            <w:shd w:val="clear" w:color="auto" w:fill="auto"/>
            <w:vAlign w:val="center"/>
          </w:tcPr>
          <w:p w:rsidR="00E80DF8" w:rsidRPr="00FD3F93" w:rsidRDefault="00E80DF8" w:rsidP="00B65B76">
            <w:pPr>
              <w:spacing w:line="276" w:lineRule="auto"/>
              <w:jc w:val="center"/>
              <w:rPr>
                <w:rFonts w:ascii="Arial" w:hAnsi="Arial" w:cs="Arial"/>
                <w:sz w:val="18"/>
                <w:szCs w:val="18"/>
              </w:rPr>
            </w:pPr>
            <w:r w:rsidRPr="00FD3F93">
              <w:rPr>
                <w:rFonts w:ascii="Arial" w:hAnsi="Arial" w:cs="Arial"/>
                <w:sz w:val="18"/>
                <w:szCs w:val="18"/>
              </w:rPr>
              <w:t>/</w:t>
            </w:r>
          </w:p>
        </w:tc>
        <w:tc>
          <w:tcPr>
            <w:tcW w:w="1368" w:type="dxa"/>
            <w:shd w:val="clear" w:color="auto" w:fill="auto"/>
            <w:vAlign w:val="center"/>
          </w:tcPr>
          <w:p w:rsidR="00E80DF8" w:rsidRPr="00FD3F93" w:rsidRDefault="00E80DF8" w:rsidP="00B65B76">
            <w:pPr>
              <w:spacing w:line="276" w:lineRule="auto"/>
              <w:jc w:val="center"/>
              <w:rPr>
                <w:rFonts w:ascii="Arial" w:hAnsi="Arial" w:cs="Arial"/>
                <w:sz w:val="22"/>
                <w:szCs w:val="22"/>
              </w:rPr>
            </w:pPr>
            <w:r w:rsidRPr="00FD3F93">
              <w:rPr>
                <w:rFonts w:ascii="Arial" w:hAnsi="Arial" w:cs="Arial"/>
                <w:sz w:val="22"/>
                <w:szCs w:val="22"/>
              </w:rPr>
              <w:t>66,08</w:t>
            </w:r>
          </w:p>
        </w:tc>
      </w:tr>
      <w:tr w:rsidR="00E80DF8" w:rsidRPr="00FD3F93" w:rsidTr="00FD3F93">
        <w:trPr>
          <w:trHeight w:val="368"/>
        </w:trPr>
        <w:tc>
          <w:tcPr>
            <w:tcW w:w="1368" w:type="dxa"/>
            <w:shd w:val="clear" w:color="auto" w:fill="9BBB59"/>
            <w:vAlign w:val="center"/>
          </w:tcPr>
          <w:p w:rsidR="00E80DF8" w:rsidRPr="00FD3F93" w:rsidRDefault="00E80DF8" w:rsidP="00B65B76">
            <w:pPr>
              <w:spacing w:line="276" w:lineRule="auto"/>
              <w:jc w:val="center"/>
              <w:rPr>
                <w:rFonts w:ascii="Arial" w:hAnsi="Arial" w:cs="Arial"/>
                <w:b/>
                <w:bCs/>
                <w:sz w:val="22"/>
                <w:szCs w:val="22"/>
              </w:rPr>
            </w:pPr>
            <w:r w:rsidRPr="00FD3F93">
              <w:rPr>
                <w:rFonts w:ascii="Arial" w:hAnsi="Arial" w:cs="Arial"/>
                <w:b/>
                <w:bCs/>
                <w:sz w:val="22"/>
                <w:szCs w:val="22"/>
              </w:rPr>
              <w:t>Јесења анализа</w:t>
            </w:r>
          </w:p>
        </w:tc>
        <w:tc>
          <w:tcPr>
            <w:tcW w:w="1260" w:type="dxa"/>
            <w:shd w:val="clear" w:color="auto" w:fill="auto"/>
            <w:vAlign w:val="center"/>
          </w:tcPr>
          <w:p w:rsidR="00E80DF8" w:rsidRPr="00FD3F93" w:rsidRDefault="00E80DF8" w:rsidP="00B65B76">
            <w:pPr>
              <w:spacing w:line="276" w:lineRule="auto"/>
              <w:jc w:val="center"/>
              <w:rPr>
                <w:rFonts w:ascii="Arial" w:hAnsi="Arial" w:cs="Arial"/>
                <w:sz w:val="20"/>
                <w:szCs w:val="20"/>
              </w:rPr>
            </w:pPr>
            <w:r w:rsidRPr="00FD3F93">
              <w:rPr>
                <w:rFonts w:ascii="Arial" w:hAnsi="Arial" w:cs="Arial"/>
                <w:sz w:val="20"/>
                <w:szCs w:val="20"/>
              </w:rPr>
              <w:t>11,68</w:t>
            </w:r>
          </w:p>
        </w:tc>
        <w:tc>
          <w:tcPr>
            <w:tcW w:w="900" w:type="dxa"/>
            <w:shd w:val="clear" w:color="auto" w:fill="auto"/>
            <w:vAlign w:val="center"/>
          </w:tcPr>
          <w:p w:rsidR="00E80DF8" w:rsidRPr="00FD3F93" w:rsidRDefault="00E80DF8" w:rsidP="00B65B76">
            <w:pPr>
              <w:spacing w:line="276" w:lineRule="auto"/>
              <w:jc w:val="center"/>
              <w:rPr>
                <w:rFonts w:ascii="Arial" w:hAnsi="Arial" w:cs="Arial"/>
                <w:sz w:val="20"/>
                <w:szCs w:val="20"/>
              </w:rPr>
            </w:pPr>
            <w:r w:rsidRPr="00FD3F93">
              <w:rPr>
                <w:rFonts w:ascii="Arial" w:hAnsi="Arial" w:cs="Arial"/>
                <w:sz w:val="20"/>
                <w:szCs w:val="20"/>
              </w:rPr>
              <w:t>15,38</w:t>
            </w:r>
          </w:p>
        </w:tc>
        <w:tc>
          <w:tcPr>
            <w:tcW w:w="900" w:type="dxa"/>
            <w:shd w:val="clear" w:color="auto" w:fill="auto"/>
            <w:vAlign w:val="center"/>
          </w:tcPr>
          <w:p w:rsidR="00E80DF8" w:rsidRPr="00FD3F93" w:rsidRDefault="00E80DF8" w:rsidP="00B65B76">
            <w:pPr>
              <w:spacing w:line="276" w:lineRule="auto"/>
              <w:jc w:val="center"/>
              <w:rPr>
                <w:rFonts w:ascii="Arial" w:hAnsi="Arial" w:cs="Arial"/>
                <w:sz w:val="20"/>
                <w:szCs w:val="20"/>
              </w:rPr>
            </w:pPr>
            <w:r w:rsidRPr="00FD3F93">
              <w:rPr>
                <w:rFonts w:ascii="Arial" w:hAnsi="Arial" w:cs="Arial"/>
                <w:sz w:val="20"/>
                <w:szCs w:val="20"/>
              </w:rPr>
              <w:t>7,00</w:t>
            </w:r>
          </w:p>
        </w:tc>
        <w:tc>
          <w:tcPr>
            <w:tcW w:w="1080" w:type="dxa"/>
            <w:shd w:val="clear" w:color="auto" w:fill="auto"/>
            <w:vAlign w:val="center"/>
          </w:tcPr>
          <w:p w:rsidR="00E80DF8" w:rsidRPr="00FD3F93" w:rsidRDefault="00E80DF8" w:rsidP="00B65B76">
            <w:pPr>
              <w:spacing w:line="276" w:lineRule="auto"/>
              <w:jc w:val="center"/>
              <w:rPr>
                <w:rFonts w:ascii="Arial" w:hAnsi="Arial" w:cs="Arial"/>
                <w:sz w:val="20"/>
                <w:szCs w:val="20"/>
              </w:rPr>
            </w:pPr>
            <w:r w:rsidRPr="00FD3F93">
              <w:rPr>
                <w:rFonts w:ascii="Arial" w:hAnsi="Arial" w:cs="Arial"/>
                <w:sz w:val="20"/>
                <w:szCs w:val="20"/>
              </w:rPr>
              <w:t>16,84</w:t>
            </w:r>
          </w:p>
        </w:tc>
        <w:tc>
          <w:tcPr>
            <w:tcW w:w="900" w:type="dxa"/>
            <w:shd w:val="clear" w:color="auto" w:fill="auto"/>
            <w:vAlign w:val="center"/>
          </w:tcPr>
          <w:p w:rsidR="00E80DF8" w:rsidRPr="00FD3F93" w:rsidRDefault="00E80DF8" w:rsidP="00B65B76">
            <w:pPr>
              <w:spacing w:line="276" w:lineRule="auto"/>
              <w:jc w:val="center"/>
              <w:rPr>
                <w:rFonts w:ascii="Arial" w:hAnsi="Arial" w:cs="Arial"/>
                <w:sz w:val="20"/>
                <w:szCs w:val="20"/>
              </w:rPr>
            </w:pPr>
            <w:r w:rsidRPr="00FD3F93">
              <w:rPr>
                <w:rFonts w:ascii="Arial" w:hAnsi="Arial" w:cs="Arial"/>
                <w:sz w:val="20"/>
                <w:szCs w:val="20"/>
              </w:rPr>
              <w:t>18,98</w:t>
            </w:r>
          </w:p>
        </w:tc>
        <w:tc>
          <w:tcPr>
            <w:tcW w:w="900" w:type="dxa"/>
            <w:shd w:val="clear" w:color="auto" w:fill="auto"/>
            <w:vAlign w:val="center"/>
          </w:tcPr>
          <w:p w:rsidR="00E80DF8" w:rsidRPr="00FD3F93" w:rsidRDefault="00E80DF8" w:rsidP="00B65B76">
            <w:pPr>
              <w:spacing w:line="276" w:lineRule="auto"/>
              <w:jc w:val="center"/>
              <w:rPr>
                <w:rFonts w:ascii="Arial" w:hAnsi="Arial" w:cs="Arial"/>
                <w:sz w:val="20"/>
                <w:szCs w:val="20"/>
              </w:rPr>
            </w:pPr>
            <w:r w:rsidRPr="00FD3F93">
              <w:rPr>
                <w:rFonts w:ascii="Arial" w:hAnsi="Arial" w:cs="Arial"/>
                <w:sz w:val="20"/>
                <w:szCs w:val="20"/>
              </w:rPr>
              <w:t>4,76</w:t>
            </w:r>
          </w:p>
        </w:tc>
        <w:tc>
          <w:tcPr>
            <w:tcW w:w="900" w:type="dxa"/>
            <w:shd w:val="clear" w:color="auto" w:fill="auto"/>
            <w:vAlign w:val="center"/>
          </w:tcPr>
          <w:p w:rsidR="00E80DF8" w:rsidRPr="00FD3F93" w:rsidRDefault="00E80DF8" w:rsidP="00B65B76">
            <w:pPr>
              <w:spacing w:line="276" w:lineRule="auto"/>
              <w:jc w:val="center"/>
              <w:rPr>
                <w:rFonts w:ascii="Arial" w:hAnsi="Arial" w:cs="Arial"/>
                <w:sz w:val="18"/>
                <w:szCs w:val="18"/>
              </w:rPr>
            </w:pPr>
            <w:r w:rsidRPr="00FD3F93">
              <w:rPr>
                <w:rFonts w:ascii="Arial" w:hAnsi="Arial" w:cs="Arial"/>
                <w:sz w:val="18"/>
                <w:szCs w:val="18"/>
              </w:rPr>
              <w:t>/</w:t>
            </w:r>
          </w:p>
        </w:tc>
        <w:tc>
          <w:tcPr>
            <w:tcW w:w="1368" w:type="dxa"/>
            <w:shd w:val="clear" w:color="auto" w:fill="auto"/>
            <w:vAlign w:val="center"/>
          </w:tcPr>
          <w:p w:rsidR="00E80DF8" w:rsidRPr="00FD3F93" w:rsidRDefault="00E80DF8" w:rsidP="00B65B76">
            <w:pPr>
              <w:spacing w:line="276" w:lineRule="auto"/>
              <w:jc w:val="center"/>
              <w:rPr>
                <w:rFonts w:ascii="Arial" w:hAnsi="Arial" w:cs="Arial"/>
                <w:sz w:val="22"/>
                <w:szCs w:val="22"/>
              </w:rPr>
            </w:pPr>
            <w:r w:rsidRPr="00FD3F93">
              <w:rPr>
                <w:rFonts w:ascii="Arial" w:hAnsi="Arial" w:cs="Arial"/>
                <w:sz w:val="22"/>
                <w:szCs w:val="22"/>
              </w:rPr>
              <w:t>74,64</w:t>
            </w:r>
          </w:p>
        </w:tc>
      </w:tr>
      <w:tr w:rsidR="00E80DF8" w:rsidRPr="00FD3F93" w:rsidTr="00FD3F93">
        <w:trPr>
          <w:trHeight w:val="368"/>
        </w:trPr>
        <w:tc>
          <w:tcPr>
            <w:tcW w:w="8208" w:type="dxa"/>
            <w:gridSpan w:val="8"/>
            <w:shd w:val="clear" w:color="auto" w:fill="auto"/>
            <w:vAlign w:val="center"/>
          </w:tcPr>
          <w:p w:rsidR="00E80DF8" w:rsidRPr="00FD3F93" w:rsidRDefault="00E80DF8" w:rsidP="00B65B76">
            <w:pPr>
              <w:spacing w:line="276" w:lineRule="auto"/>
              <w:jc w:val="right"/>
              <w:rPr>
                <w:rFonts w:ascii="Arial" w:hAnsi="Arial" w:cs="Arial"/>
                <w:b/>
                <w:bCs/>
                <w:sz w:val="18"/>
                <w:szCs w:val="18"/>
              </w:rPr>
            </w:pPr>
            <w:r w:rsidRPr="00FD3F93">
              <w:rPr>
                <w:rFonts w:ascii="Arial" w:hAnsi="Arial" w:cs="Arial"/>
                <w:b/>
                <w:bCs/>
                <w:sz w:val="18"/>
                <w:szCs w:val="18"/>
              </w:rPr>
              <w:lastRenderedPageBreak/>
              <w:t>СРЕДЊА ВРЕДНОСТ</w:t>
            </w:r>
          </w:p>
        </w:tc>
        <w:tc>
          <w:tcPr>
            <w:tcW w:w="1368" w:type="dxa"/>
            <w:shd w:val="clear" w:color="auto" w:fill="auto"/>
            <w:vAlign w:val="center"/>
          </w:tcPr>
          <w:p w:rsidR="00E80DF8" w:rsidRPr="00FD3F93" w:rsidRDefault="00E80DF8" w:rsidP="00B65B76">
            <w:pPr>
              <w:spacing w:line="276" w:lineRule="auto"/>
              <w:jc w:val="center"/>
              <w:rPr>
                <w:rFonts w:ascii="Arial" w:hAnsi="Arial" w:cs="Arial"/>
                <w:b/>
                <w:bCs/>
                <w:sz w:val="22"/>
                <w:szCs w:val="22"/>
              </w:rPr>
            </w:pPr>
            <w:r w:rsidRPr="00FD3F93">
              <w:rPr>
                <w:rFonts w:ascii="Arial" w:hAnsi="Arial" w:cs="Arial"/>
                <w:b/>
                <w:bCs/>
                <w:sz w:val="22"/>
                <w:szCs w:val="22"/>
              </w:rPr>
              <w:t>64,97</w:t>
            </w:r>
          </w:p>
        </w:tc>
      </w:tr>
    </w:tbl>
    <w:p w:rsidR="00E80DF8" w:rsidRPr="00E80DF8" w:rsidRDefault="00E80DF8" w:rsidP="00B65B76">
      <w:pPr>
        <w:shd w:val="clear" w:color="auto" w:fill="FFFFFF"/>
        <w:spacing w:line="276" w:lineRule="auto"/>
        <w:jc w:val="both"/>
        <w:rPr>
          <w:rFonts w:ascii="Arial" w:hAnsi="Arial" w:cs="Arial"/>
          <w:i/>
          <w:color w:val="000000"/>
          <w:sz w:val="20"/>
          <w:szCs w:val="20"/>
          <w:lang w:val="sr-Cyrl-RS"/>
        </w:rPr>
      </w:pPr>
      <w:r w:rsidRPr="00E80DF8">
        <w:rPr>
          <w:rFonts w:ascii="Arial" w:hAnsi="Arial" w:cs="Arial"/>
          <w:i/>
          <w:color w:val="000000"/>
          <w:sz w:val="20"/>
          <w:szCs w:val="20"/>
          <w:lang w:val="sr-Cyrl-RS"/>
        </w:rPr>
        <w:t xml:space="preserve">Извор: Јавно комунално предузеће </w:t>
      </w:r>
      <w:r w:rsidRPr="00E80DF8">
        <w:rPr>
          <w:rFonts w:ascii="Arial" w:hAnsi="Arial" w:cs="Arial"/>
          <w:i/>
          <w:sz w:val="20"/>
          <w:szCs w:val="20"/>
        </w:rPr>
        <w:t>“Белоцрквански комуналац”</w:t>
      </w:r>
    </w:p>
    <w:p w:rsidR="00E80DF8" w:rsidRPr="007C3363" w:rsidRDefault="00E80DF8" w:rsidP="00B65B76">
      <w:pPr>
        <w:shd w:val="clear" w:color="auto" w:fill="FFFFFF"/>
        <w:spacing w:line="276" w:lineRule="auto"/>
        <w:jc w:val="both"/>
        <w:rPr>
          <w:rFonts w:ascii="Book Antiqua" w:hAnsi="Book Antiqua" w:cs="Book Antiqua"/>
          <w:color w:val="000000"/>
        </w:rPr>
      </w:pPr>
    </w:p>
    <w:p w:rsidR="00E80DF8" w:rsidRPr="00E80DF8" w:rsidRDefault="00E80DF8" w:rsidP="00B65B76">
      <w:pPr>
        <w:spacing w:line="276" w:lineRule="auto"/>
        <w:jc w:val="both"/>
        <w:rPr>
          <w:rFonts w:ascii="Arial" w:hAnsi="Arial" w:cs="Arial"/>
          <w:i/>
          <w:iCs/>
          <w:sz w:val="20"/>
          <w:szCs w:val="20"/>
          <w:lang w:val="sr-Cyrl-CS"/>
        </w:rPr>
      </w:pPr>
      <w:r w:rsidRPr="00E80DF8">
        <w:rPr>
          <w:rFonts w:ascii="Arial" w:hAnsi="Arial" w:cs="Arial"/>
          <w:i/>
          <w:iCs/>
          <w:sz w:val="20"/>
          <w:szCs w:val="20"/>
          <w:lang w:val="sr-Cyrl-CS"/>
        </w:rPr>
        <w:t xml:space="preserve">Табела </w:t>
      </w:r>
      <w:r>
        <w:rPr>
          <w:rFonts w:ascii="Arial" w:hAnsi="Arial" w:cs="Arial"/>
          <w:i/>
          <w:iCs/>
          <w:sz w:val="20"/>
          <w:szCs w:val="20"/>
          <w:lang w:val="sr-Cyrl-RS"/>
        </w:rPr>
        <w:t>30</w:t>
      </w:r>
      <w:r w:rsidRPr="00E80DF8">
        <w:rPr>
          <w:rFonts w:ascii="Arial" w:hAnsi="Arial" w:cs="Arial"/>
          <w:i/>
          <w:iCs/>
          <w:sz w:val="20"/>
          <w:szCs w:val="20"/>
          <w:lang w:val="sr-Cyrl-CS"/>
        </w:rPr>
        <w:t xml:space="preserve"> –</w:t>
      </w:r>
      <w:r w:rsidRPr="00E80DF8">
        <w:rPr>
          <w:rFonts w:ascii="Arial" w:hAnsi="Arial" w:cs="Arial"/>
          <w:i/>
          <w:iCs/>
          <w:sz w:val="20"/>
          <w:szCs w:val="20"/>
        </w:rPr>
        <w:t xml:space="preserve"> </w:t>
      </w:r>
      <w:r>
        <w:rPr>
          <w:rFonts w:ascii="Arial" w:hAnsi="Arial" w:cs="Arial"/>
          <w:i/>
          <w:iCs/>
          <w:sz w:val="20"/>
          <w:szCs w:val="20"/>
          <w:lang w:val="sr-Cyrl-RS"/>
        </w:rPr>
        <w:t>Пројекције за 2013. годину</w:t>
      </w:r>
      <w:r w:rsidRPr="00E80DF8">
        <w:rPr>
          <w:rFonts w:ascii="Arial" w:hAnsi="Arial" w:cs="Arial"/>
          <w:i/>
          <w:iCs/>
          <w:sz w:val="20"/>
          <w:szCs w:val="20"/>
          <w:lang w:val="sr-Cyrl-CS"/>
        </w:rPr>
        <w:t xml:space="preserve"> </w:t>
      </w:r>
    </w:p>
    <w:tbl>
      <w:tblPr>
        <w:tblpPr w:leftFromText="180" w:rightFromText="180" w:vertAnchor="text" w:tblpXSpec="center"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62"/>
        <w:gridCol w:w="1814"/>
      </w:tblGrid>
      <w:tr w:rsidR="00E80DF8" w:rsidRPr="00FD3F93" w:rsidTr="00FD3F93">
        <w:trPr>
          <w:trHeight w:val="366"/>
        </w:trPr>
        <w:tc>
          <w:tcPr>
            <w:tcW w:w="5000" w:type="pct"/>
            <w:gridSpan w:val="2"/>
            <w:shd w:val="clear" w:color="auto" w:fill="9BBB59"/>
          </w:tcPr>
          <w:p w:rsidR="00E80DF8" w:rsidRPr="00FD3F93" w:rsidRDefault="00E80DF8" w:rsidP="00B65B76">
            <w:pPr>
              <w:spacing w:line="276" w:lineRule="auto"/>
              <w:jc w:val="center"/>
              <w:rPr>
                <w:rFonts w:ascii="Arial" w:hAnsi="Arial" w:cs="Arial"/>
                <w:b/>
                <w:bCs/>
                <w:sz w:val="22"/>
                <w:szCs w:val="22"/>
              </w:rPr>
            </w:pPr>
            <w:r w:rsidRPr="00FD3F93">
              <w:rPr>
                <w:rFonts w:ascii="Arial" w:hAnsi="Arial" w:cs="Arial"/>
                <w:b/>
                <w:bCs/>
                <w:sz w:val="22"/>
                <w:szCs w:val="22"/>
              </w:rPr>
              <w:t xml:space="preserve">Пројекција резултата за 2013. </w:t>
            </w:r>
            <w:r w:rsidR="00304215" w:rsidRPr="00FD3F93">
              <w:rPr>
                <w:rFonts w:ascii="Arial" w:hAnsi="Arial" w:cs="Arial"/>
                <w:b/>
                <w:bCs/>
                <w:sz w:val="22"/>
                <w:szCs w:val="22"/>
              </w:rPr>
              <w:t>Г</w:t>
            </w:r>
            <w:r w:rsidRPr="00FD3F93">
              <w:rPr>
                <w:rFonts w:ascii="Arial" w:hAnsi="Arial" w:cs="Arial"/>
                <w:b/>
                <w:bCs/>
                <w:sz w:val="22"/>
                <w:szCs w:val="22"/>
              </w:rPr>
              <w:t>одину</w:t>
            </w:r>
          </w:p>
        </w:tc>
      </w:tr>
      <w:tr w:rsidR="00E80DF8" w:rsidRPr="00FD3F93" w:rsidTr="00FD3F93">
        <w:trPr>
          <w:trHeight w:val="366"/>
        </w:trPr>
        <w:tc>
          <w:tcPr>
            <w:tcW w:w="4053" w:type="pct"/>
            <w:shd w:val="clear" w:color="auto" w:fill="auto"/>
          </w:tcPr>
          <w:p w:rsidR="00E80DF8" w:rsidRPr="00B65B76" w:rsidRDefault="00E80DF8" w:rsidP="00B65B76">
            <w:pPr>
              <w:spacing w:line="276" w:lineRule="auto"/>
              <w:rPr>
                <w:rFonts w:ascii="Arial" w:hAnsi="Arial" w:cs="Arial"/>
                <w:bCs/>
                <w:sz w:val="22"/>
                <w:szCs w:val="22"/>
              </w:rPr>
            </w:pPr>
            <w:r w:rsidRPr="00B65B76">
              <w:rPr>
                <w:rFonts w:ascii="Arial" w:hAnsi="Arial" w:cs="Arial"/>
                <w:bCs/>
                <w:sz w:val="22"/>
                <w:szCs w:val="22"/>
              </w:rPr>
              <w:t>Укупна количина сакупљеног отпада (t/год)</w:t>
            </w:r>
          </w:p>
        </w:tc>
        <w:tc>
          <w:tcPr>
            <w:tcW w:w="947" w:type="pct"/>
            <w:shd w:val="clear" w:color="auto" w:fill="auto"/>
          </w:tcPr>
          <w:p w:rsidR="00E80DF8" w:rsidRPr="00FD3F93" w:rsidRDefault="00E80DF8" w:rsidP="00B65B76">
            <w:pPr>
              <w:spacing w:line="276" w:lineRule="auto"/>
              <w:jc w:val="right"/>
              <w:rPr>
                <w:rFonts w:ascii="Arial" w:hAnsi="Arial" w:cs="Arial"/>
                <w:sz w:val="22"/>
                <w:szCs w:val="22"/>
              </w:rPr>
            </w:pPr>
            <w:r w:rsidRPr="00FD3F93">
              <w:rPr>
                <w:rFonts w:ascii="Arial" w:hAnsi="Arial" w:cs="Arial"/>
                <w:sz w:val="22"/>
                <w:szCs w:val="22"/>
              </w:rPr>
              <w:t>3119</w:t>
            </w:r>
          </w:p>
        </w:tc>
      </w:tr>
      <w:tr w:rsidR="00E80DF8" w:rsidRPr="00FD3F93" w:rsidTr="00FD3F93">
        <w:trPr>
          <w:trHeight w:val="366"/>
        </w:trPr>
        <w:tc>
          <w:tcPr>
            <w:tcW w:w="4053" w:type="pct"/>
            <w:shd w:val="clear" w:color="auto" w:fill="auto"/>
          </w:tcPr>
          <w:p w:rsidR="00E80DF8" w:rsidRPr="00B65B76" w:rsidRDefault="00E80DF8" w:rsidP="00B65B76">
            <w:pPr>
              <w:spacing w:line="276" w:lineRule="auto"/>
              <w:rPr>
                <w:rFonts w:ascii="Arial" w:hAnsi="Arial" w:cs="Arial"/>
                <w:bCs/>
                <w:sz w:val="22"/>
                <w:szCs w:val="22"/>
              </w:rPr>
            </w:pPr>
            <w:r w:rsidRPr="00B65B76">
              <w:rPr>
                <w:rFonts w:ascii="Arial" w:hAnsi="Arial" w:cs="Arial"/>
                <w:bCs/>
                <w:sz w:val="22"/>
                <w:szCs w:val="22"/>
              </w:rPr>
              <w:t>Укупан број становника у општини Бела Црква</w:t>
            </w:r>
          </w:p>
        </w:tc>
        <w:tc>
          <w:tcPr>
            <w:tcW w:w="947" w:type="pct"/>
            <w:shd w:val="clear" w:color="auto" w:fill="auto"/>
          </w:tcPr>
          <w:p w:rsidR="00E80DF8" w:rsidRPr="00FD3F93" w:rsidRDefault="00E80DF8" w:rsidP="00B65B76">
            <w:pPr>
              <w:spacing w:line="276" w:lineRule="auto"/>
              <w:jc w:val="right"/>
              <w:rPr>
                <w:rFonts w:ascii="Arial" w:hAnsi="Arial" w:cs="Arial"/>
                <w:sz w:val="22"/>
                <w:szCs w:val="22"/>
              </w:rPr>
            </w:pPr>
            <w:r w:rsidRPr="00FD3F93">
              <w:rPr>
                <w:rFonts w:ascii="Arial" w:hAnsi="Arial" w:cs="Arial"/>
                <w:sz w:val="22"/>
                <w:szCs w:val="22"/>
              </w:rPr>
              <w:t>17367</w:t>
            </w:r>
          </w:p>
        </w:tc>
      </w:tr>
      <w:tr w:rsidR="00E80DF8" w:rsidRPr="00FD3F93" w:rsidTr="00FD3F93">
        <w:trPr>
          <w:trHeight w:val="366"/>
        </w:trPr>
        <w:tc>
          <w:tcPr>
            <w:tcW w:w="4053" w:type="pct"/>
            <w:shd w:val="clear" w:color="auto" w:fill="auto"/>
          </w:tcPr>
          <w:p w:rsidR="00E80DF8" w:rsidRPr="00B65B76" w:rsidRDefault="00E80DF8" w:rsidP="00B65B76">
            <w:pPr>
              <w:spacing w:line="276" w:lineRule="auto"/>
              <w:rPr>
                <w:rFonts w:ascii="Arial" w:hAnsi="Arial" w:cs="Arial"/>
                <w:bCs/>
                <w:sz w:val="22"/>
                <w:szCs w:val="22"/>
              </w:rPr>
            </w:pPr>
            <w:r w:rsidRPr="00B65B76">
              <w:rPr>
                <w:rFonts w:ascii="Arial" w:hAnsi="Arial" w:cs="Arial"/>
                <w:bCs/>
                <w:sz w:val="22"/>
                <w:szCs w:val="22"/>
              </w:rPr>
              <w:t>Број становника обухваћен услугом сакупљања отпада</w:t>
            </w:r>
          </w:p>
        </w:tc>
        <w:tc>
          <w:tcPr>
            <w:tcW w:w="947" w:type="pct"/>
            <w:shd w:val="clear" w:color="auto" w:fill="auto"/>
          </w:tcPr>
          <w:p w:rsidR="00E80DF8" w:rsidRPr="00FD3F93" w:rsidRDefault="00E80DF8" w:rsidP="00B65B76">
            <w:pPr>
              <w:spacing w:line="276" w:lineRule="auto"/>
              <w:jc w:val="right"/>
              <w:rPr>
                <w:rFonts w:ascii="Arial" w:hAnsi="Arial" w:cs="Arial"/>
                <w:sz w:val="22"/>
                <w:szCs w:val="22"/>
              </w:rPr>
            </w:pPr>
            <w:r w:rsidRPr="00FD3F93">
              <w:rPr>
                <w:rFonts w:ascii="Arial" w:hAnsi="Arial" w:cs="Arial"/>
                <w:sz w:val="22"/>
                <w:szCs w:val="22"/>
              </w:rPr>
              <w:t>10568</w:t>
            </w:r>
          </w:p>
        </w:tc>
      </w:tr>
      <w:tr w:rsidR="00E80DF8" w:rsidRPr="00FD3F93" w:rsidTr="00FD3F93">
        <w:trPr>
          <w:trHeight w:val="366"/>
        </w:trPr>
        <w:tc>
          <w:tcPr>
            <w:tcW w:w="4053" w:type="pct"/>
            <w:shd w:val="clear" w:color="auto" w:fill="auto"/>
          </w:tcPr>
          <w:p w:rsidR="00E80DF8" w:rsidRPr="00B65B76" w:rsidRDefault="00E80DF8" w:rsidP="00B65B76">
            <w:pPr>
              <w:spacing w:line="276" w:lineRule="auto"/>
              <w:rPr>
                <w:rFonts w:ascii="Arial" w:hAnsi="Arial" w:cs="Arial"/>
                <w:bCs/>
                <w:sz w:val="22"/>
                <w:szCs w:val="22"/>
              </w:rPr>
            </w:pPr>
            <w:r w:rsidRPr="00B65B76">
              <w:rPr>
                <w:rFonts w:ascii="Arial" w:hAnsi="Arial" w:cs="Arial"/>
                <w:bCs/>
                <w:sz w:val="22"/>
                <w:szCs w:val="22"/>
              </w:rPr>
              <w:t>Генерисана количина kg/становнику/годишње</w:t>
            </w:r>
          </w:p>
        </w:tc>
        <w:tc>
          <w:tcPr>
            <w:tcW w:w="947" w:type="pct"/>
            <w:shd w:val="clear" w:color="auto" w:fill="auto"/>
          </w:tcPr>
          <w:p w:rsidR="00E80DF8" w:rsidRPr="00FD3F93" w:rsidRDefault="00E80DF8" w:rsidP="00B65B76">
            <w:pPr>
              <w:spacing w:line="276" w:lineRule="auto"/>
              <w:jc w:val="right"/>
              <w:rPr>
                <w:rFonts w:ascii="Arial" w:hAnsi="Arial" w:cs="Arial"/>
                <w:sz w:val="22"/>
                <w:szCs w:val="22"/>
              </w:rPr>
            </w:pPr>
            <w:r w:rsidRPr="00FD3F93">
              <w:rPr>
                <w:rFonts w:ascii="Arial" w:hAnsi="Arial" w:cs="Arial"/>
                <w:sz w:val="22"/>
                <w:szCs w:val="22"/>
              </w:rPr>
              <w:t>295</w:t>
            </w:r>
          </w:p>
        </w:tc>
      </w:tr>
      <w:tr w:rsidR="00E80DF8" w:rsidRPr="00FD3F93" w:rsidTr="00FD3F93">
        <w:trPr>
          <w:trHeight w:val="366"/>
        </w:trPr>
        <w:tc>
          <w:tcPr>
            <w:tcW w:w="4053" w:type="pct"/>
            <w:shd w:val="clear" w:color="auto" w:fill="auto"/>
          </w:tcPr>
          <w:p w:rsidR="00E80DF8" w:rsidRPr="00B65B76" w:rsidRDefault="00E80DF8" w:rsidP="00B65B76">
            <w:pPr>
              <w:spacing w:line="276" w:lineRule="auto"/>
              <w:rPr>
                <w:rFonts w:ascii="Arial" w:hAnsi="Arial" w:cs="Arial"/>
                <w:bCs/>
                <w:sz w:val="22"/>
                <w:szCs w:val="22"/>
              </w:rPr>
            </w:pPr>
            <w:r w:rsidRPr="00B65B76">
              <w:rPr>
                <w:rFonts w:ascii="Arial" w:hAnsi="Arial" w:cs="Arial"/>
                <w:bCs/>
                <w:sz w:val="22"/>
                <w:szCs w:val="22"/>
              </w:rPr>
              <w:t>Генерисана количина kg/становнику/дневно</w:t>
            </w:r>
          </w:p>
        </w:tc>
        <w:tc>
          <w:tcPr>
            <w:tcW w:w="947" w:type="pct"/>
            <w:shd w:val="clear" w:color="auto" w:fill="auto"/>
          </w:tcPr>
          <w:p w:rsidR="00E80DF8" w:rsidRPr="00FD3F93" w:rsidRDefault="00E80DF8" w:rsidP="00B65B76">
            <w:pPr>
              <w:spacing w:line="276" w:lineRule="auto"/>
              <w:jc w:val="right"/>
              <w:rPr>
                <w:rFonts w:ascii="Arial" w:hAnsi="Arial" w:cs="Arial"/>
                <w:sz w:val="22"/>
                <w:szCs w:val="22"/>
              </w:rPr>
            </w:pPr>
            <w:r w:rsidRPr="00FD3F93">
              <w:rPr>
                <w:rFonts w:ascii="Arial" w:hAnsi="Arial" w:cs="Arial"/>
                <w:sz w:val="22"/>
                <w:szCs w:val="22"/>
              </w:rPr>
              <w:t>0,81</w:t>
            </w:r>
          </w:p>
        </w:tc>
      </w:tr>
      <w:tr w:rsidR="00E80DF8" w:rsidRPr="00FD3F93" w:rsidTr="00FD3F93">
        <w:trPr>
          <w:trHeight w:val="366"/>
        </w:trPr>
        <w:tc>
          <w:tcPr>
            <w:tcW w:w="4053" w:type="pct"/>
            <w:shd w:val="clear" w:color="auto" w:fill="auto"/>
          </w:tcPr>
          <w:p w:rsidR="00E80DF8" w:rsidRPr="00B65B76" w:rsidRDefault="00E80DF8" w:rsidP="00B65B76">
            <w:pPr>
              <w:spacing w:line="276" w:lineRule="auto"/>
              <w:rPr>
                <w:rFonts w:ascii="Arial" w:hAnsi="Arial" w:cs="Arial"/>
                <w:bCs/>
                <w:sz w:val="22"/>
                <w:szCs w:val="22"/>
              </w:rPr>
            </w:pPr>
            <w:r w:rsidRPr="00B65B76">
              <w:rPr>
                <w:rFonts w:ascii="Arial" w:hAnsi="Arial" w:cs="Arial"/>
                <w:bCs/>
                <w:sz w:val="22"/>
                <w:szCs w:val="22"/>
              </w:rPr>
              <w:t>Укупна количина генерисанног отпада за целу општину</w:t>
            </w:r>
          </w:p>
        </w:tc>
        <w:tc>
          <w:tcPr>
            <w:tcW w:w="947" w:type="pct"/>
            <w:shd w:val="clear" w:color="auto" w:fill="auto"/>
          </w:tcPr>
          <w:p w:rsidR="00E80DF8" w:rsidRPr="00FD3F93" w:rsidRDefault="00E80DF8" w:rsidP="00B65B76">
            <w:pPr>
              <w:spacing w:line="276" w:lineRule="auto"/>
              <w:jc w:val="right"/>
              <w:rPr>
                <w:rFonts w:ascii="Arial" w:hAnsi="Arial" w:cs="Arial"/>
                <w:sz w:val="22"/>
                <w:szCs w:val="22"/>
              </w:rPr>
            </w:pPr>
            <w:r w:rsidRPr="00FD3F93">
              <w:rPr>
                <w:rFonts w:ascii="Arial" w:hAnsi="Arial" w:cs="Arial"/>
                <w:sz w:val="22"/>
                <w:szCs w:val="22"/>
              </w:rPr>
              <w:t>5124</w:t>
            </w:r>
          </w:p>
        </w:tc>
      </w:tr>
      <w:tr w:rsidR="00E80DF8" w:rsidRPr="00FD3F93" w:rsidTr="00FD3F93">
        <w:trPr>
          <w:trHeight w:val="387"/>
        </w:trPr>
        <w:tc>
          <w:tcPr>
            <w:tcW w:w="4053" w:type="pct"/>
            <w:shd w:val="clear" w:color="auto" w:fill="auto"/>
          </w:tcPr>
          <w:p w:rsidR="00E80DF8" w:rsidRPr="00B65B76" w:rsidRDefault="00E80DF8" w:rsidP="00B65B76">
            <w:pPr>
              <w:spacing w:line="276" w:lineRule="auto"/>
              <w:rPr>
                <w:rFonts w:ascii="Arial" w:hAnsi="Arial" w:cs="Arial"/>
                <w:bCs/>
                <w:sz w:val="22"/>
                <w:szCs w:val="22"/>
              </w:rPr>
            </w:pPr>
            <w:r w:rsidRPr="00B65B76">
              <w:rPr>
                <w:rFonts w:ascii="Arial" w:hAnsi="Arial" w:cs="Arial"/>
                <w:bCs/>
                <w:sz w:val="22"/>
                <w:szCs w:val="22"/>
              </w:rPr>
              <w:t>Неконтролисано одлагање отпада (t/год)</w:t>
            </w:r>
          </w:p>
        </w:tc>
        <w:tc>
          <w:tcPr>
            <w:tcW w:w="947" w:type="pct"/>
            <w:shd w:val="clear" w:color="auto" w:fill="auto"/>
          </w:tcPr>
          <w:p w:rsidR="00E80DF8" w:rsidRPr="00FD3F93" w:rsidRDefault="00E80DF8" w:rsidP="00B65B76">
            <w:pPr>
              <w:spacing w:line="276" w:lineRule="auto"/>
              <w:jc w:val="right"/>
              <w:rPr>
                <w:rFonts w:ascii="Arial" w:hAnsi="Arial" w:cs="Arial"/>
                <w:sz w:val="22"/>
                <w:szCs w:val="22"/>
              </w:rPr>
            </w:pPr>
            <w:r w:rsidRPr="00FD3F93">
              <w:rPr>
                <w:rFonts w:ascii="Arial" w:hAnsi="Arial" w:cs="Arial"/>
                <w:sz w:val="22"/>
                <w:szCs w:val="22"/>
              </w:rPr>
              <w:t>2005</w:t>
            </w:r>
          </w:p>
        </w:tc>
      </w:tr>
    </w:tbl>
    <w:p w:rsidR="00E80DF8" w:rsidRPr="00E80DF8" w:rsidRDefault="00E80DF8" w:rsidP="00B65B76">
      <w:pPr>
        <w:shd w:val="clear" w:color="auto" w:fill="FFFFFF"/>
        <w:spacing w:line="276" w:lineRule="auto"/>
        <w:jc w:val="both"/>
        <w:rPr>
          <w:rFonts w:ascii="Arial" w:hAnsi="Arial" w:cs="Arial"/>
          <w:i/>
          <w:color w:val="000000"/>
          <w:sz w:val="20"/>
          <w:szCs w:val="20"/>
          <w:lang w:val="sr-Cyrl-RS"/>
        </w:rPr>
      </w:pPr>
      <w:r w:rsidRPr="00E80DF8">
        <w:rPr>
          <w:rFonts w:ascii="Arial" w:hAnsi="Arial" w:cs="Arial"/>
          <w:i/>
          <w:color w:val="000000"/>
          <w:sz w:val="20"/>
          <w:szCs w:val="20"/>
          <w:lang w:val="sr-Cyrl-RS"/>
        </w:rPr>
        <w:t xml:space="preserve">Извор: Јавно комунално предузеће </w:t>
      </w:r>
      <w:r w:rsidRPr="00E80DF8">
        <w:rPr>
          <w:rFonts w:ascii="Arial" w:hAnsi="Arial" w:cs="Arial"/>
          <w:i/>
          <w:sz w:val="20"/>
          <w:szCs w:val="20"/>
        </w:rPr>
        <w:t>“Белоцрквански комуналац”</w:t>
      </w:r>
    </w:p>
    <w:p w:rsidR="00E80DF8" w:rsidRDefault="00E80DF8" w:rsidP="00B65B76">
      <w:pPr>
        <w:shd w:val="clear" w:color="auto" w:fill="FFFFFF"/>
        <w:spacing w:line="276" w:lineRule="auto"/>
        <w:jc w:val="both"/>
        <w:rPr>
          <w:rFonts w:ascii="Arial" w:hAnsi="Arial" w:cs="Arial"/>
          <w:color w:val="000000"/>
          <w:sz w:val="22"/>
          <w:szCs w:val="22"/>
          <w:lang w:val="sr-Cyrl-RS"/>
        </w:rPr>
      </w:pPr>
    </w:p>
    <w:p w:rsidR="00E80DF8" w:rsidRPr="00E80DF8" w:rsidRDefault="00E80DF8" w:rsidP="00B65B76">
      <w:pPr>
        <w:shd w:val="clear" w:color="auto" w:fill="FFFFFF"/>
        <w:spacing w:line="276" w:lineRule="auto"/>
        <w:jc w:val="both"/>
        <w:rPr>
          <w:rFonts w:ascii="Arial" w:hAnsi="Arial" w:cs="Arial"/>
          <w:sz w:val="22"/>
          <w:szCs w:val="22"/>
        </w:rPr>
      </w:pPr>
      <w:r w:rsidRPr="00E80DF8">
        <w:rPr>
          <w:rFonts w:ascii="Arial" w:hAnsi="Arial" w:cs="Arial"/>
          <w:sz w:val="22"/>
          <w:szCs w:val="22"/>
        </w:rPr>
        <w:t>Како се из приложених резултата види да се дневно у општини Бела Црква по становнику генерише  0,80 kg отпада, што годишње по становнику износи 295 kg отпада, организовано се прикупи 3119 t отпада, а неконтролисано се, према пројекцији, одложи на дивље депоније 2005 t годишње.</w:t>
      </w:r>
    </w:p>
    <w:p w:rsidR="00543363" w:rsidRDefault="00543363" w:rsidP="00B65B76">
      <w:pPr>
        <w:shd w:val="clear" w:color="auto" w:fill="FFFFFF"/>
        <w:spacing w:line="276" w:lineRule="auto"/>
        <w:jc w:val="both"/>
        <w:rPr>
          <w:rFonts w:ascii="Arial" w:hAnsi="Arial" w:cs="Arial"/>
          <w:color w:val="000000"/>
          <w:sz w:val="22"/>
          <w:szCs w:val="22"/>
          <w:lang w:val="sr-Cyrl-RS"/>
        </w:rPr>
      </w:pPr>
    </w:p>
    <w:p w:rsidR="00FE0A25" w:rsidRPr="00FE0A25" w:rsidRDefault="00E80DF8" w:rsidP="00B65B76">
      <w:pPr>
        <w:spacing w:line="276" w:lineRule="auto"/>
        <w:jc w:val="both"/>
        <w:rPr>
          <w:rFonts w:ascii="Arial" w:hAnsi="Arial" w:cs="Arial"/>
          <w:i/>
          <w:iCs/>
          <w:sz w:val="20"/>
          <w:szCs w:val="20"/>
          <w:lang w:val="sr-Cyrl-CS"/>
        </w:rPr>
      </w:pPr>
      <w:r>
        <w:rPr>
          <w:rFonts w:ascii="Arial" w:hAnsi="Arial" w:cs="Arial"/>
          <w:i/>
          <w:iCs/>
          <w:sz w:val="20"/>
          <w:szCs w:val="20"/>
          <w:lang w:val="sr-Cyrl-CS"/>
        </w:rPr>
        <w:t>Табела 31</w:t>
      </w:r>
      <w:r w:rsidR="00FE0A25" w:rsidRPr="00A607AD">
        <w:rPr>
          <w:rFonts w:ascii="Arial" w:hAnsi="Arial" w:cs="Arial"/>
          <w:i/>
          <w:iCs/>
          <w:sz w:val="20"/>
          <w:szCs w:val="20"/>
          <w:lang w:val="sr-Cyrl-CS"/>
        </w:rPr>
        <w:t xml:space="preserve"> – </w:t>
      </w:r>
      <w:r>
        <w:rPr>
          <w:rFonts w:ascii="Arial" w:hAnsi="Arial" w:cs="Arial"/>
          <w:i/>
          <w:iCs/>
          <w:sz w:val="20"/>
          <w:szCs w:val="20"/>
          <w:lang w:val="sr-Cyrl-CS"/>
        </w:rPr>
        <w:t>Врсте</w:t>
      </w:r>
      <w:r w:rsidR="00FE0A25">
        <w:rPr>
          <w:rFonts w:ascii="Arial" w:hAnsi="Arial" w:cs="Arial"/>
          <w:i/>
          <w:iCs/>
          <w:sz w:val="20"/>
          <w:szCs w:val="20"/>
          <w:lang w:val="sr-Cyrl-CS"/>
        </w:rPr>
        <w:t xml:space="preserve"> отпада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9"/>
        <w:gridCol w:w="1592"/>
        <w:gridCol w:w="851"/>
        <w:gridCol w:w="846"/>
        <w:gridCol w:w="778"/>
        <w:gridCol w:w="682"/>
        <w:gridCol w:w="954"/>
        <w:gridCol w:w="709"/>
        <w:gridCol w:w="850"/>
        <w:gridCol w:w="709"/>
        <w:gridCol w:w="1246"/>
      </w:tblGrid>
      <w:tr w:rsidR="00E80DF8" w:rsidRPr="00FD3F93" w:rsidTr="00B65B76">
        <w:trPr>
          <w:trHeight w:val="872"/>
        </w:trPr>
        <w:tc>
          <w:tcPr>
            <w:tcW w:w="1951" w:type="dxa"/>
            <w:gridSpan w:val="2"/>
            <w:vMerge w:val="restart"/>
            <w:shd w:val="clear" w:color="auto" w:fill="9BBB59"/>
            <w:noWrap/>
            <w:vAlign w:val="center"/>
          </w:tcPr>
          <w:p w:rsidR="00E80DF8" w:rsidRPr="00FD3F93" w:rsidRDefault="00E80DF8" w:rsidP="00B65B76">
            <w:pPr>
              <w:spacing w:line="276" w:lineRule="auto"/>
              <w:rPr>
                <w:rFonts w:ascii="Arial" w:hAnsi="Arial" w:cs="Arial"/>
                <w:b/>
                <w:bCs/>
                <w:color w:val="000000"/>
                <w:sz w:val="22"/>
                <w:szCs w:val="22"/>
              </w:rPr>
            </w:pPr>
            <w:r w:rsidRPr="00FD3F93">
              <w:rPr>
                <w:rFonts w:ascii="Arial" w:hAnsi="Arial" w:cs="Arial"/>
                <w:b/>
                <w:bCs/>
                <w:color w:val="000000"/>
                <w:sz w:val="22"/>
                <w:szCs w:val="22"/>
              </w:rPr>
              <w:t> </w:t>
            </w:r>
          </w:p>
          <w:p w:rsidR="00E80DF8" w:rsidRPr="00FD3F93" w:rsidRDefault="00E80DF8" w:rsidP="00B65B76">
            <w:pPr>
              <w:spacing w:line="276" w:lineRule="auto"/>
              <w:jc w:val="center"/>
              <w:rPr>
                <w:rFonts w:ascii="Arial" w:hAnsi="Arial" w:cs="Arial"/>
                <w:b/>
                <w:bCs/>
                <w:color w:val="000000"/>
                <w:sz w:val="22"/>
                <w:szCs w:val="22"/>
              </w:rPr>
            </w:pPr>
            <w:r w:rsidRPr="00FD3F93">
              <w:rPr>
                <w:rFonts w:ascii="Arial" w:hAnsi="Arial" w:cs="Arial"/>
                <w:b/>
                <w:bCs/>
                <w:color w:val="000000"/>
                <w:sz w:val="22"/>
                <w:szCs w:val="22"/>
              </w:rPr>
              <w:t>Врсте отпада</w:t>
            </w:r>
          </w:p>
        </w:tc>
        <w:tc>
          <w:tcPr>
            <w:tcW w:w="1697" w:type="dxa"/>
            <w:gridSpan w:val="2"/>
            <w:shd w:val="clear" w:color="auto" w:fill="9BBB59"/>
            <w:vAlign w:val="center"/>
          </w:tcPr>
          <w:p w:rsidR="00E80DF8" w:rsidRPr="00FD3F93" w:rsidRDefault="00E80DF8" w:rsidP="00B65B76">
            <w:pPr>
              <w:spacing w:line="276" w:lineRule="auto"/>
              <w:jc w:val="center"/>
              <w:rPr>
                <w:rFonts w:ascii="Arial" w:hAnsi="Arial" w:cs="Arial"/>
                <w:b/>
                <w:bCs/>
                <w:color w:val="000000"/>
                <w:sz w:val="22"/>
                <w:szCs w:val="22"/>
              </w:rPr>
            </w:pPr>
            <w:r w:rsidRPr="00FD3F93">
              <w:rPr>
                <w:rFonts w:ascii="Arial" w:hAnsi="Arial" w:cs="Arial"/>
                <w:b/>
                <w:bCs/>
                <w:color w:val="000000"/>
                <w:sz w:val="22"/>
                <w:szCs w:val="22"/>
              </w:rPr>
              <w:t>Пролећна анализа</w:t>
            </w:r>
          </w:p>
        </w:tc>
        <w:tc>
          <w:tcPr>
            <w:tcW w:w="1460" w:type="dxa"/>
            <w:gridSpan w:val="2"/>
            <w:shd w:val="clear" w:color="auto" w:fill="9BBB59"/>
            <w:noWrap/>
            <w:vAlign w:val="center"/>
          </w:tcPr>
          <w:p w:rsidR="00E80DF8" w:rsidRPr="00FD3F93" w:rsidRDefault="00E80DF8" w:rsidP="00B65B76">
            <w:pPr>
              <w:spacing w:line="276" w:lineRule="auto"/>
              <w:jc w:val="center"/>
              <w:rPr>
                <w:rFonts w:ascii="Arial" w:hAnsi="Arial" w:cs="Arial"/>
                <w:b/>
                <w:bCs/>
                <w:color w:val="000000"/>
                <w:sz w:val="22"/>
                <w:szCs w:val="22"/>
              </w:rPr>
            </w:pPr>
          </w:p>
          <w:p w:rsidR="00E80DF8" w:rsidRPr="00FD3F93" w:rsidRDefault="00E80DF8" w:rsidP="00B65B76">
            <w:pPr>
              <w:spacing w:line="276" w:lineRule="auto"/>
              <w:jc w:val="center"/>
              <w:rPr>
                <w:rFonts w:ascii="Arial" w:hAnsi="Arial" w:cs="Arial"/>
                <w:b/>
                <w:bCs/>
                <w:color w:val="000000"/>
                <w:sz w:val="22"/>
                <w:szCs w:val="22"/>
              </w:rPr>
            </w:pPr>
            <w:r w:rsidRPr="00FD3F93">
              <w:rPr>
                <w:rFonts w:ascii="Arial" w:hAnsi="Arial" w:cs="Arial"/>
                <w:b/>
                <w:bCs/>
                <w:color w:val="000000"/>
                <w:sz w:val="22"/>
                <w:szCs w:val="22"/>
              </w:rPr>
              <w:t>Летња анализа</w:t>
            </w:r>
          </w:p>
          <w:p w:rsidR="00E80DF8" w:rsidRPr="00FD3F93" w:rsidRDefault="00E80DF8" w:rsidP="00B65B76">
            <w:pPr>
              <w:spacing w:line="276" w:lineRule="auto"/>
              <w:jc w:val="center"/>
              <w:rPr>
                <w:rFonts w:ascii="Arial" w:hAnsi="Arial" w:cs="Arial"/>
                <w:b/>
                <w:bCs/>
                <w:color w:val="000000"/>
                <w:sz w:val="22"/>
                <w:szCs w:val="22"/>
              </w:rPr>
            </w:pPr>
          </w:p>
        </w:tc>
        <w:tc>
          <w:tcPr>
            <w:tcW w:w="1663" w:type="dxa"/>
            <w:gridSpan w:val="2"/>
            <w:shd w:val="clear" w:color="auto" w:fill="9BBB59"/>
            <w:noWrap/>
            <w:vAlign w:val="center"/>
          </w:tcPr>
          <w:p w:rsidR="00E80DF8" w:rsidRPr="00FD3F93" w:rsidRDefault="00E80DF8" w:rsidP="00B65B76">
            <w:pPr>
              <w:spacing w:line="276" w:lineRule="auto"/>
              <w:jc w:val="center"/>
              <w:rPr>
                <w:rFonts w:ascii="Arial" w:hAnsi="Arial" w:cs="Arial"/>
                <w:b/>
                <w:bCs/>
                <w:color w:val="000000"/>
                <w:sz w:val="22"/>
                <w:szCs w:val="22"/>
              </w:rPr>
            </w:pPr>
          </w:p>
          <w:p w:rsidR="00E80DF8" w:rsidRPr="00FD3F93" w:rsidRDefault="00E80DF8" w:rsidP="00B65B76">
            <w:pPr>
              <w:spacing w:line="276" w:lineRule="auto"/>
              <w:jc w:val="center"/>
              <w:rPr>
                <w:rFonts w:ascii="Arial" w:hAnsi="Arial" w:cs="Arial"/>
                <w:b/>
                <w:bCs/>
                <w:color w:val="000000"/>
                <w:sz w:val="22"/>
                <w:szCs w:val="22"/>
              </w:rPr>
            </w:pPr>
            <w:r w:rsidRPr="00FD3F93">
              <w:rPr>
                <w:rFonts w:ascii="Arial" w:hAnsi="Arial" w:cs="Arial"/>
                <w:b/>
                <w:bCs/>
                <w:color w:val="000000"/>
                <w:sz w:val="22"/>
                <w:szCs w:val="22"/>
              </w:rPr>
              <w:t>Јесења анализа</w:t>
            </w:r>
          </w:p>
          <w:p w:rsidR="00E80DF8" w:rsidRPr="00FD3F93" w:rsidRDefault="00E80DF8" w:rsidP="00B65B76">
            <w:pPr>
              <w:spacing w:line="276" w:lineRule="auto"/>
              <w:jc w:val="center"/>
              <w:rPr>
                <w:rFonts w:ascii="Arial" w:hAnsi="Arial" w:cs="Arial"/>
                <w:b/>
                <w:bCs/>
                <w:color w:val="000000"/>
                <w:sz w:val="22"/>
                <w:szCs w:val="22"/>
              </w:rPr>
            </w:pPr>
          </w:p>
        </w:tc>
        <w:tc>
          <w:tcPr>
            <w:tcW w:w="1559" w:type="dxa"/>
            <w:gridSpan w:val="2"/>
            <w:shd w:val="clear" w:color="auto" w:fill="9BBB59"/>
            <w:noWrap/>
            <w:vAlign w:val="center"/>
          </w:tcPr>
          <w:p w:rsidR="00E80DF8" w:rsidRPr="00FD3F93" w:rsidRDefault="00E80DF8" w:rsidP="00B65B76">
            <w:pPr>
              <w:spacing w:line="276" w:lineRule="auto"/>
              <w:jc w:val="center"/>
              <w:rPr>
                <w:rFonts w:ascii="Arial" w:hAnsi="Arial" w:cs="Arial"/>
                <w:b/>
                <w:bCs/>
                <w:color w:val="000000"/>
                <w:sz w:val="22"/>
                <w:szCs w:val="22"/>
              </w:rPr>
            </w:pPr>
          </w:p>
          <w:p w:rsidR="00E80DF8" w:rsidRPr="00FD3F93" w:rsidRDefault="00E80DF8" w:rsidP="00B65B76">
            <w:pPr>
              <w:spacing w:line="276" w:lineRule="auto"/>
              <w:jc w:val="center"/>
              <w:rPr>
                <w:rFonts w:ascii="Arial" w:hAnsi="Arial" w:cs="Arial"/>
                <w:b/>
                <w:bCs/>
                <w:color w:val="000000"/>
                <w:sz w:val="22"/>
                <w:szCs w:val="22"/>
              </w:rPr>
            </w:pPr>
            <w:r w:rsidRPr="00FD3F93">
              <w:rPr>
                <w:rFonts w:ascii="Arial" w:hAnsi="Arial" w:cs="Arial"/>
                <w:b/>
                <w:bCs/>
                <w:color w:val="000000"/>
                <w:sz w:val="22"/>
                <w:szCs w:val="22"/>
              </w:rPr>
              <w:t>Зимска</w:t>
            </w:r>
          </w:p>
          <w:p w:rsidR="00E80DF8" w:rsidRPr="00FD3F93" w:rsidRDefault="00E80DF8" w:rsidP="00B65B76">
            <w:pPr>
              <w:spacing w:line="276" w:lineRule="auto"/>
              <w:jc w:val="center"/>
              <w:rPr>
                <w:rFonts w:ascii="Arial" w:hAnsi="Arial" w:cs="Arial"/>
                <w:b/>
                <w:bCs/>
                <w:color w:val="000000"/>
                <w:sz w:val="22"/>
                <w:szCs w:val="22"/>
              </w:rPr>
            </w:pPr>
            <w:r w:rsidRPr="00FD3F93">
              <w:rPr>
                <w:rFonts w:ascii="Arial" w:hAnsi="Arial" w:cs="Arial"/>
                <w:b/>
                <w:bCs/>
                <w:color w:val="000000"/>
                <w:sz w:val="22"/>
                <w:szCs w:val="22"/>
              </w:rPr>
              <w:t>анализа</w:t>
            </w:r>
          </w:p>
          <w:p w:rsidR="00E80DF8" w:rsidRPr="00FD3F93" w:rsidRDefault="00E80DF8" w:rsidP="00B65B76">
            <w:pPr>
              <w:spacing w:line="276" w:lineRule="auto"/>
              <w:jc w:val="center"/>
              <w:rPr>
                <w:rFonts w:ascii="Arial" w:hAnsi="Arial" w:cs="Arial"/>
                <w:b/>
                <w:bCs/>
                <w:color w:val="000000"/>
                <w:sz w:val="22"/>
                <w:szCs w:val="22"/>
              </w:rPr>
            </w:pPr>
          </w:p>
        </w:tc>
        <w:tc>
          <w:tcPr>
            <w:tcW w:w="1246" w:type="dxa"/>
            <w:shd w:val="clear" w:color="auto" w:fill="9BBB59"/>
            <w:noWrap/>
            <w:vAlign w:val="center"/>
          </w:tcPr>
          <w:p w:rsidR="00E80DF8" w:rsidRPr="00FD3F93" w:rsidRDefault="00E80DF8" w:rsidP="00B65B76">
            <w:pPr>
              <w:spacing w:line="276" w:lineRule="auto"/>
              <w:jc w:val="center"/>
              <w:rPr>
                <w:rFonts w:ascii="Arial" w:hAnsi="Arial" w:cs="Arial"/>
                <w:b/>
                <w:bCs/>
                <w:color w:val="000000"/>
                <w:sz w:val="22"/>
                <w:szCs w:val="22"/>
              </w:rPr>
            </w:pPr>
          </w:p>
          <w:p w:rsidR="00E80DF8" w:rsidRPr="00FD3F93" w:rsidRDefault="00E80DF8" w:rsidP="00B65B76">
            <w:pPr>
              <w:spacing w:line="276" w:lineRule="auto"/>
              <w:jc w:val="center"/>
              <w:rPr>
                <w:rFonts w:ascii="Arial" w:hAnsi="Arial" w:cs="Arial"/>
                <w:b/>
                <w:bCs/>
                <w:color w:val="000000"/>
                <w:sz w:val="22"/>
                <w:szCs w:val="22"/>
              </w:rPr>
            </w:pPr>
            <w:r w:rsidRPr="00FD3F93">
              <w:rPr>
                <w:rFonts w:ascii="Arial" w:hAnsi="Arial" w:cs="Arial"/>
                <w:b/>
                <w:bCs/>
                <w:color w:val="000000"/>
                <w:sz w:val="22"/>
                <w:szCs w:val="22"/>
              </w:rPr>
              <w:t>Средња вредност</w:t>
            </w:r>
          </w:p>
          <w:p w:rsidR="00E80DF8" w:rsidRPr="00FD3F93" w:rsidRDefault="00E80DF8" w:rsidP="00B65B76">
            <w:pPr>
              <w:spacing w:line="276" w:lineRule="auto"/>
              <w:jc w:val="center"/>
              <w:rPr>
                <w:rFonts w:ascii="Arial" w:hAnsi="Arial" w:cs="Arial"/>
                <w:b/>
                <w:bCs/>
                <w:color w:val="000000"/>
                <w:sz w:val="22"/>
                <w:szCs w:val="22"/>
              </w:rPr>
            </w:pPr>
          </w:p>
        </w:tc>
      </w:tr>
      <w:tr w:rsidR="00B65B76" w:rsidRPr="00FD3F93" w:rsidTr="00B65B76">
        <w:trPr>
          <w:trHeight w:val="395"/>
        </w:trPr>
        <w:tc>
          <w:tcPr>
            <w:tcW w:w="1951" w:type="dxa"/>
            <w:gridSpan w:val="2"/>
            <w:vMerge/>
            <w:tcBorders>
              <w:top w:val="single" w:sz="8" w:space="0" w:color="9BBB59"/>
              <w:bottom w:val="single" w:sz="8" w:space="0" w:color="9BBB59"/>
            </w:tcBorders>
            <w:shd w:val="clear" w:color="auto" w:fill="auto"/>
            <w:noWrap/>
            <w:vAlign w:val="center"/>
          </w:tcPr>
          <w:p w:rsidR="00E80DF8" w:rsidRPr="00FD3F93" w:rsidRDefault="00E80DF8" w:rsidP="00B65B76">
            <w:pPr>
              <w:spacing w:line="276" w:lineRule="auto"/>
              <w:rPr>
                <w:rFonts w:ascii="Arial" w:hAnsi="Arial" w:cs="Arial"/>
                <w:b/>
                <w:bCs/>
                <w:color w:val="000000"/>
                <w:sz w:val="22"/>
                <w:szCs w:val="22"/>
              </w:rPr>
            </w:pPr>
          </w:p>
        </w:tc>
        <w:tc>
          <w:tcPr>
            <w:tcW w:w="851" w:type="dxa"/>
            <w:tcBorders>
              <w:top w:val="single" w:sz="4" w:space="0" w:color="auto"/>
              <w:bottom w:val="single" w:sz="4" w:space="0" w:color="auto"/>
            </w:tcBorders>
            <w:shd w:val="clear" w:color="auto" w:fill="9BBB59"/>
            <w:vAlign w:val="center"/>
          </w:tcPr>
          <w:p w:rsidR="00E80DF8" w:rsidRPr="00FD3F93" w:rsidRDefault="00E80DF8" w:rsidP="00B65B76">
            <w:pPr>
              <w:spacing w:line="276" w:lineRule="auto"/>
              <w:jc w:val="center"/>
              <w:rPr>
                <w:rFonts w:ascii="Arial" w:hAnsi="Arial" w:cs="Arial"/>
                <w:b/>
                <w:bCs/>
                <w:color w:val="000000"/>
                <w:sz w:val="20"/>
                <w:szCs w:val="20"/>
              </w:rPr>
            </w:pPr>
            <w:r w:rsidRPr="00FD3F93">
              <w:rPr>
                <w:rFonts w:ascii="Arial" w:hAnsi="Arial" w:cs="Arial"/>
                <w:b/>
                <w:bCs/>
                <w:color w:val="000000"/>
                <w:sz w:val="20"/>
                <w:szCs w:val="20"/>
              </w:rPr>
              <w:t>kg</w:t>
            </w:r>
          </w:p>
        </w:tc>
        <w:tc>
          <w:tcPr>
            <w:tcW w:w="846" w:type="dxa"/>
            <w:tcBorders>
              <w:top w:val="single" w:sz="4" w:space="0" w:color="auto"/>
              <w:bottom w:val="single" w:sz="4" w:space="0" w:color="auto"/>
            </w:tcBorders>
            <w:shd w:val="clear" w:color="auto" w:fill="9BBB59"/>
            <w:vAlign w:val="center"/>
          </w:tcPr>
          <w:p w:rsidR="00E80DF8" w:rsidRPr="00B65B76" w:rsidRDefault="00E80DF8" w:rsidP="00B65B76">
            <w:pPr>
              <w:spacing w:line="276" w:lineRule="auto"/>
              <w:jc w:val="center"/>
              <w:rPr>
                <w:rFonts w:ascii="Arial" w:hAnsi="Arial" w:cs="Arial"/>
                <w:b/>
                <w:bCs/>
                <w:color w:val="000000"/>
                <w:sz w:val="18"/>
                <w:szCs w:val="18"/>
              </w:rPr>
            </w:pPr>
            <w:r w:rsidRPr="00B65B76">
              <w:rPr>
                <w:rFonts w:ascii="Arial" w:hAnsi="Arial" w:cs="Arial"/>
                <w:b/>
                <w:bCs/>
                <w:color w:val="000000"/>
                <w:sz w:val="18"/>
                <w:szCs w:val="18"/>
              </w:rPr>
              <w:t>Удео</w:t>
            </w:r>
          </w:p>
          <w:p w:rsidR="00E80DF8" w:rsidRPr="00B65B76" w:rsidRDefault="00E80DF8" w:rsidP="00B65B76">
            <w:pPr>
              <w:spacing w:line="276" w:lineRule="auto"/>
              <w:jc w:val="center"/>
              <w:rPr>
                <w:rFonts w:ascii="Arial" w:hAnsi="Arial" w:cs="Arial"/>
                <w:b/>
                <w:bCs/>
                <w:color w:val="000000"/>
                <w:sz w:val="18"/>
                <w:szCs w:val="18"/>
              </w:rPr>
            </w:pPr>
            <w:r w:rsidRPr="00B65B76">
              <w:rPr>
                <w:rFonts w:ascii="Arial" w:hAnsi="Arial" w:cs="Arial"/>
                <w:b/>
                <w:bCs/>
                <w:color w:val="000000"/>
                <w:sz w:val="18"/>
                <w:szCs w:val="18"/>
              </w:rPr>
              <w:t>%</w:t>
            </w:r>
          </w:p>
        </w:tc>
        <w:tc>
          <w:tcPr>
            <w:tcW w:w="778" w:type="dxa"/>
            <w:tcBorders>
              <w:top w:val="single" w:sz="4" w:space="0" w:color="auto"/>
              <w:bottom w:val="single" w:sz="4" w:space="0" w:color="auto"/>
            </w:tcBorders>
            <w:shd w:val="clear" w:color="auto" w:fill="9BBB59"/>
            <w:noWrap/>
            <w:vAlign w:val="center"/>
          </w:tcPr>
          <w:p w:rsidR="00E80DF8" w:rsidRPr="00B65B76" w:rsidRDefault="00E80DF8" w:rsidP="00B65B76">
            <w:pPr>
              <w:spacing w:line="276" w:lineRule="auto"/>
              <w:jc w:val="center"/>
              <w:rPr>
                <w:rFonts w:ascii="Arial" w:hAnsi="Arial" w:cs="Arial"/>
                <w:b/>
                <w:bCs/>
                <w:color w:val="000000"/>
                <w:sz w:val="18"/>
                <w:szCs w:val="18"/>
              </w:rPr>
            </w:pPr>
            <w:r w:rsidRPr="00B65B76">
              <w:rPr>
                <w:rFonts w:ascii="Arial" w:hAnsi="Arial" w:cs="Arial"/>
                <w:b/>
                <w:bCs/>
                <w:color w:val="000000"/>
                <w:sz w:val="18"/>
                <w:szCs w:val="18"/>
              </w:rPr>
              <w:t>kg</w:t>
            </w:r>
          </w:p>
        </w:tc>
        <w:tc>
          <w:tcPr>
            <w:tcW w:w="682" w:type="dxa"/>
            <w:tcBorders>
              <w:top w:val="single" w:sz="4" w:space="0" w:color="auto"/>
              <w:bottom w:val="single" w:sz="4" w:space="0" w:color="auto"/>
            </w:tcBorders>
            <w:shd w:val="clear" w:color="auto" w:fill="9BBB59"/>
            <w:vAlign w:val="center"/>
          </w:tcPr>
          <w:p w:rsidR="00E80DF8" w:rsidRPr="00B65B76" w:rsidRDefault="00E80DF8" w:rsidP="00B65B76">
            <w:pPr>
              <w:spacing w:line="276" w:lineRule="auto"/>
              <w:jc w:val="center"/>
              <w:rPr>
                <w:rFonts w:ascii="Arial" w:hAnsi="Arial" w:cs="Arial"/>
                <w:b/>
                <w:bCs/>
                <w:color w:val="000000"/>
                <w:sz w:val="18"/>
                <w:szCs w:val="18"/>
              </w:rPr>
            </w:pPr>
            <w:r w:rsidRPr="00B65B76">
              <w:rPr>
                <w:rFonts w:ascii="Arial" w:hAnsi="Arial" w:cs="Arial"/>
                <w:b/>
                <w:bCs/>
                <w:color w:val="000000"/>
                <w:sz w:val="18"/>
                <w:szCs w:val="18"/>
              </w:rPr>
              <w:t>Удео</w:t>
            </w:r>
          </w:p>
          <w:p w:rsidR="00E80DF8" w:rsidRPr="00B65B76" w:rsidRDefault="00E80DF8" w:rsidP="00B65B76">
            <w:pPr>
              <w:spacing w:line="276" w:lineRule="auto"/>
              <w:jc w:val="center"/>
              <w:rPr>
                <w:rFonts w:ascii="Arial" w:hAnsi="Arial" w:cs="Arial"/>
                <w:b/>
                <w:bCs/>
                <w:color w:val="000000"/>
                <w:sz w:val="18"/>
                <w:szCs w:val="18"/>
              </w:rPr>
            </w:pPr>
            <w:r w:rsidRPr="00B65B76">
              <w:rPr>
                <w:rFonts w:ascii="Arial" w:hAnsi="Arial" w:cs="Arial"/>
                <w:b/>
                <w:bCs/>
                <w:color w:val="000000"/>
                <w:sz w:val="18"/>
                <w:szCs w:val="18"/>
              </w:rPr>
              <w:t>%</w:t>
            </w:r>
          </w:p>
        </w:tc>
        <w:tc>
          <w:tcPr>
            <w:tcW w:w="954" w:type="dxa"/>
            <w:tcBorders>
              <w:top w:val="single" w:sz="4" w:space="0" w:color="auto"/>
              <w:bottom w:val="single" w:sz="4" w:space="0" w:color="auto"/>
            </w:tcBorders>
            <w:shd w:val="clear" w:color="auto" w:fill="9BBB59"/>
            <w:noWrap/>
            <w:vAlign w:val="center"/>
          </w:tcPr>
          <w:p w:rsidR="00E80DF8" w:rsidRPr="00B65B76" w:rsidRDefault="00E80DF8" w:rsidP="00B65B76">
            <w:pPr>
              <w:spacing w:line="276" w:lineRule="auto"/>
              <w:jc w:val="center"/>
              <w:rPr>
                <w:rFonts w:ascii="Arial" w:hAnsi="Arial" w:cs="Arial"/>
                <w:b/>
                <w:bCs/>
                <w:color w:val="000000"/>
                <w:sz w:val="18"/>
                <w:szCs w:val="18"/>
              </w:rPr>
            </w:pPr>
            <w:r w:rsidRPr="00B65B76">
              <w:rPr>
                <w:rFonts w:ascii="Arial" w:hAnsi="Arial" w:cs="Arial"/>
                <w:b/>
                <w:bCs/>
                <w:color w:val="000000"/>
                <w:sz w:val="18"/>
                <w:szCs w:val="18"/>
              </w:rPr>
              <w:t>kg</w:t>
            </w:r>
          </w:p>
        </w:tc>
        <w:tc>
          <w:tcPr>
            <w:tcW w:w="709" w:type="dxa"/>
            <w:tcBorders>
              <w:top w:val="single" w:sz="4" w:space="0" w:color="auto"/>
              <w:bottom w:val="single" w:sz="4" w:space="0" w:color="auto"/>
            </w:tcBorders>
            <w:shd w:val="clear" w:color="auto" w:fill="9BBB59"/>
            <w:vAlign w:val="center"/>
          </w:tcPr>
          <w:p w:rsidR="00E80DF8" w:rsidRPr="00B65B76" w:rsidRDefault="00E80DF8" w:rsidP="00B65B76">
            <w:pPr>
              <w:spacing w:line="276" w:lineRule="auto"/>
              <w:jc w:val="center"/>
              <w:rPr>
                <w:rFonts w:ascii="Arial" w:hAnsi="Arial" w:cs="Arial"/>
                <w:b/>
                <w:bCs/>
                <w:color w:val="000000"/>
                <w:sz w:val="18"/>
                <w:szCs w:val="18"/>
              </w:rPr>
            </w:pPr>
            <w:r w:rsidRPr="00B65B76">
              <w:rPr>
                <w:rFonts w:ascii="Arial" w:hAnsi="Arial" w:cs="Arial"/>
                <w:b/>
                <w:bCs/>
                <w:color w:val="000000"/>
                <w:sz w:val="18"/>
                <w:szCs w:val="18"/>
              </w:rPr>
              <w:t>Удео</w:t>
            </w:r>
          </w:p>
          <w:p w:rsidR="00E80DF8" w:rsidRPr="00B65B76" w:rsidRDefault="00E80DF8" w:rsidP="00B65B76">
            <w:pPr>
              <w:spacing w:line="276" w:lineRule="auto"/>
              <w:jc w:val="center"/>
              <w:rPr>
                <w:rFonts w:ascii="Arial" w:hAnsi="Arial" w:cs="Arial"/>
                <w:b/>
                <w:bCs/>
                <w:color w:val="000000"/>
                <w:sz w:val="18"/>
                <w:szCs w:val="18"/>
              </w:rPr>
            </w:pPr>
            <w:r w:rsidRPr="00B65B76">
              <w:rPr>
                <w:rFonts w:ascii="Arial" w:hAnsi="Arial" w:cs="Arial"/>
                <w:b/>
                <w:bCs/>
                <w:color w:val="000000"/>
                <w:sz w:val="18"/>
                <w:szCs w:val="18"/>
              </w:rPr>
              <w:t>%</w:t>
            </w:r>
          </w:p>
        </w:tc>
        <w:tc>
          <w:tcPr>
            <w:tcW w:w="850" w:type="dxa"/>
            <w:tcBorders>
              <w:top w:val="single" w:sz="4" w:space="0" w:color="auto"/>
              <w:bottom w:val="single" w:sz="4" w:space="0" w:color="auto"/>
            </w:tcBorders>
            <w:shd w:val="clear" w:color="auto" w:fill="9BBB59"/>
            <w:noWrap/>
            <w:vAlign w:val="center"/>
          </w:tcPr>
          <w:p w:rsidR="00E80DF8" w:rsidRPr="00B65B76" w:rsidRDefault="00E80DF8" w:rsidP="00B65B76">
            <w:pPr>
              <w:spacing w:line="276" w:lineRule="auto"/>
              <w:jc w:val="center"/>
              <w:rPr>
                <w:rFonts w:ascii="Arial" w:hAnsi="Arial" w:cs="Arial"/>
                <w:b/>
                <w:bCs/>
                <w:color w:val="000000"/>
                <w:sz w:val="18"/>
                <w:szCs w:val="18"/>
              </w:rPr>
            </w:pPr>
            <w:r w:rsidRPr="00B65B76">
              <w:rPr>
                <w:rFonts w:ascii="Arial" w:hAnsi="Arial" w:cs="Arial"/>
                <w:b/>
                <w:bCs/>
                <w:color w:val="000000"/>
                <w:sz w:val="18"/>
                <w:szCs w:val="18"/>
              </w:rPr>
              <w:t>kg</w:t>
            </w:r>
          </w:p>
        </w:tc>
        <w:tc>
          <w:tcPr>
            <w:tcW w:w="709" w:type="dxa"/>
            <w:tcBorders>
              <w:top w:val="single" w:sz="4" w:space="0" w:color="auto"/>
              <w:bottom w:val="single" w:sz="4" w:space="0" w:color="auto"/>
            </w:tcBorders>
            <w:shd w:val="clear" w:color="auto" w:fill="9BBB59"/>
            <w:vAlign w:val="center"/>
          </w:tcPr>
          <w:p w:rsidR="00E80DF8" w:rsidRPr="00B65B76" w:rsidRDefault="00E80DF8" w:rsidP="00B65B76">
            <w:pPr>
              <w:spacing w:line="276" w:lineRule="auto"/>
              <w:jc w:val="center"/>
              <w:rPr>
                <w:rFonts w:ascii="Arial" w:hAnsi="Arial" w:cs="Arial"/>
                <w:b/>
                <w:bCs/>
                <w:color w:val="000000"/>
                <w:sz w:val="18"/>
                <w:szCs w:val="18"/>
              </w:rPr>
            </w:pPr>
            <w:r w:rsidRPr="00B65B76">
              <w:rPr>
                <w:rFonts w:ascii="Arial" w:hAnsi="Arial" w:cs="Arial"/>
                <w:b/>
                <w:bCs/>
                <w:color w:val="000000"/>
                <w:sz w:val="18"/>
                <w:szCs w:val="18"/>
              </w:rPr>
              <w:t>Удео</w:t>
            </w:r>
          </w:p>
          <w:p w:rsidR="00E80DF8" w:rsidRPr="00B65B76" w:rsidRDefault="00E80DF8" w:rsidP="00B65B76">
            <w:pPr>
              <w:spacing w:line="276" w:lineRule="auto"/>
              <w:jc w:val="center"/>
              <w:rPr>
                <w:rFonts w:ascii="Arial" w:hAnsi="Arial" w:cs="Arial"/>
                <w:b/>
                <w:bCs/>
                <w:color w:val="000000"/>
                <w:sz w:val="18"/>
                <w:szCs w:val="18"/>
              </w:rPr>
            </w:pPr>
            <w:r w:rsidRPr="00B65B76">
              <w:rPr>
                <w:rFonts w:ascii="Arial" w:hAnsi="Arial" w:cs="Arial"/>
                <w:b/>
                <w:bCs/>
                <w:color w:val="000000"/>
                <w:sz w:val="18"/>
                <w:szCs w:val="18"/>
              </w:rPr>
              <w:t>%</w:t>
            </w:r>
          </w:p>
        </w:tc>
        <w:tc>
          <w:tcPr>
            <w:tcW w:w="1246" w:type="dxa"/>
            <w:tcBorders>
              <w:top w:val="single" w:sz="4" w:space="0" w:color="auto"/>
              <w:bottom w:val="single" w:sz="4" w:space="0" w:color="auto"/>
              <w:right w:val="single" w:sz="4" w:space="0" w:color="auto"/>
            </w:tcBorders>
            <w:shd w:val="clear" w:color="auto" w:fill="9BBB59"/>
            <w:vAlign w:val="center"/>
          </w:tcPr>
          <w:p w:rsidR="00E80DF8" w:rsidRPr="00B65B76" w:rsidRDefault="00E80DF8" w:rsidP="00B65B76">
            <w:pPr>
              <w:spacing w:line="276" w:lineRule="auto"/>
              <w:jc w:val="center"/>
              <w:rPr>
                <w:rFonts w:ascii="Arial" w:hAnsi="Arial" w:cs="Arial"/>
                <w:b/>
                <w:bCs/>
                <w:color w:val="000000"/>
                <w:sz w:val="18"/>
                <w:szCs w:val="18"/>
              </w:rPr>
            </w:pPr>
            <w:r w:rsidRPr="00B65B76">
              <w:rPr>
                <w:rFonts w:ascii="Arial" w:hAnsi="Arial" w:cs="Arial"/>
                <w:b/>
                <w:bCs/>
                <w:color w:val="000000"/>
                <w:sz w:val="18"/>
                <w:szCs w:val="18"/>
              </w:rPr>
              <w:t>Удео</w:t>
            </w:r>
          </w:p>
          <w:p w:rsidR="00E80DF8" w:rsidRPr="00B65B76" w:rsidRDefault="00E80DF8" w:rsidP="00B65B76">
            <w:pPr>
              <w:spacing w:line="276" w:lineRule="auto"/>
              <w:jc w:val="center"/>
              <w:rPr>
                <w:rFonts w:ascii="Arial" w:hAnsi="Arial" w:cs="Arial"/>
                <w:b/>
                <w:bCs/>
                <w:color w:val="000000"/>
                <w:sz w:val="18"/>
                <w:szCs w:val="18"/>
              </w:rPr>
            </w:pPr>
            <w:r w:rsidRPr="00B65B76">
              <w:rPr>
                <w:rFonts w:ascii="Arial" w:hAnsi="Arial" w:cs="Arial"/>
                <w:b/>
                <w:bCs/>
                <w:color w:val="000000"/>
                <w:sz w:val="18"/>
                <w:szCs w:val="18"/>
              </w:rPr>
              <w:t>%</w:t>
            </w:r>
          </w:p>
        </w:tc>
      </w:tr>
      <w:tr w:rsidR="00B65B76" w:rsidRPr="00FD3F93" w:rsidTr="00B65B76">
        <w:trPr>
          <w:trHeight w:val="300"/>
        </w:trPr>
        <w:tc>
          <w:tcPr>
            <w:tcW w:w="359" w:type="dxa"/>
            <w:shd w:val="clear" w:color="auto" w:fill="auto"/>
            <w:noWrap/>
            <w:vAlign w:val="center"/>
          </w:tcPr>
          <w:p w:rsidR="00E80DF8" w:rsidRPr="00FD3F93" w:rsidRDefault="00E80DF8" w:rsidP="00B65B76">
            <w:pPr>
              <w:spacing w:line="276" w:lineRule="auto"/>
              <w:jc w:val="center"/>
              <w:rPr>
                <w:rFonts w:ascii="Arial" w:hAnsi="Arial" w:cs="Arial"/>
                <w:b/>
                <w:bCs/>
                <w:color w:val="000000"/>
                <w:sz w:val="18"/>
                <w:szCs w:val="18"/>
              </w:rPr>
            </w:pPr>
            <w:r w:rsidRPr="00FD3F93">
              <w:rPr>
                <w:rFonts w:ascii="Arial" w:hAnsi="Arial" w:cs="Arial"/>
                <w:b/>
                <w:bCs/>
                <w:color w:val="000000"/>
                <w:sz w:val="18"/>
                <w:szCs w:val="18"/>
              </w:rPr>
              <w:t>1</w:t>
            </w:r>
          </w:p>
        </w:tc>
        <w:tc>
          <w:tcPr>
            <w:tcW w:w="1592" w:type="dxa"/>
            <w:shd w:val="clear" w:color="auto" w:fill="auto"/>
            <w:noWrap/>
            <w:vAlign w:val="center"/>
          </w:tcPr>
          <w:p w:rsidR="00E80DF8" w:rsidRPr="00B65B76" w:rsidRDefault="00E80DF8" w:rsidP="00B65B76">
            <w:pPr>
              <w:spacing w:line="276" w:lineRule="auto"/>
              <w:rPr>
                <w:rFonts w:ascii="Arial" w:hAnsi="Arial" w:cs="Arial"/>
                <w:color w:val="000000"/>
                <w:sz w:val="18"/>
                <w:szCs w:val="18"/>
              </w:rPr>
            </w:pPr>
            <w:r w:rsidRPr="00B65B76">
              <w:rPr>
                <w:rFonts w:ascii="Arial" w:hAnsi="Arial" w:cs="Arial"/>
                <w:color w:val="000000"/>
                <w:sz w:val="18"/>
                <w:szCs w:val="18"/>
              </w:rPr>
              <w:t>Баштенски отпад</w:t>
            </w:r>
          </w:p>
        </w:tc>
        <w:tc>
          <w:tcPr>
            <w:tcW w:w="851" w:type="dxa"/>
            <w:tcBorders>
              <w:top w:val="single" w:sz="4" w:space="0" w:color="auto"/>
            </w:tcBorders>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158,45</w:t>
            </w:r>
          </w:p>
        </w:tc>
        <w:tc>
          <w:tcPr>
            <w:tcW w:w="846" w:type="dxa"/>
            <w:tcBorders>
              <w:top w:val="single" w:sz="4" w:space="0" w:color="auto"/>
            </w:tcBorders>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17,51</w:t>
            </w:r>
          </w:p>
        </w:tc>
        <w:tc>
          <w:tcPr>
            <w:tcW w:w="778" w:type="dxa"/>
            <w:tcBorders>
              <w:top w:val="single" w:sz="4" w:space="0" w:color="auto"/>
            </w:tcBorders>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166,20</w:t>
            </w:r>
          </w:p>
        </w:tc>
        <w:tc>
          <w:tcPr>
            <w:tcW w:w="682" w:type="dxa"/>
            <w:tcBorders>
              <w:top w:val="single" w:sz="4" w:space="0" w:color="auto"/>
            </w:tcBorders>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21,08</w:t>
            </w:r>
          </w:p>
        </w:tc>
        <w:tc>
          <w:tcPr>
            <w:tcW w:w="954" w:type="dxa"/>
            <w:tcBorders>
              <w:top w:val="single" w:sz="4" w:space="0" w:color="auto"/>
            </w:tcBorders>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194,95</w:t>
            </w:r>
          </w:p>
        </w:tc>
        <w:tc>
          <w:tcPr>
            <w:tcW w:w="709" w:type="dxa"/>
            <w:tcBorders>
              <w:top w:val="single" w:sz="4" w:space="0" w:color="auto"/>
            </w:tcBorders>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22,86</w:t>
            </w:r>
          </w:p>
        </w:tc>
        <w:tc>
          <w:tcPr>
            <w:tcW w:w="850" w:type="dxa"/>
            <w:tcBorders>
              <w:top w:val="single" w:sz="4" w:space="0" w:color="auto"/>
            </w:tcBorders>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36,25</w:t>
            </w:r>
          </w:p>
        </w:tc>
        <w:tc>
          <w:tcPr>
            <w:tcW w:w="709" w:type="dxa"/>
            <w:tcBorders>
              <w:top w:val="single" w:sz="4" w:space="0" w:color="auto"/>
            </w:tcBorders>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3,06</w:t>
            </w:r>
          </w:p>
        </w:tc>
        <w:tc>
          <w:tcPr>
            <w:tcW w:w="1246" w:type="dxa"/>
            <w:tcBorders>
              <w:top w:val="single" w:sz="4" w:space="0" w:color="auto"/>
            </w:tcBorders>
            <w:shd w:val="clear" w:color="auto" w:fill="auto"/>
            <w:vAlign w:val="center"/>
          </w:tcPr>
          <w:p w:rsidR="00E80DF8" w:rsidRPr="00B65B76" w:rsidRDefault="00E80DF8" w:rsidP="00B65B76">
            <w:pPr>
              <w:spacing w:line="276" w:lineRule="auto"/>
              <w:jc w:val="center"/>
              <w:rPr>
                <w:rFonts w:ascii="Arial" w:hAnsi="Arial" w:cs="Arial"/>
                <w:b/>
                <w:color w:val="000000"/>
                <w:sz w:val="18"/>
                <w:szCs w:val="18"/>
              </w:rPr>
            </w:pPr>
            <w:r w:rsidRPr="00B65B76">
              <w:rPr>
                <w:rFonts w:ascii="Arial" w:hAnsi="Arial" w:cs="Arial"/>
                <w:b/>
                <w:color w:val="000000"/>
                <w:sz w:val="18"/>
                <w:szCs w:val="18"/>
              </w:rPr>
              <w:t>16,13</w:t>
            </w:r>
          </w:p>
        </w:tc>
      </w:tr>
      <w:tr w:rsidR="00B65B76" w:rsidRPr="00FD3F93" w:rsidTr="00B65B76">
        <w:trPr>
          <w:trHeight w:val="300"/>
        </w:trPr>
        <w:tc>
          <w:tcPr>
            <w:tcW w:w="359" w:type="dxa"/>
            <w:shd w:val="clear" w:color="auto" w:fill="auto"/>
            <w:noWrap/>
            <w:vAlign w:val="center"/>
          </w:tcPr>
          <w:p w:rsidR="00E80DF8" w:rsidRPr="00FD3F93" w:rsidRDefault="00E80DF8" w:rsidP="00B65B76">
            <w:pPr>
              <w:spacing w:line="276" w:lineRule="auto"/>
              <w:jc w:val="center"/>
              <w:rPr>
                <w:rFonts w:ascii="Arial" w:hAnsi="Arial" w:cs="Arial"/>
                <w:b/>
                <w:bCs/>
                <w:color w:val="000000"/>
                <w:sz w:val="18"/>
                <w:szCs w:val="18"/>
              </w:rPr>
            </w:pPr>
            <w:r w:rsidRPr="00FD3F93">
              <w:rPr>
                <w:rFonts w:ascii="Arial" w:hAnsi="Arial" w:cs="Arial"/>
                <w:b/>
                <w:bCs/>
                <w:color w:val="000000"/>
                <w:sz w:val="18"/>
                <w:szCs w:val="18"/>
              </w:rPr>
              <w:t>2</w:t>
            </w:r>
          </w:p>
        </w:tc>
        <w:tc>
          <w:tcPr>
            <w:tcW w:w="1592" w:type="dxa"/>
            <w:shd w:val="clear" w:color="auto" w:fill="auto"/>
            <w:noWrap/>
            <w:vAlign w:val="center"/>
          </w:tcPr>
          <w:p w:rsidR="00E80DF8" w:rsidRPr="00B65B76" w:rsidRDefault="00E80DF8" w:rsidP="00B65B76">
            <w:pPr>
              <w:spacing w:line="276" w:lineRule="auto"/>
              <w:rPr>
                <w:rFonts w:ascii="Arial" w:hAnsi="Arial" w:cs="Arial"/>
                <w:color w:val="000000"/>
                <w:sz w:val="18"/>
                <w:szCs w:val="18"/>
              </w:rPr>
            </w:pPr>
            <w:r w:rsidRPr="00B65B76">
              <w:rPr>
                <w:rFonts w:ascii="Arial" w:hAnsi="Arial" w:cs="Arial"/>
                <w:color w:val="000000"/>
                <w:sz w:val="18"/>
                <w:szCs w:val="18"/>
              </w:rPr>
              <w:t>Остали биоразградиви</w:t>
            </w:r>
          </w:p>
        </w:tc>
        <w:tc>
          <w:tcPr>
            <w:tcW w:w="851"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271,14</w:t>
            </w:r>
          </w:p>
        </w:tc>
        <w:tc>
          <w:tcPr>
            <w:tcW w:w="846"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29,97</w:t>
            </w:r>
          </w:p>
        </w:tc>
        <w:tc>
          <w:tcPr>
            <w:tcW w:w="778"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156,95</w:t>
            </w:r>
          </w:p>
        </w:tc>
        <w:tc>
          <w:tcPr>
            <w:tcW w:w="682"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19,91</w:t>
            </w:r>
          </w:p>
        </w:tc>
        <w:tc>
          <w:tcPr>
            <w:tcW w:w="954"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158,35</w:t>
            </w:r>
          </w:p>
        </w:tc>
        <w:tc>
          <w:tcPr>
            <w:tcW w:w="709"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18,57</w:t>
            </w:r>
          </w:p>
        </w:tc>
        <w:tc>
          <w:tcPr>
            <w:tcW w:w="850"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250,90</w:t>
            </w:r>
          </w:p>
        </w:tc>
        <w:tc>
          <w:tcPr>
            <w:tcW w:w="709"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21,17</w:t>
            </w:r>
          </w:p>
        </w:tc>
        <w:tc>
          <w:tcPr>
            <w:tcW w:w="1246" w:type="dxa"/>
            <w:shd w:val="clear" w:color="auto" w:fill="auto"/>
            <w:vAlign w:val="center"/>
          </w:tcPr>
          <w:p w:rsidR="00E80DF8" w:rsidRPr="00B65B76" w:rsidRDefault="00E80DF8" w:rsidP="00B65B76">
            <w:pPr>
              <w:spacing w:line="276" w:lineRule="auto"/>
              <w:jc w:val="center"/>
              <w:rPr>
                <w:rFonts w:ascii="Arial" w:hAnsi="Arial" w:cs="Arial"/>
                <w:b/>
                <w:color w:val="000000"/>
                <w:sz w:val="18"/>
                <w:szCs w:val="18"/>
              </w:rPr>
            </w:pPr>
            <w:r w:rsidRPr="00B65B76">
              <w:rPr>
                <w:rFonts w:ascii="Arial" w:hAnsi="Arial" w:cs="Arial"/>
                <w:b/>
                <w:color w:val="000000"/>
                <w:sz w:val="18"/>
                <w:szCs w:val="18"/>
              </w:rPr>
              <w:t>22,40</w:t>
            </w:r>
          </w:p>
        </w:tc>
      </w:tr>
      <w:tr w:rsidR="00B65B76" w:rsidRPr="00FD3F93" w:rsidTr="00B65B76">
        <w:trPr>
          <w:trHeight w:val="300"/>
        </w:trPr>
        <w:tc>
          <w:tcPr>
            <w:tcW w:w="359" w:type="dxa"/>
            <w:shd w:val="clear" w:color="auto" w:fill="auto"/>
            <w:noWrap/>
            <w:vAlign w:val="center"/>
          </w:tcPr>
          <w:p w:rsidR="00E80DF8" w:rsidRPr="00FD3F93" w:rsidRDefault="00E80DF8" w:rsidP="00B65B76">
            <w:pPr>
              <w:spacing w:line="276" w:lineRule="auto"/>
              <w:jc w:val="center"/>
              <w:rPr>
                <w:rFonts w:ascii="Arial" w:hAnsi="Arial" w:cs="Arial"/>
                <w:b/>
                <w:bCs/>
                <w:color w:val="000000"/>
                <w:sz w:val="18"/>
                <w:szCs w:val="18"/>
              </w:rPr>
            </w:pPr>
            <w:r w:rsidRPr="00FD3F93">
              <w:rPr>
                <w:rFonts w:ascii="Arial" w:hAnsi="Arial" w:cs="Arial"/>
                <w:b/>
                <w:bCs/>
                <w:color w:val="000000"/>
                <w:sz w:val="18"/>
                <w:szCs w:val="18"/>
              </w:rPr>
              <w:t>3</w:t>
            </w:r>
          </w:p>
        </w:tc>
        <w:tc>
          <w:tcPr>
            <w:tcW w:w="1592" w:type="dxa"/>
            <w:shd w:val="clear" w:color="auto" w:fill="auto"/>
            <w:noWrap/>
            <w:vAlign w:val="center"/>
          </w:tcPr>
          <w:p w:rsidR="00E80DF8" w:rsidRPr="00B65B76" w:rsidRDefault="00E80DF8" w:rsidP="00B65B76">
            <w:pPr>
              <w:spacing w:line="276" w:lineRule="auto"/>
              <w:rPr>
                <w:rFonts w:ascii="Arial" w:hAnsi="Arial" w:cs="Arial"/>
                <w:color w:val="000000"/>
                <w:sz w:val="18"/>
                <w:szCs w:val="18"/>
              </w:rPr>
            </w:pPr>
            <w:r w:rsidRPr="00B65B76">
              <w:rPr>
                <w:rFonts w:ascii="Arial" w:hAnsi="Arial" w:cs="Arial"/>
                <w:color w:val="000000"/>
                <w:sz w:val="18"/>
                <w:szCs w:val="18"/>
              </w:rPr>
              <w:t>Папир</w:t>
            </w:r>
          </w:p>
        </w:tc>
        <w:tc>
          <w:tcPr>
            <w:tcW w:w="851"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31,30</w:t>
            </w:r>
          </w:p>
        </w:tc>
        <w:tc>
          <w:tcPr>
            <w:tcW w:w="846"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3,46</w:t>
            </w:r>
          </w:p>
        </w:tc>
        <w:tc>
          <w:tcPr>
            <w:tcW w:w="778"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36,25</w:t>
            </w:r>
          </w:p>
        </w:tc>
        <w:tc>
          <w:tcPr>
            <w:tcW w:w="682"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4,60</w:t>
            </w:r>
          </w:p>
        </w:tc>
        <w:tc>
          <w:tcPr>
            <w:tcW w:w="954"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52,80</w:t>
            </w:r>
          </w:p>
        </w:tc>
        <w:tc>
          <w:tcPr>
            <w:tcW w:w="709"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6,19</w:t>
            </w:r>
          </w:p>
        </w:tc>
        <w:tc>
          <w:tcPr>
            <w:tcW w:w="850"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38,15</w:t>
            </w:r>
          </w:p>
        </w:tc>
        <w:tc>
          <w:tcPr>
            <w:tcW w:w="709"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3,22</w:t>
            </w:r>
          </w:p>
        </w:tc>
        <w:tc>
          <w:tcPr>
            <w:tcW w:w="1246" w:type="dxa"/>
            <w:shd w:val="clear" w:color="auto" w:fill="auto"/>
            <w:vAlign w:val="center"/>
          </w:tcPr>
          <w:p w:rsidR="00E80DF8" w:rsidRPr="00B65B76" w:rsidRDefault="00E80DF8" w:rsidP="00B65B76">
            <w:pPr>
              <w:spacing w:line="276" w:lineRule="auto"/>
              <w:jc w:val="center"/>
              <w:rPr>
                <w:rFonts w:ascii="Arial" w:hAnsi="Arial" w:cs="Arial"/>
                <w:b/>
                <w:color w:val="000000"/>
                <w:sz w:val="18"/>
                <w:szCs w:val="18"/>
              </w:rPr>
            </w:pPr>
            <w:r w:rsidRPr="00B65B76">
              <w:rPr>
                <w:rFonts w:ascii="Arial" w:hAnsi="Arial" w:cs="Arial"/>
                <w:b/>
                <w:color w:val="000000"/>
                <w:sz w:val="18"/>
                <w:szCs w:val="18"/>
              </w:rPr>
              <w:t>4,37</w:t>
            </w:r>
          </w:p>
        </w:tc>
      </w:tr>
      <w:tr w:rsidR="00B65B76" w:rsidRPr="00FD3F93" w:rsidTr="00B65B76">
        <w:trPr>
          <w:trHeight w:val="300"/>
        </w:trPr>
        <w:tc>
          <w:tcPr>
            <w:tcW w:w="359" w:type="dxa"/>
            <w:shd w:val="clear" w:color="auto" w:fill="auto"/>
            <w:noWrap/>
            <w:vAlign w:val="center"/>
          </w:tcPr>
          <w:p w:rsidR="00E80DF8" w:rsidRPr="00FD3F93" w:rsidRDefault="00E80DF8" w:rsidP="00B65B76">
            <w:pPr>
              <w:spacing w:line="276" w:lineRule="auto"/>
              <w:jc w:val="center"/>
              <w:rPr>
                <w:rFonts w:ascii="Arial" w:hAnsi="Arial" w:cs="Arial"/>
                <w:b/>
                <w:bCs/>
                <w:color w:val="000000"/>
                <w:sz w:val="18"/>
                <w:szCs w:val="18"/>
              </w:rPr>
            </w:pPr>
            <w:r w:rsidRPr="00FD3F93">
              <w:rPr>
                <w:rFonts w:ascii="Arial" w:hAnsi="Arial" w:cs="Arial"/>
                <w:b/>
                <w:bCs/>
                <w:color w:val="000000"/>
                <w:sz w:val="18"/>
                <w:szCs w:val="18"/>
              </w:rPr>
              <w:t>4</w:t>
            </w:r>
          </w:p>
        </w:tc>
        <w:tc>
          <w:tcPr>
            <w:tcW w:w="1592" w:type="dxa"/>
            <w:shd w:val="clear" w:color="auto" w:fill="auto"/>
            <w:noWrap/>
            <w:vAlign w:val="center"/>
          </w:tcPr>
          <w:p w:rsidR="00E80DF8" w:rsidRPr="00B65B76" w:rsidRDefault="00E80DF8" w:rsidP="00B65B76">
            <w:pPr>
              <w:spacing w:line="276" w:lineRule="auto"/>
              <w:rPr>
                <w:rFonts w:ascii="Arial" w:hAnsi="Arial" w:cs="Arial"/>
                <w:color w:val="000000"/>
                <w:sz w:val="18"/>
                <w:szCs w:val="18"/>
              </w:rPr>
            </w:pPr>
            <w:r w:rsidRPr="00B65B76">
              <w:rPr>
                <w:rFonts w:ascii="Arial" w:hAnsi="Arial" w:cs="Arial"/>
                <w:color w:val="000000"/>
                <w:sz w:val="18"/>
                <w:szCs w:val="18"/>
              </w:rPr>
              <w:t>Стакло</w:t>
            </w:r>
          </w:p>
        </w:tc>
        <w:tc>
          <w:tcPr>
            <w:tcW w:w="851"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31,05</w:t>
            </w:r>
          </w:p>
        </w:tc>
        <w:tc>
          <w:tcPr>
            <w:tcW w:w="846"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3,43</w:t>
            </w:r>
          </w:p>
        </w:tc>
        <w:tc>
          <w:tcPr>
            <w:tcW w:w="778"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20,85</w:t>
            </w:r>
          </w:p>
        </w:tc>
        <w:tc>
          <w:tcPr>
            <w:tcW w:w="682"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2,64</w:t>
            </w:r>
          </w:p>
        </w:tc>
        <w:tc>
          <w:tcPr>
            <w:tcW w:w="954"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23,85</w:t>
            </w:r>
          </w:p>
        </w:tc>
        <w:tc>
          <w:tcPr>
            <w:tcW w:w="709"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2,80</w:t>
            </w:r>
          </w:p>
        </w:tc>
        <w:tc>
          <w:tcPr>
            <w:tcW w:w="850"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32,60</w:t>
            </w:r>
          </w:p>
        </w:tc>
        <w:tc>
          <w:tcPr>
            <w:tcW w:w="709"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2,75</w:t>
            </w:r>
          </w:p>
        </w:tc>
        <w:tc>
          <w:tcPr>
            <w:tcW w:w="1246" w:type="dxa"/>
            <w:shd w:val="clear" w:color="auto" w:fill="auto"/>
            <w:vAlign w:val="center"/>
          </w:tcPr>
          <w:p w:rsidR="00E80DF8" w:rsidRPr="00B65B76" w:rsidRDefault="00E80DF8" w:rsidP="00B65B76">
            <w:pPr>
              <w:spacing w:line="276" w:lineRule="auto"/>
              <w:jc w:val="center"/>
              <w:rPr>
                <w:rFonts w:ascii="Arial" w:hAnsi="Arial" w:cs="Arial"/>
                <w:b/>
                <w:color w:val="000000"/>
                <w:sz w:val="18"/>
                <w:szCs w:val="18"/>
              </w:rPr>
            </w:pPr>
            <w:r w:rsidRPr="00B65B76">
              <w:rPr>
                <w:rFonts w:ascii="Arial" w:hAnsi="Arial" w:cs="Arial"/>
                <w:b/>
                <w:color w:val="000000"/>
                <w:sz w:val="18"/>
                <w:szCs w:val="18"/>
              </w:rPr>
              <w:t>2,90</w:t>
            </w:r>
          </w:p>
        </w:tc>
      </w:tr>
      <w:tr w:rsidR="00B65B76" w:rsidRPr="00FD3F93" w:rsidTr="00B65B76">
        <w:trPr>
          <w:trHeight w:val="300"/>
        </w:trPr>
        <w:tc>
          <w:tcPr>
            <w:tcW w:w="359" w:type="dxa"/>
            <w:shd w:val="clear" w:color="auto" w:fill="auto"/>
            <w:noWrap/>
            <w:vAlign w:val="center"/>
          </w:tcPr>
          <w:p w:rsidR="00E80DF8" w:rsidRPr="00FD3F93" w:rsidRDefault="00E80DF8" w:rsidP="00B65B76">
            <w:pPr>
              <w:spacing w:line="276" w:lineRule="auto"/>
              <w:jc w:val="center"/>
              <w:rPr>
                <w:rFonts w:ascii="Arial" w:hAnsi="Arial" w:cs="Arial"/>
                <w:b/>
                <w:bCs/>
                <w:color w:val="000000"/>
                <w:sz w:val="18"/>
                <w:szCs w:val="18"/>
              </w:rPr>
            </w:pPr>
            <w:r w:rsidRPr="00FD3F93">
              <w:rPr>
                <w:rFonts w:ascii="Arial" w:hAnsi="Arial" w:cs="Arial"/>
                <w:b/>
                <w:bCs/>
                <w:color w:val="000000"/>
                <w:sz w:val="18"/>
                <w:szCs w:val="18"/>
              </w:rPr>
              <w:t>5</w:t>
            </w:r>
          </w:p>
        </w:tc>
        <w:tc>
          <w:tcPr>
            <w:tcW w:w="1592" w:type="dxa"/>
            <w:shd w:val="clear" w:color="auto" w:fill="auto"/>
            <w:noWrap/>
            <w:vAlign w:val="center"/>
          </w:tcPr>
          <w:p w:rsidR="00E80DF8" w:rsidRPr="00B65B76" w:rsidRDefault="00E80DF8" w:rsidP="00B65B76">
            <w:pPr>
              <w:spacing w:line="276" w:lineRule="auto"/>
              <w:rPr>
                <w:rFonts w:ascii="Arial" w:hAnsi="Arial" w:cs="Arial"/>
                <w:color w:val="000000"/>
                <w:sz w:val="18"/>
                <w:szCs w:val="18"/>
              </w:rPr>
            </w:pPr>
            <w:r w:rsidRPr="00B65B76">
              <w:rPr>
                <w:rFonts w:ascii="Arial" w:hAnsi="Arial" w:cs="Arial"/>
                <w:color w:val="000000"/>
                <w:sz w:val="18"/>
                <w:szCs w:val="18"/>
              </w:rPr>
              <w:t>Картон</w:t>
            </w:r>
          </w:p>
        </w:tc>
        <w:tc>
          <w:tcPr>
            <w:tcW w:w="851"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15,75</w:t>
            </w:r>
          </w:p>
        </w:tc>
        <w:tc>
          <w:tcPr>
            <w:tcW w:w="846"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1,74</w:t>
            </w:r>
          </w:p>
        </w:tc>
        <w:tc>
          <w:tcPr>
            <w:tcW w:w="778"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102,85</w:t>
            </w:r>
          </w:p>
        </w:tc>
        <w:tc>
          <w:tcPr>
            <w:tcW w:w="682"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13,05</w:t>
            </w:r>
          </w:p>
        </w:tc>
        <w:tc>
          <w:tcPr>
            <w:tcW w:w="954"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35,95</w:t>
            </w:r>
          </w:p>
        </w:tc>
        <w:tc>
          <w:tcPr>
            <w:tcW w:w="709"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4,22</w:t>
            </w:r>
          </w:p>
        </w:tc>
        <w:tc>
          <w:tcPr>
            <w:tcW w:w="850"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32,35</w:t>
            </w:r>
          </w:p>
        </w:tc>
        <w:tc>
          <w:tcPr>
            <w:tcW w:w="709"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2,73</w:t>
            </w:r>
          </w:p>
        </w:tc>
        <w:tc>
          <w:tcPr>
            <w:tcW w:w="1246" w:type="dxa"/>
            <w:shd w:val="clear" w:color="auto" w:fill="auto"/>
            <w:vAlign w:val="center"/>
          </w:tcPr>
          <w:p w:rsidR="00E80DF8" w:rsidRPr="00B65B76" w:rsidRDefault="00E80DF8" w:rsidP="00B65B76">
            <w:pPr>
              <w:spacing w:line="276" w:lineRule="auto"/>
              <w:jc w:val="center"/>
              <w:rPr>
                <w:rFonts w:ascii="Arial" w:hAnsi="Arial" w:cs="Arial"/>
                <w:b/>
                <w:color w:val="000000"/>
                <w:sz w:val="18"/>
                <w:szCs w:val="18"/>
              </w:rPr>
            </w:pPr>
            <w:r w:rsidRPr="00B65B76">
              <w:rPr>
                <w:rFonts w:ascii="Arial" w:hAnsi="Arial" w:cs="Arial"/>
                <w:b/>
                <w:color w:val="000000"/>
                <w:sz w:val="18"/>
                <w:szCs w:val="18"/>
              </w:rPr>
              <w:t>5,44</w:t>
            </w:r>
          </w:p>
        </w:tc>
      </w:tr>
      <w:tr w:rsidR="00B65B76" w:rsidRPr="00FD3F93" w:rsidTr="00B65B76">
        <w:trPr>
          <w:trHeight w:val="300"/>
        </w:trPr>
        <w:tc>
          <w:tcPr>
            <w:tcW w:w="359" w:type="dxa"/>
            <w:shd w:val="clear" w:color="auto" w:fill="auto"/>
            <w:noWrap/>
            <w:vAlign w:val="center"/>
          </w:tcPr>
          <w:p w:rsidR="00E80DF8" w:rsidRPr="00FD3F93" w:rsidRDefault="00E80DF8" w:rsidP="00B65B76">
            <w:pPr>
              <w:spacing w:line="276" w:lineRule="auto"/>
              <w:jc w:val="center"/>
              <w:rPr>
                <w:rFonts w:ascii="Arial" w:hAnsi="Arial" w:cs="Arial"/>
                <w:b/>
                <w:bCs/>
                <w:color w:val="000000"/>
                <w:sz w:val="18"/>
                <w:szCs w:val="18"/>
              </w:rPr>
            </w:pPr>
            <w:r w:rsidRPr="00FD3F93">
              <w:rPr>
                <w:rFonts w:ascii="Arial" w:hAnsi="Arial" w:cs="Arial"/>
                <w:b/>
                <w:bCs/>
                <w:color w:val="000000"/>
                <w:sz w:val="18"/>
                <w:szCs w:val="18"/>
              </w:rPr>
              <w:t>6</w:t>
            </w:r>
          </w:p>
        </w:tc>
        <w:tc>
          <w:tcPr>
            <w:tcW w:w="1592" w:type="dxa"/>
            <w:shd w:val="clear" w:color="auto" w:fill="auto"/>
            <w:noWrap/>
            <w:vAlign w:val="center"/>
          </w:tcPr>
          <w:p w:rsidR="00E80DF8" w:rsidRPr="00B65B76" w:rsidRDefault="00E80DF8" w:rsidP="00B65B76">
            <w:pPr>
              <w:spacing w:line="276" w:lineRule="auto"/>
              <w:rPr>
                <w:rFonts w:ascii="Arial" w:hAnsi="Arial" w:cs="Arial"/>
                <w:color w:val="000000"/>
                <w:sz w:val="18"/>
                <w:szCs w:val="18"/>
              </w:rPr>
            </w:pPr>
            <w:r w:rsidRPr="00B65B76">
              <w:rPr>
                <w:rFonts w:ascii="Arial" w:hAnsi="Arial" w:cs="Arial"/>
                <w:color w:val="000000"/>
                <w:sz w:val="18"/>
                <w:szCs w:val="18"/>
              </w:rPr>
              <w:t>Компонзитни матерјали</w:t>
            </w:r>
          </w:p>
        </w:tc>
        <w:tc>
          <w:tcPr>
            <w:tcW w:w="851"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7,35</w:t>
            </w:r>
          </w:p>
        </w:tc>
        <w:tc>
          <w:tcPr>
            <w:tcW w:w="846"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0,81</w:t>
            </w:r>
          </w:p>
        </w:tc>
        <w:tc>
          <w:tcPr>
            <w:tcW w:w="778"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8,80</w:t>
            </w:r>
          </w:p>
        </w:tc>
        <w:tc>
          <w:tcPr>
            <w:tcW w:w="682"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1,12</w:t>
            </w:r>
          </w:p>
        </w:tc>
        <w:tc>
          <w:tcPr>
            <w:tcW w:w="954"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8,35</w:t>
            </w:r>
          </w:p>
        </w:tc>
        <w:tc>
          <w:tcPr>
            <w:tcW w:w="709"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0,98</w:t>
            </w:r>
          </w:p>
        </w:tc>
        <w:tc>
          <w:tcPr>
            <w:tcW w:w="850"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7,35</w:t>
            </w:r>
          </w:p>
        </w:tc>
        <w:tc>
          <w:tcPr>
            <w:tcW w:w="709"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0,62</w:t>
            </w:r>
          </w:p>
        </w:tc>
        <w:tc>
          <w:tcPr>
            <w:tcW w:w="1246" w:type="dxa"/>
            <w:shd w:val="clear" w:color="auto" w:fill="auto"/>
            <w:vAlign w:val="center"/>
          </w:tcPr>
          <w:p w:rsidR="00E80DF8" w:rsidRPr="00B65B76" w:rsidRDefault="00E80DF8" w:rsidP="00B65B76">
            <w:pPr>
              <w:spacing w:line="276" w:lineRule="auto"/>
              <w:jc w:val="center"/>
              <w:rPr>
                <w:rFonts w:ascii="Arial" w:hAnsi="Arial" w:cs="Arial"/>
                <w:b/>
                <w:color w:val="000000"/>
                <w:sz w:val="18"/>
                <w:szCs w:val="18"/>
              </w:rPr>
            </w:pPr>
            <w:r w:rsidRPr="00B65B76">
              <w:rPr>
                <w:rFonts w:ascii="Arial" w:hAnsi="Arial" w:cs="Arial"/>
                <w:b/>
                <w:color w:val="000000"/>
                <w:sz w:val="18"/>
                <w:szCs w:val="18"/>
              </w:rPr>
              <w:t>0,88</w:t>
            </w:r>
          </w:p>
        </w:tc>
      </w:tr>
      <w:tr w:rsidR="00B65B76" w:rsidRPr="00FD3F93" w:rsidTr="00B65B76">
        <w:trPr>
          <w:trHeight w:val="300"/>
        </w:trPr>
        <w:tc>
          <w:tcPr>
            <w:tcW w:w="359" w:type="dxa"/>
            <w:shd w:val="clear" w:color="auto" w:fill="auto"/>
            <w:noWrap/>
            <w:vAlign w:val="center"/>
          </w:tcPr>
          <w:p w:rsidR="00E80DF8" w:rsidRPr="00FD3F93" w:rsidRDefault="00E80DF8" w:rsidP="00B65B76">
            <w:pPr>
              <w:spacing w:line="276" w:lineRule="auto"/>
              <w:jc w:val="center"/>
              <w:rPr>
                <w:rFonts w:ascii="Arial" w:hAnsi="Arial" w:cs="Arial"/>
                <w:b/>
                <w:bCs/>
                <w:color w:val="000000"/>
                <w:sz w:val="18"/>
                <w:szCs w:val="18"/>
              </w:rPr>
            </w:pPr>
            <w:r w:rsidRPr="00FD3F93">
              <w:rPr>
                <w:rFonts w:ascii="Arial" w:hAnsi="Arial" w:cs="Arial"/>
                <w:b/>
                <w:bCs/>
                <w:color w:val="000000"/>
                <w:sz w:val="18"/>
                <w:szCs w:val="18"/>
              </w:rPr>
              <w:t>7</w:t>
            </w:r>
          </w:p>
        </w:tc>
        <w:tc>
          <w:tcPr>
            <w:tcW w:w="1592" w:type="dxa"/>
            <w:shd w:val="clear" w:color="auto" w:fill="auto"/>
            <w:noWrap/>
            <w:vAlign w:val="center"/>
          </w:tcPr>
          <w:p w:rsidR="00E80DF8" w:rsidRPr="00B65B76" w:rsidRDefault="00E80DF8" w:rsidP="00B65B76">
            <w:pPr>
              <w:spacing w:line="276" w:lineRule="auto"/>
              <w:rPr>
                <w:rFonts w:ascii="Arial" w:hAnsi="Arial" w:cs="Arial"/>
                <w:color w:val="000000"/>
                <w:sz w:val="18"/>
                <w:szCs w:val="18"/>
              </w:rPr>
            </w:pPr>
            <w:r w:rsidRPr="00B65B76">
              <w:rPr>
                <w:rFonts w:ascii="Arial" w:hAnsi="Arial" w:cs="Arial"/>
                <w:color w:val="000000"/>
                <w:sz w:val="18"/>
                <w:szCs w:val="18"/>
              </w:rPr>
              <w:t>Метал амбалажни и остали</w:t>
            </w:r>
          </w:p>
        </w:tc>
        <w:tc>
          <w:tcPr>
            <w:tcW w:w="851"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1,75</w:t>
            </w:r>
          </w:p>
        </w:tc>
        <w:tc>
          <w:tcPr>
            <w:tcW w:w="846"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0,19</w:t>
            </w:r>
          </w:p>
        </w:tc>
        <w:tc>
          <w:tcPr>
            <w:tcW w:w="778"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2,80</w:t>
            </w:r>
          </w:p>
        </w:tc>
        <w:tc>
          <w:tcPr>
            <w:tcW w:w="682"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0,36</w:t>
            </w:r>
          </w:p>
        </w:tc>
        <w:tc>
          <w:tcPr>
            <w:tcW w:w="954"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5,10</w:t>
            </w:r>
          </w:p>
        </w:tc>
        <w:tc>
          <w:tcPr>
            <w:tcW w:w="709"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0,60</w:t>
            </w:r>
          </w:p>
        </w:tc>
        <w:tc>
          <w:tcPr>
            <w:tcW w:w="850"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4,75</w:t>
            </w:r>
          </w:p>
        </w:tc>
        <w:tc>
          <w:tcPr>
            <w:tcW w:w="709"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0,40</w:t>
            </w:r>
          </w:p>
        </w:tc>
        <w:tc>
          <w:tcPr>
            <w:tcW w:w="1246" w:type="dxa"/>
            <w:shd w:val="clear" w:color="auto" w:fill="auto"/>
            <w:vAlign w:val="center"/>
          </w:tcPr>
          <w:p w:rsidR="00E80DF8" w:rsidRPr="00B65B76" w:rsidRDefault="00E80DF8" w:rsidP="00B65B76">
            <w:pPr>
              <w:spacing w:line="276" w:lineRule="auto"/>
              <w:jc w:val="center"/>
              <w:rPr>
                <w:rFonts w:ascii="Arial" w:hAnsi="Arial" w:cs="Arial"/>
                <w:b/>
                <w:color w:val="000000"/>
                <w:sz w:val="18"/>
                <w:szCs w:val="18"/>
              </w:rPr>
            </w:pPr>
            <w:r w:rsidRPr="00B65B76">
              <w:rPr>
                <w:rFonts w:ascii="Arial" w:hAnsi="Arial" w:cs="Arial"/>
                <w:b/>
                <w:color w:val="000000"/>
                <w:sz w:val="18"/>
                <w:szCs w:val="18"/>
              </w:rPr>
              <w:t>0,39</w:t>
            </w:r>
          </w:p>
        </w:tc>
      </w:tr>
      <w:tr w:rsidR="00B65B76" w:rsidRPr="00FD3F93" w:rsidTr="00B65B76">
        <w:trPr>
          <w:trHeight w:val="300"/>
        </w:trPr>
        <w:tc>
          <w:tcPr>
            <w:tcW w:w="359" w:type="dxa"/>
            <w:shd w:val="clear" w:color="auto" w:fill="auto"/>
            <w:noWrap/>
            <w:vAlign w:val="center"/>
          </w:tcPr>
          <w:p w:rsidR="00E80DF8" w:rsidRPr="00FD3F93" w:rsidRDefault="00E80DF8" w:rsidP="00B65B76">
            <w:pPr>
              <w:spacing w:line="276" w:lineRule="auto"/>
              <w:jc w:val="center"/>
              <w:rPr>
                <w:rFonts w:ascii="Arial" w:hAnsi="Arial" w:cs="Arial"/>
                <w:b/>
                <w:bCs/>
                <w:color w:val="000000"/>
                <w:sz w:val="18"/>
                <w:szCs w:val="18"/>
              </w:rPr>
            </w:pPr>
            <w:r w:rsidRPr="00FD3F93">
              <w:rPr>
                <w:rFonts w:ascii="Arial" w:hAnsi="Arial" w:cs="Arial"/>
                <w:b/>
                <w:bCs/>
                <w:color w:val="000000"/>
                <w:sz w:val="18"/>
                <w:szCs w:val="18"/>
              </w:rPr>
              <w:t>8</w:t>
            </w:r>
          </w:p>
        </w:tc>
        <w:tc>
          <w:tcPr>
            <w:tcW w:w="1592" w:type="dxa"/>
            <w:shd w:val="clear" w:color="auto" w:fill="auto"/>
            <w:noWrap/>
            <w:vAlign w:val="center"/>
          </w:tcPr>
          <w:p w:rsidR="00E80DF8" w:rsidRPr="00B65B76" w:rsidRDefault="00E80DF8" w:rsidP="00B65B76">
            <w:pPr>
              <w:spacing w:line="276" w:lineRule="auto"/>
              <w:rPr>
                <w:rFonts w:ascii="Arial" w:hAnsi="Arial" w:cs="Arial"/>
                <w:color w:val="000000"/>
                <w:sz w:val="18"/>
                <w:szCs w:val="18"/>
              </w:rPr>
            </w:pPr>
            <w:r w:rsidRPr="00B65B76">
              <w:rPr>
                <w:rFonts w:ascii="Arial" w:hAnsi="Arial" w:cs="Arial"/>
                <w:color w:val="000000"/>
                <w:sz w:val="18"/>
                <w:szCs w:val="18"/>
              </w:rPr>
              <w:t>Алуминијумске конзерве</w:t>
            </w:r>
          </w:p>
        </w:tc>
        <w:tc>
          <w:tcPr>
            <w:tcW w:w="851"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2,85</w:t>
            </w:r>
          </w:p>
        </w:tc>
        <w:tc>
          <w:tcPr>
            <w:tcW w:w="846"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0,32</w:t>
            </w:r>
          </w:p>
        </w:tc>
        <w:tc>
          <w:tcPr>
            <w:tcW w:w="778"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4,15</w:t>
            </w:r>
          </w:p>
        </w:tc>
        <w:tc>
          <w:tcPr>
            <w:tcW w:w="682"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0,53</w:t>
            </w:r>
          </w:p>
        </w:tc>
        <w:tc>
          <w:tcPr>
            <w:tcW w:w="954"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4,10</w:t>
            </w:r>
          </w:p>
        </w:tc>
        <w:tc>
          <w:tcPr>
            <w:tcW w:w="709"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0,48</w:t>
            </w:r>
          </w:p>
        </w:tc>
        <w:tc>
          <w:tcPr>
            <w:tcW w:w="850"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2,35</w:t>
            </w:r>
          </w:p>
        </w:tc>
        <w:tc>
          <w:tcPr>
            <w:tcW w:w="709"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0,20</w:t>
            </w:r>
          </w:p>
        </w:tc>
        <w:tc>
          <w:tcPr>
            <w:tcW w:w="1246" w:type="dxa"/>
            <w:shd w:val="clear" w:color="auto" w:fill="auto"/>
            <w:vAlign w:val="center"/>
          </w:tcPr>
          <w:p w:rsidR="00E80DF8" w:rsidRPr="00B65B76" w:rsidRDefault="00E80DF8" w:rsidP="00B65B76">
            <w:pPr>
              <w:spacing w:line="276" w:lineRule="auto"/>
              <w:jc w:val="center"/>
              <w:rPr>
                <w:rFonts w:ascii="Arial" w:hAnsi="Arial" w:cs="Arial"/>
                <w:b/>
                <w:color w:val="000000"/>
                <w:sz w:val="18"/>
                <w:szCs w:val="18"/>
              </w:rPr>
            </w:pPr>
            <w:r w:rsidRPr="00B65B76">
              <w:rPr>
                <w:rFonts w:ascii="Arial" w:hAnsi="Arial" w:cs="Arial"/>
                <w:b/>
                <w:color w:val="000000"/>
                <w:sz w:val="18"/>
                <w:szCs w:val="18"/>
              </w:rPr>
              <w:t>0,38</w:t>
            </w:r>
          </w:p>
        </w:tc>
      </w:tr>
      <w:tr w:rsidR="00B65B76" w:rsidRPr="00FD3F93" w:rsidTr="00B65B76">
        <w:trPr>
          <w:trHeight w:val="300"/>
        </w:trPr>
        <w:tc>
          <w:tcPr>
            <w:tcW w:w="359" w:type="dxa"/>
            <w:shd w:val="clear" w:color="auto" w:fill="auto"/>
            <w:noWrap/>
            <w:vAlign w:val="center"/>
          </w:tcPr>
          <w:p w:rsidR="00E80DF8" w:rsidRPr="00FD3F93" w:rsidRDefault="00E80DF8" w:rsidP="00B65B76">
            <w:pPr>
              <w:spacing w:line="276" w:lineRule="auto"/>
              <w:jc w:val="center"/>
              <w:rPr>
                <w:rFonts w:ascii="Arial" w:hAnsi="Arial" w:cs="Arial"/>
                <w:b/>
                <w:bCs/>
                <w:color w:val="000000"/>
                <w:sz w:val="18"/>
                <w:szCs w:val="18"/>
              </w:rPr>
            </w:pPr>
            <w:r w:rsidRPr="00FD3F93">
              <w:rPr>
                <w:rFonts w:ascii="Arial" w:hAnsi="Arial" w:cs="Arial"/>
                <w:b/>
                <w:bCs/>
                <w:color w:val="000000"/>
                <w:sz w:val="18"/>
                <w:szCs w:val="18"/>
              </w:rPr>
              <w:t>9</w:t>
            </w:r>
          </w:p>
        </w:tc>
        <w:tc>
          <w:tcPr>
            <w:tcW w:w="1592" w:type="dxa"/>
            <w:shd w:val="clear" w:color="auto" w:fill="auto"/>
            <w:noWrap/>
            <w:vAlign w:val="center"/>
          </w:tcPr>
          <w:p w:rsidR="00E80DF8" w:rsidRPr="00B65B76" w:rsidRDefault="00E80DF8" w:rsidP="00B65B76">
            <w:pPr>
              <w:spacing w:line="276" w:lineRule="auto"/>
              <w:rPr>
                <w:rFonts w:ascii="Arial" w:hAnsi="Arial" w:cs="Arial"/>
                <w:color w:val="000000"/>
                <w:sz w:val="18"/>
                <w:szCs w:val="18"/>
              </w:rPr>
            </w:pPr>
            <w:r w:rsidRPr="00B65B76">
              <w:rPr>
                <w:rFonts w:ascii="Arial" w:hAnsi="Arial" w:cs="Arial"/>
                <w:color w:val="000000"/>
                <w:sz w:val="18"/>
                <w:szCs w:val="18"/>
              </w:rPr>
              <w:t>Пластични амбалажни</w:t>
            </w:r>
          </w:p>
        </w:tc>
        <w:tc>
          <w:tcPr>
            <w:tcW w:w="851"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45,50</w:t>
            </w:r>
          </w:p>
        </w:tc>
        <w:tc>
          <w:tcPr>
            <w:tcW w:w="846"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5,03</w:t>
            </w:r>
          </w:p>
        </w:tc>
        <w:tc>
          <w:tcPr>
            <w:tcW w:w="778"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43,75</w:t>
            </w:r>
          </w:p>
        </w:tc>
        <w:tc>
          <w:tcPr>
            <w:tcW w:w="682"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5,55</w:t>
            </w:r>
          </w:p>
        </w:tc>
        <w:tc>
          <w:tcPr>
            <w:tcW w:w="954"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43,35</w:t>
            </w:r>
          </w:p>
        </w:tc>
        <w:tc>
          <w:tcPr>
            <w:tcW w:w="709"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5,08</w:t>
            </w:r>
          </w:p>
        </w:tc>
        <w:tc>
          <w:tcPr>
            <w:tcW w:w="850"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32,15</w:t>
            </w:r>
          </w:p>
        </w:tc>
        <w:tc>
          <w:tcPr>
            <w:tcW w:w="709"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2,71</w:t>
            </w:r>
          </w:p>
        </w:tc>
        <w:tc>
          <w:tcPr>
            <w:tcW w:w="1246" w:type="dxa"/>
            <w:shd w:val="clear" w:color="auto" w:fill="auto"/>
            <w:vAlign w:val="center"/>
          </w:tcPr>
          <w:p w:rsidR="00E80DF8" w:rsidRPr="00B65B76" w:rsidRDefault="00E80DF8" w:rsidP="00B65B76">
            <w:pPr>
              <w:spacing w:line="276" w:lineRule="auto"/>
              <w:jc w:val="center"/>
              <w:rPr>
                <w:rFonts w:ascii="Arial" w:hAnsi="Arial" w:cs="Arial"/>
                <w:b/>
                <w:color w:val="000000"/>
                <w:sz w:val="18"/>
                <w:szCs w:val="18"/>
              </w:rPr>
            </w:pPr>
            <w:r w:rsidRPr="00B65B76">
              <w:rPr>
                <w:rFonts w:ascii="Arial" w:hAnsi="Arial" w:cs="Arial"/>
                <w:b/>
                <w:color w:val="000000"/>
                <w:sz w:val="18"/>
                <w:szCs w:val="18"/>
              </w:rPr>
              <w:t>4,59</w:t>
            </w:r>
          </w:p>
        </w:tc>
      </w:tr>
      <w:tr w:rsidR="00B65B76" w:rsidRPr="00FD3F93" w:rsidTr="00B65B76">
        <w:trPr>
          <w:trHeight w:val="300"/>
        </w:trPr>
        <w:tc>
          <w:tcPr>
            <w:tcW w:w="359" w:type="dxa"/>
            <w:shd w:val="clear" w:color="auto" w:fill="auto"/>
            <w:noWrap/>
            <w:vAlign w:val="center"/>
          </w:tcPr>
          <w:p w:rsidR="00E80DF8" w:rsidRPr="00FD3F93" w:rsidRDefault="00E80DF8" w:rsidP="00B65B76">
            <w:pPr>
              <w:spacing w:line="276" w:lineRule="auto"/>
              <w:jc w:val="center"/>
              <w:rPr>
                <w:rFonts w:ascii="Arial" w:hAnsi="Arial" w:cs="Arial"/>
                <w:b/>
                <w:bCs/>
                <w:color w:val="000000"/>
                <w:sz w:val="18"/>
                <w:szCs w:val="18"/>
              </w:rPr>
            </w:pPr>
            <w:r w:rsidRPr="00FD3F93">
              <w:rPr>
                <w:rFonts w:ascii="Arial" w:hAnsi="Arial" w:cs="Arial"/>
                <w:b/>
                <w:bCs/>
                <w:color w:val="000000"/>
                <w:sz w:val="18"/>
                <w:szCs w:val="18"/>
              </w:rPr>
              <w:t>10</w:t>
            </w:r>
          </w:p>
        </w:tc>
        <w:tc>
          <w:tcPr>
            <w:tcW w:w="1592" w:type="dxa"/>
            <w:shd w:val="clear" w:color="auto" w:fill="auto"/>
            <w:noWrap/>
            <w:vAlign w:val="center"/>
          </w:tcPr>
          <w:p w:rsidR="00E80DF8" w:rsidRPr="00B65B76" w:rsidRDefault="00E80DF8" w:rsidP="00B65B76">
            <w:pPr>
              <w:spacing w:line="276" w:lineRule="auto"/>
              <w:rPr>
                <w:rFonts w:ascii="Arial" w:hAnsi="Arial" w:cs="Arial"/>
                <w:color w:val="000000"/>
                <w:sz w:val="18"/>
                <w:szCs w:val="18"/>
              </w:rPr>
            </w:pPr>
            <w:r w:rsidRPr="00B65B76">
              <w:rPr>
                <w:rFonts w:ascii="Arial" w:hAnsi="Arial" w:cs="Arial"/>
                <w:color w:val="000000"/>
                <w:sz w:val="18"/>
                <w:szCs w:val="18"/>
              </w:rPr>
              <w:t>Пластичне кесе</w:t>
            </w:r>
          </w:p>
        </w:tc>
        <w:tc>
          <w:tcPr>
            <w:tcW w:w="851"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74,25</w:t>
            </w:r>
          </w:p>
        </w:tc>
        <w:tc>
          <w:tcPr>
            <w:tcW w:w="846"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8,21</w:t>
            </w:r>
          </w:p>
        </w:tc>
        <w:tc>
          <w:tcPr>
            <w:tcW w:w="778"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83,80</w:t>
            </w:r>
          </w:p>
        </w:tc>
        <w:tc>
          <w:tcPr>
            <w:tcW w:w="682"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10,63</w:t>
            </w:r>
          </w:p>
        </w:tc>
        <w:tc>
          <w:tcPr>
            <w:tcW w:w="954"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76,40</w:t>
            </w:r>
          </w:p>
        </w:tc>
        <w:tc>
          <w:tcPr>
            <w:tcW w:w="709"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8,96</w:t>
            </w:r>
          </w:p>
        </w:tc>
        <w:tc>
          <w:tcPr>
            <w:tcW w:w="850"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58,70</w:t>
            </w:r>
          </w:p>
        </w:tc>
        <w:tc>
          <w:tcPr>
            <w:tcW w:w="709"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4,95</w:t>
            </w:r>
          </w:p>
        </w:tc>
        <w:tc>
          <w:tcPr>
            <w:tcW w:w="1246" w:type="dxa"/>
            <w:shd w:val="clear" w:color="auto" w:fill="auto"/>
            <w:vAlign w:val="center"/>
          </w:tcPr>
          <w:p w:rsidR="00E80DF8" w:rsidRPr="00B65B76" w:rsidRDefault="00E80DF8" w:rsidP="00B65B76">
            <w:pPr>
              <w:spacing w:line="276" w:lineRule="auto"/>
              <w:jc w:val="center"/>
              <w:rPr>
                <w:rFonts w:ascii="Arial" w:hAnsi="Arial" w:cs="Arial"/>
                <w:b/>
                <w:color w:val="000000"/>
                <w:sz w:val="18"/>
                <w:szCs w:val="18"/>
              </w:rPr>
            </w:pPr>
            <w:r w:rsidRPr="00B65B76">
              <w:rPr>
                <w:rFonts w:ascii="Arial" w:hAnsi="Arial" w:cs="Arial"/>
                <w:b/>
                <w:color w:val="000000"/>
                <w:sz w:val="18"/>
                <w:szCs w:val="18"/>
              </w:rPr>
              <w:t>8,19</w:t>
            </w:r>
          </w:p>
        </w:tc>
      </w:tr>
      <w:tr w:rsidR="00B65B76" w:rsidRPr="00FD3F93" w:rsidTr="00B65B76">
        <w:trPr>
          <w:trHeight w:val="300"/>
        </w:trPr>
        <w:tc>
          <w:tcPr>
            <w:tcW w:w="359" w:type="dxa"/>
            <w:shd w:val="clear" w:color="auto" w:fill="auto"/>
            <w:noWrap/>
            <w:vAlign w:val="center"/>
          </w:tcPr>
          <w:p w:rsidR="00E80DF8" w:rsidRPr="00FD3F93" w:rsidRDefault="00E80DF8" w:rsidP="00B65B76">
            <w:pPr>
              <w:spacing w:line="276" w:lineRule="auto"/>
              <w:jc w:val="center"/>
              <w:rPr>
                <w:rFonts w:ascii="Arial" w:hAnsi="Arial" w:cs="Arial"/>
                <w:b/>
                <w:bCs/>
                <w:color w:val="000000"/>
                <w:sz w:val="18"/>
                <w:szCs w:val="18"/>
              </w:rPr>
            </w:pPr>
            <w:r w:rsidRPr="00FD3F93">
              <w:rPr>
                <w:rFonts w:ascii="Arial" w:hAnsi="Arial" w:cs="Arial"/>
                <w:b/>
                <w:bCs/>
                <w:color w:val="000000"/>
                <w:sz w:val="18"/>
                <w:szCs w:val="18"/>
              </w:rPr>
              <w:lastRenderedPageBreak/>
              <w:t>11</w:t>
            </w:r>
          </w:p>
        </w:tc>
        <w:tc>
          <w:tcPr>
            <w:tcW w:w="1592" w:type="dxa"/>
            <w:shd w:val="clear" w:color="auto" w:fill="auto"/>
            <w:noWrap/>
            <w:vAlign w:val="center"/>
          </w:tcPr>
          <w:p w:rsidR="00E80DF8" w:rsidRPr="00B65B76" w:rsidRDefault="00E80DF8" w:rsidP="00B65B76">
            <w:pPr>
              <w:spacing w:line="276" w:lineRule="auto"/>
              <w:rPr>
                <w:rFonts w:ascii="Arial" w:hAnsi="Arial" w:cs="Arial"/>
                <w:color w:val="000000"/>
                <w:sz w:val="18"/>
                <w:szCs w:val="18"/>
              </w:rPr>
            </w:pPr>
            <w:r w:rsidRPr="00B65B76">
              <w:rPr>
                <w:rFonts w:ascii="Arial" w:hAnsi="Arial" w:cs="Arial"/>
                <w:color w:val="000000"/>
                <w:sz w:val="18"/>
                <w:szCs w:val="18"/>
              </w:rPr>
              <w:t>Тврда пластика</w:t>
            </w:r>
          </w:p>
        </w:tc>
        <w:tc>
          <w:tcPr>
            <w:tcW w:w="851"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13,50</w:t>
            </w:r>
          </w:p>
        </w:tc>
        <w:tc>
          <w:tcPr>
            <w:tcW w:w="846"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1,49</w:t>
            </w:r>
          </w:p>
        </w:tc>
        <w:tc>
          <w:tcPr>
            <w:tcW w:w="778"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31,20</w:t>
            </w:r>
          </w:p>
        </w:tc>
        <w:tc>
          <w:tcPr>
            <w:tcW w:w="682"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3,96</w:t>
            </w:r>
          </w:p>
        </w:tc>
        <w:tc>
          <w:tcPr>
            <w:tcW w:w="954"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14,80</w:t>
            </w:r>
          </w:p>
        </w:tc>
        <w:tc>
          <w:tcPr>
            <w:tcW w:w="709"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1,74</w:t>
            </w:r>
          </w:p>
        </w:tc>
        <w:tc>
          <w:tcPr>
            <w:tcW w:w="850"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16,05</w:t>
            </w:r>
          </w:p>
        </w:tc>
        <w:tc>
          <w:tcPr>
            <w:tcW w:w="709"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1,35</w:t>
            </w:r>
          </w:p>
        </w:tc>
        <w:tc>
          <w:tcPr>
            <w:tcW w:w="1246" w:type="dxa"/>
            <w:shd w:val="clear" w:color="auto" w:fill="auto"/>
            <w:vAlign w:val="center"/>
          </w:tcPr>
          <w:p w:rsidR="00E80DF8" w:rsidRPr="00B65B76" w:rsidRDefault="00E80DF8" w:rsidP="00B65B76">
            <w:pPr>
              <w:spacing w:line="276" w:lineRule="auto"/>
              <w:jc w:val="center"/>
              <w:rPr>
                <w:rFonts w:ascii="Arial" w:hAnsi="Arial" w:cs="Arial"/>
                <w:b/>
                <w:color w:val="000000"/>
                <w:sz w:val="18"/>
                <w:szCs w:val="18"/>
              </w:rPr>
            </w:pPr>
            <w:r w:rsidRPr="00B65B76">
              <w:rPr>
                <w:rFonts w:ascii="Arial" w:hAnsi="Arial" w:cs="Arial"/>
                <w:b/>
                <w:color w:val="000000"/>
                <w:sz w:val="18"/>
                <w:szCs w:val="18"/>
              </w:rPr>
              <w:t>2,14</w:t>
            </w:r>
          </w:p>
        </w:tc>
      </w:tr>
      <w:tr w:rsidR="00B65B76" w:rsidRPr="00FD3F93" w:rsidTr="00B65B76">
        <w:trPr>
          <w:trHeight w:val="300"/>
        </w:trPr>
        <w:tc>
          <w:tcPr>
            <w:tcW w:w="359" w:type="dxa"/>
            <w:shd w:val="clear" w:color="auto" w:fill="auto"/>
            <w:noWrap/>
            <w:vAlign w:val="center"/>
          </w:tcPr>
          <w:p w:rsidR="00E80DF8" w:rsidRPr="00FD3F93" w:rsidRDefault="00E80DF8" w:rsidP="00B65B76">
            <w:pPr>
              <w:spacing w:line="276" w:lineRule="auto"/>
              <w:jc w:val="center"/>
              <w:rPr>
                <w:rFonts w:ascii="Arial" w:hAnsi="Arial" w:cs="Arial"/>
                <w:b/>
                <w:bCs/>
                <w:color w:val="000000"/>
                <w:sz w:val="18"/>
                <w:szCs w:val="18"/>
              </w:rPr>
            </w:pPr>
            <w:r w:rsidRPr="00FD3F93">
              <w:rPr>
                <w:rFonts w:ascii="Arial" w:hAnsi="Arial" w:cs="Arial"/>
                <w:b/>
                <w:bCs/>
                <w:color w:val="000000"/>
                <w:sz w:val="18"/>
                <w:szCs w:val="18"/>
              </w:rPr>
              <w:t>12</w:t>
            </w:r>
          </w:p>
        </w:tc>
        <w:tc>
          <w:tcPr>
            <w:tcW w:w="1592" w:type="dxa"/>
            <w:shd w:val="clear" w:color="auto" w:fill="auto"/>
            <w:noWrap/>
            <w:vAlign w:val="center"/>
          </w:tcPr>
          <w:p w:rsidR="00E80DF8" w:rsidRPr="00B65B76" w:rsidRDefault="00E80DF8" w:rsidP="00B65B76">
            <w:pPr>
              <w:spacing w:line="276" w:lineRule="auto"/>
              <w:rPr>
                <w:rFonts w:ascii="Arial" w:hAnsi="Arial" w:cs="Arial"/>
                <w:color w:val="000000"/>
                <w:sz w:val="18"/>
                <w:szCs w:val="18"/>
              </w:rPr>
            </w:pPr>
            <w:r w:rsidRPr="00B65B76">
              <w:rPr>
                <w:rFonts w:ascii="Arial" w:hAnsi="Arial" w:cs="Arial"/>
                <w:color w:val="000000"/>
                <w:sz w:val="18"/>
                <w:szCs w:val="18"/>
              </w:rPr>
              <w:t>Текстил</w:t>
            </w:r>
          </w:p>
        </w:tc>
        <w:tc>
          <w:tcPr>
            <w:tcW w:w="851"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29,90</w:t>
            </w:r>
          </w:p>
        </w:tc>
        <w:tc>
          <w:tcPr>
            <w:tcW w:w="846"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3,30</w:t>
            </w:r>
          </w:p>
        </w:tc>
        <w:tc>
          <w:tcPr>
            <w:tcW w:w="778"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33,75</w:t>
            </w:r>
          </w:p>
        </w:tc>
        <w:tc>
          <w:tcPr>
            <w:tcW w:w="682"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4,28</w:t>
            </w:r>
          </w:p>
        </w:tc>
        <w:tc>
          <w:tcPr>
            <w:tcW w:w="954"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41,85</w:t>
            </w:r>
          </w:p>
        </w:tc>
        <w:tc>
          <w:tcPr>
            <w:tcW w:w="709"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4,91</w:t>
            </w:r>
          </w:p>
        </w:tc>
        <w:tc>
          <w:tcPr>
            <w:tcW w:w="850"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25,60</w:t>
            </w:r>
          </w:p>
        </w:tc>
        <w:tc>
          <w:tcPr>
            <w:tcW w:w="709"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2,16</w:t>
            </w:r>
          </w:p>
        </w:tc>
        <w:tc>
          <w:tcPr>
            <w:tcW w:w="1246" w:type="dxa"/>
            <w:shd w:val="clear" w:color="auto" w:fill="auto"/>
            <w:vAlign w:val="center"/>
          </w:tcPr>
          <w:p w:rsidR="00E80DF8" w:rsidRPr="00B65B76" w:rsidRDefault="00E80DF8" w:rsidP="00B65B76">
            <w:pPr>
              <w:spacing w:line="276" w:lineRule="auto"/>
              <w:jc w:val="center"/>
              <w:rPr>
                <w:rFonts w:ascii="Arial" w:hAnsi="Arial" w:cs="Arial"/>
                <w:b/>
                <w:color w:val="000000"/>
                <w:sz w:val="18"/>
                <w:szCs w:val="18"/>
              </w:rPr>
            </w:pPr>
            <w:r w:rsidRPr="00B65B76">
              <w:rPr>
                <w:rFonts w:ascii="Arial" w:hAnsi="Arial" w:cs="Arial"/>
                <w:b/>
                <w:color w:val="000000"/>
                <w:sz w:val="18"/>
                <w:szCs w:val="18"/>
              </w:rPr>
              <w:t>3,66</w:t>
            </w:r>
          </w:p>
        </w:tc>
      </w:tr>
      <w:tr w:rsidR="00B65B76" w:rsidRPr="00FD3F93" w:rsidTr="00B65B76">
        <w:trPr>
          <w:trHeight w:val="300"/>
        </w:trPr>
        <w:tc>
          <w:tcPr>
            <w:tcW w:w="359" w:type="dxa"/>
            <w:shd w:val="clear" w:color="auto" w:fill="auto"/>
            <w:noWrap/>
            <w:vAlign w:val="center"/>
          </w:tcPr>
          <w:p w:rsidR="00E80DF8" w:rsidRPr="00FD3F93" w:rsidRDefault="00E80DF8" w:rsidP="00B65B76">
            <w:pPr>
              <w:spacing w:line="276" w:lineRule="auto"/>
              <w:jc w:val="center"/>
              <w:rPr>
                <w:rFonts w:ascii="Arial" w:hAnsi="Arial" w:cs="Arial"/>
                <w:b/>
                <w:bCs/>
                <w:color w:val="000000"/>
                <w:sz w:val="18"/>
                <w:szCs w:val="18"/>
              </w:rPr>
            </w:pPr>
            <w:r w:rsidRPr="00FD3F93">
              <w:rPr>
                <w:rFonts w:ascii="Arial" w:hAnsi="Arial" w:cs="Arial"/>
                <w:b/>
                <w:bCs/>
                <w:color w:val="000000"/>
                <w:sz w:val="18"/>
                <w:szCs w:val="18"/>
              </w:rPr>
              <w:t>13</w:t>
            </w:r>
          </w:p>
        </w:tc>
        <w:tc>
          <w:tcPr>
            <w:tcW w:w="1592" w:type="dxa"/>
            <w:shd w:val="clear" w:color="auto" w:fill="auto"/>
            <w:noWrap/>
            <w:vAlign w:val="center"/>
          </w:tcPr>
          <w:p w:rsidR="00E80DF8" w:rsidRPr="00B65B76" w:rsidRDefault="00E80DF8" w:rsidP="00B65B76">
            <w:pPr>
              <w:spacing w:line="276" w:lineRule="auto"/>
              <w:rPr>
                <w:rFonts w:ascii="Arial" w:hAnsi="Arial" w:cs="Arial"/>
                <w:color w:val="000000"/>
                <w:sz w:val="18"/>
                <w:szCs w:val="18"/>
              </w:rPr>
            </w:pPr>
            <w:r w:rsidRPr="00B65B76">
              <w:rPr>
                <w:rFonts w:ascii="Arial" w:hAnsi="Arial" w:cs="Arial"/>
                <w:color w:val="000000"/>
                <w:sz w:val="18"/>
                <w:szCs w:val="18"/>
              </w:rPr>
              <w:t>Кожа</w:t>
            </w:r>
          </w:p>
        </w:tc>
        <w:tc>
          <w:tcPr>
            <w:tcW w:w="851"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5,00</w:t>
            </w:r>
          </w:p>
        </w:tc>
        <w:tc>
          <w:tcPr>
            <w:tcW w:w="846"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0,55</w:t>
            </w:r>
          </w:p>
        </w:tc>
        <w:tc>
          <w:tcPr>
            <w:tcW w:w="778"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0,80</w:t>
            </w:r>
          </w:p>
        </w:tc>
        <w:tc>
          <w:tcPr>
            <w:tcW w:w="682"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0,10</w:t>
            </w:r>
          </w:p>
        </w:tc>
        <w:tc>
          <w:tcPr>
            <w:tcW w:w="954"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2,45</w:t>
            </w:r>
          </w:p>
        </w:tc>
        <w:tc>
          <w:tcPr>
            <w:tcW w:w="709"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0,29</w:t>
            </w:r>
          </w:p>
        </w:tc>
        <w:tc>
          <w:tcPr>
            <w:tcW w:w="850"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1,70</w:t>
            </w:r>
          </w:p>
        </w:tc>
        <w:tc>
          <w:tcPr>
            <w:tcW w:w="709"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0,14</w:t>
            </w:r>
          </w:p>
        </w:tc>
        <w:tc>
          <w:tcPr>
            <w:tcW w:w="1246" w:type="dxa"/>
            <w:shd w:val="clear" w:color="auto" w:fill="auto"/>
            <w:vAlign w:val="center"/>
          </w:tcPr>
          <w:p w:rsidR="00E80DF8" w:rsidRPr="00B65B76" w:rsidRDefault="00E80DF8" w:rsidP="00B65B76">
            <w:pPr>
              <w:spacing w:line="276" w:lineRule="auto"/>
              <w:jc w:val="center"/>
              <w:rPr>
                <w:rFonts w:ascii="Arial" w:hAnsi="Arial" w:cs="Arial"/>
                <w:b/>
                <w:color w:val="000000"/>
                <w:sz w:val="18"/>
                <w:szCs w:val="18"/>
              </w:rPr>
            </w:pPr>
            <w:r w:rsidRPr="00B65B76">
              <w:rPr>
                <w:rFonts w:ascii="Arial" w:hAnsi="Arial" w:cs="Arial"/>
                <w:b/>
                <w:color w:val="000000"/>
                <w:sz w:val="18"/>
                <w:szCs w:val="18"/>
              </w:rPr>
              <w:t>0,27</w:t>
            </w:r>
          </w:p>
        </w:tc>
      </w:tr>
      <w:tr w:rsidR="00B65B76" w:rsidRPr="00FD3F93" w:rsidTr="00B65B76">
        <w:trPr>
          <w:trHeight w:val="300"/>
        </w:trPr>
        <w:tc>
          <w:tcPr>
            <w:tcW w:w="359" w:type="dxa"/>
            <w:shd w:val="clear" w:color="auto" w:fill="auto"/>
            <w:noWrap/>
            <w:vAlign w:val="center"/>
          </w:tcPr>
          <w:p w:rsidR="00E80DF8" w:rsidRPr="00FD3F93" w:rsidRDefault="00E80DF8" w:rsidP="00B65B76">
            <w:pPr>
              <w:spacing w:line="276" w:lineRule="auto"/>
              <w:jc w:val="center"/>
              <w:rPr>
                <w:rFonts w:ascii="Arial" w:hAnsi="Arial" w:cs="Arial"/>
                <w:b/>
                <w:bCs/>
                <w:color w:val="000000"/>
                <w:sz w:val="18"/>
                <w:szCs w:val="18"/>
              </w:rPr>
            </w:pPr>
            <w:r w:rsidRPr="00FD3F93">
              <w:rPr>
                <w:rFonts w:ascii="Arial" w:hAnsi="Arial" w:cs="Arial"/>
                <w:b/>
                <w:bCs/>
                <w:color w:val="000000"/>
                <w:sz w:val="18"/>
                <w:szCs w:val="18"/>
              </w:rPr>
              <w:t>14</w:t>
            </w:r>
          </w:p>
        </w:tc>
        <w:tc>
          <w:tcPr>
            <w:tcW w:w="1592" w:type="dxa"/>
            <w:shd w:val="clear" w:color="auto" w:fill="auto"/>
            <w:noWrap/>
            <w:vAlign w:val="center"/>
          </w:tcPr>
          <w:p w:rsidR="00E80DF8" w:rsidRPr="00B65B76" w:rsidRDefault="00E80DF8" w:rsidP="00B65B76">
            <w:pPr>
              <w:spacing w:line="276" w:lineRule="auto"/>
              <w:rPr>
                <w:rFonts w:ascii="Arial" w:hAnsi="Arial" w:cs="Arial"/>
                <w:color w:val="000000"/>
                <w:sz w:val="18"/>
                <w:szCs w:val="18"/>
              </w:rPr>
            </w:pPr>
            <w:r w:rsidRPr="00B65B76">
              <w:rPr>
                <w:rFonts w:ascii="Arial" w:hAnsi="Arial" w:cs="Arial"/>
                <w:color w:val="000000"/>
                <w:sz w:val="18"/>
                <w:szCs w:val="18"/>
              </w:rPr>
              <w:t>Пелене</w:t>
            </w:r>
          </w:p>
        </w:tc>
        <w:tc>
          <w:tcPr>
            <w:tcW w:w="851"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36,05</w:t>
            </w:r>
          </w:p>
        </w:tc>
        <w:tc>
          <w:tcPr>
            <w:tcW w:w="846"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3,98</w:t>
            </w:r>
          </w:p>
        </w:tc>
        <w:tc>
          <w:tcPr>
            <w:tcW w:w="778"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27,35</w:t>
            </w:r>
          </w:p>
        </w:tc>
        <w:tc>
          <w:tcPr>
            <w:tcW w:w="682"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3,47</w:t>
            </w:r>
          </w:p>
        </w:tc>
        <w:tc>
          <w:tcPr>
            <w:tcW w:w="954"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30,90</w:t>
            </w:r>
          </w:p>
        </w:tc>
        <w:tc>
          <w:tcPr>
            <w:tcW w:w="709"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3,62</w:t>
            </w:r>
          </w:p>
        </w:tc>
        <w:tc>
          <w:tcPr>
            <w:tcW w:w="850"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50,15</w:t>
            </w:r>
          </w:p>
        </w:tc>
        <w:tc>
          <w:tcPr>
            <w:tcW w:w="709"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4,23</w:t>
            </w:r>
          </w:p>
        </w:tc>
        <w:tc>
          <w:tcPr>
            <w:tcW w:w="1246" w:type="dxa"/>
            <w:shd w:val="clear" w:color="auto" w:fill="auto"/>
            <w:vAlign w:val="center"/>
          </w:tcPr>
          <w:p w:rsidR="00E80DF8" w:rsidRPr="00B65B76" w:rsidRDefault="00E80DF8" w:rsidP="00B65B76">
            <w:pPr>
              <w:spacing w:line="276" w:lineRule="auto"/>
              <w:jc w:val="center"/>
              <w:rPr>
                <w:rFonts w:ascii="Arial" w:hAnsi="Arial" w:cs="Arial"/>
                <w:b/>
                <w:color w:val="000000"/>
                <w:sz w:val="18"/>
                <w:szCs w:val="18"/>
              </w:rPr>
            </w:pPr>
            <w:r w:rsidRPr="00B65B76">
              <w:rPr>
                <w:rFonts w:ascii="Arial" w:hAnsi="Arial" w:cs="Arial"/>
                <w:b/>
                <w:color w:val="000000"/>
                <w:sz w:val="18"/>
                <w:szCs w:val="18"/>
              </w:rPr>
              <w:t>3,82</w:t>
            </w:r>
          </w:p>
        </w:tc>
      </w:tr>
      <w:tr w:rsidR="00B65B76" w:rsidRPr="00FD3F93" w:rsidTr="00B65B76">
        <w:trPr>
          <w:trHeight w:val="349"/>
        </w:trPr>
        <w:tc>
          <w:tcPr>
            <w:tcW w:w="359" w:type="dxa"/>
            <w:shd w:val="clear" w:color="auto" w:fill="auto"/>
            <w:noWrap/>
            <w:vAlign w:val="center"/>
          </w:tcPr>
          <w:p w:rsidR="00E80DF8" w:rsidRPr="00FD3F93" w:rsidRDefault="00E80DF8" w:rsidP="00B65B76">
            <w:pPr>
              <w:spacing w:line="276" w:lineRule="auto"/>
              <w:jc w:val="center"/>
              <w:rPr>
                <w:rFonts w:ascii="Arial" w:hAnsi="Arial" w:cs="Arial"/>
                <w:b/>
                <w:bCs/>
                <w:color w:val="000000"/>
                <w:sz w:val="18"/>
                <w:szCs w:val="18"/>
              </w:rPr>
            </w:pPr>
            <w:r w:rsidRPr="00FD3F93">
              <w:rPr>
                <w:rFonts w:ascii="Arial" w:hAnsi="Arial" w:cs="Arial"/>
                <w:b/>
                <w:bCs/>
                <w:color w:val="000000"/>
                <w:sz w:val="18"/>
                <w:szCs w:val="18"/>
              </w:rPr>
              <w:t>15</w:t>
            </w:r>
          </w:p>
        </w:tc>
        <w:tc>
          <w:tcPr>
            <w:tcW w:w="1592" w:type="dxa"/>
            <w:shd w:val="clear" w:color="auto" w:fill="auto"/>
            <w:noWrap/>
            <w:vAlign w:val="center"/>
          </w:tcPr>
          <w:p w:rsidR="00E80DF8" w:rsidRPr="00B65B76" w:rsidRDefault="00E80DF8" w:rsidP="00B65B76">
            <w:pPr>
              <w:spacing w:line="276" w:lineRule="auto"/>
              <w:rPr>
                <w:rFonts w:ascii="Arial" w:hAnsi="Arial" w:cs="Arial"/>
                <w:color w:val="000000"/>
                <w:sz w:val="18"/>
                <w:szCs w:val="18"/>
              </w:rPr>
            </w:pPr>
            <w:r w:rsidRPr="00B65B76">
              <w:rPr>
                <w:rFonts w:ascii="Arial" w:hAnsi="Arial" w:cs="Arial"/>
                <w:color w:val="000000"/>
                <w:sz w:val="18"/>
                <w:szCs w:val="18"/>
              </w:rPr>
              <w:t>Фини елементи</w:t>
            </w:r>
          </w:p>
        </w:tc>
        <w:tc>
          <w:tcPr>
            <w:tcW w:w="851"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180,90</w:t>
            </w:r>
          </w:p>
        </w:tc>
        <w:tc>
          <w:tcPr>
            <w:tcW w:w="846"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19,99</w:t>
            </w:r>
          </w:p>
        </w:tc>
        <w:tc>
          <w:tcPr>
            <w:tcW w:w="778"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68,85</w:t>
            </w:r>
          </w:p>
        </w:tc>
        <w:tc>
          <w:tcPr>
            <w:tcW w:w="682"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8,73</w:t>
            </w:r>
          </w:p>
        </w:tc>
        <w:tc>
          <w:tcPr>
            <w:tcW w:w="954"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159,45</w:t>
            </w:r>
          </w:p>
        </w:tc>
        <w:tc>
          <w:tcPr>
            <w:tcW w:w="709"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18,70</w:t>
            </w:r>
          </w:p>
        </w:tc>
        <w:tc>
          <w:tcPr>
            <w:tcW w:w="850"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596,15</w:t>
            </w:r>
          </w:p>
        </w:tc>
        <w:tc>
          <w:tcPr>
            <w:tcW w:w="709"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50,30</w:t>
            </w:r>
          </w:p>
        </w:tc>
        <w:tc>
          <w:tcPr>
            <w:tcW w:w="1246" w:type="dxa"/>
            <w:shd w:val="clear" w:color="auto" w:fill="auto"/>
            <w:vAlign w:val="center"/>
          </w:tcPr>
          <w:p w:rsidR="00E80DF8" w:rsidRPr="00B65B76" w:rsidRDefault="00E80DF8" w:rsidP="00B65B76">
            <w:pPr>
              <w:spacing w:line="276" w:lineRule="auto"/>
              <w:jc w:val="center"/>
              <w:rPr>
                <w:rFonts w:ascii="Arial" w:hAnsi="Arial" w:cs="Arial"/>
                <w:b/>
                <w:color w:val="000000"/>
                <w:sz w:val="18"/>
                <w:szCs w:val="18"/>
              </w:rPr>
            </w:pPr>
            <w:r w:rsidRPr="00B65B76">
              <w:rPr>
                <w:rFonts w:ascii="Arial" w:hAnsi="Arial" w:cs="Arial"/>
                <w:b/>
                <w:color w:val="000000"/>
                <w:sz w:val="18"/>
                <w:szCs w:val="18"/>
              </w:rPr>
              <w:t>24,44</w:t>
            </w:r>
          </w:p>
        </w:tc>
      </w:tr>
      <w:tr w:rsidR="00B65B76" w:rsidRPr="00FD3F93" w:rsidTr="00B65B76">
        <w:trPr>
          <w:trHeight w:val="315"/>
        </w:trPr>
        <w:tc>
          <w:tcPr>
            <w:tcW w:w="1951" w:type="dxa"/>
            <w:gridSpan w:val="2"/>
            <w:shd w:val="clear" w:color="auto" w:fill="auto"/>
            <w:noWrap/>
            <w:vAlign w:val="center"/>
          </w:tcPr>
          <w:p w:rsidR="00E80DF8" w:rsidRPr="00B65B76" w:rsidRDefault="00E80DF8" w:rsidP="00B65B76">
            <w:pPr>
              <w:spacing w:line="276" w:lineRule="auto"/>
              <w:jc w:val="right"/>
              <w:rPr>
                <w:rFonts w:ascii="Arial" w:hAnsi="Arial" w:cs="Arial"/>
                <w:b/>
                <w:bCs/>
                <w:color w:val="000000"/>
                <w:sz w:val="18"/>
                <w:szCs w:val="18"/>
              </w:rPr>
            </w:pPr>
            <w:r w:rsidRPr="00B65B76">
              <w:rPr>
                <w:rFonts w:ascii="Arial" w:hAnsi="Arial" w:cs="Arial"/>
                <w:b/>
                <w:bCs/>
                <w:color w:val="000000"/>
                <w:sz w:val="18"/>
                <w:szCs w:val="18"/>
              </w:rPr>
              <w:t>Укупно (узорак)</w:t>
            </w:r>
          </w:p>
        </w:tc>
        <w:tc>
          <w:tcPr>
            <w:tcW w:w="851"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904,74</w:t>
            </w:r>
          </w:p>
        </w:tc>
        <w:tc>
          <w:tcPr>
            <w:tcW w:w="846"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100</w:t>
            </w:r>
          </w:p>
        </w:tc>
        <w:tc>
          <w:tcPr>
            <w:tcW w:w="778"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788,35</w:t>
            </w:r>
          </w:p>
        </w:tc>
        <w:tc>
          <w:tcPr>
            <w:tcW w:w="682"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100</w:t>
            </w:r>
          </w:p>
        </w:tc>
        <w:tc>
          <w:tcPr>
            <w:tcW w:w="954"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852,65</w:t>
            </w:r>
          </w:p>
        </w:tc>
        <w:tc>
          <w:tcPr>
            <w:tcW w:w="709"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100</w:t>
            </w:r>
          </w:p>
        </w:tc>
        <w:tc>
          <w:tcPr>
            <w:tcW w:w="850" w:type="dxa"/>
            <w:shd w:val="clear" w:color="auto" w:fill="auto"/>
            <w:noWrap/>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1185,20</w:t>
            </w:r>
          </w:p>
        </w:tc>
        <w:tc>
          <w:tcPr>
            <w:tcW w:w="709" w:type="dxa"/>
            <w:shd w:val="clear" w:color="auto" w:fill="auto"/>
            <w:vAlign w:val="center"/>
          </w:tcPr>
          <w:p w:rsidR="00E80DF8" w:rsidRPr="00B65B76" w:rsidRDefault="00E80DF8" w:rsidP="00B65B76">
            <w:pPr>
              <w:spacing w:line="276" w:lineRule="auto"/>
              <w:jc w:val="center"/>
              <w:rPr>
                <w:rFonts w:ascii="Arial" w:hAnsi="Arial" w:cs="Arial"/>
                <w:color w:val="000000"/>
                <w:sz w:val="18"/>
                <w:szCs w:val="18"/>
              </w:rPr>
            </w:pPr>
            <w:r w:rsidRPr="00B65B76">
              <w:rPr>
                <w:rFonts w:ascii="Arial" w:hAnsi="Arial" w:cs="Arial"/>
                <w:color w:val="000000"/>
                <w:sz w:val="18"/>
                <w:szCs w:val="18"/>
              </w:rPr>
              <w:t>100</w:t>
            </w:r>
          </w:p>
        </w:tc>
        <w:tc>
          <w:tcPr>
            <w:tcW w:w="1246" w:type="dxa"/>
            <w:shd w:val="clear" w:color="auto" w:fill="auto"/>
            <w:vAlign w:val="center"/>
          </w:tcPr>
          <w:p w:rsidR="00E80DF8" w:rsidRPr="00B65B76" w:rsidRDefault="00E80DF8" w:rsidP="00B65B76">
            <w:pPr>
              <w:spacing w:line="276" w:lineRule="auto"/>
              <w:jc w:val="center"/>
              <w:rPr>
                <w:rFonts w:ascii="Arial" w:hAnsi="Arial" w:cs="Arial"/>
                <w:b/>
                <w:color w:val="000000"/>
                <w:sz w:val="18"/>
                <w:szCs w:val="18"/>
              </w:rPr>
            </w:pPr>
            <w:r w:rsidRPr="00B65B76">
              <w:rPr>
                <w:rFonts w:ascii="Arial" w:hAnsi="Arial" w:cs="Arial"/>
                <w:b/>
                <w:color w:val="000000"/>
                <w:sz w:val="18"/>
                <w:szCs w:val="18"/>
              </w:rPr>
              <w:t>100</w:t>
            </w:r>
          </w:p>
        </w:tc>
      </w:tr>
    </w:tbl>
    <w:p w:rsidR="00E80DF8" w:rsidRPr="00E80DF8" w:rsidRDefault="00E80DF8" w:rsidP="00B65B76">
      <w:pPr>
        <w:shd w:val="clear" w:color="auto" w:fill="FFFFFF"/>
        <w:spacing w:line="276" w:lineRule="auto"/>
        <w:jc w:val="both"/>
        <w:rPr>
          <w:rFonts w:ascii="Arial" w:hAnsi="Arial" w:cs="Arial"/>
          <w:i/>
          <w:color w:val="000000"/>
          <w:sz w:val="20"/>
          <w:szCs w:val="20"/>
          <w:lang w:val="sr-Cyrl-RS"/>
        </w:rPr>
      </w:pPr>
      <w:r w:rsidRPr="00E80DF8">
        <w:rPr>
          <w:rFonts w:ascii="Arial" w:hAnsi="Arial" w:cs="Arial"/>
          <w:i/>
          <w:color w:val="000000"/>
          <w:sz w:val="20"/>
          <w:szCs w:val="20"/>
          <w:lang w:val="sr-Cyrl-RS"/>
        </w:rPr>
        <w:t xml:space="preserve">Извор: Јавно комунално предузеће </w:t>
      </w:r>
      <w:r w:rsidRPr="00E80DF8">
        <w:rPr>
          <w:rFonts w:ascii="Arial" w:hAnsi="Arial" w:cs="Arial"/>
          <w:i/>
          <w:sz w:val="20"/>
          <w:szCs w:val="20"/>
        </w:rPr>
        <w:t>“Белоцрквански комуналац”</w:t>
      </w:r>
    </w:p>
    <w:p w:rsidR="00FE0A25" w:rsidRDefault="00FE0A25" w:rsidP="00B65B76">
      <w:pPr>
        <w:shd w:val="clear" w:color="auto" w:fill="FFFFFF"/>
        <w:spacing w:line="276" w:lineRule="auto"/>
        <w:jc w:val="both"/>
        <w:rPr>
          <w:rFonts w:ascii="Arial" w:hAnsi="Arial" w:cs="Arial"/>
          <w:color w:val="000000"/>
          <w:sz w:val="22"/>
          <w:szCs w:val="22"/>
          <w:lang w:val="sr-Cyrl-RS"/>
        </w:rPr>
      </w:pPr>
    </w:p>
    <w:p w:rsidR="007A382E" w:rsidRPr="007A382E" w:rsidRDefault="007A382E" w:rsidP="00B65B76">
      <w:pPr>
        <w:spacing w:line="276" w:lineRule="auto"/>
        <w:jc w:val="both"/>
        <w:rPr>
          <w:rFonts w:ascii="Arial" w:hAnsi="Arial" w:cs="Arial"/>
          <w:color w:val="000000"/>
          <w:sz w:val="22"/>
          <w:szCs w:val="22"/>
          <w:lang w:val="sr-Cyrl-RS"/>
        </w:rPr>
      </w:pPr>
      <w:r>
        <w:rPr>
          <w:rFonts w:ascii="Arial" w:hAnsi="Arial" w:cs="Arial"/>
          <w:color w:val="000000"/>
          <w:sz w:val="22"/>
          <w:szCs w:val="22"/>
          <w:lang w:val="sr-Cyrl-RS"/>
        </w:rPr>
        <w:t xml:space="preserve">Класификација је урађена на основу </w:t>
      </w:r>
      <w:r w:rsidR="00D32080">
        <w:rPr>
          <w:rFonts w:ascii="Arial" w:hAnsi="Arial" w:cs="Arial"/>
          <w:color w:val="000000"/>
          <w:sz w:val="22"/>
          <w:szCs w:val="22"/>
          <w:lang w:val="sr-Cyrl-RS"/>
        </w:rPr>
        <w:t>„</w:t>
      </w:r>
      <w:r w:rsidR="00D32080">
        <w:rPr>
          <w:rFonts w:ascii="Arial" w:hAnsi="Arial" w:cs="Arial"/>
          <w:sz w:val="22"/>
          <w:szCs w:val="22"/>
          <w:lang w:val="sr-Cyrl-RS"/>
        </w:rPr>
        <w:t xml:space="preserve">Правилника о методологији за прикупљање података о саставу и количинама комуналног отпада на територији једине локалне самоуправе“ (Сл. гласник РС, бр 61/2010). </w:t>
      </w:r>
    </w:p>
    <w:p w:rsidR="007A382E" w:rsidRDefault="007A382E" w:rsidP="00B65B76">
      <w:pPr>
        <w:shd w:val="clear" w:color="auto" w:fill="FFFFFF"/>
        <w:spacing w:line="276" w:lineRule="auto"/>
        <w:jc w:val="both"/>
        <w:rPr>
          <w:rFonts w:ascii="Arial" w:hAnsi="Arial" w:cs="Arial"/>
          <w:color w:val="000000"/>
          <w:sz w:val="22"/>
          <w:szCs w:val="22"/>
          <w:lang w:val="sr-Latn-RS"/>
        </w:rPr>
      </w:pPr>
    </w:p>
    <w:p w:rsidR="00FE0A25" w:rsidRDefault="007A382E" w:rsidP="00B65B76">
      <w:pPr>
        <w:shd w:val="clear" w:color="auto" w:fill="FFFFFF"/>
        <w:spacing w:line="276" w:lineRule="auto"/>
        <w:jc w:val="both"/>
        <w:rPr>
          <w:rFonts w:ascii="Arial" w:hAnsi="Arial" w:cs="Arial"/>
          <w:color w:val="000000"/>
          <w:sz w:val="22"/>
          <w:szCs w:val="22"/>
          <w:lang w:val="sr-Cyrl-RS"/>
        </w:rPr>
      </w:pPr>
      <w:r>
        <w:rPr>
          <w:rFonts w:ascii="Arial" w:hAnsi="Arial" w:cs="Arial"/>
          <w:color w:val="000000"/>
          <w:sz w:val="22"/>
          <w:szCs w:val="22"/>
          <w:lang w:val="sr-Cyrl-RS"/>
        </w:rPr>
        <w:t>Највећи проценат отпада односи се на:</w:t>
      </w:r>
    </w:p>
    <w:p w:rsidR="0030032C" w:rsidRPr="0030032C" w:rsidRDefault="0030032C" w:rsidP="00B65B76">
      <w:pPr>
        <w:numPr>
          <w:ilvl w:val="0"/>
          <w:numId w:val="26"/>
        </w:numPr>
        <w:shd w:val="clear" w:color="auto" w:fill="FFFFFF"/>
        <w:spacing w:line="276" w:lineRule="auto"/>
        <w:ind w:left="1168" w:hanging="811"/>
        <w:jc w:val="both"/>
        <w:rPr>
          <w:rFonts w:ascii="Arial" w:hAnsi="Arial" w:cs="Arial"/>
          <w:sz w:val="22"/>
          <w:szCs w:val="22"/>
        </w:rPr>
      </w:pPr>
      <w:r w:rsidRPr="0030032C">
        <w:rPr>
          <w:rFonts w:ascii="Arial" w:hAnsi="Arial" w:cs="Arial"/>
          <w:sz w:val="22"/>
          <w:szCs w:val="22"/>
        </w:rPr>
        <w:t>Фине елементе 24,43%</w:t>
      </w:r>
    </w:p>
    <w:p w:rsidR="0030032C" w:rsidRPr="0030032C" w:rsidRDefault="0030032C" w:rsidP="00B65B76">
      <w:pPr>
        <w:numPr>
          <w:ilvl w:val="0"/>
          <w:numId w:val="26"/>
        </w:numPr>
        <w:shd w:val="clear" w:color="auto" w:fill="FFFFFF"/>
        <w:spacing w:line="276" w:lineRule="auto"/>
        <w:ind w:left="1168" w:hanging="811"/>
        <w:jc w:val="both"/>
        <w:rPr>
          <w:rFonts w:ascii="Arial" w:hAnsi="Arial" w:cs="Arial"/>
          <w:sz w:val="22"/>
          <w:szCs w:val="22"/>
        </w:rPr>
      </w:pPr>
      <w:r w:rsidRPr="0030032C">
        <w:rPr>
          <w:rFonts w:ascii="Arial" w:hAnsi="Arial" w:cs="Arial"/>
          <w:sz w:val="22"/>
          <w:szCs w:val="22"/>
        </w:rPr>
        <w:t>Остали биоразградиви отпад 22,40%</w:t>
      </w:r>
    </w:p>
    <w:p w:rsidR="007A382E" w:rsidRDefault="0030032C" w:rsidP="00B65B76">
      <w:pPr>
        <w:numPr>
          <w:ilvl w:val="0"/>
          <w:numId w:val="26"/>
        </w:numPr>
        <w:shd w:val="clear" w:color="auto" w:fill="FFFFFF"/>
        <w:spacing w:line="276" w:lineRule="auto"/>
        <w:ind w:left="1168" w:hanging="811"/>
        <w:jc w:val="both"/>
        <w:rPr>
          <w:rFonts w:ascii="Arial" w:hAnsi="Arial" w:cs="Arial"/>
          <w:color w:val="000000"/>
          <w:sz w:val="22"/>
          <w:szCs w:val="22"/>
          <w:lang w:val="sr-Cyrl-RS"/>
        </w:rPr>
      </w:pPr>
      <w:r w:rsidRPr="0030032C">
        <w:rPr>
          <w:rFonts w:ascii="Arial" w:hAnsi="Arial" w:cs="Arial"/>
          <w:sz w:val="22"/>
          <w:szCs w:val="22"/>
        </w:rPr>
        <w:t>Баштенски отпад 16,13%</w:t>
      </w:r>
    </w:p>
    <w:p w:rsidR="00B65B76" w:rsidRDefault="00B65B76" w:rsidP="00B65B76">
      <w:pPr>
        <w:shd w:val="clear" w:color="auto" w:fill="FFFFFF"/>
        <w:spacing w:line="276" w:lineRule="auto"/>
        <w:jc w:val="both"/>
        <w:rPr>
          <w:rFonts w:ascii="Arial" w:hAnsi="Arial" w:cs="Arial"/>
          <w:color w:val="000000"/>
          <w:sz w:val="22"/>
          <w:szCs w:val="22"/>
        </w:rPr>
      </w:pPr>
    </w:p>
    <w:p w:rsidR="00D32080" w:rsidRDefault="00D32080" w:rsidP="00B65B76">
      <w:pPr>
        <w:shd w:val="clear" w:color="auto" w:fill="FFFFFF"/>
        <w:spacing w:line="276" w:lineRule="auto"/>
        <w:jc w:val="both"/>
        <w:rPr>
          <w:rFonts w:ascii="Arial" w:hAnsi="Arial" w:cs="Arial"/>
          <w:sz w:val="22"/>
          <w:szCs w:val="22"/>
          <w:lang w:val="sr-Cyrl-RS"/>
        </w:rPr>
      </w:pPr>
      <w:r w:rsidRPr="00D32080">
        <w:rPr>
          <w:rFonts w:ascii="Arial" w:hAnsi="Arial" w:cs="Arial"/>
          <w:color w:val="000000"/>
          <w:sz w:val="22"/>
          <w:szCs w:val="22"/>
          <w:lang w:val="sr-Cyrl-RS"/>
        </w:rPr>
        <w:t xml:space="preserve">Фини елементи обухватају </w:t>
      </w:r>
      <w:r w:rsidRPr="00D32080">
        <w:rPr>
          <w:rFonts w:ascii="Arial" w:hAnsi="Arial" w:cs="Arial"/>
          <w:sz w:val="22"/>
          <w:szCs w:val="22"/>
        </w:rPr>
        <w:t>св</w:t>
      </w:r>
      <w:r w:rsidRPr="00D32080">
        <w:rPr>
          <w:rFonts w:ascii="Arial" w:hAnsi="Arial" w:cs="Arial"/>
          <w:sz w:val="22"/>
          <w:szCs w:val="22"/>
          <w:lang w:val="sr-Cyrl-RS"/>
        </w:rPr>
        <w:t>е</w:t>
      </w:r>
      <w:r w:rsidRPr="00D32080">
        <w:rPr>
          <w:rFonts w:ascii="Arial" w:hAnsi="Arial" w:cs="Arial"/>
          <w:sz w:val="22"/>
          <w:szCs w:val="22"/>
        </w:rPr>
        <w:t xml:space="preserve"> оста</w:t>
      </w:r>
      <w:r w:rsidRPr="00D32080">
        <w:rPr>
          <w:rFonts w:ascii="Arial" w:hAnsi="Arial" w:cs="Arial"/>
          <w:sz w:val="22"/>
          <w:szCs w:val="22"/>
          <w:lang w:val="sr-Cyrl-RS"/>
        </w:rPr>
        <w:t>тке</w:t>
      </w:r>
      <w:r w:rsidR="007A382E" w:rsidRPr="00D32080">
        <w:rPr>
          <w:rFonts w:ascii="Arial" w:hAnsi="Arial" w:cs="Arial"/>
          <w:sz w:val="22"/>
          <w:szCs w:val="22"/>
        </w:rPr>
        <w:t xml:space="preserve"> отпада, који прођу последње сито од 20мм, земља, прашина, пепео,</w:t>
      </w:r>
      <w:r w:rsidRPr="00D32080">
        <w:rPr>
          <w:rFonts w:ascii="Arial" w:hAnsi="Arial" w:cs="Arial"/>
          <w:sz w:val="22"/>
          <w:szCs w:val="22"/>
        </w:rPr>
        <w:t xml:space="preserve"> песак, фрагменти стакла и др.</w:t>
      </w:r>
      <w:r w:rsidR="007A382E" w:rsidRPr="00D32080">
        <w:rPr>
          <w:rFonts w:ascii="Arial" w:hAnsi="Arial" w:cs="Arial"/>
          <w:sz w:val="22"/>
          <w:szCs w:val="22"/>
        </w:rPr>
        <w:t xml:space="preserve"> </w:t>
      </w:r>
      <w:r w:rsidRPr="00D32080">
        <w:rPr>
          <w:rFonts w:ascii="Arial" w:hAnsi="Arial" w:cs="Arial"/>
          <w:sz w:val="22"/>
          <w:szCs w:val="22"/>
          <w:lang w:val="sr-Cyrl-RS"/>
        </w:rPr>
        <w:t xml:space="preserve"> О</w:t>
      </w:r>
      <w:r w:rsidRPr="00D32080">
        <w:rPr>
          <w:rFonts w:ascii="Arial" w:hAnsi="Arial" w:cs="Arial"/>
          <w:sz w:val="22"/>
          <w:szCs w:val="22"/>
        </w:rPr>
        <w:t>стали биоразградиви отпад</w:t>
      </w:r>
      <w:r w:rsidRPr="00D32080">
        <w:rPr>
          <w:rFonts w:ascii="Arial" w:hAnsi="Arial" w:cs="Arial"/>
          <w:sz w:val="22"/>
          <w:szCs w:val="22"/>
          <w:lang w:val="sr-Cyrl-RS"/>
        </w:rPr>
        <w:t xml:space="preserve"> обухвата </w:t>
      </w:r>
      <w:r w:rsidRPr="00D32080">
        <w:rPr>
          <w:rFonts w:ascii="Arial" w:hAnsi="Arial" w:cs="Arial"/>
          <w:sz w:val="22"/>
          <w:szCs w:val="22"/>
        </w:rPr>
        <w:t>отпад од хране - свих врста - хлеб, месо, поврће, воће, угинули пилићи, животињски органи и др</w:t>
      </w:r>
      <w:r w:rsidRPr="00D32080">
        <w:rPr>
          <w:rFonts w:ascii="Arial" w:hAnsi="Arial" w:cs="Arial"/>
          <w:sz w:val="22"/>
          <w:szCs w:val="22"/>
          <w:lang w:val="sr-Cyrl-RS"/>
        </w:rPr>
        <w:t xml:space="preserve">уго, док </w:t>
      </w:r>
      <w:r w:rsidRPr="00D32080">
        <w:rPr>
          <w:rFonts w:ascii="Arial" w:hAnsi="Arial" w:cs="Arial"/>
          <w:sz w:val="22"/>
          <w:szCs w:val="22"/>
        </w:rPr>
        <w:t xml:space="preserve">баштенски отпад </w:t>
      </w:r>
      <w:r w:rsidRPr="00D32080">
        <w:rPr>
          <w:rFonts w:ascii="Arial" w:hAnsi="Arial" w:cs="Arial"/>
          <w:sz w:val="22"/>
          <w:szCs w:val="22"/>
          <w:lang w:val="sr-Cyrl-RS"/>
        </w:rPr>
        <w:t xml:space="preserve">обухвата </w:t>
      </w:r>
      <w:r w:rsidRPr="00D32080">
        <w:rPr>
          <w:rFonts w:ascii="Arial" w:hAnsi="Arial" w:cs="Arial"/>
          <w:sz w:val="22"/>
          <w:szCs w:val="22"/>
        </w:rPr>
        <w:t>покошен</w:t>
      </w:r>
      <w:r w:rsidRPr="00D32080">
        <w:rPr>
          <w:rFonts w:ascii="Arial" w:hAnsi="Arial" w:cs="Arial"/>
          <w:sz w:val="22"/>
          <w:szCs w:val="22"/>
          <w:lang w:val="sr-Cyrl-RS"/>
        </w:rPr>
        <w:t>у</w:t>
      </w:r>
      <w:r w:rsidRPr="00D32080">
        <w:rPr>
          <w:rFonts w:ascii="Arial" w:hAnsi="Arial" w:cs="Arial"/>
          <w:sz w:val="22"/>
          <w:szCs w:val="22"/>
        </w:rPr>
        <w:t xml:space="preserve"> трав</w:t>
      </w:r>
      <w:r w:rsidRPr="00D32080">
        <w:rPr>
          <w:rFonts w:ascii="Arial" w:hAnsi="Arial" w:cs="Arial"/>
          <w:sz w:val="22"/>
          <w:szCs w:val="22"/>
          <w:lang w:val="sr-Cyrl-RS"/>
        </w:rPr>
        <w:t>у</w:t>
      </w:r>
      <w:r w:rsidRPr="00D32080">
        <w:rPr>
          <w:rFonts w:ascii="Arial" w:hAnsi="Arial" w:cs="Arial"/>
          <w:sz w:val="22"/>
          <w:szCs w:val="22"/>
        </w:rPr>
        <w:t xml:space="preserve">, коров, цвеће, гранчице, гране, лишће, остаци од живе ограде и </w:t>
      </w:r>
      <w:r w:rsidRPr="00D32080">
        <w:rPr>
          <w:rFonts w:ascii="Arial" w:hAnsi="Arial" w:cs="Arial"/>
          <w:sz w:val="22"/>
          <w:szCs w:val="22"/>
          <w:lang w:val="sr-Cyrl-RS"/>
        </w:rPr>
        <w:t>друго</w:t>
      </w:r>
      <w:r w:rsidR="0077031D">
        <w:rPr>
          <w:rFonts w:ascii="Arial" w:hAnsi="Arial" w:cs="Arial"/>
          <w:sz w:val="22"/>
          <w:szCs w:val="22"/>
          <w:lang w:val="sr-Cyrl-RS"/>
        </w:rPr>
        <w:t xml:space="preserve">. </w:t>
      </w:r>
      <w:r>
        <w:rPr>
          <w:rFonts w:ascii="Arial" w:hAnsi="Arial" w:cs="Arial"/>
          <w:sz w:val="22"/>
          <w:szCs w:val="22"/>
          <w:lang w:val="sr-Cyrl-RS"/>
        </w:rPr>
        <w:t>На графиконима испод приказана су сезонска кретања количине и структуре отпада.</w:t>
      </w:r>
    </w:p>
    <w:p w:rsidR="0030032C" w:rsidRDefault="0030032C" w:rsidP="00B65B76">
      <w:pPr>
        <w:shd w:val="clear" w:color="auto" w:fill="FFFFFF"/>
        <w:spacing w:line="276" w:lineRule="auto"/>
        <w:jc w:val="both"/>
        <w:rPr>
          <w:rFonts w:ascii="Arial" w:hAnsi="Arial" w:cs="Arial"/>
          <w:sz w:val="22"/>
          <w:szCs w:val="22"/>
          <w:lang w:val="sr-Cyrl-RS"/>
        </w:rPr>
      </w:pPr>
    </w:p>
    <w:p w:rsidR="00FE0A25" w:rsidRDefault="003E0AB0" w:rsidP="00B65B76">
      <w:pPr>
        <w:shd w:val="clear" w:color="auto" w:fill="FFFFFF"/>
        <w:spacing w:line="276" w:lineRule="auto"/>
        <w:jc w:val="both"/>
        <w:rPr>
          <w:rFonts w:ascii="Arial" w:hAnsi="Arial" w:cs="Arial"/>
          <w:color w:val="000000"/>
          <w:sz w:val="22"/>
          <w:szCs w:val="22"/>
          <w:lang w:val="sr-Cyrl-RS"/>
        </w:rPr>
      </w:pPr>
      <w:r>
        <w:rPr>
          <w:noProof/>
        </w:rPr>
        <w:drawing>
          <wp:inline distT="0" distB="0" distL="0" distR="0">
            <wp:extent cx="5598160" cy="2684780"/>
            <wp:effectExtent l="0" t="0" r="21590" b="20320"/>
            <wp:docPr id="15"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E0A25" w:rsidRDefault="00FE0A25" w:rsidP="00B65B76">
      <w:pPr>
        <w:shd w:val="clear" w:color="auto" w:fill="FFFFFF"/>
        <w:spacing w:line="276" w:lineRule="auto"/>
        <w:jc w:val="both"/>
        <w:rPr>
          <w:rFonts w:ascii="Arial" w:hAnsi="Arial" w:cs="Arial"/>
          <w:color w:val="000000"/>
          <w:sz w:val="22"/>
          <w:szCs w:val="22"/>
          <w:lang w:val="sr-Cyrl-RS"/>
        </w:rPr>
      </w:pPr>
    </w:p>
    <w:p w:rsidR="00FE0A25" w:rsidRDefault="003E0AB0" w:rsidP="00B65B76">
      <w:pPr>
        <w:shd w:val="clear" w:color="auto" w:fill="FFFFFF"/>
        <w:spacing w:line="276" w:lineRule="auto"/>
        <w:jc w:val="both"/>
        <w:rPr>
          <w:rFonts w:ascii="Arial" w:hAnsi="Arial" w:cs="Arial"/>
          <w:color w:val="000000"/>
          <w:sz w:val="22"/>
          <w:szCs w:val="22"/>
          <w:lang w:val="sr-Cyrl-RS"/>
        </w:rPr>
      </w:pPr>
      <w:r>
        <w:rPr>
          <w:noProof/>
        </w:rPr>
        <w:lastRenderedPageBreak/>
        <w:drawing>
          <wp:inline distT="0" distB="0" distL="0" distR="0">
            <wp:extent cx="5940425" cy="3084830"/>
            <wp:effectExtent l="0" t="0" r="22225" b="20320"/>
            <wp:docPr id="14"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E0A25" w:rsidRDefault="00FE0A25" w:rsidP="00B65B76">
      <w:pPr>
        <w:shd w:val="clear" w:color="auto" w:fill="FFFFFF"/>
        <w:spacing w:line="276" w:lineRule="auto"/>
        <w:jc w:val="both"/>
        <w:rPr>
          <w:rFonts w:ascii="Arial" w:hAnsi="Arial" w:cs="Arial"/>
          <w:color w:val="000000"/>
          <w:sz w:val="22"/>
          <w:szCs w:val="22"/>
          <w:lang w:val="sr-Cyrl-RS"/>
        </w:rPr>
      </w:pPr>
    </w:p>
    <w:p w:rsidR="00FE0A25" w:rsidRPr="003C4614" w:rsidRDefault="003E0AB0" w:rsidP="00B65B76">
      <w:pPr>
        <w:shd w:val="clear" w:color="auto" w:fill="FFFFFF"/>
        <w:spacing w:line="276" w:lineRule="auto"/>
        <w:jc w:val="both"/>
        <w:rPr>
          <w:rFonts w:ascii="Arial" w:hAnsi="Arial" w:cs="Arial"/>
          <w:color w:val="000000"/>
          <w:sz w:val="22"/>
          <w:szCs w:val="22"/>
          <w:lang w:val="sr-Cyrl-RS"/>
        </w:rPr>
      </w:pPr>
      <w:r>
        <w:rPr>
          <w:noProof/>
        </w:rPr>
        <w:drawing>
          <wp:inline distT="0" distB="0" distL="0" distR="0">
            <wp:extent cx="5940425" cy="3062605"/>
            <wp:effectExtent l="0" t="0" r="22225" b="23495"/>
            <wp:docPr id="2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0032C" w:rsidRDefault="0030032C" w:rsidP="00B65B76">
      <w:pPr>
        <w:shd w:val="clear" w:color="auto" w:fill="FFFFFF"/>
        <w:spacing w:line="276" w:lineRule="auto"/>
        <w:jc w:val="both"/>
        <w:rPr>
          <w:rFonts w:ascii="Arial" w:hAnsi="Arial" w:cs="Arial"/>
          <w:color w:val="000000"/>
          <w:sz w:val="22"/>
          <w:szCs w:val="22"/>
          <w:lang w:val="sr-Cyrl-RS"/>
        </w:rPr>
      </w:pPr>
    </w:p>
    <w:p w:rsidR="0030032C" w:rsidRDefault="003E0AB0" w:rsidP="00B65B76">
      <w:pPr>
        <w:shd w:val="clear" w:color="auto" w:fill="FFFFFF"/>
        <w:spacing w:line="276" w:lineRule="auto"/>
        <w:jc w:val="both"/>
        <w:rPr>
          <w:rFonts w:ascii="Arial" w:hAnsi="Arial" w:cs="Arial"/>
          <w:color w:val="000000"/>
          <w:sz w:val="22"/>
          <w:szCs w:val="22"/>
          <w:lang w:val="sr-Cyrl-RS"/>
        </w:rPr>
      </w:pPr>
      <w:r>
        <w:rPr>
          <w:noProof/>
        </w:rPr>
        <w:lastRenderedPageBreak/>
        <w:drawing>
          <wp:inline distT="0" distB="0" distL="0" distR="0">
            <wp:extent cx="5940425" cy="3063875"/>
            <wp:effectExtent l="0" t="0" r="22225" b="22225"/>
            <wp:docPr id="2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0032C" w:rsidRDefault="0030032C" w:rsidP="00B65B76">
      <w:pPr>
        <w:shd w:val="clear" w:color="auto" w:fill="FFFFFF"/>
        <w:spacing w:line="276" w:lineRule="auto"/>
        <w:jc w:val="both"/>
        <w:rPr>
          <w:rFonts w:ascii="Arial" w:hAnsi="Arial" w:cs="Arial"/>
          <w:color w:val="000000"/>
          <w:sz w:val="22"/>
          <w:szCs w:val="22"/>
          <w:lang w:val="sr-Cyrl-RS"/>
        </w:rPr>
      </w:pPr>
    </w:p>
    <w:p w:rsidR="0030032C" w:rsidRPr="0030032C" w:rsidRDefault="00FE0A25" w:rsidP="00B65B76">
      <w:pPr>
        <w:shd w:val="clear" w:color="auto" w:fill="FFFFFF"/>
        <w:spacing w:line="276" w:lineRule="auto"/>
        <w:jc w:val="both"/>
        <w:rPr>
          <w:rFonts w:ascii="Arial" w:hAnsi="Arial" w:cs="Arial"/>
          <w:sz w:val="22"/>
          <w:szCs w:val="22"/>
        </w:rPr>
      </w:pPr>
      <w:r>
        <w:rPr>
          <w:rFonts w:ascii="Arial" w:hAnsi="Arial" w:cs="Arial"/>
          <w:color w:val="000000"/>
          <w:sz w:val="22"/>
          <w:szCs w:val="22"/>
          <w:lang w:val="sr-Cyrl-RS"/>
        </w:rPr>
        <w:t xml:space="preserve">Анализирани </w:t>
      </w:r>
      <w:r>
        <w:rPr>
          <w:rFonts w:ascii="Arial" w:hAnsi="Arial" w:cs="Arial"/>
          <w:color w:val="000000"/>
          <w:sz w:val="22"/>
          <w:szCs w:val="22"/>
        </w:rPr>
        <w:t>отпад</w:t>
      </w:r>
      <w:r w:rsidRPr="003C4614">
        <w:rPr>
          <w:rFonts w:ascii="Arial" w:hAnsi="Arial" w:cs="Arial"/>
          <w:color w:val="000000"/>
          <w:sz w:val="22"/>
          <w:szCs w:val="22"/>
        </w:rPr>
        <w:t xml:space="preserve"> </w:t>
      </w:r>
      <w:r>
        <w:rPr>
          <w:rFonts w:ascii="Arial" w:hAnsi="Arial" w:cs="Arial"/>
          <w:color w:val="000000"/>
          <w:sz w:val="22"/>
          <w:szCs w:val="22"/>
        </w:rPr>
        <w:t>укључује</w:t>
      </w:r>
      <w:r w:rsidRPr="003C4614">
        <w:rPr>
          <w:rFonts w:ascii="Arial" w:hAnsi="Arial" w:cs="Arial"/>
          <w:color w:val="000000"/>
          <w:sz w:val="22"/>
          <w:szCs w:val="22"/>
        </w:rPr>
        <w:t xml:space="preserve"> </w:t>
      </w:r>
      <w:r>
        <w:rPr>
          <w:rFonts w:ascii="Arial" w:hAnsi="Arial" w:cs="Arial"/>
          <w:color w:val="000000"/>
          <w:sz w:val="22"/>
          <w:szCs w:val="22"/>
        </w:rPr>
        <w:t>отпад</w:t>
      </w:r>
      <w:r w:rsidRPr="003C4614">
        <w:rPr>
          <w:rFonts w:ascii="Arial" w:hAnsi="Arial" w:cs="Arial"/>
          <w:color w:val="000000"/>
          <w:sz w:val="22"/>
          <w:szCs w:val="22"/>
        </w:rPr>
        <w:t xml:space="preserve"> </w:t>
      </w:r>
      <w:r>
        <w:rPr>
          <w:rFonts w:ascii="Arial" w:hAnsi="Arial" w:cs="Arial"/>
          <w:color w:val="000000"/>
          <w:sz w:val="22"/>
          <w:szCs w:val="22"/>
        </w:rPr>
        <w:t>из</w:t>
      </w:r>
      <w:r w:rsidRPr="003C4614">
        <w:rPr>
          <w:rFonts w:ascii="Arial" w:hAnsi="Arial" w:cs="Arial"/>
          <w:color w:val="000000"/>
          <w:sz w:val="22"/>
          <w:szCs w:val="22"/>
        </w:rPr>
        <w:t xml:space="preserve"> </w:t>
      </w:r>
      <w:r>
        <w:rPr>
          <w:rFonts w:ascii="Arial" w:hAnsi="Arial" w:cs="Arial"/>
          <w:color w:val="000000"/>
          <w:sz w:val="22"/>
          <w:szCs w:val="22"/>
        </w:rPr>
        <w:t>домаћинстава</w:t>
      </w:r>
      <w:r w:rsidRPr="003C4614">
        <w:rPr>
          <w:rFonts w:ascii="Arial" w:hAnsi="Arial" w:cs="Arial"/>
          <w:color w:val="000000"/>
          <w:sz w:val="22"/>
          <w:szCs w:val="22"/>
        </w:rPr>
        <w:t xml:space="preserve">, </w:t>
      </w:r>
      <w:r>
        <w:rPr>
          <w:rFonts w:ascii="Arial" w:hAnsi="Arial" w:cs="Arial"/>
          <w:color w:val="000000"/>
          <w:sz w:val="22"/>
          <w:szCs w:val="22"/>
        </w:rPr>
        <w:t>комерцијални</w:t>
      </w:r>
      <w:r w:rsidRPr="003C4614">
        <w:rPr>
          <w:rFonts w:ascii="Arial" w:hAnsi="Arial" w:cs="Arial"/>
          <w:color w:val="000000"/>
          <w:sz w:val="22"/>
          <w:szCs w:val="22"/>
        </w:rPr>
        <w:t xml:space="preserve"> </w:t>
      </w:r>
      <w:r>
        <w:rPr>
          <w:rFonts w:ascii="Arial" w:hAnsi="Arial" w:cs="Arial"/>
          <w:color w:val="000000"/>
          <w:sz w:val="22"/>
          <w:szCs w:val="22"/>
        </w:rPr>
        <w:t>отпад</w:t>
      </w:r>
      <w:r w:rsidRPr="003C4614">
        <w:rPr>
          <w:rFonts w:ascii="Arial" w:hAnsi="Arial" w:cs="Arial"/>
          <w:color w:val="000000"/>
          <w:sz w:val="22"/>
          <w:szCs w:val="22"/>
        </w:rPr>
        <w:t xml:space="preserve"> </w:t>
      </w:r>
      <w:r>
        <w:rPr>
          <w:rFonts w:ascii="Arial" w:hAnsi="Arial" w:cs="Arial"/>
          <w:color w:val="000000"/>
          <w:sz w:val="22"/>
          <w:szCs w:val="22"/>
        </w:rPr>
        <w:t>и</w:t>
      </w:r>
      <w:r w:rsidRPr="003C4614">
        <w:rPr>
          <w:rFonts w:ascii="Arial" w:hAnsi="Arial" w:cs="Arial"/>
          <w:color w:val="000000"/>
          <w:sz w:val="22"/>
          <w:szCs w:val="22"/>
        </w:rPr>
        <w:t xml:space="preserve"> </w:t>
      </w:r>
      <w:r>
        <w:rPr>
          <w:rFonts w:ascii="Arial" w:hAnsi="Arial" w:cs="Arial"/>
          <w:color w:val="000000"/>
          <w:sz w:val="22"/>
          <w:szCs w:val="22"/>
        </w:rPr>
        <w:t>неопасан</w:t>
      </w:r>
      <w:r w:rsidRPr="003C4614">
        <w:rPr>
          <w:rFonts w:ascii="Arial" w:hAnsi="Arial" w:cs="Arial"/>
          <w:color w:val="000000"/>
          <w:sz w:val="22"/>
          <w:szCs w:val="22"/>
        </w:rPr>
        <w:t xml:space="preserve"> </w:t>
      </w:r>
      <w:r>
        <w:rPr>
          <w:rFonts w:ascii="Arial" w:hAnsi="Arial" w:cs="Arial"/>
          <w:color w:val="000000"/>
          <w:sz w:val="22"/>
          <w:szCs w:val="22"/>
        </w:rPr>
        <w:t>индустријски</w:t>
      </w:r>
      <w:r w:rsidRPr="003C4614">
        <w:rPr>
          <w:rFonts w:ascii="Arial" w:hAnsi="Arial" w:cs="Arial"/>
          <w:color w:val="000000"/>
          <w:sz w:val="22"/>
          <w:szCs w:val="22"/>
        </w:rPr>
        <w:t xml:space="preserve"> </w:t>
      </w:r>
      <w:r>
        <w:rPr>
          <w:rFonts w:ascii="Arial" w:hAnsi="Arial" w:cs="Arial"/>
          <w:color w:val="000000"/>
          <w:sz w:val="22"/>
          <w:szCs w:val="22"/>
        </w:rPr>
        <w:t>отпад</w:t>
      </w:r>
      <w:r w:rsidRPr="003C4614">
        <w:rPr>
          <w:rFonts w:ascii="Arial" w:hAnsi="Arial" w:cs="Arial"/>
          <w:color w:val="000000"/>
          <w:sz w:val="22"/>
          <w:szCs w:val="22"/>
        </w:rPr>
        <w:t xml:space="preserve">, </w:t>
      </w:r>
      <w:r>
        <w:rPr>
          <w:rFonts w:ascii="Arial" w:hAnsi="Arial" w:cs="Arial"/>
          <w:color w:val="000000"/>
          <w:sz w:val="22"/>
          <w:szCs w:val="22"/>
        </w:rPr>
        <w:t>али</w:t>
      </w:r>
      <w:r w:rsidRPr="003C4614">
        <w:rPr>
          <w:rFonts w:ascii="Arial" w:hAnsi="Arial" w:cs="Arial"/>
          <w:color w:val="000000"/>
          <w:sz w:val="22"/>
          <w:szCs w:val="22"/>
        </w:rPr>
        <w:t xml:space="preserve"> </w:t>
      </w:r>
      <w:r>
        <w:rPr>
          <w:rFonts w:ascii="Arial" w:hAnsi="Arial" w:cs="Arial"/>
          <w:color w:val="000000"/>
          <w:sz w:val="22"/>
          <w:szCs w:val="22"/>
        </w:rPr>
        <w:t>и</w:t>
      </w:r>
      <w:r w:rsidRPr="003C4614">
        <w:rPr>
          <w:rFonts w:ascii="Arial" w:hAnsi="Arial" w:cs="Arial"/>
          <w:color w:val="000000"/>
          <w:sz w:val="22"/>
          <w:szCs w:val="22"/>
        </w:rPr>
        <w:t xml:space="preserve"> </w:t>
      </w:r>
      <w:r>
        <w:rPr>
          <w:rFonts w:ascii="Arial" w:hAnsi="Arial" w:cs="Arial"/>
          <w:color w:val="000000"/>
          <w:sz w:val="22"/>
          <w:szCs w:val="22"/>
        </w:rPr>
        <w:t>отпад</w:t>
      </w:r>
      <w:r w:rsidRPr="003C4614">
        <w:rPr>
          <w:rFonts w:ascii="Arial" w:hAnsi="Arial" w:cs="Arial"/>
          <w:color w:val="000000"/>
          <w:sz w:val="22"/>
          <w:szCs w:val="22"/>
        </w:rPr>
        <w:t xml:space="preserve"> </w:t>
      </w:r>
      <w:r>
        <w:rPr>
          <w:rFonts w:ascii="Arial" w:hAnsi="Arial" w:cs="Arial"/>
          <w:color w:val="000000"/>
          <w:sz w:val="22"/>
          <w:szCs w:val="22"/>
        </w:rPr>
        <w:t>из</w:t>
      </w:r>
      <w:r w:rsidRPr="003C4614">
        <w:rPr>
          <w:rFonts w:ascii="Arial" w:hAnsi="Arial" w:cs="Arial"/>
          <w:color w:val="000000"/>
          <w:sz w:val="22"/>
          <w:szCs w:val="22"/>
        </w:rPr>
        <w:t xml:space="preserve"> </w:t>
      </w:r>
      <w:r>
        <w:rPr>
          <w:rFonts w:ascii="Arial" w:hAnsi="Arial" w:cs="Arial"/>
          <w:color w:val="000000"/>
          <w:sz w:val="22"/>
          <w:szCs w:val="22"/>
        </w:rPr>
        <w:t>здравствених</w:t>
      </w:r>
      <w:r w:rsidRPr="003C4614">
        <w:rPr>
          <w:rFonts w:ascii="Arial" w:hAnsi="Arial" w:cs="Arial"/>
          <w:color w:val="000000"/>
          <w:sz w:val="22"/>
          <w:szCs w:val="22"/>
        </w:rPr>
        <w:t xml:space="preserve"> </w:t>
      </w:r>
      <w:r>
        <w:rPr>
          <w:rFonts w:ascii="Arial" w:hAnsi="Arial" w:cs="Arial"/>
          <w:color w:val="000000"/>
          <w:sz w:val="22"/>
          <w:szCs w:val="22"/>
        </w:rPr>
        <w:t>установа</w:t>
      </w:r>
      <w:r w:rsidRPr="003C4614">
        <w:rPr>
          <w:rFonts w:ascii="Arial" w:hAnsi="Arial" w:cs="Arial"/>
          <w:color w:val="000000"/>
          <w:sz w:val="22"/>
          <w:szCs w:val="22"/>
        </w:rPr>
        <w:t xml:space="preserve">, </w:t>
      </w:r>
      <w:r>
        <w:rPr>
          <w:rFonts w:ascii="Arial" w:hAnsi="Arial" w:cs="Arial"/>
          <w:color w:val="000000"/>
          <w:sz w:val="22"/>
          <w:szCs w:val="22"/>
        </w:rPr>
        <w:t>кланични</w:t>
      </w:r>
      <w:r w:rsidRPr="003C4614">
        <w:rPr>
          <w:rFonts w:ascii="Arial" w:hAnsi="Arial" w:cs="Arial"/>
          <w:color w:val="000000"/>
          <w:sz w:val="22"/>
          <w:szCs w:val="22"/>
        </w:rPr>
        <w:t xml:space="preserve"> </w:t>
      </w:r>
      <w:r>
        <w:rPr>
          <w:rFonts w:ascii="Arial" w:hAnsi="Arial" w:cs="Arial"/>
          <w:color w:val="000000"/>
          <w:sz w:val="22"/>
          <w:szCs w:val="22"/>
        </w:rPr>
        <w:t>и</w:t>
      </w:r>
      <w:r w:rsidRPr="003C4614">
        <w:rPr>
          <w:rFonts w:ascii="Arial" w:hAnsi="Arial" w:cs="Arial"/>
          <w:color w:val="000000"/>
          <w:sz w:val="22"/>
          <w:szCs w:val="22"/>
        </w:rPr>
        <w:t xml:space="preserve"> </w:t>
      </w:r>
      <w:r>
        <w:rPr>
          <w:rFonts w:ascii="Arial" w:hAnsi="Arial" w:cs="Arial"/>
          <w:color w:val="000000"/>
          <w:sz w:val="22"/>
          <w:szCs w:val="22"/>
        </w:rPr>
        <w:t>грађевински</w:t>
      </w:r>
      <w:r w:rsidRPr="003C4614">
        <w:rPr>
          <w:rFonts w:ascii="Arial" w:hAnsi="Arial" w:cs="Arial"/>
          <w:color w:val="000000"/>
          <w:sz w:val="22"/>
          <w:szCs w:val="22"/>
        </w:rPr>
        <w:t xml:space="preserve"> </w:t>
      </w:r>
      <w:r>
        <w:rPr>
          <w:rFonts w:ascii="Arial" w:hAnsi="Arial" w:cs="Arial"/>
          <w:color w:val="000000"/>
          <w:sz w:val="22"/>
          <w:szCs w:val="22"/>
        </w:rPr>
        <w:t>отпад</w:t>
      </w:r>
      <w:r w:rsidRPr="003C4614">
        <w:rPr>
          <w:rFonts w:ascii="Arial" w:hAnsi="Arial" w:cs="Arial"/>
          <w:color w:val="000000"/>
          <w:sz w:val="22"/>
          <w:szCs w:val="22"/>
        </w:rPr>
        <w:t xml:space="preserve">. </w:t>
      </w:r>
      <w:r>
        <w:rPr>
          <w:rFonts w:ascii="Arial" w:hAnsi="Arial" w:cs="Arial"/>
          <w:color w:val="000000"/>
          <w:sz w:val="22"/>
          <w:szCs w:val="22"/>
        </w:rPr>
        <w:t>Комунални</w:t>
      </w:r>
      <w:r w:rsidRPr="003C4614">
        <w:rPr>
          <w:rFonts w:ascii="Arial" w:hAnsi="Arial" w:cs="Arial"/>
          <w:color w:val="000000"/>
          <w:sz w:val="22"/>
          <w:szCs w:val="22"/>
        </w:rPr>
        <w:t xml:space="preserve"> </w:t>
      </w:r>
      <w:r>
        <w:rPr>
          <w:rFonts w:ascii="Arial" w:hAnsi="Arial" w:cs="Arial"/>
          <w:color w:val="000000"/>
          <w:sz w:val="22"/>
          <w:szCs w:val="22"/>
        </w:rPr>
        <w:t>отпад</w:t>
      </w:r>
      <w:r w:rsidRPr="003C4614">
        <w:rPr>
          <w:rFonts w:ascii="Arial" w:hAnsi="Arial" w:cs="Arial"/>
          <w:color w:val="000000"/>
          <w:sz w:val="22"/>
          <w:szCs w:val="22"/>
        </w:rPr>
        <w:t xml:space="preserve"> </w:t>
      </w:r>
      <w:r>
        <w:rPr>
          <w:rFonts w:ascii="Arial" w:hAnsi="Arial" w:cs="Arial"/>
          <w:color w:val="000000"/>
          <w:sz w:val="22"/>
          <w:szCs w:val="22"/>
        </w:rPr>
        <w:t>се</w:t>
      </w:r>
      <w:r w:rsidRPr="003C4614">
        <w:rPr>
          <w:rFonts w:ascii="Arial" w:hAnsi="Arial" w:cs="Arial"/>
          <w:color w:val="000000"/>
          <w:sz w:val="22"/>
          <w:szCs w:val="22"/>
        </w:rPr>
        <w:t xml:space="preserve"> </w:t>
      </w:r>
      <w:r>
        <w:rPr>
          <w:rFonts w:ascii="Arial" w:hAnsi="Arial" w:cs="Arial"/>
          <w:color w:val="000000"/>
          <w:sz w:val="22"/>
          <w:szCs w:val="22"/>
        </w:rPr>
        <w:t>одлаже</w:t>
      </w:r>
      <w:r w:rsidRPr="003C4614">
        <w:rPr>
          <w:rFonts w:ascii="Arial" w:hAnsi="Arial" w:cs="Arial"/>
          <w:color w:val="000000"/>
          <w:sz w:val="22"/>
          <w:szCs w:val="22"/>
        </w:rPr>
        <w:t xml:space="preserve">, </w:t>
      </w:r>
      <w:r>
        <w:rPr>
          <w:rFonts w:ascii="Arial" w:hAnsi="Arial" w:cs="Arial"/>
          <w:color w:val="000000"/>
          <w:sz w:val="22"/>
          <w:szCs w:val="22"/>
        </w:rPr>
        <w:t>углавном</w:t>
      </w:r>
      <w:r w:rsidRPr="003C4614">
        <w:rPr>
          <w:rFonts w:ascii="Arial" w:hAnsi="Arial" w:cs="Arial"/>
          <w:color w:val="000000"/>
          <w:sz w:val="22"/>
          <w:szCs w:val="22"/>
        </w:rPr>
        <w:t xml:space="preserve">, </w:t>
      </w:r>
      <w:r>
        <w:rPr>
          <w:rFonts w:ascii="Arial" w:hAnsi="Arial" w:cs="Arial"/>
          <w:color w:val="000000"/>
          <w:sz w:val="22"/>
          <w:szCs w:val="22"/>
        </w:rPr>
        <w:t>на</w:t>
      </w:r>
      <w:r w:rsidRPr="003C4614">
        <w:rPr>
          <w:rFonts w:ascii="Arial" w:hAnsi="Arial" w:cs="Arial"/>
          <w:color w:val="000000"/>
          <w:sz w:val="22"/>
          <w:szCs w:val="22"/>
        </w:rPr>
        <w:t xml:space="preserve"> </w:t>
      </w:r>
      <w:r>
        <w:rPr>
          <w:rFonts w:ascii="Arial" w:hAnsi="Arial" w:cs="Arial"/>
          <w:color w:val="000000"/>
          <w:sz w:val="22"/>
          <w:szCs w:val="22"/>
        </w:rPr>
        <w:t>неуређене</w:t>
      </w:r>
      <w:r w:rsidRPr="003C4614">
        <w:rPr>
          <w:rFonts w:ascii="Arial" w:hAnsi="Arial" w:cs="Arial"/>
          <w:color w:val="000000"/>
          <w:sz w:val="22"/>
          <w:szCs w:val="22"/>
        </w:rPr>
        <w:t xml:space="preserve"> </w:t>
      </w:r>
      <w:r>
        <w:rPr>
          <w:rFonts w:ascii="Arial" w:hAnsi="Arial" w:cs="Arial"/>
          <w:color w:val="000000"/>
          <w:sz w:val="22"/>
          <w:szCs w:val="22"/>
        </w:rPr>
        <w:t>депоније</w:t>
      </w:r>
      <w:r w:rsidRPr="003C4614">
        <w:rPr>
          <w:rFonts w:ascii="Arial" w:hAnsi="Arial" w:cs="Arial"/>
          <w:color w:val="000000"/>
          <w:sz w:val="22"/>
          <w:szCs w:val="22"/>
        </w:rPr>
        <w:t xml:space="preserve">, </w:t>
      </w:r>
      <w:r>
        <w:rPr>
          <w:rFonts w:ascii="Arial" w:hAnsi="Arial" w:cs="Arial"/>
          <w:color w:val="000000"/>
          <w:sz w:val="22"/>
          <w:szCs w:val="22"/>
        </w:rPr>
        <w:t>а</w:t>
      </w:r>
      <w:r w:rsidRPr="003C4614">
        <w:rPr>
          <w:rFonts w:ascii="Arial" w:hAnsi="Arial" w:cs="Arial"/>
          <w:color w:val="000000"/>
          <w:sz w:val="22"/>
          <w:szCs w:val="22"/>
        </w:rPr>
        <w:t xml:space="preserve"> </w:t>
      </w:r>
      <w:r>
        <w:rPr>
          <w:rFonts w:ascii="Arial" w:hAnsi="Arial" w:cs="Arial"/>
          <w:color w:val="000000"/>
          <w:sz w:val="22"/>
          <w:szCs w:val="22"/>
        </w:rPr>
        <w:t>постоји</w:t>
      </w:r>
      <w:r w:rsidRPr="003C4614">
        <w:rPr>
          <w:rFonts w:ascii="Arial" w:hAnsi="Arial" w:cs="Arial"/>
          <w:color w:val="000000"/>
          <w:sz w:val="22"/>
          <w:szCs w:val="22"/>
        </w:rPr>
        <w:t xml:space="preserve"> </w:t>
      </w:r>
      <w:r>
        <w:rPr>
          <w:rFonts w:ascii="Arial" w:hAnsi="Arial" w:cs="Arial"/>
          <w:color w:val="000000"/>
          <w:sz w:val="22"/>
          <w:szCs w:val="22"/>
        </w:rPr>
        <w:t>и</w:t>
      </w:r>
      <w:r w:rsidRPr="003C4614">
        <w:rPr>
          <w:rFonts w:ascii="Arial" w:hAnsi="Arial" w:cs="Arial"/>
          <w:color w:val="000000"/>
          <w:sz w:val="22"/>
          <w:szCs w:val="22"/>
        </w:rPr>
        <w:t xml:space="preserve"> </w:t>
      </w:r>
      <w:r>
        <w:rPr>
          <w:rFonts w:ascii="Arial" w:hAnsi="Arial" w:cs="Arial"/>
          <w:color w:val="000000"/>
          <w:sz w:val="22"/>
          <w:szCs w:val="22"/>
        </w:rPr>
        <w:t>огроман</w:t>
      </w:r>
      <w:r w:rsidRPr="003C4614">
        <w:rPr>
          <w:rFonts w:ascii="Arial" w:hAnsi="Arial" w:cs="Arial"/>
          <w:color w:val="000000"/>
          <w:sz w:val="22"/>
          <w:szCs w:val="22"/>
        </w:rPr>
        <w:t xml:space="preserve"> </w:t>
      </w:r>
      <w:r>
        <w:rPr>
          <w:rFonts w:ascii="Arial" w:hAnsi="Arial" w:cs="Arial"/>
          <w:color w:val="000000"/>
          <w:sz w:val="22"/>
          <w:szCs w:val="22"/>
        </w:rPr>
        <w:t>број</w:t>
      </w:r>
      <w:r w:rsidRPr="003C4614">
        <w:rPr>
          <w:rFonts w:ascii="Arial" w:hAnsi="Arial" w:cs="Arial"/>
          <w:color w:val="000000"/>
          <w:sz w:val="22"/>
          <w:szCs w:val="22"/>
        </w:rPr>
        <w:t xml:space="preserve"> </w:t>
      </w:r>
      <w:r>
        <w:rPr>
          <w:rFonts w:ascii="Arial" w:hAnsi="Arial" w:cs="Arial"/>
          <w:color w:val="000000"/>
          <w:sz w:val="22"/>
          <w:szCs w:val="22"/>
        </w:rPr>
        <w:t>дивљих</w:t>
      </w:r>
      <w:r w:rsidRPr="003C4614">
        <w:rPr>
          <w:rFonts w:ascii="Arial" w:hAnsi="Arial" w:cs="Arial"/>
          <w:color w:val="000000"/>
          <w:sz w:val="22"/>
          <w:szCs w:val="22"/>
        </w:rPr>
        <w:t xml:space="preserve"> </w:t>
      </w:r>
      <w:r>
        <w:rPr>
          <w:rFonts w:ascii="Arial" w:hAnsi="Arial" w:cs="Arial"/>
          <w:color w:val="000000"/>
          <w:sz w:val="22"/>
          <w:szCs w:val="22"/>
        </w:rPr>
        <w:t>депонија</w:t>
      </w:r>
      <w:r w:rsidRPr="003C4614">
        <w:rPr>
          <w:rFonts w:ascii="Arial" w:hAnsi="Arial" w:cs="Arial"/>
          <w:color w:val="000000"/>
          <w:sz w:val="22"/>
          <w:szCs w:val="22"/>
        </w:rPr>
        <w:t xml:space="preserve"> </w:t>
      </w:r>
      <w:r>
        <w:rPr>
          <w:rFonts w:ascii="Arial" w:hAnsi="Arial" w:cs="Arial"/>
          <w:color w:val="000000"/>
          <w:sz w:val="22"/>
          <w:szCs w:val="22"/>
        </w:rPr>
        <w:t>због</w:t>
      </w:r>
      <w:r w:rsidRPr="003C4614">
        <w:rPr>
          <w:rFonts w:ascii="Arial" w:hAnsi="Arial" w:cs="Arial"/>
          <w:color w:val="000000"/>
          <w:sz w:val="22"/>
          <w:szCs w:val="22"/>
        </w:rPr>
        <w:t xml:space="preserve"> </w:t>
      </w:r>
      <w:r>
        <w:rPr>
          <w:rFonts w:ascii="Arial" w:hAnsi="Arial" w:cs="Arial"/>
          <w:color w:val="000000"/>
          <w:sz w:val="22"/>
          <w:szCs w:val="22"/>
        </w:rPr>
        <w:t>несавесног</w:t>
      </w:r>
      <w:r w:rsidRPr="003C4614">
        <w:rPr>
          <w:rFonts w:ascii="Arial" w:hAnsi="Arial" w:cs="Arial"/>
          <w:color w:val="000000"/>
          <w:sz w:val="22"/>
          <w:szCs w:val="22"/>
        </w:rPr>
        <w:t xml:space="preserve"> </w:t>
      </w:r>
      <w:r>
        <w:rPr>
          <w:rFonts w:ascii="Arial" w:hAnsi="Arial" w:cs="Arial"/>
          <w:color w:val="000000"/>
          <w:sz w:val="22"/>
          <w:szCs w:val="22"/>
        </w:rPr>
        <w:t>поступања</w:t>
      </w:r>
      <w:r w:rsidRPr="003C4614">
        <w:rPr>
          <w:rFonts w:ascii="Arial" w:hAnsi="Arial" w:cs="Arial"/>
          <w:color w:val="000000"/>
          <w:sz w:val="22"/>
          <w:szCs w:val="22"/>
        </w:rPr>
        <w:t xml:space="preserve"> </w:t>
      </w:r>
      <w:r>
        <w:rPr>
          <w:rFonts w:ascii="Arial" w:hAnsi="Arial" w:cs="Arial"/>
          <w:color w:val="000000"/>
          <w:sz w:val="22"/>
          <w:szCs w:val="22"/>
        </w:rPr>
        <w:t>становништва</w:t>
      </w:r>
      <w:r w:rsidRPr="003C4614">
        <w:rPr>
          <w:rFonts w:ascii="Arial" w:hAnsi="Arial" w:cs="Arial"/>
          <w:color w:val="000000"/>
          <w:sz w:val="22"/>
          <w:szCs w:val="22"/>
        </w:rPr>
        <w:t>, </w:t>
      </w:r>
      <w:r>
        <w:rPr>
          <w:rFonts w:ascii="Arial" w:hAnsi="Arial" w:cs="Arial"/>
          <w:color w:val="000000"/>
          <w:sz w:val="22"/>
          <w:szCs w:val="22"/>
        </w:rPr>
        <w:t>као</w:t>
      </w:r>
      <w:r w:rsidRPr="003C4614">
        <w:rPr>
          <w:rFonts w:ascii="Arial" w:hAnsi="Arial" w:cs="Arial"/>
          <w:color w:val="000000"/>
          <w:sz w:val="22"/>
          <w:szCs w:val="22"/>
        </w:rPr>
        <w:t xml:space="preserve"> </w:t>
      </w:r>
      <w:r>
        <w:rPr>
          <w:rFonts w:ascii="Arial" w:hAnsi="Arial" w:cs="Arial"/>
          <w:color w:val="000000"/>
          <w:sz w:val="22"/>
          <w:szCs w:val="22"/>
        </w:rPr>
        <w:t>и</w:t>
      </w:r>
      <w:r w:rsidRPr="003C4614">
        <w:rPr>
          <w:rFonts w:ascii="Arial" w:hAnsi="Arial" w:cs="Arial"/>
          <w:color w:val="000000"/>
          <w:sz w:val="22"/>
          <w:szCs w:val="22"/>
        </w:rPr>
        <w:t xml:space="preserve"> </w:t>
      </w:r>
      <w:r>
        <w:rPr>
          <w:rFonts w:ascii="Arial" w:hAnsi="Arial" w:cs="Arial"/>
          <w:color w:val="000000"/>
          <w:sz w:val="22"/>
          <w:szCs w:val="22"/>
        </w:rPr>
        <w:t>чињенице</w:t>
      </w:r>
      <w:r w:rsidRPr="003C4614">
        <w:rPr>
          <w:rFonts w:ascii="Arial" w:hAnsi="Arial" w:cs="Arial"/>
          <w:color w:val="000000"/>
          <w:sz w:val="22"/>
          <w:szCs w:val="22"/>
        </w:rPr>
        <w:t xml:space="preserve"> </w:t>
      </w:r>
      <w:r>
        <w:rPr>
          <w:rFonts w:ascii="Arial" w:hAnsi="Arial" w:cs="Arial"/>
          <w:color w:val="000000"/>
          <w:sz w:val="22"/>
          <w:szCs w:val="22"/>
        </w:rPr>
        <w:t>да</w:t>
      </w:r>
      <w:r w:rsidRPr="003C4614">
        <w:rPr>
          <w:rFonts w:ascii="Arial" w:hAnsi="Arial" w:cs="Arial"/>
          <w:color w:val="000000"/>
          <w:sz w:val="22"/>
          <w:szCs w:val="22"/>
        </w:rPr>
        <w:t xml:space="preserve"> </w:t>
      </w:r>
      <w:r>
        <w:rPr>
          <w:rFonts w:ascii="Arial" w:hAnsi="Arial" w:cs="Arial"/>
          <w:color w:val="000000"/>
          <w:sz w:val="22"/>
          <w:szCs w:val="22"/>
        </w:rPr>
        <w:t xml:space="preserve">око </w:t>
      </w:r>
      <w:r>
        <w:rPr>
          <w:rFonts w:ascii="Arial" w:hAnsi="Arial" w:cs="Arial"/>
          <w:color w:val="000000"/>
          <w:sz w:val="22"/>
          <w:szCs w:val="22"/>
          <w:lang w:val="sr-Cyrl-RS"/>
        </w:rPr>
        <w:t>одређени број</w:t>
      </w:r>
      <w:r w:rsidRPr="003C4614">
        <w:rPr>
          <w:rFonts w:ascii="Arial" w:hAnsi="Arial" w:cs="Arial"/>
          <w:color w:val="000000"/>
          <w:sz w:val="22"/>
          <w:szCs w:val="22"/>
        </w:rPr>
        <w:t xml:space="preserve"> </w:t>
      </w:r>
      <w:r>
        <w:rPr>
          <w:rFonts w:ascii="Arial" w:hAnsi="Arial" w:cs="Arial"/>
          <w:color w:val="000000"/>
          <w:sz w:val="22"/>
          <w:szCs w:val="22"/>
        </w:rPr>
        <w:t>домаћинстава</w:t>
      </w:r>
      <w:r w:rsidRPr="003C4614">
        <w:rPr>
          <w:rFonts w:ascii="Arial" w:hAnsi="Arial" w:cs="Arial"/>
          <w:color w:val="000000"/>
          <w:sz w:val="22"/>
          <w:szCs w:val="22"/>
        </w:rPr>
        <w:t xml:space="preserve"> </w:t>
      </w:r>
      <w:r>
        <w:rPr>
          <w:rFonts w:ascii="Arial" w:hAnsi="Arial" w:cs="Arial"/>
          <w:color w:val="000000"/>
          <w:sz w:val="22"/>
          <w:szCs w:val="22"/>
        </w:rPr>
        <w:t>није</w:t>
      </w:r>
      <w:r w:rsidRPr="003C4614">
        <w:rPr>
          <w:rFonts w:ascii="Arial" w:hAnsi="Arial" w:cs="Arial"/>
          <w:color w:val="000000"/>
          <w:sz w:val="22"/>
          <w:szCs w:val="22"/>
        </w:rPr>
        <w:t xml:space="preserve"> </w:t>
      </w:r>
      <w:r>
        <w:rPr>
          <w:rFonts w:ascii="Arial" w:hAnsi="Arial" w:cs="Arial"/>
          <w:color w:val="000000"/>
          <w:sz w:val="22"/>
          <w:szCs w:val="22"/>
        </w:rPr>
        <w:t>покривено</w:t>
      </w:r>
      <w:r w:rsidRPr="003C4614">
        <w:rPr>
          <w:rFonts w:ascii="Arial" w:hAnsi="Arial" w:cs="Arial"/>
          <w:color w:val="000000"/>
          <w:sz w:val="22"/>
          <w:szCs w:val="22"/>
        </w:rPr>
        <w:t xml:space="preserve"> </w:t>
      </w:r>
      <w:r>
        <w:rPr>
          <w:rFonts w:ascii="Arial" w:hAnsi="Arial" w:cs="Arial"/>
          <w:color w:val="000000"/>
          <w:sz w:val="22"/>
          <w:szCs w:val="22"/>
        </w:rPr>
        <w:t>организованим</w:t>
      </w:r>
      <w:r w:rsidRPr="003C4614">
        <w:rPr>
          <w:rFonts w:ascii="Arial" w:hAnsi="Arial" w:cs="Arial"/>
          <w:color w:val="000000"/>
          <w:sz w:val="22"/>
          <w:szCs w:val="22"/>
        </w:rPr>
        <w:t xml:space="preserve"> </w:t>
      </w:r>
      <w:r>
        <w:rPr>
          <w:rFonts w:ascii="Arial" w:hAnsi="Arial" w:cs="Arial"/>
          <w:color w:val="000000"/>
          <w:sz w:val="22"/>
          <w:szCs w:val="22"/>
        </w:rPr>
        <w:t>сакупљањем</w:t>
      </w:r>
      <w:r w:rsidRPr="003C4614">
        <w:rPr>
          <w:rFonts w:ascii="Arial" w:hAnsi="Arial" w:cs="Arial"/>
          <w:color w:val="000000"/>
          <w:sz w:val="22"/>
          <w:szCs w:val="22"/>
        </w:rPr>
        <w:t xml:space="preserve"> </w:t>
      </w:r>
      <w:r>
        <w:rPr>
          <w:rFonts w:ascii="Arial" w:hAnsi="Arial" w:cs="Arial"/>
          <w:color w:val="000000"/>
          <w:sz w:val="22"/>
          <w:szCs w:val="22"/>
        </w:rPr>
        <w:t>отпада</w:t>
      </w:r>
      <w:r w:rsidRPr="003C4614">
        <w:rPr>
          <w:rFonts w:ascii="Arial" w:hAnsi="Arial" w:cs="Arial"/>
          <w:color w:val="000000"/>
          <w:sz w:val="22"/>
          <w:szCs w:val="22"/>
        </w:rPr>
        <w:t>. </w:t>
      </w:r>
      <w:r w:rsidR="00D32080">
        <w:rPr>
          <w:rFonts w:ascii="Arial" w:hAnsi="Arial" w:cs="Arial"/>
          <w:color w:val="000000"/>
          <w:sz w:val="22"/>
          <w:szCs w:val="22"/>
          <w:lang w:val="sr-Cyrl-RS"/>
        </w:rPr>
        <w:t xml:space="preserve"> </w:t>
      </w:r>
      <w:r>
        <w:rPr>
          <w:rFonts w:ascii="Arial" w:hAnsi="Arial" w:cs="Arial"/>
          <w:color w:val="000000"/>
          <w:sz w:val="22"/>
          <w:szCs w:val="22"/>
          <w:lang w:val="sr-Cyrl-RS"/>
        </w:rPr>
        <w:t>На териотији општине н</w:t>
      </w:r>
      <w:r>
        <w:rPr>
          <w:rFonts w:ascii="Arial" w:hAnsi="Arial" w:cs="Arial"/>
          <w:color w:val="000000"/>
          <w:sz w:val="22"/>
          <w:szCs w:val="22"/>
        </w:rPr>
        <w:t>е</w:t>
      </w:r>
      <w:r w:rsidRPr="003C4614">
        <w:rPr>
          <w:rFonts w:ascii="Arial" w:hAnsi="Arial" w:cs="Arial"/>
          <w:color w:val="000000"/>
          <w:sz w:val="22"/>
          <w:szCs w:val="22"/>
        </w:rPr>
        <w:t xml:space="preserve"> </w:t>
      </w:r>
      <w:r>
        <w:rPr>
          <w:rFonts w:ascii="Arial" w:hAnsi="Arial" w:cs="Arial"/>
          <w:color w:val="000000"/>
          <w:sz w:val="22"/>
          <w:szCs w:val="22"/>
        </w:rPr>
        <w:t>постоје</w:t>
      </w:r>
      <w:r w:rsidRPr="003C4614">
        <w:rPr>
          <w:rFonts w:ascii="Arial" w:hAnsi="Arial" w:cs="Arial"/>
          <w:color w:val="000000"/>
          <w:sz w:val="22"/>
          <w:szCs w:val="22"/>
        </w:rPr>
        <w:t xml:space="preserve">  </w:t>
      </w:r>
      <w:r>
        <w:rPr>
          <w:rFonts w:ascii="Arial" w:hAnsi="Arial" w:cs="Arial"/>
          <w:color w:val="000000"/>
          <w:sz w:val="22"/>
          <w:szCs w:val="22"/>
        </w:rPr>
        <w:t>постројења</w:t>
      </w:r>
      <w:r w:rsidRPr="003C4614">
        <w:rPr>
          <w:rFonts w:ascii="Arial" w:hAnsi="Arial" w:cs="Arial"/>
          <w:color w:val="000000"/>
          <w:sz w:val="22"/>
          <w:szCs w:val="22"/>
        </w:rPr>
        <w:t xml:space="preserve"> </w:t>
      </w:r>
      <w:r>
        <w:rPr>
          <w:rFonts w:ascii="Arial" w:hAnsi="Arial" w:cs="Arial"/>
          <w:color w:val="000000"/>
          <w:sz w:val="22"/>
          <w:szCs w:val="22"/>
        </w:rPr>
        <w:t>за</w:t>
      </w:r>
      <w:r w:rsidRPr="003C4614">
        <w:rPr>
          <w:rFonts w:ascii="Arial" w:hAnsi="Arial" w:cs="Arial"/>
          <w:color w:val="000000"/>
          <w:sz w:val="22"/>
          <w:szCs w:val="22"/>
        </w:rPr>
        <w:t xml:space="preserve"> </w:t>
      </w:r>
      <w:r>
        <w:rPr>
          <w:rFonts w:ascii="Arial" w:hAnsi="Arial" w:cs="Arial"/>
          <w:color w:val="000000"/>
          <w:sz w:val="22"/>
          <w:szCs w:val="22"/>
        </w:rPr>
        <w:t>третман</w:t>
      </w:r>
      <w:r w:rsidRPr="003C4614">
        <w:rPr>
          <w:rFonts w:ascii="Arial" w:hAnsi="Arial" w:cs="Arial"/>
          <w:color w:val="000000"/>
          <w:sz w:val="22"/>
          <w:szCs w:val="22"/>
        </w:rPr>
        <w:t xml:space="preserve"> </w:t>
      </w:r>
      <w:r>
        <w:rPr>
          <w:rFonts w:ascii="Arial" w:hAnsi="Arial" w:cs="Arial"/>
          <w:color w:val="000000"/>
          <w:sz w:val="22"/>
          <w:szCs w:val="22"/>
        </w:rPr>
        <w:t>и</w:t>
      </w:r>
      <w:r w:rsidRPr="003C4614">
        <w:rPr>
          <w:rFonts w:ascii="Arial" w:hAnsi="Arial" w:cs="Arial"/>
          <w:color w:val="000000"/>
          <w:sz w:val="22"/>
          <w:szCs w:val="22"/>
        </w:rPr>
        <w:t xml:space="preserve"> </w:t>
      </w:r>
      <w:r>
        <w:rPr>
          <w:rFonts w:ascii="Arial" w:hAnsi="Arial" w:cs="Arial"/>
          <w:color w:val="000000"/>
          <w:sz w:val="22"/>
          <w:szCs w:val="22"/>
        </w:rPr>
        <w:t>одлагање</w:t>
      </w:r>
      <w:r w:rsidRPr="003C4614">
        <w:rPr>
          <w:rFonts w:ascii="Arial" w:hAnsi="Arial" w:cs="Arial"/>
          <w:color w:val="000000"/>
          <w:sz w:val="22"/>
          <w:szCs w:val="22"/>
        </w:rPr>
        <w:t xml:space="preserve"> </w:t>
      </w:r>
      <w:r>
        <w:rPr>
          <w:rFonts w:ascii="Arial" w:hAnsi="Arial" w:cs="Arial"/>
          <w:color w:val="000000"/>
          <w:sz w:val="22"/>
          <w:szCs w:val="22"/>
        </w:rPr>
        <w:t>опасног</w:t>
      </w:r>
      <w:r w:rsidRPr="003C4614">
        <w:rPr>
          <w:rFonts w:ascii="Arial" w:hAnsi="Arial" w:cs="Arial"/>
          <w:color w:val="000000"/>
          <w:sz w:val="22"/>
          <w:szCs w:val="22"/>
        </w:rPr>
        <w:t xml:space="preserve"> </w:t>
      </w:r>
      <w:r>
        <w:rPr>
          <w:rFonts w:ascii="Arial" w:hAnsi="Arial" w:cs="Arial"/>
          <w:color w:val="000000"/>
          <w:sz w:val="22"/>
          <w:szCs w:val="22"/>
        </w:rPr>
        <w:t>отпада</w:t>
      </w:r>
      <w:r w:rsidRPr="003C4614">
        <w:rPr>
          <w:rFonts w:ascii="Arial" w:hAnsi="Arial" w:cs="Arial"/>
          <w:color w:val="000000"/>
          <w:sz w:val="22"/>
          <w:szCs w:val="22"/>
        </w:rPr>
        <w:t xml:space="preserve">, </w:t>
      </w:r>
      <w:r>
        <w:rPr>
          <w:rFonts w:ascii="Arial" w:hAnsi="Arial" w:cs="Arial"/>
          <w:color w:val="000000"/>
          <w:sz w:val="22"/>
          <w:szCs w:val="22"/>
        </w:rPr>
        <w:t>нити</w:t>
      </w:r>
      <w:r w:rsidRPr="003C4614">
        <w:rPr>
          <w:rFonts w:ascii="Arial" w:hAnsi="Arial" w:cs="Arial"/>
          <w:color w:val="000000"/>
          <w:sz w:val="22"/>
          <w:szCs w:val="22"/>
        </w:rPr>
        <w:t xml:space="preserve"> </w:t>
      </w:r>
      <w:r>
        <w:rPr>
          <w:rFonts w:ascii="Arial" w:hAnsi="Arial" w:cs="Arial"/>
          <w:color w:val="000000"/>
          <w:sz w:val="22"/>
          <w:szCs w:val="22"/>
        </w:rPr>
        <w:t>одговарајући</w:t>
      </w:r>
      <w:r w:rsidRPr="003C4614">
        <w:rPr>
          <w:rFonts w:ascii="Arial" w:hAnsi="Arial" w:cs="Arial"/>
          <w:color w:val="000000"/>
          <w:sz w:val="22"/>
          <w:szCs w:val="22"/>
        </w:rPr>
        <w:t xml:space="preserve"> </w:t>
      </w:r>
      <w:r>
        <w:rPr>
          <w:rFonts w:ascii="Arial" w:hAnsi="Arial" w:cs="Arial"/>
          <w:color w:val="000000"/>
          <w:sz w:val="22"/>
          <w:szCs w:val="22"/>
        </w:rPr>
        <w:t>простор</w:t>
      </w:r>
      <w:r w:rsidRPr="003C4614">
        <w:rPr>
          <w:rFonts w:ascii="Arial" w:hAnsi="Arial" w:cs="Arial"/>
          <w:color w:val="000000"/>
          <w:sz w:val="22"/>
          <w:szCs w:val="22"/>
        </w:rPr>
        <w:t xml:space="preserve"> </w:t>
      </w:r>
      <w:r>
        <w:rPr>
          <w:rFonts w:ascii="Arial" w:hAnsi="Arial" w:cs="Arial"/>
          <w:color w:val="000000"/>
          <w:sz w:val="22"/>
          <w:szCs w:val="22"/>
        </w:rPr>
        <w:t>за</w:t>
      </w:r>
      <w:r w:rsidRPr="003C4614">
        <w:rPr>
          <w:rFonts w:ascii="Arial" w:hAnsi="Arial" w:cs="Arial"/>
          <w:color w:val="000000"/>
          <w:sz w:val="22"/>
          <w:szCs w:val="22"/>
        </w:rPr>
        <w:t xml:space="preserve"> </w:t>
      </w:r>
      <w:r>
        <w:rPr>
          <w:rFonts w:ascii="Arial" w:hAnsi="Arial" w:cs="Arial"/>
          <w:color w:val="000000"/>
          <w:sz w:val="22"/>
          <w:szCs w:val="22"/>
        </w:rPr>
        <w:t>складиштење</w:t>
      </w:r>
      <w:r w:rsidRPr="003C4614">
        <w:rPr>
          <w:rFonts w:ascii="Arial" w:hAnsi="Arial" w:cs="Arial"/>
          <w:color w:val="000000"/>
          <w:sz w:val="22"/>
          <w:szCs w:val="22"/>
        </w:rPr>
        <w:t xml:space="preserve">. </w:t>
      </w:r>
      <w:r>
        <w:rPr>
          <w:rFonts w:ascii="Arial" w:hAnsi="Arial" w:cs="Arial"/>
          <w:color w:val="000000"/>
          <w:sz w:val="22"/>
          <w:szCs w:val="22"/>
        </w:rPr>
        <w:t>Опасан</w:t>
      </w:r>
      <w:r w:rsidRPr="003C4614">
        <w:rPr>
          <w:rFonts w:ascii="Arial" w:hAnsi="Arial" w:cs="Arial"/>
          <w:color w:val="000000"/>
          <w:sz w:val="22"/>
          <w:szCs w:val="22"/>
        </w:rPr>
        <w:t xml:space="preserve"> </w:t>
      </w:r>
      <w:r>
        <w:rPr>
          <w:rFonts w:ascii="Arial" w:hAnsi="Arial" w:cs="Arial"/>
          <w:color w:val="000000"/>
          <w:sz w:val="22"/>
          <w:szCs w:val="22"/>
        </w:rPr>
        <w:t>отпад</w:t>
      </w:r>
      <w:r w:rsidRPr="003C4614">
        <w:rPr>
          <w:rFonts w:ascii="Arial" w:hAnsi="Arial" w:cs="Arial"/>
          <w:color w:val="000000"/>
          <w:sz w:val="22"/>
          <w:szCs w:val="22"/>
        </w:rPr>
        <w:t xml:space="preserve"> </w:t>
      </w:r>
      <w:r>
        <w:rPr>
          <w:rFonts w:ascii="Arial" w:hAnsi="Arial" w:cs="Arial"/>
          <w:color w:val="000000"/>
          <w:sz w:val="22"/>
          <w:szCs w:val="22"/>
        </w:rPr>
        <w:t>се</w:t>
      </w:r>
      <w:r w:rsidRPr="003C4614">
        <w:rPr>
          <w:rFonts w:ascii="Arial" w:hAnsi="Arial" w:cs="Arial"/>
          <w:color w:val="000000"/>
          <w:sz w:val="22"/>
          <w:szCs w:val="22"/>
        </w:rPr>
        <w:t xml:space="preserve"> </w:t>
      </w:r>
      <w:r>
        <w:rPr>
          <w:rFonts w:ascii="Arial" w:hAnsi="Arial" w:cs="Arial"/>
          <w:color w:val="000000"/>
          <w:sz w:val="22"/>
          <w:szCs w:val="22"/>
        </w:rPr>
        <w:t>привремено</w:t>
      </w:r>
      <w:r w:rsidRPr="003C4614">
        <w:rPr>
          <w:rFonts w:ascii="Arial" w:hAnsi="Arial" w:cs="Arial"/>
          <w:color w:val="000000"/>
          <w:sz w:val="22"/>
          <w:szCs w:val="22"/>
        </w:rPr>
        <w:t xml:space="preserve"> </w:t>
      </w:r>
      <w:r>
        <w:rPr>
          <w:rFonts w:ascii="Arial" w:hAnsi="Arial" w:cs="Arial"/>
          <w:color w:val="000000"/>
          <w:sz w:val="22"/>
          <w:szCs w:val="22"/>
        </w:rPr>
        <w:t>складишти</w:t>
      </w:r>
      <w:r w:rsidRPr="003C4614">
        <w:rPr>
          <w:rFonts w:ascii="Arial" w:hAnsi="Arial" w:cs="Arial"/>
          <w:color w:val="000000"/>
          <w:sz w:val="22"/>
          <w:szCs w:val="22"/>
        </w:rPr>
        <w:t xml:space="preserve"> </w:t>
      </w:r>
      <w:r>
        <w:rPr>
          <w:rFonts w:ascii="Arial" w:hAnsi="Arial" w:cs="Arial"/>
          <w:color w:val="000000"/>
          <w:sz w:val="22"/>
          <w:szCs w:val="22"/>
        </w:rPr>
        <w:t>у</w:t>
      </w:r>
      <w:r w:rsidRPr="003C4614">
        <w:rPr>
          <w:rFonts w:ascii="Arial" w:hAnsi="Arial" w:cs="Arial"/>
          <w:color w:val="000000"/>
          <w:sz w:val="22"/>
          <w:szCs w:val="22"/>
        </w:rPr>
        <w:t xml:space="preserve"> </w:t>
      </w:r>
      <w:r>
        <w:rPr>
          <w:rFonts w:ascii="Arial" w:hAnsi="Arial" w:cs="Arial"/>
          <w:color w:val="000000"/>
          <w:sz w:val="22"/>
          <w:szCs w:val="22"/>
        </w:rPr>
        <w:t>углавном</w:t>
      </w:r>
      <w:r w:rsidRPr="003C4614">
        <w:rPr>
          <w:rFonts w:ascii="Arial" w:hAnsi="Arial" w:cs="Arial"/>
          <w:color w:val="000000"/>
          <w:sz w:val="22"/>
          <w:szCs w:val="22"/>
        </w:rPr>
        <w:t xml:space="preserve">, </w:t>
      </w:r>
      <w:r>
        <w:rPr>
          <w:rFonts w:ascii="Arial" w:hAnsi="Arial" w:cs="Arial"/>
          <w:color w:val="000000"/>
          <w:sz w:val="22"/>
          <w:szCs w:val="22"/>
        </w:rPr>
        <w:t>неодговарајућим</w:t>
      </w:r>
      <w:r w:rsidRPr="003C4614">
        <w:rPr>
          <w:rFonts w:ascii="Arial" w:hAnsi="Arial" w:cs="Arial"/>
          <w:color w:val="000000"/>
          <w:sz w:val="22"/>
          <w:szCs w:val="22"/>
        </w:rPr>
        <w:t xml:space="preserve"> </w:t>
      </w:r>
      <w:r>
        <w:rPr>
          <w:rFonts w:ascii="Arial" w:hAnsi="Arial" w:cs="Arial"/>
          <w:color w:val="000000"/>
          <w:sz w:val="22"/>
          <w:szCs w:val="22"/>
        </w:rPr>
        <w:t>условима</w:t>
      </w:r>
      <w:r w:rsidRPr="003C4614">
        <w:rPr>
          <w:rFonts w:ascii="Arial" w:hAnsi="Arial" w:cs="Arial"/>
          <w:color w:val="000000"/>
          <w:sz w:val="22"/>
          <w:szCs w:val="22"/>
        </w:rPr>
        <w:t xml:space="preserve"> </w:t>
      </w:r>
      <w:r>
        <w:rPr>
          <w:rFonts w:ascii="Arial" w:hAnsi="Arial" w:cs="Arial"/>
          <w:color w:val="000000"/>
          <w:sz w:val="22"/>
          <w:szCs w:val="22"/>
        </w:rPr>
        <w:t>на</w:t>
      </w:r>
      <w:r w:rsidRPr="003C4614">
        <w:rPr>
          <w:rFonts w:ascii="Arial" w:hAnsi="Arial" w:cs="Arial"/>
          <w:color w:val="000000"/>
          <w:sz w:val="22"/>
          <w:szCs w:val="22"/>
        </w:rPr>
        <w:t xml:space="preserve"> </w:t>
      </w:r>
      <w:r>
        <w:rPr>
          <w:rFonts w:ascii="Arial" w:hAnsi="Arial" w:cs="Arial"/>
          <w:color w:val="000000"/>
          <w:sz w:val="22"/>
          <w:szCs w:val="22"/>
        </w:rPr>
        <w:t>месту</w:t>
      </w:r>
      <w:r w:rsidRPr="003C4614">
        <w:rPr>
          <w:rFonts w:ascii="Arial" w:hAnsi="Arial" w:cs="Arial"/>
          <w:color w:val="000000"/>
          <w:sz w:val="22"/>
          <w:szCs w:val="22"/>
        </w:rPr>
        <w:t xml:space="preserve"> </w:t>
      </w:r>
      <w:r>
        <w:rPr>
          <w:rFonts w:ascii="Arial" w:hAnsi="Arial" w:cs="Arial"/>
          <w:color w:val="000000"/>
          <w:sz w:val="22"/>
          <w:szCs w:val="22"/>
        </w:rPr>
        <w:t>настанка</w:t>
      </w:r>
      <w:r w:rsidRPr="003C4614">
        <w:rPr>
          <w:rFonts w:ascii="Arial" w:hAnsi="Arial" w:cs="Arial"/>
          <w:color w:val="000000"/>
          <w:sz w:val="22"/>
          <w:szCs w:val="22"/>
        </w:rPr>
        <w:t xml:space="preserve">, </w:t>
      </w:r>
      <w:r>
        <w:rPr>
          <w:rFonts w:ascii="Arial" w:hAnsi="Arial" w:cs="Arial"/>
          <w:color w:val="000000"/>
          <w:sz w:val="22"/>
          <w:szCs w:val="22"/>
        </w:rPr>
        <w:t>али</w:t>
      </w:r>
      <w:r w:rsidRPr="003C4614">
        <w:rPr>
          <w:rFonts w:ascii="Arial" w:hAnsi="Arial" w:cs="Arial"/>
          <w:color w:val="000000"/>
          <w:sz w:val="22"/>
          <w:szCs w:val="22"/>
        </w:rPr>
        <w:t xml:space="preserve"> </w:t>
      </w:r>
      <w:r>
        <w:rPr>
          <w:rFonts w:ascii="Arial" w:hAnsi="Arial" w:cs="Arial"/>
          <w:color w:val="000000"/>
          <w:sz w:val="22"/>
          <w:szCs w:val="22"/>
        </w:rPr>
        <w:t>се</w:t>
      </w:r>
      <w:r w:rsidRPr="003C4614">
        <w:rPr>
          <w:rFonts w:ascii="Arial" w:hAnsi="Arial" w:cs="Arial"/>
          <w:color w:val="000000"/>
          <w:sz w:val="22"/>
          <w:szCs w:val="22"/>
        </w:rPr>
        <w:t xml:space="preserve"> </w:t>
      </w:r>
      <w:r>
        <w:rPr>
          <w:rFonts w:ascii="Arial" w:hAnsi="Arial" w:cs="Arial"/>
          <w:color w:val="000000"/>
          <w:sz w:val="22"/>
          <w:szCs w:val="22"/>
        </w:rPr>
        <w:t>често</w:t>
      </w:r>
      <w:r w:rsidRPr="003C4614">
        <w:rPr>
          <w:rFonts w:ascii="Arial" w:hAnsi="Arial" w:cs="Arial"/>
          <w:color w:val="000000"/>
          <w:sz w:val="22"/>
          <w:szCs w:val="22"/>
        </w:rPr>
        <w:t xml:space="preserve"> </w:t>
      </w:r>
      <w:r>
        <w:rPr>
          <w:rFonts w:ascii="Arial" w:hAnsi="Arial" w:cs="Arial"/>
          <w:color w:val="000000"/>
          <w:sz w:val="22"/>
          <w:szCs w:val="22"/>
        </w:rPr>
        <w:t>без</w:t>
      </w:r>
      <w:r w:rsidRPr="003C4614">
        <w:rPr>
          <w:rFonts w:ascii="Arial" w:hAnsi="Arial" w:cs="Arial"/>
          <w:color w:val="000000"/>
          <w:sz w:val="22"/>
          <w:szCs w:val="22"/>
        </w:rPr>
        <w:t xml:space="preserve"> </w:t>
      </w:r>
      <w:r>
        <w:rPr>
          <w:rFonts w:ascii="Arial" w:hAnsi="Arial" w:cs="Arial"/>
          <w:color w:val="000000"/>
          <w:sz w:val="22"/>
          <w:szCs w:val="22"/>
        </w:rPr>
        <w:t>икакве</w:t>
      </w:r>
      <w:r w:rsidRPr="003C4614">
        <w:rPr>
          <w:rFonts w:ascii="Arial" w:hAnsi="Arial" w:cs="Arial"/>
          <w:color w:val="000000"/>
          <w:sz w:val="22"/>
          <w:szCs w:val="22"/>
        </w:rPr>
        <w:t xml:space="preserve"> </w:t>
      </w:r>
      <w:r>
        <w:rPr>
          <w:rFonts w:ascii="Arial" w:hAnsi="Arial" w:cs="Arial"/>
          <w:color w:val="000000"/>
          <w:sz w:val="22"/>
          <w:szCs w:val="22"/>
        </w:rPr>
        <w:t>контроле</w:t>
      </w:r>
      <w:r w:rsidRPr="003C4614">
        <w:rPr>
          <w:rFonts w:ascii="Arial" w:hAnsi="Arial" w:cs="Arial"/>
          <w:color w:val="000000"/>
          <w:sz w:val="22"/>
          <w:szCs w:val="22"/>
        </w:rPr>
        <w:t xml:space="preserve"> </w:t>
      </w:r>
      <w:r>
        <w:rPr>
          <w:rFonts w:ascii="Arial" w:hAnsi="Arial" w:cs="Arial"/>
          <w:color w:val="000000"/>
          <w:sz w:val="22"/>
          <w:szCs w:val="22"/>
        </w:rPr>
        <w:t>одлаже</w:t>
      </w:r>
      <w:r w:rsidRPr="003C4614">
        <w:rPr>
          <w:rFonts w:ascii="Arial" w:hAnsi="Arial" w:cs="Arial"/>
          <w:color w:val="000000"/>
          <w:sz w:val="22"/>
          <w:szCs w:val="22"/>
        </w:rPr>
        <w:t xml:space="preserve"> </w:t>
      </w:r>
      <w:r>
        <w:rPr>
          <w:rFonts w:ascii="Arial" w:hAnsi="Arial" w:cs="Arial"/>
          <w:color w:val="000000"/>
          <w:sz w:val="22"/>
          <w:szCs w:val="22"/>
        </w:rPr>
        <w:t>на</w:t>
      </w:r>
      <w:r w:rsidRPr="003C4614">
        <w:rPr>
          <w:rFonts w:ascii="Arial" w:hAnsi="Arial" w:cs="Arial"/>
          <w:color w:val="000000"/>
          <w:sz w:val="22"/>
          <w:szCs w:val="22"/>
        </w:rPr>
        <w:t xml:space="preserve"> </w:t>
      </w:r>
      <w:r>
        <w:rPr>
          <w:rFonts w:ascii="Arial" w:hAnsi="Arial" w:cs="Arial"/>
          <w:color w:val="000000"/>
          <w:sz w:val="22"/>
          <w:szCs w:val="22"/>
        </w:rPr>
        <w:t>комуналне</w:t>
      </w:r>
      <w:r w:rsidRPr="003C4614">
        <w:rPr>
          <w:rFonts w:ascii="Arial" w:hAnsi="Arial" w:cs="Arial"/>
          <w:color w:val="000000"/>
          <w:sz w:val="22"/>
          <w:szCs w:val="22"/>
        </w:rPr>
        <w:t xml:space="preserve"> </w:t>
      </w:r>
      <w:r>
        <w:rPr>
          <w:rFonts w:ascii="Arial" w:hAnsi="Arial" w:cs="Arial"/>
          <w:color w:val="000000"/>
          <w:sz w:val="22"/>
          <w:szCs w:val="22"/>
        </w:rPr>
        <w:t>или</w:t>
      </w:r>
      <w:r w:rsidRPr="003C4614">
        <w:rPr>
          <w:rFonts w:ascii="Arial" w:hAnsi="Arial" w:cs="Arial"/>
          <w:color w:val="000000"/>
          <w:sz w:val="22"/>
          <w:szCs w:val="22"/>
        </w:rPr>
        <w:t xml:space="preserve"> </w:t>
      </w:r>
      <w:r>
        <w:rPr>
          <w:rFonts w:ascii="Arial" w:hAnsi="Arial" w:cs="Arial"/>
          <w:color w:val="000000"/>
          <w:sz w:val="22"/>
          <w:szCs w:val="22"/>
        </w:rPr>
        <w:t>дивље</w:t>
      </w:r>
      <w:r w:rsidRPr="003C4614">
        <w:rPr>
          <w:rFonts w:ascii="Arial" w:hAnsi="Arial" w:cs="Arial"/>
          <w:color w:val="000000"/>
          <w:sz w:val="22"/>
          <w:szCs w:val="22"/>
        </w:rPr>
        <w:t xml:space="preserve"> </w:t>
      </w:r>
      <w:r>
        <w:rPr>
          <w:rFonts w:ascii="Arial" w:hAnsi="Arial" w:cs="Arial"/>
          <w:color w:val="000000"/>
          <w:sz w:val="22"/>
          <w:szCs w:val="22"/>
        </w:rPr>
        <w:t>депоније</w:t>
      </w:r>
      <w:r w:rsidRPr="003C4614">
        <w:rPr>
          <w:rFonts w:ascii="Arial" w:hAnsi="Arial" w:cs="Arial"/>
          <w:color w:val="000000"/>
          <w:sz w:val="22"/>
          <w:szCs w:val="22"/>
        </w:rPr>
        <w:t>.</w:t>
      </w:r>
      <w:r w:rsidR="0030032C">
        <w:rPr>
          <w:rFonts w:ascii="Arial" w:hAnsi="Arial" w:cs="Arial"/>
          <w:color w:val="000000"/>
          <w:sz w:val="22"/>
          <w:szCs w:val="22"/>
          <w:lang w:val="sr-Cyrl-RS"/>
        </w:rPr>
        <w:t xml:space="preserve"> </w:t>
      </w:r>
      <w:r w:rsidR="0030032C" w:rsidRPr="0030032C">
        <w:rPr>
          <w:rFonts w:ascii="Arial" w:hAnsi="Arial" w:cs="Arial"/>
          <w:sz w:val="22"/>
          <w:szCs w:val="22"/>
        </w:rPr>
        <w:t>На територији општине врши сепарација отпада, тачније ПЕТ амбалаже, коју грађани одлажу у за то предвиђене жичане контејнер од 5m3 (6 контејнера). Комунално предузеће прикупљену ПЕТ амбалажу пресује и предаје у даљи процес рециклаже.</w:t>
      </w:r>
    </w:p>
    <w:p w:rsidR="009C10C9" w:rsidRPr="009C10C9" w:rsidRDefault="009C10C9" w:rsidP="00B65B76">
      <w:pPr>
        <w:shd w:val="clear" w:color="auto" w:fill="FFFFFF"/>
        <w:spacing w:line="276" w:lineRule="auto"/>
        <w:jc w:val="both"/>
        <w:rPr>
          <w:rFonts w:ascii="Arial" w:hAnsi="Arial" w:cs="Arial"/>
          <w:color w:val="000000"/>
          <w:sz w:val="22"/>
          <w:szCs w:val="22"/>
          <w:lang w:val="sr-Cyrl-RS"/>
        </w:rPr>
      </w:pPr>
    </w:p>
    <w:p w:rsidR="00670767" w:rsidRPr="004567FE" w:rsidRDefault="00670767" w:rsidP="00B65B76">
      <w:pPr>
        <w:pStyle w:val="Heading2"/>
      </w:pPr>
      <w:bookmarkStart w:id="90" w:name="_Toc379288821"/>
      <w:bookmarkStart w:id="91" w:name="_Toc385708215"/>
      <w:r w:rsidRPr="004567FE">
        <w:t>Д</w:t>
      </w:r>
      <w:r>
        <w:t>руштвене</w:t>
      </w:r>
      <w:r w:rsidR="00F25EB6">
        <w:t xml:space="preserve"> </w:t>
      </w:r>
      <w:r>
        <w:t>делатности</w:t>
      </w:r>
      <w:bookmarkEnd w:id="90"/>
      <w:bookmarkEnd w:id="91"/>
    </w:p>
    <w:p w:rsidR="00670767" w:rsidRDefault="00670767" w:rsidP="00B65B76">
      <w:pPr>
        <w:spacing w:line="276" w:lineRule="auto"/>
      </w:pPr>
    </w:p>
    <w:p w:rsidR="00A32CA3" w:rsidRDefault="00A32CA3" w:rsidP="00B65B76">
      <w:pPr>
        <w:autoSpaceDE w:val="0"/>
        <w:autoSpaceDN w:val="0"/>
        <w:adjustRightInd w:val="0"/>
        <w:spacing w:line="276" w:lineRule="auto"/>
        <w:jc w:val="both"/>
        <w:rPr>
          <w:rFonts w:ascii="Arial" w:eastAsia="Calibri" w:hAnsi="Arial" w:cs="Arial"/>
          <w:sz w:val="22"/>
          <w:szCs w:val="22"/>
        </w:rPr>
      </w:pPr>
      <w:r w:rsidRPr="00A32CA3">
        <w:rPr>
          <w:rFonts w:ascii="Arial" w:eastAsia="Calibri" w:hAnsi="Arial" w:cs="Arial"/>
          <w:sz w:val="22"/>
          <w:szCs w:val="22"/>
        </w:rPr>
        <w:t>Достигнути ниво развоја образовања, културе, физи</w:t>
      </w:r>
      <w:r w:rsidRPr="00A32CA3">
        <w:rPr>
          <w:rFonts w:ascii="Arial" w:eastAsia="Calibri" w:hAnsi="Arial" w:cs="Arial"/>
          <w:sz w:val="22"/>
          <w:szCs w:val="22"/>
          <w:lang w:val="sr-Cyrl-RS"/>
        </w:rPr>
        <w:t>ч</w:t>
      </w:r>
      <w:r w:rsidRPr="00A32CA3">
        <w:rPr>
          <w:rFonts w:ascii="Arial" w:eastAsia="Calibri" w:hAnsi="Arial" w:cs="Arial"/>
          <w:sz w:val="22"/>
          <w:szCs w:val="22"/>
        </w:rPr>
        <w:t>ке културе, здравствене, социјалне и де</w:t>
      </w:r>
      <w:r w:rsidRPr="00A32CA3">
        <w:rPr>
          <w:rFonts w:ascii="Arial" w:eastAsia="Calibri" w:hAnsi="Arial" w:cs="Arial"/>
          <w:sz w:val="22"/>
          <w:szCs w:val="22"/>
          <w:lang w:val="sr-Cyrl-RS"/>
        </w:rPr>
        <w:t>ч</w:t>
      </w:r>
      <w:r w:rsidRPr="00A32CA3">
        <w:rPr>
          <w:rFonts w:ascii="Arial" w:eastAsia="Calibri" w:hAnsi="Arial" w:cs="Arial"/>
          <w:sz w:val="22"/>
          <w:szCs w:val="22"/>
        </w:rPr>
        <w:t>је заштите у општини Бела</w:t>
      </w:r>
      <w:r w:rsidR="00EF4341">
        <w:rPr>
          <w:rFonts w:ascii="Arial" w:eastAsia="Calibri" w:hAnsi="Arial" w:cs="Arial"/>
          <w:sz w:val="22"/>
          <w:szCs w:val="22"/>
          <w:lang w:val="sr-Cyrl-RS"/>
        </w:rPr>
        <w:t xml:space="preserve"> </w:t>
      </w:r>
      <w:r w:rsidRPr="00A32CA3">
        <w:rPr>
          <w:rFonts w:ascii="Arial" w:eastAsia="Calibri" w:hAnsi="Arial" w:cs="Arial"/>
          <w:sz w:val="22"/>
          <w:szCs w:val="22"/>
        </w:rPr>
        <w:t>Црква је задовољавају</w:t>
      </w:r>
      <w:r w:rsidRPr="00A32CA3">
        <w:rPr>
          <w:rFonts w:ascii="Arial" w:eastAsia="Calibri" w:hAnsi="Arial" w:cs="Arial"/>
          <w:sz w:val="22"/>
          <w:szCs w:val="22"/>
          <w:lang w:val="sr-Cyrl-RS"/>
        </w:rPr>
        <w:t>ћ</w:t>
      </w:r>
      <w:r w:rsidRPr="00A32CA3">
        <w:rPr>
          <w:rFonts w:ascii="Arial" w:eastAsia="Calibri" w:hAnsi="Arial" w:cs="Arial"/>
          <w:sz w:val="22"/>
          <w:szCs w:val="22"/>
        </w:rPr>
        <w:t>и. Ме</w:t>
      </w:r>
      <w:r w:rsidRPr="00A32CA3">
        <w:rPr>
          <w:rFonts w:ascii="Arial" w:eastAsia="Calibri" w:hAnsi="Arial" w:cs="Arial"/>
          <w:sz w:val="22"/>
          <w:szCs w:val="22"/>
          <w:lang w:val="sr-Cyrl-RS"/>
        </w:rPr>
        <w:t>ђ</w:t>
      </w:r>
      <w:r w:rsidRPr="00A32CA3">
        <w:rPr>
          <w:rFonts w:ascii="Arial" w:eastAsia="Calibri" w:hAnsi="Arial" w:cs="Arial"/>
          <w:sz w:val="22"/>
          <w:szCs w:val="22"/>
        </w:rPr>
        <w:t>утим, укупна неразвијеност општине и привредна рецесија, а тиме и смањена буџетска</w:t>
      </w:r>
      <w:r w:rsidR="00EF4341">
        <w:rPr>
          <w:rFonts w:ascii="Arial" w:eastAsia="Calibri" w:hAnsi="Arial" w:cs="Arial"/>
          <w:sz w:val="22"/>
          <w:szCs w:val="22"/>
          <w:lang w:val="sr-Cyrl-RS"/>
        </w:rPr>
        <w:t xml:space="preserve"> </w:t>
      </w:r>
      <w:r w:rsidRPr="00A32CA3">
        <w:rPr>
          <w:rFonts w:ascii="Arial" w:eastAsia="Calibri" w:hAnsi="Arial" w:cs="Arial"/>
          <w:sz w:val="22"/>
          <w:szCs w:val="22"/>
        </w:rPr>
        <w:t xml:space="preserve">издвајања за друштвене делатности, утицали су да опремљеност и персонална структура институција јавних служби незадовољавају савремене стандарде, </w:t>
      </w:r>
      <w:r w:rsidRPr="00A32CA3">
        <w:rPr>
          <w:rFonts w:ascii="Arial" w:eastAsia="Calibri" w:hAnsi="Arial" w:cs="Arial"/>
          <w:sz w:val="22"/>
          <w:szCs w:val="22"/>
          <w:lang w:val="sr-Cyrl-RS"/>
        </w:rPr>
        <w:t>ч</w:t>
      </w:r>
      <w:r w:rsidRPr="00A32CA3">
        <w:rPr>
          <w:rFonts w:ascii="Arial" w:eastAsia="Calibri" w:hAnsi="Arial" w:cs="Arial"/>
          <w:sz w:val="22"/>
          <w:szCs w:val="22"/>
        </w:rPr>
        <w:t>име је директно отежано пружање квалитетних услуга њиховим корисницима.</w:t>
      </w:r>
      <w:r w:rsidR="00EF4341">
        <w:rPr>
          <w:rFonts w:ascii="Arial" w:eastAsia="Calibri" w:hAnsi="Arial" w:cs="Arial"/>
          <w:sz w:val="22"/>
          <w:szCs w:val="22"/>
          <w:lang w:val="sr-Cyrl-RS"/>
        </w:rPr>
        <w:t xml:space="preserve"> </w:t>
      </w:r>
      <w:r w:rsidRPr="00A32CA3">
        <w:rPr>
          <w:rFonts w:ascii="Arial" w:eastAsia="Calibri" w:hAnsi="Arial" w:cs="Arial"/>
          <w:sz w:val="22"/>
          <w:szCs w:val="22"/>
        </w:rPr>
        <w:t>Негативни ефекти природних и м</w:t>
      </w:r>
      <w:r w:rsidR="00EF4341">
        <w:rPr>
          <w:rFonts w:ascii="Arial" w:eastAsia="Calibri" w:hAnsi="Arial" w:cs="Arial"/>
          <w:sz w:val="22"/>
          <w:szCs w:val="22"/>
          <w:lang w:val="sr-Cyrl-RS"/>
        </w:rPr>
        <w:t>и</w:t>
      </w:r>
      <w:r w:rsidRPr="00A32CA3">
        <w:rPr>
          <w:rFonts w:ascii="Arial" w:eastAsia="Calibri" w:hAnsi="Arial" w:cs="Arial"/>
          <w:sz w:val="22"/>
          <w:szCs w:val="22"/>
          <w:lang w:val="sr-Cyrl-RS"/>
        </w:rPr>
        <w:t>грационих</w:t>
      </w:r>
      <w:r w:rsidRPr="00A32CA3">
        <w:rPr>
          <w:rFonts w:ascii="Arial" w:eastAsia="Calibri" w:hAnsi="Arial" w:cs="Arial"/>
          <w:sz w:val="22"/>
          <w:szCs w:val="22"/>
        </w:rPr>
        <w:t xml:space="preserve"> кретања становништва неповољни су утолико више када се анализира дугоро</w:t>
      </w:r>
      <w:r w:rsidRPr="00A32CA3">
        <w:rPr>
          <w:rFonts w:ascii="Arial" w:eastAsia="Calibri" w:hAnsi="Arial" w:cs="Arial"/>
          <w:sz w:val="22"/>
          <w:szCs w:val="22"/>
          <w:lang w:val="sr-Cyrl-RS"/>
        </w:rPr>
        <w:t>ч</w:t>
      </w:r>
      <w:r w:rsidRPr="00A32CA3">
        <w:rPr>
          <w:rFonts w:ascii="Arial" w:eastAsia="Calibri" w:hAnsi="Arial" w:cs="Arial"/>
          <w:sz w:val="22"/>
          <w:szCs w:val="22"/>
        </w:rPr>
        <w:t>на</w:t>
      </w:r>
      <w:r w:rsidR="00EF4341">
        <w:rPr>
          <w:rFonts w:ascii="Arial" w:eastAsia="Calibri" w:hAnsi="Arial" w:cs="Arial"/>
          <w:sz w:val="22"/>
          <w:szCs w:val="22"/>
          <w:lang w:val="sr-Cyrl-RS"/>
        </w:rPr>
        <w:t xml:space="preserve"> </w:t>
      </w:r>
      <w:r w:rsidRPr="00A32CA3">
        <w:rPr>
          <w:rFonts w:ascii="Arial" w:eastAsia="Calibri" w:hAnsi="Arial" w:cs="Arial"/>
          <w:sz w:val="22"/>
          <w:szCs w:val="22"/>
        </w:rPr>
        <w:t>последица репродукционе и биолошке девастације становништва, а с тиме у вези и умањен економско – привредни потенцијал</w:t>
      </w:r>
      <w:r w:rsidR="00EF4341">
        <w:rPr>
          <w:rFonts w:ascii="Arial" w:eastAsia="Calibri" w:hAnsi="Arial" w:cs="Arial"/>
          <w:sz w:val="22"/>
          <w:szCs w:val="22"/>
          <w:lang w:val="sr-Cyrl-RS"/>
        </w:rPr>
        <w:t xml:space="preserve"> </w:t>
      </w:r>
      <w:r w:rsidRPr="00A32CA3">
        <w:rPr>
          <w:rFonts w:ascii="Arial" w:eastAsia="Calibri" w:hAnsi="Arial" w:cs="Arial"/>
          <w:sz w:val="22"/>
          <w:szCs w:val="22"/>
        </w:rPr>
        <w:t>становника општине. Структура буџетских расхода општине у последње три деценије показује разли</w:t>
      </w:r>
      <w:r w:rsidRPr="00A32CA3">
        <w:rPr>
          <w:rFonts w:ascii="Arial" w:eastAsia="Calibri" w:hAnsi="Arial" w:cs="Arial"/>
          <w:sz w:val="22"/>
          <w:szCs w:val="22"/>
          <w:lang w:val="sr-Cyrl-RS"/>
        </w:rPr>
        <w:t>ч</w:t>
      </w:r>
      <w:r w:rsidRPr="00A32CA3">
        <w:rPr>
          <w:rFonts w:ascii="Arial" w:eastAsia="Calibri" w:hAnsi="Arial" w:cs="Arial"/>
          <w:sz w:val="22"/>
          <w:szCs w:val="22"/>
        </w:rPr>
        <w:t>ито у</w:t>
      </w:r>
      <w:r w:rsidRPr="00A32CA3">
        <w:rPr>
          <w:rFonts w:ascii="Arial" w:eastAsia="Calibri" w:hAnsi="Arial" w:cs="Arial"/>
          <w:sz w:val="22"/>
          <w:szCs w:val="22"/>
          <w:lang w:val="sr-Cyrl-RS"/>
        </w:rPr>
        <w:t>ч</w:t>
      </w:r>
      <w:r w:rsidRPr="00A32CA3">
        <w:rPr>
          <w:rFonts w:ascii="Arial" w:eastAsia="Calibri" w:hAnsi="Arial" w:cs="Arial"/>
          <w:sz w:val="22"/>
          <w:szCs w:val="22"/>
        </w:rPr>
        <w:t>еш</w:t>
      </w:r>
      <w:r w:rsidRPr="00A32CA3">
        <w:rPr>
          <w:rFonts w:ascii="Arial" w:eastAsia="Calibri" w:hAnsi="Arial" w:cs="Arial"/>
          <w:sz w:val="22"/>
          <w:szCs w:val="22"/>
          <w:lang w:val="sr-Cyrl-RS"/>
        </w:rPr>
        <w:t>ћ</w:t>
      </w:r>
      <w:r w:rsidRPr="00A32CA3">
        <w:rPr>
          <w:rFonts w:ascii="Arial" w:eastAsia="Calibri" w:hAnsi="Arial" w:cs="Arial"/>
          <w:sz w:val="22"/>
          <w:szCs w:val="22"/>
        </w:rPr>
        <w:t>е појединих</w:t>
      </w:r>
      <w:r w:rsidR="00EF4341">
        <w:rPr>
          <w:rFonts w:ascii="Arial" w:eastAsia="Calibri" w:hAnsi="Arial" w:cs="Arial"/>
          <w:sz w:val="22"/>
          <w:szCs w:val="22"/>
          <w:lang w:val="sr-Cyrl-RS"/>
        </w:rPr>
        <w:t xml:space="preserve"> </w:t>
      </w:r>
      <w:r w:rsidRPr="00A32CA3">
        <w:rPr>
          <w:rFonts w:ascii="Arial" w:eastAsia="Calibri" w:hAnsi="Arial" w:cs="Arial"/>
          <w:sz w:val="22"/>
          <w:szCs w:val="22"/>
        </w:rPr>
        <w:t>друштвених делатности у укупним расходима.</w:t>
      </w:r>
      <w:r w:rsidR="00EF4341">
        <w:rPr>
          <w:rFonts w:ascii="Arial" w:eastAsia="Calibri" w:hAnsi="Arial" w:cs="Arial"/>
          <w:sz w:val="22"/>
          <w:szCs w:val="22"/>
          <w:lang w:val="sr-Cyrl-RS"/>
        </w:rPr>
        <w:t xml:space="preserve"> </w:t>
      </w:r>
      <w:r w:rsidRPr="00A32CA3">
        <w:rPr>
          <w:rFonts w:ascii="Arial" w:eastAsia="Calibri" w:hAnsi="Arial" w:cs="Arial"/>
          <w:sz w:val="22"/>
          <w:szCs w:val="22"/>
        </w:rPr>
        <w:t xml:space="preserve">Генерално посматрано, недовољна </w:t>
      </w:r>
      <w:r w:rsidRPr="00A32CA3">
        <w:rPr>
          <w:rFonts w:ascii="Arial" w:eastAsia="Calibri" w:hAnsi="Arial" w:cs="Arial"/>
          <w:sz w:val="22"/>
          <w:szCs w:val="22"/>
        </w:rPr>
        <w:lastRenderedPageBreak/>
        <w:t>републи</w:t>
      </w:r>
      <w:r w:rsidRPr="00A32CA3">
        <w:rPr>
          <w:rFonts w:ascii="Arial" w:eastAsia="Calibri" w:hAnsi="Arial" w:cs="Arial"/>
          <w:sz w:val="22"/>
          <w:szCs w:val="22"/>
          <w:lang w:val="sr-Cyrl-RS"/>
        </w:rPr>
        <w:t>ч</w:t>
      </w:r>
      <w:r w:rsidRPr="00A32CA3">
        <w:rPr>
          <w:rFonts w:ascii="Arial" w:eastAsia="Calibri" w:hAnsi="Arial" w:cs="Arial"/>
          <w:sz w:val="22"/>
          <w:szCs w:val="22"/>
        </w:rPr>
        <w:t>ка средства и немогу</w:t>
      </w:r>
      <w:r w:rsidRPr="00A32CA3">
        <w:rPr>
          <w:rFonts w:ascii="Arial" w:eastAsia="Calibri" w:hAnsi="Arial" w:cs="Arial"/>
          <w:sz w:val="22"/>
          <w:szCs w:val="22"/>
          <w:lang w:val="sr-Cyrl-RS"/>
        </w:rPr>
        <w:t>ћ</w:t>
      </w:r>
      <w:r w:rsidRPr="00A32CA3">
        <w:rPr>
          <w:rFonts w:ascii="Arial" w:eastAsia="Calibri" w:hAnsi="Arial" w:cs="Arial"/>
          <w:sz w:val="22"/>
          <w:szCs w:val="22"/>
        </w:rPr>
        <w:t>ност ве</w:t>
      </w:r>
      <w:r w:rsidRPr="00A32CA3">
        <w:rPr>
          <w:rFonts w:ascii="Arial" w:eastAsia="Calibri" w:hAnsi="Arial" w:cs="Arial"/>
          <w:sz w:val="22"/>
          <w:szCs w:val="22"/>
          <w:lang w:val="sr-Cyrl-RS"/>
        </w:rPr>
        <w:t>ћ</w:t>
      </w:r>
      <w:r w:rsidRPr="00A32CA3">
        <w:rPr>
          <w:rFonts w:ascii="Arial" w:eastAsia="Calibri" w:hAnsi="Arial" w:cs="Arial"/>
          <w:sz w:val="22"/>
          <w:szCs w:val="22"/>
        </w:rPr>
        <w:t>ег</w:t>
      </w:r>
      <w:r w:rsidR="00EF4341">
        <w:rPr>
          <w:rFonts w:ascii="Arial" w:eastAsia="Calibri" w:hAnsi="Arial" w:cs="Arial"/>
          <w:sz w:val="22"/>
          <w:szCs w:val="22"/>
          <w:lang w:val="sr-Cyrl-RS"/>
        </w:rPr>
        <w:t xml:space="preserve"> </w:t>
      </w:r>
      <w:r w:rsidRPr="00A32CA3">
        <w:rPr>
          <w:rFonts w:ascii="Arial" w:eastAsia="Calibri" w:hAnsi="Arial" w:cs="Arial"/>
          <w:sz w:val="22"/>
          <w:szCs w:val="22"/>
        </w:rPr>
        <w:t>издвајања из општинског буџета утицали су да према степену опремљености, кадровској попуњености и темпу</w:t>
      </w:r>
      <w:r w:rsidR="00EF4341">
        <w:rPr>
          <w:rFonts w:ascii="Arial" w:eastAsia="Calibri" w:hAnsi="Arial" w:cs="Arial"/>
          <w:sz w:val="22"/>
          <w:szCs w:val="22"/>
          <w:lang w:val="sr-Cyrl-RS"/>
        </w:rPr>
        <w:t xml:space="preserve"> </w:t>
      </w:r>
      <w:r w:rsidRPr="00A32CA3">
        <w:rPr>
          <w:rFonts w:ascii="Arial" w:eastAsia="Calibri" w:hAnsi="Arial" w:cs="Arial"/>
          <w:sz w:val="22"/>
          <w:szCs w:val="22"/>
        </w:rPr>
        <w:t>модернизације рада установе друштвених делатности општине Бела Црква и даље заостају за републи</w:t>
      </w:r>
      <w:r w:rsidRPr="00A32CA3">
        <w:rPr>
          <w:rFonts w:ascii="Arial" w:eastAsia="Calibri" w:hAnsi="Arial" w:cs="Arial"/>
          <w:sz w:val="22"/>
          <w:szCs w:val="22"/>
          <w:lang w:val="sr-Cyrl-RS"/>
        </w:rPr>
        <w:t>ч</w:t>
      </w:r>
      <w:r w:rsidRPr="00A32CA3">
        <w:rPr>
          <w:rFonts w:ascii="Arial" w:eastAsia="Calibri" w:hAnsi="Arial" w:cs="Arial"/>
          <w:sz w:val="22"/>
          <w:szCs w:val="22"/>
        </w:rPr>
        <w:t>ким просеком.</w:t>
      </w:r>
    </w:p>
    <w:p w:rsidR="00B65B76" w:rsidRPr="00A32CA3" w:rsidRDefault="00B65B76" w:rsidP="00B65B76">
      <w:pPr>
        <w:autoSpaceDE w:val="0"/>
        <w:autoSpaceDN w:val="0"/>
        <w:adjustRightInd w:val="0"/>
        <w:spacing w:line="276" w:lineRule="auto"/>
        <w:jc w:val="both"/>
        <w:rPr>
          <w:rFonts w:ascii="Arial" w:eastAsia="Calibri" w:hAnsi="Arial" w:cs="Arial"/>
          <w:sz w:val="22"/>
          <w:szCs w:val="22"/>
        </w:rPr>
      </w:pPr>
    </w:p>
    <w:p w:rsidR="00670767" w:rsidRDefault="00670767" w:rsidP="00B65B76">
      <w:pPr>
        <w:pStyle w:val="Heading3"/>
        <w:keepLines w:val="0"/>
        <w:numPr>
          <w:ilvl w:val="2"/>
          <w:numId w:val="2"/>
        </w:numPr>
        <w:spacing w:before="0" w:line="276" w:lineRule="auto"/>
        <w:ind w:left="709" w:hanging="709"/>
        <w:rPr>
          <w:lang w:val="sr-Cyrl-RS"/>
        </w:rPr>
      </w:pPr>
      <w:bookmarkStart w:id="92" w:name="_Toc372714256"/>
      <w:bookmarkStart w:id="93" w:name="_Toc379288822"/>
      <w:bookmarkStart w:id="94" w:name="_Toc385708216"/>
      <w:r w:rsidRPr="00963DB0">
        <w:t>Култура</w:t>
      </w:r>
      <w:bookmarkEnd w:id="92"/>
      <w:bookmarkEnd w:id="93"/>
      <w:bookmarkEnd w:id="94"/>
    </w:p>
    <w:p w:rsidR="0076340C" w:rsidRPr="0076340C" w:rsidRDefault="0076340C" w:rsidP="00B65B76">
      <w:pPr>
        <w:spacing w:line="276" w:lineRule="auto"/>
        <w:rPr>
          <w:lang w:val="sr-Cyrl-RS"/>
        </w:rPr>
      </w:pPr>
    </w:p>
    <w:p w:rsidR="0076340C" w:rsidRDefault="0076340C" w:rsidP="00B65B76">
      <w:pPr>
        <w:autoSpaceDE w:val="0"/>
        <w:autoSpaceDN w:val="0"/>
        <w:adjustRightInd w:val="0"/>
        <w:spacing w:line="276" w:lineRule="auto"/>
        <w:jc w:val="both"/>
        <w:rPr>
          <w:rFonts w:ascii="Arial" w:hAnsi="Arial" w:cs="Arial"/>
          <w:sz w:val="22"/>
          <w:szCs w:val="22"/>
        </w:rPr>
      </w:pPr>
      <w:r w:rsidRPr="0076340C">
        <w:rPr>
          <w:rFonts w:ascii="Arial" w:eastAsia="Calibri" w:hAnsi="Arial" w:cs="Arial"/>
          <w:sz w:val="22"/>
          <w:szCs w:val="22"/>
        </w:rPr>
        <w:t>Бела Црква има изузетно развијену културну активност, а од локалних културних институција посебно се издвајају Центар</w:t>
      </w:r>
      <w:r w:rsidR="00C700C4">
        <w:rPr>
          <w:rFonts w:ascii="Arial" w:eastAsia="Calibri" w:hAnsi="Arial" w:cs="Arial"/>
          <w:sz w:val="22"/>
          <w:szCs w:val="22"/>
          <w:lang w:val="sr-Cyrl-RS"/>
        </w:rPr>
        <w:t xml:space="preserve"> </w:t>
      </w:r>
      <w:r w:rsidRPr="0076340C">
        <w:rPr>
          <w:rFonts w:ascii="Arial" w:eastAsia="Calibri" w:hAnsi="Arial" w:cs="Arial"/>
          <w:sz w:val="22"/>
          <w:szCs w:val="22"/>
        </w:rPr>
        <w:t>за културу „Бела Црква“, Музеј, Историјски Архив, Народна библиотека, Културно уметни</w:t>
      </w:r>
      <w:r w:rsidRPr="0076340C">
        <w:rPr>
          <w:rFonts w:ascii="Arial" w:eastAsia="Calibri" w:hAnsi="Arial" w:cs="Arial"/>
          <w:sz w:val="22"/>
          <w:szCs w:val="22"/>
          <w:lang w:val="sr-Cyrl-RS"/>
        </w:rPr>
        <w:t>ч</w:t>
      </w:r>
      <w:r w:rsidRPr="0076340C">
        <w:rPr>
          <w:rFonts w:ascii="Arial" w:eastAsia="Calibri" w:hAnsi="Arial" w:cs="Arial"/>
          <w:sz w:val="22"/>
          <w:szCs w:val="22"/>
        </w:rPr>
        <w:t>ко друштво „Бана</w:t>
      </w:r>
      <w:r w:rsidRPr="0076340C">
        <w:rPr>
          <w:rFonts w:ascii="Arial" w:eastAsia="Calibri" w:hAnsi="Arial" w:cs="Arial"/>
          <w:sz w:val="22"/>
          <w:szCs w:val="22"/>
          <w:lang w:val="sr-Cyrl-RS"/>
        </w:rPr>
        <w:t>ћ</w:t>
      </w:r>
      <w:r w:rsidRPr="0076340C">
        <w:rPr>
          <w:rFonts w:ascii="Arial" w:eastAsia="Calibri" w:hAnsi="Arial" w:cs="Arial"/>
          <w:sz w:val="22"/>
          <w:szCs w:val="22"/>
        </w:rPr>
        <w:t xml:space="preserve">анка“ и </w:t>
      </w:r>
      <w:r w:rsidR="00304215">
        <w:rPr>
          <w:rFonts w:ascii="Arial" w:eastAsia="Calibri" w:hAnsi="Arial" w:cs="Arial"/>
          <w:sz w:val="22"/>
          <w:szCs w:val="22"/>
          <w:lang w:val="sr-Cyrl-RS"/>
        </w:rPr>
        <w:t xml:space="preserve">Белоцркванско </w:t>
      </w:r>
      <w:r w:rsidR="00304215">
        <w:rPr>
          <w:rFonts w:ascii="Arial" w:hAnsi="Arial" w:cs="Arial"/>
          <w:bCs/>
          <w:sz w:val="22"/>
          <w:szCs w:val="22"/>
          <w:lang w:val="sr-Cyrl-RS"/>
        </w:rPr>
        <w:t>а</w:t>
      </w:r>
      <w:r w:rsidR="00304215">
        <w:rPr>
          <w:rFonts w:ascii="Arial" w:hAnsi="Arial" w:cs="Arial"/>
          <w:bCs/>
          <w:sz w:val="22"/>
          <w:szCs w:val="22"/>
        </w:rPr>
        <w:t xml:space="preserve">матерско позориште. </w:t>
      </w:r>
      <w:r w:rsidRPr="0076340C">
        <w:rPr>
          <w:rFonts w:ascii="Arial" w:hAnsi="Arial" w:cs="Arial"/>
          <w:sz w:val="22"/>
          <w:szCs w:val="22"/>
          <w:lang w:val="sr-Cyrl-CS"/>
        </w:rPr>
        <w:t>Рад културних актера у поселедњих неколико година обавља се у веома отежаним условима недостатка средстава.</w:t>
      </w:r>
    </w:p>
    <w:p w:rsidR="00B65B76" w:rsidRPr="00B65B76" w:rsidRDefault="00B65B76" w:rsidP="00B65B76">
      <w:pPr>
        <w:autoSpaceDE w:val="0"/>
        <w:autoSpaceDN w:val="0"/>
        <w:adjustRightInd w:val="0"/>
        <w:spacing w:line="276" w:lineRule="auto"/>
        <w:jc w:val="both"/>
        <w:rPr>
          <w:rFonts w:ascii="Arial" w:eastAsia="Calibri" w:hAnsi="Arial" w:cs="Arial"/>
          <w:sz w:val="22"/>
          <w:szCs w:val="22"/>
        </w:rPr>
      </w:pPr>
    </w:p>
    <w:p w:rsidR="0076340C" w:rsidRDefault="0076340C" w:rsidP="00B65B76">
      <w:pPr>
        <w:pStyle w:val="Heading4"/>
        <w:keepLines w:val="0"/>
        <w:numPr>
          <w:ilvl w:val="3"/>
          <w:numId w:val="2"/>
        </w:numPr>
        <w:spacing w:before="0" w:line="276" w:lineRule="auto"/>
        <w:ind w:left="1134" w:hanging="1134"/>
        <w:rPr>
          <w:lang w:val="sr-Cyrl-RS"/>
        </w:rPr>
      </w:pPr>
      <w:bookmarkStart w:id="95" w:name="_Toc385708217"/>
      <w:r>
        <w:rPr>
          <w:lang w:val="sr-Cyrl-RS"/>
        </w:rPr>
        <w:t>Музеј</w:t>
      </w:r>
      <w:bookmarkEnd w:id="95"/>
    </w:p>
    <w:p w:rsidR="0076340C" w:rsidRPr="0076340C" w:rsidRDefault="0076340C" w:rsidP="00B65B76">
      <w:pPr>
        <w:spacing w:line="276" w:lineRule="auto"/>
        <w:rPr>
          <w:lang w:val="sr-Cyrl-RS"/>
        </w:rPr>
      </w:pPr>
    </w:p>
    <w:tbl>
      <w:tblPr>
        <w:tblW w:w="0" w:type="auto"/>
        <w:tblLook w:val="04A0" w:firstRow="1" w:lastRow="0" w:firstColumn="1" w:lastColumn="0" w:noHBand="0" w:noVBand="1"/>
      </w:tblPr>
      <w:tblGrid>
        <w:gridCol w:w="4788"/>
        <w:gridCol w:w="4788"/>
      </w:tblGrid>
      <w:tr w:rsidR="0076340C" w:rsidTr="005C194F">
        <w:tc>
          <w:tcPr>
            <w:tcW w:w="4788" w:type="dxa"/>
          </w:tcPr>
          <w:p w:rsidR="00094245" w:rsidRPr="0030032C" w:rsidRDefault="003E0AB0" w:rsidP="00B65B76">
            <w:pPr>
              <w:pStyle w:val="NormalWeb"/>
              <w:spacing w:before="0" w:beforeAutospacing="0" w:after="0" w:afterAutospacing="0" w:line="276" w:lineRule="auto"/>
              <w:jc w:val="both"/>
              <w:rPr>
                <w:noProof/>
                <w:sz w:val="22"/>
                <w:szCs w:val="22"/>
                <w:lang w:val="sr-Cyrl-RS"/>
              </w:rPr>
            </w:pPr>
            <w:r>
              <w:rPr>
                <w:noProof/>
                <w:sz w:val="22"/>
                <w:szCs w:val="22"/>
              </w:rPr>
              <w:drawing>
                <wp:inline distT="0" distB="0" distL="0" distR="0">
                  <wp:extent cx="2524125" cy="2095500"/>
                  <wp:effectExtent l="0" t="0" r="9525" b="0"/>
                  <wp:docPr id="26" name="Picture 71" descr="C:\Users\Razvoj\Desktop\slike bc\muz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Razvoj\Desktop\slike bc\muzej.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24125" cy="2095500"/>
                          </a:xfrm>
                          <a:prstGeom prst="rect">
                            <a:avLst/>
                          </a:prstGeom>
                          <a:noFill/>
                          <a:ln>
                            <a:noFill/>
                          </a:ln>
                        </pic:spPr>
                      </pic:pic>
                    </a:graphicData>
                  </a:graphic>
                </wp:inline>
              </w:drawing>
            </w:r>
          </w:p>
        </w:tc>
        <w:tc>
          <w:tcPr>
            <w:tcW w:w="4788" w:type="dxa"/>
          </w:tcPr>
          <w:p w:rsidR="0076340C" w:rsidRPr="005C194F" w:rsidRDefault="0076340C" w:rsidP="00B65B76">
            <w:pPr>
              <w:pStyle w:val="NormalWeb"/>
              <w:spacing w:before="0" w:beforeAutospacing="0" w:after="0" w:afterAutospacing="0" w:line="276" w:lineRule="auto"/>
              <w:jc w:val="both"/>
              <w:rPr>
                <w:rFonts w:ascii="Verdana" w:hAnsi="Verdana"/>
                <w:color w:val="172C31"/>
                <w:sz w:val="20"/>
                <w:szCs w:val="20"/>
                <w:lang w:val="sr-Cyrl-RS"/>
              </w:rPr>
            </w:pPr>
            <w:r w:rsidRPr="005C194F">
              <w:rPr>
                <w:rFonts w:ascii="Arial" w:hAnsi="Arial" w:cs="Arial"/>
                <w:color w:val="172C31"/>
                <w:sz w:val="22"/>
                <w:szCs w:val="22"/>
              </w:rPr>
              <w:t>Музеј је основан 1877. године, као градски до 1941. го</w:t>
            </w:r>
            <w:r w:rsidR="00C700C4">
              <w:rPr>
                <w:rFonts w:ascii="Arial" w:hAnsi="Arial" w:cs="Arial"/>
                <w:color w:val="172C31"/>
                <w:sz w:val="22"/>
                <w:szCs w:val="22"/>
              </w:rPr>
              <w:t>дине, од стране групе грађана (Немаца и Мађара</w:t>
            </w:r>
            <w:r w:rsidRPr="005C194F">
              <w:rPr>
                <w:rFonts w:ascii="Arial" w:hAnsi="Arial" w:cs="Arial"/>
                <w:color w:val="172C31"/>
                <w:sz w:val="22"/>
                <w:szCs w:val="22"/>
              </w:rPr>
              <w:t>) Беле Цркве у згради Магистрата, са одређеним историјским предм</w:t>
            </w:r>
            <w:r w:rsidR="00C700C4">
              <w:rPr>
                <w:rFonts w:ascii="Arial" w:hAnsi="Arial" w:cs="Arial"/>
                <w:color w:val="172C31"/>
                <w:sz w:val="22"/>
                <w:szCs w:val="22"/>
              </w:rPr>
              <w:t>етима (нумизматичким и археолошким</w:t>
            </w:r>
            <w:r w:rsidRPr="005C194F">
              <w:rPr>
                <w:rFonts w:ascii="Arial" w:hAnsi="Arial" w:cs="Arial"/>
                <w:color w:val="172C31"/>
                <w:sz w:val="22"/>
                <w:szCs w:val="22"/>
              </w:rPr>
              <w:t>) и био је прво новоосновани у Војводини. Музеј је основао и њиме руководио Феликс Миллекер – учитељ. Оснивач обновљеног музеја био је професор књижевности у Гимназији – Светолик Суботић, а радио је у музеју као аматер до 1977. године</w:t>
            </w:r>
            <w:r w:rsidRPr="005C194F">
              <w:rPr>
                <w:rFonts w:ascii="Verdana" w:hAnsi="Verdana"/>
                <w:color w:val="172C31"/>
                <w:sz w:val="20"/>
                <w:szCs w:val="20"/>
              </w:rPr>
              <w:t>.</w:t>
            </w:r>
          </w:p>
        </w:tc>
      </w:tr>
    </w:tbl>
    <w:p w:rsidR="00B65B76" w:rsidRPr="00B65B76" w:rsidRDefault="00B65B76" w:rsidP="00B65B76">
      <w:pPr>
        <w:pStyle w:val="Heading4"/>
        <w:keepLines w:val="0"/>
        <w:spacing w:before="0" w:line="276" w:lineRule="auto"/>
        <w:ind w:left="1134"/>
        <w:rPr>
          <w:lang w:val="sr-Cyrl-RS"/>
        </w:rPr>
      </w:pPr>
    </w:p>
    <w:p w:rsidR="0076340C" w:rsidRDefault="00A32CA3" w:rsidP="00B65B76">
      <w:pPr>
        <w:pStyle w:val="Heading4"/>
        <w:keepLines w:val="0"/>
        <w:numPr>
          <w:ilvl w:val="3"/>
          <w:numId w:val="2"/>
        </w:numPr>
        <w:spacing w:before="0" w:line="276" w:lineRule="auto"/>
        <w:ind w:left="1134" w:hanging="1134"/>
        <w:rPr>
          <w:lang w:val="sr-Cyrl-RS"/>
        </w:rPr>
      </w:pPr>
      <w:bookmarkStart w:id="96" w:name="_Toc385708218"/>
      <w:r>
        <w:rPr>
          <w:lang w:val="sr-Cyrl-RS"/>
        </w:rPr>
        <w:t>Н</w:t>
      </w:r>
      <w:r w:rsidR="0076340C">
        <w:rPr>
          <w:lang w:val="sr-Cyrl-RS"/>
        </w:rPr>
        <w:t>ародна библиотека</w:t>
      </w:r>
      <w:bookmarkEnd w:id="96"/>
    </w:p>
    <w:p w:rsidR="0076340C" w:rsidRDefault="0076340C" w:rsidP="00B65B76">
      <w:pPr>
        <w:autoSpaceDE w:val="0"/>
        <w:autoSpaceDN w:val="0"/>
        <w:adjustRightInd w:val="0"/>
        <w:spacing w:line="276" w:lineRule="auto"/>
        <w:rPr>
          <w:noProof/>
          <w:lang w:val="sr-Cyrl-RS"/>
        </w:rPr>
      </w:pPr>
    </w:p>
    <w:tbl>
      <w:tblPr>
        <w:tblW w:w="0" w:type="auto"/>
        <w:tblLook w:val="04A0" w:firstRow="1" w:lastRow="0" w:firstColumn="1" w:lastColumn="0" w:noHBand="0" w:noVBand="1"/>
      </w:tblPr>
      <w:tblGrid>
        <w:gridCol w:w="4788"/>
        <w:gridCol w:w="4788"/>
      </w:tblGrid>
      <w:tr w:rsidR="00A32CA3" w:rsidTr="005C194F">
        <w:tc>
          <w:tcPr>
            <w:tcW w:w="4788" w:type="dxa"/>
          </w:tcPr>
          <w:p w:rsidR="00A32CA3" w:rsidRPr="005C194F" w:rsidRDefault="00A32CA3" w:rsidP="00B65B76">
            <w:pPr>
              <w:autoSpaceDE w:val="0"/>
              <w:autoSpaceDN w:val="0"/>
              <w:adjustRightInd w:val="0"/>
              <w:spacing w:line="276" w:lineRule="auto"/>
              <w:jc w:val="both"/>
              <w:rPr>
                <w:rFonts w:ascii="Arial" w:eastAsia="Calibri" w:hAnsi="Arial" w:cs="Arial"/>
                <w:sz w:val="22"/>
                <w:szCs w:val="22"/>
                <w:lang w:val="sr-Cyrl-RS"/>
              </w:rPr>
            </w:pPr>
          </w:p>
          <w:p w:rsidR="00A32CA3" w:rsidRPr="005C194F" w:rsidRDefault="00A32CA3" w:rsidP="00B65B76">
            <w:pPr>
              <w:autoSpaceDE w:val="0"/>
              <w:autoSpaceDN w:val="0"/>
              <w:adjustRightInd w:val="0"/>
              <w:spacing w:line="276" w:lineRule="auto"/>
              <w:jc w:val="both"/>
              <w:rPr>
                <w:rFonts w:ascii="Arial" w:eastAsia="Calibri" w:hAnsi="Arial" w:cs="Arial"/>
                <w:sz w:val="22"/>
                <w:szCs w:val="22"/>
                <w:lang w:val="sr-Cyrl-RS"/>
              </w:rPr>
            </w:pPr>
          </w:p>
          <w:p w:rsidR="00A32CA3" w:rsidRPr="005C194F" w:rsidRDefault="00A32CA3" w:rsidP="00B65B76">
            <w:pPr>
              <w:autoSpaceDE w:val="0"/>
              <w:autoSpaceDN w:val="0"/>
              <w:adjustRightInd w:val="0"/>
              <w:spacing w:line="276" w:lineRule="auto"/>
              <w:jc w:val="both"/>
              <w:rPr>
                <w:rFonts w:ascii="Calibri" w:eastAsia="Calibri" w:hAnsi="Calibri" w:cs="TTE15131A0t00"/>
                <w:sz w:val="23"/>
                <w:szCs w:val="23"/>
                <w:lang w:val="sr-Cyrl-RS"/>
              </w:rPr>
            </w:pPr>
            <w:r w:rsidRPr="005C194F">
              <w:rPr>
                <w:rFonts w:ascii="Arial" w:eastAsia="Calibri" w:hAnsi="Arial" w:cs="Arial"/>
                <w:sz w:val="22"/>
                <w:szCs w:val="22"/>
                <w:lang w:val="sr-Cyrl-RS"/>
              </w:rPr>
              <w:t xml:space="preserve">Народна библиотека </w:t>
            </w:r>
            <w:r w:rsidRPr="005C194F">
              <w:rPr>
                <w:rFonts w:ascii="Arial" w:eastAsia="Calibri" w:hAnsi="Arial" w:cs="Arial"/>
                <w:sz w:val="22"/>
                <w:szCs w:val="22"/>
              </w:rPr>
              <w:t>ради као самостална установа од 1995. године, општег је карактера са фондом од</w:t>
            </w:r>
            <w:r w:rsidR="001320FA">
              <w:rPr>
                <w:rFonts w:ascii="Arial" w:eastAsia="Calibri" w:hAnsi="Arial" w:cs="Arial"/>
                <w:sz w:val="22"/>
                <w:szCs w:val="22"/>
                <w:lang w:val="sr-Cyrl-RS"/>
              </w:rPr>
              <w:t xml:space="preserve"> </w:t>
            </w:r>
            <w:r w:rsidRPr="005C194F">
              <w:rPr>
                <w:rFonts w:ascii="Arial" w:eastAsia="Calibri" w:hAnsi="Arial" w:cs="Arial"/>
                <w:sz w:val="22"/>
                <w:szCs w:val="22"/>
              </w:rPr>
              <w:t>24.500 књига и посебним легатом од 5.000 књига породице познатог</w:t>
            </w:r>
            <w:r w:rsidR="001320FA">
              <w:rPr>
                <w:rFonts w:ascii="Arial" w:eastAsia="Calibri" w:hAnsi="Arial" w:cs="Arial"/>
                <w:sz w:val="22"/>
                <w:szCs w:val="22"/>
                <w:lang w:val="sr-Cyrl-RS"/>
              </w:rPr>
              <w:t xml:space="preserve"> </w:t>
            </w:r>
            <w:r w:rsidRPr="005C194F">
              <w:rPr>
                <w:rFonts w:ascii="Arial" w:eastAsia="Calibri" w:hAnsi="Arial" w:cs="Arial"/>
                <w:sz w:val="22"/>
                <w:szCs w:val="22"/>
              </w:rPr>
              <w:t>Белоцркванина, позоришног редитеља,</w:t>
            </w:r>
            <w:r w:rsidR="001320FA">
              <w:rPr>
                <w:rFonts w:ascii="Arial" w:eastAsia="Calibri" w:hAnsi="Arial" w:cs="Arial"/>
                <w:sz w:val="22"/>
                <w:szCs w:val="22"/>
                <w:lang w:val="sr-Cyrl-RS"/>
              </w:rPr>
              <w:t xml:space="preserve"> </w:t>
            </w:r>
            <w:r w:rsidRPr="005C194F">
              <w:rPr>
                <w:rFonts w:ascii="Arial" w:eastAsia="Calibri" w:hAnsi="Arial" w:cs="Arial"/>
                <w:sz w:val="22"/>
                <w:szCs w:val="22"/>
              </w:rPr>
              <w:t>естетичара и песника Јована Путника. Снабдева књигама читаоце у свим насељеним местима општине</w:t>
            </w:r>
          </w:p>
        </w:tc>
        <w:tc>
          <w:tcPr>
            <w:tcW w:w="4788" w:type="dxa"/>
          </w:tcPr>
          <w:p w:rsidR="00094245" w:rsidRPr="005C194F" w:rsidRDefault="00094245" w:rsidP="00B65B76">
            <w:pPr>
              <w:pStyle w:val="NormalWeb"/>
              <w:spacing w:before="0" w:beforeAutospacing="0" w:after="0" w:afterAutospacing="0" w:line="276" w:lineRule="auto"/>
              <w:jc w:val="both"/>
              <w:rPr>
                <w:noProof/>
                <w:sz w:val="22"/>
                <w:szCs w:val="22"/>
                <w:lang w:val="sr-Cyrl-RS"/>
              </w:rPr>
            </w:pPr>
          </w:p>
          <w:p w:rsidR="00A32CA3" w:rsidRPr="005C194F" w:rsidRDefault="003E0AB0" w:rsidP="00B65B76">
            <w:pPr>
              <w:autoSpaceDE w:val="0"/>
              <w:autoSpaceDN w:val="0"/>
              <w:adjustRightInd w:val="0"/>
              <w:spacing w:line="276" w:lineRule="auto"/>
              <w:jc w:val="center"/>
              <w:rPr>
                <w:rFonts w:ascii="Calibri" w:eastAsia="Calibri" w:hAnsi="Calibri" w:cs="TTE15131A0t00"/>
                <w:sz w:val="23"/>
                <w:szCs w:val="23"/>
                <w:lang w:val="sr-Cyrl-RS"/>
              </w:rPr>
            </w:pPr>
            <w:r>
              <w:rPr>
                <w:rFonts w:ascii="Calibri" w:eastAsia="Calibri" w:hAnsi="Calibri" w:cs="TTE15131A0t00"/>
                <w:noProof/>
                <w:sz w:val="23"/>
                <w:szCs w:val="23"/>
              </w:rPr>
              <w:drawing>
                <wp:inline distT="0" distB="0" distL="0" distR="0">
                  <wp:extent cx="2657475" cy="1905000"/>
                  <wp:effectExtent l="0" t="0" r="9525" b="0"/>
                  <wp:docPr id="27" name="Picture 75" descr="C:\Users\Razvoj\Desktop\slike bc\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Razvoj\Desktop\slike bc\image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57475" cy="1905000"/>
                          </a:xfrm>
                          <a:prstGeom prst="rect">
                            <a:avLst/>
                          </a:prstGeom>
                          <a:noFill/>
                          <a:ln>
                            <a:noFill/>
                          </a:ln>
                        </pic:spPr>
                      </pic:pic>
                    </a:graphicData>
                  </a:graphic>
                </wp:inline>
              </w:drawing>
            </w:r>
          </w:p>
        </w:tc>
      </w:tr>
    </w:tbl>
    <w:p w:rsidR="00B65B76" w:rsidRPr="00B65B76" w:rsidRDefault="00B65B76" w:rsidP="00B65B76">
      <w:pPr>
        <w:pStyle w:val="Heading4"/>
        <w:keepLines w:val="0"/>
        <w:spacing w:before="0" w:line="276" w:lineRule="auto"/>
        <w:rPr>
          <w:lang w:val="sr-Cyrl-RS"/>
        </w:rPr>
      </w:pPr>
    </w:p>
    <w:p w:rsidR="002D1B90" w:rsidRDefault="002D1B90" w:rsidP="00B65B76">
      <w:pPr>
        <w:pStyle w:val="Heading4"/>
        <w:keepLines w:val="0"/>
        <w:numPr>
          <w:ilvl w:val="3"/>
          <w:numId w:val="2"/>
        </w:numPr>
        <w:spacing w:before="0" w:line="276" w:lineRule="auto"/>
        <w:ind w:left="1134" w:hanging="1134"/>
        <w:rPr>
          <w:lang w:val="sr-Cyrl-RS"/>
        </w:rPr>
      </w:pPr>
      <w:bookmarkStart w:id="97" w:name="_Toc385708219"/>
      <w:r>
        <w:rPr>
          <w:lang w:val="sr-Cyrl-RS"/>
        </w:rPr>
        <w:t>Историјски архив</w:t>
      </w:r>
      <w:bookmarkEnd w:id="97"/>
    </w:p>
    <w:p w:rsidR="002D1B90" w:rsidRDefault="002D1B90" w:rsidP="00B65B76">
      <w:pPr>
        <w:autoSpaceDE w:val="0"/>
        <w:autoSpaceDN w:val="0"/>
        <w:adjustRightInd w:val="0"/>
        <w:spacing w:line="276" w:lineRule="auto"/>
        <w:rPr>
          <w:rFonts w:ascii="MyriadPro-BlackCond" w:eastAsia="Calibri" w:hAnsi="MyriadPro-BlackCond" w:cs="MyriadPro-BlackCond"/>
          <w:sz w:val="22"/>
          <w:szCs w:val="22"/>
          <w:lang w:val="sr-Cyrl-RS"/>
        </w:rPr>
      </w:pPr>
    </w:p>
    <w:p w:rsidR="002D1B90" w:rsidRDefault="002D1B90" w:rsidP="00B65B76">
      <w:pPr>
        <w:autoSpaceDE w:val="0"/>
        <w:autoSpaceDN w:val="0"/>
        <w:adjustRightInd w:val="0"/>
        <w:spacing w:line="276" w:lineRule="auto"/>
        <w:jc w:val="both"/>
        <w:rPr>
          <w:rFonts w:ascii="Arial" w:eastAsia="Calibri" w:hAnsi="Arial" w:cs="Arial"/>
          <w:sz w:val="22"/>
          <w:szCs w:val="22"/>
          <w:lang w:val="sr-Cyrl-RS"/>
        </w:rPr>
      </w:pPr>
      <w:r w:rsidRPr="002D1B90">
        <w:rPr>
          <w:rFonts w:ascii="Arial" w:eastAsia="Calibri" w:hAnsi="Arial" w:cs="Arial"/>
          <w:sz w:val="22"/>
          <w:szCs w:val="22"/>
        </w:rPr>
        <w:t>Историјски архив је установа културе од општег значаја, која врши зашти</w:t>
      </w:r>
      <w:r>
        <w:rPr>
          <w:rFonts w:ascii="Arial" w:eastAsia="Calibri" w:hAnsi="Arial" w:cs="Arial"/>
          <w:sz w:val="22"/>
          <w:szCs w:val="22"/>
        </w:rPr>
        <w:t>ту, сређивање и обраду архивске</w:t>
      </w:r>
      <w:r w:rsidR="00C700C4">
        <w:rPr>
          <w:rFonts w:ascii="Arial" w:eastAsia="Calibri" w:hAnsi="Arial" w:cs="Arial"/>
          <w:sz w:val="22"/>
          <w:szCs w:val="22"/>
          <w:lang w:val="sr-Cyrl-RS"/>
        </w:rPr>
        <w:t xml:space="preserve"> </w:t>
      </w:r>
      <w:r w:rsidRPr="002D1B90">
        <w:rPr>
          <w:rFonts w:ascii="Arial" w:eastAsia="Calibri" w:hAnsi="Arial" w:cs="Arial"/>
          <w:sz w:val="22"/>
          <w:szCs w:val="22"/>
        </w:rPr>
        <w:t>грађе и њено презентовање. Архив је основан 1946. године на основу Одлуке Повереништва за просвету Г</w:t>
      </w:r>
      <w:r>
        <w:rPr>
          <w:rFonts w:ascii="Arial" w:eastAsia="Calibri" w:hAnsi="Arial" w:cs="Arial"/>
          <w:sz w:val="22"/>
          <w:szCs w:val="22"/>
        </w:rPr>
        <w:t>лавног</w:t>
      </w:r>
      <w:r w:rsidRPr="002D1B90">
        <w:rPr>
          <w:rFonts w:ascii="Arial" w:eastAsia="Calibri" w:hAnsi="Arial" w:cs="Arial"/>
          <w:sz w:val="22"/>
          <w:szCs w:val="22"/>
        </w:rPr>
        <w:t>извршног одбора Народне скупштине АПВ, а као самостални Државно-историјски архив са седиштем у Белој</w:t>
      </w:r>
      <w:r w:rsidR="00C700C4">
        <w:rPr>
          <w:rFonts w:ascii="Arial" w:eastAsia="Calibri" w:hAnsi="Arial" w:cs="Arial"/>
          <w:sz w:val="22"/>
          <w:szCs w:val="22"/>
          <w:lang w:val="sr-Cyrl-RS"/>
        </w:rPr>
        <w:t xml:space="preserve"> </w:t>
      </w:r>
      <w:r>
        <w:rPr>
          <w:rFonts w:ascii="Arial" w:eastAsia="Calibri" w:hAnsi="Arial" w:cs="Arial"/>
          <w:sz w:val="22"/>
          <w:szCs w:val="22"/>
        </w:rPr>
        <w:t>Цркви ради од 1956.</w:t>
      </w:r>
      <w:r w:rsidRPr="002D1B90">
        <w:rPr>
          <w:rFonts w:ascii="Arial" w:eastAsia="Calibri" w:hAnsi="Arial" w:cs="Arial"/>
          <w:sz w:val="22"/>
          <w:szCs w:val="22"/>
        </w:rPr>
        <w:t>године. Године 1966. мења назив у Историјски архив у Белој Цркви, а следеће године је</w:t>
      </w:r>
      <w:r w:rsidR="001320FA">
        <w:rPr>
          <w:rFonts w:ascii="Arial" w:eastAsia="Calibri" w:hAnsi="Arial" w:cs="Arial"/>
          <w:sz w:val="22"/>
          <w:szCs w:val="22"/>
          <w:lang w:val="sr-Cyrl-RS"/>
        </w:rPr>
        <w:t xml:space="preserve"> </w:t>
      </w:r>
      <w:r w:rsidRPr="002D1B90">
        <w:rPr>
          <w:rFonts w:ascii="Arial" w:eastAsia="Calibri" w:hAnsi="Arial" w:cs="Arial"/>
          <w:sz w:val="22"/>
          <w:szCs w:val="22"/>
        </w:rPr>
        <w:t>постао међуопштинска установа. Крајем јула 1992. године Влада Републике Србије постала је оснивач Архива,</w:t>
      </w:r>
      <w:r w:rsidR="001320FA">
        <w:rPr>
          <w:rFonts w:ascii="Arial" w:eastAsia="Calibri" w:hAnsi="Arial" w:cs="Arial"/>
          <w:sz w:val="22"/>
          <w:szCs w:val="22"/>
          <w:lang w:val="sr-Cyrl-RS"/>
        </w:rPr>
        <w:t xml:space="preserve"> </w:t>
      </w:r>
      <w:r w:rsidRPr="002D1B90">
        <w:rPr>
          <w:rFonts w:ascii="Arial" w:eastAsia="Calibri" w:hAnsi="Arial" w:cs="Arial"/>
          <w:sz w:val="22"/>
          <w:szCs w:val="22"/>
        </w:rPr>
        <w:t>на основу Закона о делатностима од општег интереса у култури. Територијална надлежност Архива обухвата</w:t>
      </w:r>
      <w:r w:rsidR="00C700C4">
        <w:rPr>
          <w:rFonts w:ascii="Arial" w:eastAsia="Calibri" w:hAnsi="Arial" w:cs="Arial"/>
          <w:sz w:val="22"/>
          <w:szCs w:val="22"/>
          <w:lang w:val="sr-Cyrl-RS"/>
        </w:rPr>
        <w:t xml:space="preserve"> </w:t>
      </w:r>
      <w:r w:rsidRPr="002D1B90">
        <w:rPr>
          <w:rFonts w:ascii="Arial" w:eastAsia="Calibri" w:hAnsi="Arial" w:cs="Arial"/>
          <w:sz w:val="22"/>
          <w:szCs w:val="22"/>
        </w:rPr>
        <w:t>територију три општине – Бела Црква, Вршац и Пландиште, која је утврђена посебним актом. Архив има 654</w:t>
      </w:r>
      <w:r w:rsidR="00C700C4">
        <w:rPr>
          <w:rFonts w:ascii="Arial" w:eastAsia="Calibri" w:hAnsi="Arial" w:cs="Arial"/>
          <w:sz w:val="22"/>
          <w:szCs w:val="22"/>
          <w:lang w:val="sr-Cyrl-RS"/>
        </w:rPr>
        <w:t xml:space="preserve"> </w:t>
      </w:r>
      <w:r w:rsidRPr="002D1B90">
        <w:rPr>
          <w:rFonts w:ascii="Arial" w:eastAsia="Calibri" w:hAnsi="Arial" w:cs="Arial"/>
          <w:sz w:val="22"/>
          <w:szCs w:val="22"/>
        </w:rPr>
        <w:t>фонда и 33 збирке, 253 дигитализоване књиге рођених, венчаних и умрлих, а граничне године су 1723 – 2006.</w:t>
      </w:r>
    </w:p>
    <w:p w:rsidR="004748F0" w:rsidRDefault="004748F0" w:rsidP="00B65B76">
      <w:pPr>
        <w:autoSpaceDE w:val="0"/>
        <w:autoSpaceDN w:val="0"/>
        <w:adjustRightInd w:val="0"/>
        <w:spacing w:line="276" w:lineRule="auto"/>
        <w:jc w:val="both"/>
        <w:rPr>
          <w:rFonts w:ascii="Arial" w:eastAsia="Calibri" w:hAnsi="Arial" w:cs="Arial"/>
          <w:sz w:val="22"/>
          <w:szCs w:val="22"/>
          <w:lang w:val="sr-Cyrl-RS"/>
        </w:rPr>
      </w:pPr>
    </w:p>
    <w:p w:rsidR="004748F0" w:rsidRDefault="003E0AB0" w:rsidP="00B65B76">
      <w:pPr>
        <w:autoSpaceDE w:val="0"/>
        <w:autoSpaceDN w:val="0"/>
        <w:adjustRightInd w:val="0"/>
        <w:spacing w:line="276" w:lineRule="auto"/>
        <w:jc w:val="center"/>
        <w:rPr>
          <w:rFonts w:ascii="Arial" w:eastAsia="Calibri" w:hAnsi="Arial" w:cs="Arial"/>
          <w:sz w:val="22"/>
          <w:szCs w:val="22"/>
          <w:lang w:val="sr-Cyrl-RS"/>
        </w:rPr>
      </w:pPr>
      <w:r>
        <w:rPr>
          <w:rFonts w:ascii="Arial" w:eastAsia="Calibri" w:hAnsi="Arial" w:cs="Arial"/>
          <w:noProof/>
          <w:sz w:val="22"/>
          <w:szCs w:val="22"/>
        </w:rPr>
        <w:drawing>
          <wp:inline distT="0" distB="0" distL="0" distR="0">
            <wp:extent cx="2724150" cy="1895475"/>
            <wp:effectExtent l="0" t="0" r="0" b="9525"/>
            <wp:docPr id="28" name="Picture 77" descr="C:\Users\Razvoj\Desktop\slike bc\istorijski-arh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Razvoj\Desktop\slike bc\istorijski-arhiv.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24150" cy="1895475"/>
                    </a:xfrm>
                    <a:prstGeom prst="rect">
                      <a:avLst/>
                    </a:prstGeom>
                    <a:noFill/>
                    <a:ln>
                      <a:noFill/>
                    </a:ln>
                  </pic:spPr>
                </pic:pic>
              </a:graphicData>
            </a:graphic>
          </wp:inline>
        </w:drawing>
      </w:r>
    </w:p>
    <w:p w:rsidR="004748F0" w:rsidRDefault="004748F0" w:rsidP="00B65B76">
      <w:pPr>
        <w:autoSpaceDE w:val="0"/>
        <w:autoSpaceDN w:val="0"/>
        <w:adjustRightInd w:val="0"/>
        <w:spacing w:line="276" w:lineRule="auto"/>
        <w:jc w:val="both"/>
        <w:rPr>
          <w:rFonts w:ascii="Arial" w:eastAsia="Calibri" w:hAnsi="Arial" w:cs="Arial"/>
          <w:sz w:val="22"/>
          <w:szCs w:val="22"/>
          <w:lang w:val="sr-Cyrl-RS"/>
        </w:rPr>
      </w:pPr>
    </w:p>
    <w:p w:rsidR="0030032C" w:rsidRDefault="0030032C" w:rsidP="00B65B76">
      <w:pPr>
        <w:autoSpaceDE w:val="0"/>
        <w:autoSpaceDN w:val="0"/>
        <w:adjustRightInd w:val="0"/>
        <w:spacing w:line="276" w:lineRule="auto"/>
        <w:jc w:val="both"/>
        <w:rPr>
          <w:rFonts w:ascii="Arial" w:eastAsia="Calibri" w:hAnsi="Arial" w:cs="Arial"/>
          <w:sz w:val="22"/>
          <w:szCs w:val="22"/>
          <w:lang w:val="sr-Cyrl-RS"/>
        </w:rPr>
      </w:pPr>
    </w:p>
    <w:p w:rsidR="0030032C" w:rsidRPr="004748F0" w:rsidRDefault="0030032C" w:rsidP="00B65B76">
      <w:pPr>
        <w:autoSpaceDE w:val="0"/>
        <w:autoSpaceDN w:val="0"/>
        <w:adjustRightInd w:val="0"/>
        <w:spacing w:line="276" w:lineRule="auto"/>
        <w:jc w:val="both"/>
        <w:rPr>
          <w:rFonts w:ascii="Arial" w:eastAsia="Calibri" w:hAnsi="Arial" w:cs="Arial"/>
          <w:sz w:val="22"/>
          <w:szCs w:val="22"/>
          <w:lang w:val="sr-Cyrl-RS"/>
        </w:rPr>
      </w:pPr>
    </w:p>
    <w:p w:rsidR="00094245" w:rsidRDefault="00094245" w:rsidP="00B65B76">
      <w:pPr>
        <w:pStyle w:val="Heading4"/>
        <w:keepLines w:val="0"/>
        <w:numPr>
          <w:ilvl w:val="3"/>
          <w:numId w:val="2"/>
        </w:numPr>
        <w:spacing w:before="0" w:line="276" w:lineRule="auto"/>
        <w:ind w:left="1134" w:hanging="1134"/>
        <w:rPr>
          <w:lang w:val="sr-Cyrl-RS"/>
        </w:rPr>
      </w:pPr>
      <w:bookmarkStart w:id="98" w:name="_Toc385708220"/>
      <w:r>
        <w:rPr>
          <w:lang w:val="sr-Cyrl-RS"/>
        </w:rPr>
        <w:t>Центар за културу „Бела Црква“</w:t>
      </w:r>
      <w:bookmarkEnd w:id="98"/>
    </w:p>
    <w:p w:rsidR="00094245" w:rsidRDefault="00094245" w:rsidP="00B65B76">
      <w:pPr>
        <w:autoSpaceDE w:val="0"/>
        <w:autoSpaceDN w:val="0"/>
        <w:adjustRightInd w:val="0"/>
        <w:spacing w:line="276" w:lineRule="auto"/>
        <w:rPr>
          <w:rFonts w:ascii="Calibri" w:eastAsia="Calibri" w:hAnsi="Calibri" w:cs="TTE15131A0t00"/>
          <w:sz w:val="23"/>
          <w:szCs w:val="23"/>
          <w:lang w:val="sr-Cyrl-RS"/>
        </w:rPr>
      </w:pPr>
    </w:p>
    <w:p w:rsidR="00CE59AD" w:rsidRPr="00CE59AD" w:rsidRDefault="008C07DD" w:rsidP="00B65B76">
      <w:pPr>
        <w:pStyle w:val="NormalWeb"/>
        <w:spacing w:before="0" w:beforeAutospacing="0" w:after="0" w:afterAutospacing="0" w:line="276" w:lineRule="auto"/>
        <w:jc w:val="both"/>
      </w:pPr>
      <w:r w:rsidRPr="008C07DD">
        <w:rPr>
          <w:rFonts w:ascii="Arial" w:hAnsi="Arial" w:cs="Arial"/>
          <w:color w:val="172C31"/>
          <w:sz w:val="22"/>
          <w:szCs w:val="22"/>
        </w:rPr>
        <w:t>Основан је 1979. године. Преко својих институција бави се на професионалан начин културним делатностима као што је информисање, приказивање филмских пројекција, одржавање изложби, позоришних представа, књижевних вечери и слично.</w:t>
      </w:r>
      <w:r w:rsidRPr="008C07DD">
        <w:rPr>
          <w:rFonts w:ascii="Arial" w:hAnsi="Arial" w:cs="Arial"/>
          <w:color w:val="172C31"/>
          <w:sz w:val="22"/>
          <w:szCs w:val="22"/>
        </w:rPr>
        <w:br/>
      </w:r>
    </w:p>
    <w:p w:rsidR="00670767" w:rsidRDefault="00670767" w:rsidP="00B65B76">
      <w:pPr>
        <w:pStyle w:val="Heading3"/>
        <w:keepLines w:val="0"/>
        <w:numPr>
          <w:ilvl w:val="2"/>
          <w:numId w:val="2"/>
        </w:numPr>
        <w:spacing w:before="0" w:line="276" w:lineRule="auto"/>
      </w:pPr>
      <w:bookmarkStart w:id="99" w:name="_Toc379288823"/>
      <w:bookmarkStart w:id="100" w:name="_Toc385708221"/>
      <w:r>
        <w:t>Образова</w:t>
      </w:r>
      <w:r w:rsidRPr="004567FE">
        <w:t>њ</w:t>
      </w:r>
      <w:r>
        <w:t>е</w:t>
      </w:r>
      <w:bookmarkEnd w:id="99"/>
      <w:bookmarkEnd w:id="100"/>
    </w:p>
    <w:p w:rsidR="008C07DD" w:rsidRDefault="008C07DD" w:rsidP="00B65B76">
      <w:pPr>
        <w:autoSpaceDE w:val="0"/>
        <w:autoSpaceDN w:val="0"/>
        <w:adjustRightInd w:val="0"/>
        <w:spacing w:line="276" w:lineRule="auto"/>
        <w:rPr>
          <w:rFonts w:ascii="Arial" w:eastAsia="Calibri" w:hAnsi="Arial" w:cs="Arial"/>
          <w:sz w:val="22"/>
          <w:szCs w:val="22"/>
          <w:lang w:val="sr-Cyrl-RS"/>
        </w:rPr>
      </w:pPr>
    </w:p>
    <w:p w:rsidR="008C07DD" w:rsidRPr="008C07DD" w:rsidRDefault="008C07DD" w:rsidP="00B65B76">
      <w:pPr>
        <w:autoSpaceDE w:val="0"/>
        <w:autoSpaceDN w:val="0"/>
        <w:adjustRightInd w:val="0"/>
        <w:spacing w:line="276" w:lineRule="auto"/>
        <w:jc w:val="both"/>
        <w:rPr>
          <w:rFonts w:ascii="Arial" w:eastAsia="Calibri" w:hAnsi="Arial" w:cs="Arial"/>
          <w:sz w:val="22"/>
          <w:szCs w:val="22"/>
        </w:rPr>
      </w:pPr>
      <w:r>
        <w:rPr>
          <w:rFonts w:ascii="Arial" w:eastAsia="Calibri" w:hAnsi="Arial" w:cs="Arial"/>
          <w:sz w:val="22"/>
          <w:szCs w:val="22"/>
        </w:rPr>
        <w:t>У</w:t>
      </w:r>
      <w:r w:rsidR="00C700C4">
        <w:rPr>
          <w:rFonts w:ascii="Arial" w:eastAsia="Calibri" w:hAnsi="Arial" w:cs="Arial"/>
          <w:sz w:val="22"/>
          <w:szCs w:val="22"/>
          <w:lang w:val="sr-Cyrl-RS"/>
        </w:rPr>
        <w:t xml:space="preserve"> </w:t>
      </w:r>
      <w:r>
        <w:rPr>
          <w:rFonts w:ascii="Arial" w:eastAsia="Calibri" w:hAnsi="Arial" w:cs="Arial"/>
          <w:sz w:val="22"/>
          <w:szCs w:val="22"/>
        </w:rPr>
        <w:t>области</w:t>
      </w:r>
      <w:r w:rsidR="00C700C4">
        <w:rPr>
          <w:rFonts w:ascii="Arial" w:eastAsia="Calibri" w:hAnsi="Arial" w:cs="Arial"/>
          <w:sz w:val="22"/>
          <w:szCs w:val="22"/>
          <w:lang w:val="sr-Cyrl-RS"/>
        </w:rPr>
        <w:t xml:space="preserve"> </w:t>
      </w:r>
      <w:r>
        <w:rPr>
          <w:rFonts w:ascii="Arial" w:eastAsia="Calibri" w:hAnsi="Arial" w:cs="Arial"/>
          <w:sz w:val="22"/>
          <w:szCs w:val="22"/>
        </w:rPr>
        <w:t>образовања треба напоменути да Бела Црква</w:t>
      </w:r>
      <w:r w:rsidR="00C700C4">
        <w:rPr>
          <w:rFonts w:ascii="Arial" w:eastAsia="Calibri" w:hAnsi="Arial" w:cs="Arial"/>
          <w:sz w:val="22"/>
          <w:szCs w:val="22"/>
          <w:lang w:val="sr-Cyrl-RS"/>
        </w:rPr>
        <w:t xml:space="preserve"> </w:t>
      </w:r>
      <w:r>
        <w:rPr>
          <w:rFonts w:ascii="Arial" w:eastAsia="Calibri" w:hAnsi="Arial" w:cs="Arial"/>
          <w:sz w:val="22"/>
          <w:szCs w:val="22"/>
        </w:rPr>
        <w:t>на</w:t>
      </w:r>
      <w:r w:rsidR="00C700C4">
        <w:rPr>
          <w:rFonts w:ascii="Arial" w:eastAsia="Calibri" w:hAnsi="Arial" w:cs="Arial"/>
          <w:sz w:val="22"/>
          <w:szCs w:val="22"/>
          <w:lang w:val="sr-Cyrl-RS"/>
        </w:rPr>
        <w:t xml:space="preserve"> </w:t>
      </w:r>
      <w:r>
        <w:rPr>
          <w:rFonts w:ascii="Arial" w:eastAsia="Calibri" w:hAnsi="Arial" w:cs="Arial"/>
          <w:sz w:val="22"/>
          <w:szCs w:val="22"/>
        </w:rPr>
        <w:t>својој</w:t>
      </w:r>
      <w:r w:rsidR="00C700C4">
        <w:rPr>
          <w:rFonts w:ascii="Arial" w:eastAsia="Calibri" w:hAnsi="Arial" w:cs="Arial"/>
          <w:sz w:val="22"/>
          <w:szCs w:val="22"/>
          <w:lang w:val="sr-Cyrl-RS"/>
        </w:rPr>
        <w:t xml:space="preserve"> </w:t>
      </w:r>
      <w:r>
        <w:rPr>
          <w:rFonts w:ascii="Arial" w:eastAsia="Calibri" w:hAnsi="Arial" w:cs="Arial"/>
          <w:sz w:val="22"/>
          <w:szCs w:val="22"/>
        </w:rPr>
        <w:t>територији</w:t>
      </w:r>
      <w:r w:rsidR="00C700C4">
        <w:rPr>
          <w:rFonts w:ascii="Arial" w:eastAsia="Calibri" w:hAnsi="Arial" w:cs="Arial"/>
          <w:sz w:val="22"/>
          <w:szCs w:val="22"/>
          <w:lang w:val="sr-Cyrl-RS"/>
        </w:rPr>
        <w:t xml:space="preserve"> </w:t>
      </w:r>
      <w:r>
        <w:rPr>
          <w:rFonts w:ascii="Arial" w:eastAsia="Calibri" w:hAnsi="Arial" w:cs="Arial"/>
          <w:sz w:val="22"/>
          <w:szCs w:val="22"/>
        </w:rPr>
        <w:t>има</w:t>
      </w:r>
      <w:r w:rsidR="00C700C4">
        <w:rPr>
          <w:rFonts w:ascii="Arial" w:eastAsia="Calibri" w:hAnsi="Arial" w:cs="Arial"/>
          <w:sz w:val="22"/>
          <w:szCs w:val="22"/>
          <w:lang w:val="sr-Cyrl-RS"/>
        </w:rPr>
        <w:t xml:space="preserve"> </w:t>
      </w:r>
      <w:r>
        <w:rPr>
          <w:rFonts w:ascii="Arial" w:eastAsia="Calibri" w:hAnsi="Arial" w:cs="Arial"/>
          <w:sz w:val="22"/>
          <w:szCs w:val="22"/>
        </w:rPr>
        <w:t>развијене</w:t>
      </w:r>
      <w:r w:rsidR="00C700C4">
        <w:rPr>
          <w:rFonts w:ascii="Arial" w:eastAsia="Calibri" w:hAnsi="Arial" w:cs="Arial"/>
          <w:sz w:val="22"/>
          <w:szCs w:val="22"/>
          <w:lang w:val="sr-Cyrl-RS"/>
        </w:rPr>
        <w:t xml:space="preserve"> </w:t>
      </w:r>
      <w:r>
        <w:rPr>
          <w:rFonts w:ascii="Arial" w:eastAsia="Calibri" w:hAnsi="Arial" w:cs="Arial"/>
          <w:sz w:val="22"/>
          <w:szCs w:val="22"/>
        </w:rPr>
        <w:t>образовне</w:t>
      </w:r>
      <w:r w:rsidR="00C700C4">
        <w:rPr>
          <w:rFonts w:ascii="Arial" w:eastAsia="Calibri" w:hAnsi="Arial" w:cs="Arial"/>
          <w:sz w:val="22"/>
          <w:szCs w:val="22"/>
          <w:lang w:val="sr-Cyrl-RS"/>
        </w:rPr>
        <w:t xml:space="preserve"> </w:t>
      </w:r>
      <w:r>
        <w:rPr>
          <w:rFonts w:ascii="Arial" w:eastAsia="Calibri" w:hAnsi="Arial" w:cs="Arial"/>
          <w:sz w:val="22"/>
          <w:szCs w:val="22"/>
        </w:rPr>
        <w:t>установе</w:t>
      </w:r>
      <w:r w:rsidR="00C700C4">
        <w:rPr>
          <w:rFonts w:ascii="Arial" w:eastAsia="Calibri" w:hAnsi="Arial" w:cs="Arial"/>
          <w:sz w:val="22"/>
          <w:szCs w:val="22"/>
          <w:lang w:val="sr-Cyrl-RS"/>
        </w:rPr>
        <w:t xml:space="preserve"> </w:t>
      </w:r>
      <w:r>
        <w:rPr>
          <w:rFonts w:ascii="Arial" w:eastAsia="Calibri" w:hAnsi="Arial" w:cs="Arial"/>
          <w:sz w:val="22"/>
          <w:szCs w:val="22"/>
        </w:rPr>
        <w:t>у</w:t>
      </w:r>
      <w:r w:rsidR="00C700C4">
        <w:rPr>
          <w:rFonts w:ascii="Arial" w:eastAsia="Calibri" w:hAnsi="Arial" w:cs="Arial"/>
          <w:sz w:val="22"/>
          <w:szCs w:val="22"/>
          <w:lang w:val="sr-Cyrl-RS"/>
        </w:rPr>
        <w:t xml:space="preserve"> </w:t>
      </w:r>
      <w:r>
        <w:rPr>
          <w:rFonts w:ascii="Arial" w:eastAsia="Calibri" w:hAnsi="Arial" w:cs="Arial"/>
          <w:sz w:val="22"/>
          <w:szCs w:val="22"/>
        </w:rPr>
        <w:t>области</w:t>
      </w:r>
      <w:r w:rsidR="00C700C4">
        <w:rPr>
          <w:rFonts w:ascii="Arial" w:eastAsia="Calibri" w:hAnsi="Arial" w:cs="Arial"/>
          <w:sz w:val="22"/>
          <w:szCs w:val="22"/>
          <w:lang w:val="sr-Cyrl-RS"/>
        </w:rPr>
        <w:t xml:space="preserve"> </w:t>
      </w:r>
      <w:r>
        <w:rPr>
          <w:rFonts w:ascii="Arial" w:eastAsia="Calibri" w:hAnsi="Arial" w:cs="Arial"/>
          <w:sz w:val="22"/>
          <w:szCs w:val="22"/>
        </w:rPr>
        <w:t>предшколског</w:t>
      </w:r>
      <w:r w:rsidRPr="008C07DD">
        <w:rPr>
          <w:rFonts w:ascii="Arial" w:eastAsia="Calibri" w:hAnsi="Arial" w:cs="Arial"/>
          <w:sz w:val="22"/>
          <w:szCs w:val="22"/>
        </w:rPr>
        <w:t xml:space="preserve">, </w:t>
      </w:r>
      <w:r>
        <w:rPr>
          <w:rFonts w:ascii="Arial" w:eastAsia="Calibri" w:hAnsi="Arial" w:cs="Arial"/>
          <w:sz w:val="22"/>
          <w:szCs w:val="22"/>
        </w:rPr>
        <w:t>основно</w:t>
      </w:r>
      <w:r w:rsidR="00C700C4">
        <w:rPr>
          <w:rFonts w:ascii="Arial" w:eastAsia="Calibri" w:hAnsi="Arial" w:cs="Arial"/>
          <w:sz w:val="22"/>
          <w:szCs w:val="22"/>
          <w:lang w:val="sr-Cyrl-RS"/>
        </w:rPr>
        <w:t xml:space="preserve"> </w:t>
      </w:r>
      <w:r>
        <w:rPr>
          <w:rFonts w:ascii="Arial" w:eastAsia="Calibri" w:hAnsi="Arial" w:cs="Arial"/>
          <w:sz w:val="22"/>
          <w:szCs w:val="22"/>
        </w:rPr>
        <w:t>школског</w:t>
      </w:r>
      <w:r w:rsidR="00C700C4">
        <w:rPr>
          <w:rFonts w:ascii="Arial" w:eastAsia="Calibri" w:hAnsi="Arial" w:cs="Arial"/>
          <w:sz w:val="22"/>
          <w:szCs w:val="22"/>
          <w:lang w:val="sr-Cyrl-RS"/>
        </w:rPr>
        <w:t xml:space="preserve"> </w:t>
      </w:r>
      <w:r>
        <w:rPr>
          <w:rFonts w:ascii="Arial" w:eastAsia="Calibri" w:hAnsi="Arial" w:cs="Arial"/>
          <w:sz w:val="22"/>
          <w:szCs w:val="22"/>
        </w:rPr>
        <w:t>и</w:t>
      </w:r>
      <w:r w:rsidR="00C700C4">
        <w:rPr>
          <w:rFonts w:ascii="Arial" w:eastAsia="Calibri" w:hAnsi="Arial" w:cs="Arial"/>
          <w:sz w:val="22"/>
          <w:szCs w:val="22"/>
          <w:lang w:val="sr-Cyrl-RS"/>
        </w:rPr>
        <w:t xml:space="preserve"> </w:t>
      </w:r>
      <w:r>
        <w:rPr>
          <w:rFonts w:ascii="Arial" w:eastAsia="Calibri" w:hAnsi="Arial" w:cs="Arial"/>
          <w:sz w:val="22"/>
          <w:szCs w:val="22"/>
        </w:rPr>
        <w:t>средње</w:t>
      </w:r>
      <w:r w:rsidR="00C700C4">
        <w:rPr>
          <w:rFonts w:ascii="Arial" w:eastAsia="Calibri" w:hAnsi="Arial" w:cs="Arial"/>
          <w:sz w:val="22"/>
          <w:szCs w:val="22"/>
          <w:lang w:val="sr-Cyrl-RS"/>
        </w:rPr>
        <w:t xml:space="preserve"> </w:t>
      </w:r>
      <w:r>
        <w:rPr>
          <w:rFonts w:ascii="Arial" w:eastAsia="Calibri" w:hAnsi="Arial" w:cs="Arial"/>
          <w:sz w:val="22"/>
          <w:szCs w:val="22"/>
        </w:rPr>
        <w:t>школског</w:t>
      </w:r>
      <w:r w:rsidR="00C700C4">
        <w:rPr>
          <w:rFonts w:ascii="Arial" w:eastAsia="Calibri" w:hAnsi="Arial" w:cs="Arial"/>
          <w:sz w:val="22"/>
          <w:szCs w:val="22"/>
          <w:lang w:val="sr-Cyrl-RS"/>
        </w:rPr>
        <w:t xml:space="preserve"> </w:t>
      </w:r>
      <w:r>
        <w:rPr>
          <w:rFonts w:ascii="Arial" w:eastAsia="Calibri" w:hAnsi="Arial" w:cs="Arial"/>
          <w:sz w:val="22"/>
          <w:szCs w:val="22"/>
        </w:rPr>
        <w:t>образовања</w:t>
      </w:r>
      <w:r w:rsidRPr="008C07DD">
        <w:rPr>
          <w:rFonts w:ascii="Arial" w:eastAsia="Calibri" w:hAnsi="Arial" w:cs="Arial"/>
          <w:sz w:val="22"/>
          <w:szCs w:val="22"/>
        </w:rPr>
        <w:t>.</w:t>
      </w:r>
    </w:p>
    <w:p w:rsidR="008C07DD" w:rsidRPr="008C07DD" w:rsidRDefault="008C07DD" w:rsidP="00B65B76">
      <w:pPr>
        <w:autoSpaceDE w:val="0"/>
        <w:autoSpaceDN w:val="0"/>
        <w:adjustRightInd w:val="0"/>
        <w:spacing w:line="276" w:lineRule="auto"/>
        <w:rPr>
          <w:rFonts w:ascii="Arial" w:eastAsia="Calibri" w:hAnsi="Arial" w:cs="Arial"/>
          <w:sz w:val="22"/>
          <w:szCs w:val="22"/>
          <w:lang w:val="sr-Cyrl-RS"/>
        </w:rPr>
      </w:pPr>
    </w:p>
    <w:p w:rsidR="008C07DD" w:rsidRPr="008C07DD" w:rsidRDefault="008C07DD" w:rsidP="00B65B76">
      <w:pPr>
        <w:autoSpaceDE w:val="0"/>
        <w:autoSpaceDN w:val="0"/>
        <w:adjustRightInd w:val="0"/>
        <w:spacing w:line="276" w:lineRule="auto"/>
        <w:rPr>
          <w:rFonts w:ascii="Arial" w:eastAsia="Calibri" w:hAnsi="Arial" w:cs="Arial"/>
          <w:sz w:val="22"/>
          <w:szCs w:val="22"/>
          <w:lang w:val="sr-Cyrl-RS"/>
        </w:rPr>
      </w:pPr>
      <w:r>
        <w:rPr>
          <w:rFonts w:ascii="Arial" w:eastAsia="Calibri" w:hAnsi="Arial" w:cs="Arial"/>
          <w:sz w:val="22"/>
          <w:szCs w:val="22"/>
        </w:rPr>
        <w:t>Посебно</w:t>
      </w:r>
      <w:r w:rsidR="00C700C4">
        <w:rPr>
          <w:rFonts w:ascii="Arial" w:eastAsia="Calibri" w:hAnsi="Arial" w:cs="Arial"/>
          <w:sz w:val="22"/>
          <w:szCs w:val="22"/>
          <w:lang w:val="sr-Cyrl-RS"/>
        </w:rPr>
        <w:t xml:space="preserve"> </w:t>
      </w:r>
      <w:r>
        <w:rPr>
          <w:rFonts w:ascii="Arial" w:eastAsia="Calibri" w:hAnsi="Arial" w:cs="Arial"/>
          <w:sz w:val="22"/>
          <w:szCs w:val="22"/>
        </w:rPr>
        <w:t>треба</w:t>
      </w:r>
      <w:r w:rsidR="00C700C4">
        <w:rPr>
          <w:rFonts w:ascii="Arial" w:eastAsia="Calibri" w:hAnsi="Arial" w:cs="Arial"/>
          <w:sz w:val="22"/>
          <w:szCs w:val="22"/>
          <w:lang w:val="sr-Cyrl-RS"/>
        </w:rPr>
        <w:t xml:space="preserve"> </w:t>
      </w:r>
      <w:r>
        <w:rPr>
          <w:rFonts w:ascii="Arial" w:eastAsia="Calibri" w:hAnsi="Arial" w:cs="Arial"/>
          <w:sz w:val="22"/>
          <w:szCs w:val="22"/>
        </w:rPr>
        <w:t>нагласити</w:t>
      </w:r>
      <w:r w:rsidR="00C700C4">
        <w:rPr>
          <w:rFonts w:ascii="Arial" w:eastAsia="Calibri" w:hAnsi="Arial" w:cs="Arial"/>
          <w:sz w:val="22"/>
          <w:szCs w:val="22"/>
          <w:lang w:val="sr-Cyrl-RS"/>
        </w:rPr>
        <w:t xml:space="preserve"> </w:t>
      </w:r>
      <w:r>
        <w:rPr>
          <w:rFonts w:ascii="Arial" w:eastAsia="Calibri" w:hAnsi="Arial" w:cs="Arial"/>
          <w:sz w:val="22"/>
          <w:szCs w:val="22"/>
        </w:rPr>
        <w:t>предшколску</w:t>
      </w:r>
      <w:r w:rsidR="00C700C4">
        <w:rPr>
          <w:rFonts w:ascii="Arial" w:eastAsia="Calibri" w:hAnsi="Arial" w:cs="Arial"/>
          <w:sz w:val="22"/>
          <w:szCs w:val="22"/>
          <w:lang w:val="sr-Cyrl-RS"/>
        </w:rPr>
        <w:t xml:space="preserve"> </w:t>
      </w:r>
      <w:r>
        <w:rPr>
          <w:rFonts w:ascii="Arial" w:eastAsia="Calibri" w:hAnsi="Arial" w:cs="Arial"/>
          <w:sz w:val="22"/>
          <w:szCs w:val="22"/>
        </w:rPr>
        <w:t>установу</w:t>
      </w:r>
      <w:r w:rsidRPr="008C07DD">
        <w:rPr>
          <w:rFonts w:ascii="Arial" w:eastAsia="Calibri" w:hAnsi="Arial" w:cs="Arial"/>
          <w:sz w:val="22"/>
          <w:szCs w:val="22"/>
        </w:rPr>
        <w:t xml:space="preserve"> „</w:t>
      </w:r>
      <w:r>
        <w:rPr>
          <w:rFonts w:ascii="Arial" w:eastAsia="Calibri" w:hAnsi="Arial" w:cs="Arial"/>
          <w:sz w:val="22"/>
          <w:szCs w:val="22"/>
        </w:rPr>
        <w:t>Ан</w:t>
      </w:r>
      <w:r w:rsidRPr="008C07DD">
        <w:rPr>
          <w:rFonts w:ascii="Arial" w:eastAsia="Calibri" w:hAnsi="Arial" w:cs="Arial"/>
          <w:sz w:val="22"/>
          <w:szCs w:val="22"/>
          <w:lang w:val="sr-Cyrl-RS"/>
        </w:rPr>
        <w:t>ђ</w:t>
      </w:r>
      <w:r>
        <w:rPr>
          <w:rFonts w:ascii="Arial" w:eastAsia="Calibri" w:hAnsi="Arial" w:cs="Arial"/>
          <w:sz w:val="22"/>
          <w:szCs w:val="22"/>
        </w:rPr>
        <w:t>елка</w:t>
      </w:r>
      <w:r w:rsidRPr="008C07DD">
        <w:rPr>
          <w:rFonts w:ascii="Arial" w:eastAsia="Calibri" w:hAnsi="Arial" w:cs="Arial"/>
          <w:sz w:val="22"/>
          <w:szCs w:val="22"/>
          <w:lang w:val="sr-Cyrl-RS"/>
        </w:rPr>
        <w:t xml:space="preserve"> Ђ</w:t>
      </w:r>
      <w:r>
        <w:rPr>
          <w:rFonts w:ascii="Arial" w:eastAsia="Calibri" w:hAnsi="Arial" w:cs="Arial"/>
          <w:sz w:val="22"/>
          <w:szCs w:val="22"/>
        </w:rPr>
        <w:t>ури</w:t>
      </w:r>
      <w:r>
        <w:rPr>
          <w:rFonts w:ascii="Arial" w:eastAsia="Calibri" w:hAnsi="Arial" w:cs="Arial"/>
          <w:sz w:val="22"/>
          <w:szCs w:val="22"/>
          <w:lang w:val="sr-Cyrl-RS"/>
        </w:rPr>
        <w:t>ћ</w:t>
      </w:r>
      <w:r>
        <w:rPr>
          <w:rFonts w:ascii="Arial" w:eastAsia="Calibri" w:hAnsi="Arial" w:cs="Arial"/>
          <w:sz w:val="22"/>
          <w:szCs w:val="22"/>
        </w:rPr>
        <w:t>“, која је као прво де</w:t>
      </w:r>
      <w:r>
        <w:rPr>
          <w:rFonts w:ascii="Arial" w:eastAsia="Calibri" w:hAnsi="Arial" w:cs="Arial"/>
          <w:sz w:val="22"/>
          <w:szCs w:val="22"/>
          <w:lang w:val="sr-Cyrl-RS"/>
        </w:rPr>
        <w:t>ч</w:t>
      </w:r>
      <w:r>
        <w:rPr>
          <w:rFonts w:ascii="Arial" w:eastAsia="Calibri" w:hAnsi="Arial" w:cs="Arial"/>
          <w:sz w:val="22"/>
          <w:szCs w:val="22"/>
        </w:rPr>
        <w:t>ије</w:t>
      </w:r>
      <w:r w:rsidR="00C700C4">
        <w:rPr>
          <w:rFonts w:ascii="Arial" w:eastAsia="Calibri" w:hAnsi="Arial" w:cs="Arial"/>
          <w:sz w:val="22"/>
          <w:szCs w:val="22"/>
          <w:lang w:val="sr-Cyrl-RS"/>
        </w:rPr>
        <w:t xml:space="preserve"> </w:t>
      </w:r>
      <w:r>
        <w:rPr>
          <w:rFonts w:ascii="Arial" w:eastAsia="Calibri" w:hAnsi="Arial" w:cs="Arial"/>
          <w:sz w:val="22"/>
          <w:szCs w:val="22"/>
        </w:rPr>
        <w:t>обданиште</w:t>
      </w:r>
      <w:r w:rsidR="00C700C4">
        <w:rPr>
          <w:rFonts w:ascii="Arial" w:eastAsia="Calibri" w:hAnsi="Arial" w:cs="Arial"/>
          <w:sz w:val="22"/>
          <w:szCs w:val="22"/>
          <w:lang w:val="sr-Cyrl-RS"/>
        </w:rPr>
        <w:t xml:space="preserve"> </w:t>
      </w:r>
      <w:r>
        <w:rPr>
          <w:rFonts w:ascii="Arial" w:eastAsia="Calibri" w:hAnsi="Arial" w:cs="Arial"/>
          <w:sz w:val="22"/>
          <w:szCs w:val="22"/>
        </w:rPr>
        <w:t>отворено</w:t>
      </w:r>
      <w:r w:rsidRPr="008C07DD">
        <w:rPr>
          <w:rFonts w:ascii="Arial" w:eastAsia="Calibri" w:hAnsi="Arial" w:cs="Arial"/>
          <w:sz w:val="22"/>
          <w:szCs w:val="22"/>
        </w:rPr>
        <w:t xml:space="preserve"> 1864.</w:t>
      </w:r>
      <w:r>
        <w:rPr>
          <w:rFonts w:ascii="Arial" w:eastAsia="Calibri" w:hAnsi="Arial" w:cs="Arial"/>
          <w:sz w:val="22"/>
          <w:szCs w:val="22"/>
        </w:rPr>
        <w:t>године</w:t>
      </w:r>
      <w:r w:rsidRPr="008C07DD">
        <w:rPr>
          <w:rFonts w:ascii="Arial" w:eastAsia="Calibri" w:hAnsi="Arial" w:cs="Arial"/>
          <w:sz w:val="22"/>
          <w:szCs w:val="22"/>
        </w:rPr>
        <w:t xml:space="preserve">. </w:t>
      </w:r>
    </w:p>
    <w:p w:rsidR="008C07DD" w:rsidRPr="008C07DD" w:rsidRDefault="008C07DD" w:rsidP="00B65B76">
      <w:pPr>
        <w:autoSpaceDE w:val="0"/>
        <w:autoSpaceDN w:val="0"/>
        <w:adjustRightInd w:val="0"/>
        <w:spacing w:line="276" w:lineRule="auto"/>
        <w:rPr>
          <w:rFonts w:ascii="Arial" w:eastAsia="Calibri" w:hAnsi="Arial" w:cs="Arial"/>
          <w:sz w:val="22"/>
          <w:szCs w:val="22"/>
          <w:lang w:val="sr-Cyrl-RS"/>
        </w:rPr>
      </w:pPr>
    </w:p>
    <w:p w:rsidR="008C07DD" w:rsidRPr="008C07DD" w:rsidRDefault="00C700C4" w:rsidP="00B65B76">
      <w:pPr>
        <w:autoSpaceDE w:val="0"/>
        <w:autoSpaceDN w:val="0"/>
        <w:adjustRightInd w:val="0"/>
        <w:spacing w:line="276" w:lineRule="auto"/>
        <w:rPr>
          <w:rFonts w:ascii="Arial" w:eastAsia="Calibri" w:hAnsi="Arial" w:cs="Arial"/>
          <w:i/>
          <w:sz w:val="20"/>
          <w:szCs w:val="20"/>
          <w:lang w:val="sr-Cyrl-RS"/>
        </w:rPr>
      </w:pPr>
      <w:r>
        <w:rPr>
          <w:rFonts w:ascii="Arial" w:eastAsia="Calibri" w:hAnsi="Arial" w:cs="Arial"/>
          <w:i/>
          <w:sz w:val="20"/>
          <w:szCs w:val="20"/>
          <w:lang w:val="sr-Cyrl-RS"/>
        </w:rPr>
        <w:lastRenderedPageBreak/>
        <w:t>Табела 3</w:t>
      </w:r>
      <w:r w:rsidR="00576ECB">
        <w:rPr>
          <w:rFonts w:ascii="Arial" w:eastAsia="Calibri" w:hAnsi="Arial" w:cs="Arial"/>
          <w:i/>
          <w:sz w:val="20"/>
          <w:szCs w:val="20"/>
          <w:lang w:val="sr-Cyrl-RS"/>
        </w:rPr>
        <w:t>2</w:t>
      </w:r>
      <w:r w:rsidR="008C07DD" w:rsidRPr="008C07DD">
        <w:rPr>
          <w:rFonts w:ascii="Arial" w:eastAsia="Calibri" w:hAnsi="Arial" w:cs="Arial"/>
          <w:i/>
          <w:sz w:val="20"/>
          <w:szCs w:val="20"/>
          <w:lang w:val="sr-Cyrl-RS"/>
        </w:rPr>
        <w:t xml:space="preserve"> – Кретање и структурај деце у предшколској установи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9"/>
        <w:gridCol w:w="1401"/>
        <w:gridCol w:w="1521"/>
        <w:gridCol w:w="1305"/>
        <w:gridCol w:w="1305"/>
        <w:gridCol w:w="1305"/>
        <w:gridCol w:w="1510"/>
      </w:tblGrid>
      <w:tr w:rsidR="008C07DD" w:rsidRPr="008C07DD" w:rsidTr="00353F5B">
        <w:tc>
          <w:tcPr>
            <w:tcW w:w="1969" w:type="dxa"/>
            <w:vMerge w:val="restart"/>
            <w:shd w:val="clear" w:color="auto" w:fill="76923C"/>
            <w:vAlign w:val="center"/>
          </w:tcPr>
          <w:p w:rsidR="008C07DD" w:rsidRPr="008C07DD" w:rsidRDefault="008C07DD" w:rsidP="00B65B76">
            <w:pPr>
              <w:spacing w:line="276" w:lineRule="auto"/>
              <w:jc w:val="center"/>
              <w:rPr>
                <w:rFonts w:ascii="Arial" w:hAnsi="Arial" w:cs="Arial"/>
                <w:sz w:val="18"/>
                <w:szCs w:val="18"/>
                <w:lang w:val="sr-Latn-CS"/>
              </w:rPr>
            </w:pPr>
          </w:p>
        </w:tc>
        <w:tc>
          <w:tcPr>
            <w:tcW w:w="1969" w:type="dxa"/>
            <w:vMerge w:val="restart"/>
            <w:shd w:val="clear" w:color="auto" w:fill="76923C"/>
            <w:vAlign w:val="center"/>
          </w:tcPr>
          <w:p w:rsidR="008C07DD" w:rsidRPr="00882641" w:rsidRDefault="008C07DD" w:rsidP="00B65B76">
            <w:pPr>
              <w:spacing w:line="276" w:lineRule="auto"/>
              <w:jc w:val="center"/>
              <w:rPr>
                <w:rFonts w:ascii="Arial" w:hAnsi="Arial" w:cs="Arial"/>
                <w:b/>
                <w:sz w:val="18"/>
                <w:szCs w:val="18"/>
                <w:lang w:val="sr-Cyrl-RS"/>
              </w:rPr>
            </w:pPr>
            <w:r w:rsidRPr="008C07DD">
              <w:rPr>
                <w:rFonts w:ascii="Arial" w:hAnsi="Arial" w:cs="Arial"/>
                <w:b/>
                <w:sz w:val="18"/>
                <w:szCs w:val="18"/>
                <w:lang w:val="sr-Latn-CS"/>
              </w:rPr>
              <w:t xml:space="preserve">Укупно </w:t>
            </w:r>
            <w:r w:rsidR="00882641">
              <w:rPr>
                <w:rFonts w:ascii="Arial" w:hAnsi="Arial" w:cs="Arial"/>
                <w:b/>
                <w:sz w:val="18"/>
                <w:szCs w:val="18"/>
                <w:lang w:val="sr-Cyrl-RS"/>
              </w:rPr>
              <w:t>објеката</w:t>
            </w:r>
          </w:p>
        </w:tc>
        <w:tc>
          <w:tcPr>
            <w:tcW w:w="1970" w:type="dxa"/>
            <w:vMerge w:val="restart"/>
            <w:shd w:val="clear" w:color="auto" w:fill="76923C"/>
            <w:vAlign w:val="center"/>
          </w:tcPr>
          <w:p w:rsidR="008C07DD" w:rsidRPr="008C07DD" w:rsidRDefault="008C07DD" w:rsidP="00B65B76">
            <w:pPr>
              <w:spacing w:line="276" w:lineRule="auto"/>
              <w:jc w:val="center"/>
              <w:rPr>
                <w:rFonts w:ascii="Arial" w:hAnsi="Arial" w:cs="Arial"/>
                <w:b/>
                <w:sz w:val="18"/>
                <w:szCs w:val="18"/>
                <w:lang w:val="sr-Latn-CS"/>
              </w:rPr>
            </w:pPr>
            <w:r w:rsidRPr="008C07DD">
              <w:rPr>
                <w:rFonts w:ascii="Arial" w:hAnsi="Arial" w:cs="Arial"/>
                <w:b/>
                <w:sz w:val="18"/>
                <w:szCs w:val="18"/>
                <w:lang w:val="sr-Latn-CS"/>
              </w:rPr>
              <w:t>Деце корисници</w:t>
            </w:r>
          </w:p>
        </w:tc>
        <w:tc>
          <w:tcPr>
            <w:tcW w:w="5910" w:type="dxa"/>
            <w:gridSpan w:val="3"/>
            <w:shd w:val="clear" w:color="auto" w:fill="76923C"/>
            <w:vAlign w:val="center"/>
          </w:tcPr>
          <w:p w:rsidR="008C07DD" w:rsidRPr="008C07DD" w:rsidRDefault="008C07DD" w:rsidP="00B65B76">
            <w:pPr>
              <w:spacing w:line="276" w:lineRule="auto"/>
              <w:jc w:val="center"/>
              <w:rPr>
                <w:rFonts w:ascii="Arial" w:hAnsi="Arial" w:cs="Arial"/>
                <w:b/>
                <w:sz w:val="18"/>
                <w:szCs w:val="18"/>
                <w:lang w:val="sr-Latn-CS"/>
              </w:rPr>
            </w:pPr>
            <w:r w:rsidRPr="008C07DD">
              <w:rPr>
                <w:rFonts w:ascii="Arial" w:hAnsi="Arial" w:cs="Arial"/>
                <w:b/>
                <w:sz w:val="18"/>
                <w:szCs w:val="18"/>
                <w:lang w:val="sr-Latn-CS"/>
              </w:rPr>
              <w:t xml:space="preserve">Према </w:t>
            </w:r>
            <w:r>
              <w:rPr>
                <w:rFonts w:ascii="Arial" w:hAnsi="Arial" w:cs="Arial"/>
                <w:b/>
                <w:sz w:val="18"/>
                <w:szCs w:val="18"/>
                <w:lang w:val="sr-Latn-CS"/>
              </w:rPr>
              <w:t>д</w:t>
            </w:r>
            <w:r>
              <w:rPr>
                <w:rFonts w:ascii="Arial" w:hAnsi="Arial" w:cs="Arial"/>
                <w:b/>
                <w:sz w:val="18"/>
                <w:szCs w:val="18"/>
                <w:lang w:val="sr-Cyrl-RS"/>
              </w:rPr>
              <w:t>ж</w:t>
            </w:r>
            <w:r w:rsidRPr="008C07DD">
              <w:rPr>
                <w:rFonts w:ascii="Arial" w:hAnsi="Arial" w:cs="Arial"/>
                <w:b/>
                <w:sz w:val="18"/>
                <w:szCs w:val="18"/>
                <w:lang w:val="sr-Latn-CS"/>
              </w:rPr>
              <w:t>зини дневног боравка</w:t>
            </w:r>
          </w:p>
        </w:tc>
        <w:tc>
          <w:tcPr>
            <w:tcW w:w="1970" w:type="dxa"/>
            <w:vMerge w:val="restart"/>
            <w:shd w:val="clear" w:color="auto" w:fill="76923C"/>
            <w:vAlign w:val="center"/>
          </w:tcPr>
          <w:p w:rsidR="008C07DD" w:rsidRPr="008C07DD" w:rsidRDefault="008C07DD" w:rsidP="00B65B76">
            <w:pPr>
              <w:spacing w:line="276" w:lineRule="auto"/>
              <w:jc w:val="center"/>
              <w:rPr>
                <w:rFonts w:ascii="Arial" w:hAnsi="Arial" w:cs="Arial"/>
                <w:b/>
                <w:sz w:val="18"/>
                <w:szCs w:val="18"/>
                <w:lang w:val="sr-Latn-CS"/>
              </w:rPr>
            </w:pPr>
            <w:r w:rsidRPr="008C07DD">
              <w:rPr>
                <w:rFonts w:ascii="Arial" w:hAnsi="Arial" w:cs="Arial"/>
                <w:b/>
                <w:sz w:val="18"/>
                <w:szCs w:val="18"/>
                <w:lang w:val="sr-Latn-CS"/>
              </w:rPr>
              <w:t>Деца која бораве бесплатно</w:t>
            </w:r>
          </w:p>
        </w:tc>
      </w:tr>
      <w:tr w:rsidR="008C07DD" w:rsidRPr="008C07DD" w:rsidTr="00353F5B">
        <w:tc>
          <w:tcPr>
            <w:tcW w:w="1969" w:type="dxa"/>
            <w:vMerge/>
            <w:vAlign w:val="center"/>
          </w:tcPr>
          <w:p w:rsidR="008C07DD" w:rsidRPr="008C07DD" w:rsidRDefault="008C07DD" w:rsidP="00B65B76">
            <w:pPr>
              <w:spacing w:line="276" w:lineRule="auto"/>
              <w:jc w:val="center"/>
              <w:rPr>
                <w:rFonts w:ascii="Arial" w:hAnsi="Arial" w:cs="Arial"/>
                <w:sz w:val="18"/>
                <w:szCs w:val="18"/>
                <w:lang w:val="sr-Latn-CS"/>
              </w:rPr>
            </w:pPr>
          </w:p>
        </w:tc>
        <w:tc>
          <w:tcPr>
            <w:tcW w:w="1969" w:type="dxa"/>
            <w:vMerge/>
            <w:vAlign w:val="center"/>
          </w:tcPr>
          <w:p w:rsidR="008C07DD" w:rsidRPr="008C07DD" w:rsidRDefault="008C07DD" w:rsidP="00B65B76">
            <w:pPr>
              <w:spacing w:line="276" w:lineRule="auto"/>
              <w:jc w:val="center"/>
              <w:rPr>
                <w:rFonts w:ascii="Arial" w:hAnsi="Arial" w:cs="Arial"/>
                <w:sz w:val="18"/>
                <w:szCs w:val="18"/>
                <w:lang w:val="sr-Latn-CS"/>
              </w:rPr>
            </w:pPr>
          </w:p>
        </w:tc>
        <w:tc>
          <w:tcPr>
            <w:tcW w:w="1970" w:type="dxa"/>
            <w:vMerge/>
            <w:vAlign w:val="center"/>
          </w:tcPr>
          <w:p w:rsidR="008C07DD" w:rsidRPr="008C07DD" w:rsidRDefault="008C07DD" w:rsidP="00B65B76">
            <w:pPr>
              <w:spacing w:line="276" w:lineRule="auto"/>
              <w:jc w:val="center"/>
              <w:rPr>
                <w:rFonts w:ascii="Arial" w:hAnsi="Arial" w:cs="Arial"/>
                <w:sz w:val="18"/>
                <w:szCs w:val="18"/>
                <w:lang w:val="sr-Latn-CS"/>
              </w:rPr>
            </w:pPr>
          </w:p>
        </w:tc>
        <w:tc>
          <w:tcPr>
            <w:tcW w:w="1970" w:type="dxa"/>
            <w:shd w:val="clear" w:color="auto" w:fill="76923C"/>
            <w:vAlign w:val="center"/>
          </w:tcPr>
          <w:p w:rsidR="008C07DD" w:rsidRPr="008C07DD" w:rsidRDefault="008C07DD" w:rsidP="00B65B76">
            <w:pPr>
              <w:spacing w:line="276" w:lineRule="auto"/>
              <w:jc w:val="center"/>
              <w:rPr>
                <w:rFonts w:ascii="Arial" w:hAnsi="Arial" w:cs="Arial"/>
                <w:sz w:val="18"/>
                <w:szCs w:val="18"/>
                <w:lang w:val="sr-Latn-CS"/>
              </w:rPr>
            </w:pPr>
            <w:r w:rsidRPr="008C07DD">
              <w:rPr>
                <w:rFonts w:ascii="Arial" w:hAnsi="Arial" w:cs="Arial"/>
                <w:sz w:val="18"/>
                <w:szCs w:val="18"/>
                <w:lang w:val="sr-Latn-CS"/>
              </w:rPr>
              <w:t xml:space="preserve">До 5 </w:t>
            </w:r>
            <w:r w:rsidRPr="008C07DD">
              <w:rPr>
                <w:rFonts w:ascii="Arial" w:hAnsi="Arial" w:cs="Arial"/>
                <w:sz w:val="18"/>
                <w:szCs w:val="18"/>
                <w:lang w:val="sr-Cyrl-RS"/>
              </w:rPr>
              <w:t>ч</w:t>
            </w:r>
            <w:r w:rsidRPr="008C07DD">
              <w:rPr>
                <w:rFonts w:ascii="Arial" w:hAnsi="Arial" w:cs="Arial"/>
                <w:sz w:val="18"/>
                <w:szCs w:val="18"/>
                <w:lang w:val="sr-Latn-CS"/>
              </w:rPr>
              <w:t>асова</w:t>
            </w:r>
          </w:p>
        </w:tc>
        <w:tc>
          <w:tcPr>
            <w:tcW w:w="1970" w:type="dxa"/>
            <w:shd w:val="clear" w:color="auto" w:fill="76923C"/>
            <w:vAlign w:val="center"/>
          </w:tcPr>
          <w:p w:rsidR="008C07DD" w:rsidRPr="008C07DD" w:rsidRDefault="008C07DD" w:rsidP="00B65B76">
            <w:pPr>
              <w:spacing w:line="276" w:lineRule="auto"/>
              <w:jc w:val="center"/>
              <w:rPr>
                <w:rFonts w:ascii="Arial" w:hAnsi="Arial" w:cs="Arial"/>
                <w:sz w:val="18"/>
                <w:szCs w:val="18"/>
                <w:lang w:val="sr-Latn-CS"/>
              </w:rPr>
            </w:pPr>
            <w:r w:rsidRPr="008C07DD">
              <w:rPr>
                <w:rFonts w:ascii="Arial" w:hAnsi="Arial" w:cs="Arial"/>
                <w:sz w:val="18"/>
                <w:szCs w:val="18"/>
                <w:lang w:val="sr-Latn-CS"/>
              </w:rPr>
              <w:t xml:space="preserve">9 – 11 </w:t>
            </w:r>
            <w:r w:rsidRPr="008C07DD">
              <w:rPr>
                <w:rFonts w:ascii="Arial" w:hAnsi="Arial" w:cs="Arial"/>
                <w:sz w:val="18"/>
                <w:szCs w:val="18"/>
                <w:lang w:val="sr-Cyrl-RS"/>
              </w:rPr>
              <w:t>ч</w:t>
            </w:r>
            <w:r w:rsidRPr="008C07DD">
              <w:rPr>
                <w:rFonts w:ascii="Arial" w:hAnsi="Arial" w:cs="Arial"/>
                <w:sz w:val="18"/>
                <w:szCs w:val="18"/>
                <w:lang w:val="sr-Latn-CS"/>
              </w:rPr>
              <w:t>асова</w:t>
            </w:r>
          </w:p>
        </w:tc>
        <w:tc>
          <w:tcPr>
            <w:tcW w:w="1970" w:type="dxa"/>
            <w:shd w:val="clear" w:color="auto" w:fill="76923C"/>
            <w:vAlign w:val="center"/>
          </w:tcPr>
          <w:p w:rsidR="008C07DD" w:rsidRPr="008C07DD" w:rsidRDefault="008C07DD" w:rsidP="00B65B76">
            <w:pPr>
              <w:spacing w:line="276" w:lineRule="auto"/>
              <w:jc w:val="center"/>
              <w:rPr>
                <w:rFonts w:ascii="Arial" w:hAnsi="Arial" w:cs="Arial"/>
                <w:sz w:val="18"/>
                <w:szCs w:val="18"/>
                <w:lang w:val="sr-Latn-CS"/>
              </w:rPr>
            </w:pPr>
            <w:r w:rsidRPr="008C07DD">
              <w:rPr>
                <w:rFonts w:ascii="Arial" w:hAnsi="Arial" w:cs="Arial"/>
                <w:sz w:val="18"/>
                <w:szCs w:val="18"/>
                <w:lang w:val="sr-Latn-CS"/>
              </w:rPr>
              <w:t xml:space="preserve">Преко 11 </w:t>
            </w:r>
            <w:r w:rsidRPr="008C07DD">
              <w:rPr>
                <w:rFonts w:ascii="Arial" w:hAnsi="Arial" w:cs="Arial"/>
                <w:sz w:val="18"/>
                <w:szCs w:val="18"/>
                <w:lang w:val="sr-Cyrl-RS"/>
              </w:rPr>
              <w:t>ч</w:t>
            </w:r>
            <w:r w:rsidRPr="008C07DD">
              <w:rPr>
                <w:rFonts w:ascii="Arial" w:hAnsi="Arial" w:cs="Arial"/>
                <w:sz w:val="18"/>
                <w:szCs w:val="18"/>
                <w:lang w:val="sr-Latn-CS"/>
              </w:rPr>
              <w:t>асова</w:t>
            </w:r>
          </w:p>
        </w:tc>
        <w:tc>
          <w:tcPr>
            <w:tcW w:w="1970" w:type="dxa"/>
            <w:vMerge/>
            <w:vAlign w:val="center"/>
          </w:tcPr>
          <w:p w:rsidR="008C07DD" w:rsidRPr="008C07DD" w:rsidRDefault="008C07DD" w:rsidP="00B65B76">
            <w:pPr>
              <w:spacing w:line="276" w:lineRule="auto"/>
              <w:jc w:val="center"/>
              <w:rPr>
                <w:rFonts w:ascii="Arial" w:hAnsi="Arial" w:cs="Arial"/>
                <w:sz w:val="18"/>
                <w:szCs w:val="18"/>
                <w:lang w:val="sr-Latn-CS"/>
              </w:rPr>
            </w:pPr>
          </w:p>
        </w:tc>
      </w:tr>
      <w:tr w:rsidR="008C07DD" w:rsidRPr="008C07DD" w:rsidTr="00353F5B">
        <w:tc>
          <w:tcPr>
            <w:tcW w:w="1969" w:type="dxa"/>
            <w:vAlign w:val="center"/>
          </w:tcPr>
          <w:p w:rsidR="008C07DD" w:rsidRPr="00D95A66" w:rsidRDefault="008C07DD" w:rsidP="00B65B76">
            <w:pPr>
              <w:spacing w:line="276" w:lineRule="auto"/>
              <w:rPr>
                <w:rFonts w:ascii="Arial" w:hAnsi="Arial" w:cs="Arial"/>
                <w:sz w:val="20"/>
                <w:szCs w:val="20"/>
                <w:lang w:val="sr-Cyrl-RS"/>
              </w:rPr>
            </w:pPr>
            <w:r w:rsidRPr="00D95A66">
              <w:rPr>
                <w:rFonts w:ascii="Arial" w:hAnsi="Arial" w:cs="Arial"/>
                <w:sz w:val="20"/>
                <w:szCs w:val="20"/>
                <w:lang w:val="sr-Cyrl-RS"/>
              </w:rPr>
              <w:t>2007</w:t>
            </w:r>
          </w:p>
        </w:tc>
        <w:tc>
          <w:tcPr>
            <w:tcW w:w="1969" w:type="dxa"/>
            <w:vAlign w:val="center"/>
          </w:tcPr>
          <w:p w:rsidR="008C07DD" w:rsidRPr="00D95A66" w:rsidRDefault="008C07DD" w:rsidP="00B65B76">
            <w:pPr>
              <w:spacing w:line="276" w:lineRule="auto"/>
              <w:jc w:val="center"/>
              <w:rPr>
                <w:rFonts w:ascii="Arial" w:hAnsi="Arial" w:cs="Arial"/>
                <w:sz w:val="20"/>
                <w:szCs w:val="20"/>
                <w:lang w:val="sr-Cyrl-RS"/>
              </w:rPr>
            </w:pPr>
            <w:r w:rsidRPr="00D95A66">
              <w:rPr>
                <w:rFonts w:ascii="Arial" w:hAnsi="Arial" w:cs="Arial"/>
                <w:sz w:val="20"/>
                <w:szCs w:val="20"/>
                <w:lang w:val="sr-Cyrl-RS"/>
              </w:rPr>
              <w:t>11</w:t>
            </w:r>
          </w:p>
        </w:tc>
        <w:tc>
          <w:tcPr>
            <w:tcW w:w="1970" w:type="dxa"/>
            <w:vAlign w:val="center"/>
          </w:tcPr>
          <w:p w:rsidR="008C07DD" w:rsidRPr="00D95A66" w:rsidRDefault="008C07DD" w:rsidP="00B65B76">
            <w:pPr>
              <w:spacing w:line="276" w:lineRule="auto"/>
              <w:jc w:val="center"/>
              <w:rPr>
                <w:rFonts w:ascii="Arial" w:hAnsi="Arial" w:cs="Arial"/>
                <w:sz w:val="20"/>
                <w:szCs w:val="20"/>
                <w:lang w:val="sr-Cyrl-RS"/>
              </w:rPr>
            </w:pPr>
            <w:r w:rsidRPr="00D95A66">
              <w:rPr>
                <w:rFonts w:ascii="Arial" w:hAnsi="Arial" w:cs="Arial"/>
                <w:sz w:val="20"/>
                <w:szCs w:val="20"/>
                <w:lang w:val="sr-Cyrl-RS"/>
              </w:rPr>
              <w:t>307</w:t>
            </w:r>
          </w:p>
        </w:tc>
        <w:tc>
          <w:tcPr>
            <w:tcW w:w="1970" w:type="dxa"/>
            <w:vAlign w:val="center"/>
          </w:tcPr>
          <w:p w:rsidR="008C07DD" w:rsidRPr="00D95A66" w:rsidRDefault="008C07DD" w:rsidP="00B65B76">
            <w:pPr>
              <w:spacing w:line="276" w:lineRule="auto"/>
              <w:jc w:val="center"/>
              <w:rPr>
                <w:rFonts w:ascii="Arial" w:hAnsi="Arial" w:cs="Arial"/>
                <w:sz w:val="20"/>
                <w:szCs w:val="20"/>
                <w:lang w:val="sr-Cyrl-RS"/>
              </w:rPr>
            </w:pPr>
            <w:r w:rsidRPr="00D95A66">
              <w:rPr>
                <w:rFonts w:ascii="Arial" w:hAnsi="Arial" w:cs="Arial"/>
                <w:sz w:val="20"/>
                <w:szCs w:val="20"/>
                <w:lang w:val="sr-Cyrl-RS"/>
              </w:rPr>
              <w:t>230</w:t>
            </w:r>
          </w:p>
        </w:tc>
        <w:tc>
          <w:tcPr>
            <w:tcW w:w="1970" w:type="dxa"/>
            <w:vAlign w:val="center"/>
          </w:tcPr>
          <w:p w:rsidR="008C07DD" w:rsidRPr="00D95A66" w:rsidRDefault="008C07DD" w:rsidP="00B65B76">
            <w:pPr>
              <w:spacing w:line="276" w:lineRule="auto"/>
              <w:jc w:val="center"/>
              <w:rPr>
                <w:rFonts w:ascii="Arial" w:hAnsi="Arial" w:cs="Arial"/>
                <w:sz w:val="20"/>
                <w:szCs w:val="20"/>
                <w:lang w:val="sr-Cyrl-RS"/>
              </w:rPr>
            </w:pPr>
            <w:r w:rsidRPr="00D95A66">
              <w:rPr>
                <w:rFonts w:ascii="Arial" w:hAnsi="Arial" w:cs="Arial"/>
                <w:sz w:val="20"/>
                <w:szCs w:val="20"/>
                <w:lang w:val="sr-Cyrl-RS"/>
              </w:rPr>
              <w:t>77</w:t>
            </w:r>
          </w:p>
        </w:tc>
        <w:tc>
          <w:tcPr>
            <w:tcW w:w="1970" w:type="dxa"/>
            <w:vAlign w:val="center"/>
          </w:tcPr>
          <w:p w:rsidR="008C07DD" w:rsidRPr="00D95A66" w:rsidRDefault="008C07DD" w:rsidP="00B65B76">
            <w:pPr>
              <w:spacing w:line="276" w:lineRule="auto"/>
              <w:jc w:val="center"/>
              <w:rPr>
                <w:rFonts w:ascii="Arial" w:hAnsi="Arial" w:cs="Arial"/>
                <w:sz w:val="20"/>
                <w:szCs w:val="20"/>
                <w:lang w:val="sr-Cyrl-RS"/>
              </w:rPr>
            </w:pPr>
            <w:r w:rsidRPr="00D95A66">
              <w:rPr>
                <w:rFonts w:ascii="Arial" w:hAnsi="Arial" w:cs="Arial"/>
                <w:sz w:val="20"/>
                <w:szCs w:val="20"/>
                <w:lang w:val="sr-Cyrl-RS"/>
              </w:rPr>
              <w:t>-</w:t>
            </w:r>
          </w:p>
        </w:tc>
        <w:tc>
          <w:tcPr>
            <w:tcW w:w="1970" w:type="dxa"/>
            <w:vAlign w:val="center"/>
          </w:tcPr>
          <w:p w:rsidR="008C07DD" w:rsidRPr="00D95A66" w:rsidRDefault="008C07DD" w:rsidP="00B65B76">
            <w:pPr>
              <w:spacing w:line="276" w:lineRule="auto"/>
              <w:jc w:val="center"/>
              <w:rPr>
                <w:rFonts w:ascii="Arial" w:hAnsi="Arial" w:cs="Arial"/>
                <w:sz w:val="20"/>
                <w:szCs w:val="20"/>
                <w:lang w:val="sr-Cyrl-RS"/>
              </w:rPr>
            </w:pPr>
            <w:r w:rsidRPr="00D95A66">
              <w:rPr>
                <w:rFonts w:ascii="Arial" w:hAnsi="Arial" w:cs="Arial"/>
                <w:sz w:val="20"/>
                <w:szCs w:val="20"/>
                <w:lang w:val="sr-Cyrl-RS"/>
              </w:rPr>
              <w:t>30</w:t>
            </w:r>
          </w:p>
        </w:tc>
      </w:tr>
      <w:tr w:rsidR="008C07DD" w:rsidRPr="008C07DD" w:rsidTr="00353F5B">
        <w:tc>
          <w:tcPr>
            <w:tcW w:w="1969" w:type="dxa"/>
            <w:vAlign w:val="center"/>
          </w:tcPr>
          <w:p w:rsidR="008C07DD" w:rsidRPr="00D95A66" w:rsidRDefault="008C07DD" w:rsidP="00B65B76">
            <w:pPr>
              <w:spacing w:line="276" w:lineRule="auto"/>
              <w:rPr>
                <w:rFonts w:ascii="Arial" w:hAnsi="Arial" w:cs="Arial"/>
                <w:sz w:val="20"/>
                <w:szCs w:val="20"/>
                <w:lang w:val="sr-Cyrl-RS"/>
              </w:rPr>
            </w:pPr>
            <w:r w:rsidRPr="00D95A66">
              <w:rPr>
                <w:rFonts w:ascii="Arial" w:hAnsi="Arial" w:cs="Arial"/>
                <w:sz w:val="20"/>
                <w:szCs w:val="20"/>
                <w:lang w:val="sr-Cyrl-RS"/>
              </w:rPr>
              <w:t>2008</w:t>
            </w:r>
          </w:p>
        </w:tc>
        <w:tc>
          <w:tcPr>
            <w:tcW w:w="1969" w:type="dxa"/>
            <w:vAlign w:val="center"/>
          </w:tcPr>
          <w:p w:rsidR="008C07DD" w:rsidRPr="00D95A66" w:rsidRDefault="008C07DD" w:rsidP="00B65B76">
            <w:pPr>
              <w:spacing w:line="276" w:lineRule="auto"/>
              <w:jc w:val="center"/>
              <w:rPr>
                <w:rFonts w:ascii="Arial" w:hAnsi="Arial" w:cs="Arial"/>
                <w:sz w:val="20"/>
                <w:szCs w:val="20"/>
                <w:lang w:val="sr-Cyrl-RS"/>
              </w:rPr>
            </w:pPr>
            <w:r w:rsidRPr="00D95A66">
              <w:rPr>
                <w:rFonts w:ascii="Arial" w:hAnsi="Arial" w:cs="Arial"/>
                <w:sz w:val="20"/>
                <w:szCs w:val="20"/>
                <w:lang w:val="sr-Cyrl-RS"/>
              </w:rPr>
              <w:t>11</w:t>
            </w:r>
          </w:p>
        </w:tc>
        <w:tc>
          <w:tcPr>
            <w:tcW w:w="1970" w:type="dxa"/>
            <w:vAlign w:val="center"/>
          </w:tcPr>
          <w:p w:rsidR="008C07DD" w:rsidRPr="00D95A66" w:rsidRDefault="008C07DD" w:rsidP="00B65B76">
            <w:pPr>
              <w:spacing w:line="276" w:lineRule="auto"/>
              <w:jc w:val="center"/>
              <w:rPr>
                <w:rFonts w:ascii="Arial" w:hAnsi="Arial" w:cs="Arial"/>
                <w:sz w:val="20"/>
                <w:szCs w:val="20"/>
                <w:lang w:val="sr-Cyrl-RS"/>
              </w:rPr>
            </w:pPr>
            <w:r w:rsidRPr="00D95A66">
              <w:rPr>
                <w:rFonts w:ascii="Arial" w:hAnsi="Arial" w:cs="Arial"/>
                <w:sz w:val="20"/>
                <w:szCs w:val="20"/>
                <w:lang w:val="sr-Cyrl-RS"/>
              </w:rPr>
              <w:t>286</w:t>
            </w:r>
          </w:p>
        </w:tc>
        <w:tc>
          <w:tcPr>
            <w:tcW w:w="1970" w:type="dxa"/>
            <w:vAlign w:val="center"/>
          </w:tcPr>
          <w:p w:rsidR="008C07DD" w:rsidRPr="00D95A66" w:rsidRDefault="008C07DD" w:rsidP="00B65B76">
            <w:pPr>
              <w:spacing w:line="276" w:lineRule="auto"/>
              <w:jc w:val="center"/>
              <w:rPr>
                <w:rFonts w:ascii="Arial" w:hAnsi="Arial" w:cs="Arial"/>
                <w:sz w:val="20"/>
                <w:szCs w:val="20"/>
                <w:lang w:val="sr-Cyrl-RS"/>
              </w:rPr>
            </w:pPr>
            <w:r w:rsidRPr="00D95A66">
              <w:rPr>
                <w:rFonts w:ascii="Arial" w:hAnsi="Arial" w:cs="Arial"/>
                <w:sz w:val="20"/>
                <w:szCs w:val="20"/>
                <w:lang w:val="sr-Cyrl-RS"/>
              </w:rPr>
              <w:t>216</w:t>
            </w:r>
          </w:p>
        </w:tc>
        <w:tc>
          <w:tcPr>
            <w:tcW w:w="1970" w:type="dxa"/>
            <w:vAlign w:val="center"/>
          </w:tcPr>
          <w:p w:rsidR="008C07DD" w:rsidRPr="00D95A66" w:rsidRDefault="008C07DD" w:rsidP="00B65B76">
            <w:pPr>
              <w:spacing w:line="276" w:lineRule="auto"/>
              <w:jc w:val="center"/>
              <w:rPr>
                <w:rFonts w:ascii="Arial" w:hAnsi="Arial" w:cs="Arial"/>
                <w:sz w:val="20"/>
                <w:szCs w:val="20"/>
                <w:lang w:val="sr-Cyrl-RS"/>
              </w:rPr>
            </w:pPr>
            <w:r w:rsidRPr="00D95A66">
              <w:rPr>
                <w:rFonts w:ascii="Arial" w:hAnsi="Arial" w:cs="Arial"/>
                <w:sz w:val="20"/>
                <w:szCs w:val="20"/>
                <w:lang w:val="sr-Cyrl-RS"/>
              </w:rPr>
              <w:t>70</w:t>
            </w:r>
          </w:p>
        </w:tc>
        <w:tc>
          <w:tcPr>
            <w:tcW w:w="1970" w:type="dxa"/>
            <w:vAlign w:val="center"/>
          </w:tcPr>
          <w:p w:rsidR="008C07DD" w:rsidRPr="00D95A66" w:rsidRDefault="008C07DD" w:rsidP="00B65B76">
            <w:pPr>
              <w:spacing w:line="276" w:lineRule="auto"/>
              <w:jc w:val="center"/>
              <w:rPr>
                <w:rFonts w:ascii="Arial" w:hAnsi="Arial" w:cs="Arial"/>
                <w:sz w:val="20"/>
                <w:szCs w:val="20"/>
                <w:lang w:val="sr-Cyrl-RS"/>
              </w:rPr>
            </w:pPr>
            <w:r w:rsidRPr="00D95A66">
              <w:rPr>
                <w:rFonts w:ascii="Arial" w:hAnsi="Arial" w:cs="Arial"/>
                <w:sz w:val="20"/>
                <w:szCs w:val="20"/>
                <w:lang w:val="sr-Cyrl-RS"/>
              </w:rPr>
              <w:t>-</w:t>
            </w:r>
          </w:p>
        </w:tc>
        <w:tc>
          <w:tcPr>
            <w:tcW w:w="1970" w:type="dxa"/>
            <w:vAlign w:val="center"/>
          </w:tcPr>
          <w:p w:rsidR="008C07DD" w:rsidRPr="00D95A66" w:rsidRDefault="008C07DD" w:rsidP="00B65B76">
            <w:pPr>
              <w:spacing w:line="276" w:lineRule="auto"/>
              <w:jc w:val="center"/>
              <w:rPr>
                <w:rFonts w:ascii="Arial" w:hAnsi="Arial" w:cs="Arial"/>
                <w:sz w:val="20"/>
                <w:szCs w:val="20"/>
                <w:lang w:val="sr-Cyrl-RS"/>
              </w:rPr>
            </w:pPr>
            <w:r w:rsidRPr="00D95A66">
              <w:rPr>
                <w:rFonts w:ascii="Arial" w:hAnsi="Arial" w:cs="Arial"/>
                <w:sz w:val="20"/>
                <w:szCs w:val="20"/>
                <w:lang w:val="sr-Cyrl-RS"/>
              </w:rPr>
              <w:t>19</w:t>
            </w:r>
          </w:p>
        </w:tc>
      </w:tr>
      <w:tr w:rsidR="008C07DD" w:rsidRPr="008C07DD" w:rsidTr="00353F5B">
        <w:tc>
          <w:tcPr>
            <w:tcW w:w="1969" w:type="dxa"/>
            <w:vAlign w:val="center"/>
          </w:tcPr>
          <w:p w:rsidR="008C07DD" w:rsidRPr="00D95A66" w:rsidRDefault="008C07DD" w:rsidP="00B65B76">
            <w:pPr>
              <w:spacing w:line="276" w:lineRule="auto"/>
              <w:rPr>
                <w:rFonts w:ascii="Arial" w:hAnsi="Arial" w:cs="Arial"/>
                <w:sz w:val="20"/>
                <w:szCs w:val="20"/>
                <w:lang w:val="sr-Cyrl-RS"/>
              </w:rPr>
            </w:pPr>
            <w:r w:rsidRPr="00D95A66">
              <w:rPr>
                <w:rFonts w:ascii="Arial" w:hAnsi="Arial" w:cs="Arial"/>
                <w:sz w:val="20"/>
                <w:szCs w:val="20"/>
                <w:lang w:val="sr-Cyrl-RS"/>
              </w:rPr>
              <w:t>2009</w:t>
            </w:r>
          </w:p>
        </w:tc>
        <w:tc>
          <w:tcPr>
            <w:tcW w:w="1969" w:type="dxa"/>
            <w:vAlign w:val="center"/>
          </w:tcPr>
          <w:p w:rsidR="008C07DD" w:rsidRPr="00D95A66" w:rsidRDefault="008C07DD" w:rsidP="00B65B76">
            <w:pPr>
              <w:spacing w:line="276" w:lineRule="auto"/>
              <w:jc w:val="center"/>
              <w:rPr>
                <w:rFonts w:ascii="Arial" w:hAnsi="Arial" w:cs="Arial"/>
                <w:sz w:val="20"/>
                <w:szCs w:val="20"/>
                <w:lang w:val="sr-Cyrl-RS"/>
              </w:rPr>
            </w:pPr>
            <w:r w:rsidRPr="00D95A66">
              <w:rPr>
                <w:rFonts w:ascii="Arial" w:hAnsi="Arial" w:cs="Arial"/>
                <w:sz w:val="20"/>
                <w:szCs w:val="20"/>
                <w:lang w:val="sr-Cyrl-RS"/>
              </w:rPr>
              <w:t>11</w:t>
            </w:r>
          </w:p>
        </w:tc>
        <w:tc>
          <w:tcPr>
            <w:tcW w:w="1970" w:type="dxa"/>
            <w:vAlign w:val="center"/>
          </w:tcPr>
          <w:p w:rsidR="008C07DD" w:rsidRPr="00D95A66" w:rsidRDefault="008C07DD" w:rsidP="00B65B76">
            <w:pPr>
              <w:spacing w:line="276" w:lineRule="auto"/>
              <w:jc w:val="center"/>
              <w:rPr>
                <w:rFonts w:ascii="Arial" w:hAnsi="Arial" w:cs="Arial"/>
                <w:sz w:val="20"/>
                <w:szCs w:val="20"/>
                <w:lang w:val="sr-Cyrl-RS"/>
              </w:rPr>
            </w:pPr>
            <w:r w:rsidRPr="00D95A66">
              <w:rPr>
                <w:rFonts w:ascii="Arial" w:hAnsi="Arial" w:cs="Arial"/>
                <w:sz w:val="20"/>
                <w:szCs w:val="20"/>
                <w:lang w:val="sr-Cyrl-RS"/>
              </w:rPr>
              <w:t>304</w:t>
            </w:r>
          </w:p>
        </w:tc>
        <w:tc>
          <w:tcPr>
            <w:tcW w:w="1970" w:type="dxa"/>
            <w:vAlign w:val="center"/>
          </w:tcPr>
          <w:p w:rsidR="008C07DD" w:rsidRPr="00D95A66" w:rsidRDefault="008C07DD" w:rsidP="00B65B76">
            <w:pPr>
              <w:spacing w:line="276" w:lineRule="auto"/>
              <w:jc w:val="center"/>
              <w:rPr>
                <w:rFonts w:ascii="Arial" w:hAnsi="Arial" w:cs="Arial"/>
                <w:sz w:val="20"/>
                <w:szCs w:val="20"/>
                <w:lang w:val="sr-Cyrl-RS"/>
              </w:rPr>
            </w:pPr>
            <w:r w:rsidRPr="00D95A66">
              <w:rPr>
                <w:rFonts w:ascii="Arial" w:hAnsi="Arial" w:cs="Arial"/>
                <w:sz w:val="20"/>
                <w:szCs w:val="20"/>
                <w:lang w:val="sr-Cyrl-RS"/>
              </w:rPr>
              <w:t>240</w:t>
            </w:r>
          </w:p>
        </w:tc>
        <w:tc>
          <w:tcPr>
            <w:tcW w:w="1970" w:type="dxa"/>
            <w:vAlign w:val="center"/>
          </w:tcPr>
          <w:p w:rsidR="008C07DD" w:rsidRPr="00D95A66" w:rsidRDefault="008C07DD" w:rsidP="00B65B76">
            <w:pPr>
              <w:spacing w:line="276" w:lineRule="auto"/>
              <w:jc w:val="center"/>
              <w:rPr>
                <w:rFonts w:ascii="Arial" w:hAnsi="Arial" w:cs="Arial"/>
                <w:sz w:val="20"/>
                <w:szCs w:val="20"/>
                <w:lang w:val="sr-Cyrl-RS"/>
              </w:rPr>
            </w:pPr>
            <w:r w:rsidRPr="00D95A66">
              <w:rPr>
                <w:rFonts w:ascii="Arial" w:hAnsi="Arial" w:cs="Arial"/>
                <w:sz w:val="20"/>
                <w:szCs w:val="20"/>
                <w:lang w:val="sr-Cyrl-RS"/>
              </w:rPr>
              <w:t>64</w:t>
            </w:r>
          </w:p>
        </w:tc>
        <w:tc>
          <w:tcPr>
            <w:tcW w:w="1970" w:type="dxa"/>
            <w:vAlign w:val="center"/>
          </w:tcPr>
          <w:p w:rsidR="008C07DD" w:rsidRPr="00D95A66" w:rsidRDefault="008C07DD" w:rsidP="00B65B76">
            <w:pPr>
              <w:spacing w:line="276" w:lineRule="auto"/>
              <w:jc w:val="center"/>
              <w:rPr>
                <w:rFonts w:ascii="Arial" w:hAnsi="Arial" w:cs="Arial"/>
                <w:sz w:val="20"/>
                <w:szCs w:val="20"/>
                <w:lang w:val="sr-Cyrl-RS"/>
              </w:rPr>
            </w:pPr>
            <w:r w:rsidRPr="00D95A66">
              <w:rPr>
                <w:rFonts w:ascii="Arial" w:hAnsi="Arial" w:cs="Arial"/>
                <w:sz w:val="20"/>
                <w:szCs w:val="20"/>
                <w:lang w:val="sr-Cyrl-RS"/>
              </w:rPr>
              <w:t>-</w:t>
            </w:r>
          </w:p>
        </w:tc>
        <w:tc>
          <w:tcPr>
            <w:tcW w:w="1970" w:type="dxa"/>
            <w:vAlign w:val="center"/>
          </w:tcPr>
          <w:p w:rsidR="008C07DD" w:rsidRPr="00D95A66" w:rsidRDefault="008C07DD" w:rsidP="00B65B76">
            <w:pPr>
              <w:spacing w:line="276" w:lineRule="auto"/>
              <w:jc w:val="center"/>
              <w:rPr>
                <w:rFonts w:ascii="Arial" w:hAnsi="Arial" w:cs="Arial"/>
                <w:sz w:val="20"/>
                <w:szCs w:val="20"/>
                <w:lang w:val="sr-Cyrl-RS"/>
              </w:rPr>
            </w:pPr>
            <w:r w:rsidRPr="00D95A66">
              <w:rPr>
                <w:rFonts w:ascii="Arial" w:hAnsi="Arial" w:cs="Arial"/>
                <w:sz w:val="20"/>
                <w:szCs w:val="20"/>
                <w:lang w:val="sr-Cyrl-RS"/>
              </w:rPr>
              <w:t>23</w:t>
            </w:r>
          </w:p>
        </w:tc>
      </w:tr>
      <w:tr w:rsidR="008C07DD" w:rsidRPr="008C07DD" w:rsidTr="00353F5B">
        <w:tc>
          <w:tcPr>
            <w:tcW w:w="1969" w:type="dxa"/>
            <w:vAlign w:val="center"/>
          </w:tcPr>
          <w:p w:rsidR="008C07DD" w:rsidRPr="00D95A66" w:rsidRDefault="008C07DD" w:rsidP="00B65B76">
            <w:pPr>
              <w:spacing w:line="276" w:lineRule="auto"/>
              <w:rPr>
                <w:rFonts w:ascii="Arial" w:hAnsi="Arial" w:cs="Arial"/>
                <w:sz w:val="20"/>
                <w:szCs w:val="20"/>
                <w:lang w:val="sr-Cyrl-RS"/>
              </w:rPr>
            </w:pPr>
            <w:r w:rsidRPr="00D95A66">
              <w:rPr>
                <w:rFonts w:ascii="Arial" w:hAnsi="Arial" w:cs="Arial"/>
                <w:sz w:val="20"/>
                <w:szCs w:val="20"/>
                <w:lang w:val="sr-Cyrl-RS"/>
              </w:rPr>
              <w:t>2010</w:t>
            </w:r>
          </w:p>
        </w:tc>
        <w:tc>
          <w:tcPr>
            <w:tcW w:w="1969" w:type="dxa"/>
            <w:vAlign w:val="center"/>
          </w:tcPr>
          <w:p w:rsidR="008C07DD" w:rsidRPr="00D95A66" w:rsidRDefault="008C07DD" w:rsidP="00B65B76">
            <w:pPr>
              <w:spacing w:line="276" w:lineRule="auto"/>
              <w:jc w:val="center"/>
              <w:rPr>
                <w:rFonts w:ascii="Arial" w:hAnsi="Arial" w:cs="Arial"/>
                <w:sz w:val="20"/>
                <w:szCs w:val="20"/>
                <w:lang w:val="sr-Cyrl-RS"/>
              </w:rPr>
            </w:pPr>
            <w:r w:rsidRPr="00D95A66">
              <w:rPr>
                <w:rFonts w:ascii="Arial" w:hAnsi="Arial" w:cs="Arial"/>
                <w:sz w:val="20"/>
                <w:szCs w:val="20"/>
                <w:lang w:val="sr-Cyrl-RS"/>
              </w:rPr>
              <w:t>11</w:t>
            </w:r>
          </w:p>
        </w:tc>
        <w:tc>
          <w:tcPr>
            <w:tcW w:w="1970" w:type="dxa"/>
            <w:vAlign w:val="center"/>
          </w:tcPr>
          <w:p w:rsidR="008C07DD" w:rsidRPr="00D95A66" w:rsidRDefault="008C07DD" w:rsidP="00B65B76">
            <w:pPr>
              <w:spacing w:line="276" w:lineRule="auto"/>
              <w:jc w:val="center"/>
              <w:rPr>
                <w:rFonts w:ascii="Arial" w:hAnsi="Arial" w:cs="Arial"/>
                <w:sz w:val="20"/>
                <w:szCs w:val="20"/>
                <w:lang w:val="sr-Cyrl-RS"/>
              </w:rPr>
            </w:pPr>
            <w:r w:rsidRPr="00D95A66">
              <w:rPr>
                <w:rFonts w:ascii="Arial" w:hAnsi="Arial" w:cs="Arial"/>
                <w:sz w:val="20"/>
                <w:szCs w:val="20"/>
                <w:lang w:val="sr-Cyrl-RS"/>
              </w:rPr>
              <w:t>283</w:t>
            </w:r>
          </w:p>
        </w:tc>
        <w:tc>
          <w:tcPr>
            <w:tcW w:w="1970" w:type="dxa"/>
            <w:vAlign w:val="center"/>
          </w:tcPr>
          <w:p w:rsidR="008C07DD" w:rsidRPr="00D95A66" w:rsidRDefault="008C07DD" w:rsidP="00B65B76">
            <w:pPr>
              <w:spacing w:line="276" w:lineRule="auto"/>
              <w:jc w:val="center"/>
              <w:rPr>
                <w:rFonts w:ascii="Arial" w:hAnsi="Arial" w:cs="Arial"/>
                <w:sz w:val="20"/>
                <w:szCs w:val="20"/>
                <w:lang w:val="sr-Cyrl-RS"/>
              </w:rPr>
            </w:pPr>
            <w:r w:rsidRPr="00D95A66">
              <w:rPr>
                <w:rFonts w:ascii="Arial" w:hAnsi="Arial" w:cs="Arial"/>
                <w:sz w:val="20"/>
                <w:szCs w:val="20"/>
                <w:lang w:val="sr-Cyrl-RS"/>
              </w:rPr>
              <w:t>224</w:t>
            </w:r>
          </w:p>
        </w:tc>
        <w:tc>
          <w:tcPr>
            <w:tcW w:w="1970" w:type="dxa"/>
            <w:vAlign w:val="center"/>
          </w:tcPr>
          <w:p w:rsidR="008C07DD" w:rsidRPr="00D95A66" w:rsidRDefault="008C07DD" w:rsidP="00B65B76">
            <w:pPr>
              <w:spacing w:line="276" w:lineRule="auto"/>
              <w:jc w:val="center"/>
              <w:rPr>
                <w:rFonts w:ascii="Arial" w:hAnsi="Arial" w:cs="Arial"/>
                <w:sz w:val="20"/>
                <w:szCs w:val="20"/>
                <w:lang w:val="sr-Cyrl-RS"/>
              </w:rPr>
            </w:pPr>
            <w:r w:rsidRPr="00D95A66">
              <w:rPr>
                <w:rFonts w:ascii="Arial" w:hAnsi="Arial" w:cs="Arial"/>
                <w:sz w:val="20"/>
                <w:szCs w:val="20"/>
                <w:lang w:val="sr-Cyrl-RS"/>
              </w:rPr>
              <w:t>0</w:t>
            </w:r>
          </w:p>
        </w:tc>
        <w:tc>
          <w:tcPr>
            <w:tcW w:w="1970" w:type="dxa"/>
            <w:vAlign w:val="center"/>
          </w:tcPr>
          <w:p w:rsidR="008C07DD" w:rsidRPr="00D95A66" w:rsidRDefault="008C07DD" w:rsidP="00B65B76">
            <w:pPr>
              <w:spacing w:line="276" w:lineRule="auto"/>
              <w:jc w:val="center"/>
              <w:rPr>
                <w:rFonts w:ascii="Arial" w:hAnsi="Arial" w:cs="Arial"/>
                <w:sz w:val="20"/>
                <w:szCs w:val="20"/>
                <w:lang w:val="sr-Cyrl-RS"/>
              </w:rPr>
            </w:pPr>
            <w:r w:rsidRPr="00D95A66">
              <w:rPr>
                <w:rFonts w:ascii="Arial" w:hAnsi="Arial" w:cs="Arial"/>
                <w:sz w:val="20"/>
                <w:szCs w:val="20"/>
                <w:lang w:val="sr-Cyrl-RS"/>
              </w:rPr>
              <w:t>59</w:t>
            </w:r>
          </w:p>
        </w:tc>
        <w:tc>
          <w:tcPr>
            <w:tcW w:w="1970" w:type="dxa"/>
            <w:vAlign w:val="center"/>
          </w:tcPr>
          <w:p w:rsidR="008C07DD" w:rsidRPr="00D95A66" w:rsidRDefault="008C07DD" w:rsidP="00B65B76">
            <w:pPr>
              <w:spacing w:line="276" w:lineRule="auto"/>
              <w:jc w:val="center"/>
              <w:rPr>
                <w:rFonts w:ascii="Arial" w:hAnsi="Arial" w:cs="Arial"/>
                <w:sz w:val="20"/>
                <w:szCs w:val="20"/>
                <w:lang w:val="sr-Cyrl-RS"/>
              </w:rPr>
            </w:pPr>
            <w:r w:rsidRPr="00D95A66">
              <w:rPr>
                <w:rFonts w:ascii="Arial" w:hAnsi="Arial" w:cs="Arial"/>
                <w:sz w:val="20"/>
                <w:szCs w:val="20"/>
                <w:lang w:val="sr-Cyrl-RS"/>
              </w:rPr>
              <w:t>49</w:t>
            </w:r>
          </w:p>
        </w:tc>
      </w:tr>
      <w:tr w:rsidR="008C07DD" w:rsidRPr="008C07DD" w:rsidTr="00353F5B">
        <w:tc>
          <w:tcPr>
            <w:tcW w:w="1969" w:type="dxa"/>
            <w:vAlign w:val="center"/>
          </w:tcPr>
          <w:p w:rsidR="008C07DD" w:rsidRPr="00D95A66" w:rsidRDefault="008C07DD" w:rsidP="00B65B76">
            <w:pPr>
              <w:spacing w:line="276" w:lineRule="auto"/>
              <w:rPr>
                <w:rFonts w:ascii="Arial" w:hAnsi="Arial" w:cs="Arial"/>
                <w:sz w:val="20"/>
                <w:szCs w:val="20"/>
                <w:lang w:val="sr-Cyrl-RS"/>
              </w:rPr>
            </w:pPr>
            <w:r w:rsidRPr="00D95A66">
              <w:rPr>
                <w:rFonts w:ascii="Arial" w:hAnsi="Arial" w:cs="Arial"/>
                <w:sz w:val="20"/>
                <w:szCs w:val="20"/>
                <w:lang w:val="sr-Cyrl-RS"/>
              </w:rPr>
              <w:t>2011</w:t>
            </w:r>
          </w:p>
        </w:tc>
        <w:tc>
          <w:tcPr>
            <w:tcW w:w="1969" w:type="dxa"/>
            <w:vAlign w:val="center"/>
          </w:tcPr>
          <w:p w:rsidR="008C07DD" w:rsidRPr="00D95A66" w:rsidRDefault="008C07DD" w:rsidP="00B65B76">
            <w:pPr>
              <w:spacing w:line="276" w:lineRule="auto"/>
              <w:jc w:val="center"/>
              <w:rPr>
                <w:rFonts w:ascii="Arial" w:hAnsi="Arial" w:cs="Arial"/>
                <w:sz w:val="20"/>
                <w:szCs w:val="20"/>
                <w:lang w:val="sr-Cyrl-RS"/>
              </w:rPr>
            </w:pPr>
            <w:r w:rsidRPr="00D95A66">
              <w:rPr>
                <w:rFonts w:ascii="Arial" w:hAnsi="Arial" w:cs="Arial"/>
                <w:sz w:val="20"/>
                <w:szCs w:val="20"/>
                <w:lang w:val="sr-Cyrl-RS"/>
              </w:rPr>
              <w:t>11</w:t>
            </w:r>
          </w:p>
        </w:tc>
        <w:tc>
          <w:tcPr>
            <w:tcW w:w="1970" w:type="dxa"/>
            <w:vAlign w:val="center"/>
          </w:tcPr>
          <w:p w:rsidR="008C07DD" w:rsidRPr="00D95A66" w:rsidRDefault="008C07DD" w:rsidP="00B65B76">
            <w:pPr>
              <w:spacing w:line="276" w:lineRule="auto"/>
              <w:jc w:val="center"/>
              <w:rPr>
                <w:rFonts w:ascii="Arial" w:hAnsi="Arial" w:cs="Arial"/>
                <w:sz w:val="20"/>
                <w:szCs w:val="20"/>
                <w:lang w:val="sr-Cyrl-RS"/>
              </w:rPr>
            </w:pPr>
            <w:r w:rsidRPr="00D95A66">
              <w:rPr>
                <w:rFonts w:ascii="Arial" w:hAnsi="Arial" w:cs="Arial"/>
                <w:sz w:val="20"/>
                <w:szCs w:val="20"/>
                <w:lang w:val="sr-Cyrl-RS"/>
              </w:rPr>
              <w:t>263</w:t>
            </w:r>
          </w:p>
        </w:tc>
        <w:tc>
          <w:tcPr>
            <w:tcW w:w="1970" w:type="dxa"/>
            <w:vAlign w:val="center"/>
          </w:tcPr>
          <w:p w:rsidR="008C07DD" w:rsidRPr="00D95A66" w:rsidRDefault="008C07DD" w:rsidP="00B65B76">
            <w:pPr>
              <w:spacing w:line="276" w:lineRule="auto"/>
              <w:jc w:val="center"/>
              <w:rPr>
                <w:rFonts w:ascii="Arial" w:hAnsi="Arial" w:cs="Arial"/>
                <w:sz w:val="20"/>
                <w:szCs w:val="20"/>
                <w:lang w:val="sr-Cyrl-RS"/>
              </w:rPr>
            </w:pPr>
            <w:r w:rsidRPr="00D95A66">
              <w:rPr>
                <w:rFonts w:ascii="Arial" w:hAnsi="Arial" w:cs="Arial"/>
                <w:sz w:val="20"/>
                <w:szCs w:val="20"/>
                <w:lang w:val="sr-Cyrl-RS"/>
              </w:rPr>
              <w:t>202</w:t>
            </w:r>
          </w:p>
        </w:tc>
        <w:tc>
          <w:tcPr>
            <w:tcW w:w="1970" w:type="dxa"/>
            <w:vAlign w:val="center"/>
          </w:tcPr>
          <w:p w:rsidR="008C07DD" w:rsidRPr="00D95A66" w:rsidRDefault="008C07DD" w:rsidP="00B65B76">
            <w:pPr>
              <w:spacing w:line="276" w:lineRule="auto"/>
              <w:jc w:val="center"/>
              <w:rPr>
                <w:rFonts w:ascii="Arial" w:hAnsi="Arial" w:cs="Arial"/>
                <w:sz w:val="20"/>
                <w:szCs w:val="20"/>
                <w:lang w:val="sr-Cyrl-RS"/>
              </w:rPr>
            </w:pPr>
            <w:r w:rsidRPr="00D95A66">
              <w:rPr>
                <w:rFonts w:ascii="Arial" w:hAnsi="Arial" w:cs="Arial"/>
                <w:sz w:val="20"/>
                <w:szCs w:val="20"/>
                <w:lang w:val="sr-Cyrl-RS"/>
              </w:rPr>
              <w:t>0</w:t>
            </w:r>
          </w:p>
        </w:tc>
        <w:tc>
          <w:tcPr>
            <w:tcW w:w="1970" w:type="dxa"/>
            <w:vAlign w:val="center"/>
          </w:tcPr>
          <w:p w:rsidR="008C07DD" w:rsidRPr="00D95A66" w:rsidRDefault="008C07DD" w:rsidP="00B65B76">
            <w:pPr>
              <w:spacing w:line="276" w:lineRule="auto"/>
              <w:jc w:val="center"/>
              <w:rPr>
                <w:rFonts w:ascii="Arial" w:hAnsi="Arial" w:cs="Arial"/>
                <w:sz w:val="20"/>
                <w:szCs w:val="20"/>
                <w:lang w:val="sr-Cyrl-RS"/>
              </w:rPr>
            </w:pPr>
            <w:r w:rsidRPr="00D95A66">
              <w:rPr>
                <w:rFonts w:ascii="Arial" w:hAnsi="Arial" w:cs="Arial"/>
                <w:sz w:val="20"/>
                <w:szCs w:val="20"/>
                <w:lang w:val="sr-Cyrl-RS"/>
              </w:rPr>
              <w:t>61</w:t>
            </w:r>
          </w:p>
        </w:tc>
        <w:tc>
          <w:tcPr>
            <w:tcW w:w="1970" w:type="dxa"/>
            <w:vAlign w:val="center"/>
          </w:tcPr>
          <w:p w:rsidR="008C07DD" w:rsidRPr="00D95A66" w:rsidRDefault="008C07DD" w:rsidP="00B65B76">
            <w:pPr>
              <w:spacing w:line="276" w:lineRule="auto"/>
              <w:jc w:val="center"/>
              <w:rPr>
                <w:rFonts w:ascii="Arial" w:hAnsi="Arial" w:cs="Arial"/>
                <w:sz w:val="20"/>
                <w:szCs w:val="20"/>
                <w:lang w:val="sr-Cyrl-RS"/>
              </w:rPr>
            </w:pPr>
            <w:r w:rsidRPr="00D95A66">
              <w:rPr>
                <w:rFonts w:ascii="Arial" w:hAnsi="Arial" w:cs="Arial"/>
                <w:sz w:val="20"/>
                <w:szCs w:val="20"/>
                <w:lang w:val="sr-Cyrl-RS"/>
              </w:rPr>
              <w:t>68</w:t>
            </w:r>
          </w:p>
        </w:tc>
      </w:tr>
    </w:tbl>
    <w:p w:rsidR="008C07DD" w:rsidRPr="008C07DD" w:rsidRDefault="008C07DD" w:rsidP="00B65B76">
      <w:pPr>
        <w:autoSpaceDE w:val="0"/>
        <w:autoSpaceDN w:val="0"/>
        <w:adjustRightInd w:val="0"/>
        <w:spacing w:line="276" w:lineRule="auto"/>
        <w:rPr>
          <w:rFonts w:ascii="Arial" w:eastAsia="Calibri" w:hAnsi="Arial" w:cs="Arial"/>
          <w:i/>
          <w:sz w:val="20"/>
          <w:szCs w:val="20"/>
          <w:lang w:val="sr-Cyrl-RS"/>
        </w:rPr>
      </w:pPr>
      <w:r w:rsidRPr="008C07DD">
        <w:rPr>
          <w:rFonts w:ascii="Arial" w:eastAsia="Calibri" w:hAnsi="Arial" w:cs="Arial"/>
          <w:i/>
          <w:sz w:val="20"/>
          <w:szCs w:val="20"/>
          <w:lang w:val="sr-Cyrl-RS"/>
        </w:rPr>
        <w:t>Извор: Републички завод за статистику</w:t>
      </w:r>
    </w:p>
    <w:p w:rsidR="008C07DD" w:rsidRPr="008C07DD" w:rsidRDefault="008C07DD" w:rsidP="00B65B76">
      <w:pPr>
        <w:autoSpaceDE w:val="0"/>
        <w:autoSpaceDN w:val="0"/>
        <w:adjustRightInd w:val="0"/>
        <w:spacing w:line="276" w:lineRule="auto"/>
        <w:rPr>
          <w:rFonts w:ascii="Arial" w:eastAsia="Calibri" w:hAnsi="Arial" w:cs="Arial"/>
          <w:sz w:val="22"/>
          <w:szCs w:val="22"/>
          <w:lang w:val="sr-Cyrl-RS"/>
        </w:rPr>
      </w:pPr>
    </w:p>
    <w:p w:rsidR="00C568B2" w:rsidRDefault="008C07DD" w:rsidP="00B65B76">
      <w:pPr>
        <w:autoSpaceDE w:val="0"/>
        <w:autoSpaceDN w:val="0"/>
        <w:adjustRightInd w:val="0"/>
        <w:spacing w:line="276" w:lineRule="auto"/>
        <w:jc w:val="both"/>
        <w:rPr>
          <w:rFonts w:ascii="Arial" w:eastAsia="Calibri" w:hAnsi="Arial" w:cs="Arial"/>
          <w:sz w:val="22"/>
          <w:szCs w:val="22"/>
          <w:lang w:val="sr-Cyrl-RS"/>
        </w:rPr>
      </w:pPr>
      <w:r>
        <w:rPr>
          <w:rFonts w:ascii="Arial" w:eastAsia="Calibri" w:hAnsi="Arial" w:cs="Arial"/>
          <w:sz w:val="22"/>
          <w:szCs w:val="22"/>
        </w:rPr>
        <w:t>На</w:t>
      </w:r>
      <w:r w:rsidR="00C700C4">
        <w:rPr>
          <w:rFonts w:ascii="Arial" w:eastAsia="Calibri" w:hAnsi="Arial" w:cs="Arial"/>
          <w:sz w:val="22"/>
          <w:szCs w:val="22"/>
          <w:lang w:val="sr-Cyrl-RS"/>
        </w:rPr>
        <w:t xml:space="preserve"> </w:t>
      </w:r>
      <w:r>
        <w:rPr>
          <w:rFonts w:ascii="Arial" w:eastAsia="Calibri" w:hAnsi="Arial" w:cs="Arial"/>
          <w:sz w:val="22"/>
          <w:szCs w:val="22"/>
        </w:rPr>
        <w:t>територији</w:t>
      </w:r>
      <w:r w:rsidR="00C700C4">
        <w:rPr>
          <w:rFonts w:ascii="Arial" w:eastAsia="Calibri" w:hAnsi="Arial" w:cs="Arial"/>
          <w:sz w:val="22"/>
          <w:szCs w:val="22"/>
          <w:lang w:val="sr-Cyrl-RS"/>
        </w:rPr>
        <w:t xml:space="preserve"> </w:t>
      </w:r>
      <w:r>
        <w:rPr>
          <w:rFonts w:ascii="Arial" w:eastAsia="Calibri" w:hAnsi="Arial" w:cs="Arial"/>
          <w:sz w:val="22"/>
          <w:szCs w:val="22"/>
        </w:rPr>
        <w:t>општине</w:t>
      </w:r>
      <w:r w:rsidR="00C700C4">
        <w:rPr>
          <w:rFonts w:ascii="Arial" w:eastAsia="Calibri" w:hAnsi="Arial" w:cs="Arial"/>
          <w:sz w:val="22"/>
          <w:szCs w:val="22"/>
          <w:lang w:val="sr-Cyrl-RS"/>
        </w:rPr>
        <w:t xml:space="preserve"> </w:t>
      </w:r>
      <w:r>
        <w:rPr>
          <w:rFonts w:ascii="Arial" w:eastAsia="Calibri" w:hAnsi="Arial" w:cs="Arial"/>
          <w:sz w:val="22"/>
          <w:szCs w:val="22"/>
        </w:rPr>
        <w:t>Бела</w:t>
      </w:r>
      <w:r w:rsidR="00C700C4">
        <w:rPr>
          <w:rFonts w:ascii="Arial" w:eastAsia="Calibri" w:hAnsi="Arial" w:cs="Arial"/>
          <w:sz w:val="22"/>
          <w:szCs w:val="22"/>
          <w:lang w:val="sr-Cyrl-RS"/>
        </w:rPr>
        <w:t xml:space="preserve"> </w:t>
      </w:r>
      <w:r>
        <w:rPr>
          <w:rFonts w:ascii="Arial" w:eastAsia="Calibri" w:hAnsi="Arial" w:cs="Arial"/>
          <w:sz w:val="22"/>
          <w:szCs w:val="22"/>
        </w:rPr>
        <w:t>Црква</w:t>
      </w:r>
      <w:r w:rsidR="00C700C4">
        <w:rPr>
          <w:rFonts w:ascii="Arial" w:eastAsia="Calibri" w:hAnsi="Arial" w:cs="Arial"/>
          <w:sz w:val="22"/>
          <w:szCs w:val="22"/>
          <w:lang w:val="sr-Cyrl-RS"/>
        </w:rPr>
        <w:t xml:space="preserve"> </w:t>
      </w:r>
      <w:r>
        <w:rPr>
          <w:rFonts w:ascii="Arial" w:eastAsia="Calibri" w:hAnsi="Arial" w:cs="Arial"/>
          <w:sz w:val="22"/>
          <w:szCs w:val="22"/>
        </w:rPr>
        <w:t>налази</w:t>
      </w:r>
      <w:r w:rsidR="00C700C4">
        <w:rPr>
          <w:rFonts w:ascii="Arial" w:eastAsia="Calibri" w:hAnsi="Arial" w:cs="Arial"/>
          <w:sz w:val="22"/>
          <w:szCs w:val="22"/>
          <w:lang w:val="sr-Cyrl-RS"/>
        </w:rPr>
        <w:t xml:space="preserve"> </w:t>
      </w:r>
      <w:r>
        <w:rPr>
          <w:rFonts w:ascii="Arial" w:eastAsia="Calibri" w:hAnsi="Arial" w:cs="Arial"/>
          <w:sz w:val="22"/>
          <w:szCs w:val="22"/>
        </w:rPr>
        <w:t>се</w:t>
      </w:r>
      <w:r w:rsidR="00C700C4">
        <w:rPr>
          <w:rFonts w:ascii="Arial" w:eastAsia="Calibri" w:hAnsi="Arial" w:cs="Arial"/>
          <w:sz w:val="22"/>
          <w:szCs w:val="22"/>
          <w:lang w:val="sr-Cyrl-RS"/>
        </w:rPr>
        <w:t xml:space="preserve"> </w:t>
      </w:r>
      <w:r>
        <w:rPr>
          <w:rFonts w:ascii="Arial" w:eastAsia="Calibri" w:hAnsi="Arial" w:cs="Arial"/>
          <w:sz w:val="22"/>
          <w:szCs w:val="22"/>
        </w:rPr>
        <w:t>седам</w:t>
      </w:r>
      <w:r w:rsidR="00C700C4">
        <w:rPr>
          <w:rFonts w:ascii="Arial" w:eastAsia="Calibri" w:hAnsi="Arial" w:cs="Arial"/>
          <w:sz w:val="22"/>
          <w:szCs w:val="22"/>
          <w:lang w:val="sr-Cyrl-RS"/>
        </w:rPr>
        <w:t xml:space="preserve"> </w:t>
      </w:r>
      <w:r>
        <w:rPr>
          <w:rFonts w:ascii="Arial" w:eastAsia="Calibri" w:hAnsi="Arial" w:cs="Arial"/>
          <w:sz w:val="22"/>
          <w:szCs w:val="22"/>
        </w:rPr>
        <w:t>основних</w:t>
      </w:r>
      <w:r w:rsidR="00C700C4">
        <w:rPr>
          <w:rFonts w:ascii="Arial" w:eastAsia="Calibri" w:hAnsi="Arial" w:cs="Arial"/>
          <w:sz w:val="22"/>
          <w:szCs w:val="22"/>
          <w:lang w:val="sr-Cyrl-RS"/>
        </w:rPr>
        <w:t xml:space="preserve"> </w:t>
      </w:r>
      <w:r>
        <w:rPr>
          <w:rFonts w:ascii="Arial" w:eastAsia="Calibri" w:hAnsi="Arial" w:cs="Arial"/>
          <w:sz w:val="22"/>
          <w:szCs w:val="22"/>
        </w:rPr>
        <w:t>школа</w:t>
      </w:r>
      <w:r w:rsidR="00C568B2">
        <w:rPr>
          <w:rFonts w:ascii="Arial" w:eastAsia="Calibri" w:hAnsi="Arial" w:cs="Arial"/>
          <w:sz w:val="22"/>
          <w:szCs w:val="22"/>
          <w:lang w:val="sr-Cyrl-RS"/>
        </w:rPr>
        <w:t xml:space="preserve">. Од свих основних школа, у шест се настава обавља на српском језику, док је наставни језик у основној школи из Гребенца румунски. </w:t>
      </w:r>
      <w:r>
        <w:rPr>
          <w:rFonts w:ascii="Arial" w:eastAsia="Calibri" w:hAnsi="Arial" w:cs="Arial"/>
          <w:sz w:val="22"/>
          <w:szCs w:val="22"/>
        </w:rPr>
        <w:t>Две</w:t>
      </w:r>
      <w:r w:rsidR="00C700C4">
        <w:rPr>
          <w:rFonts w:ascii="Arial" w:eastAsia="Calibri" w:hAnsi="Arial" w:cs="Arial"/>
          <w:sz w:val="22"/>
          <w:szCs w:val="22"/>
          <w:lang w:val="sr-Cyrl-RS"/>
        </w:rPr>
        <w:t xml:space="preserve"> </w:t>
      </w:r>
      <w:r>
        <w:rPr>
          <w:rFonts w:ascii="Arial" w:eastAsia="Calibri" w:hAnsi="Arial" w:cs="Arial"/>
          <w:sz w:val="22"/>
          <w:szCs w:val="22"/>
        </w:rPr>
        <w:t>школе</w:t>
      </w:r>
      <w:r w:rsidR="00C700C4">
        <w:rPr>
          <w:rFonts w:ascii="Arial" w:eastAsia="Calibri" w:hAnsi="Arial" w:cs="Arial"/>
          <w:sz w:val="22"/>
          <w:szCs w:val="22"/>
          <w:lang w:val="sr-Cyrl-RS"/>
        </w:rPr>
        <w:t xml:space="preserve"> </w:t>
      </w:r>
      <w:r>
        <w:rPr>
          <w:rFonts w:ascii="Arial" w:eastAsia="Calibri" w:hAnsi="Arial" w:cs="Arial"/>
          <w:sz w:val="22"/>
          <w:szCs w:val="22"/>
        </w:rPr>
        <w:t>се</w:t>
      </w:r>
      <w:r w:rsidR="00C700C4">
        <w:rPr>
          <w:rFonts w:ascii="Arial" w:eastAsia="Calibri" w:hAnsi="Arial" w:cs="Arial"/>
          <w:sz w:val="22"/>
          <w:szCs w:val="22"/>
          <w:lang w:val="sr-Cyrl-RS"/>
        </w:rPr>
        <w:t xml:space="preserve"> </w:t>
      </w:r>
      <w:r>
        <w:rPr>
          <w:rFonts w:ascii="Arial" w:eastAsia="Calibri" w:hAnsi="Arial" w:cs="Arial"/>
          <w:sz w:val="22"/>
          <w:szCs w:val="22"/>
        </w:rPr>
        <w:t>налазе</w:t>
      </w:r>
      <w:r w:rsidR="00C700C4">
        <w:rPr>
          <w:rFonts w:ascii="Arial" w:eastAsia="Calibri" w:hAnsi="Arial" w:cs="Arial"/>
          <w:sz w:val="22"/>
          <w:szCs w:val="22"/>
          <w:lang w:val="sr-Cyrl-RS"/>
        </w:rPr>
        <w:t xml:space="preserve"> </w:t>
      </w:r>
      <w:r>
        <w:rPr>
          <w:rFonts w:ascii="Arial" w:eastAsia="Calibri" w:hAnsi="Arial" w:cs="Arial"/>
          <w:sz w:val="22"/>
          <w:szCs w:val="22"/>
        </w:rPr>
        <w:t>у</w:t>
      </w:r>
      <w:r w:rsidR="00C700C4">
        <w:rPr>
          <w:rFonts w:ascii="Arial" w:eastAsia="Calibri" w:hAnsi="Arial" w:cs="Arial"/>
          <w:sz w:val="22"/>
          <w:szCs w:val="22"/>
          <w:lang w:val="sr-Cyrl-RS"/>
        </w:rPr>
        <w:t xml:space="preserve"> </w:t>
      </w:r>
      <w:r>
        <w:rPr>
          <w:rFonts w:ascii="Arial" w:eastAsia="Calibri" w:hAnsi="Arial" w:cs="Arial"/>
          <w:sz w:val="22"/>
          <w:szCs w:val="22"/>
        </w:rPr>
        <w:t>седишту</w:t>
      </w:r>
      <w:r w:rsidR="00C700C4">
        <w:rPr>
          <w:rFonts w:ascii="Arial" w:eastAsia="Calibri" w:hAnsi="Arial" w:cs="Arial"/>
          <w:sz w:val="22"/>
          <w:szCs w:val="22"/>
          <w:lang w:val="sr-Cyrl-RS"/>
        </w:rPr>
        <w:t xml:space="preserve"> </w:t>
      </w:r>
      <w:r>
        <w:rPr>
          <w:rFonts w:ascii="Arial" w:eastAsia="Calibri" w:hAnsi="Arial" w:cs="Arial"/>
          <w:sz w:val="22"/>
          <w:szCs w:val="22"/>
        </w:rPr>
        <w:t>општине</w:t>
      </w:r>
      <w:r w:rsidRPr="008C07DD">
        <w:rPr>
          <w:rFonts w:ascii="Arial" w:eastAsia="Calibri" w:hAnsi="Arial" w:cs="Arial"/>
          <w:sz w:val="22"/>
          <w:szCs w:val="22"/>
        </w:rPr>
        <w:t xml:space="preserve">, </w:t>
      </w:r>
      <w:r>
        <w:rPr>
          <w:rFonts w:ascii="Arial" w:eastAsia="Calibri" w:hAnsi="Arial" w:cs="Arial"/>
          <w:sz w:val="22"/>
          <w:szCs w:val="22"/>
        </w:rPr>
        <w:t>а</w:t>
      </w:r>
      <w:r w:rsidR="00C700C4">
        <w:rPr>
          <w:rFonts w:ascii="Arial" w:eastAsia="Calibri" w:hAnsi="Arial" w:cs="Arial"/>
          <w:sz w:val="22"/>
          <w:szCs w:val="22"/>
          <w:lang w:val="sr-Cyrl-RS"/>
        </w:rPr>
        <w:t xml:space="preserve"> </w:t>
      </w:r>
      <w:r>
        <w:rPr>
          <w:rFonts w:ascii="Arial" w:eastAsia="Calibri" w:hAnsi="Arial" w:cs="Arial"/>
          <w:sz w:val="22"/>
          <w:szCs w:val="22"/>
        </w:rPr>
        <w:t>остале</w:t>
      </w:r>
      <w:r w:rsidR="00C700C4">
        <w:rPr>
          <w:rFonts w:ascii="Arial" w:eastAsia="Calibri" w:hAnsi="Arial" w:cs="Arial"/>
          <w:sz w:val="22"/>
          <w:szCs w:val="22"/>
          <w:lang w:val="sr-Cyrl-RS"/>
        </w:rPr>
        <w:t xml:space="preserve"> </w:t>
      </w:r>
      <w:r>
        <w:rPr>
          <w:rFonts w:ascii="Arial" w:eastAsia="Calibri" w:hAnsi="Arial" w:cs="Arial"/>
          <w:sz w:val="22"/>
          <w:szCs w:val="22"/>
        </w:rPr>
        <w:t>су</w:t>
      </w:r>
      <w:r w:rsidR="00C700C4">
        <w:rPr>
          <w:rFonts w:ascii="Arial" w:eastAsia="Calibri" w:hAnsi="Arial" w:cs="Arial"/>
          <w:sz w:val="22"/>
          <w:szCs w:val="22"/>
          <w:lang w:val="sr-Cyrl-RS"/>
        </w:rPr>
        <w:t xml:space="preserve"> </w:t>
      </w:r>
      <w:r>
        <w:rPr>
          <w:rFonts w:ascii="Arial" w:eastAsia="Calibri" w:hAnsi="Arial" w:cs="Arial"/>
          <w:sz w:val="22"/>
          <w:szCs w:val="22"/>
        </w:rPr>
        <w:t>распоре</w:t>
      </w:r>
      <w:r w:rsidR="00C568B2">
        <w:rPr>
          <w:rFonts w:ascii="Arial" w:eastAsia="Calibri" w:hAnsi="Arial" w:cs="Arial"/>
          <w:sz w:val="22"/>
          <w:szCs w:val="22"/>
          <w:lang w:val="sr-Cyrl-RS"/>
        </w:rPr>
        <w:t>ђ</w:t>
      </w:r>
      <w:r>
        <w:rPr>
          <w:rFonts w:ascii="Arial" w:eastAsia="Calibri" w:hAnsi="Arial" w:cs="Arial"/>
          <w:sz w:val="22"/>
          <w:szCs w:val="22"/>
        </w:rPr>
        <w:t>ене</w:t>
      </w:r>
      <w:r w:rsidR="00C700C4">
        <w:rPr>
          <w:rFonts w:ascii="Arial" w:eastAsia="Calibri" w:hAnsi="Arial" w:cs="Arial"/>
          <w:sz w:val="22"/>
          <w:szCs w:val="22"/>
          <w:lang w:val="sr-Cyrl-RS"/>
        </w:rPr>
        <w:t xml:space="preserve"> </w:t>
      </w:r>
      <w:r>
        <w:rPr>
          <w:rFonts w:ascii="Arial" w:eastAsia="Calibri" w:hAnsi="Arial" w:cs="Arial"/>
          <w:sz w:val="22"/>
          <w:szCs w:val="22"/>
        </w:rPr>
        <w:t>по</w:t>
      </w:r>
      <w:r w:rsidR="00C700C4">
        <w:rPr>
          <w:rFonts w:ascii="Arial" w:eastAsia="Calibri" w:hAnsi="Arial" w:cs="Arial"/>
          <w:sz w:val="22"/>
          <w:szCs w:val="22"/>
          <w:lang w:val="sr-Cyrl-RS"/>
        </w:rPr>
        <w:t xml:space="preserve"> </w:t>
      </w:r>
      <w:r>
        <w:rPr>
          <w:rFonts w:ascii="Arial" w:eastAsia="Calibri" w:hAnsi="Arial" w:cs="Arial"/>
          <w:sz w:val="22"/>
          <w:szCs w:val="22"/>
        </w:rPr>
        <w:t>селима</w:t>
      </w:r>
      <w:r w:rsidRPr="008C07DD">
        <w:rPr>
          <w:rFonts w:ascii="Arial" w:eastAsia="Calibri" w:hAnsi="Arial" w:cs="Arial"/>
          <w:sz w:val="22"/>
          <w:szCs w:val="22"/>
        </w:rPr>
        <w:t xml:space="preserve">. </w:t>
      </w:r>
    </w:p>
    <w:p w:rsidR="00C568B2" w:rsidRDefault="00C568B2" w:rsidP="00B65B76">
      <w:pPr>
        <w:autoSpaceDE w:val="0"/>
        <w:autoSpaceDN w:val="0"/>
        <w:adjustRightInd w:val="0"/>
        <w:spacing w:line="276" w:lineRule="auto"/>
        <w:jc w:val="both"/>
        <w:rPr>
          <w:rFonts w:ascii="Arial" w:eastAsia="Calibri" w:hAnsi="Arial" w:cs="Arial"/>
          <w:sz w:val="22"/>
          <w:szCs w:val="22"/>
          <w:lang w:val="sr-Cyrl-RS"/>
        </w:rPr>
      </w:pPr>
    </w:p>
    <w:p w:rsidR="00353F5B" w:rsidRDefault="00353F5B" w:rsidP="00B65B76">
      <w:pPr>
        <w:autoSpaceDE w:val="0"/>
        <w:autoSpaceDN w:val="0"/>
        <w:adjustRightInd w:val="0"/>
        <w:spacing w:line="276" w:lineRule="auto"/>
        <w:jc w:val="both"/>
        <w:rPr>
          <w:rFonts w:ascii="Arial" w:eastAsia="Calibri" w:hAnsi="Arial" w:cs="Arial"/>
          <w:sz w:val="22"/>
          <w:szCs w:val="22"/>
          <w:lang w:val="sr-Cyrl-RS"/>
        </w:rPr>
      </w:pPr>
      <w:r w:rsidRPr="001404D7">
        <w:rPr>
          <w:rFonts w:ascii="Arial" w:hAnsi="Arial" w:cs="Arial"/>
          <w:sz w:val="20"/>
          <w:szCs w:val="20"/>
          <w:lang w:val="sr-Cyrl-CS"/>
        </w:rPr>
        <w:t>Табела</w:t>
      </w:r>
      <w:r w:rsidR="00576ECB">
        <w:rPr>
          <w:rFonts w:ascii="Arial" w:hAnsi="Arial" w:cs="Arial"/>
          <w:sz w:val="20"/>
          <w:szCs w:val="20"/>
          <w:lang w:val="sr-Cyrl-CS"/>
        </w:rPr>
        <w:t xml:space="preserve"> 33</w:t>
      </w:r>
      <w:r>
        <w:rPr>
          <w:rFonts w:ascii="Arial" w:hAnsi="Arial" w:cs="Arial"/>
          <w:sz w:val="20"/>
          <w:szCs w:val="20"/>
          <w:lang w:val="sr-Cyrl-CS"/>
        </w:rPr>
        <w:t xml:space="preserve"> - </w:t>
      </w:r>
      <w:r w:rsidRPr="001404D7">
        <w:rPr>
          <w:rFonts w:ascii="Arial" w:hAnsi="Arial" w:cs="Arial"/>
          <w:i/>
          <w:iCs/>
          <w:sz w:val="20"/>
          <w:szCs w:val="20"/>
          <w:lang w:val="ru-RU"/>
        </w:rPr>
        <w:t>Основне</w:t>
      </w:r>
      <w:r>
        <w:rPr>
          <w:rFonts w:ascii="Arial" w:hAnsi="Arial" w:cs="Arial"/>
          <w:i/>
          <w:iCs/>
          <w:sz w:val="20"/>
          <w:szCs w:val="20"/>
          <w:lang w:val="ru-RU"/>
        </w:rPr>
        <w:t xml:space="preserve"> школе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2"/>
        <w:gridCol w:w="1915"/>
        <w:gridCol w:w="1915"/>
        <w:gridCol w:w="1915"/>
        <w:gridCol w:w="1919"/>
      </w:tblGrid>
      <w:tr w:rsidR="00353F5B" w:rsidRPr="00353F5B" w:rsidTr="00353F5B">
        <w:trPr>
          <w:cantSplit/>
        </w:trPr>
        <w:tc>
          <w:tcPr>
            <w:tcW w:w="998" w:type="pct"/>
            <w:vMerge w:val="restart"/>
            <w:shd w:val="clear" w:color="auto" w:fill="76923C"/>
          </w:tcPr>
          <w:p w:rsidR="00353F5B" w:rsidRPr="00353F5B" w:rsidRDefault="00353F5B" w:rsidP="00B65B76">
            <w:pPr>
              <w:spacing w:line="276" w:lineRule="auto"/>
              <w:jc w:val="center"/>
              <w:rPr>
                <w:rFonts w:ascii="Arial" w:hAnsi="Arial" w:cs="Arial"/>
                <w:b/>
                <w:lang w:val="sr-Latn-CS"/>
              </w:rPr>
            </w:pPr>
          </w:p>
        </w:tc>
        <w:tc>
          <w:tcPr>
            <w:tcW w:w="4002" w:type="pct"/>
            <w:gridSpan w:val="4"/>
            <w:shd w:val="clear" w:color="auto" w:fill="76923C"/>
          </w:tcPr>
          <w:p w:rsidR="00353F5B" w:rsidRPr="00353F5B" w:rsidRDefault="00353F5B" w:rsidP="00B65B76">
            <w:pPr>
              <w:spacing w:line="276" w:lineRule="auto"/>
              <w:jc w:val="center"/>
              <w:rPr>
                <w:rFonts w:ascii="Arial" w:hAnsi="Arial" w:cs="Arial"/>
                <w:b/>
                <w:lang w:val="sr-Latn-CS"/>
              </w:rPr>
            </w:pPr>
            <w:r w:rsidRPr="00353F5B">
              <w:rPr>
                <w:rFonts w:ascii="Arial" w:hAnsi="Arial" w:cs="Arial"/>
                <w:b/>
                <w:sz w:val="22"/>
                <w:szCs w:val="22"/>
                <w:lang w:val="sr-Latn-CS"/>
              </w:rPr>
              <w:t xml:space="preserve">Основне </w:t>
            </w:r>
            <w:r w:rsidRPr="00353F5B">
              <w:rPr>
                <w:rFonts w:ascii="Arial" w:hAnsi="Arial" w:cs="Arial"/>
                <w:b/>
                <w:sz w:val="22"/>
                <w:szCs w:val="22"/>
                <w:lang w:val="sr-Cyrl-RS"/>
              </w:rPr>
              <w:t>ш</w:t>
            </w:r>
            <w:r w:rsidRPr="00353F5B">
              <w:rPr>
                <w:rFonts w:ascii="Arial" w:hAnsi="Arial" w:cs="Arial"/>
                <w:b/>
                <w:sz w:val="22"/>
                <w:szCs w:val="22"/>
                <w:lang w:val="sr-Latn-CS"/>
              </w:rPr>
              <w:t>коле</w:t>
            </w:r>
          </w:p>
        </w:tc>
      </w:tr>
      <w:tr w:rsidR="00353F5B" w:rsidRPr="00353F5B" w:rsidTr="00353F5B">
        <w:trPr>
          <w:cantSplit/>
        </w:trPr>
        <w:tc>
          <w:tcPr>
            <w:tcW w:w="998" w:type="pct"/>
            <w:vMerge/>
            <w:shd w:val="clear" w:color="auto" w:fill="76923C"/>
          </w:tcPr>
          <w:p w:rsidR="00353F5B" w:rsidRPr="00353F5B" w:rsidRDefault="00353F5B" w:rsidP="00B65B76">
            <w:pPr>
              <w:spacing w:line="276" w:lineRule="auto"/>
              <w:jc w:val="center"/>
              <w:rPr>
                <w:rFonts w:ascii="Arial" w:hAnsi="Arial" w:cs="Arial"/>
                <w:b/>
                <w:lang w:val="sr-Latn-CS"/>
              </w:rPr>
            </w:pPr>
          </w:p>
        </w:tc>
        <w:tc>
          <w:tcPr>
            <w:tcW w:w="1000" w:type="pct"/>
            <w:vMerge w:val="restart"/>
            <w:shd w:val="clear" w:color="auto" w:fill="76923C"/>
          </w:tcPr>
          <w:p w:rsidR="00353F5B" w:rsidRPr="00353F5B" w:rsidRDefault="00353F5B" w:rsidP="00B65B76">
            <w:pPr>
              <w:spacing w:line="276" w:lineRule="auto"/>
              <w:jc w:val="center"/>
              <w:rPr>
                <w:rFonts w:ascii="Arial" w:hAnsi="Arial" w:cs="Arial"/>
                <w:b/>
                <w:lang w:val="sr-Latn-CS"/>
              </w:rPr>
            </w:pPr>
            <w:r w:rsidRPr="00353F5B">
              <w:rPr>
                <w:rFonts w:ascii="Arial" w:hAnsi="Arial" w:cs="Arial"/>
                <w:b/>
                <w:sz w:val="22"/>
                <w:szCs w:val="22"/>
                <w:lang w:val="sr-Latn-CS"/>
              </w:rPr>
              <w:t>Укупно</w:t>
            </w:r>
          </w:p>
        </w:tc>
        <w:tc>
          <w:tcPr>
            <w:tcW w:w="1000" w:type="pct"/>
            <w:vMerge w:val="restart"/>
            <w:shd w:val="clear" w:color="auto" w:fill="76923C"/>
          </w:tcPr>
          <w:p w:rsidR="00353F5B" w:rsidRPr="00353F5B" w:rsidRDefault="00353F5B" w:rsidP="00B65B76">
            <w:pPr>
              <w:spacing w:line="276" w:lineRule="auto"/>
              <w:jc w:val="center"/>
              <w:rPr>
                <w:rFonts w:ascii="Arial" w:hAnsi="Arial" w:cs="Arial"/>
                <w:b/>
                <w:lang w:val="sr-Latn-CS"/>
              </w:rPr>
            </w:pPr>
            <w:r w:rsidRPr="00353F5B">
              <w:rPr>
                <w:rFonts w:ascii="Arial" w:hAnsi="Arial" w:cs="Arial"/>
                <w:b/>
                <w:sz w:val="22"/>
                <w:szCs w:val="22"/>
                <w:lang w:val="sr-Latn-CS"/>
              </w:rPr>
              <w:t>Од</w:t>
            </w:r>
            <w:r w:rsidRPr="00353F5B">
              <w:rPr>
                <w:rFonts w:ascii="Arial" w:hAnsi="Arial" w:cs="Arial"/>
                <w:b/>
                <w:sz w:val="22"/>
                <w:szCs w:val="22"/>
                <w:lang w:val="sr-Cyrl-RS"/>
              </w:rPr>
              <w:t>е</w:t>
            </w:r>
            <w:r w:rsidRPr="00353F5B">
              <w:rPr>
                <w:rFonts w:ascii="Arial" w:hAnsi="Arial" w:cs="Arial"/>
                <w:b/>
                <w:sz w:val="22"/>
                <w:szCs w:val="22"/>
                <w:lang w:val="sr-Latn-CS"/>
              </w:rPr>
              <w:t>лења</w:t>
            </w:r>
          </w:p>
        </w:tc>
        <w:tc>
          <w:tcPr>
            <w:tcW w:w="2002" w:type="pct"/>
            <w:gridSpan w:val="2"/>
            <w:shd w:val="clear" w:color="auto" w:fill="76923C"/>
          </w:tcPr>
          <w:p w:rsidR="00353F5B" w:rsidRPr="00353F5B" w:rsidRDefault="00353F5B" w:rsidP="00B65B76">
            <w:pPr>
              <w:spacing w:line="276" w:lineRule="auto"/>
              <w:jc w:val="center"/>
              <w:rPr>
                <w:rFonts w:ascii="Arial" w:hAnsi="Arial" w:cs="Arial"/>
                <w:b/>
                <w:lang w:val="sr-Latn-CS"/>
              </w:rPr>
            </w:pPr>
          </w:p>
        </w:tc>
      </w:tr>
      <w:tr w:rsidR="00353F5B" w:rsidRPr="00353F5B" w:rsidTr="00353F5B">
        <w:trPr>
          <w:cantSplit/>
        </w:trPr>
        <w:tc>
          <w:tcPr>
            <w:tcW w:w="998" w:type="pct"/>
            <w:vMerge/>
            <w:shd w:val="clear" w:color="auto" w:fill="76923C"/>
          </w:tcPr>
          <w:p w:rsidR="00353F5B" w:rsidRPr="00353F5B" w:rsidRDefault="00353F5B" w:rsidP="00B65B76">
            <w:pPr>
              <w:spacing w:line="276" w:lineRule="auto"/>
              <w:jc w:val="center"/>
              <w:rPr>
                <w:rFonts w:ascii="Arial" w:hAnsi="Arial" w:cs="Arial"/>
                <w:b/>
                <w:lang w:val="sr-Latn-CS"/>
              </w:rPr>
            </w:pPr>
          </w:p>
        </w:tc>
        <w:tc>
          <w:tcPr>
            <w:tcW w:w="1000" w:type="pct"/>
            <w:vMerge/>
            <w:shd w:val="clear" w:color="auto" w:fill="76923C"/>
          </w:tcPr>
          <w:p w:rsidR="00353F5B" w:rsidRPr="00353F5B" w:rsidRDefault="00353F5B" w:rsidP="00B65B76">
            <w:pPr>
              <w:spacing w:line="276" w:lineRule="auto"/>
              <w:jc w:val="center"/>
              <w:rPr>
                <w:rFonts w:ascii="Arial" w:hAnsi="Arial" w:cs="Arial"/>
                <w:b/>
                <w:lang w:val="sr-Latn-CS"/>
              </w:rPr>
            </w:pPr>
          </w:p>
        </w:tc>
        <w:tc>
          <w:tcPr>
            <w:tcW w:w="1000" w:type="pct"/>
            <w:vMerge/>
            <w:shd w:val="clear" w:color="auto" w:fill="76923C"/>
          </w:tcPr>
          <w:p w:rsidR="00353F5B" w:rsidRPr="00353F5B" w:rsidRDefault="00353F5B" w:rsidP="00B65B76">
            <w:pPr>
              <w:spacing w:line="276" w:lineRule="auto"/>
              <w:jc w:val="center"/>
              <w:rPr>
                <w:rFonts w:ascii="Arial" w:hAnsi="Arial" w:cs="Arial"/>
                <w:b/>
                <w:lang w:val="sr-Latn-CS"/>
              </w:rPr>
            </w:pPr>
          </w:p>
        </w:tc>
        <w:tc>
          <w:tcPr>
            <w:tcW w:w="1000" w:type="pct"/>
            <w:shd w:val="clear" w:color="auto" w:fill="76923C"/>
          </w:tcPr>
          <w:p w:rsidR="00353F5B" w:rsidRPr="00353F5B" w:rsidRDefault="00353F5B" w:rsidP="00B65B76">
            <w:pPr>
              <w:spacing w:line="276" w:lineRule="auto"/>
              <w:jc w:val="center"/>
              <w:rPr>
                <w:rFonts w:ascii="Arial" w:hAnsi="Arial" w:cs="Arial"/>
                <w:b/>
                <w:lang w:val="sr-Latn-CS"/>
              </w:rPr>
            </w:pPr>
            <w:r w:rsidRPr="00353F5B">
              <w:rPr>
                <w:rFonts w:ascii="Arial" w:hAnsi="Arial" w:cs="Arial"/>
                <w:b/>
                <w:sz w:val="22"/>
                <w:szCs w:val="22"/>
                <w:lang w:val="sr-Latn-CS"/>
              </w:rPr>
              <w:t>Свега</w:t>
            </w:r>
          </w:p>
        </w:tc>
        <w:tc>
          <w:tcPr>
            <w:tcW w:w="1002" w:type="pct"/>
            <w:shd w:val="clear" w:color="auto" w:fill="76923C"/>
          </w:tcPr>
          <w:p w:rsidR="00353F5B" w:rsidRPr="00353F5B" w:rsidRDefault="00353F5B" w:rsidP="00B65B76">
            <w:pPr>
              <w:spacing w:line="276" w:lineRule="auto"/>
              <w:jc w:val="center"/>
              <w:rPr>
                <w:rFonts w:ascii="Arial" w:hAnsi="Arial" w:cs="Arial"/>
                <w:b/>
                <w:lang w:val="sr-Latn-CS"/>
              </w:rPr>
            </w:pPr>
            <w:r w:rsidRPr="00353F5B">
              <w:rPr>
                <w:rFonts w:ascii="Arial" w:hAnsi="Arial" w:cs="Arial"/>
                <w:b/>
                <w:sz w:val="22"/>
                <w:szCs w:val="22"/>
                <w:lang w:val="sr-Latn-CS"/>
              </w:rPr>
              <w:t>Завр</w:t>
            </w:r>
            <w:r w:rsidRPr="00353F5B">
              <w:rPr>
                <w:rFonts w:ascii="Arial" w:hAnsi="Arial" w:cs="Arial"/>
                <w:b/>
                <w:sz w:val="22"/>
                <w:szCs w:val="22"/>
                <w:lang w:val="sr-Cyrl-RS"/>
              </w:rPr>
              <w:t>ш</w:t>
            </w:r>
            <w:r w:rsidRPr="00353F5B">
              <w:rPr>
                <w:rFonts w:ascii="Arial" w:hAnsi="Arial" w:cs="Arial"/>
                <w:b/>
                <w:sz w:val="22"/>
                <w:szCs w:val="22"/>
                <w:lang w:val="sr-Latn-CS"/>
              </w:rPr>
              <w:t xml:space="preserve">или </w:t>
            </w:r>
            <w:r>
              <w:rPr>
                <w:rFonts w:ascii="Arial" w:hAnsi="Arial" w:cs="Arial"/>
                <w:b/>
                <w:sz w:val="22"/>
                <w:szCs w:val="22"/>
                <w:lang w:val="sr-Cyrl-RS"/>
              </w:rPr>
              <w:t>ш</w:t>
            </w:r>
            <w:r w:rsidRPr="00353F5B">
              <w:rPr>
                <w:rFonts w:ascii="Arial" w:hAnsi="Arial" w:cs="Arial"/>
                <w:b/>
                <w:sz w:val="22"/>
                <w:szCs w:val="22"/>
                <w:lang w:val="sr-Latn-CS"/>
              </w:rPr>
              <w:t>колу</w:t>
            </w:r>
          </w:p>
        </w:tc>
      </w:tr>
      <w:tr w:rsidR="00353F5B" w:rsidRPr="00353F5B" w:rsidTr="00353F5B">
        <w:tc>
          <w:tcPr>
            <w:tcW w:w="998" w:type="pct"/>
          </w:tcPr>
          <w:p w:rsidR="00353F5B" w:rsidRPr="00353F5B" w:rsidRDefault="00353F5B" w:rsidP="00B65B76">
            <w:pPr>
              <w:spacing w:line="276" w:lineRule="auto"/>
              <w:rPr>
                <w:rFonts w:ascii="Arial" w:hAnsi="Arial" w:cs="Arial"/>
                <w:lang w:val="sr-Cyrl-RS"/>
              </w:rPr>
            </w:pPr>
            <w:r w:rsidRPr="00353F5B">
              <w:rPr>
                <w:rFonts w:ascii="Arial" w:hAnsi="Arial" w:cs="Arial"/>
                <w:sz w:val="22"/>
                <w:szCs w:val="22"/>
                <w:lang w:val="sr-Cyrl-RS"/>
              </w:rPr>
              <w:t>2007</w:t>
            </w:r>
          </w:p>
        </w:tc>
        <w:tc>
          <w:tcPr>
            <w:tcW w:w="1000" w:type="pct"/>
          </w:tcPr>
          <w:p w:rsidR="00353F5B" w:rsidRPr="00353F5B" w:rsidRDefault="00353F5B" w:rsidP="00B65B76">
            <w:pPr>
              <w:spacing w:line="276" w:lineRule="auto"/>
              <w:jc w:val="center"/>
              <w:rPr>
                <w:rFonts w:ascii="Arial" w:hAnsi="Arial" w:cs="Arial"/>
                <w:lang w:val="sr-Cyrl-RS"/>
              </w:rPr>
            </w:pPr>
            <w:r>
              <w:rPr>
                <w:rFonts w:ascii="Arial" w:hAnsi="Arial" w:cs="Arial"/>
                <w:sz w:val="22"/>
                <w:szCs w:val="22"/>
                <w:lang w:val="sr-Cyrl-RS"/>
              </w:rPr>
              <w:t>7</w:t>
            </w:r>
          </w:p>
        </w:tc>
        <w:tc>
          <w:tcPr>
            <w:tcW w:w="1000" w:type="pct"/>
          </w:tcPr>
          <w:p w:rsidR="00353F5B" w:rsidRPr="00353F5B" w:rsidRDefault="00353F5B" w:rsidP="00B65B76">
            <w:pPr>
              <w:spacing w:line="276" w:lineRule="auto"/>
              <w:jc w:val="center"/>
              <w:rPr>
                <w:rFonts w:ascii="Arial" w:hAnsi="Arial" w:cs="Arial"/>
                <w:lang w:val="sr-Cyrl-RS"/>
              </w:rPr>
            </w:pPr>
            <w:r w:rsidRPr="00353F5B">
              <w:rPr>
                <w:rFonts w:ascii="Arial" w:hAnsi="Arial" w:cs="Arial"/>
                <w:sz w:val="22"/>
                <w:szCs w:val="22"/>
                <w:lang w:val="sr-Cyrl-RS"/>
              </w:rPr>
              <w:t>103</w:t>
            </w:r>
          </w:p>
        </w:tc>
        <w:tc>
          <w:tcPr>
            <w:tcW w:w="1000" w:type="pct"/>
          </w:tcPr>
          <w:p w:rsidR="00353F5B" w:rsidRPr="00353F5B" w:rsidRDefault="00353F5B" w:rsidP="00B65B76">
            <w:pPr>
              <w:spacing w:line="276" w:lineRule="auto"/>
              <w:jc w:val="center"/>
              <w:rPr>
                <w:rFonts w:ascii="Arial" w:hAnsi="Arial" w:cs="Arial"/>
                <w:lang w:val="sr-Latn-CS"/>
              </w:rPr>
            </w:pPr>
            <w:r w:rsidRPr="00353F5B">
              <w:rPr>
                <w:rFonts w:ascii="Arial" w:hAnsi="Arial" w:cs="Arial"/>
                <w:sz w:val="22"/>
                <w:szCs w:val="22"/>
              </w:rPr>
              <w:t>1677</w:t>
            </w:r>
          </w:p>
        </w:tc>
        <w:tc>
          <w:tcPr>
            <w:tcW w:w="1002" w:type="pct"/>
          </w:tcPr>
          <w:p w:rsidR="00353F5B" w:rsidRPr="00353F5B" w:rsidRDefault="00353F5B" w:rsidP="00B65B76">
            <w:pPr>
              <w:spacing w:line="276" w:lineRule="auto"/>
              <w:jc w:val="center"/>
              <w:rPr>
                <w:rFonts w:ascii="Arial" w:hAnsi="Arial" w:cs="Arial"/>
                <w:lang w:val="sr-Latn-CS"/>
              </w:rPr>
            </w:pPr>
            <w:r w:rsidRPr="00353F5B">
              <w:rPr>
                <w:rFonts w:ascii="Arial" w:hAnsi="Arial" w:cs="Arial"/>
                <w:sz w:val="22"/>
                <w:szCs w:val="22"/>
              </w:rPr>
              <w:t>210</w:t>
            </w:r>
          </w:p>
        </w:tc>
      </w:tr>
      <w:tr w:rsidR="00353F5B" w:rsidRPr="00353F5B" w:rsidTr="00353F5B">
        <w:tc>
          <w:tcPr>
            <w:tcW w:w="998" w:type="pct"/>
          </w:tcPr>
          <w:p w:rsidR="00353F5B" w:rsidRPr="00353F5B" w:rsidRDefault="00353F5B" w:rsidP="00B65B76">
            <w:pPr>
              <w:spacing w:line="276" w:lineRule="auto"/>
              <w:rPr>
                <w:rFonts w:ascii="Arial" w:hAnsi="Arial" w:cs="Arial"/>
                <w:lang w:val="sr-Cyrl-RS"/>
              </w:rPr>
            </w:pPr>
            <w:r w:rsidRPr="00353F5B">
              <w:rPr>
                <w:rFonts w:ascii="Arial" w:hAnsi="Arial" w:cs="Arial"/>
                <w:sz w:val="22"/>
                <w:szCs w:val="22"/>
                <w:lang w:val="sr-Cyrl-RS"/>
              </w:rPr>
              <w:t>2008</w:t>
            </w:r>
          </w:p>
        </w:tc>
        <w:tc>
          <w:tcPr>
            <w:tcW w:w="1000" w:type="pct"/>
          </w:tcPr>
          <w:p w:rsidR="00353F5B" w:rsidRPr="00353F5B" w:rsidRDefault="00353F5B" w:rsidP="00B65B76">
            <w:pPr>
              <w:spacing w:line="276" w:lineRule="auto"/>
              <w:jc w:val="center"/>
              <w:rPr>
                <w:rFonts w:ascii="Arial" w:hAnsi="Arial" w:cs="Arial"/>
                <w:lang w:val="sr-Cyrl-RS"/>
              </w:rPr>
            </w:pPr>
            <w:r>
              <w:rPr>
                <w:rFonts w:ascii="Arial" w:hAnsi="Arial" w:cs="Arial"/>
                <w:sz w:val="22"/>
                <w:szCs w:val="22"/>
                <w:lang w:val="sr-Cyrl-RS"/>
              </w:rPr>
              <w:t>7</w:t>
            </w:r>
          </w:p>
        </w:tc>
        <w:tc>
          <w:tcPr>
            <w:tcW w:w="1000" w:type="pct"/>
          </w:tcPr>
          <w:p w:rsidR="00353F5B" w:rsidRPr="00353F5B" w:rsidRDefault="00353F5B" w:rsidP="00B65B76">
            <w:pPr>
              <w:spacing w:line="276" w:lineRule="auto"/>
              <w:jc w:val="center"/>
              <w:rPr>
                <w:rFonts w:ascii="Arial" w:hAnsi="Arial" w:cs="Arial"/>
                <w:lang w:val="sr-Cyrl-RS"/>
              </w:rPr>
            </w:pPr>
            <w:r w:rsidRPr="00353F5B">
              <w:rPr>
                <w:rFonts w:ascii="Arial" w:hAnsi="Arial" w:cs="Arial"/>
                <w:sz w:val="22"/>
                <w:szCs w:val="22"/>
                <w:lang w:val="sr-Cyrl-RS"/>
              </w:rPr>
              <w:t>103</w:t>
            </w:r>
          </w:p>
        </w:tc>
        <w:tc>
          <w:tcPr>
            <w:tcW w:w="1000" w:type="pct"/>
          </w:tcPr>
          <w:p w:rsidR="00353F5B" w:rsidRPr="00353F5B" w:rsidRDefault="00353F5B" w:rsidP="00B65B76">
            <w:pPr>
              <w:spacing w:line="276" w:lineRule="auto"/>
              <w:jc w:val="center"/>
              <w:rPr>
                <w:rFonts w:ascii="Arial" w:hAnsi="Arial" w:cs="Arial"/>
                <w:lang w:val="sr-Latn-CS"/>
              </w:rPr>
            </w:pPr>
            <w:r w:rsidRPr="00353F5B">
              <w:rPr>
                <w:rFonts w:ascii="Arial" w:hAnsi="Arial" w:cs="Arial"/>
                <w:sz w:val="22"/>
                <w:szCs w:val="22"/>
              </w:rPr>
              <w:t>1641</w:t>
            </w:r>
          </w:p>
        </w:tc>
        <w:tc>
          <w:tcPr>
            <w:tcW w:w="1002" w:type="pct"/>
          </w:tcPr>
          <w:p w:rsidR="00353F5B" w:rsidRPr="00353F5B" w:rsidRDefault="00353F5B" w:rsidP="00B65B76">
            <w:pPr>
              <w:spacing w:line="276" w:lineRule="auto"/>
              <w:jc w:val="center"/>
              <w:rPr>
                <w:rFonts w:ascii="Arial" w:hAnsi="Arial" w:cs="Arial"/>
                <w:lang w:val="sr-Latn-CS"/>
              </w:rPr>
            </w:pPr>
            <w:r w:rsidRPr="00353F5B">
              <w:rPr>
                <w:rFonts w:ascii="Arial" w:hAnsi="Arial" w:cs="Arial"/>
                <w:sz w:val="22"/>
                <w:szCs w:val="22"/>
              </w:rPr>
              <w:t>206</w:t>
            </w:r>
          </w:p>
        </w:tc>
      </w:tr>
      <w:tr w:rsidR="00353F5B" w:rsidRPr="00353F5B" w:rsidTr="00353F5B">
        <w:tc>
          <w:tcPr>
            <w:tcW w:w="998" w:type="pct"/>
          </w:tcPr>
          <w:p w:rsidR="00353F5B" w:rsidRPr="00353F5B" w:rsidRDefault="00353F5B" w:rsidP="00B65B76">
            <w:pPr>
              <w:spacing w:line="276" w:lineRule="auto"/>
              <w:rPr>
                <w:rFonts w:ascii="Arial" w:hAnsi="Arial" w:cs="Arial"/>
                <w:lang w:val="sr-Cyrl-RS"/>
              </w:rPr>
            </w:pPr>
            <w:r w:rsidRPr="00353F5B">
              <w:rPr>
                <w:rFonts w:ascii="Arial" w:hAnsi="Arial" w:cs="Arial"/>
                <w:sz w:val="22"/>
                <w:szCs w:val="22"/>
                <w:lang w:val="sr-Cyrl-RS"/>
              </w:rPr>
              <w:t>2009</w:t>
            </w:r>
          </w:p>
        </w:tc>
        <w:tc>
          <w:tcPr>
            <w:tcW w:w="1000" w:type="pct"/>
          </w:tcPr>
          <w:p w:rsidR="00353F5B" w:rsidRPr="00353F5B" w:rsidRDefault="00353F5B" w:rsidP="00B65B76">
            <w:pPr>
              <w:spacing w:line="276" w:lineRule="auto"/>
              <w:jc w:val="center"/>
              <w:rPr>
                <w:rFonts w:ascii="Arial" w:hAnsi="Arial" w:cs="Arial"/>
                <w:lang w:val="sr-Cyrl-RS"/>
              </w:rPr>
            </w:pPr>
            <w:r>
              <w:rPr>
                <w:rFonts w:ascii="Arial" w:hAnsi="Arial" w:cs="Arial"/>
                <w:sz w:val="22"/>
                <w:szCs w:val="22"/>
                <w:lang w:val="sr-Cyrl-RS"/>
              </w:rPr>
              <w:t>7</w:t>
            </w:r>
          </w:p>
        </w:tc>
        <w:tc>
          <w:tcPr>
            <w:tcW w:w="1000" w:type="pct"/>
          </w:tcPr>
          <w:p w:rsidR="00353F5B" w:rsidRPr="00353F5B" w:rsidRDefault="00353F5B" w:rsidP="00B65B76">
            <w:pPr>
              <w:spacing w:line="276" w:lineRule="auto"/>
              <w:jc w:val="center"/>
              <w:rPr>
                <w:rFonts w:ascii="Arial" w:hAnsi="Arial" w:cs="Arial"/>
                <w:lang w:val="sr-Cyrl-RS"/>
              </w:rPr>
            </w:pPr>
            <w:r w:rsidRPr="00353F5B">
              <w:rPr>
                <w:rFonts w:ascii="Arial" w:hAnsi="Arial" w:cs="Arial"/>
                <w:sz w:val="22"/>
                <w:szCs w:val="22"/>
                <w:lang w:val="sr-Cyrl-RS"/>
              </w:rPr>
              <w:t>101</w:t>
            </w:r>
          </w:p>
        </w:tc>
        <w:tc>
          <w:tcPr>
            <w:tcW w:w="1000" w:type="pct"/>
          </w:tcPr>
          <w:p w:rsidR="00353F5B" w:rsidRPr="00353F5B" w:rsidRDefault="00353F5B" w:rsidP="00B65B76">
            <w:pPr>
              <w:spacing w:line="276" w:lineRule="auto"/>
              <w:jc w:val="center"/>
              <w:rPr>
                <w:rFonts w:ascii="Arial" w:hAnsi="Arial" w:cs="Arial"/>
                <w:lang w:val="sr-Latn-CS"/>
              </w:rPr>
            </w:pPr>
            <w:r w:rsidRPr="00353F5B">
              <w:rPr>
                <w:rFonts w:ascii="Arial" w:hAnsi="Arial" w:cs="Arial"/>
                <w:sz w:val="22"/>
                <w:szCs w:val="22"/>
              </w:rPr>
              <w:t>1606</w:t>
            </w:r>
          </w:p>
        </w:tc>
        <w:tc>
          <w:tcPr>
            <w:tcW w:w="1002" w:type="pct"/>
          </w:tcPr>
          <w:p w:rsidR="00353F5B" w:rsidRPr="00353F5B" w:rsidRDefault="00353F5B" w:rsidP="00B65B76">
            <w:pPr>
              <w:spacing w:line="276" w:lineRule="auto"/>
              <w:jc w:val="center"/>
              <w:rPr>
                <w:rFonts w:ascii="Arial" w:hAnsi="Arial" w:cs="Arial"/>
                <w:lang w:val="sr-Latn-CS"/>
              </w:rPr>
            </w:pPr>
            <w:r w:rsidRPr="00353F5B">
              <w:rPr>
                <w:rFonts w:ascii="Arial" w:hAnsi="Arial" w:cs="Arial"/>
                <w:sz w:val="22"/>
                <w:szCs w:val="22"/>
              </w:rPr>
              <w:t>216</w:t>
            </w:r>
          </w:p>
        </w:tc>
      </w:tr>
      <w:tr w:rsidR="00353F5B" w:rsidRPr="00353F5B" w:rsidTr="00353F5B">
        <w:tc>
          <w:tcPr>
            <w:tcW w:w="998" w:type="pct"/>
          </w:tcPr>
          <w:p w:rsidR="00353F5B" w:rsidRPr="00353F5B" w:rsidRDefault="00353F5B" w:rsidP="00B65B76">
            <w:pPr>
              <w:spacing w:line="276" w:lineRule="auto"/>
              <w:rPr>
                <w:rFonts w:ascii="Arial" w:hAnsi="Arial" w:cs="Arial"/>
                <w:lang w:val="sr-Cyrl-RS"/>
              </w:rPr>
            </w:pPr>
            <w:r w:rsidRPr="00353F5B">
              <w:rPr>
                <w:rFonts w:ascii="Arial" w:hAnsi="Arial" w:cs="Arial"/>
                <w:sz w:val="22"/>
                <w:szCs w:val="22"/>
                <w:lang w:val="sr-Cyrl-RS"/>
              </w:rPr>
              <w:t>2010</w:t>
            </w:r>
          </w:p>
        </w:tc>
        <w:tc>
          <w:tcPr>
            <w:tcW w:w="1000" w:type="pct"/>
          </w:tcPr>
          <w:p w:rsidR="00353F5B" w:rsidRPr="00353F5B" w:rsidRDefault="00353F5B" w:rsidP="00B65B76">
            <w:pPr>
              <w:spacing w:line="276" w:lineRule="auto"/>
              <w:jc w:val="center"/>
              <w:rPr>
                <w:rFonts w:ascii="Arial" w:hAnsi="Arial" w:cs="Arial"/>
                <w:lang w:val="sr-Cyrl-RS"/>
              </w:rPr>
            </w:pPr>
            <w:r>
              <w:rPr>
                <w:rFonts w:ascii="Arial" w:hAnsi="Arial" w:cs="Arial"/>
                <w:sz w:val="22"/>
                <w:szCs w:val="22"/>
                <w:lang w:val="sr-Cyrl-RS"/>
              </w:rPr>
              <w:t>7</w:t>
            </w:r>
          </w:p>
        </w:tc>
        <w:tc>
          <w:tcPr>
            <w:tcW w:w="1000" w:type="pct"/>
          </w:tcPr>
          <w:p w:rsidR="00353F5B" w:rsidRPr="00353F5B" w:rsidRDefault="00353F5B" w:rsidP="00B65B76">
            <w:pPr>
              <w:spacing w:line="276" w:lineRule="auto"/>
              <w:jc w:val="center"/>
              <w:rPr>
                <w:rFonts w:ascii="Arial" w:hAnsi="Arial" w:cs="Arial"/>
                <w:lang w:val="sr-Cyrl-RS"/>
              </w:rPr>
            </w:pPr>
            <w:r w:rsidRPr="00353F5B">
              <w:rPr>
                <w:rFonts w:ascii="Arial" w:hAnsi="Arial" w:cs="Arial"/>
                <w:sz w:val="22"/>
                <w:szCs w:val="22"/>
                <w:lang w:val="sr-Cyrl-RS"/>
              </w:rPr>
              <w:t>92</w:t>
            </w:r>
          </w:p>
        </w:tc>
        <w:tc>
          <w:tcPr>
            <w:tcW w:w="1000" w:type="pct"/>
          </w:tcPr>
          <w:p w:rsidR="00353F5B" w:rsidRPr="00353F5B" w:rsidRDefault="00353F5B" w:rsidP="00B65B76">
            <w:pPr>
              <w:spacing w:line="276" w:lineRule="auto"/>
              <w:jc w:val="center"/>
              <w:rPr>
                <w:rFonts w:ascii="Arial" w:hAnsi="Arial" w:cs="Arial"/>
                <w:lang w:val="sr-Latn-CS"/>
              </w:rPr>
            </w:pPr>
            <w:r w:rsidRPr="00353F5B">
              <w:rPr>
                <w:rFonts w:ascii="Arial" w:hAnsi="Arial" w:cs="Arial"/>
                <w:sz w:val="22"/>
                <w:szCs w:val="22"/>
              </w:rPr>
              <w:t>1536</w:t>
            </w:r>
          </w:p>
        </w:tc>
        <w:tc>
          <w:tcPr>
            <w:tcW w:w="1002" w:type="pct"/>
          </w:tcPr>
          <w:p w:rsidR="00353F5B" w:rsidRPr="00353F5B" w:rsidRDefault="00353F5B" w:rsidP="00B65B76">
            <w:pPr>
              <w:spacing w:line="276" w:lineRule="auto"/>
              <w:jc w:val="center"/>
              <w:rPr>
                <w:rFonts w:ascii="Arial" w:hAnsi="Arial" w:cs="Arial"/>
                <w:lang w:val="sr-Cyrl-RS"/>
              </w:rPr>
            </w:pPr>
            <w:r w:rsidRPr="00353F5B">
              <w:rPr>
                <w:rFonts w:ascii="Arial" w:hAnsi="Arial" w:cs="Arial"/>
                <w:sz w:val="22"/>
                <w:szCs w:val="22"/>
                <w:lang w:val="sr-Cyrl-RS"/>
              </w:rPr>
              <w:t>213</w:t>
            </w:r>
          </w:p>
        </w:tc>
      </w:tr>
      <w:tr w:rsidR="00353F5B" w:rsidRPr="00353F5B" w:rsidTr="00353F5B">
        <w:tc>
          <w:tcPr>
            <w:tcW w:w="998" w:type="pct"/>
          </w:tcPr>
          <w:p w:rsidR="00353F5B" w:rsidRPr="00353F5B" w:rsidRDefault="00353F5B" w:rsidP="00B65B76">
            <w:pPr>
              <w:spacing w:line="276" w:lineRule="auto"/>
              <w:rPr>
                <w:rFonts w:ascii="Arial" w:hAnsi="Arial" w:cs="Arial"/>
                <w:lang w:val="sr-Cyrl-RS"/>
              </w:rPr>
            </w:pPr>
            <w:r w:rsidRPr="00353F5B">
              <w:rPr>
                <w:rFonts w:ascii="Arial" w:hAnsi="Arial" w:cs="Arial"/>
                <w:sz w:val="22"/>
                <w:szCs w:val="22"/>
                <w:lang w:val="sr-Cyrl-RS"/>
              </w:rPr>
              <w:t>2011</w:t>
            </w:r>
          </w:p>
        </w:tc>
        <w:tc>
          <w:tcPr>
            <w:tcW w:w="1000" w:type="pct"/>
          </w:tcPr>
          <w:p w:rsidR="00353F5B" w:rsidRPr="00353F5B" w:rsidRDefault="00353F5B" w:rsidP="00B65B76">
            <w:pPr>
              <w:spacing w:line="276" w:lineRule="auto"/>
              <w:jc w:val="center"/>
              <w:rPr>
                <w:rFonts w:ascii="Arial" w:hAnsi="Arial" w:cs="Arial"/>
                <w:lang w:val="sr-Cyrl-RS"/>
              </w:rPr>
            </w:pPr>
            <w:r>
              <w:rPr>
                <w:rFonts w:ascii="Arial" w:hAnsi="Arial" w:cs="Arial"/>
                <w:sz w:val="22"/>
                <w:szCs w:val="22"/>
                <w:lang w:val="sr-Cyrl-RS"/>
              </w:rPr>
              <w:t>7</w:t>
            </w:r>
          </w:p>
        </w:tc>
        <w:tc>
          <w:tcPr>
            <w:tcW w:w="1000" w:type="pct"/>
          </w:tcPr>
          <w:p w:rsidR="00353F5B" w:rsidRPr="00353F5B" w:rsidRDefault="00353F5B" w:rsidP="00B65B76">
            <w:pPr>
              <w:spacing w:line="276" w:lineRule="auto"/>
              <w:jc w:val="center"/>
              <w:rPr>
                <w:rFonts w:ascii="Arial" w:hAnsi="Arial" w:cs="Arial"/>
                <w:lang w:val="sr-Latn-CS"/>
              </w:rPr>
            </w:pPr>
            <w:r w:rsidRPr="00353F5B">
              <w:rPr>
                <w:rFonts w:ascii="Arial" w:hAnsi="Arial" w:cs="Arial"/>
                <w:sz w:val="22"/>
                <w:szCs w:val="22"/>
              </w:rPr>
              <w:t>91</w:t>
            </w:r>
          </w:p>
        </w:tc>
        <w:tc>
          <w:tcPr>
            <w:tcW w:w="1000" w:type="pct"/>
          </w:tcPr>
          <w:p w:rsidR="00353F5B" w:rsidRPr="00353F5B" w:rsidRDefault="00353F5B" w:rsidP="00B65B76">
            <w:pPr>
              <w:spacing w:line="276" w:lineRule="auto"/>
              <w:jc w:val="center"/>
              <w:rPr>
                <w:rFonts w:ascii="Arial" w:hAnsi="Arial" w:cs="Arial"/>
                <w:lang w:val="sr-Latn-CS"/>
              </w:rPr>
            </w:pPr>
            <w:r w:rsidRPr="00353F5B">
              <w:rPr>
                <w:rFonts w:ascii="Arial" w:hAnsi="Arial" w:cs="Arial"/>
                <w:sz w:val="22"/>
                <w:szCs w:val="22"/>
              </w:rPr>
              <w:t>1497</w:t>
            </w:r>
          </w:p>
        </w:tc>
        <w:tc>
          <w:tcPr>
            <w:tcW w:w="1002" w:type="pct"/>
          </w:tcPr>
          <w:p w:rsidR="00353F5B" w:rsidRPr="00353F5B" w:rsidRDefault="00353F5B" w:rsidP="00B65B76">
            <w:pPr>
              <w:spacing w:line="276" w:lineRule="auto"/>
              <w:jc w:val="center"/>
              <w:rPr>
                <w:rFonts w:ascii="Arial" w:hAnsi="Arial" w:cs="Arial"/>
                <w:lang w:val="sr-Latn-CS"/>
              </w:rPr>
            </w:pPr>
            <w:r w:rsidRPr="00353F5B">
              <w:rPr>
                <w:rFonts w:ascii="Arial" w:hAnsi="Arial" w:cs="Arial"/>
                <w:sz w:val="22"/>
                <w:szCs w:val="22"/>
              </w:rPr>
              <w:t>201</w:t>
            </w:r>
          </w:p>
        </w:tc>
      </w:tr>
    </w:tbl>
    <w:p w:rsidR="00353F5B" w:rsidRPr="008C07DD" w:rsidRDefault="00353F5B" w:rsidP="00B65B76">
      <w:pPr>
        <w:autoSpaceDE w:val="0"/>
        <w:autoSpaceDN w:val="0"/>
        <w:adjustRightInd w:val="0"/>
        <w:spacing w:line="276" w:lineRule="auto"/>
        <w:rPr>
          <w:rFonts w:ascii="Arial" w:eastAsia="Calibri" w:hAnsi="Arial" w:cs="Arial"/>
          <w:i/>
          <w:sz w:val="20"/>
          <w:szCs w:val="20"/>
          <w:lang w:val="sr-Cyrl-RS"/>
        </w:rPr>
      </w:pPr>
      <w:r w:rsidRPr="008C07DD">
        <w:rPr>
          <w:rFonts w:ascii="Arial" w:eastAsia="Calibri" w:hAnsi="Arial" w:cs="Arial"/>
          <w:i/>
          <w:sz w:val="20"/>
          <w:szCs w:val="20"/>
          <w:lang w:val="sr-Cyrl-RS"/>
        </w:rPr>
        <w:t>Извор: Републички завод за статистику</w:t>
      </w:r>
    </w:p>
    <w:p w:rsidR="00C568B2" w:rsidRDefault="00C568B2" w:rsidP="00B65B76">
      <w:pPr>
        <w:autoSpaceDE w:val="0"/>
        <w:autoSpaceDN w:val="0"/>
        <w:adjustRightInd w:val="0"/>
        <w:spacing w:line="276" w:lineRule="auto"/>
        <w:jc w:val="both"/>
        <w:rPr>
          <w:rFonts w:ascii="Arial" w:eastAsia="Calibri" w:hAnsi="Arial" w:cs="Arial"/>
          <w:sz w:val="22"/>
          <w:szCs w:val="22"/>
          <w:lang w:val="sr-Cyrl-RS"/>
        </w:rPr>
      </w:pPr>
    </w:p>
    <w:p w:rsidR="00353F5B" w:rsidRPr="00A020DA" w:rsidRDefault="008C07DD" w:rsidP="00B65B76">
      <w:pPr>
        <w:autoSpaceDE w:val="0"/>
        <w:autoSpaceDN w:val="0"/>
        <w:adjustRightInd w:val="0"/>
        <w:spacing w:line="276" w:lineRule="auto"/>
        <w:jc w:val="both"/>
        <w:rPr>
          <w:rFonts w:ascii="Arial" w:eastAsia="Calibri" w:hAnsi="Arial" w:cs="Arial"/>
          <w:sz w:val="22"/>
          <w:szCs w:val="22"/>
        </w:rPr>
      </w:pPr>
      <w:r>
        <w:rPr>
          <w:rFonts w:ascii="Arial" w:eastAsia="Calibri" w:hAnsi="Arial" w:cs="Arial"/>
          <w:sz w:val="22"/>
          <w:szCs w:val="22"/>
        </w:rPr>
        <w:t>У</w:t>
      </w:r>
      <w:r w:rsidR="00A020DA">
        <w:rPr>
          <w:rFonts w:ascii="Arial" w:eastAsia="Calibri" w:hAnsi="Arial" w:cs="Arial"/>
          <w:sz w:val="22"/>
          <w:szCs w:val="22"/>
          <w:lang w:val="sr-Cyrl-RS"/>
        </w:rPr>
        <w:t xml:space="preserve"> </w:t>
      </w:r>
      <w:r>
        <w:rPr>
          <w:rFonts w:ascii="Arial" w:eastAsia="Calibri" w:hAnsi="Arial" w:cs="Arial"/>
          <w:sz w:val="22"/>
          <w:szCs w:val="22"/>
        </w:rPr>
        <w:t>Белој</w:t>
      </w:r>
      <w:r w:rsidR="00A020DA">
        <w:rPr>
          <w:rFonts w:ascii="Arial" w:eastAsia="Calibri" w:hAnsi="Arial" w:cs="Arial"/>
          <w:sz w:val="22"/>
          <w:szCs w:val="22"/>
          <w:lang w:val="sr-Cyrl-RS"/>
        </w:rPr>
        <w:t xml:space="preserve"> </w:t>
      </w:r>
      <w:r>
        <w:rPr>
          <w:rFonts w:ascii="Arial" w:eastAsia="Calibri" w:hAnsi="Arial" w:cs="Arial"/>
          <w:sz w:val="22"/>
          <w:szCs w:val="22"/>
        </w:rPr>
        <w:t>Цркви</w:t>
      </w:r>
      <w:r w:rsidR="00A020DA">
        <w:rPr>
          <w:rFonts w:ascii="Arial" w:eastAsia="Calibri" w:hAnsi="Arial" w:cs="Arial"/>
          <w:sz w:val="22"/>
          <w:szCs w:val="22"/>
          <w:lang w:val="sr-Cyrl-RS"/>
        </w:rPr>
        <w:t xml:space="preserve"> </w:t>
      </w:r>
      <w:r>
        <w:rPr>
          <w:rFonts w:ascii="Arial" w:eastAsia="Calibri" w:hAnsi="Arial" w:cs="Arial"/>
          <w:sz w:val="22"/>
          <w:szCs w:val="22"/>
        </w:rPr>
        <w:t>постоје</w:t>
      </w:r>
      <w:r w:rsidR="00A020DA">
        <w:rPr>
          <w:rFonts w:ascii="Arial" w:eastAsia="Calibri" w:hAnsi="Arial" w:cs="Arial"/>
          <w:sz w:val="22"/>
          <w:szCs w:val="22"/>
          <w:lang w:val="sr-Cyrl-RS"/>
        </w:rPr>
        <w:t xml:space="preserve"> </w:t>
      </w:r>
      <w:r>
        <w:rPr>
          <w:rFonts w:ascii="Arial" w:eastAsia="Calibri" w:hAnsi="Arial" w:cs="Arial"/>
          <w:sz w:val="22"/>
          <w:szCs w:val="22"/>
        </w:rPr>
        <w:t>и</w:t>
      </w:r>
      <w:r w:rsidR="00A020DA">
        <w:rPr>
          <w:rFonts w:ascii="Arial" w:eastAsia="Calibri" w:hAnsi="Arial" w:cs="Arial"/>
          <w:sz w:val="22"/>
          <w:szCs w:val="22"/>
          <w:lang w:val="sr-Cyrl-RS"/>
        </w:rPr>
        <w:t xml:space="preserve"> </w:t>
      </w:r>
      <w:r>
        <w:rPr>
          <w:rFonts w:ascii="Arial" w:eastAsia="Calibri" w:hAnsi="Arial" w:cs="Arial"/>
          <w:sz w:val="22"/>
          <w:szCs w:val="22"/>
        </w:rPr>
        <w:t>средње</w:t>
      </w:r>
      <w:r w:rsidR="00A020DA">
        <w:rPr>
          <w:rFonts w:ascii="Arial" w:eastAsia="Calibri" w:hAnsi="Arial" w:cs="Arial"/>
          <w:sz w:val="22"/>
          <w:szCs w:val="22"/>
          <w:lang w:val="sr-Cyrl-RS"/>
        </w:rPr>
        <w:t xml:space="preserve"> </w:t>
      </w:r>
      <w:r>
        <w:rPr>
          <w:rFonts w:ascii="Arial" w:eastAsia="Calibri" w:hAnsi="Arial" w:cs="Arial"/>
          <w:sz w:val="22"/>
          <w:szCs w:val="22"/>
        </w:rPr>
        <w:t>школе</w:t>
      </w:r>
      <w:r w:rsidRPr="008C07DD">
        <w:rPr>
          <w:rFonts w:ascii="Arial" w:eastAsia="Calibri" w:hAnsi="Arial" w:cs="Arial"/>
          <w:sz w:val="22"/>
          <w:szCs w:val="22"/>
        </w:rPr>
        <w:t xml:space="preserve">: </w:t>
      </w:r>
      <w:r>
        <w:rPr>
          <w:rFonts w:ascii="Arial" w:eastAsia="Calibri" w:hAnsi="Arial" w:cs="Arial"/>
          <w:sz w:val="22"/>
          <w:szCs w:val="22"/>
        </w:rPr>
        <w:t>Гимназија</w:t>
      </w:r>
      <w:r w:rsidR="00A020DA">
        <w:rPr>
          <w:rFonts w:ascii="Arial" w:eastAsia="Calibri" w:hAnsi="Arial" w:cs="Arial"/>
          <w:sz w:val="22"/>
          <w:szCs w:val="22"/>
          <w:lang w:val="sr-Cyrl-RS"/>
        </w:rPr>
        <w:t xml:space="preserve"> </w:t>
      </w:r>
      <w:r w:rsidRPr="008C07DD">
        <w:rPr>
          <w:rFonts w:ascii="Arial" w:eastAsia="Calibri" w:hAnsi="Arial" w:cs="Arial"/>
          <w:sz w:val="22"/>
          <w:szCs w:val="22"/>
        </w:rPr>
        <w:t>"</w:t>
      </w:r>
      <w:r>
        <w:rPr>
          <w:rFonts w:ascii="Arial" w:eastAsia="Calibri" w:hAnsi="Arial" w:cs="Arial"/>
          <w:sz w:val="22"/>
          <w:szCs w:val="22"/>
        </w:rPr>
        <w:t>Јован</w:t>
      </w:r>
      <w:r w:rsidR="00A020DA">
        <w:rPr>
          <w:rFonts w:ascii="Arial" w:eastAsia="Calibri" w:hAnsi="Arial" w:cs="Arial"/>
          <w:sz w:val="22"/>
          <w:szCs w:val="22"/>
          <w:lang w:val="sr-Cyrl-RS"/>
        </w:rPr>
        <w:t xml:space="preserve"> </w:t>
      </w:r>
      <w:r w:rsidR="00353F5B">
        <w:rPr>
          <w:rFonts w:ascii="Arial" w:eastAsia="Calibri" w:hAnsi="Arial" w:cs="Arial"/>
          <w:sz w:val="22"/>
          <w:szCs w:val="22"/>
        </w:rPr>
        <w:t>Цвији</w:t>
      </w:r>
      <w:r w:rsidR="00353F5B">
        <w:rPr>
          <w:rFonts w:ascii="Arial" w:eastAsia="Calibri" w:hAnsi="Arial" w:cs="Arial"/>
          <w:sz w:val="22"/>
          <w:szCs w:val="22"/>
          <w:lang w:val="sr-Cyrl-RS"/>
        </w:rPr>
        <w:t>ћ</w:t>
      </w:r>
      <w:r w:rsidRPr="008C07DD">
        <w:rPr>
          <w:rFonts w:ascii="Arial" w:eastAsia="Calibri" w:hAnsi="Arial" w:cs="Arial"/>
          <w:sz w:val="22"/>
          <w:szCs w:val="22"/>
        </w:rPr>
        <w:t xml:space="preserve">" </w:t>
      </w:r>
      <w:r>
        <w:rPr>
          <w:rFonts w:ascii="Arial" w:eastAsia="Calibri" w:hAnsi="Arial" w:cs="Arial"/>
          <w:sz w:val="22"/>
          <w:szCs w:val="22"/>
        </w:rPr>
        <w:t>и</w:t>
      </w:r>
      <w:r w:rsidR="00A020DA">
        <w:rPr>
          <w:rFonts w:ascii="Arial" w:eastAsia="Calibri" w:hAnsi="Arial" w:cs="Arial"/>
          <w:sz w:val="22"/>
          <w:szCs w:val="22"/>
          <w:lang w:val="sr-Cyrl-RS"/>
        </w:rPr>
        <w:t xml:space="preserve"> </w:t>
      </w:r>
      <w:r w:rsidR="00353F5B">
        <w:rPr>
          <w:rFonts w:ascii="Arial" w:eastAsia="Calibri" w:hAnsi="Arial" w:cs="Arial"/>
          <w:sz w:val="22"/>
          <w:szCs w:val="22"/>
        </w:rPr>
        <w:t>Техни</w:t>
      </w:r>
      <w:r w:rsidR="00353F5B">
        <w:rPr>
          <w:rFonts w:ascii="Arial" w:eastAsia="Calibri" w:hAnsi="Arial" w:cs="Arial"/>
          <w:sz w:val="22"/>
          <w:szCs w:val="22"/>
          <w:lang w:val="sr-Cyrl-RS"/>
        </w:rPr>
        <w:t>ч</w:t>
      </w:r>
      <w:r>
        <w:rPr>
          <w:rFonts w:ascii="Arial" w:eastAsia="Calibri" w:hAnsi="Arial" w:cs="Arial"/>
          <w:sz w:val="22"/>
          <w:szCs w:val="22"/>
        </w:rPr>
        <w:t>ка</w:t>
      </w:r>
      <w:r w:rsidR="00A020DA">
        <w:rPr>
          <w:rFonts w:ascii="Arial" w:eastAsia="Calibri" w:hAnsi="Arial" w:cs="Arial"/>
          <w:sz w:val="22"/>
          <w:szCs w:val="22"/>
          <w:lang w:val="sr-Cyrl-RS"/>
        </w:rPr>
        <w:t xml:space="preserve"> </w:t>
      </w:r>
      <w:r>
        <w:rPr>
          <w:rFonts w:ascii="Arial" w:eastAsia="Calibri" w:hAnsi="Arial" w:cs="Arial"/>
          <w:sz w:val="22"/>
          <w:szCs w:val="22"/>
        </w:rPr>
        <w:t>школа</w:t>
      </w:r>
      <w:r w:rsidRPr="008C07DD">
        <w:rPr>
          <w:rFonts w:ascii="Arial" w:eastAsia="Calibri" w:hAnsi="Arial" w:cs="Arial"/>
          <w:sz w:val="22"/>
          <w:szCs w:val="22"/>
        </w:rPr>
        <w:t xml:space="preserve"> "</w:t>
      </w:r>
      <w:r>
        <w:rPr>
          <w:rFonts w:ascii="Arial" w:eastAsia="Calibri" w:hAnsi="Arial" w:cs="Arial"/>
          <w:sz w:val="22"/>
          <w:szCs w:val="22"/>
        </w:rPr>
        <w:t>Сава</w:t>
      </w:r>
      <w:r w:rsidR="00A020DA">
        <w:rPr>
          <w:rFonts w:ascii="Arial" w:eastAsia="Calibri" w:hAnsi="Arial" w:cs="Arial"/>
          <w:sz w:val="22"/>
          <w:szCs w:val="22"/>
          <w:lang w:val="sr-Cyrl-RS"/>
        </w:rPr>
        <w:t xml:space="preserve"> </w:t>
      </w:r>
      <w:r w:rsidR="00353F5B">
        <w:rPr>
          <w:rFonts w:ascii="Arial" w:eastAsia="Calibri" w:hAnsi="Arial" w:cs="Arial"/>
          <w:sz w:val="22"/>
          <w:szCs w:val="22"/>
        </w:rPr>
        <w:t>Мун</w:t>
      </w:r>
      <w:r w:rsidR="00353F5B">
        <w:rPr>
          <w:rFonts w:ascii="Arial" w:eastAsia="Calibri" w:hAnsi="Arial" w:cs="Arial"/>
          <w:sz w:val="22"/>
          <w:szCs w:val="22"/>
          <w:lang w:val="sr-Cyrl-RS"/>
        </w:rPr>
        <w:t>ћ</w:t>
      </w:r>
      <w:r>
        <w:rPr>
          <w:rFonts w:ascii="Arial" w:eastAsia="Calibri" w:hAnsi="Arial" w:cs="Arial"/>
          <w:sz w:val="22"/>
          <w:szCs w:val="22"/>
        </w:rPr>
        <w:t>ан</w:t>
      </w:r>
      <w:r w:rsidRPr="008C07DD">
        <w:rPr>
          <w:rFonts w:ascii="Arial" w:eastAsia="Calibri" w:hAnsi="Arial" w:cs="Arial"/>
          <w:sz w:val="22"/>
          <w:szCs w:val="22"/>
        </w:rPr>
        <w:t xml:space="preserve">". </w:t>
      </w:r>
      <w:r>
        <w:rPr>
          <w:rFonts w:ascii="Arial" w:eastAsia="Calibri" w:hAnsi="Arial" w:cs="Arial"/>
          <w:sz w:val="22"/>
          <w:szCs w:val="22"/>
        </w:rPr>
        <w:t>Гимназија</w:t>
      </w:r>
      <w:r w:rsidR="00A020DA">
        <w:rPr>
          <w:rFonts w:ascii="Arial" w:eastAsia="Calibri" w:hAnsi="Arial" w:cs="Arial"/>
          <w:sz w:val="22"/>
          <w:szCs w:val="22"/>
          <w:lang w:val="sr-Cyrl-RS"/>
        </w:rPr>
        <w:t xml:space="preserve"> </w:t>
      </w:r>
      <w:r>
        <w:rPr>
          <w:rFonts w:ascii="Arial" w:eastAsia="Calibri" w:hAnsi="Arial" w:cs="Arial"/>
          <w:sz w:val="22"/>
          <w:szCs w:val="22"/>
        </w:rPr>
        <w:t>има</w:t>
      </w:r>
      <w:r w:rsidR="00A020DA">
        <w:rPr>
          <w:rFonts w:ascii="Arial" w:eastAsia="Calibri" w:hAnsi="Arial" w:cs="Arial"/>
          <w:sz w:val="22"/>
          <w:szCs w:val="22"/>
          <w:lang w:val="sr-Cyrl-RS"/>
        </w:rPr>
        <w:t xml:space="preserve"> </w:t>
      </w:r>
      <w:r>
        <w:rPr>
          <w:rFonts w:ascii="Arial" w:eastAsia="Calibri" w:hAnsi="Arial" w:cs="Arial"/>
          <w:sz w:val="22"/>
          <w:szCs w:val="22"/>
        </w:rPr>
        <w:t>два</w:t>
      </w:r>
      <w:r w:rsidR="00A020DA">
        <w:rPr>
          <w:rFonts w:ascii="Arial" w:eastAsia="Calibri" w:hAnsi="Arial" w:cs="Arial"/>
          <w:sz w:val="22"/>
          <w:szCs w:val="22"/>
          <w:lang w:val="sr-Cyrl-RS"/>
        </w:rPr>
        <w:t xml:space="preserve"> </w:t>
      </w:r>
      <w:r>
        <w:rPr>
          <w:rFonts w:ascii="Arial" w:eastAsia="Calibri" w:hAnsi="Arial" w:cs="Arial"/>
          <w:sz w:val="22"/>
          <w:szCs w:val="22"/>
        </w:rPr>
        <w:t>смера</w:t>
      </w:r>
      <w:r w:rsidRPr="008C07DD">
        <w:rPr>
          <w:rFonts w:ascii="Arial" w:eastAsia="Calibri" w:hAnsi="Arial" w:cs="Arial"/>
          <w:sz w:val="22"/>
          <w:szCs w:val="22"/>
        </w:rPr>
        <w:t xml:space="preserve">: </w:t>
      </w:r>
      <w:r>
        <w:rPr>
          <w:rFonts w:ascii="Arial" w:eastAsia="Calibri" w:hAnsi="Arial" w:cs="Arial"/>
          <w:sz w:val="22"/>
          <w:szCs w:val="22"/>
        </w:rPr>
        <w:t>општи</w:t>
      </w:r>
      <w:r w:rsidR="00A020DA">
        <w:rPr>
          <w:rFonts w:ascii="Arial" w:eastAsia="Calibri" w:hAnsi="Arial" w:cs="Arial"/>
          <w:sz w:val="22"/>
          <w:szCs w:val="22"/>
          <w:lang w:val="sr-Cyrl-RS"/>
        </w:rPr>
        <w:t xml:space="preserve"> </w:t>
      </w:r>
      <w:r>
        <w:rPr>
          <w:rFonts w:ascii="Arial" w:eastAsia="Calibri" w:hAnsi="Arial" w:cs="Arial"/>
          <w:sz w:val="22"/>
          <w:szCs w:val="22"/>
        </w:rPr>
        <w:t>и</w:t>
      </w:r>
      <w:r w:rsidR="001320FA">
        <w:rPr>
          <w:rFonts w:ascii="Arial" w:eastAsia="Calibri" w:hAnsi="Arial" w:cs="Arial"/>
          <w:sz w:val="22"/>
          <w:szCs w:val="22"/>
          <w:lang w:val="sr-Cyrl-RS"/>
        </w:rPr>
        <w:t xml:space="preserve">  </w:t>
      </w:r>
      <w:r w:rsidR="00353F5B">
        <w:rPr>
          <w:rFonts w:ascii="Arial" w:eastAsia="Calibri" w:hAnsi="Arial" w:cs="Arial"/>
          <w:sz w:val="22"/>
          <w:szCs w:val="22"/>
        </w:rPr>
        <w:t>јези</w:t>
      </w:r>
      <w:r w:rsidR="00353F5B">
        <w:rPr>
          <w:rFonts w:ascii="Arial" w:eastAsia="Calibri" w:hAnsi="Arial" w:cs="Arial"/>
          <w:sz w:val="22"/>
          <w:szCs w:val="22"/>
          <w:lang w:val="sr-Cyrl-RS"/>
        </w:rPr>
        <w:t>ч</w:t>
      </w:r>
      <w:r>
        <w:rPr>
          <w:rFonts w:ascii="Arial" w:eastAsia="Calibri" w:hAnsi="Arial" w:cs="Arial"/>
          <w:sz w:val="22"/>
          <w:szCs w:val="22"/>
        </w:rPr>
        <w:t>ки</w:t>
      </w:r>
      <w:r w:rsidRPr="008C07DD">
        <w:rPr>
          <w:rFonts w:ascii="Arial" w:eastAsia="Calibri" w:hAnsi="Arial" w:cs="Arial"/>
          <w:sz w:val="22"/>
          <w:szCs w:val="22"/>
        </w:rPr>
        <w:t xml:space="preserve">, </w:t>
      </w:r>
      <w:r>
        <w:rPr>
          <w:rFonts w:ascii="Arial" w:eastAsia="Calibri" w:hAnsi="Arial" w:cs="Arial"/>
          <w:sz w:val="22"/>
          <w:szCs w:val="22"/>
        </w:rPr>
        <w:t>као</w:t>
      </w:r>
      <w:r w:rsidR="00A020DA">
        <w:rPr>
          <w:rFonts w:ascii="Arial" w:eastAsia="Calibri" w:hAnsi="Arial" w:cs="Arial"/>
          <w:sz w:val="22"/>
          <w:szCs w:val="22"/>
          <w:lang w:val="sr-Cyrl-RS"/>
        </w:rPr>
        <w:t xml:space="preserve"> </w:t>
      </w:r>
      <w:r>
        <w:rPr>
          <w:rFonts w:ascii="Arial" w:eastAsia="Calibri" w:hAnsi="Arial" w:cs="Arial"/>
          <w:sz w:val="22"/>
          <w:szCs w:val="22"/>
        </w:rPr>
        <w:t>и</w:t>
      </w:r>
      <w:r w:rsidR="00A020DA">
        <w:rPr>
          <w:rFonts w:ascii="Arial" w:eastAsia="Calibri" w:hAnsi="Arial" w:cs="Arial"/>
          <w:sz w:val="22"/>
          <w:szCs w:val="22"/>
          <w:lang w:val="sr-Cyrl-RS"/>
        </w:rPr>
        <w:t xml:space="preserve"> </w:t>
      </w:r>
      <w:r>
        <w:rPr>
          <w:rFonts w:ascii="Arial" w:eastAsia="Calibri" w:hAnsi="Arial" w:cs="Arial"/>
          <w:sz w:val="22"/>
          <w:szCs w:val="22"/>
        </w:rPr>
        <w:t>једно</w:t>
      </w:r>
      <w:r w:rsidR="00A020DA">
        <w:rPr>
          <w:rFonts w:ascii="Arial" w:eastAsia="Calibri" w:hAnsi="Arial" w:cs="Arial"/>
          <w:sz w:val="22"/>
          <w:szCs w:val="22"/>
          <w:lang w:val="sr-Cyrl-RS"/>
        </w:rPr>
        <w:t xml:space="preserve"> </w:t>
      </w:r>
      <w:r>
        <w:rPr>
          <w:rFonts w:ascii="Arial" w:eastAsia="Calibri" w:hAnsi="Arial" w:cs="Arial"/>
          <w:sz w:val="22"/>
          <w:szCs w:val="22"/>
        </w:rPr>
        <w:t>одељење</w:t>
      </w:r>
      <w:r w:rsidR="00A020DA">
        <w:rPr>
          <w:rFonts w:ascii="Arial" w:eastAsia="Calibri" w:hAnsi="Arial" w:cs="Arial"/>
          <w:sz w:val="22"/>
          <w:szCs w:val="22"/>
          <w:lang w:val="sr-Cyrl-RS"/>
        </w:rPr>
        <w:t xml:space="preserve"> </w:t>
      </w:r>
      <w:r>
        <w:rPr>
          <w:rFonts w:ascii="Arial" w:eastAsia="Calibri" w:hAnsi="Arial" w:cs="Arial"/>
          <w:sz w:val="22"/>
          <w:szCs w:val="22"/>
        </w:rPr>
        <w:t>економских</w:t>
      </w:r>
      <w:r w:rsidR="00A020DA">
        <w:rPr>
          <w:rFonts w:ascii="Arial" w:eastAsia="Calibri" w:hAnsi="Arial" w:cs="Arial"/>
          <w:sz w:val="22"/>
          <w:szCs w:val="22"/>
          <w:lang w:val="sr-Cyrl-RS"/>
        </w:rPr>
        <w:t xml:space="preserve"> </w:t>
      </w:r>
      <w:r w:rsidR="00353F5B">
        <w:rPr>
          <w:rFonts w:ascii="Arial" w:eastAsia="Calibri" w:hAnsi="Arial" w:cs="Arial"/>
          <w:sz w:val="22"/>
          <w:szCs w:val="22"/>
        </w:rPr>
        <w:t>тех</w:t>
      </w:r>
      <w:r w:rsidR="00353F5B">
        <w:rPr>
          <w:rFonts w:ascii="Arial" w:eastAsia="Calibri" w:hAnsi="Arial" w:cs="Arial"/>
          <w:sz w:val="22"/>
          <w:szCs w:val="22"/>
          <w:lang w:val="sr-Cyrl-RS"/>
        </w:rPr>
        <w:t>н</w:t>
      </w:r>
      <w:r w:rsidR="00353F5B">
        <w:rPr>
          <w:rFonts w:ascii="Arial" w:eastAsia="Calibri" w:hAnsi="Arial" w:cs="Arial"/>
          <w:sz w:val="22"/>
          <w:szCs w:val="22"/>
        </w:rPr>
        <w:t>и</w:t>
      </w:r>
      <w:r w:rsidR="00353F5B">
        <w:rPr>
          <w:rFonts w:ascii="Arial" w:eastAsia="Calibri" w:hAnsi="Arial" w:cs="Arial"/>
          <w:sz w:val="22"/>
          <w:szCs w:val="22"/>
          <w:lang w:val="sr-Cyrl-RS"/>
        </w:rPr>
        <w:t>ч</w:t>
      </w:r>
      <w:r>
        <w:rPr>
          <w:rFonts w:ascii="Arial" w:eastAsia="Calibri" w:hAnsi="Arial" w:cs="Arial"/>
          <w:sz w:val="22"/>
          <w:szCs w:val="22"/>
        </w:rPr>
        <w:t>ара</w:t>
      </w:r>
      <w:r w:rsidRPr="008C07DD">
        <w:rPr>
          <w:rFonts w:ascii="Arial" w:eastAsia="Calibri" w:hAnsi="Arial" w:cs="Arial"/>
          <w:sz w:val="22"/>
          <w:szCs w:val="22"/>
        </w:rPr>
        <w:t xml:space="preserve">. </w:t>
      </w:r>
      <w:r>
        <w:rPr>
          <w:rFonts w:ascii="Arial" w:eastAsia="Calibri" w:hAnsi="Arial" w:cs="Arial"/>
          <w:sz w:val="22"/>
          <w:szCs w:val="22"/>
        </w:rPr>
        <w:t>У</w:t>
      </w:r>
      <w:r w:rsidR="00A020DA">
        <w:rPr>
          <w:rFonts w:ascii="Arial" w:eastAsia="Calibri" w:hAnsi="Arial" w:cs="Arial"/>
          <w:sz w:val="22"/>
          <w:szCs w:val="22"/>
          <w:lang w:val="sr-Cyrl-RS"/>
        </w:rPr>
        <w:t xml:space="preserve"> </w:t>
      </w:r>
      <w:r>
        <w:rPr>
          <w:rFonts w:ascii="Arial" w:eastAsia="Calibri" w:hAnsi="Arial" w:cs="Arial"/>
          <w:sz w:val="22"/>
          <w:szCs w:val="22"/>
        </w:rPr>
        <w:t>склопу</w:t>
      </w:r>
      <w:r w:rsidR="00A020DA">
        <w:rPr>
          <w:rFonts w:ascii="Arial" w:eastAsia="Calibri" w:hAnsi="Arial" w:cs="Arial"/>
          <w:sz w:val="22"/>
          <w:szCs w:val="22"/>
          <w:lang w:val="sr-Cyrl-RS"/>
        </w:rPr>
        <w:t xml:space="preserve"> </w:t>
      </w:r>
      <w:r>
        <w:rPr>
          <w:rFonts w:ascii="Arial" w:eastAsia="Calibri" w:hAnsi="Arial" w:cs="Arial"/>
          <w:sz w:val="22"/>
          <w:szCs w:val="22"/>
        </w:rPr>
        <w:t>Техни</w:t>
      </w:r>
      <w:r w:rsidR="00353F5B">
        <w:rPr>
          <w:rFonts w:ascii="Arial" w:eastAsia="Calibri" w:hAnsi="Arial" w:cs="Arial"/>
          <w:sz w:val="22"/>
          <w:szCs w:val="22"/>
          <w:lang w:val="sr-Cyrl-RS"/>
        </w:rPr>
        <w:t>ч</w:t>
      </w:r>
      <w:r>
        <w:rPr>
          <w:rFonts w:ascii="Arial" w:eastAsia="Calibri" w:hAnsi="Arial" w:cs="Arial"/>
          <w:sz w:val="22"/>
          <w:szCs w:val="22"/>
        </w:rPr>
        <w:t>ке</w:t>
      </w:r>
      <w:r w:rsidR="00A020DA">
        <w:rPr>
          <w:rFonts w:ascii="Arial" w:eastAsia="Calibri" w:hAnsi="Arial" w:cs="Arial"/>
          <w:sz w:val="22"/>
          <w:szCs w:val="22"/>
          <w:lang w:val="sr-Cyrl-RS"/>
        </w:rPr>
        <w:t xml:space="preserve"> </w:t>
      </w:r>
      <w:r>
        <w:rPr>
          <w:rFonts w:ascii="Arial" w:eastAsia="Calibri" w:hAnsi="Arial" w:cs="Arial"/>
          <w:sz w:val="22"/>
          <w:szCs w:val="22"/>
        </w:rPr>
        <w:t>школа</w:t>
      </w:r>
      <w:r w:rsidRPr="008C07DD">
        <w:rPr>
          <w:rFonts w:ascii="Arial" w:eastAsia="Calibri" w:hAnsi="Arial" w:cs="Arial"/>
          <w:sz w:val="22"/>
          <w:szCs w:val="22"/>
        </w:rPr>
        <w:t xml:space="preserve"> "</w:t>
      </w:r>
      <w:r>
        <w:rPr>
          <w:rFonts w:ascii="Arial" w:eastAsia="Calibri" w:hAnsi="Arial" w:cs="Arial"/>
          <w:sz w:val="22"/>
          <w:szCs w:val="22"/>
        </w:rPr>
        <w:t>Сава</w:t>
      </w:r>
      <w:r w:rsidR="00A020DA">
        <w:rPr>
          <w:rFonts w:ascii="Arial" w:eastAsia="Calibri" w:hAnsi="Arial" w:cs="Arial"/>
          <w:sz w:val="22"/>
          <w:szCs w:val="22"/>
          <w:lang w:val="sr-Cyrl-RS"/>
        </w:rPr>
        <w:t xml:space="preserve"> </w:t>
      </w:r>
      <w:r w:rsidR="00353F5B">
        <w:rPr>
          <w:rFonts w:ascii="Arial" w:eastAsia="Calibri" w:hAnsi="Arial" w:cs="Arial"/>
          <w:sz w:val="22"/>
          <w:szCs w:val="22"/>
        </w:rPr>
        <w:t>Мун</w:t>
      </w:r>
      <w:r w:rsidR="00353F5B">
        <w:rPr>
          <w:rFonts w:ascii="Arial" w:eastAsia="Calibri" w:hAnsi="Arial" w:cs="Arial"/>
          <w:sz w:val="22"/>
          <w:szCs w:val="22"/>
          <w:lang w:val="sr-Cyrl-RS"/>
        </w:rPr>
        <w:t>ћ</w:t>
      </w:r>
      <w:r>
        <w:rPr>
          <w:rFonts w:ascii="Arial" w:eastAsia="Calibri" w:hAnsi="Arial" w:cs="Arial"/>
          <w:sz w:val="22"/>
          <w:szCs w:val="22"/>
        </w:rPr>
        <w:t>ан</w:t>
      </w:r>
      <w:r w:rsidRPr="008C07DD">
        <w:rPr>
          <w:rFonts w:ascii="Arial" w:eastAsia="Calibri" w:hAnsi="Arial" w:cs="Arial"/>
          <w:sz w:val="22"/>
          <w:szCs w:val="22"/>
        </w:rPr>
        <w:t xml:space="preserve">" </w:t>
      </w:r>
      <w:r>
        <w:rPr>
          <w:rFonts w:ascii="Arial" w:eastAsia="Calibri" w:hAnsi="Arial" w:cs="Arial"/>
          <w:sz w:val="22"/>
          <w:szCs w:val="22"/>
        </w:rPr>
        <w:t>постоје</w:t>
      </w:r>
      <w:r w:rsidR="00A020DA">
        <w:rPr>
          <w:rFonts w:ascii="Arial" w:eastAsia="Calibri" w:hAnsi="Arial" w:cs="Arial"/>
          <w:sz w:val="22"/>
          <w:szCs w:val="22"/>
          <w:lang w:val="sr-Cyrl-RS"/>
        </w:rPr>
        <w:t xml:space="preserve"> </w:t>
      </w:r>
      <w:r>
        <w:rPr>
          <w:rFonts w:ascii="Arial" w:eastAsia="Calibri" w:hAnsi="Arial" w:cs="Arial"/>
          <w:sz w:val="22"/>
          <w:szCs w:val="22"/>
        </w:rPr>
        <w:t>образовни</w:t>
      </w:r>
      <w:r w:rsidR="00A020DA">
        <w:rPr>
          <w:rFonts w:ascii="Arial" w:eastAsia="Calibri" w:hAnsi="Arial" w:cs="Arial"/>
          <w:sz w:val="22"/>
          <w:szCs w:val="22"/>
          <w:lang w:val="sr-Cyrl-RS"/>
        </w:rPr>
        <w:t xml:space="preserve"> </w:t>
      </w:r>
      <w:r>
        <w:rPr>
          <w:rFonts w:ascii="Arial" w:eastAsia="Calibri" w:hAnsi="Arial" w:cs="Arial"/>
          <w:sz w:val="22"/>
          <w:szCs w:val="22"/>
        </w:rPr>
        <w:t>профили</w:t>
      </w:r>
      <w:r w:rsidRPr="008C07DD">
        <w:rPr>
          <w:rFonts w:ascii="Arial" w:eastAsia="Calibri" w:hAnsi="Arial" w:cs="Arial"/>
          <w:sz w:val="22"/>
          <w:szCs w:val="22"/>
        </w:rPr>
        <w:t xml:space="preserve">: </w:t>
      </w:r>
      <w:r>
        <w:rPr>
          <w:rFonts w:ascii="Arial" w:eastAsia="Calibri" w:hAnsi="Arial" w:cs="Arial"/>
          <w:sz w:val="22"/>
          <w:szCs w:val="22"/>
        </w:rPr>
        <w:t>машинство</w:t>
      </w:r>
      <w:r w:rsidR="00A020DA">
        <w:rPr>
          <w:rFonts w:ascii="Arial" w:eastAsia="Calibri" w:hAnsi="Arial" w:cs="Arial"/>
          <w:sz w:val="22"/>
          <w:szCs w:val="22"/>
          <w:lang w:val="sr-Cyrl-RS"/>
        </w:rPr>
        <w:t xml:space="preserve"> </w:t>
      </w:r>
      <w:r>
        <w:rPr>
          <w:rFonts w:ascii="Arial" w:eastAsia="Calibri" w:hAnsi="Arial" w:cs="Arial"/>
          <w:sz w:val="22"/>
          <w:szCs w:val="22"/>
        </w:rPr>
        <w:t>и</w:t>
      </w:r>
      <w:r w:rsidR="00A020DA">
        <w:rPr>
          <w:rFonts w:ascii="Arial" w:eastAsia="Calibri" w:hAnsi="Arial" w:cs="Arial"/>
          <w:sz w:val="22"/>
          <w:szCs w:val="22"/>
          <w:lang w:val="sr-Cyrl-RS"/>
        </w:rPr>
        <w:t xml:space="preserve"> </w:t>
      </w:r>
      <w:r>
        <w:rPr>
          <w:rFonts w:ascii="Arial" w:eastAsia="Calibri" w:hAnsi="Arial" w:cs="Arial"/>
          <w:sz w:val="22"/>
          <w:szCs w:val="22"/>
        </w:rPr>
        <w:t>обрада</w:t>
      </w:r>
      <w:r w:rsidR="00A020DA">
        <w:rPr>
          <w:rFonts w:ascii="Arial" w:eastAsia="Calibri" w:hAnsi="Arial" w:cs="Arial"/>
          <w:sz w:val="22"/>
          <w:szCs w:val="22"/>
          <w:lang w:val="sr-Cyrl-RS"/>
        </w:rPr>
        <w:t xml:space="preserve"> </w:t>
      </w:r>
      <w:r>
        <w:rPr>
          <w:rFonts w:ascii="Arial" w:eastAsia="Calibri" w:hAnsi="Arial" w:cs="Arial"/>
          <w:sz w:val="22"/>
          <w:szCs w:val="22"/>
        </w:rPr>
        <w:t>метала</w:t>
      </w:r>
      <w:r w:rsidRPr="008C07DD">
        <w:rPr>
          <w:rFonts w:ascii="Arial" w:eastAsia="Calibri" w:hAnsi="Arial" w:cs="Arial"/>
          <w:sz w:val="22"/>
          <w:szCs w:val="22"/>
        </w:rPr>
        <w:t xml:space="preserve">, </w:t>
      </w:r>
      <w:r w:rsidR="00353F5B">
        <w:rPr>
          <w:rFonts w:ascii="Arial" w:eastAsia="Calibri" w:hAnsi="Arial" w:cs="Arial"/>
          <w:sz w:val="22"/>
          <w:szCs w:val="22"/>
        </w:rPr>
        <w:t>саобра</w:t>
      </w:r>
      <w:r w:rsidR="00353F5B">
        <w:rPr>
          <w:rFonts w:ascii="Arial" w:eastAsia="Calibri" w:hAnsi="Arial" w:cs="Arial"/>
          <w:sz w:val="22"/>
          <w:szCs w:val="22"/>
          <w:lang w:val="sr-Cyrl-RS"/>
        </w:rPr>
        <w:t>ћ</w:t>
      </w:r>
      <w:r>
        <w:rPr>
          <w:rFonts w:ascii="Arial" w:eastAsia="Calibri" w:hAnsi="Arial" w:cs="Arial"/>
          <w:sz w:val="22"/>
          <w:szCs w:val="22"/>
        </w:rPr>
        <w:t>ај</w:t>
      </w:r>
      <w:r w:rsidRPr="008C07DD">
        <w:rPr>
          <w:rFonts w:ascii="Arial" w:eastAsia="Calibri" w:hAnsi="Arial" w:cs="Arial"/>
          <w:sz w:val="22"/>
          <w:szCs w:val="22"/>
        </w:rPr>
        <w:t>,</w:t>
      </w:r>
      <w:r w:rsidR="00A020DA">
        <w:rPr>
          <w:rFonts w:ascii="Arial" w:eastAsia="Calibri" w:hAnsi="Arial" w:cs="Arial"/>
          <w:sz w:val="22"/>
          <w:szCs w:val="22"/>
          <w:lang w:val="sr-Cyrl-RS"/>
        </w:rPr>
        <w:t xml:space="preserve"> </w:t>
      </w:r>
      <w:r>
        <w:rPr>
          <w:rFonts w:ascii="Arial" w:eastAsia="Calibri" w:hAnsi="Arial" w:cs="Arial"/>
          <w:sz w:val="22"/>
          <w:szCs w:val="22"/>
        </w:rPr>
        <w:t>трговина</w:t>
      </w:r>
      <w:r w:rsidRPr="008C07DD">
        <w:rPr>
          <w:rFonts w:ascii="Arial" w:eastAsia="Calibri" w:hAnsi="Arial" w:cs="Arial"/>
          <w:sz w:val="22"/>
          <w:szCs w:val="22"/>
        </w:rPr>
        <w:t xml:space="preserve">, </w:t>
      </w:r>
      <w:r>
        <w:rPr>
          <w:rFonts w:ascii="Arial" w:eastAsia="Calibri" w:hAnsi="Arial" w:cs="Arial"/>
          <w:sz w:val="22"/>
          <w:szCs w:val="22"/>
        </w:rPr>
        <w:t>угоститељство</w:t>
      </w:r>
      <w:r w:rsidR="00A020DA">
        <w:rPr>
          <w:rFonts w:ascii="Arial" w:eastAsia="Calibri" w:hAnsi="Arial" w:cs="Arial"/>
          <w:sz w:val="22"/>
          <w:szCs w:val="22"/>
          <w:lang w:val="sr-Cyrl-RS"/>
        </w:rPr>
        <w:t xml:space="preserve"> </w:t>
      </w:r>
      <w:r>
        <w:rPr>
          <w:rFonts w:ascii="Arial" w:eastAsia="Calibri" w:hAnsi="Arial" w:cs="Arial"/>
          <w:sz w:val="22"/>
          <w:szCs w:val="22"/>
        </w:rPr>
        <w:t>и</w:t>
      </w:r>
      <w:r w:rsidR="00A020DA">
        <w:rPr>
          <w:rFonts w:ascii="Arial" w:eastAsia="Calibri" w:hAnsi="Arial" w:cs="Arial"/>
          <w:sz w:val="22"/>
          <w:szCs w:val="22"/>
          <w:lang w:val="sr-Cyrl-RS"/>
        </w:rPr>
        <w:t xml:space="preserve"> </w:t>
      </w:r>
      <w:r>
        <w:rPr>
          <w:rFonts w:ascii="Arial" w:eastAsia="Calibri" w:hAnsi="Arial" w:cs="Arial"/>
          <w:sz w:val="22"/>
          <w:szCs w:val="22"/>
        </w:rPr>
        <w:t>туризам</w:t>
      </w:r>
      <w:r w:rsidR="00A020DA">
        <w:rPr>
          <w:rFonts w:ascii="Arial" w:eastAsia="Calibri" w:hAnsi="Arial" w:cs="Arial"/>
          <w:sz w:val="22"/>
          <w:szCs w:val="22"/>
          <w:lang w:val="sr-Cyrl-RS"/>
        </w:rPr>
        <w:t xml:space="preserve"> </w:t>
      </w:r>
      <w:r>
        <w:rPr>
          <w:rFonts w:ascii="Arial" w:eastAsia="Calibri" w:hAnsi="Arial" w:cs="Arial"/>
          <w:sz w:val="22"/>
          <w:szCs w:val="22"/>
        </w:rPr>
        <w:t>и</w:t>
      </w:r>
      <w:r w:rsidR="00A020DA">
        <w:rPr>
          <w:rFonts w:ascii="Arial" w:eastAsia="Calibri" w:hAnsi="Arial" w:cs="Arial"/>
          <w:sz w:val="22"/>
          <w:szCs w:val="22"/>
          <w:lang w:val="sr-Cyrl-RS"/>
        </w:rPr>
        <w:t xml:space="preserve"> </w:t>
      </w:r>
      <w:r w:rsidR="00353F5B">
        <w:rPr>
          <w:rFonts w:ascii="Arial" w:eastAsia="Calibri" w:hAnsi="Arial" w:cs="Arial"/>
          <w:sz w:val="22"/>
          <w:szCs w:val="22"/>
        </w:rPr>
        <w:t>ли</w:t>
      </w:r>
      <w:r w:rsidR="00353F5B">
        <w:rPr>
          <w:rFonts w:ascii="Arial" w:eastAsia="Calibri" w:hAnsi="Arial" w:cs="Arial"/>
          <w:sz w:val="22"/>
          <w:szCs w:val="22"/>
          <w:lang w:val="sr-Cyrl-RS"/>
        </w:rPr>
        <w:t>ч</w:t>
      </w:r>
      <w:r>
        <w:rPr>
          <w:rFonts w:ascii="Arial" w:eastAsia="Calibri" w:hAnsi="Arial" w:cs="Arial"/>
          <w:sz w:val="22"/>
          <w:szCs w:val="22"/>
        </w:rPr>
        <w:t>не</w:t>
      </w:r>
      <w:r w:rsidR="00A020DA">
        <w:rPr>
          <w:rFonts w:ascii="Arial" w:eastAsia="Calibri" w:hAnsi="Arial" w:cs="Arial"/>
          <w:sz w:val="22"/>
          <w:szCs w:val="22"/>
          <w:lang w:val="sr-Cyrl-RS"/>
        </w:rPr>
        <w:t xml:space="preserve"> </w:t>
      </w:r>
      <w:r>
        <w:rPr>
          <w:rFonts w:ascii="Arial" w:eastAsia="Calibri" w:hAnsi="Arial" w:cs="Arial"/>
          <w:sz w:val="22"/>
          <w:szCs w:val="22"/>
        </w:rPr>
        <w:t>услуге</w:t>
      </w:r>
      <w:r w:rsidRPr="008C07DD">
        <w:rPr>
          <w:rFonts w:ascii="Arial" w:eastAsia="Calibri" w:hAnsi="Arial" w:cs="Arial"/>
          <w:sz w:val="22"/>
          <w:szCs w:val="22"/>
        </w:rPr>
        <w:t xml:space="preserve">. </w:t>
      </w:r>
    </w:p>
    <w:p w:rsidR="00353F5B" w:rsidRPr="00353F5B" w:rsidRDefault="00353F5B" w:rsidP="00B65B76">
      <w:pPr>
        <w:autoSpaceDE w:val="0"/>
        <w:autoSpaceDN w:val="0"/>
        <w:adjustRightInd w:val="0"/>
        <w:spacing w:line="276" w:lineRule="auto"/>
        <w:rPr>
          <w:rFonts w:ascii="Arial" w:eastAsia="Calibri" w:hAnsi="Arial" w:cs="Arial"/>
          <w:sz w:val="22"/>
          <w:szCs w:val="22"/>
          <w:lang w:val="sr-Cyrl-RS"/>
        </w:rPr>
      </w:pPr>
    </w:p>
    <w:p w:rsidR="00353F5B" w:rsidRDefault="00353F5B" w:rsidP="00B65B76">
      <w:pPr>
        <w:autoSpaceDE w:val="0"/>
        <w:autoSpaceDN w:val="0"/>
        <w:adjustRightInd w:val="0"/>
        <w:spacing w:line="276" w:lineRule="auto"/>
        <w:jc w:val="both"/>
        <w:rPr>
          <w:rFonts w:ascii="Arial" w:eastAsia="Calibri" w:hAnsi="Arial" w:cs="Arial"/>
          <w:sz w:val="22"/>
          <w:szCs w:val="22"/>
          <w:lang w:val="sr-Cyrl-RS"/>
        </w:rPr>
      </w:pPr>
      <w:r w:rsidRPr="001404D7">
        <w:rPr>
          <w:rFonts w:ascii="Arial" w:hAnsi="Arial" w:cs="Arial"/>
          <w:sz w:val="20"/>
          <w:szCs w:val="20"/>
          <w:lang w:val="sr-Cyrl-CS"/>
        </w:rPr>
        <w:t>Табела</w:t>
      </w:r>
      <w:r w:rsidR="00F25EB6">
        <w:rPr>
          <w:rFonts w:ascii="Arial" w:hAnsi="Arial" w:cs="Arial"/>
          <w:sz w:val="20"/>
          <w:szCs w:val="20"/>
          <w:lang w:val="sr-Cyrl-CS"/>
        </w:rPr>
        <w:t xml:space="preserve"> 3</w:t>
      </w:r>
      <w:r w:rsidR="00576ECB">
        <w:rPr>
          <w:rFonts w:ascii="Arial" w:hAnsi="Arial" w:cs="Arial"/>
          <w:sz w:val="20"/>
          <w:szCs w:val="20"/>
          <w:lang w:val="sr-Cyrl-CS"/>
        </w:rPr>
        <w:t>4</w:t>
      </w:r>
      <w:r>
        <w:rPr>
          <w:rFonts w:ascii="Arial" w:hAnsi="Arial" w:cs="Arial"/>
          <w:sz w:val="20"/>
          <w:szCs w:val="20"/>
          <w:lang w:val="sr-Cyrl-CS"/>
        </w:rPr>
        <w:t xml:space="preserve"> - </w:t>
      </w:r>
      <w:r>
        <w:rPr>
          <w:rFonts w:ascii="Arial" w:hAnsi="Arial" w:cs="Arial"/>
          <w:i/>
          <w:iCs/>
          <w:sz w:val="20"/>
          <w:szCs w:val="20"/>
          <w:lang w:val="ru-RU"/>
        </w:rPr>
        <w:t>Средње школе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5"/>
        <w:gridCol w:w="1919"/>
        <w:gridCol w:w="1919"/>
        <w:gridCol w:w="1919"/>
        <w:gridCol w:w="1904"/>
      </w:tblGrid>
      <w:tr w:rsidR="00353F5B" w:rsidRPr="00353F5B" w:rsidTr="00353F5B">
        <w:trPr>
          <w:cantSplit/>
        </w:trPr>
        <w:tc>
          <w:tcPr>
            <w:tcW w:w="1000" w:type="pct"/>
            <w:vMerge w:val="restart"/>
            <w:shd w:val="clear" w:color="auto" w:fill="76923C"/>
          </w:tcPr>
          <w:p w:rsidR="00353F5B" w:rsidRPr="00353F5B" w:rsidRDefault="00353F5B" w:rsidP="00B65B76">
            <w:pPr>
              <w:spacing w:line="276" w:lineRule="auto"/>
              <w:jc w:val="center"/>
              <w:rPr>
                <w:rFonts w:ascii="Arial" w:hAnsi="Arial" w:cs="Arial"/>
                <w:b/>
                <w:lang w:val="sr-Latn-CS"/>
              </w:rPr>
            </w:pPr>
          </w:p>
        </w:tc>
        <w:tc>
          <w:tcPr>
            <w:tcW w:w="4000" w:type="pct"/>
            <w:gridSpan w:val="4"/>
            <w:shd w:val="clear" w:color="auto" w:fill="76923C"/>
          </w:tcPr>
          <w:p w:rsidR="00353F5B" w:rsidRPr="00353F5B" w:rsidRDefault="00A020DA" w:rsidP="00B65B76">
            <w:pPr>
              <w:spacing w:line="276" w:lineRule="auto"/>
              <w:jc w:val="center"/>
              <w:rPr>
                <w:rFonts w:ascii="Arial" w:hAnsi="Arial" w:cs="Arial"/>
                <w:b/>
                <w:lang w:val="sr-Latn-CS"/>
              </w:rPr>
            </w:pPr>
            <w:r>
              <w:rPr>
                <w:rFonts w:ascii="Arial" w:hAnsi="Arial" w:cs="Arial"/>
                <w:b/>
                <w:sz w:val="22"/>
                <w:szCs w:val="22"/>
                <w:lang w:val="sr-Latn-CS"/>
              </w:rPr>
              <w:t xml:space="preserve">Средње </w:t>
            </w:r>
            <w:r>
              <w:rPr>
                <w:rFonts w:ascii="Arial" w:hAnsi="Arial" w:cs="Arial"/>
                <w:b/>
                <w:sz w:val="22"/>
                <w:szCs w:val="22"/>
                <w:lang w:val="sr-Cyrl-RS"/>
              </w:rPr>
              <w:t>ш</w:t>
            </w:r>
            <w:r w:rsidR="00353F5B" w:rsidRPr="00353F5B">
              <w:rPr>
                <w:rFonts w:ascii="Arial" w:hAnsi="Arial" w:cs="Arial"/>
                <w:b/>
                <w:sz w:val="22"/>
                <w:szCs w:val="22"/>
                <w:lang w:val="sr-Latn-CS"/>
              </w:rPr>
              <w:t>коле</w:t>
            </w:r>
          </w:p>
        </w:tc>
      </w:tr>
      <w:tr w:rsidR="00353F5B" w:rsidRPr="00353F5B" w:rsidTr="00353F5B">
        <w:trPr>
          <w:cantSplit/>
        </w:trPr>
        <w:tc>
          <w:tcPr>
            <w:tcW w:w="1000" w:type="pct"/>
            <w:vMerge/>
            <w:shd w:val="clear" w:color="auto" w:fill="76923C"/>
          </w:tcPr>
          <w:p w:rsidR="00353F5B" w:rsidRPr="00353F5B" w:rsidRDefault="00353F5B" w:rsidP="00B65B76">
            <w:pPr>
              <w:spacing w:line="276" w:lineRule="auto"/>
              <w:jc w:val="center"/>
              <w:rPr>
                <w:rFonts w:ascii="Arial" w:hAnsi="Arial" w:cs="Arial"/>
                <w:b/>
                <w:lang w:val="sr-Latn-CS"/>
              </w:rPr>
            </w:pPr>
          </w:p>
        </w:tc>
        <w:tc>
          <w:tcPr>
            <w:tcW w:w="1002" w:type="pct"/>
            <w:vMerge w:val="restart"/>
            <w:shd w:val="clear" w:color="auto" w:fill="76923C"/>
          </w:tcPr>
          <w:p w:rsidR="00353F5B" w:rsidRPr="00353F5B" w:rsidRDefault="00353F5B" w:rsidP="00B65B76">
            <w:pPr>
              <w:spacing w:line="276" w:lineRule="auto"/>
              <w:jc w:val="center"/>
              <w:rPr>
                <w:rFonts w:ascii="Arial" w:hAnsi="Arial" w:cs="Arial"/>
                <w:b/>
                <w:lang w:val="sr-Latn-CS"/>
              </w:rPr>
            </w:pPr>
            <w:r w:rsidRPr="00353F5B">
              <w:rPr>
                <w:rFonts w:ascii="Arial" w:hAnsi="Arial" w:cs="Arial"/>
                <w:b/>
                <w:sz w:val="22"/>
                <w:szCs w:val="22"/>
                <w:lang w:val="sr-Latn-CS"/>
              </w:rPr>
              <w:t>Укупно</w:t>
            </w:r>
          </w:p>
        </w:tc>
        <w:tc>
          <w:tcPr>
            <w:tcW w:w="1002" w:type="pct"/>
            <w:vMerge w:val="restart"/>
            <w:shd w:val="clear" w:color="auto" w:fill="76923C"/>
          </w:tcPr>
          <w:p w:rsidR="00353F5B" w:rsidRPr="00353F5B" w:rsidRDefault="00353F5B" w:rsidP="00B65B76">
            <w:pPr>
              <w:spacing w:line="276" w:lineRule="auto"/>
              <w:jc w:val="center"/>
              <w:rPr>
                <w:rFonts w:ascii="Arial" w:hAnsi="Arial" w:cs="Arial"/>
                <w:b/>
                <w:lang w:val="sr-Latn-CS"/>
              </w:rPr>
            </w:pPr>
            <w:r w:rsidRPr="00353F5B">
              <w:rPr>
                <w:rFonts w:ascii="Arial" w:hAnsi="Arial" w:cs="Arial"/>
                <w:b/>
                <w:sz w:val="22"/>
                <w:szCs w:val="22"/>
                <w:lang w:val="sr-Latn-CS"/>
              </w:rPr>
              <w:t>Оделења</w:t>
            </w:r>
          </w:p>
        </w:tc>
        <w:tc>
          <w:tcPr>
            <w:tcW w:w="1996" w:type="pct"/>
            <w:gridSpan w:val="2"/>
            <w:shd w:val="clear" w:color="auto" w:fill="76923C"/>
          </w:tcPr>
          <w:p w:rsidR="00353F5B" w:rsidRPr="00353F5B" w:rsidRDefault="00353F5B" w:rsidP="00B65B76">
            <w:pPr>
              <w:spacing w:line="276" w:lineRule="auto"/>
              <w:jc w:val="center"/>
              <w:rPr>
                <w:rFonts w:ascii="Arial" w:hAnsi="Arial" w:cs="Arial"/>
                <w:b/>
                <w:lang w:val="sr-Latn-CS"/>
              </w:rPr>
            </w:pPr>
            <w:r w:rsidRPr="00353F5B">
              <w:rPr>
                <w:rFonts w:ascii="Arial" w:hAnsi="Arial" w:cs="Arial"/>
                <w:b/>
                <w:sz w:val="22"/>
                <w:szCs w:val="22"/>
                <w:lang w:val="sr-Latn-CS"/>
              </w:rPr>
              <w:t>У</w:t>
            </w:r>
            <w:r w:rsidRPr="00353F5B">
              <w:rPr>
                <w:rFonts w:ascii="Arial" w:hAnsi="Arial" w:cs="Arial"/>
                <w:b/>
                <w:sz w:val="22"/>
                <w:szCs w:val="22"/>
                <w:lang w:val="sr-Cyrl-RS"/>
              </w:rPr>
              <w:t>ч</w:t>
            </w:r>
            <w:r w:rsidRPr="00353F5B">
              <w:rPr>
                <w:rFonts w:ascii="Arial" w:hAnsi="Arial" w:cs="Arial"/>
                <w:b/>
                <w:sz w:val="22"/>
                <w:szCs w:val="22"/>
                <w:lang w:val="sr-Latn-CS"/>
              </w:rPr>
              <w:t>еници</w:t>
            </w:r>
          </w:p>
        </w:tc>
      </w:tr>
      <w:tr w:rsidR="00353F5B" w:rsidRPr="00353F5B" w:rsidTr="00353F5B">
        <w:trPr>
          <w:cantSplit/>
        </w:trPr>
        <w:tc>
          <w:tcPr>
            <w:tcW w:w="1000" w:type="pct"/>
            <w:vMerge/>
            <w:shd w:val="clear" w:color="auto" w:fill="76923C"/>
          </w:tcPr>
          <w:p w:rsidR="00353F5B" w:rsidRPr="00353F5B" w:rsidRDefault="00353F5B" w:rsidP="00B65B76">
            <w:pPr>
              <w:spacing w:line="276" w:lineRule="auto"/>
              <w:jc w:val="center"/>
              <w:rPr>
                <w:rFonts w:ascii="Arial" w:hAnsi="Arial" w:cs="Arial"/>
                <w:b/>
                <w:lang w:val="sr-Latn-CS"/>
              </w:rPr>
            </w:pPr>
          </w:p>
        </w:tc>
        <w:tc>
          <w:tcPr>
            <w:tcW w:w="1002" w:type="pct"/>
            <w:vMerge/>
            <w:shd w:val="clear" w:color="auto" w:fill="76923C"/>
          </w:tcPr>
          <w:p w:rsidR="00353F5B" w:rsidRPr="00353F5B" w:rsidRDefault="00353F5B" w:rsidP="00B65B76">
            <w:pPr>
              <w:spacing w:line="276" w:lineRule="auto"/>
              <w:jc w:val="center"/>
              <w:rPr>
                <w:rFonts w:ascii="Arial" w:hAnsi="Arial" w:cs="Arial"/>
                <w:b/>
                <w:lang w:val="sr-Latn-CS"/>
              </w:rPr>
            </w:pPr>
          </w:p>
        </w:tc>
        <w:tc>
          <w:tcPr>
            <w:tcW w:w="1002" w:type="pct"/>
            <w:vMerge/>
            <w:shd w:val="clear" w:color="auto" w:fill="76923C"/>
          </w:tcPr>
          <w:p w:rsidR="00353F5B" w:rsidRPr="00353F5B" w:rsidRDefault="00353F5B" w:rsidP="00B65B76">
            <w:pPr>
              <w:spacing w:line="276" w:lineRule="auto"/>
              <w:jc w:val="center"/>
              <w:rPr>
                <w:rFonts w:ascii="Arial" w:hAnsi="Arial" w:cs="Arial"/>
                <w:b/>
                <w:lang w:val="sr-Latn-CS"/>
              </w:rPr>
            </w:pPr>
          </w:p>
        </w:tc>
        <w:tc>
          <w:tcPr>
            <w:tcW w:w="1002" w:type="pct"/>
            <w:shd w:val="clear" w:color="auto" w:fill="76923C"/>
          </w:tcPr>
          <w:p w:rsidR="00353F5B" w:rsidRPr="00353F5B" w:rsidRDefault="00353F5B" w:rsidP="00B65B76">
            <w:pPr>
              <w:spacing w:line="276" w:lineRule="auto"/>
              <w:jc w:val="center"/>
              <w:rPr>
                <w:rFonts w:ascii="Arial" w:hAnsi="Arial" w:cs="Arial"/>
                <w:b/>
                <w:lang w:val="sr-Latn-CS"/>
              </w:rPr>
            </w:pPr>
            <w:r w:rsidRPr="00353F5B">
              <w:rPr>
                <w:rFonts w:ascii="Arial" w:hAnsi="Arial" w:cs="Arial"/>
                <w:b/>
                <w:sz w:val="22"/>
                <w:szCs w:val="22"/>
                <w:lang w:val="sr-Latn-CS"/>
              </w:rPr>
              <w:t>Свега</w:t>
            </w:r>
          </w:p>
        </w:tc>
        <w:tc>
          <w:tcPr>
            <w:tcW w:w="994" w:type="pct"/>
            <w:shd w:val="clear" w:color="auto" w:fill="76923C"/>
          </w:tcPr>
          <w:p w:rsidR="00353F5B" w:rsidRPr="00353F5B" w:rsidRDefault="00353F5B" w:rsidP="00B65B76">
            <w:pPr>
              <w:spacing w:line="276" w:lineRule="auto"/>
              <w:jc w:val="center"/>
              <w:rPr>
                <w:rFonts w:ascii="Arial" w:hAnsi="Arial" w:cs="Arial"/>
                <w:b/>
                <w:lang w:val="sr-Latn-CS"/>
              </w:rPr>
            </w:pPr>
            <w:r w:rsidRPr="00353F5B">
              <w:rPr>
                <w:rFonts w:ascii="Arial" w:hAnsi="Arial" w:cs="Arial"/>
                <w:b/>
                <w:sz w:val="22"/>
                <w:szCs w:val="22"/>
                <w:lang w:val="sr-Latn-CS"/>
              </w:rPr>
              <w:t>Завр</w:t>
            </w:r>
            <w:r w:rsidRPr="00353F5B">
              <w:rPr>
                <w:rFonts w:ascii="Arial" w:hAnsi="Arial" w:cs="Arial"/>
                <w:b/>
                <w:sz w:val="22"/>
                <w:szCs w:val="22"/>
                <w:lang w:val="sr-Cyrl-RS"/>
              </w:rPr>
              <w:t>ш</w:t>
            </w:r>
            <w:r w:rsidRPr="00353F5B">
              <w:rPr>
                <w:rFonts w:ascii="Arial" w:hAnsi="Arial" w:cs="Arial"/>
                <w:b/>
                <w:sz w:val="22"/>
                <w:szCs w:val="22"/>
                <w:lang w:val="sr-Latn-CS"/>
              </w:rPr>
              <w:t xml:space="preserve">или </w:t>
            </w:r>
            <w:r w:rsidRPr="00353F5B">
              <w:rPr>
                <w:rFonts w:ascii="Arial" w:hAnsi="Arial" w:cs="Arial"/>
                <w:b/>
                <w:sz w:val="22"/>
                <w:szCs w:val="22"/>
                <w:lang w:val="sr-Cyrl-RS"/>
              </w:rPr>
              <w:t>ш</w:t>
            </w:r>
            <w:r w:rsidRPr="00353F5B">
              <w:rPr>
                <w:rFonts w:ascii="Arial" w:hAnsi="Arial" w:cs="Arial"/>
                <w:b/>
                <w:sz w:val="22"/>
                <w:szCs w:val="22"/>
                <w:lang w:val="sr-Latn-CS"/>
              </w:rPr>
              <w:t>колу</w:t>
            </w:r>
          </w:p>
        </w:tc>
      </w:tr>
      <w:tr w:rsidR="00353F5B" w:rsidRPr="00353F5B" w:rsidTr="00353F5B">
        <w:tc>
          <w:tcPr>
            <w:tcW w:w="1000" w:type="pct"/>
          </w:tcPr>
          <w:p w:rsidR="00353F5B" w:rsidRPr="00353F5B" w:rsidRDefault="00353F5B" w:rsidP="00B65B76">
            <w:pPr>
              <w:spacing w:line="276" w:lineRule="auto"/>
              <w:rPr>
                <w:rFonts w:ascii="Arial" w:hAnsi="Arial" w:cs="Arial"/>
                <w:lang w:val="sr-Cyrl-RS"/>
              </w:rPr>
            </w:pPr>
            <w:r w:rsidRPr="00353F5B">
              <w:rPr>
                <w:rFonts w:ascii="Arial" w:hAnsi="Arial" w:cs="Arial"/>
                <w:sz w:val="22"/>
                <w:szCs w:val="22"/>
                <w:lang w:val="sr-Cyrl-RS"/>
              </w:rPr>
              <w:t>2007</w:t>
            </w:r>
          </w:p>
        </w:tc>
        <w:tc>
          <w:tcPr>
            <w:tcW w:w="1002" w:type="pct"/>
          </w:tcPr>
          <w:p w:rsidR="00353F5B" w:rsidRPr="00353F5B" w:rsidRDefault="00353F5B" w:rsidP="00B65B76">
            <w:pPr>
              <w:spacing w:line="276" w:lineRule="auto"/>
              <w:jc w:val="center"/>
              <w:rPr>
                <w:rFonts w:ascii="Arial" w:hAnsi="Arial" w:cs="Arial"/>
                <w:lang w:val="sr-Cyrl-RS"/>
              </w:rPr>
            </w:pPr>
            <w:r w:rsidRPr="00353F5B">
              <w:rPr>
                <w:rFonts w:ascii="Arial" w:hAnsi="Arial" w:cs="Arial"/>
                <w:sz w:val="22"/>
                <w:szCs w:val="22"/>
                <w:lang w:val="sr-Cyrl-RS"/>
              </w:rPr>
              <w:t>2</w:t>
            </w:r>
          </w:p>
        </w:tc>
        <w:tc>
          <w:tcPr>
            <w:tcW w:w="1002" w:type="pct"/>
          </w:tcPr>
          <w:p w:rsidR="00353F5B" w:rsidRPr="00353F5B" w:rsidRDefault="00353F5B" w:rsidP="00B65B76">
            <w:pPr>
              <w:spacing w:line="276" w:lineRule="auto"/>
              <w:jc w:val="center"/>
              <w:rPr>
                <w:rFonts w:ascii="Arial" w:hAnsi="Arial" w:cs="Arial"/>
                <w:lang w:val="sr-Cyrl-RS"/>
              </w:rPr>
            </w:pPr>
            <w:r w:rsidRPr="00353F5B">
              <w:rPr>
                <w:rFonts w:ascii="Arial" w:hAnsi="Arial" w:cs="Arial"/>
                <w:sz w:val="22"/>
                <w:szCs w:val="22"/>
                <w:lang w:val="sr-Cyrl-RS"/>
              </w:rPr>
              <w:t>27</w:t>
            </w:r>
          </w:p>
        </w:tc>
        <w:tc>
          <w:tcPr>
            <w:tcW w:w="1002" w:type="pct"/>
          </w:tcPr>
          <w:p w:rsidR="00353F5B" w:rsidRPr="00353F5B" w:rsidRDefault="00353F5B" w:rsidP="00B65B76">
            <w:pPr>
              <w:spacing w:line="276" w:lineRule="auto"/>
              <w:jc w:val="center"/>
              <w:rPr>
                <w:rFonts w:ascii="Arial" w:hAnsi="Arial" w:cs="Arial"/>
                <w:lang w:val="sr-Latn-CS"/>
              </w:rPr>
            </w:pPr>
            <w:r w:rsidRPr="00353F5B">
              <w:rPr>
                <w:rFonts w:ascii="Arial" w:hAnsi="Arial" w:cs="Arial"/>
                <w:sz w:val="22"/>
                <w:szCs w:val="22"/>
              </w:rPr>
              <w:t>653</w:t>
            </w:r>
          </w:p>
        </w:tc>
        <w:tc>
          <w:tcPr>
            <w:tcW w:w="994" w:type="pct"/>
          </w:tcPr>
          <w:p w:rsidR="00353F5B" w:rsidRPr="00353F5B" w:rsidRDefault="00353F5B" w:rsidP="00B65B76">
            <w:pPr>
              <w:spacing w:line="276" w:lineRule="auto"/>
              <w:jc w:val="center"/>
              <w:rPr>
                <w:rFonts w:ascii="Arial" w:hAnsi="Arial" w:cs="Arial"/>
                <w:lang w:val="sr-Latn-CS"/>
              </w:rPr>
            </w:pPr>
            <w:r w:rsidRPr="00353F5B">
              <w:rPr>
                <w:rFonts w:ascii="Arial" w:hAnsi="Arial" w:cs="Arial"/>
                <w:sz w:val="22"/>
                <w:szCs w:val="22"/>
              </w:rPr>
              <w:t>138</w:t>
            </w:r>
          </w:p>
        </w:tc>
      </w:tr>
      <w:tr w:rsidR="00353F5B" w:rsidRPr="00353F5B" w:rsidTr="00353F5B">
        <w:tc>
          <w:tcPr>
            <w:tcW w:w="1000" w:type="pct"/>
          </w:tcPr>
          <w:p w:rsidR="00353F5B" w:rsidRPr="00353F5B" w:rsidRDefault="00353F5B" w:rsidP="00B65B76">
            <w:pPr>
              <w:spacing w:line="276" w:lineRule="auto"/>
              <w:rPr>
                <w:rFonts w:ascii="Arial" w:hAnsi="Arial" w:cs="Arial"/>
                <w:lang w:val="sr-Cyrl-RS"/>
              </w:rPr>
            </w:pPr>
            <w:r w:rsidRPr="00353F5B">
              <w:rPr>
                <w:rFonts w:ascii="Arial" w:hAnsi="Arial" w:cs="Arial"/>
                <w:sz w:val="22"/>
                <w:szCs w:val="22"/>
                <w:lang w:val="sr-Cyrl-RS"/>
              </w:rPr>
              <w:t>2008</w:t>
            </w:r>
          </w:p>
        </w:tc>
        <w:tc>
          <w:tcPr>
            <w:tcW w:w="1002" w:type="pct"/>
          </w:tcPr>
          <w:p w:rsidR="00353F5B" w:rsidRPr="00353F5B" w:rsidRDefault="00353F5B" w:rsidP="00B65B76">
            <w:pPr>
              <w:spacing w:line="276" w:lineRule="auto"/>
              <w:jc w:val="center"/>
              <w:rPr>
                <w:rFonts w:ascii="Arial" w:hAnsi="Arial" w:cs="Arial"/>
                <w:lang w:val="sr-Cyrl-RS"/>
              </w:rPr>
            </w:pPr>
            <w:r w:rsidRPr="00353F5B">
              <w:rPr>
                <w:rFonts w:ascii="Arial" w:hAnsi="Arial" w:cs="Arial"/>
                <w:sz w:val="22"/>
                <w:szCs w:val="22"/>
                <w:lang w:val="sr-Cyrl-RS"/>
              </w:rPr>
              <w:t>2</w:t>
            </w:r>
          </w:p>
        </w:tc>
        <w:tc>
          <w:tcPr>
            <w:tcW w:w="1002" w:type="pct"/>
          </w:tcPr>
          <w:p w:rsidR="00353F5B" w:rsidRPr="00353F5B" w:rsidRDefault="00353F5B" w:rsidP="00B65B76">
            <w:pPr>
              <w:spacing w:line="276" w:lineRule="auto"/>
              <w:jc w:val="center"/>
              <w:rPr>
                <w:rFonts w:ascii="Arial" w:hAnsi="Arial" w:cs="Arial"/>
                <w:lang w:val="sr-Cyrl-RS"/>
              </w:rPr>
            </w:pPr>
            <w:r w:rsidRPr="00353F5B">
              <w:rPr>
                <w:rFonts w:ascii="Arial" w:hAnsi="Arial" w:cs="Arial"/>
                <w:sz w:val="22"/>
                <w:szCs w:val="22"/>
                <w:lang w:val="sr-Cyrl-RS"/>
              </w:rPr>
              <w:t>27</w:t>
            </w:r>
          </w:p>
        </w:tc>
        <w:tc>
          <w:tcPr>
            <w:tcW w:w="1002" w:type="pct"/>
          </w:tcPr>
          <w:p w:rsidR="00353F5B" w:rsidRPr="00353F5B" w:rsidRDefault="00353F5B" w:rsidP="00B65B76">
            <w:pPr>
              <w:spacing w:line="276" w:lineRule="auto"/>
              <w:jc w:val="center"/>
              <w:rPr>
                <w:rFonts w:ascii="Arial" w:hAnsi="Arial" w:cs="Arial"/>
                <w:lang w:val="sr-Latn-CS"/>
              </w:rPr>
            </w:pPr>
            <w:r w:rsidRPr="00353F5B">
              <w:rPr>
                <w:rFonts w:ascii="Arial" w:hAnsi="Arial" w:cs="Arial"/>
                <w:sz w:val="22"/>
                <w:szCs w:val="22"/>
              </w:rPr>
              <w:t>644</w:t>
            </w:r>
          </w:p>
        </w:tc>
        <w:tc>
          <w:tcPr>
            <w:tcW w:w="994" w:type="pct"/>
          </w:tcPr>
          <w:p w:rsidR="00353F5B" w:rsidRPr="00353F5B" w:rsidRDefault="00353F5B" w:rsidP="00B65B76">
            <w:pPr>
              <w:spacing w:line="276" w:lineRule="auto"/>
              <w:jc w:val="center"/>
              <w:rPr>
                <w:rFonts w:ascii="Arial" w:hAnsi="Arial" w:cs="Arial"/>
                <w:lang w:val="sr-Latn-CS"/>
              </w:rPr>
            </w:pPr>
            <w:r w:rsidRPr="00353F5B">
              <w:rPr>
                <w:rFonts w:ascii="Arial" w:hAnsi="Arial" w:cs="Arial"/>
                <w:sz w:val="22"/>
                <w:szCs w:val="22"/>
              </w:rPr>
              <w:t>150</w:t>
            </w:r>
          </w:p>
        </w:tc>
      </w:tr>
      <w:tr w:rsidR="00353F5B" w:rsidRPr="00353F5B" w:rsidTr="00353F5B">
        <w:tc>
          <w:tcPr>
            <w:tcW w:w="1000" w:type="pct"/>
          </w:tcPr>
          <w:p w:rsidR="00353F5B" w:rsidRPr="00353F5B" w:rsidRDefault="00353F5B" w:rsidP="00B65B76">
            <w:pPr>
              <w:spacing w:line="276" w:lineRule="auto"/>
              <w:rPr>
                <w:rFonts w:ascii="Arial" w:hAnsi="Arial" w:cs="Arial"/>
                <w:lang w:val="sr-Cyrl-RS"/>
              </w:rPr>
            </w:pPr>
            <w:r w:rsidRPr="00353F5B">
              <w:rPr>
                <w:rFonts w:ascii="Arial" w:hAnsi="Arial" w:cs="Arial"/>
                <w:sz w:val="22"/>
                <w:szCs w:val="22"/>
                <w:lang w:val="sr-Cyrl-RS"/>
              </w:rPr>
              <w:t>2009</w:t>
            </w:r>
          </w:p>
        </w:tc>
        <w:tc>
          <w:tcPr>
            <w:tcW w:w="1002" w:type="pct"/>
          </w:tcPr>
          <w:p w:rsidR="00353F5B" w:rsidRPr="00353F5B" w:rsidRDefault="00353F5B" w:rsidP="00B65B76">
            <w:pPr>
              <w:spacing w:line="276" w:lineRule="auto"/>
              <w:jc w:val="center"/>
              <w:rPr>
                <w:rFonts w:ascii="Arial" w:hAnsi="Arial" w:cs="Arial"/>
                <w:lang w:val="sr-Cyrl-RS"/>
              </w:rPr>
            </w:pPr>
            <w:r w:rsidRPr="00353F5B">
              <w:rPr>
                <w:rFonts w:ascii="Arial" w:hAnsi="Arial" w:cs="Arial"/>
                <w:sz w:val="22"/>
                <w:szCs w:val="22"/>
                <w:lang w:val="sr-Cyrl-RS"/>
              </w:rPr>
              <w:t>2</w:t>
            </w:r>
          </w:p>
        </w:tc>
        <w:tc>
          <w:tcPr>
            <w:tcW w:w="1002" w:type="pct"/>
          </w:tcPr>
          <w:p w:rsidR="00353F5B" w:rsidRPr="00353F5B" w:rsidRDefault="00353F5B" w:rsidP="00B65B76">
            <w:pPr>
              <w:spacing w:line="276" w:lineRule="auto"/>
              <w:jc w:val="center"/>
              <w:rPr>
                <w:rFonts w:ascii="Arial" w:hAnsi="Arial" w:cs="Arial"/>
                <w:lang w:val="sr-Cyrl-RS"/>
              </w:rPr>
            </w:pPr>
            <w:r w:rsidRPr="00353F5B">
              <w:rPr>
                <w:rFonts w:ascii="Arial" w:hAnsi="Arial" w:cs="Arial"/>
                <w:sz w:val="22"/>
                <w:szCs w:val="22"/>
                <w:lang w:val="sr-Cyrl-RS"/>
              </w:rPr>
              <w:t>27</w:t>
            </w:r>
          </w:p>
        </w:tc>
        <w:tc>
          <w:tcPr>
            <w:tcW w:w="1002" w:type="pct"/>
          </w:tcPr>
          <w:p w:rsidR="00353F5B" w:rsidRPr="00353F5B" w:rsidRDefault="00353F5B" w:rsidP="00B65B76">
            <w:pPr>
              <w:spacing w:line="276" w:lineRule="auto"/>
              <w:jc w:val="center"/>
              <w:rPr>
                <w:rFonts w:ascii="Arial" w:hAnsi="Arial" w:cs="Arial"/>
                <w:lang w:val="sr-Cyrl-RS"/>
              </w:rPr>
            </w:pPr>
            <w:r w:rsidRPr="00353F5B">
              <w:rPr>
                <w:rFonts w:ascii="Arial" w:hAnsi="Arial" w:cs="Arial"/>
                <w:sz w:val="22"/>
                <w:szCs w:val="22"/>
                <w:lang w:val="sr-Cyrl-RS"/>
              </w:rPr>
              <w:t>636</w:t>
            </w:r>
          </w:p>
        </w:tc>
        <w:tc>
          <w:tcPr>
            <w:tcW w:w="994" w:type="pct"/>
          </w:tcPr>
          <w:p w:rsidR="00353F5B" w:rsidRPr="00353F5B" w:rsidRDefault="00353F5B" w:rsidP="00B65B76">
            <w:pPr>
              <w:spacing w:line="276" w:lineRule="auto"/>
              <w:jc w:val="center"/>
              <w:rPr>
                <w:rFonts w:ascii="Arial" w:hAnsi="Arial" w:cs="Arial"/>
                <w:lang w:val="sr-Cyrl-RS"/>
              </w:rPr>
            </w:pPr>
            <w:r w:rsidRPr="00353F5B">
              <w:rPr>
                <w:rFonts w:ascii="Arial" w:hAnsi="Arial" w:cs="Arial"/>
                <w:sz w:val="22"/>
                <w:szCs w:val="22"/>
                <w:lang w:val="sr-Cyrl-RS"/>
              </w:rPr>
              <w:t>193</w:t>
            </w:r>
          </w:p>
        </w:tc>
      </w:tr>
      <w:tr w:rsidR="00353F5B" w:rsidRPr="00353F5B" w:rsidTr="00353F5B">
        <w:tc>
          <w:tcPr>
            <w:tcW w:w="1000" w:type="pct"/>
          </w:tcPr>
          <w:p w:rsidR="00353F5B" w:rsidRPr="00353F5B" w:rsidRDefault="00353F5B" w:rsidP="00B65B76">
            <w:pPr>
              <w:spacing w:line="276" w:lineRule="auto"/>
              <w:rPr>
                <w:rFonts w:ascii="Arial" w:hAnsi="Arial" w:cs="Arial"/>
                <w:lang w:val="sr-Cyrl-RS"/>
              </w:rPr>
            </w:pPr>
            <w:r w:rsidRPr="00353F5B">
              <w:rPr>
                <w:rFonts w:ascii="Arial" w:hAnsi="Arial" w:cs="Arial"/>
                <w:sz w:val="22"/>
                <w:szCs w:val="22"/>
                <w:lang w:val="sr-Cyrl-RS"/>
              </w:rPr>
              <w:t>2010</w:t>
            </w:r>
          </w:p>
        </w:tc>
        <w:tc>
          <w:tcPr>
            <w:tcW w:w="1002" w:type="pct"/>
          </w:tcPr>
          <w:p w:rsidR="00353F5B" w:rsidRPr="00353F5B" w:rsidRDefault="00353F5B" w:rsidP="00B65B76">
            <w:pPr>
              <w:spacing w:line="276" w:lineRule="auto"/>
              <w:jc w:val="center"/>
              <w:rPr>
                <w:rFonts w:ascii="Arial" w:hAnsi="Arial" w:cs="Arial"/>
                <w:lang w:val="sr-Cyrl-RS"/>
              </w:rPr>
            </w:pPr>
            <w:r w:rsidRPr="00353F5B">
              <w:rPr>
                <w:rFonts w:ascii="Arial" w:hAnsi="Arial" w:cs="Arial"/>
                <w:sz w:val="22"/>
                <w:szCs w:val="22"/>
                <w:lang w:val="sr-Cyrl-RS"/>
              </w:rPr>
              <w:t>2</w:t>
            </w:r>
          </w:p>
        </w:tc>
        <w:tc>
          <w:tcPr>
            <w:tcW w:w="1002" w:type="pct"/>
          </w:tcPr>
          <w:p w:rsidR="00353F5B" w:rsidRPr="00353F5B" w:rsidRDefault="00353F5B" w:rsidP="00B65B76">
            <w:pPr>
              <w:spacing w:line="276" w:lineRule="auto"/>
              <w:jc w:val="center"/>
              <w:rPr>
                <w:rFonts w:ascii="Arial" w:hAnsi="Arial" w:cs="Arial"/>
                <w:lang w:val="sr-Cyrl-RS"/>
              </w:rPr>
            </w:pPr>
            <w:r w:rsidRPr="00353F5B">
              <w:rPr>
                <w:rFonts w:ascii="Arial" w:hAnsi="Arial" w:cs="Arial"/>
                <w:sz w:val="22"/>
                <w:szCs w:val="22"/>
                <w:lang w:val="sr-Cyrl-RS"/>
              </w:rPr>
              <w:t>26</w:t>
            </w:r>
          </w:p>
        </w:tc>
        <w:tc>
          <w:tcPr>
            <w:tcW w:w="1002" w:type="pct"/>
          </w:tcPr>
          <w:p w:rsidR="00353F5B" w:rsidRPr="00353F5B" w:rsidRDefault="00353F5B" w:rsidP="00B65B76">
            <w:pPr>
              <w:spacing w:line="276" w:lineRule="auto"/>
              <w:jc w:val="center"/>
              <w:rPr>
                <w:rFonts w:ascii="Arial" w:hAnsi="Arial" w:cs="Arial"/>
                <w:lang w:val="sr-Cyrl-RS"/>
              </w:rPr>
            </w:pPr>
            <w:r w:rsidRPr="00353F5B">
              <w:rPr>
                <w:rFonts w:ascii="Arial" w:hAnsi="Arial" w:cs="Arial"/>
                <w:sz w:val="22"/>
                <w:szCs w:val="22"/>
                <w:lang w:val="sr-Cyrl-RS"/>
              </w:rPr>
              <w:t>578</w:t>
            </w:r>
          </w:p>
        </w:tc>
        <w:tc>
          <w:tcPr>
            <w:tcW w:w="994" w:type="pct"/>
          </w:tcPr>
          <w:p w:rsidR="00353F5B" w:rsidRPr="00353F5B" w:rsidRDefault="00353F5B" w:rsidP="00B65B76">
            <w:pPr>
              <w:spacing w:line="276" w:lineRule="auto"/>
              <w:jc w:val="center"/>
              <w:rPr>
                <w:rFonts w:ascii="Arial" w:hAnsi="Arial" w:cs="Arial"/>
                <w:lang w:val="sr-Cyrl-RS"/>
              </w:rPr>
            </w:pPr>
            <w:r w:rsidRPr="00353F5B">
              <w:rPr>
                <w:rFonts w:ascii="Arial" w:hAnsi="Arial" w:cs="Arial"/>
                <w:sz w:val="22"/>
                <w:szCs w:val="22"/>
                <w:lang w:val="sr-Cyrl-RS"/>
              </w:rPr>
              <w:t>147</w:t>
            </w:r>
          </w:p>
        </w:tc>
      </w:tr>
      <w:tr w:rsidR="00353F5B" w:rsidRPr="00353F5B" w:rsidTr="00353F5B">
        <w:tc>
          <w:tcPr>
            <w:tcW w:w="1000" w:type="pct"/>
          </w:tcPr>
          <w:p w:rsidR="00353F5B" w:rsidRPr="00353F5B" w:rsidRDefault="00353F5B" w:rsidP="00B65B76">
            <w:pPr>
              <w:spacing w:line="276" w:lineRule="auto"/>
              <w:rPr>
                <w:rFonts w:ascii="Arial" w:hAnsi="Arial" w:cs="Arial"/>
                <w:lang w:val="sr-Cyrl-RS"/>
              </w:rPr>
            </w:pPr>
            <w:r w:rsidRPr="00353F5B">
              <w:rPr>
                <w:rFonts w:ascii="Arial" w:hAnsi="Arial" w:cs="Arial"/>
                <w:sz w:val="22"/>
                <w:szCs w:val="22"/>
                <w:lang w:val="sr-Cyrl-RS"/>
              </w:rPr>
              <w:t>2011</w:t>
            </w:r>
          </w:p>
        </w:tc>
        <w:tc>
          <w:tcPr>
            <w:tcW w:w="1002" w:type="pct"/>
          </w:tcPr>
          <w:p w:rsidR="00353F5B" w:rsidRPr="00353F5B" w:rsidRDefault="00353F5B" w:rsidP="00B65B76">
            <w:pPr>
              <w:spacing w:line="276" w:lineRule="auto"/>
              <w:jc w:val="center"/>
              <w:rPr>
                <w:rFonts w:ascii="Arial" w:hAnsi="Arial" w:cs="Arial"/>
                <w:lang w:val="sr-Latn-CS"/>
              </w:rPr>
            </w:pPr>
            <w:r w:rsidRPr="00353F5B">
              <w:rPr>
                <w:rFonts w:ascii="Arial" w:hAnsi="Arial" w:cs="Arial"/>
                <w:sz w:val="22"/>
                <w:szCs w:val="22"/>
              </w:rPr>
              <w:t>2</w:t>
            </w:r>
          </w:p>
        </w:tc>
        <w:tc>
          <w:tcPr>
            <w:tcW w:w="1002" w:type="pct"/>
          </w:tcPr>
          <w:p w:rsidR="00353F5B" w:rsidRPr="00353F5B" w:rsidRDefault="00353F5B" w:rsidP="00B65B76">
            <w:pPr>
              <w:spacing w:line="276" w:lineRule="auto"/>
              <w:jc w:val="center"/>
              <w:rPr>
                <w:rFonts w:ascii="Arial" w:hAnsi="Arial" w:cs="Arial"/>
                <w:lang w:val="sr-Latn-CS"/>
              </w:rPr>
            </w:pPr>
            <w:r w:rsidRPr="00353F5B">
              <w:rPr>
                <w:rFonts w:ascii="Arial" w:hAnsi="Arial" w:cs="Arial"/>
                <w:sz w:val="22"/>
                <w:szCs w:val="22"/>
              </w:rPr>
              <w:t>26</w:t>
            </w:r>
          </w:p>
        </w:tc>
        <w:tc>
          <w:tcPr>
            <w:tcW w:w="1002" w:type="pct"/>
          </w:tcPr>
          <w:p w:rsidR="00353F5B" w:rsidRPr="00353F5B" w:rsidRDefault="00353F5B" w:rsidP="00B65B76">
            <w:pPr>
              <w:spacing w:line="276" w:lineRule="auto"/>
              <w:jc w:val="center"/>
              <w:rPr>
                <w:rFonts w:ascii="Arial" w:hAnsi="Arial" w:cs="Arial"/>
                <w:lang w:val="sr-Latn-CS"/>
              </w:rPr>
            </w:pPr>
            <w:r w:rsidRPr="00353F5B">
              <w:rPr>
                <w:rFonts w:ascii="Arial" w:hAnsi="Arial" w:cs="Arial"/>
                <w:sz w:val="22"/>
                <w:szCs w:val="22"/>
              </w:rPr>
              <w:t>594</w:t>
            </w:r>
          </w:p>
        </w:tc>
        <w:tc>
          <w:tcPr>
            <w:tcW w:w="994" w:type="pct"/>
          </w:tcPr>
          <w:p w:rsidR="00353F5B" w:rsidRPr="00353F5B" w:rsidRDefault="00353F5B" w:rsidP="00B65B76">
            <w:pPr>
              <w:spacing w:line="276" w:lineRule="auto"/>
              <w:jc w:val="center"/>
              <w:rPr>
                <w:rFonts w:ascii="Arial" w:hAnsi="Arial" w:cs="Arial"/>
                <w:lang w:val="sr-Cyrl-RS"/>
              </w:rPr>
            </w:pPr>
            <w:r w:rsidRPr="00353F5B">
              <w:rPr>
                <w:rFonts w:ascii="Arial" w:hAnsi="Arial" w:cs="Arial"/>
                <w:sz w:val="22"/>
                <w:szCs w:val="22"/>
                <w:lang w:val="sr-Cyrl-RS"/>
              </w:rPr>
              <w:t>160</w:t>
            </w:r>
          </w:p>
        </w:tc>
      </w:tr>
    </w:tbl>
    <w:p w:rsidR="00353F5B" w:rsidRPr="008C07DD" w:rsidRDefault="00353F5B" w:rsidP="00B65B76">
      <w:pPr>
        <w:autoSpaceDE w:val="0"/>
        <w:autoSpaceDN w:val="0"/>
        <w:adjustRightInd w:val="0"/>
        <w:spacing w:line="276" w:lineRule="auto"/>
        <w:rPr>
          <w:rFonts w:ascii="Arial" w:eastAsia="Calibri" w:hAnsi="Arial" w:cs="Arial"/>
          <w:i/>
          <w:sz w:val="20"/>
          <w:szCs w:val="20"/>
          <w:lang w:val="sr-Cyrl-RS"/>
        </w:rPr>
      </w:pPr>
      <w:r w:rsidRPr="008C07DD">
        <w:rPr>
          <w:rFonts w:ascii="Arial" w:eastAsia="Calibri" w:hAnsi="Arial" w:cs="Arial"/>
          <w:i/>
          <w:sz w:val="20"/>
          <w:szCs w:val="20"/>
          <w:lang w:val="sr-Cyrl-RS"/>
        </w:rPr>
        <w:t>Извор: Републички завод за статистику</w:t>
      </w:r>
    </w:p>
    <w:p w:rsidR="00353F5B" w:rsidRDefault="00353F5B" w:rsidP="00B65B76">
      <w:pPr>
        <w:autoSpaceDE w:val="0"/>
        <w:autoSpaceDN w:val="0"/>
        <w:adjustRightInd w:val="0"/>
        <w:spacing w:line="276" w:lineRule="auto"/>
        <w:rPr>
          <w:rFonts w:ascii="Arial" w:eastAsia="Calibri" w:hAnsi="Arial" w:cs="Arial"/>
          <w:sz w:val="22"/>
          <w:szCs w:val="22"/>
          <w:lang w:val="sr-Cyrl-RS"/>
        </w:rPr>
      </w:pPr>
    </w:p>
    <w:p w:rsidR="008C07DD" w:rsidRDefault="008C07DD" w:rsidP="00B65B76">
      <w:pPr>
        <w:autoSpaceDE w:val="0"/>
        <w:autoSpaceDN w:val="0"/>
        <w:adjustRightInd w:val="0"/>
        <w:spacing w:line="276" w:lineRule="auto"/>
        <w:rPr>
          <w:rFonts w:ascii="Arial" w:eastAsia="Calibri" w:hAnsi="Arial" w:cs="Arial"/>
          <w:sz w:val="22"/>
          <w:szCs w:val="22"/>
          <w:lang w:val="sr-Cyrl-RS"/>
        </w:rPr>
      </w:pPr>
      <w:r>
        <w:rPr>
          <w:rFonts w:ascii="Arial" w:eastAsia="Calibri" w:hAnsi="Arial" w:cs="Arial"/>
          <w:sz w:val="22"/>
          <w:szCs w:val="22"/>
        </w:rPr>
        <w:t>Територијални</w:t>
      </w:r>
      <w:r w:rsidR="00A020DA">
        <w:rPr>
          <w:rFonts w:ascii="Arial" w:eastAsia="Calibri" w:hAnsi="Arial" w:cs="Arial"/>
          <w:sz w:val="22"/>
          <w:szCs w:val="22"/>
          <w:lang w:val="sr-Cyrl-RS"/>
        </w:rPr>
        <w:t xml:space="preserve"> </w:t>
      </w:r>
      <w:r>
        <w:rPr>
          <w:rFonts w:ascii="Arial" w:eastAsia="Calibri" w:hAnsi="Arial" w:cs="Arial"/>
          <w:sz w:val="22"/>
          <w:szCs w:val="22"/>
        </w:rPr>
        <w:t>размештај</w:t>
      </w:r>
      <w:r w:rsidR="00A020DA">
        <w:rPr>
          <w:rFonts w:ascii="Arial" w:eastAsia="Calibri" w:hAnsi="Arial" w:cs="Arial"/>
          <w:sz w:val="22"/>
          <w:szCs w:val="22"/>
          <w:lang w:val="sr-Cyrl-RS"/>
        </w:rPr>
        <w:t xml:space="preserve"> </w:t>
      </w:r>
      <w:r>
        <w:rPr>
          <w:rFonts w:ascii="Arial" w:eastAsia="Calibri" w:hAnsi="Arial" w:cs="Arial"/>
          <w:sz w:val="22"/>
          <w:szCs w:val="22"/>
        </w:rPr>
        <w:t>установа</w:t>
      </w:r>
      <w:r w:rsidR="00A020DA">
        <w:rPr>
          <w:rFonts w:ascii="Arial" w:eastAsia="Calibri" w:hAnsi="Arial" w:cs="Arial"/>
          <w:sz w:val="22"/>
          <w:szCs w:val="22"/>
          <w:lang w:val="sr-Cyrl-RS"/>
        </w:rPr>
        <w:t xml:space="preserve"> </w:t>
      </w:r>
      <w:r>
        <w:rPr>
          <w:rFonts w:ascii="Arial" w:eastAsia="Calibri" w:hAnsi="Arial" w:cs="Arial"/>
          <w:sz w:val="22"/>
          <w:szCs w:val="22"/>
        </w:rPr>
        <w:t>образовања</w:t>
      </w:r>
      <w:r w:rsidR="00A020DA">
        <w:rPr>
          <w:rFonts w:ascii="Arial" w:eastAsia="Calibri" w:hAnsi="Arial" w:cs="Arial"/>
          <w:sz w:val="22"/>
          <w:szCs w:val="22"/>
          <w:lang w:val="sr-Cyrl-RS"/>
        </w:rPr>
        <w:t xml:space="preserve"> </w:t>
      </w:r>
      <w:r>
        <w:rPr>
          <w:rFonts w:ascii="Arial" w:eastAsia="Calibri" w:hAnsi="Arial" w:cs="Arial"/>
          <w:sz w:val="22"/>
          <w:szCs w:val="22"/>
        </w:rPr>
        <w:t>задовољава</w:t>
      </w:r>
      <w:r w:rsidR="00A020DA">
        <w:rPr>
          <w:rFonts w:ascii="Arial" w:eastAsia="Calibri" w:hAnsi="Arial" w:cs="Arial"/>
          <w:sz w:val="22"/>
          <w:szCs w:val="22"/>
          <w:lang w:val="sr-Cyrl-RS"/>
        </w:rPr>
        <w:t xml:space="preserve"> </w:t>
      </w:r>
      <w:r>
        <w:rPr>
          <w:rFonts w:ascii="Arial" w:eastAsia="Calibri" w:hAnsi="Arial" w:cs="Arial"/>
          <w:sz w:val="22"/>
          <w:szCs w:val="22"/>
        </w:rPr>
        <w:t>потребе</w:t>
      </w:r>
      <w:r w:rsidR="00A020DA">
        <w:rPr>
          <w:rFonts w:ascii="Arial" w:eastAsia="Calibri" w:hAnsi="Arial" w:cs="Arial"/>
          <w:sz w:val="22"/>
          <w:szCs w:val="22"/>
          <w:lang w:val="sr-Cyrl-RS"/>
        </w:rPr>
        <w:t xml:space="preserve"> </w:t>
      </w:r>
      <w:r>
        <w:rPr>
          <w:rFonts w:ascii="Arial" w:eastAsia="Calibri" w:hAnsi="Arial" w:cs="Arial"/>
          <w:sz w:val="22"/>
          <w:szCs w:val="22"/>
        </w:rPr>
        <w:t>становништва</w:t>
      </w:r>
      <w:r w:rsidRPr="008C07DD">
        <w:rPr>
          <w:rFonts w:ascii="Arial" w:eastAsia="Calibri" w:hAnsi="Arial" w:cs="Arial"/>
          <w:sz w:val="22"/>
          <w:szCs w:val="22"/>
        </w:rPr>
        <w:t>.</w:t>
      </w:r>
    </w:p>
    <w:p w:rsidR="008120D6" w:rsidRPr="00CE59AD" w:rsidRDefault="008120D6" w:rsidP="00B65B76">
      <w:pPr>
        <w:spacing w:line="276" w:lineRule="auto"/>
      </w:pPr>
    </w:p>
    <w:p w:rsidR="00670767" w:rsidRDefault="00670767" w:rsidP="00B65B76">
      <w:pPr>
        <w:pStyle w:val="Heading3"/>
        <w:keepLines w:val="0"/>
        <w:numPr>
          <w:ilvl w:val="2"/>
          <w:numId w:val="2"/>
        </w:numPr>
        <w:spacing w:before="0" w:line="276" w:lineRule="auto"/>
      </w:pPr>
      <w:bookmarkStart w:id="101" w:name="_Toc379288824"/>
      <w:bookmarkStart w:id="102" w:name="_Toc385708222"/>
      <w:r w:rsidRPr="004567FE">
        <w:t>З</w:t>
      </w:r>
      <w:r>
        <w:t>дравство</w:t>
      </w:r>
      <w:bookmarkEnd w:id="101"/>
      <w:bookmarkEnd w:id="102"/>
    </w:p>
    <w:p w:rsidR="00B65B76" w:rsidRPr="00B65B76" w:rsidRDefault="00B65B76" w:rsidP="00B65B76"/>
    <w:p w:rsidR="00A45135" w:rsidRDefault="000231C7" w:rsidP="00B65B76">
      <w:pPr>
        <w:pStyle w:val="Heading4"/>
        <w:numPr>
          <w:ilvl w:val="3"/>
          <w:numId w:val="2"/>
        </w:numPr>
        <w:spacing w:before="0" w:line="276" w:lineRule="auto"/>
        <w:rPr>
          <w:lang w:val="sr-Cyrl-RS"/>
        </w:rPr>
      </w:pPr>
      <w:bookmarkStart w:id="103" w:name="_Toc385708223"/>
      <w:r w:rsidRPr="00A45135">
        <w:rPr>
          <w:lang w:val="sr-Cyrl-RS"/>
        </w:rPr>
        <w:t>Дом здравља Бела Црква</w:t>
      </w:r>
      <w:bookmarkEnd w:id="103"/>
    </w:p>
    <w:p w:rsidR="00B65B76" w:rsidRDefault="00B65B76" w:rsidP="00B65B76">
      <w:pPr>
        <w:autoSpaceDE w:val="0"/>
        <w:autoSpaceDN w:val="0"/>
        <w:adjustRightInd w:val="0"/>
        <w:spacing w:line="276" w:lineRule="auto"/>
        <w:jc w:val="both"/>
        <w:rPr>
          <w:rFonts w:ascii="Arial" w:hAnsi="Arial" w:cs="Arial"/>
          <w:sz w:val="22"/>
          <w:szCs w:val="22"/>
        </w:rPr>
      </w:pPr>
    </w:p>
    <w:p w:rsidR="005E644F" w:rsidRDefault="00195C23" w:rsidP="00B65B76">
      <w:pPr>
        <w:autoSpaceDE w:val="0"/>
        <w:autoSpaceDN w:val="0"/>
        <w:adjustRightInd w:val="0"/>
        <w:spacing w:line="276" w:lineRule="auto"/>
        <w:jc w:val="both"/>
        <w:rPr>
          <w:rFonts w:ascii="Arial" w:hAnsi="Arial" w:cs="Arial"/>
          <w:sz w:val="22"/>
          <w:szCs w:val="22"/>
          <w:lang w:val="sr-Cyrl-RS"/>
        </w:rPr>
      </w:pPr>
      <w:r w:rsidRPr="00195C23">
        <w:rPr>
          <w:rFonts w:ascii="Arial" w:hAnsi="Arial" w:cs="Arial"/>
          <w:sz w:val="22"/>
          <w:szCs w:val="22"/>
        </w:rPr>
        <w:t xml:space="preserve">Дом здравља </w:t>
      </w:r>
      <w:r w:rsidR="005E644F">
        <w:rPr>
          <w:rFonts w:ascii="Arial" w:hAnsi="Arial" w:cs="Arial"/>
          <w:sz w:val="22"/>
          <w:szCs w:val="22"/>
        </w:rPr>
        <w:t xml:space="preserve">„Бела Црква“, основан је 1945. </w:t>
      </w:r>
      <w:r w:rsidR="005E644F">
        <w:rPr>
          <w:rFonts w:ascii="Arial" w:hAnsi="Arial" w:cs="Arial"/>
          <w:sz w:val="22"/>
          <w:szCs w:val="22"/>
          <w:lang w:val="sr-Cyrl-RS"/>
        </w:rPr>
        <w:t>г</w:t>
      </w:r>
      <w:r w:rsidRPr="00195C23">
        <w:rPr>
          <w:rFonts w:ascii="Arial" w:hAnsi="Arial" w:cs="Arial"/>
          <w:sz w:val="22"/>
          <w:szCs w:val="22"/>
        </w:rPr>
        <w:t xml:space="preserve">одине, и тада носи назив „Секторска амбуланта” све до 1959. године када бива подељен у две здравствене установе, I и II „Здравствену станицу“, док су дечији диспанзер и школски диспанзер потпуно засебне здравствене установе. Подаци о локацији ових установа нису познати. I и II „Здравствена станица“, дечији диспанзер и школски диспанзер, спајају се 01.07.1962. године и формирају једну здравствену установу -Дом здравља „Бела Црква“- који се у том периоду налази у Карађорђевој улици бр. 9 и улици </w:t>
      </w:r>
      <w:r w:rsidR="00842920">
        <w:rPr>
          <w:rFonts w:ascii="Arial" w:hAnsi="Arial" w:cs="Arial"/>
          <w:sz w:val="22"/>
          <w:szCs w:val="22"/>
          <w:lang w:val="sr-Cyrl-RS"/>
        </w:rPr>
        <w:t xml:space="preserve"> </w:t>
      </w:r>
      <w:r w:rsidRPr="00195C23">
        <w:rPr>
          <w:rFonts w:ascii="Arial" w:hAnsi="Arial" w:cs="Arial"/>
          <w:sz w:val="22"/>
          <w:szCs w:val="22"/>
        </w:rPr>
        <w:t>Дејана Бранка, у Белој Цркви.</w:t>
      </w:r>
      <w:r w:rsidR="00C40D0F">
        <w:rPr>
          <w:rFonts w:ascii="Arial" w:hAnsi="Arial" w:cs="Arial"/>
          <w:sz w:val="22"/>
          <w:szCs w:val="22"/>
          <w:lang w:val="sr-Cyrl-RS"/>
        </w:rPr>
        <w:t xml:space="preserve"> </w:t>
      </w:r>
      <w:r w:rsidRPr="00195C23">
        <w:rPr>
          <w:rFonts w:ascii="Arial" w:hAnsi="Arial" w:cs="Arial"/>
          <w:sz w:val="22"/>
          <w:szCs w:val="22"/>
        </w:rPr>
        <w:t>Капацитети ових зграда нису могли да задовоље потребе дома здравља, па 1971. године локална самоуправа почиње да зида нову зграду, у којој се дом здравља сели 1974.  године, а  где се и данас налази.31.12.1976.  године формирана је Здравствена радна организација „Дејан Бранков” и у њен састав поред дома здравља и амбуланти у насељеним местима општине Бела Црква, улази  Апотека и  Болница за плућне болести „др Будислав Бабић“. Болница  „др Буди</w:t>
      </w:r>
      <w:r w:rsidR="00C40D0F">
        <w:rPr>
          <w:rFonts w:ascii="Arial" w:hAnsi="Arial" w:cs="Arial"/>
          <w:sz w:val="22"/>
          <w:szCs w:val="22"/>
        </w:rPr>
        <w:t xml:space="preserve">слав Бабић” 31.10.1992. године </w:t>
      </w:r>
      <w:r w:rsidRPr="00195C23">
        <w:rPr>
          <w:rFonts w:ascii="Arial" w:hAnsi="Arial" w:cs="Arial"/>
          <w:sz w:val="22"/>
          <w:szCs w:val="22"/>
        </w:rPr>
        <w:t xml:space="preserve">издваја  се и постаје Специјална болница за плућне болести. </w:t>
      </w:r>
      <w:r w:rsidRPr="00195C23">
        <w:rPr>
          <w:rFonts w:ascii="Arial" w:hAnsi="Arial" w:cs="Arial"/>
          <w:sz w:val="22"/>
          <w:szCs w:val="22"/>
          <w:lang w:val="sr-Cyrl-RS"/>
        </w:rPr>
        <w:t xml:space="preserve">Данас </w:t>
      </w:r>
      <w:r w:rsidRPr="00195C23">
        <w:rPr>
          <w:rFonts w:ascii="Arial" w:hAnsi="Arial" w:cs="Arial"/>
          <w:sz w:val="22"/>
          <w:szCs w:val="22"/>
        </w:rPr>
        <w:t xml:space="preserve">Дом здравља „Бела Црква“ обезбеђује здравствену заштиту за </w:t>
      </w:r>
      <w:r w:rsidRPr="00195C23">
        <w:rPr>
          <w:rFonts w:ascii="Arial" w:hAnsi="Arial" w:cs="Arial"/>
          <w:sz w:val="22"/>
          <w:szCs w:val="22"/>
          <w:lang w:val="sr-Cyrl-RS"/>
        </w:rPr>
        <w:t>становнике</w:t>
      </w:r>
      <w:r w:rsidRPr="00195C23">
        <w:rPr>
          <w:rFonts w:ascii="Arial" w:hAnsi="Arial" w:cs="Arial"/>
          <w:sz w:val="22"/>
          <w:szCs w:val="22"/>
        </w:rPr>
        <w:t xml:space="preserve"> општинеТоком летњих месеци (сезона туризма) број особа којима се пружа здравстве заштита расте, као и број страних држављана са којима је Р. Србија потписала конвенцију о пружању здравствене заштите.Близина границе и велика пролазност страних држављана  повећава број пружених услуга током целе године.У Дому здравља „Бела Црква“ запослено је 11</w:t>
      </w:r>
      <w:r w:rsidRPr="00195C23">
        <w:rPr>
          <w:rFonts w:ascii="Arial" w:hAnsi="Arial" w:cs="Arial"/>
          <w:sz w:val="22"/>
          <w:szCs w:val="22"/>
          <w:lang w:val="sr-Cyrl-RS"/>
        </w:rPr>
        <w:t>6</w:t>
      </w:r>
      <w:r w:rsidRPr="00195C23">
        <w:rPr>
          <w:rFonts w:ascii="Arial" w:hAnsi="Arial" w:cs="Arial"/>
          <w:sz w:val="22"/>
          <w:szCs w:val="22"/>
        </w:rPr>
        <w:t xml:space="preserve"> радника.</w:t>
      </w:r>
      <w:r w:rsidR="00030FF3">
        <w:rPr>
          <w:rFonts w:ascii="Arial" w:hAnsi="Arial" w:cs="Arial"/>
          <w:sz w:val="22"/>
          <w:szCs w:val="22"/>
          <w:lang w:val="sr-Cyrl-RS"/>
        </w:rPr>
        <w:t xml:space="preserve"> </w:t>
      </w:r>
      <w:r w:rsidRPr="00195C23">
        <w:rPr>
          <w:rFonts w:ascii="Arial" w:hAnsi="Arial" w:cs="Arial"/>
          <w:sz w:val="22"/>
          <w:szCs w:val="22"/>
        </w:rPr>
        <w:t>Медицински кадар  чине: 2</w:t>
      </w:r>
      <w:r w:rsidRPr="00195C23">
        <w:rPr>
          <w:rFonts w:ascii="Arial" w:hAnsi="Arial" w:cs="Arial"/>
          <w:sz w:val="22"/>
          <w:szCs w:val="22"/>
          <w:lang w:val="sr-Cyrl-RS"/>
        </w:rPr>
        <w:t>7</w:t>
      </w:r>
      <w:r w:rsidRPr="00195C23">
        <w:rPr>
          <w:rFonts w:ascii="Arial" w:hAnsi="Arial" w:cs="Arial"/>
          <w:sz w:val="22"/>
          <w:szCs w:val="22"/>
        </w:rPr>
        <w:t xml:space="preserve"> лекара (од тога 8 специјалиста, 1</w:t>
      </w:r>
      <w:r w:rsidRPr="00195C23">
        <w:rPr>
          <w:rFonts w:ascii="Arial" w:hAnsi="Arial" w:cs="Arial"/>
          <w:sz w:val="22"/>
          <w:szCs w:val="22"/>
          <w:lang w:val="sr-Cyrl-RS"/>
        </w:rPr>
        <w:t>4</w:t>
      </w:r>
      <w:r w:rsidRPr="00195C23">
        <w:rPr>
          <w:rFonts w:ascii="Arial" w:hAnsi="Arial" w:cs="Arial"/>
          <w:sz w:val="22"/>
          <w:szCs w:val="22"/>
        </w:rPr>
        <w:t xml:space="preserve"> лекара опште медицине и 5 доктора стоматологије); 2 дипломирана фармацеута; 45 медицинских сестрара/техничара  (од тога  3 ВМС, 2 рендген техничара, 1 физиотерапеут); 6 стоматолошких техничара;  6 фармацеутских техничара и 1 здравствени сарадник (биохемичар).    </w:t>
      </w:r>
    </w:p>
    <w:p w:rsidR="0077031D" w:rsidRDefault="003E0AB0" w:rsidP="004A5207">
      <w:pPr>
        <w:spacing w:line="276" w:lineRule="auto"/>
        <w:jc w:val="center"/>
        <w:rPr>
          <w:lang w:val="sr-Cyrl-RS"/>
        </w:rPr>
      </w:pPr>
      <w:r>
        <w:rPr>
          <w:noProof/>
          <w:szCs w:val="20"/>
        </w:rPr>
        <w:lastRenderedPageBreak/>
        <w:drawing>
          <wp:inline distT="0" distB="0" distL="0" distR="0">
            <wp:extent cx="5438775" cy="2828925"/>
            <wp:effectExtent l="0" t="0" r="0" b="0"/>
            <wp:docPr id="29" name="Objec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95C23" w:rsidRDefault="00195C23" w:rsidP="00B65B76">
      <w:pPr>
        <w:spacing w:line="276" w:lineRule="auto"/>
        <w:jc w:val="both"/>
        <w:rPr>
          <w:rFonts w:ascii="Arial" w:hAnsi="Arial" w:cs="Arial"/>
          <w:sz w:val="22"/>
          <w:szCs w:val="22"/>
          <w:lang w:val="sr-Latn-CS"/>
        </w:rPr>
      </w:pPr>
      <w:r w:rsidRPr="00195C23">
        <w:rPr>
          <w:rFonts w:ascii="Arial" w:hAnsi="Arial" w:cs="Arial"/>
          <w:sz w:val="22"/>
          <w:szCs w:val="22"/>
        </w:rPr>
        <w:t>Немедицински кадар  чине 28  запослених: 7 административних радника и 21 радник немедицинско техничко/помоћног особља (од тога је 2 радника са високом стручном спремом; 1 дипломирани правник и 1 дипломирани економиста, 1 са ВСС, а остали радници су са ССС).</w:t>
      </w:r>
      <w:r w:rsidR="00030FF3">
        <w:rPr>
          <w:rFonts w:ascii="Arial" w:hAnsi="Arial" w:cs="Arial"/>
          <w:sz w:val="22"/>
          <w:szCs w:val="22"/>
          <w:lang w:val="sr-Cyrl-RS"/>
        </w:rPr>
        <w:t xml:space="preserve"> </w:t>
      </w:r>
      <w:r w:rsidRPr="00195C23">
        <w:rPr>
          <w:rFonts w:ascii="Arial" w:hAnsi="Arial" w:cs="Arial"/>
          <w:sz w:val="22"/>
          <w:szCs w:val="22"/>
          <w:lang w:val="sr-Latn-CS"/>
        </w:rPr>
        <w:t>Дом здравља са диспанзером, и здравствене станице у Врачев Гају,</w:t>
      </w:r>
      <w:r w:rsidR="005E644F">
        <w:rPr>
          <w:rFonts w:ascii="Arial" w:hAnsi="Arial" w:cs="Arial"/>
          <w:sz w:val="22"/>
          <w:szCs w:val="22"/>
          <w:lang w:val="sr-Cyrl-RS"/>
        </w:rPr>
        <w:t xml:space="preserve"> </w:t>
      </w:r>
      <w:r w:rsidRPr="00195C23">
        <w:rPr>
          <w:rFonts w:ascii="Arial" w:hAnsi="Arial" w:cs="Arial"/>
          <w:sz w:val="22"/>
          <w:szCs w:val="22"/>
          <w:lang w:val="sr-Latn-CS"/>
        </w:rPr>
        <w:t>Гребенцу,</w:t>
      </w:r>
      <w:r w:rsidR="005E644F">
        <w:rPr>
          <w:rFonts w:ascii="Arial" w:hAnsi="Arial" w:cs="Arial"/>
          <w:sz w:val="22"/>
          <w:szCs w:val="22"/>
          <w:lang w:val="sr-Cyrl-RS"/>
        </w:rPr>
        <w:t xml:space="preserve"> </w:t>
      </w:r>
      <w:r w:rsidRPr="00195C23">
        <w:rPr>
          <w:rFonts w:ascii="Arial" w:hAnsi="Arial" w:cs="Arial"/>
          <w:sz w:val="22"/>
          <w:szCs w:val="22"/>
          <w:lang w:val="sr-Latn-CS"/>
        </w:rPr>
        <w:t>Јасенову, Крушчици,</w:t>
      </w:r>
      <w:r w:rsidR="005E644F">
        <w:rPr>
          <w:rFonts w:ascii="Arial" w:hAnsi="Arial" w:cs="Arial"/>
          <w:sz w:val="22"/>
          <w:szCs w:val="22"/>
          <w:lang w:val="sr-Cyrl-RS"/>
        </w:rPr>
        <w:t xml:space="preserve"> </w:t>
      </w:r>
      <w:r w:rsidRPr="00195C23">
        <w:rPr>
          <w:rFonts w:ascii="Arial" w:hAnsi="Arial" w:cs="Arial"/>
          <w:sz w:val="22"/>
          <w:szCs w:val="22"/>
          <w:lang w:val="sr-Latn-CS"/>
        </w:rPr>
        <w:t>Кусићу и Банатској Паланци.</w:t>
      </w:r>
      <w:r w:rsidR="005E644F">
        <w:rPr>
          <w:rFonts w:ascii="Arial" w:hAnsi="Arial" w:cs="Arial"/>
          <w:sz w:val="22"/>
          <w:szCs w:val="22"/>
          <w:lang w:val="sr-Cyrl-RS"/>
        </w:rPr>
        <w:t xml:space="preserve"> </w:t>
      </w:r>
      <w:r w:rsidRPr="00195C23">
        <w:rPr>
          <w:rFonts w:ascii="Arial" w:hAnsi="Arial" w:cs="Arial"/>
          <w:sz w:val="22"/>
          <w:szCs w:val="22"/>
          <w:lang w:val="sr-Latn-CS"/>
        </w:rPr>
        <w:t>Дом здравља има диспанзерску службу за медицину рада,</w:t>
      </w:r>
      <w:r w:rsidR="00030FF3">
        <w:rPr>
          <w:rFonts w:ascii="Arial" w:hAnsi="Arial" w:cs="Arial"/>
          <w:sz w:val="22"/>
          <w:szCs w:val="22"/>
          <w:lang w:val="sr-Cyrl-RS"/>
        </w:rPr>
        <w:t xml:space="preserve"> </w:t>
      </w:r>
      <w:r w:rsidRPr="00195C23">
        <w:rPr>
          <w:rFonts w:ascii="Arial" w:hAnsi="Arial" w:cs="Arial"/>
          <w:sz w:val="22"/>
          <w:szCs w:val="22"/>
          <w:lang w:val="sr-Latn-CS"/>
        </w:rPr>
        <w:t>заштиту предшколске и школске деце и жена,</w:t>
      </w:r>
      <w:r w:rsidR="00030FF3">
        <w:rPr>
          <w:rFonts w:ascii="Arial" w:hAnsi="Arial" w:cs="Arial"/>
          <w:sz w:val="22"/>
          <w:szCs w:val="22"/>
          <w:lang w:val="sr-Cyrl-RS"/>
        </w:rPr>
        <w:t xml:space="preserve"> </w:t>
      </w:r>
      <w:r w:rsidRPr="00195C23">
        <w:rPr>
          <w:rFonts w:ascii="Arial" w:hAnsi="Arial" w:cs="Arial"/>
          <w:sz w:val="22"/>
          <w:szCs w:val="22"/>
          <w:lang w:val="sr-Latn-CS"/>
        </w:rPr>
        <w:t>офтамолошку,</w:t>
      </w:r>
      <w:r w:rsidR="00030FF3">
        <w:rPr>
          <w:rFonts w:ascii="Arial" w:hAnsi="Arial" w:cs="Arial"/>
          <w:sz w:val="22"/>
          <w:szCs w:val="22"/>
          <w:lang w:val="sr-Cyrl-RS"/>
        </w:rPr>
        <w:t xml:space="preserve"> </w:t>
      </w:r>
      <w:r w:rsidRPr="00195C23">
        <w:rPr>
          <w:rFonts w:ascii="Arial" w:hAnsi="Arial" w:cs="Arial"/>
          <w:sz w:val="22"/>
          <w:szCs w:val="22"/>
          <w:lang w:val="sr-Latn-CS"/>
        </w:rPr>
        <w:t>рендгенолошку и интернистичку службу.</w:t>
      </w:r>
      <w:r w:rsidR="00030FF3">
        <w:rPr>
          <w:rFonts w:ascii="Arial" w:hAnsi="Arial" w:cs="Arial"/>
          <w:sz w:val="22"/>
          <w:szCs w:val="22"/>
          <w:lang w:val="sr-Cyrl-RS"/>
        </w:rPr>
        <w:t xml:space="preserve"> </w:t>
      </w:r>
      <w:r w:rsidRPr="00195C23">
        <w:rPr>
          <w:rFonts w:ascii="Arial" w:hAnsi="Arial" w:cs="Arial"/>
          <w:sz w:val="22"/>
          <w:szCs w:val="22"/>
          <w:lang w:val="sr-Latn-CS"/>
        </w:rPr>
        <w:t>У свим службама раде лекари одговарајучих специјалности.</w:t>
      </w:r>
    </w:p>
    <w:p w:rsidR="00B65B76" w:rsidRDefault="00B65B76" w:rsidP="00B65B76">
      <w:pPr>
        <w:spacing w:line="276" w:lineRule="auto"/>
        <w:jc w:val="both"/>
        <w:rPr>
          <w:rFonts w:ascii="Arial" w:hAnsi="Arial" w:cs="Arial"/>
          <w:sz w:val="22"/>
          <w:szCs w:val="22"/>
          <w:lang w:val="sr-Cyrl-RS"/>
        </w:rPr>
      </w:pPr>
    </w:p>
    <w:p w:rsidR="000231C7" w:rsidRPr="008A7923" w:rsidRDefault="00165E86" w:rsidP="00B65B76">
      <w:pPr>
        <w:pStyle w:val="Heading4"/>
        <w:numPr>
          <w:ilvl w:val="3"/>
          <w:numId w:val="2"/>
        </w:numPr>
        <w:spacing w:before="0" w:line="276" w:lineRule="auto"/>
        <w:rPr>
          <w:lang w:val="sr-Cyrl-RS"/>
        </w:rPr>
      </w:pPr>
      <w:bookmarkStart w:id="104" w:name="_Toc385708224"/>
      <w:r w:rsidRPr="00165E86">
        <w:rPr>
          <w:lang w:val="sr-Cyrl-RS"/>
        </w:rPr>
        <w:t>Специјалистичка болница за плућне болести „Др.Будислав Бабић“</w:t>
      </w:r>
      <w:bookmarkEnd w:id="104"/>
    </w:p>
    <w:p w:rsidR="00C40D0F" w:rsidRDefault="00C40D0F" w:rsidP="00B65B76">
      <w:pPr>
        <w:pStyle w:val="NormalWeb"/>
        <w:spacing w:before="0" w:beforeAutospacing="0" w:after="0" w:afterAutospacing="0" w:line="276" w:lineRule="auto"/>
        <w:jc w:val="both"/>
        <w:rPr>
          <w:rFonts w:ascii="Arial" w:hAnsi="Arial" w:cs="Arial"/>
          <w:sz w:val="22"/>
          <w:szCs w:val="22"/>
          <w:lang w:val="sr-Cyrl-RS"/>
        </w:rPr>
      </w:pPr>
    </w:p>
    <w:p w:rsidR="00D0160B" w:rsidRPr="00DD0606" w:rsidRDefault="00D0160B" w:rsidP="00B65B76">
      <w:pPr>
        <w:pStyle w:val="NormalWeb"/>
        <w:spacing w:before="0" w:beforeAutospacing="0" w:after="0" w:afterAutospacing="0" w:line="276" w:lineRule="auto"/>
        <w:jc w:val="both"/>
        <w:rPr>
          <w:rFonts w:ascii="Arial" w:hAnsi="Arial" w:cs="Arial"/>
          <w:sz w:val="22"/>
          <w:szCs w:val="22"/>
          <w:lang w:val="sr-Cyrl-RS"/>
        </w:rPr>
      </w:pPr>
      <w:r w:rsidRPr="00DD0606">
        <w:rPr>
          <w:rFonts w:ascii="Arial" w:hAnsi="Arial" w:cs="Arial"/>
          <w:sz w:val="22"/>
          <w:szCs w:val="22"/>
        </w:rPr>
        <w:t xml:space="preserve">Основана је далеке 1820. године као </w:t>
      </w:r>
      <w:r w:rsidR="00C40D0F">
        <w:rPr>
          <w:rStyle w:val="Strong"/>
          <w:rFonts w:ascii="Arial" w:hAnsi="Arial" w:cs="Arial"/>
          <w:b w:val="0"/>
          <w:sz w:val="22"/>
          <w:szCs w:val="22"/>
        </w:rPr>
        <w:t>Комунитетска гра</w:t>
      </w:r>
      <w:r w:rsidR="00C40D0F">
        <w:rPr>
          <w:rStyle w:val="Strong"/>
          <w:rFonts w:ascii="Arial" w:hAnsi="Arial" w:cs="Arial"/>
          <w:b w:val="0"/>
          <w:sz w:val="22"/>
          <w:szCs w:val="22"/>
          <w:lang w:val="sr-Cyrl-RS"/>
        </w:rPr>
        <w:t>ђ</w:t>
      </w:r>
      <w:r w:rsidRPr="00DD0606">
        <w:rPr>
          <w:rStyle w:val="Strong"/>
          <w:rFonts w:ascii="Arial" w:hAnsi="Arial" w:cs="Arial"/>
          <w:b w:val="0"/>
          <w:sz w:val="22"/>
          <w:szCs w:val="22"/>
        </w:rPr>
        <w:t>анска болница</w:t>
      </w:r>
      <w:r w:rsidRPr="00DD0606">
        <w:rPr>
          <w:rFonts w:ascii="Arial" w:hAnsi="Arial" w:cs="Arial"/>
          <w:sz w:val="22"/>
          <w:szCs w:val="22"/>
        </w:rPr>
        <w:t xml:space="preserve">, данас </w:t>
      </w:r>
      <w:r w:rsidRPr="00DD0606">
        <w:rPr>
          <w:rStyle w:val="Strong"/>
          <w:rFonts w:ascii="Arial" w:hAnsi="Arial" w:cs="Arial"/>
          <w:b w:val="0"/>
          <w:sz w:val="22"/>
          <w:szCs w:val="22"/>
        </w:rPr>
        <w:t>Специјална болница за плућне болести</w:t>
      </w:r>
      <w:r w:rsidRPr="00DD0606">
        <w:rPr>
          <w:rFonts w:ascii="Arial" w:hAnsi="Arial" w:cs="Arial"/>
          <w:b/>
          <w:sz w:val="22"/>
          <w:szCs w:val="22"/>
        </w:rPr>
        <w:t>.</w:t>
      </w:r>
      <w:r w:rsidRPr="00DD0606">
        <w:rPr>
          <w:rFonts w:ascii="Arial" w:hAnsi="Arial" w:cs="Arial"/>
          <w:sz w:val="22"/>
          <w:szCs w:val="22"/>
        </w:rPr>
        <w:t>  Једна је од ретких здравствених установа на територији данашње Војводине која никад, у својој дугој историји, није прекидала рад.</w:t>
      </w:r>
      <w:r w:rsidRPr="00DD0606">
        <w:rPr>
          <w:rFonts w:ascii="Arial" w:hAnsi="Arial" w:cs="Arial"/>
          <w:sz w:val="22"/>
          <w:szCs w:val="22"/>
        </w:rPr>
        <w:br/>
        <w:t xml:space="preserve">Као  </w:t>
      </w:r>
      <w:r w:rsidRPr="00DD0606">
        <w:rPr>
          <w:rStyle w:val="Strong"/>
          <w:rFonts w:ascii="Arial" w:hAnsi="Arial" w:cs="Arial"/>
          <w:b w:val="0"/>
          <w:sz w:val="22"/>
          <w:szCs w:val="22"/>
        </w:rPr>
        <w:t>Комунитетска гра</w:t>
      </w:r>
      <w:r w:rsidR="00C40D0F">
        <w:rPr>
          <w:rStyle w:val="Strong"/>
          <w:rFonts w:ascii="Arial" w:hAnsi="Arial" w:cs="Arial"/>
          <w:b w:val="0"/>
          <w:sz w:val="22"/>
          <w:szCs w:val="22"/>
          <w:lang w:val="sr-Cyrl-RS"/>
        </w:rPr>
        <w:t>ђ</w:t>
      </w:r>
      <w:r w:rsidRPr="00DD0606">
        <w:rPr>
          <w:rStyle w:val="Strong"/>
          <w:rFonts w:ascii="Arial" w:hAnsi="Arial" w:cs="Arial"/>
          <w:b w:val="0"/>
          <w:sz w:val="22"/>
          <w:szCs w:val="22"/>
        </w:rPr>
        <w:t>анска болница</w:t>
      </w:r>
      <w:r w:rsidRPr="00DD0606">
        <w:rPr>
          <w:rFonts w:ascii="Arial" w:hAnsi="Arial" w:cs="Arial"/>
          <w:sz w:val="22"/>
          <w:szCs w:val="22"/>
        </w:rPr>
        <w:t xml:space="preserve"> егзистирала је до 1873. године. Тада, као </w:t>
      </w:r>
      <w:r w:rsidRPr="00DD0606">
        <w:rPr>
          <w:rStyle w:val="Strong"/>
          <w:rFonts w:ascii="Arial" w:hAnsi="Arial" w:cs="Arial"/>
          <w:b w:val="0"/>
          <w:sz w:val="22"/>
          <w:szCs w:val="22"/>
        </w:rPr>
        <w:t>Свеопшта градска  болница</w:t>
      </w:r>
      <w:r w:rsidR="00C40D0F">
        <w:rPr>
          <w:rFonts w:ascii="Arial" w:hAnsi="Arial" w:cs="Arial"/>
          <w:sz w:val="22"/>
          <w:szCs w:val="22"/>
        </w:rPr>
        <w:t>,улази у састав ма</w:t>
      </w:r>
      <w:r w:rsidR="00C40D0F">
        <w:rPr>
          <w:rFonts w:ascii="Arial" w:hAnsi="Arial" w:cs="Arial"/>
          <w:sz w:val="22"/>
          <w:szCs w:val="22"/>
          <w:lang w:val="sr-Cyrl-RS"/>
        </w:rPr>
        <w:t>ђ</w:t>
      </w:r>
      <w:r w:rsidRPr="00DD0606">
        <w:rPr>
          <w:rFonts w:ascii="Arial" w:hAnsi="Arial" w:cs="Arial"/>
          <w:sz w:val="22"/>
          <w:szCs w:val="22"/>
        </w:rPr>
        <w:t>арског система</w:t>
      </w:r>
      <w:r w:rsidR="00C40D0F">
        <w:rPr>
          <w:rFonts w:ascii="Arial" w:hAnsi="Arial" w:cs="Arial"/>
          <w:sz w:val="22"/>
          <w:szCs w:val="22"/>
        </w:rPr>
        <w:t xml:space="preserve"> здравства и потпуно се прилаго</w:t>
      </w:r>
      <w:r w:rsidR="00C40D0F">
        <w:rPr>
          <w:rFonts w:ascii="Arial" w:hAnsi="Arial" w:cs="Arial"/>
          <w:sz w:val="22"/>
          <w:szCs w:val="22"/>
          <w:lang w:val="sr-Cyrl-RS"/>
        </w:rPr>
        <w:t>ђ</w:t>
      </w:r>
      <w:r w:rsidRPr="00DD0606">
        <w:rPr>
          <w:rFonts w:ascii="Arial" w:hAnsi="Arial" w:cs="Arial"/>
          <w:sz w:val="22"/>
          <w:szCs w:val="22"/>
        </w:rPr>
        <w:t xml:space="preserve">ава новом европском систему рада. Од 1918 до 1923 функционисала је као </w:t>
      </w:r>
      <w:r w:rsidRPr="00DA0104">
        <w:rPr>
          <w:rStyle w:val="Strong"/>
          <w:rFonts w:ascii="Arial" w:hAnsi="Arial" w:cs="Arial"/>
          <w:b w:val="0"/>
          <w:sz w:val="22"/>
          <w:szCs w:val="22"/>
        </w:rPr>
        <w:t>Градска болница</w:t>
      </w:r>
      <w:r w:rsidRPr="00DD0606">
        <w:rPr>
          <w:rFonts w:ascii="Arial" w:hAnsi="Arial" w:cs="Arial"/>
          <w:sz w:val="22"/>
          <w:szCs w:val="22"/>
        </w:rPr>
        <w:t xml:space="preserve">, од 1923 до 1941 као </w:t>
      </w:r>
      <w:r w:rsidRPr="00DD0606">
        <w:rPr>
          <w:rStyle w:val="Strong"/>
          <w:rFonts w:ascii="Arial" w:hAnsi="Arial" w:cs="Arial"/>
          <w:b w:val="0"/>
          <w:sz w:val="22"/>
          <w:szCs w:val="22"/>
        </w:rPr>
        <w:t>Јавна градска болница</w:t>
      </w:r>
      <w:r w:rsidRPr="00DD0606">
        <w:rPr>
          <w:rFonts w:ascii="Arial" w:hAnsi="Arial" w:cs="Arial"/>
          <w:sz w:val="22"/>
          <w:szCs w:val="22"/>
        </w:rPr>
        <w:t xml:space="preserve">, у надлежности и под патронатом градске управе. За време окупације од 1941 до 1944 ради као </w:t>
      </w:r>
      <w:r w:rsidRPr="00DD0606">
        <w:rPr>
          <w:rStyle w:val="Strong"/>
          <w:rFonts w:ascii="Arial" w:hAnsi="Arial" w:cs="Arial"/>
          <w:b w:val="0"/>
          <w:sz w:val="22"/>
          <w:szCs w:val="22"/>
        </w:rPr>
        <w:t>Немачка</w:t>
      </w:r>
      <w:r w:rsidR="008105F1">
        <w:rPr>
          <w:rStyle w:val="Strong"/>
          <w:rFonts w:ascii="Arial" w:hAnsi="Arial" w:cs="Arial"/>
          <w:b w:val="0"/>
          <w:sz w:val="22"/>
          <w:szCs w:val="22"/>
          <w:lang w:val="sr-Cyrl-RS"/>
        </w:rPr>
        <w:t xml:space="preserve"> </w:t>
      </w:r>
      <w:r w:rsidRPr="00DD0606">
        <w:rPr>
          <w:rStyle w:val="Strong"/>
          <w:rFonts w:ascii="Arial" w:hAnsi="Arial" w:cs="Arial"/>
          <w:b w:val="0"/>
          <w:sz w:val="22"/>
          <w:szCs w:val="22"/>
        </w:rPr>
        <w:t>градска болница</w:t>
      </w:r>
      <w:r w:rsidRPr="00DD0606">
        <w:rPr>
          <w:rFonts w:ascii="Arial" w:hAnsi="Arial" w:cs="Arial"/>
          <w:sz w:val="22"/>
          <w:szCs w:val="22"/>
        </w:rPr>
        <w:t>. Након осл</w:t>
      </w:r>
      <w:r w:rsidR="008105F1">
        <w:rPr>
          <w:rFonts w:ascii="Arial" w:hAnsi="Arial" w:cs="Arial"/>
          <w:sz w:val="22"/>
          <w:szCs w:val="22"/>
        </w:rPr>
        <w:t>обо</w:t>
      </w:r>
      <w:r w:rsidR="008105F1">
        <w:rPr>
          <w:rFonts w:ascii="Arial" w:hAnsi="Arial" w:cs="Arial"/>
          <w:sz w:val="22"/>
          <w:szCs w:val="22"/>
          <w:lang w:val="sr-Cyrl-RS"/>
        </w:rPr>
        <w:t>ђ</w:t>
      </w:r>
      <w:r w:rsidRPr="00DD0606">
        <w:rPr>
          <w:rFonts w:ascii="Arial" w:hAnsi="Arial" w:cs="Arial"/>
          <w:sz w:val="22"/>
          <w:szCs w:val="22"/>
        </w:rPr>
        <w:t xml:space="preserve">ења ради као општа болница, од 1945 до 1946 као </w:t>
      </w:r>
      <w:r w:rsidRPr="00DD0606">
        <w:rPr>
          <w:rStyle w:val="Strong"/>
          <w:rFonts w:ascii="Arial" w:hAnsi="Arial" w:cs="Arial"/>
          <w:b w:val="0"/>
          <w:sz w:val="22"/>
          <w:szCs w:val="22"/>
        </w:rPr>
        <w:t>Општа градска болница</w:t>
      </w:r>
      <w:r w:rsidRPr="00DD0606">
        <w:rPr>
          <w:rFonts w:ascii="Arial" w:hAnsi="Arial" w:cs="Arial"/>
          <w:sz w:val="22"/>
          <w:szCs w:val="22"/>
        </w:rPr>
        <w:t xml:space="preserve">.Године 1946 ГИОАПВ (Главни извршни одбор Аутономне покрајине Војводине), због веома озбиљне епидемиолошке ситуације обољевања од туберкулозе у Војводини, доноси одлуку да </w:t>
      </w:r>
      <w:r w:rsidRPr="00DD0606">
        <w:rPr>
          <w:rStyle w:val="Strong"/>
          <w:rFonts w:ascii="Arial" w:hAnsi="Arial" w:cs="Arial"/>
          <w:b w:val="0"/>
          <w:sz w:val="22"/>
          <w:szCs w:val="22"/>
        </w:rPr>
        <w:t>Општа болница</w:t>
      </w:r>
      <w:r w:rsidRPr="00DD0606">
        <w:rPr>
          <w:rFonts w:ascii="Arial" w:hAnsi="Arial" w:cs="Arial"/>
          <w:sz w:val="22"/>
          <w:szCs w:val="22"/>
        </w:rPr>
        <w:t xml:space="preserve"> у Белој Цркви прерасте у </w:t>
      </w:r>
      <w:r w:rsidRPr="00DD0606">
        <w:rPr>
          <w:rStyle w:val="Strong"/>
          <w:rFonts w:ascii="Arial" w:hAnsi="Arial" w:cs="Arial"/>
          <w:b w:val="0"/>
          <w:sz w:val="22"/>
          <w:szCs w:val="22"/>
        </w:rPr>
        <w:t>Покрајинску болницу за плућне болести Бела Црква</w:t>
      </w:r>
      <w:r w:rsidRPr="00DD0606">
        <w:rPr>
          <w:rFonts w:ascii="Arial" w:hAnsi="Arial" w:cs="Arial"/>
          <w:sz w:val="22"/>
          <w:szCs w:val="22"/>
        </w:rPr>
        <w:t>. Под тим називом егзистира до 1955. године. Реорганизацијом срезова 1955 г</w:t>
      </w:r>
      <w:r w:rsidR="008105F1">
        <w:rPr>
          <w:rFonts w:ascii="Arial" w:hAnsi="Arial" w:cs="Arial"/>
          <w:sz w:val="22"/>
          <w:szCs w:val="22"/>
        </w:rPr>
        <w:t>одине прелази у надлежност врша</w:t>
      </w:r>
      <w:r w:rsidR="008105F1">
        <w:rPr>
          <w:rFonts w:ascii="Arial" w:hAnsi="Arial" w:cs="Arial"/>
          <w:sz w:val="22"/>
          <w:szCs w:val="22"/>
          <w:lang w:val="sr-Cyrl-RS"/>
        </w:rPr>
        <w:t>ч</w:t>
      </w:r>
      <w:r w:rsidRPr="00DD0606">
        <w:rPr>
          <w:rFonts w:ascii="Arial" w:hAnsi="Arial" w:cs="Arial"/>
          <w:sz w:val="22"/>
          <w:szCs w:val="22"/>
        </w:rPr>
        <w:t xml:space="preserve">ког среза, те мења и име у </w:t>
      </w:r>
      <w:r w:rsidRPr="00DD0606">
        <w:rPr>
          <w:rStyle w:val="Strong"/>
          <w:rFonts w:ascii="Arial" w:hAnsi="Arial" w:cs="Arial"/>
          <w:b w:val="0"/>
          <w:sz w:val="22"/>
          <w:szCs w:val="22"/>
        </w:rPr>
        <w:t>Среска болница за плућне болести</w:t>
      </w:r>
      <w:r w:rsidRPr="00DD0606">
        <w:rPr>
          <w:rFonts w:ascii="Arial" w:hAnsi="Arial" w:cs="Arial"/>
          <w:sz w:val="22"/>
          <w:szCs w:val="22"/>
        </w:rPr>
        <w:t xml:space="preserve">. Антитуберкулозни диспанзер (који је раније био у саставу болнице, па издвојен) је 1962. године враћен у састав болнице, као радна јединица. На тај начин је основана </w:t>
      </w:r>
      <w:r w:rsidRPr="00DD0606">
        <w:rPr>
          <w:rStyle w:val="Strong"/>
          <w:rFonts w:ascii="Arial" w:hAnsi="Arial" w:cs="Arial"/>
          <w:b w:val="0"/>
          <w:sz w:val="22"/>
          <w:szCs w:val="22"/>
        </w:rPr>
        <w:t>Болница за плућне болести са диспанзером</w:t>
      </w:r>
      <w:r w:rsidRPr="00DD0606">
        <w:rPr>
          <w:rFonts w:ascii="Arial" w:hAnsi="Arial" w:cs="Arial"/>
          <w:sz w:val="22"/>
          <w:szCs w:val="22"/>
        </w:rPr>
        <w:t xml:space="preserve">. Било је још неких реорганизација до 1998. године, од када болница егзистира као </w:t>
      </w:r>
      <w:r w:rsidRPr="00DD0606">
        <w:rPr>
          <w:rStyle w:val="Strong"/>
          <w:rFonts w:ascii="Arial" w:hAnsi="Arial" w:cs="Arial"/>
          <w:b w:val="0"/>
          <w:sz w:val="22"/>
          <w:szCs w:val="22"/>
        </w:rPr>
        <w:t xml:space="preserve">Специјална </w:t>
      </w:r>
      <w:r w:rsidRPr="00DD0606">
        <w:rPr>
          <w:rStyle w:val="Strong"/>
          <w:rFonts w:ascii="Arial" w:hAnsi="Arial" w:cs="Arial"/>
          <w:b w:val="0"/>
          <w:sz w:val="22"/>
          <w:szCs w:val="22"/>
        </w:rPr>
        <w:lastRenderedPageBreak/>
        <w:t>болница за плућне болести „Др Будислав Бабић“</w:t>
      </w:r>
      <w:r w:rsidRPr="00DD0606">
        <w:rPr>
          <w:rFonts w:ascii="Arial" w:hAnsi="Arial" w:cs="Arial"/>
          <w:b/>
          <w:sz w:val="22"/>
          <w:szCs w:val="22"/>
        </w:rPr>
        <w:t>.</w:t>
      </w:r>
      <w:r w:rsidR="008105F1">
        <w:rPr>
          <w:rFonts w:ascii="Arial" w:hAnsi="Arial" w:cs="Arial"/>
          <w:sz w:val="22"/>
          <w:szCs w:val="22"/>
          <w:lang w:val="sr-Cyrl-RS"/>
        </w:rPr>
        <w:t xml:space="preserve"> </w:t>
      </w:r>
      <w:r w:rsidRPr="00DD0606">
        <w:rPr>
          <w:rFonts w:ascii="Arial" w:hAnsi="Arial" w:cs="Arial"/>
          <w:sz w:val="22"/>
          <w:szCs w:val="22"/>
          <w:lang w:val="sr-Latn-CS"/>
        </w:rPr>
        <w:t>Тренутно су установе здравља у граду болница "Др Будислав Бабић" капацитета 225 лежаја,</w:t>
      </w:r>
      <w:r w:rsidR="00030FF3">
        <w:rPr>
          <w:rFonts w:ascii="Arial" w:hAnsi="Arial" w:cs="Arial"/>
          <w:sz w:val="22"/>
          <w:szCs w:val="22"/>
          <w:lang w:val="sr-Cyrl-RS"/>
        </w:rPr>
        <w:t xml:space="preserve"> </w:t>
      </w:r>
      <w:r w:rsidRPr="00DD0606">
        <w:rPr>
          <w:rFonts w:ascii="Arial" w:hAnsi="Arial" w:cs="Arial"/>
          <w:sz w:val="22"/>
          <w:szCs w:val="22"/>
          <w:lang w:val="sr-Latn-CS"/>
        </w:rPr>
        <w:t>намењена плућним болесницима за лечење респираторног система и психијатријских болести и делом геронтолошка установа</w:t>
      </w:r>
    </w:p>
    <w:p w:rsidR="00881AC3" w:rsidRPr="00881AC3" w:rsidRDefault="00881AC3" w:rsidP="00B65B76">
      <w:pPr>
        <w:spacing w:line="276" w:lineRule="auto"/>
        <w:rPr>
          <w:lang w:val="sr-Cyrl-RS"/>
        </w:rPr>
      </w:pPr>
    </w:p>
    <w:p w:rsidR="00670767" w:rsidRPr="003B3A7A" w:rsidRDefault="00670767" w:rsidP="00B65B76">
      <w:pPr>
        <w:pStyle w:val="Heading3"/>
        <w:keepLines w:val="0"/>
        <w:numPr>
          <w:ilvl w:val="2"/>
          <w:numId w:val="2"/>
        </w:numPr>
        <w:spacing w:before="0" w:line="276" w:lineRule="auto"/>
        <w:rPr>
          <w:lang w:val="sr-Cyrl-RS"/>
        </w:rPr>
      </w:pPr>
      <w:bookmarkStart w:id="105" w:name="_Toc379288825"/>
      <w:bookmarkStart w:id="106" w:name="_Toc385708225"/>
      <w:r w:rsidRPr="003B3A7A">
        <w:t>Социјална</w:t>
      </w:r>
      <w:r w:rsidR="008105F1" w:rsidRPr="003B3A7A">
        <w:rPr>
          <w:lang w:val="sr-Cyrl-RS"/>
        </w:rPr>
        <w:t xml:space="preserve"> </w:t>
      </w:r>
      <w:r w:rsidRPr="003B3A7A">
        <w:t>заштита</w:t>
      </w:r>
      <w:bookmarkEnd w:id="105"/>
      <w:bookmarkEnd w:id="106"/>
    </w:p>
    <w:p w:rsidR="008105F1" w:rsidRDefault="008105F1" w:rsidP="00B65B76">
      <w:pPr>
        <w:spacing w:line="276" w:lineRule="auto"/>
        <w:rPr>
          <w:rFonts w:ascii="Arial" w:hAnsi="Arial" w:cs="Arial"/>
          <w:sz w:val="22"/>
          <w:szCs w:val="22"/>
          <w:lang w:val="sr-Cyrl-RS"/>
        </w:rPr>
      </w:pPr>
    </w:p>
    <w:p w:rsidR="004C3E8F" w:rsidRDefault="004C3E8F" w:rsidP="00B65B76">
      <w:pPr>
        <w:spacing w:line="276" w:lineRule="auto"/>
        <w:jc w:val="both"/>
        <w:rPr>
          <w:rFonts w:ascii="Arial" w:hAnsi="Arial" w:cs="Arial"/>
          <w:sz w:val="22"/>
          <w:szCs w:val="22"/>
          <w:lang w:val="sr-Latn-CS"/>
        </w:rPr>
      </w:pPr>
      <w:r w:rsidRPr="00315132">
        <w:rPr>
          <w:rFonts w:ascii="Arial" w:hAnsi="Arial" w:cs="Arial"/>
          <w:sz w:val="22"/>
          <w:szCs w:val="22"/>
          <w:lang w:val="sr-Latn-CS"/>
        </w:rPr>
        <w:t xml:space="preserve">На територији општине Бела Црква од социјалних служби активности спроводи Центар за социјални </w:t>
      </w:r>
      <w:r>
        <w:rPr>
          <w:rFonts w:ascii="Arial" w:hAnsi="Arial" w:cs="Arial"/>
          <w:sz w:val="22"/>
          <w:szCs w:val="22"/>
          <w:lang w:val="sr-Latn-CS"/>
        </w:rPr>
        <w:t>рад и Дом за децу и омладину „В</w:t>
      </w:r>
      <w:r>
        <w:rPr>
          <w:rFonts w:ascii="Arial" w:hAnsi="Arial" w:cs="Arial"/>
          <w:sz w:val="22"/>
          <w:szCs w:val="22"/>
          <w:lang w:val="sr-Cyrl-RS"/>
        </w:rPr>
        <w:t>ера</w:t>
      </w:r>
      <w:r w:rsidRPr="00315132">
        <w:rPr>
          <w:rFonts w:ascii="Arial" w:hAnsi="Arial" w:cs="Arial"/>
          <w:sz w:val="22"/>
          <w:szCs w:val="22"/>
          <w:lang w:val="sr-Latn-CS"/>
        </w:rPr>
        <w:t xml:space="preserve"> Радивојевић“. Што се тиче програма за особе са посебним потребама младе,</w:t>
      </w:r>
      <w:r w:rsidR="00030FF3">
        <w:rPr>
          <w:rFonts w:ascii="Arial" w:hAnsi="Arial" w:cs="Arial"/>
          <w:sz w:val="22"/>
          <w:szCs w:val="22"/>
          <w:lang w:val="sr-Cyrl-RS"/>
        </w:rPr>
        <w:t xml:space="preserve"> </w:t>
      </w:r>
      <w:r w:rsidRPr="00315132">
        <w:rPr>
          <w:rFonts w:ascii="Arial" w:hAnsi="Arial" w:cs="Arial"/>
          <w:sz w:val="22"/>
          <w:szCs w:val="22"/>
          <w:lang w:val="sr-Latn-CS"/>
        </w:rPr>
        <w:t>старе у оквиру социјалне службе није ништа органи</w:t>
      </w:r>
      <w:r w:rsidR="003B3A7A">
        <w:rPr>
          <w:rFonts w:ascii="Arial" w:hAnsi="Arial" w:cs="Arial"/>
          <w:sz w:val="22"/>
          <w:szCs w:val="22"/>
          <w:lang w:val="sr-Latn-CS"/>
        </w:rPr>
        <w:t>зовано али постоји НВО</w:t>
      </w:r>
      <w:r w:rsidR="003B3A7A">
        <w:rPr>
          <w:rFonts w:ascii="Arial" w:hAnsi="Arial" w:cs="Arial"/>
          <w:sz w:val="22"/>
          <w:szCs w:val="22"/>
          <w:lang w:val="sr-Cyrl-RS"/>
        </w:rPr>
        <w:t xml:space="preserve"> -</w:t>
      </w:r>
      <w:r w:rsidR="003B3A7A">
        <w:rPr>
          <w:rFonts w:ascii="Arial" w:hAnsi="Arial" w:cs="Arial"/>
          <w:sz w:val="22"/>
          <w:szCs w:val="22"/>
          <w:lang w:val="sr-Latn-CS"/>
        </w:rPr>
        <w:t xml:space="preserve"> </w:t>
      </w:r>
      <w:r w:rsidR="003B3A7A">
        <w:rPr>
          <w:rFonts w:ascii="Arial" w:hAnsi="Arial" w:cs="Arial"/>
          <w:sz w:val="22"/>
          <w:szCs w:val="22"/>
          <w:lang w:val="sr-Cyrl-RS"/>
        </w:rPr>
        <w:t xml:space="preserve">Друштво за помоћ </w:t>
      </w:r>
      <w:r w:rsidRPr="00315132">
        <w:rPr>
          <w:rFonts w:ascii="Arial" w:hAnsi="Arial" w:cs="Arial"/>
          <w:sz w:val="22"/>
          <w:szCs w:val="22"/>
          <w:lang w:val="sr-Latn-CS"/>
        </w:rPr>
        <w:t>МНРЛ(ме</w:t>
      </w:r>
      <w:r w:rsidR="003B3A7A">
        <w:rPr>
          <w:rFonts w:ascii="Arial" w:hAnsi="Arial" w:cs="Arial"/>
          <w:sz w:val="22"/>
          <w:szCs w:val="22"/>
          <w:lang w:val="sr-Latn-CS"/>
        </w:rPr>
        <w:t>нтално недовољно развијени</w:t>
      </w:r>
      <w:r w:rsidR="003B3A7A">
        <w:rPr>
          <w:rFonts w:ascii="Arial" w:hAnsi="Arial" w:cs="Arial"/>
          <w:sz w:val="22"/>
          <w:szCs w:val="22"/>
          <w:lang w:val="sr-Cyrl-RS"/>
        </w:rPr>
        <w:t>м</w:t>
      </w:r>
      <w:r w:rsidR="003B3A7A">
        <w:rPr>
          <w:rFonts w:ascii="Arial" w:hAnsi="Arial" w:cs="Arial"/>
          <w:sz w:val="22"/>
          <w:szCs w:val="22"/>
          <w:lang w:val="sr-Latn-CS"/>
        </w:rPr>
        <w:t xml:space="preserve"> лиц</w:t>
      </w:r>
      <w:r w:rsidR="003B3A7A">
        <w:rPr>
          <w:rFonts w:ascii="Arial" w:hAnsi="Arial" w:cs="Arial"/>
          <w:sz w:val="22"/>
          <w:szCs w:val="22"/>
          <w:lang w:val="sr-Cyrl-RS"/>
        </w:rPr>
        <w:t>има</w:t>
      </w:r>
      <w:r w:rsidRPr="00315132">
        <w:rPr>
          <w:rFonts w:ascii="Arial" w:hAnsi="Arial" w:cs="Arial"/>
          <w:sz w:val="22"/>
          <w:szCs w:val="22"/>
          <w:lang w:val="sr-Latn-CS"/>
        </w:rPr>
        <w:t>).</w:t>
      </w:r>
    </w:p>
    <w:p w:rsidR="00B65B76" w:rsidRDefault="00B65B76" w:rsidP="00B65B76">
      <w:pPr>
        <w:spacing w:line="276" w:lineRule="auto"/>
        <w:jc w:val="both"/>
        <w:rPr>
          <w:rFonts w:ascii="Arial" w:hAnsi="Arial" w:cs="Arial"/>
          <w:sz w:val="22"/>
          <w:szCs w:val="22"/>
          <w:lang w:val="sr-Cyrl-RS"/>
        </w:rPr>
      </w:pPr>
    </w:p>
    <w:p w:rsidR="00881AC3" w:rsidRDefault="004D0779" w:rsidP="00B65B76">
      <w:pPr>
        <w:pStyle w:val="Heading4"/>
        <w:numPr>
          <w:ilvl w:val="3"/>
          <w:numId w:val="2"/>
        </w:numPr>
        <w:spacing w:before="0" w:line="276" w:lineRule="auto"/>
        <w:rPr>
          <w:lang w:val="sr-Cyrl-RS"/>
        </w:rPr>
      </w:pPr>
      <w:bookmarkStart w:id="107" w:name="_Toc385708226"/>
      <w:r w:rsidRPr="00A45135">
        <w:rPr>
          <w:lang w:val="sr-Cyrl-RS"/>
        </w:rPr>
        <w:t>Центар за социјални рад</w:t>
      </w:r>
      <w:bookmarkEnd w:id="107"/>
    </w:p>
    <w:p w:rsidR="008105F1" w:rsidRDefault="008105F1" w:rsidP="00B65B76">
      <w:pPr>
        <w:tabs>
          <w:tab w:val="left" w:pos="260"/>
        </w:tabs>
        <w:spacing w:line="276" w:lineRule="auto"/>
        <w:jc w:val="both"/>
        <w:rPr>
          <w:rFonts w:ascii="Arial" w:eastAsia="Georgia" w:hAnsi="Arial" w:cs="Arial"/>
          <w:sz w:val="22"/>
          <w:szCs w:val="22"/>
          <w:lang w:val="sr-Cyrl-RS"/>
        </w:rPr>
      </w:pPr>
    </w:p>
    <w:p w:rsidR="00A45135" w:rsidRPr="0077031D" w:rsidRDefault="00A45135" w:rsidP="00B65B76">
      <w:pPr>
        <w:tabs>
          <w:tab w:val="left" w:pos="260"/>
        </w:tabs>
        <w:spacing w:line="276" w:lineRule="auto"/>
        <w:jc w:val="both"/>
        <w:rPr>
          <w:rFonts w:ascii="Arial" w:eastAsia="Georgia" w:hAnsi="Arial" w:cs="Arial"/>
          <w:sz w:val="22"/>
          <w:szCs w:val="22"/>
        </w:rPr>
      </w:pPr>
      <w:r w:rsidRPr="00A45135">
        <w:rPr>
          <w:rFonts w:ascii="Arial" w:eastAsia="Georgia" w:hAnsi="Arial" w:cs="Arial"/>
          <w:sz w:val="22"/>
          <w:szCs w:val="22"/>
        </w:rPr>
        <w:t>Центар за  социјални рад обавља послове, које му је поверило Министарство рада запошљавања и социјалне политике, а на основу Закона о социјалној заштити , Закона о браку и породичним односима, односно Породичног  закона, Закона о кривичном поступку према малолетницима односно Закона о малолетним учиниоцима кривичног дела и кривично правној заштити малолетних лица и Закону о извршењу кривичних санкција према малолетним преступницима. Сем наведених послова Центар обавља и послове које му је поверила општина својом Одлуком о проширеним правима грађана у области социјалне заштите.</w:t>
      </w:r>
      <w:r w:rsidR="0077031D">
        <w:rPr>
          <w:rFonts w:ascii="Arial" w:eastAsia="Georgia" w:hAnsi="Arial" w:cs="Arial"/>
          <w:sz w:val="22"/>
          <w:szCs w:val="22"/>
          <w:lang w:val="sr-Cyrl-RS"/>
        </w:rPr>
        <w:t xml:space="preserve"> </w:t>
      </w:r>
      <w:r w:rsidRPr="00A45135">
        <w:rPr>
          <w:rFonts w:ascii="Arial" w:eastAsia="Georgia" w:hAnsi="Arial" w:cs="Arial"/>
          <w:sz w:val="22"/>
          <w:szCs w:val="22"/>
        </w:rPr>
        <w:t xml:space="preserve">Укупан број запослених у </w:t>
      </w:r>
      <w:r w:rsidR="008105F1" w:rsidRPr="00A45135">
        <w:rPr>
          <w:rFonts w:ascii="Arial" w:eastAsia="Georgia" w:hAnsi="Arial" w:cs="Arial"/>
          <w:sz w:val="22"/>
          <w:szCs w:val="22"/>
        </w:rPr>
        <w:t>Центар</w:t>
      </w:r>
      <w:r w:rsidR="008105F1">
        <w:rPr>
          <w:rFonts w:ascii="Arial" w:eastAsia="Georgia" w:hAnsi="Arial" w:cs="Arial"/>
          <w:sz w:val="22"/>
          <w:szCs w:val="22"/>
          <w:lang w:val="sr-Cyrl-RS"/>
        </w:rPr>
        <w:t>у</w:t>
      </w:r>
      <w:r w:rsidR="008105F1" w:rsidRPr="00A45135">
        <w:rPr>
          <w:rFonts w:ascii="Arial" w:eastAsia="Georgia" w:hAnsi="Arial" w:cs="Arial"/>
          <w:sz w:val="22"/>
          <w:szCs w:val="22"/>
        </w:rPr>
        <w:t xml:space="preserve"> за  социјални рад</w:t>
      </w:r>
      <w:r w:rsidRPr="00A45135">
        <w:rPr>
          <w:rFonts w:ascii="Arial" w:eastAsia="Georgia" w:hAnsi="Arial" w:cs="Arial"/>
          <w:sz w:val="22"/>
          <w:szCs w:val="22"/>
        </w:rPr>
        <w:t xml:space="preserve"> Бела Црква је 10 запослених, сви су запослени на неодређено време. Стручни радници у Центру су 2 социјална радника, 1 психолог, 1 педагог, 1 правник. Поред наведених у Центру су запослени и 2 радника на административно финансијским пословима (1 административни и 1 Финансијски радник), и једна спремачица - курирка. Ови запослени, као и директор финасирају се из Буџета Републике Србије. У Центру је запослен и радник на пословима надзора и физичко техничког обезбеђења, кога финансира Општина.</w:t>
      </w:r>
      <w:r w:rsidR="0077031D">
        <w:rPr>
          <w:rFonts w:ascii="Arial" w:eastAsia="Georgia" w:hAnsi="Arial" w:cs="Arial"/>
          <w:sz w:val="22"/>
          <w:szCs w:val="22"/>
          <w:lang w:val="sr-Cyrl-RS"/>
        </w:rPr>
        <w:t xml:space="preserve"> </w:t>
      </w:r>
      <w:r w:rsidRPr="00A45135">
        <w:rPr>
          <w:rFonts w:ascii="Arial" w:eastAsia="Georgia" w:hAnsi="Arial" w:cs="Arial"/>
          <w:sz w:val="22"/>
          <w:szCs w:val="22"/>
        </w:rPr>
        <w:t>Статутом Центра за социјални рад, Правилником о унутрашњој организацији рада, а у складу са Законом о социјалној заштити и Правилником о организацији, нормативима и стандардима рада Центра за социјални рад. Организација Центра је уређена на следећи начин, односно исту чине:</w:t>
      </w:r>
    </w:p>
    <w:p w:rsidR="00A45135" w:rsidRPr="00A45135" w:rsidRDefault="00A45135" w:rsidP="00B65B76">
      <w:pPr>
        <w:numPr>
          <w:ilvl w:val="0"/>
          <w:numId w:val="27"/>
        </w:numPr>
        <w:tabs>
          <w:tab w:val="left" w:pos="1140"/>
        </w:tabs>
        <w:spacing w:line="276" w:lineRule="auto"/>
        <w:jc w:val="both"/>
        <w:rPr>
          <w:rFonts w:ascii="Arial" w:eastAsia="Georgia" w:hAnsi="Arial" w:cs="Arial"/>
          <w:sz w:val="22"/>
          <w:szCs w:val="22"/>
        </w:rPr>
      </w:pPr>
      <w:r w:rsidRPr="00A45135">
        <w:rPr>
          <w:rFonts w:ascii="Arial" w:eastAsia="Georgia" w:hAnsi="Arial" w:cs="Arial"/>
          <w:sz w:val="22"/>
          <w:szCs w:val="22"/>
        </w:rPr>
        <w:t>Директор</w:t>
      </w:r>
    </w:p>
    <w:p w:rsidR="00A45135" w:rsidRPr="00A45135" w:rsidRDefault="00A45135" w:rsidP="00B65B76">
      <w:pPr>
        <w:numPr>
          <w:ilvl w:val="0"/>
          <w:numId w:val="27"/>
        </w:numPr>
        <w:tabs>
          <w:tab w:val="left" w:pos="1140"/>
        </w:tabs>
        <w:spacing w:line="276" w:lineRule="auto"/>
        <w:jc w:val="both"/>
        <w:rPr>
          <w:rFonts w:ascii="Arial" w:eastAsia="Georgia" w:hAnsi="Arial" w:cs="Arial"/>
          <w:sz w:val="22"/>
          <w:szCs w:val="22"/>
        </w:rPr>
      </w:pPr>
      <w:r w:rsidRPr="00A45135">
        <w:rPr>
          <w:rFonts w:ascii="Arial" w:eastAsia="Georgia" w:hAnsi="Arial" w:cs="Arial"/>
          <w:sz w:val="22"/>
          <w:szCs w:val="22"/>
        </w:rPr>
        <w:t>Стручни колегијум и</w:t>
      </w:r>
    </w:p>
    <w:p w:rsidR="008105F1" w:rsidRPr="008105F1" w:rsidRDefault="00A45135" w:rsidP="00B65B76">
      <w:pPr>
        <w:numPr>
          <w:ilvl w:val="0"/>
          <w:numId w:val="27"/>
        </w:numPr>
        <w:tabs>
          <w:tab w:val="left" w:pos="1140"/>
        </w:tabs>
        <w:spacing w:line="276" w:lineRule="auto"/>
        <w:jc w:val="both"/>
        <w:rPr>
          <w:rFonts w:ascii="Arial" w:eastAsia="Georgia" w:hAnsi="Arial" w:cs="Arial"/>
          <w:sz w:val="22"/>
          <w:szCs w:val="22"/>
        </w:rPr>
      </w:pPr>
      <w:r w:rsidRPr="00A45135">
        <w:rPr>
          <w:rFonts w:ascii="Arial" w:eastAsia="Georgia" w:hAnsi="Arial" w:cs="Arial"/>
          <w:sz w:val="22"/>
          <w:szCs w:val="22"/>
        </w:rPr>
        <w:t>Организационе јединице Центра:</w:t>
      </w:r>
    </w:p>
    <w:p w:rsidR="008105F1" w:rsidRPr="008105F1" w:rsidRDefault="00A45135" w:rsidP="00B65B76">
      <w:pPr>
        <w:numPr>
          <w:ilvl w:val="2"/>
          <w:numId w:val="27"/>
        </w:numPr>
        <w:tabs>
          <w:tab w:val="left" w:pos="1140"/>
        </w:tabs>
        <w:spacing w:line="276" w:lineRule="auto"/>
        <w:jc w:val="both"/>
        <w:rPr>
          <w:rFonts w:ascii="Arial" w:eastAsia="Georgia" w:hAnsi="Arial" w:cs="Arial"/>
          <w:sz w:val="22"/>
          <w:szCs w:val="22"/>
        </w:rPr>
      </w:pPr>
      <w:r w:rsidRPr="008105F1">
        <w:rPr>
          <w:rFonts w:ascii="Arial" w:eastAsia="Georgia" w:hAnsi="Arial" w:cs="Arial"/>
          <w:sz w:val="22"/>
          <w:szCs w:val="22"/>
        </w:rPr>
        <w:t>Пријемна канцеларија</w:t>
      </w:r>
    </w:p>
    <w:p w:rsidR="00A45135" w:rsidRPr="008105F1" w:rsidRDefault="00A45135" w:rsidP="00B65B76">
      <w:pPr>
        <w:numPr>
          <w:ilvl w:val="2"/>
          <w:numId w:val="27"/>
        </w:numPr>
        <w:tabs>
          <w:tab w:val="left" w:pos="1140"/>
        </w:tabs>
        <w:spacing w:line="276" w:lineRule="auto"/>
        <w:jc w:val="both"/>
        <w:rPr>
          <w:rFonts w:ascii="Arial" w:eastAsia="Georgia" w:hAnsi="Arial" w:cs="Arial"/>
          <w:sz w:val="22"/>
          <w:szCs w:val="22"/>
        </w:rPr>
      </w:pPr>
      <w:r w:rsidRPr="008105F1">
        <w:rPr>
          <w:rFonts w:ascii="Arial" w:eastAsia="Georgia" w:hAnsi="Arial" w:cs="Arial"/>
          <w:sz w:val="22"/>
          <w:szCs w:val="22"/>
        </w:rPr>
        <w:t>Служба за непосредну заштиту корисника</w:t>
      </w:r>
    </w:p>
    <w:p w:rsidR="008105F1" w:rsidRDefault="008105F1" w:rsidP="00B65B76">
      <w:pPr>
        <w:spacing w:line="276" w:lineRule="auto"/>
        <w:jc w:val="both"/>
        <w:rPr>
          <w:rFonts w:ascii="Arial" w:eastAsia="Georgia" w:hAnsi="Arial" w:cs="Arial"/>
          <w:sz w:val="22"/>
          <w:szCs w:val="22"/>
          <w:lang w:val="sr-Cyrl-RS"/>
        </w:rPr>
      </w:pPr>
    </w:p>
    <w:p w:rsidR="00A45135" w:rsidRDefault="00A45135" w:rsidP="00B65B76">
      <w:pPr>
        <w:spacing w:line="276" w:lineRule="auto"/>
        <w:jc w:val="both"/>
        <w:rPr>
          <w:rFonts w:ascii="Arial" w:eastAsia="Georgia" w:hAnsi="Arial" w:cs="Arial"/>
          <w:sz w:val="22"/>
          <w:szCs w:val="22"/>
          <w:lang w:val="sr-Cyrl-RS"/>
        </w:rPr>
      </w:pPr>
      <w:r w:rsidRPr="00A45135">
        <w:rPr>
          <w:rFonts w:ascii="Arial" w:eastAsia="Georgia" w:hAnsi="Arial" w:cs="Arial"/>
          <w:sz w:val="22"/>
          <w:szCs w:val="22"/>
        </w:rPr>
        <w:t>Укупан број корисника на акт</w:t>
      </w:r>
      <w:r w:rsidR="008105F1">
        <w:rPr>
          <w:rFonts w:ascii="Arial" w:eastAsia="Georgia" w:hAnsi="Arial" w:cs="Arial"/>
          <w:sz w:val="22"/>
          <w:szCs w:val="22"/>
        </w:rPr>
        <w:t>ивној евиденцији Центра са ста</w:t>
      </w:r>
      <w:r w:rsidR="008105F1">
        <w:rPr>
          <w:rFonts w:ascii="Arial" w:eastAsia="Georgia" w:hAnsi="Arial" w:cs="Arial"/>
          <w:sz w:val="22"/>
          <w:szCs w:val="22"/>
          <w:lang w:val="sr-Cyrl-RS"/>
        </w:rPr>
        <w:t>њ</w:t>
      </w:r>
      <w:r w:rsidRPr="00A45135">
        <w:rPr>
          <w:rFonts w:ascii="Arial" w:eastAsia="Georgia" w:hAnsi="Arial" w:cs="Arial"/>
          <w:sz w:val="22"/>
          <w:szCs w:val="22"/>
        </w:rPr>
        <w:t>ем на дан 31.12.2013.године је 3.250 корисника.</w:t>
      </w:r>
      <w:r w:rsidR="008105F1">
        <w:rPr>
          <w:rFonts w:ascii="Arial" w:eastAsia="Georgia" w:hAnsi="Arial" w:cs="Arial"/>
          <w:sz w:val="22"/>
          <w:szCs w:val="22"/>
          <w:lang w:val="sr-Cyrl-RS"/>
        </w:rPr>
        <w:t xml:space="preserve"> Структура корисника по евиденцији Републичког завода за статистику је приказана у табели испод.</w:t>
      </w:r>
    </w:p>
    <w:p w:rsidR="0039213D" w:rsidRDefault="0039213D" w:rsidP="00B65B76">
      <w:pPr>
        <w:spacing w:line="276" w:lineRule="auto"/>
        <w:jc w:val="both"/>
        <w:rPr>
          <w:rFonts w:ascii="Arial" w:eastAsia="Georgia" w:hAnsi="Arial" w:cs="Arial"/>
          <w:sz w:val="22"/>
          <w:szCs w:val="22"/>
          <w:lang w:val="sr-Cyrl-RS"/>
        </w:rPr>
      </w:pPr>
    </w:p>
    <w:p w:rsidR="00576ECB" w:rsidRDefault="00576ECB" w:rsidP="00B65B76">
      <w:pPr>
        <w:spacing w:line="276" w:lineRule="auto"/>
        <w:jc w:val="both"/>
        <w:rPr>
          <w:rFonts w:ascii="Arial" w:eastAsia="Georgia" w:hAnsi="Arial" w:cs="Arial"/>
          <w:sz w:val="22"/>
          <w:szCs w:val="22"/>
          <w:lang w:val="sr-Cyrl-RS"/>
        </w:rPr>
      </w:pPr>
    </w:p>
    <w:p w:rsidR="00576ECB" w:rsidRDefault="00576ECB" w:rsidP="00B65B76">
      <w:pPr>
        <w:spacing w:line="276" w:lineRule="auto"/>
        <w:jc w:val="both"/>
        <w:rPr>
          <w:rFonts w:ascii="Arial" w:eastAsia="Georgia" w:hAnsi="Arial" w:cs="Arial"/>
          <w:sz w:val="22"/>
          <w:szCs w:val="22"/>
          <w:lang w:val="sr-Cyrl-RS"/>
        </w:rPr>
      </w:pPr>
    </w:p>
    <w:p w:rsidR="008105F1" w:rsidRPr="0039213D" w:rsidRDefault="00576ECB" w:rsidP="00B65B76">
      <w:pPr>
        <w:autoSpaceDE w:val="0"/>
        <w:autoSpaceDN w:val="0"/>
        <w:adjustRightInd w:val="0"/>
        <w:spacing w:line="276" w:lineRule="auto"/>
        <w:rPr>
          <w:rFonts w:ascii="Arial" w:eastAsia="Calibri" w:hAnsi="Arial" w:cs="Arial"/>
          <w:i/>
          <w:sz w:val="20"/>
          <w:szCs w:val="20"/>
          <w:lang w:val="sr-Cyrl-RS"/>
        </w:rPr>
      </w:pPr>
      <w:r>
        <w:rPr>
          <w:rFonts w:ascii="Arial" w:eastAsia="Calibri" w:hAnsi="Arial" w:cs="Arial"/>
          <w:i/>
          <w:sz w:val="20"/>
          <w:szCs w:val="20"/>
          <w:lang w:val="sr-Cyrl-RS"/>
        </w:rPr>
        <w:t>Табела 35</w:t>
      </w:r>
      <w:r w:rsidR="0039213D">
        <w:rPr>
          <w:rFonts w:ascii="Arial" w:eastAsia="Calibri" w:hAnsi="Arial" w:cs="Arial"/>
          <w:i/>
          <w:sz w:val="20"/>
          <w:szCs w:val="20"/>
          <w:lang w:val="sr-Cyrl-RS"/>
        </w:rPr>
        <w:t xml:space="preserve"> – Број и структура корисника социјалне заштите</w:t>
      </w:r>
    </w:p>
    <w:tbl>
      <w:tblPr>
        <w:tblW w:w="5000" w:type="pct"/>
        <w:tblLayout w:type="fixed"/>
        <w:tblLook w:val="04A0" w:firstRow="1" w:lastRow="0" w:firstColumn="1" w:lastColumn="0" w:noHBand="0" w:noVBand="1"/>
      </w:tblPr>
      <w:tblGrid>
        <w:gridCol w:w="819"/>
        <w:gridCol w:w="1131"/>
        <w:gridCol w:w="1134"/>
        <w:gridCol w:w="992"/>
        <w:gridCol w:w="1276"/>
        <w:gridCol w:w="1276"/>
        <w:gridCol w:w="992"/>
        <w:gridCol w:w="1134"/>
        <w:gridCol w:w="822"/>
      </w:tblGrid>
      <w:tr w:rsidR="008105F1" w:rsidRPr="008105F1" w:rsidTr="001D0A2B">
        <w:trPr>
          <w:trHeight w:val="1020"/>
        </w:trPr>
        <w:tc>
          <w:tcPr>
            <w:tcW w:w="428" w:type="pct"/>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rsidR="008105F1" w:rsidRPr="008105F1" w:rsidRDefault="008105F1" w:rsidP="00B65B76">
            <w:pPr>
              <w:spacing w:line="276" w:lineRule="auto"/>
              <w:jc w:val="center"/>
              <w:rPr>
                <w:rFonts w:ascii="Arial" w:hAnsi="Arial" w:cs="Arial"/>
                <w:b/>
                <w:sz w:val="20"/>
                <w:szCs w:val="20"/>
              </w:rPr>
            </w:pPr>
            <w:r w:rsidRPr="008105F1">
              <w:rPr>
                <w:rFonts w:ascii="Arial" w:hAnsi="Arial" w:cs="Arial"/>
                <w:b/>
                <w:sz w:val="20"/>
                <w:szCs w:val="20"/>
              </w:rPr>
              <w:t> </w:t>
            </w:r>
          </w:p>
        </w:tc>
        <w:tc>
          <w:tcPr>
            <w:tcW w:w="1183" w:type="pct"/>
            <w:gridSpan w:val="2"/>
            <w:tcBorders>
              <w:top w:val="single" w:sz="4" w:space="0" w:color="auto"/>
              <w:left w:val="nil"/>
              <w:bottom w:val="single" w:sz="4" w:space="0" w:color="auto"/>
              <w:right w:val="single" w:sz="4" w:space="0" w:color="auto"/>
            </w:tcBorders>
            <w:shd w:val="clear" w:color="auto" w:fill="76923C"/>
            <w:vAlign w:val="center"/>
            <w:hideMark/>
          </w:tcPr>
          <w:p w:rsidR="008105F1" w:rsidRPr="008105F1" w:rsidRDefault="008105F1" w:rsidP="00B65B76">
            <w:pPr>
              <w:spacing w:line="276" w:lineRule="auto"/>
              <w:jc w:val="center"/>
              <w:rPr>
                <w:rFonts w:ascii="Arial" w:hAnsi="Arial" w:cs="Arial"/>
                <w:b/>
                <w:sz w:val="20"/>
                <w:szCs w:val="20"/>
              </w:rPr>
            </w:pPr>
            <w:r w:rsidRPr="008105F1">
              <w:rPr>
                <w:rFonts w:ascii="Arial" w:hAnsi="Arial" w:cs="Arial"/>
                <w:b/>
                <w:sz w:val="20"/>
                <w:szCs w:val="20"/>
              </w:rPr>
              <w:t>Процењен број становника</w:t>
            </w:r>
          </w:p>
        </w:tc>
        <w:tc>
          <w:tcPr>
            <w:tcW w:w="2368" w:type="pct"/>
            <w:gridSpan w:val="4"/>
            <w:tcBorders>
              <w:top w:val="single" w:sz="4" w:space="0" w:color="auto"/>
              <w:left w:val="nil"/>
              <w:bottom w:val="single" w:sz="4" w:space="0" w:color="auto"/>
              <w:right w:val="single" w:sz="4" w:space="0" w:color="000000"/>
            </w:tcBorders>
            <w:shd w:val="clear" w:color="auto" w:fill="76923C"/>
            <w:vAlign w:val="center"/>
            <w:hideMark/>
          </w:tcPr>
          <w:p w:rsidR="008105F1" w:rsidRPr="008105F1" w:rsidRDefault="008105F1" w:rsidP="00B65B76">
            <w:pPr>
              <w:spacing w:line="276" w:lineRule="auto"/>
              <w:jc w:val="center"/>
              <w:rPr>
                <w:rFonts w:ascii="Arial" w:hAnsi="Arial" w:cs="Arial"/>
                <w:b/>
                <w:sz w:val="20"/>
                <w:szCs w:val="20"/>
              </w:rPr>
            </w:pPr>
            <w:r w:rsidRPr="008105F1">
              <w:rPr>
                <w:rFonts w:ascii="Arial" w:hAnsi="Arial" w:cs="Arial"/>
                <w:b/>
                <w:sz w:val="20"/>
                <w:szCs w:val="20"/>
              </w:rPr>
              <w:t>Укупан</w:t>
            </w:r>
            <w:r w:rsidRPr="008105F1">
              <w:rPr>
                <w:rFonts w:ascii="Arial" w:hAnsi="Arial" w:cs="Arial"/>
                <w:b/>
                <w:sz w:val="20"/>
                <w:szCs w:val="20"/>
                <w:lang w:val="sr-Cyrl-RS"/>
              </w:rPr>
              <w:t xml:space="preserve"> </w:t>
            </w:r>
            <w:r w:rsidRPr="008105F1">
              <w:rPr>
                <w:rFonts w:ascii="Arial" w:hAnsi="Arial" w:cs="Arial"/>
                <w:b/>
                <w:sz w:val="20"/>
                <w:szCs w:val="20"/>
              </w:rPr>
              <w:t>број</w:t>
            </w:r>
            <w:r w:rsidRPr="008105F1">
              <w:rPr>
                <w:rFonts w:ascii="Arial" w:hAnsi="Arial" w:cs="Arial"/>
                <w:b/>
                <w:sz w:val="20"/>
                <w:szCs w:val="20"/>
                <w:lang w:val="sr-Cyrl-RS"/>
              </w:rPr>
              <w:t xml:space="preserve"> </w:t>
            </w:r>
            <w:r w:rsidRPr="008105F1">
              <w:rPr>
                <w:rFonts w:ascii="Arial" w:hAnsi="Arial" w:cs="Arial"/>
                <w:b/>
                <w:sz w:val="20"/>
                <w:szCs w:val="20"/>
              </w:rPr>
              <w:t>корисника</w:t>
            </w:r>
            <w:r w:rsidRPr="008105F1">
              <w:rPr>
                <w:rFonts w:ascii="Arial" w:hAnsi="Arial" w:cs="Arial"/>
                <w:b/>
                <w:sz w:val="20"/>
                <w:szCs w:val="20"/>
                <w:lang w:val="sr-Cyrl-RS"/>
              </w:rPr>
              <w:t xml:space="preserve"> </w:t>
            </w:r>
            <w:r w:rsidRPr="008105F1">
              <w:rPr>
                <w:rFonts w:ascii="Arial" w:hAnsi="Arial" w:cs="Arial"/>
                <w:b/>
                <w:sz w:val="20"/>
                <w:szCs w:val="20"/>
              </w:rPr>
              <w:t>социјалне</w:t>
            </w:r>
            <w:r w:rsidRPr="008105F1">
              <w:rPr>
                <w:rFonts w:ascii="Arial" w:hAnsi="Arial" w:cs="Arial"/>
                <w:b/>
                <w:sz w:val="20"/>
                <w:szCs w:val="20"/>
                <w:lang w:val="sr-Cyrl-RS"/>
              </w:rPr>
              <w:t xml:space="preserve"> </w:t>
            </w:r>
            <w:r w:rsidRPr="008105F1">
              <w:rPr>
                <w:rFonts w:ascii="Arial" w:hAnsi="Arial" w:cs="Arial"/>
                <w:b/>
                <w:sz w:val="20"/>
                <w:szCs w:val="20"/>
              </w:rPr>
              <w:t>заштите</w:t>
            </w:r>
          </w:p>
        </w:tc>
        <w:tc>
          <w:tcPr>
            <w:tcW w:w="1021" w:type="pct"/>
            <w:gridSpan w:val="2"/>
            <w:tcBorders>
              <w:top w:val="single" w:sz="4" w:space="0" w:color="auto"/>
              <w:left w:val="nil"/>
              <w:bottom w:val="single" w:sz="4" w:space="0" w:color="auto"/>
              <w:right w:val="single" w:sz="4" w:space="0" w:color="000000"/>
            </w:tcBorders>
            <w:shd w:val="clear" w:color="auto" w:fill="76923C"/>
            <w:vAlign w:val="center"/>
            <w:hideMark/>
          </w:tcPr>
          <w:p w:rsidR="008105F1" w:rsidRPr="008105F1" w:rsidRDefault="008105F1" w:rsidP="00B65B76">
            <w:pPr>
              <w:spacing w:line="276" w:lineRule="auto"/>
              <w:jc w:val="center"/>
              <w:rPr>
                <w:rFonts w:ascii="Arial" w:hAnsi="Arial" w:cs="Arial"/>
                <w:b/>
                <w:sz w:val="20"/>
                <w:szCs w:val="20"/>
              </w:rPr>
            </w:pPr>
            <w:r w:rsidRPr="008105F1">
              <w:rPr>
                <w:rFonts w:ascii="Arial" w:hAnsi="Arial" w:cs="Arial"/>
                <w:b/>
                <w:sz w:val="20"/>
                <w:szCs w:val="20"/>
              </w:rPr>
              <w:t>Учешће</w:t>
            </w:r>
            <w:r w:rsidRPr="008105F1">
              <w:rPr>
                <w:rFonts w:ascii="Arial" w:hAnsi="Arial" w:cs="Arial"/>
                <w:b/>
                <w:sz w:val="20"/>
                <w:szCs w:val="20"/>
                <w:lang w:val="sr-Cyrl-RS"/>
              </w:rPr>
              <w:t xml:space="preserve"> </w:t>
            </w:r>
            <w:r w:rsidRPr="008105F1">
              <w:rPr>
                <w:rFonts w:ascii="Arial" w:hAnsi="Arial" w:cs="Arial"/>
                <w:b/>
                <w:sz w:val="20"/>
                <w:szCs w:val="20"/>
              </w:rPr>
              <w:t>корисника</w:t>
            </w:r>
            <w:r w:rsidRPr="008105F1">
              <w:rPr>
                <w:rFonts w:ascii="Arial" w:hAnsi="Arial" w:cs="Arial"/>
                <w:b/>
                <w:sz w:val="20"/>
                <w:szCs w:val="20"/>
                <w:lang w:val="sr-Cyrl-RS"/>
              </w:rPr>
              <w:t xml:space="preserve"> </w:t>
            </w:r>
            <w:r w:rsidRPr="008105F1">
              <w:rPr>
                <w:rFonts w:ascii="Arial" w:hAnsi="Arial" w:cs="Arial"/>
                <w:b/>
                <w:sz w:val="20"/>
                <w:szCs w:val="20"/>
              </w:rPr>
              <w:t>социјалне</w:t>
            </w:r>
            <w:r w:rsidRPr="008105F1">
              <w:rPr>
                <w:rFonts w:ascii="Arial" w:hAnsi="Arial" w:cs="Arial"/>
                <w:b/>
                <w:sz w:val="20"/>
                <w:szCs w:val="20"/>
                <w:lang w:val="sr-Cyrl-RS"/>
              </w:rPr>
              <w:t xml:space="preserve"> </w:t>
            </w:r>
            <w:r w:rsidRPr="008105F1">
              <w:rPr>
                <w:rFonts w:ascii="Arial" w:hAnsi="Arial" w:cs="Arial"/>
                <w:b/>
                <w:sz w:val="20"/>
                <w:szCs w:val="20"/>
              </w:rPr>
              <w:t>заштите</w:t>
            </w:r>
            <w:r w:rsidRPr="008105F1">
              <w:rPr>
                <w:rFonts w:ascii="Arial" w:hAnsi="Arial" w:cs="Arial"/>
                <w:b/>
                <w:sz w:val="20"/>
                <w:szCs w:val="20"/>
                <w:lang w:val="sr-Cyrl-RS"/>
              </w:rPr>
              <w:t xml:space="preserve"> </w:t>
            </w:r>
            <w:r w:rsidRPr="008105F1">
              <w:rPr>
                <w:rFonts w:ascii="Arial" w:hAnsi="Arial" w:cs="Arial"/>
                <w:b/>
                <w:sz w:val="20"/>
                <w:szCs w:val="20"/>
              </w:rPr>
              <w:t>у</w:t>
            </w:r>
            <w:r w:rsidRPr="008105F1">
              <w:rPr>
                <w:rFonts w:ascii="Arial" w:hAnsi="Arial" w:cs="Arial"/>
                <w:b/>
                <w:sz w:val="20"/>
                <w:szCs w:val="20"/>
                <w:lang w:val="sr-Cyrl-RS"/>
              </w:rPr>
              <w:t xml:space="preserve"> </w:t>
            </w:r>
            <w:r w:rsidRPr="008105F1">
              <w:rPr>
                <w:rFonts w:ascii="Arial" w:hAnsi="Arial" w:cs="Arial"/>
                <w:b/>
                <w:sz w:val="20"/>
                <w:szCs w:val="20"/>
              </w:rPr>
              <w:t>укупном</w:t>
            </w:r>
            <w:r w:rsidRPr="008105F1">
              <w:rPr>
                <w:rFonts w:ascii="Arial" w:hAnsi="Arial" w:cs="Arial"/>
                <w:b/>
                <w:sz w:val="20"/>
                <w:szCs w:val="20"/>
                <w:lang w:val="sr-Cyrl-RS"/>
              </w:rPr>
              <w:t xml:space="preserve"> </w:t>
            </w:r>
            <w:r w:rsidRPr="008105F1">
              <w:rPr>
                <w:rFonts w:ascii="Arial" w:hAnsi="Arial" w:cs="Arial"/>
                <w:b/>
                <w:sz w:val="20"/>
                <w:szCs w:val="20"/>
              </w:rPr>
              <w:t>становништву (%)</w:t>
            </w:r>
          </w:p>
        </w:tc>
      </w:tr>
      <w:tr w:rsidR="008105F1" w:rsidRPr="008105F1" w:rsidTr="001D0A2B">
        <w:trPr>
          <w:trHeight w:val="300"/>
        </w:trPr>
        <w:tc>
          <w:tcPr>
            <w:tcW w:w="428" w:type="pct"/>
            <w:vMerge/>
            <w:tcBorders>
              <w:top w:val="single" w:sz="4" w:space="0" w:color="auto"/>
              <w:left w:val="single" w:sz="4" w:space="0" w:color="auto"/>
              <w:bottom w:val="single" w:sz="4" w:space="0" w:color="auto"/>
              <w:right w:val="single" w:sz="4" w:space="0" w:color="auto"/>
            </w:tcBorders>
            <w:shd w:val="clear" w:color="auto" w:fill="76923C"/>
            <w:vAlign w:val="center"/>
            <w:hideMark/>
          </w:tcPr>
          <w:p w:rsidR="008105F1" w:rsidRPr="008105F1" w:rsidRDefault="008105F1" w:rsidP="00B65B76">
            <w:pPr>
              <w:spacing w:line="276" w:lineRule="auto"/>
              <w:rPr>
                <w:rFonts w:ascii="Arial" w:hAnsi="Arial" w:cs="Arial"/>
                <w:b/>
                <w:sz w:val="20"/>
                <w:szCs w:val="20"/>
              </w:rPr>
            </w:pPr>
          </w:p>
        </w:tc>
        <w:tc>
          <w:tcPr>
            <w:tcW w:w="591" w:type="pct"/>
            <w:tcBorders>
              <w:top w:val="nil"/>
              <w:left w:val="nil"/>
              <w:bottom w:val="single" w:sz="4" w:space="0" w:color="auto"/>
              <w:right w:val="single" w:sz="4" w:space="0" w:color="auto"/>
            </w:tcBorders>
            <w:shd w:val="clear" w:color="auto" w:fill="76923C"/>
            <w:vAlign w:val="center"/>
            <w:hideMark/>
          </w:tcPr>
          <w:p w:rsidR="008105F1" w:rsidRPr="008105F1" w:rsidRDefault="008105F1" w:rsidP="00B65B76">
            <w:pPr>
              <w:spacing w:line="276" w:lineRule="auto"/>
              <w:jc w:val="center"/>
              <w:rPr>
                <w:rFonts w:ascii="Arial" w:hAnsi="Arial" w:cs="Arial"/>
                <w:b/>
                <w:sz w:val="20"/>
                <w:szCs w:val="20"/>
              </w:rPr>
            </w:pPr>
            <w:r w:rsidRPr="008105F1">
              <w:rPr>
                <w:rFonts w:ascii="Arial" w:hAnsi="Arial" w:cs="Arial"/>
                <w:b/>
                <w:sz w:val="20"/>
                <w:szCs w:val="20"/>
              </w:rPr>
              <w:t>Оп</w:t>
            </w:r>
            <w:r w:rsidRPr="008105F1">
              <w:rPr>
                <w:rFonts w:ascii="Arial" w:hAnsi="Arial" w:cs="Arial"/>
                <w:b/>
                <w:sz w:val="20"/>
                <w:szCs w:val="20"/>
                <w:lang w:val="sr-Cyrl-RS"/>
              </w:rPr>
              <w:t>ш</w:t>
            </w:r>
            <w:r w:rsidRPr="008105F1">
              <w:rPr>
                <w:rFonts w:ascii="Arial" w:hAnsi="Arial" w:cs="Arial"/>
                <w:b/>
                <w:sz w:val="20"/>
                <w:szCs w:val="20"/>
              </w:rPr>
              <w:t>тина</w:t>
            </w:r>
          </w:p>
        </w:tc>
        <w:tc>
          <w:tcPr>
            <w:tcW w:w="592" w:type="pct"/>
            <w:tcBorders>
              <w:top w:val="nil"/>
              <w:left w:val="nil"/>
              <w:bottom w:val="single" w:sz="4" w:space="0" w:color="auto"/>
              <w:right w:val="single" w:sz="4" w:space="0" w:color="auto"/>
            </w:tcBorders>
            <w:shd w:val="clear" w:color="auto" w:fill="76923C"/>
            <w:noWrap/>
            <w:vAlign w:val="center"/>
            <w:hideMark/>
          </w:tcPr>
          <w:p w:rsidR="008105F1" w:rsidRPr="008105F1" w:rsidRDefault="008105F1" w:rsidP="00B65B76">
            <w:pPr>
              <w:spacing w:line="276" w:lineRule="auto"/>
              <w:jc w:val="center"/>
              <w:rPr>
                <w:rFonts w:ascii="Arial" w:hAnsi="Arial" w:cs="Arial"/>
                <w:b/>
                <w:sz w:val="20"/>
                <w:szCs w:val="20"/>
              </w:rPr>
            </w:pPr>
            <w:r w:rsidRPr="008105F1">
              <w:rPr>
                <w:rFonts w:ascii="Arial" w:hAnsi="Arial" w:cs="Arial"/>
                <w:b/>
                <w:sz w:val="20"/>
                <w:szCs w:val="20"/>
              </w:rPr>
              <w:t>РС</w:t>
            </w:r>
          </w:p>
        </w:tc>
        <w:tc>
          <w:tcPr>
            <w:tcW w:w="1850" w:type="pct"/>
            <w:gridSpan w:val="3"/>
            <w:tcBorders>
              <w:top w:val="nil"/>
              <w:left w:val="nil"/>
              <w:bottom w:val="single" w:sz="4" w:space="0" w:color="auto"/>
              <w:right w:val="single" w:sz="4" w:space="0" w:color="auto"/>
            </w:tcBorders>
            <w:shd w:val="clear" w:color="auto" w:fill="76923C"/>
            <w:vAlign w:val="center"/>
            <w:hideMark/>
          </w:tcPr>
          <w:p w:rsidR="008105F1" w:rsidRPr="008105F1" w:rsidRDefault="008105F1" w:rsidP="00B65B76">
            <w:pPr>
              <w:spacing w:line="276" w:lineRule="auto"/>
              <w:jc w:val="center"/>
              <w:rPr>
                <w:rFonts w:ascii="Arial" w:hAnsi="Arial" w:cs="Arial"/>
                <w:b/>
                <w:sz w:val="20"/>
                <w:szCs w:val="20"/>
              </w:rPr>
            </w:pPr>
            <w:r w:rsidRPr="008105F1">
              <w:rPr>
                <w:rFonts w:ascii="Arial" w:hAnsi="Arial" w:cs="Arial"/>
                <w:b/>
                <w:sz w:val="20"/>
                <w:szCs w:val="20"/>
              </w:rPr>
              <w:t>Оп</w:t>
            </w:r>
            <w:r w:rsidRPr="008105F1">
              <w:rPr>
                <w:rFonts w:ascii="Arial" w:hAnsi="Arial" w:cs="Arial"/>
                <w:b/>
                <w:sz w:val="20"/>
                <w:szCs w:val="20"/>
                <w:lang w:val="sr-Cyrl-RS"/>
              </w:rPr>
              <w:t>ш</w:t>
            </w:r>
            <w:r w:rsidRPr="008105F1">
              <w:rPr>
                <w:rFonts w:ascii="Arial" w:hAnsi="Arial" w:cs="Arial"/>
                <w:b/>
                <w:sz w:val="20"/>
                <w:szCs w:val="20"/>
              </w:rPr>
              <w:t>тина</w:t>
            </w:r>
          </w:p>
        </w:tc>
        <w:tc>
          <w:tcPr>
            <w:tcW w:w="518" w:type="pct"/>
            <w:tcBorders>
              <w:top w:val="nil"/>
              <w:left w:val="nil"/>
              <w:bottom w:val="single" w:sz="4" w:space="0" w:color="auto"/>
              <w:right w:val="single" w:sz="4" w:space="0" w:color="auto"/>
            </w:tcBorders>
            <w:shd w:val="clear" w:color="auto" w:fill="76923C"/>
            <w:noWrap/>
            <w:vAlign w:val="center"/>
            <w:hideMark/>
          </w:tcPr>
          <w:p w:rsidR="008105F1" w:rsidRPr="008105F1" w:rsidRDefault="008105F1" w:rsidP="00B65B76">
            <w:pPr>
              <w:spacing w:line="276" w:lineRule="auto"/>
              <w:jc w:val="center"/>
              <w:rPr>
                <w:rFonts w:ascii="Arial" w:hAnsi="Arial" w:cs="Arial"/>
                <w:b/>
                <w:sz w:val="20"/>
                <w:szCs w:val="20"/>
              </w:rPr>
            </w:pPr>
            <w:r w:rsidRPr="008105F1">
              <w:rPr>
                <w:rFonts w:ascii="Arial" w:hAnsi="Arial" w:cs="Arial"/>
                <w:b/>
                <w:sz w:val="20"/>
                <w:szCs w:val="20"/>
              </w:rPr>
              <w:t>РС</w:t>
            </w:r>
          </w:p>
        </w:tc>
        <w:tc>
          <w:tcPr>
            <w:tcW w:w="592" w:type="pct"/>
            <w:tcBorders>
              <w:top w:val="nil"/>
              <w:left w:val="nil"/>
              <w:bottom w:val="single" w:sz="4" w:space="0" w:color="auto"/>
              <w:right w:val="single" w:sz="4" w:space="0" w:color="auto"/>
            </w:tcBorders>
            <w:shd w:val="clear" w:color="auto" w:fill="76923C"/>
            <w:vAlign w:val="center"/>
            <w:hideMark/>
          </w:tcPr>
          <w:p w:rsidR="008105F1" w:rsidRPr="008105F1" w:rsidRDefault="008105F1" w:rsidP="00B65B76">
            <w:pPr>
              <w:spacing w:line="276" w:lineRule="auto"/>
              <w:jc w:val="center"/>
              <w:rPr>
                <w:rFonts w:ascii="Arial" w:hAnsi="Arial" w:cs="Arial"/>
                <w:b/>
                <w:sz w:val="20"/>
                <w:szCs w:val="20"/>
              </w:rPr>
            </w:pPr>
            <w:r w:rsidRPr="008105F1">
              <w:rPr>
                <w:rFonts w:ascii="Arial" w:hAnsi="Arial" w:cs="Arial"/>
                <w:b/>
                <w:sz w:val="20"/>
                <w:szCs w:val="20"/>
              </w:rPr>
              <w:t>Оп</w:t>
            </w:r>
            <w:r w:rsidRPr="008105F1">
              <w:rPr>
                <w:rFonts w:ascii="Arial" w:hAnsi="Arial" w:cs="Arial"/>
                <w:b/>
                <w:sz w:val="20"/>
                <w:szCs w:val="20"/>
                <w:lang w:val="sr-Cyrl-RS"/>
              </w:rPr>
              <w:t>ш</w:t>
            </w:r>
            <w:r w:rsidRPr="008105F1">
              <w:rPr>
                <w:rFonts w:ascii="Arial" w:hAnsi="Arial" w:cs="Arial"/>
                <w:b/>
                <w:sz w:val="20"/>
                <w:szCs w:val="20"/>
              </w:rPr>
              <w:t>тина</w:t>
            </w:r>
          </w:p>
        </w:tc>
        <w:tc>
          <w:tcPr>
            <w:tcW w:w="429" w:type="pct"/>
            <w:tcBorders>
              <w:top w:val="nil"/>
              <w:left w:val="nil"/>
              <w:bottom w:val="single" w:sz="4" w:space="0" w:color="auto"/>
              <w:right w:val="single" w:sz="4" w:space="0" w:color="auto"/>
            </w:tcBorders>
            <w:shd w:val="clear" w:color="auto" w:fill="76923C"/>
            <w:noWrap/>
            <w:vAlign w:val="center"/>
            <w:hideMark/>
          </w:tcPr>
          <w:p w:rsidR="008105F1" w:rsidRPr="008105F1" w:rsidRDefault="008105F1" w:rsidP="00B65B76">
            <w:pPr>
              <w:spacing w:line="276" w:lineRule="auto"/>
              <w:jc w:val="center"/>
              <w:rPr>
                <w:rFonts w:ascii="Arial" w:hAnsi="Arial" w:cs="Arial"/>
                <w:b/>
                <w:sz w:val="20"/>
                <w:szCs w:val="20"/>
              </w:rPr>
            </w:pPr>
            <w:r w:rsidRPr="008105F1">
              <w:rPr>
                <w:rFonts w:ascii="Arial" w:hAnsi="Arial" w:cs="Arial"/>
                <w:b/>
                <w:sz w:val="20"/>
                <w:szCs w:val="20"/>
              </w:rPr>
              <w:t>РС</w:t>
            </w:r>
          </w:p>
        </w:tc>
      </w:tr>
      <w:tr w:rsidR="008105F1" w:rsidRPr="008105F1" w:rsidTr="008105F1">
        <w:trPr>
          <w:trHeight w:val="300"/>
        </w:trPr>
        <w:tc>
          <w:tcPr>
            <w:tcW w:w="428" w:type="pct"/>
            <w:tcBorders>
              <w:top w:val="nil"/>
              <w:left w:val="single" w:sz="4" w:space="0" w:color="auto"/>
              <w:bottom w:val="single" w:sz="4" w:space="0" w:color="auto"/>
              <w:right w:val="single" w:sz="4" w:space="0" w:color="auto"/>
            </w:tcBorders>
            <w:shd w:val="clear" w:color="auto" w:fill="auto"/>
            <w:vAlign w:val="center"/>
          </w:tcPr>
          <w:p w:rsidR="008105F1" w:rsidRPr="008105F1" w:rsidRDefault="008105F1" w:rsidP="00B65B76">
            <w:pPr>
              <w:spacing w:line="276" w:lineRule="auto"/>
              <w:jc w:val="center"/>
              <w:rPr>
                <w:rFonts w:ascii="Arial" w:hAnsi="Arial" w:cs="Arial"/>
                <w:sz w:val="20"/>
                <w:szCs w:val="20"/>
              </w:rPr>
            </w:pPr>
          </w:p>
        </w:tc>
        <w:tc>
          <w:tcPr>
            <w:tcW w:w="591" w:type="pct"/>
            <w:tcBorders>
              <w:top w:val="nil"/>
              <w:left w:val="nil"/>
              <w:bottom w:val="single" w:sz="4" w:space="0" w:color="auto"/>
              <w:right w:val="single" w:sz="4" w:space="0" w:color="auto"/>
            </w:tcBorders>
            <w:shd w:val="clear" w:color="auto" w:fill="auto"/>
            <w:vAlign w:val="center"/>
          </w:tcPr>
          <w:p w:rsidR="008105F1" w:rsidRPr="008105F1" w:rsidRDefault="008105F1" w:rsidP="00B65B76">
            <w:pPr>
              <w:spacing w:line="276" w:lineRule="auto"/>
              <w:jc w:val="center"/>
              <w:rPr>
                <w:rFonts w:ascii="Arial" w:hAnsi="Arial" w:cs="Arial"/>
                <w:sz w:val="20"/>
                <w:szCs w:val="20"/>
                <w:lang w:val="sr-Latn-CS"/>
              </w:rPr>
            </w:pPr>
          </w:p>
        </w:tc>
        <w:tc>
          <w:tcPr>
            <w:tcW w:w="592" w:type="pct"/>
            <w:tcBorders>
              <w:top w:val="nil"/>
              <w:left w:val="nil"/>
              <w:bottom w:val="single" w:sz="4" w:space="0" w:color="auto"/>
              <w:right w:val="single" w:sz="4" w:space="0" w:color="auto"/>
            </w:tcBorders>
            <w:shd w:val="clear" w:color="auto" w:fill="auto"/>
            <w:noWrap/>
            <w:vAlign w:val="bottom"/>
          </w:tcPr>
          <w:p w:rsidR="008105F1" w:rsidRPr="008105F1" w:rsidRDefault="008105F1" w:rsidP="00B65B76">
            <w:pPr>
              <w:spacing w:line="276" w:lineRule="auto"/>
              <w:jc w:val="center"/>
              <w:rPr>
                <w:rFonts w:ascii="Arial" w:hAnsi="Arial" w:cs="Arial"/>
                <w:sz w:val="20"/>
                <w:szCs w:val="20"/>
              </w:rPr>
            </w:pPr>
          </w:p>
        </w:tc>
        <w:tc>
          <w:tcPr>
            <w:tcW w:w="518" w:type="pct"/>
            <w:tcBorders>
              <w:top w:val="single" w:sz="4" w:space="0" w:color="auto"/>
              <w:left w:val="nil"/>
              <w:bottom w:val="single" w:sz="4" w:space="0" w:color="auto"/>
              <w:right w:val="single" w:sz="4" w:space="0" w:color="auto"/>
            </w:tcBorders>
            <w:shd w:val="clear" w:color="auto" w:fill="auto"/>
            <w:noWrap/>
            <w:vAlign w:val="bottom"/>
          </w:tcPr>
          <w:p w:rsidR="008105F1" w:rsidRPr="008105F1" w:rsidRDefault="008105F1" w:rsidP="00B65B76">
            <w:pPr>
              <w:spacing w:line="276" w:lineRule="auto"/>
              <w:jc w:val="center"/>
              <w:rPr>
                <w:rFonts w:ascii="Arial" w:hAnsi="Arial" w:cs="Arial"/>
                <w:sz w:val="20"/>
                <w:szCs w:val="20"/>
              </w:rPr>
            </w:pPr>
            <w:r w:rsidRPr="008105F1">
              <w:rPr>
                <w:rFonts w:ascii="Arial" w:hAnsi="Arial" w:cs="Arial"/>
                <w:sz w:val="20"/>
                <w:szCs w:val="20"/>
              </w:rPr>
              <w:t>Укупно</w:t>
            </w:r>
          </w:p>
        </w:tc>
        <w:tc>
          <w:tcPr>
            <w:tcW w:w="666" w:type="pct"/>
            <w:tcBorders>
              <w:top w:val="single" w:sz="4" w:space="0" w:color="auto"/>
              <w:left w:val="nil"/>
              <w:bottom w:val="single" w:sz="4" w:space="0" w:color="auto"/>
              <w:right w:val="single" w:sz="4" w:space="0" w:color="auto"/>
            </w:tcBorders>
            <w:shd w:val="clear" w:color="auto" w:fill="auto"/>
            <w:vAlign w:val="bottom"/>
          </w:tcPr>
          <w:p w:rsidR="008105F1" w:rsidRPr="008105F1" w:rsidRDefault="008105F1" w:rsidP="00B65B76">
            <w:pPr>
              <w:spacing w:line="276" w:lineRule="auto"/>
              <w:jc w:val="center"/>
              <w:rPr>
                <w:rFonts w:ascii="Arial" w:hAnsi="Arial" w:cs="Arial"/>
                <w:sz w:val="20"/>
                <w:szCs w:val="20"/>
              </w:rPr>
            </w:pPr>
            <w:r w:rsidRPr="008105F1">
              <w:rPr>
                <w:rFonts w:ascii="Arial" w:hAnsi="Arial" w:cs="Arial"/>
                <w:sz w:val="20"/>
                <w:szCs w:val="20"/>
              </w:rPr>
              <w:t>Малолетни</w:t>
            </w:r>
          </w:p>
        </w:tc>
        <w:tc>
          <w:tcPr>
            <w:tcW w:w="666" w:type="pct"/>
            <w:tcBorders>
              <w:top w:val="single" w:sz="4" w:space="0" w:color="auto"/>
              <w:left w:val="nil"/>
              <w:bottom w:val="single" w:sz="4" w:space="0" w:color="auto"/>
              <w:right w:val="single" w:sz="4" w:space="0" w:color="auto"/>
            </w:tcBorders>
            <w:shd w:val="clear" w:color="auto" w:fill="auto"/>
            <w:vAlign w:val="bottom"/>
          </w:tcPr>
          <w:p w:rsidR="008105F1" w:rsidRPr="008105F1" w:rsidRDefault="008105F1" w:rsidP="00B65B76">
            <w:pPr>
              <w:spacing w:line="276" w:lineRule="auto"/>
              <w:jc w:val="center"/>
              <w:rPr>
                <w:rFonts w:ascii="Arial" w:hAnsi="Arial" w:cs="Arial"/>
                <w:sz w:val="20"/>
                <w:szCs w:val="20"/>
              </w:rPr>
            </w:pPr>
            <w:r w:rsidRPr="008105F1">
              <w:rPr>
                <w:rFonts w:ascii="Arial" w:hAnsi="Arial" w:cs="Arial"/>
                <w:sz w:val="20"/>
                <w:szCs w:val="20"/>
              </w:rPr>
              <w:t>Пунолетни</w:t>
            </w:r>
          </w:p>
        </w:tc>
        <w:tc>
          <w:tcPr>
            <w:tcW w:w="518" w:type="pct"/>
            <w:tcBorders>
              <w:top w:val="nil"/>
              <w:left w:val="nil"/>
              <w:bottom w:val="single" w:sz="4" w:space="0" w:color="auto"/>
              <w:right w:val="single" w:sz="4" w:space="0" w:color="auto"/>
            </w:tcBorders>
            <w:shd w:val="clear" w:color="auto" w:fill="auto"/>
            <w:noWrap/>
            <w:vAlign w:val="bottom"/>
          </w:tcPr>
          <w:p w:rsidR="008105F1" w:rsidRPr="008105F1" w:rsidRDefault="008105F1" w:rsidP="00B65B76">
            <w:pPr>
              <w:spacing w:line="276" w:lineRule="auto"/>
              <w:jc w:val="center"/>
              <w:rPr>
                <w:rFonts w:ascii="Arial" w:hAnsi="Arial" w:cs="Arial"/>
                <w:sz w:val="20"/>
                <w:szCs w:val="20"/>
              </w:rPr>
            </w:pPr>
          </w:p>
        </w:tc>
        <w:tc>
          <w:tcPr>
            <w:tcW w:w="592" w:type="pct"/>
            <w:tcBorders>
              <w:top w:val="nil"/>
              <w:left w:val="nil"/>
              <w:bottom w:val="single" w:sz="4" w:space="0" w:color="auto"/>
              <w:right w:val="single" w:sz="4" w:space="0" w:color="auto"/>
            </w:tcBorders>
            <w:shd w:val="clear" w:color="auto" w:fill="auto"/>
            <w:noWrap/>
            <w:vAlign w:val="center"/>
          </w:tcPr>
          <w:p w:rsidR="008105F1" w:rsidRPr="008105F1" w:rsidRDefault="008105F1" w:rsidP="00B65B76">
            <w:pPr>
              <w:spacing w:line="276" w:lineRule="auto"/>
              <w:jc w:val="center"/>
              <w:rPr>
                <w:rFonts w:ascii="Arial" w:hAnsi="Arial" w:cs="Arial"/>
                <w:sz w:val="20"/>
                <w:szCs w:val="20"/>
              </w:rPr>
            </w:pPr>
          </w:p>
        </w:tc>
        <w:tc>
          <w:tcPr>
            <w:tcW w:w="429" w:type="pct"/>
            <w:tcBorders>
              <w:top w:val="nil"/>
              <w:left w:val="nil"/>
              <w:bottom w:val="single" w:sz="4" w:space="0" w:color="auto"/>
              <w:right w:val="single" w:sz="4" w:space="0" w:color="auto"/>
            </w:tcBorders>
            <w:shd w:val="clear" w:color="auto" w:fill="auto"/>
            <w:noWrap/>
            <w:vAlign w:val="center"/>
          </w:tcPr>
          <w:p w:rsidR="008105F1" w:rsidRPr="008105F1" w:rsidRDefault="008105F1" w:rsidP="00B65B76">
            <w:pPr>
              <w:spacing w:line="276" w:lineRule="auto"/>
              <w:jc w:val="center"/>
              <w:rPr>
                <w:rFonts w:ascii="Arial" w:hAnsi="Arial" w:cs="Arial"/>
                <w:sz w:val="20"/>
                <w:szCs w:val="20"/>
              </w:rPr>
            </w:pPr>
          </w:p>
        </w:tc>
      </w:tr>
      <w:tr w:rsidR="008105F1" w:rsidRPr="008105F1" w:rsidTr="008105F1">
        <w:trPr>
          <w:trHeight w:val="300"/>
        </w:trPr>
        <w:tc>
          <w:tcPr>
            <w:tcW w:w="428" w:type="pct"/>
            <w:tcBorders>
              <w:top w:val="nil"/>
              <w:left w:val="single" w:sz="4" w:space="0" w:color="auto"/>
              <w:bottom w:val="single" w:sz="4" w:space="0" w:color="auto"/>
              <w:right w:val="single" w:sz="4" w:space="0" w:color="auto"/>
            </w:tcBorders>
            <w:shd w:val="clear" w:color="auto" w:fill="auto"/>
            <w:vAlign w:val="center"/>
            <w:hideMark/>
          </w:tcPr>
          <w:p w:rsidR="008105F1" w:rsidRPr="008105F1" w:rsidRDefault="008105F1" w:rsidP="00B65B76">
            <w:pPr>
              <w:spacing w:line="276" w:lineRule="auto"/>
              <w:jc w:val="center"/>
              <w:rPr>
                <w:rFonts w:ascii="Arial" w:hAnsi="Arial" w:cs="Arial"/>
                <w:sz w:val="20"/>
                <w:szCs w:val="20"/>
              </w:rPr>
            </w:pPr>
            <w:r w:rsidRPr="008105F1">
              <w:rPr>
                <w:rFonts w:ascii="Arial" w:hAnsi="Arial" w:cs="Arial"/>
                <w:sz w:val="20"/>
                <w:szCs w:val="20"/>
              </w:rPr>
              <w:t>2008</w:t>
            </w:r>
          </w:p>
        </w:tc>
        <w:tc>
          <w:tcPr>
            <w:tcW w:w="591" w:type="pct"/>
            <w:tcBorders>
              <w:top w:val="nil"/>
              <w:left w:val="nil"/>
              <w:bottom w:val="single" w:sz="4" w:space="0" w:color="auto"/>
              <w:right w:val="single" w:sz="4" w:space="0" w:color="auto"/>
            </w:tcBorders>
            <w:shd w:val="clear" w:color="auto" w:fill="auto"/>
            <w:vAlign w:val="center"/>
          </w:tcPr>
          <w:p w:rsidR="008105F1" w:rsidRPr="008105F1" w:rsidRDefault="008105F1" w:rsidP="00B65B76">
            <w:pPr>
              <w:spacing w:line="276" w:lineRule="auto"/>
              <w:jc w:val="center"/>
              <w:rPr>
                <w:rFonts w:ascii="Arial" w:hAnsi="Arial" w:cs="Arial"/>
                <w:sz w:val="20"/>
                <w:szCs w:val="20"/>
                <w:lang w:val="sr-Latn-CS"/>
              </w:rPr>
            </w:pPr>
            <w:r w:rsidRPr="008105F1">
              <w:rPr>
                <w:rFonts w:ascii="Arial" w:eastAsia="Calibri" w:hAnsi="Arial" w:cs="Arial"/>
                <w:sz w:val="20"/>
                <w:szCs w:val="20"/>
              </w:rPr>
              <w:t>18721</w:t>
            </w:r>
          </w:p>
        </w:tc>
        <w:tc>
          <w:tcPr>
            <w:tcW w:w="592" w:type="pct"/>
            <w:tcBorders>
              <w:top w:val="nil"/>
              <w:left w:val="nil"/>
              <w:bottom w:val="single" w:sz="4" w:space="0" w:color="auto"/>
              <w:right w:val="single" w:sz="4" w:space="0" w:color="auto"/>
            </w:tcBorders>
            <w:shd w:val="clear" w:color="auto" w:fill="auto"/>
            <w:noWrap/>
            <w:vAlign w:val="bottom"/>
            <w:hideMark/>
          </w:tcPr>
          <w:p w:rsidR="008105F1" w:rsidRPr="008105F1" w:rsidRDefault="008105F1" w:rsidP="00B65B76">
            <w:pPr>
              <w:spacing w:line="276" w:lineRule="auto"/>
              <w:jc w:val="center"/>
              <w:rPr>
                <w:rFonts w:ascii="Arial" w:hAnsi="Arial" w:cs="Arial"/>
                <w:sz w:val="20"/>
                <w:szCs w:val="20"/>
              </w:rPr>
            </w:pPr>
            <w:r w:rsidRPr="008105F1">
              <w:rPr>
                <w:rFonts w:ascii="Arial" w:hAnsi="Arial" w:cs="Arial"/>
                <w:sz w:val="20"/>
                <w:szCs w:val="20"/>
              </w:rPr>
              <w:t>7,350,222</w:t>
            </w:r>
          </w:p>
        </w:tc>
        <w:tc>
          <w:tcPr>
            <w:tcW w:w="518" w:type="pct"/>
            <w:tcBorders>
              <w:top w:val="single" w:sz="4" w:space="0" w:color="auto"/>
              <w:left w:val="nil"/>
              <w:bottom w:val="single" w:sz="4" w:space="0" w:color="auto"/>
              <w:right w:val="single" w:sz="4" w:space="0" w:color="auto"/>
            </w:tcBorders>
            <w:shd w:val="clear" w:color="auto" w:fill="auto"/>
            <w:noWrap/>
            <w:vAlign w:val="bottom"/>
          </w:tcPr>
          <w:p w:rsidR="008105F1" w:rsidRPr="008105F1" w:rsidRDefault="008105F1" w:rsidP="00B65B76">
            <w:pPr>
              <w:spacing w:line="276" w:lineRule="auto"/>
              <w:jc w:val="center"/>
              <w:rPr>
                <w:rFonts w:ascii="Arial" w:hAnsi="Arial" w:cs="Arial"/>
                <w:sz w:val="20"/>
                <w:szCs w:val="20"/>
              </w:rPr>
            </w:pPr>
            <w:r w:rsidRPr="008105F1">
              <w:rPr>
                <w:rFonts w:ascii="Arial" w:hAnsi="Arial" w:cs="Arial"/>
                <w:sz w:val="20"/>
                <w:szCs w:val="20"/>
              </w:rPr>
              <w:t>3,718</w:t>
            </w:r>
          </w:p>
        </w:tc>
        <w:tc>
          <w:tcPr>
            <w:tcW w:w="666" w:type="pct"/>
            <w:tcBorders>
              <w:top w:val="single" w:sz="4" w:space="0" w:color="auto"/>
              <w:left w:val="nil"/>
              <w:bottom w:val="single" w:sz="4" w:space="0" w:color="auto"/>
              <w:right w:val="single" w:sz="4" w:space="0" w:color="auto"/>
            </w:tcBorders>
            <w:shd w:val="clear" w:color="auto" w:fill="auto"/>
            <w:vAlign w:val="bottom"/>
          </w:tcPr>
          <w:p w:rsidR="008105F1" w:rsidRPr="008105F1" w:rsidRDefault="008105F1" w:rsidP="00B65B76">
            <w:pPr>
              <w:spacing w:line="276" w:lineRule="auto"/>
              <w:jc w:val="center"/>
              <w:rPr>
                <w:rFonts w:ascii="Arial" w:hAnsi="Arial" w:cs="Arial"/>
                <w:sz w:val="20"/>
                <w:szCs w:val="20"/>
              </w:rPr>
            </w:pPr>
            <w:r w:rsidRPr="008105F1">
              <w:rPr>
                <w:rFonts w:ascii="Arial" w:eastAsia="Calibri" w:hAnsi="Arial" w:cs="Arial"/>
                <w:sz w:val="20"/>
                <w:szCs w:val="20"/>
              </w:rPr>
              <w:t>1150</w:t>
            </w:r>
          </w:p>
        </w:tc>
        <w:tc>
          <w:tcPr>
            <w:tcW w:w="666" w:type="pct"/>
            <w:tcBorders>
              <w:top w:val="single" w:sz="4" w:space="0" w:color="auto"/>
              <w:left w:val="nil"/>
              <w:bottom w:val="single" w:sz="4" w:space="0" w:color="auto"/>
              <w:right w:val="single" w:sz="4" w:space="0" w:color="auto"/>
            </w:tcBorders>
            <w:shd w:val="clear" w:color="auto" w:fill="auto"/>
            <w:vAlign w:val="bottom"/>
          </w:tcPr>
          <w:p w:rsidR="008105F1" w:rsidRPr="008105F1" w:rsidRDefault="008105F1" w:rsidP="00B65B76">
            <w:pPr>
              <w:spacing w:line="276" w:lineRule="auto"/>
              <w:jc w:val="center"/>
              <w:rPr>
                <w:rFonts w:ascii="Arial" w:hAnsi="Arial" w:cs="Arial"/>
                <w:sz w:val="20"/>
                <w:szCs w:val="20"/>
              </w:rPr>
            </w:pPr>
            <w:r w:rsidRPr="008105F1">
              <w:rPr>
                <w:rFonts w:ascii="Arial" w:eastAsia="Calibri" w:hAnsi="Arial" w:cs="Arial"/>
                <w:sz w:val="20"/>
                <w:szCs w:val="20"/>
              </w:rPr>
              <w:t>2568</w:t>
            </w:r>
          </w:p>
        </w:tc>
        <w:tc>
          <w:tcPr>
            <w:tcW w:w="518" w:type="pct"/>
            <w:tcBorders>
              <w:top w:val="nil"/>
              <w:left w:val="nil"/>
              <w:bottom w:val="single" w:sz="4" w:space="0" w:color="auto"/>
              <w:right w:val="single" w:sz="4" w:space="0" w:color="auto"/>
            </w:tcBorders>
            <w:shd w:val="clear" w:color="auto" w:fill="auto"/>
            <w:noWrap/>
            <w:vAlign w:val="bottom"/>
            <w:hideMark/>
          </w:tcPr>
          <w:p w:rsidR="008105F1" w:rsidRPr="008105F1" w:rsidRDefault="008105F1" w:rsidP="00B65B76">
            <w:pPr>
              <w:spacing w:line="276" w:lineRule="auto"/>
              <w:jc w:val="center"/>
              <w:rPr>
                <w:rFonts w:ascii="Arial" w:hAnsi="Arial" w:cs="Arial"/>
                <w:sz w:val="20"/>
                <w:szCs w:val="20"/>
              </w:rPr>
            </w:pPr>
            <w:r w:rsidRPr="008105F1">
              <w:rPr>
                <w:rFonts w:ascii="Arial" w:hAnsi="Arial" w:cs="Arial"/>
                <w:sz w:val="20"/>
                <w:szCs w:val="20"/>
              </w:rPr>
              <w:t>400,388</w:t>
            </w:r>
          </w:p>
        </w:tc>
        <w:tc>
          <w:tcPr>
            <w:tcW w:w="592" w:type="pct"/>
            <w:tcBorders>
              <w:top w:val="nil"/>
              <w:left w:val="nil"/>
              <w:bottom w:val="single" w:sz="4" w:space="0" w:color="auto"/>
              <w:right w:val="single" w:sz="4" w:space="0" w:color="auto"/>
            </w:tcBorders>
            <w:shd w:val="clear" w:color="auto" w:fill="auto"/>
            <w:noWrap/>
            <w:vAlign w:val="center"/>
          </w:tcPr>
          <w:p w:rsidR="008105F1" w:rsidRPr="008105F1" w:rsidRDefault="008105F1" w:rsidP="00B65B76">
            <w:pPr>
              <w:spacing w:line="276" w:lineRule="auto"/>
              <w:jc w:val="center"/>
              <w:rPr>
                <w:rFonts w:ascii="Arial" w:hAnsi="Arial" w:cs="Arial"/>
                <w:sz w:val="20"/>
                <w:szCs w:val="20"/>
              </w:rPr>
            </w:pPr>
            <w:r w:rsidRPr="008105F1">
              <w:rPr>
                <w:rFonts w:ascii="Arial" w:hAnsi="Arial" w:cs="Arial"/>
                <w:sz w:val="20"/>
                <w:szCs w:val="20"/>
              </w:rPr>
              <w:t>19,86</w:t>
            </w:r>
          </w:p>
        </w:tc>
        <w:tc>
          <w:tcPr>
            <w:tcW w:w="429" w:type="pct"/>
            <w:tcBorders>
              <w:top w:val="nil"/>
              <w:left w:val="nil"/>
              <w:bottom w:val="single" w:sz="4" w:space="0" w:color="auto"/>
              <w:right w:val="single" w:sz="4" w:space="0" w:color="auto"/>
            </w:tcBorders>
            <w:shd w:val="clear" w:color="auto" w:fill="auto"/>
            <w:noWrap/>
            <w:vAlign w:val="center"/>
            <w:hideMark/>
          </w:tcPr>
          <w:p w:rsidR="008105F1" w:rsidRPr="008105F1" w:rsidRDefault="008105F1" w:rsidP="00B65B76">
            <w:pPr>
              <w:spacing w:line="276" w:lineRule="auto"/>
              <w:jc w:val="center"/>
              <w:rPr>
                <w:rFonts w:ascii="Arial" w:hAnsi="Arial" w:cs="Arial"/>
                <w:sz w:val="20"/>
                <w:szCs w:val="20"/>
              </w:rPr>
            </w:pPr>
            <w:r w:rsidRPr="008105F1">
              <w:rPr>
                <w:rFonts w:ascii="Arial" w:hAnsi="Arial" w:cs="Arial"/>
                <w:sz w:val="20"/>
                <w:szCs w:val="20"/>
              </w:rPr>
              <w:t>5.45</w:t>
            </w:r>
          </w:p>
        </w:tc>
      </w:tr>
      <w:tr w:rsidR="008105F1" w:rsidRPr="008105F1" w:rsidTr="008105F1">
        <w:trPr>
          <w:trHeight w:val="300"/>
        </w:trPr>
        <w:tc>
          <w:tcPr>
            <w:tcW w:w="428" w:type="pct"/>
            <w:tcBorders>
              <w:top w:val="nil"/>
              <w:left w:val="single" w:sz="4" w:space="0" w:color="auto"/>
              <w:bottom w:val="single" w:sz="4" w:space="0" w:color="auto"/>
              <w:right w:val="single" w:sz="4" w:space="0" w:color="auto"/>
            </w:tcBorders>
            <w:shd w:val="clear" w:color="auto" w:fill="auto"/>
            <w:vAlign w:val="center"/>
            <w:hideMark/>
          </w:tcPr>
          <w:p w:rsidR="008105F1" w:rsidRPr="008105F1" w:rsidRDefault="008105F1" w:rsidP="00B65B76">
            <w:pPr>
              <w:spacing w:line="276" w:lineRule="auto"/>
              <w:jc w:val="center"/>
              <w:rPr>
                <w:rFonts w:ascii="Arial" w:hAnsi="Arial" w:cs="Arial"/>
                <w:sz w:val="20"/>
                <w:szCs w:val="20"/>
              </w:rPr>
            </w:pPr>
            <w:r w:rsidRPr="008105F1">
              <w:rPr>
                <w:rFonts w:ascii="Arial" w:hAnsi="Arial" w:cs="Arial"/>
                <w:sz w:val="20"/>
                <w:szCs w:val="20"/>
              </w:rPr>
              <w:t>2009</w:t>
            </w:r>
          </w:p>
        </w:tc>
        <w:tc>
          <w:tcPr>
            <w:tcW w:w="591" w:type="pct"/>
            <w:tcBorders>
              <w:top w:val="nil"/>
              <w:left w:val="nil"/>
              <w:bottom w:val="single" w:sz="4" w:space="0" w:color="auto"/>
              <w:right w:val="single" w:sz="4" w:space="0" w:color="auto"/>
            </w:tcBorders>
            <w:shd w:val="clear" w:color="auto" w:fill="auto"/>
            <w:vAlign w:val="center"/>
          </w:tcPr>
          <w:p w:rsidR="008105F1" w:rsidRPr="008105F1" w:rsidRDefault="008105F1" w:rsidP="00B65B76">
            <w:pPr>
              <w:spacing w:line="276" w:lineRule="auto"/>
              <w:jc w:val="center"/>
              <w:rPr>
                <w:rFonts w:ascii="Arial" w:hAnsi="Arial" w:cs="Arial"/>
                <w:sz w:val="20"/>
                <w:szCs w:val="20"/>
                <w:lang w:val="sr-Latn-CS"/>
              </w:rPr>
            </w:pPr>
            <w:r w:rsidRPr="008105F1">
              <w:rPr>
                <w:rFonts w:ascii="Arial" w:eastAsia="Calibri" w:hAnsi="Arial" w:cs="Arial"/>
                <w:sz w:val="20"/>
                <w:szCs w:val="20"/>
              </w:rPr>
              <w:t>18451</w:t>
            </w:r>
          </w:p>
        </w:tc>
        <w:tc>
          <w:tcPr>
            <w:tcW w:w="592" w:type="pct"/>
            <w:tcBorders>
              <w:top w:val="nil"/>
              <w:left w:val="nil"/>
              <w:bottom w:val="single" w:sz="4" w:space="0" w:color="auto"/>
              <w:right w:val="single" w:sz="4" w:space="0" w:color="auto"/>
            </w:tcBorders>
            <w:shd w:val="clear" w:color="auto" w:fill="auto"/>
            <w:noWrap/>
            <w:vAlign w:val="bottom"/>
            <w:hideMark/>
          </w:tcPr>
          <w:p w:rsidR="008105F1" w:rsidRPr="008105F1" w:rsidRDefault="008105F1" w:rsidP="00B65B76">
            <w:pPr>
              <w:spacing w:line="276" w:lineRule="auto"/>
              <w:jc w:val="center"/>
              <w:rPr>
                <w:rFonts w:ascii="Arial" w:hAnsi="Arial" w:cs="Arial"/>
                <w:sz w:val="20"/>
                <w:szCs w:val="20"/>
              </w:rPr>
            </w:pPr>
            <w:r w:rsidRPr="008105F1">
              <w:rPr>
                <w:rFonts w:ascii="Arial" w:hAnsi="Arial" w:cs="Arial"/>
                <w:sz w:val="20"/>
                <w:szCs w:val="20"/>
              </w:rPr>
              <w:t>7,320,807</w:t>
            </w:r>
          </w:p>
        </w:tc>
        <w:tc>
          <w:tcPr>
            <w:tcW w:w="518" w:type="pct"/>
            <w:tcBorders>
              <w:top w:val="single" w:sz="4" w:space="0" w:color="auto"/>
              <w:left w:val="nil"/>
              <w:bottom w:val="single" w:sz="4" w:space="0" w:color="auto"/>
              <w:right w:val="single" w:sz="4" w:space="0" w:color="auto"/>
            </w:tcBorders>
            <w:shd w:val="clear" w:color="auto" w:fill="auto"/>
            <w:noWrap/>
            <w:vAlign w:val="bottom"/>
          </w:tcPr>
          <w:p w:rsidR="008105F1" w:rsidRPr="008105F1" w:rsidRDefault="008105F1" w:rsidP="00B65B76">
            <w:pPr>
              <w:spacing w:line="276" w:lineRule="auto"/>
              <w:jc w:val="center"/>
              <w:rPr>
                <w:rFonts w:ascii="Arial" w:hAnsi="Arial" w:cs="Arial"/>
                <w:sz w:val="20"/>
                <w:szCs w:val="20"/>
              </w:rPr>
            </w:pPr>
            <w:r w:rsidRPr="008105F1">
              <w:rPr>
                <w:rFonts w:ascii="Arial" w:hAnsi="Arial" w:cs="Arial"/>
                <w:sz w:val="20"/>
                <w:szCs w:val="20"/>
              </w:rPr>
              <w:t>3,579</w:t>
            </w:r>
          </w:p>
        </w:tc>
        <w:tc>
          <w:tcPr>
            <w:tcW w:w="666" w:type="pct"/>
            <w:tcBorders>
              <w:top w:val="single" w:sz="4" w:space="0" w:color="auto"/>
              <w:left w:val="nil"/>
              <w:bottom w:val="single" w:sz="4" w:space="0" w:color="auto"/>
              <w:right w:val="single" w:sz="4" w:space="0" w:color="auto"/>
            </w:tcBorders>
            <w:shd w:val="clear" w:color="auto" w:fill="auto"/>
            <w:vAlign w:val="bottom"/>
          </w:tcPr>
          <w:p w:rsidR="008105F1" w:rsidRPr="008105F1" w:rsidRDefault="008105F1" w:rsidP="00B65B76">
            <w:pPr>
              <w:spacing w:line="276" w:lineRule="auto"/>
              <w:jc w:val="center"/>
              <w:rPr>
                <w:rFonts w:ascii="Arial" w:hAnsi="Arial" w:cs="Arial"/>
                <w:sz w:val="20"/>
                <w:szCs w:val="20"/>
              </w:rPr>
            </w:pPr>
            <w:r w:rsidRPr="008105F1">
              <w:rPr>
                <w:rFonts w:ascii="Arial" w:eastAsia="Calibri" w:hAnsi="Arial" w:cs="Arial"/>
                <w:sz w:val="20"/>
                <w:szCs w:val="20"/>
              </w:rPr>
              <w:t>1126</w:t>
            </w:r>
          </w:p>
        </w:tc>
        <w:tc>
          <w:tcPr>
            <w:tcW w:w="666" w:type="pct"/>
            <w:tcBorders>
              <w:top w:val="single" w:sz="4" w:space="0" w:color="auto"/>
              <w:left w:val="nil"/>
              <w:bottom w:val="single" w:sz="4" w:space="0" w:color="auto"/>
              <w:right w:val="single" w:sz="4" w:space="0" w:color="auto"/>
            </w:tcBorders>
            <w:shd w:val="clear" w:color="auto" w:fill="auto"/>
            <w:vAlign w:val="bottom"/>
          </w:tcPr>
          <w:p w:rsidR="008105F1" w:rsidRPr="008105F1" w:rsidRDefault="008105F1" w:rsidP="00B65B76">
            <w:pPr>
              <w:spacing w:line="276" w:lineRule="auto"/>
              <w:jc w:val="center"/>
              <w:rPr>
                <w:rFonts w:ascii="Arial" w:hAnsi="Arial" w:cs="Arial"/>
                <w:sz w:val="20"/>
                <w:szCs w:val="20"/>
              </w:rPr>
            </w:pPr>
            <w:r w:rsidRPr="008105F1">
              <w:rPr>
                <w:rFonts w:ascii="Arial" w:eastAsia="Calibri" w:hAnsi="Arial" w:cs="Arial"/>
                <w:sz w:val="20"/>
                <w:szCs w:val="20"/>
              </w:rPr>
              <w:t>2453</w:t>
            </w:r>
          </w:p>
        </w:tc>
        <w:tc>
          <w:tcPr>
            <w:tcW w:w="518" w:type="pct"/>
            <w:tcBorders>
              <w:top w:val="nil"/>
              <w:left w:val="nil"/>
              <w:bottom w:val="single" w:sz="4" w:space="0" w:color="auto"/>
              <w:right w:val="single" w:sz="4" w:space="0" w:color="auto"/>
            </w:tcBorders>
            <w:shd w:val="clear" w:color="auto" w:fill="auto"/>
            <w:noWrap/>
            <w:vAlign w:val="bottom"/>
            <w:hideMark/>
          </w:tcPr>
          <w:p w:rsidR="008105F1" w:rsidRPr="008105F1" w:rsidRDefault="008105F1" w:rsidP="00B65B76">
            <w:pPr>
              <w:spacing w:line="276" w:lineRule="auto"/>
              <w:jc w:val="center"/>
              <w:rPr>
                <w:rFonts w:ascii="Arial" w:hAnsi="Arial" w:cs="Arial"/>
                <w:sz w:val="20"/>
                <w:szCs w:val="20"/>
              </w:rPr>
            </w:pPr>
            <w:r w:rsidRPr="008105F1">
              <w:rPr>
                <w:rFonts w:ascii="Arial" w:hAnsi="Arial" w:cs="Arial"/>
                <w:sz w:val="20"/>
                <w:szCs w:val="20"/>
              </w:rPr>
              <w:t>417,335</w:t>
            </w:r>
          </w:p>
        </w:tc>
        <w:tc>
          <w:tcPr>
            <w:tcW w:w="592" w:type="pct"/>
            <w:tcBorders>
              <w:top w:val="nil"/>
              <w:left w:val="nil"/>
              <w:bottom w:val="single" w:sz="4" w:space="0" w:color="auto"/>
              <w:right w:val="single" w:sz="4" w:space="0" w:color="auto"/>
            </w:tcBorders>
            <w:shd w:val="clear" w:color="auto" w:fill="auto"/>
            <w:noWrap/>
            <w:vAlign w:val="center"/>
          </w:tcPr>
          <w:p w:rsidR="008105F1" w:rsidRPr="008105F1" w:rsidRDefault="008105F1" w:rsidP="00B65B76">
            <w:pPr>
              <w:spacing w:line="276" w:lineRule="auto"/>
              <w:jc w:val="center"/>
              <w:rPr>
                <w:rFonts w:ascii="Arial" w:hAnsi="Arial" w:cs="Arial"/>
                <w:sz w:val="20"/>
                <w:szCs w:val="20"/>
              </w:rPr>
            </w:pPr>
            <w:r w:rsidRPr="008105F1">
              <w:rPr>
                <w:rFonts w:ascii="Arial" w:hAnsi="Arial" w:cs="Arial"/>
                <w:sz w:val="20"/>
                <w:szCs w:val="20"/>
              </w:rPr>
              <w:t>19,39</w:t>
            </w:r>
          </w:p>
        </w:tc>
        <w:tc>
          <w:tcPr>
            <w:tcW w:w="429" w:type="pct"/>
            <w:tcBorders>
              <w:top w:val="nil"/>
              <w:left w:val="nil"/>
              <w:bottom w:val="single" w:sz="4" w:space="0" w:color="auto"/>
              <w:right w:val="single" w:sz="4" w:space="0" w:color="auto"/>
            </w:tcBorders>
            <w:shd w:val="clear" w:color="auto" w:fill="auto"/>
            <w:noWrap/>
            <w:vAlign w:val="center"/>
            <w:hideMark/>
          </w:tcPr>
          <w:p w:rsidR="008105F1" w:rsidRPr="008105F1" w:rsidRDefault="008105F1" w:rsidP="00B65B76">
            <w:pPr>
              <w:spacing w:line="276" w:lineRule="auto"/>
              <w:jc w:val="center"/>
              <w:rPr>
                <w:rFonts w:ascii="Arial" w:hAnsi="Arial" w:cs="Arial"/>
                <w:sz w:val="20"/>
                <w:szCs w:val="20"/>
              </w:rPr>
            </w:pPr>
            <w:r w:rsidRPr="008105F1">
              <w:rPr>
                <w:rFonts w:ascii="Arial" w:hAnsi="Arial" w:cs="Arial"/>
                <w:sz w:val="20"/>
                <w:szCs w:val="20"/>
              </w:rPr>
              <w:t>5.70</w:t>
            </w:r>
          </w:p>
        </w:tc>
      </w:tr>
      <w:tr w:rsidR="008105F1" w:rsidRPr="008105F1" w:rsidTr="008105F1">
        <w:trPr>
          <w:trHeight w:val="300"/>
        </w:trPr>
        <w:tc>
          <w:tcPr>
            <w:tcW w:w="428" w:type="pct"/>
            <w:tcBorders>
              <w:top w:val="nil"/>
              <w:left w:val="single" w:sz="4" w:space="0" w:color="auto"/>
              <w:bottom w:val="single" w:sz="4" w:space="0" w:color="auto"/>
              <w:right w:val="single" w:sz="4" w:space="0" w:color="auto"/>
            </w:tcBorders>
            <w:shd w:val="clear" w:color="auto" w:fill="auto"/>
            <w:vAlign w:val="center"/>
            <w:hideMark/>
          </w:tcPr>
          <w:p w:rsidR="008105F1" w:rsidRPr="008105F1" w:rsidRDefault="008105F1" w:rsidP="00B65B76">
            <w:pPr>
              <w:spacing w:line="276" w:lineRule="auto"/>
              <w:jc w:val="center"/>
              <w:rPr>
                <w:rFonts w:ascii="Arial" w:hAnsi="Arial" w:cs="Arial"/>
                <w:sz w:val="20"/>
                <w:szCs w:val="20"/>
              </w:rPr>
            </w:pPr>
            <w:r w:rsidRPr="008105F1">
              <w:rPr>
                <w:rFonts w:ascii="Arial" w:hAnsi="Arial" w:cs="Arial"/>
                <w:sz w:val="20"/>
                <w:szCs w:val="20"/>
              </w:rPr>
              <w:t>2010</w:t>
            </w:r>
          </w:p>
        </w:tc>
        <w:tc>
          <w:tcPr>
            <w:tcW w:w="591" w:type="pct"/>
            <w:tcBorders>
              <w:top w:val="nil"/>
              <w:left w:val="nil"/>
              <w:bottom w:val="single" w:sz="4" w:space="0" w:color="auto"/>
              <w:right w:val="single" w:sz="4" w:space="0" w:color="auto"/>
            </w:tcBorders>
            <w:shd w:val="clear" w:color="auto" w:fill="auto"/>
            <w:vAlign w:val="center"/>
          </w:tcPr>
          <w:p w:rsidR="008105F1" w:rsidRPr="008105F1" w:rsidRDefault="008105F1" w:rsidP="00B65B76">
            <w:pPr>
              <w:spacing w:line="276" w:lineRule="auto"/>
              <w:jc w:val="center"/>
              <w:rPr>
                <w:rFonts w:ascii="Arial" w:hAnsi="Arial" w:cs="Arial"/>
                <w:sz w:val="20"/>
                <w:szCs w:val="20"/>
              </w:rPr>
            </w:pPr>
            <w:r w:rsidRPr="008105F1">
              <w:rPr>
                <w:rFonts w:ascii="Arial" w:eastAsia="Calibri" w:hAnsi="Arial" w:cs="Arial"/>
                <w:sz w:val="20"/>
                <w:szCs w:val="20"/>
              </w:rPr>
              <w:t>18182</w:t>
            </w:r>
          </w:p>
        </w:tc>
        <w:tc>
          <w:tcPr>
            <w:tcW w:w="592" w:type="pct"/>
            <w:tcBorders>
              <w:top w:val="nil"/>
              <w:left w:val="nil"/>
              <w:bottom w:val="single" w:sz="4" w:space="0" w:color="auto"/>
              <w:right w:val="single" w:sz="4" w:space="0" w:color="auto"/>
            </w:tcBorders>
            <w:shd w:val="clear" w:color="auto" w:fill="auto"/>
            <w:noWrap/>
            <w:vAlign w:val="bottom"/>
            <w:hideMark/>
          </w:tcPr>
          <w:p w:rsidR="008105F1" w:rsidRPr="008105F1" w:rsidRDefault="008105F1" w:rsidP="00B65B76">
            <w:pPr>
              <w:spacing w:line="276" w:lineRule="auto"/>
              <w:jc w:val="center"/>
              <w:rPr>
                <w:rFonts w:ascii="Arial" w:hAnsi="Arial" w:cs="Arial"/>
                <w:sz w:val="20"/>
                <w:szCs w:val="20"/>
              </w:rPr>
            </w:pPr>
            <w:r w:rsidRPr="008105F1">
              <w:rPr>
                <w:rFonts w:ascii="Arial" w:hAnsi="Arial" w:cs="Arial"/>
                <w:sz w:val="20"/>
                <w:szCs w:val="20"/>
              </w:rPr>
              <w:t>7,291,436</w:t>
            </w:r>
          </w:p>
        </w:tc>
        <w:tc>
          <w:tcPr>
            <w:tcW w:w="518" w:type="pct"/>
            <w:tcBorders>
              <w:top w:val="single" w:sz="4" w:space="0" w:color="auto"/>
              <w:left w:val="nil"/>
              <w:bottom w:val="single" w:sz="4" w:space="0" w:color="auto"/>
              <w:right w:val="single" w:sz="4" w:space="0" w:color="auto"/>
            </w:tcBorders>
            <w:shd w:val="clear" w:color="auto" w:fill="auto"/>
            <w:noWrap/>
            <w:vAlign w:val="bottom"/>
          </w:tcPr>
          <w:p w:rsidR="008105F1" w:rsidRPr="008105F1" w:rsidRDefault="008105F1" w:rsidP="00B65B76">
            <w:pPr>
              <w:spacing w:line="276" w:lineRule="auto"/>
              <w:jc w:val="center"/>
              <w:rPr>
                <w:rFonts w:ascii="Arial" w:hAnsi="Arial" w:cs="Arial"/>
                <w:sz w:val="20"/>
                <w:szCs w:val="20"/>
              </w:rPr>
            </w:pPr>
            <w:r w:rsidRPr="008105F1">
              <w:rPr>
                <w:rFonts w:ascii="Arial" w:hAnsi="Arial" w:cs="Arial"/>
                <w:sz w:val="20"/>
                <w:szCs w:val="20"/>
              </w:rPr>
              <w:t>3,569</w:t>
            </w:r>
          </w:p>
        </w:tc>
        <w:tc>
          <w:tcPr>
            <w:tcW w:w="666" w:type="pct"/>
            <w:tcBorders>
              <w:top w:val="single" w:sz="4" w:space="0" w:color="auto"/>
              <w:left w:val="nil"/>
              <w:bottom w:val="single" w:sz="4" w:space="0" w:color="auto"/>
              <w:right w:val="single" w:sz="4" w:space="0" w:color="auto"/>
            </w:tcBorders>
            <w:shd w:val="clear" w:color="auto" w:fill="auto"/>
            <w:vAlign w:val="bottom"/>
          </w:tcPr>
          <w:p w:rsidR="008105F1" w:rsidRPr="008105F1" w:rsidRDefault="008105F1" w:rsidP="00B65B76">
            <w:pPr>
              <w:spacing w:line="276" w:lineRule="auto"/>
              <w:jc w:val="center"/>
              <w:rPr>
                <w:rFonts w:ascii="Arial" w:hAnsi="Arial" w:cs="Arial"/>
                <w:sz w:val="20"/>
                <w:szCs w:val="20"/>
              </w:rPr>
            </w:pPr>
            <w:r w:rsidRPr="008105F1">
              <w:rPr>
                <w:rFonts w:ascii="Arial" w:eastAsia="Calibri" w:hAnsi="Arial" w:cs="Arial"/>
                <w:sz w:val="20"/>
                <w:szCs w:val="20"/>
              </w:rPr>
              <w:t>1274</w:t>
            </w:r>
          </w:p>
        </w:tc>
        <w:tc>
          <w:tcPr>
            <w:tcW w:w="666" w:type="pct"/>
            <w:tcBorders>
              <w:top w:val="single" w:sz="4" w:space="0" w:color="auto"/>
              <w:left w:val="nil"/>
              <w:bottom w:val="single" w:sz="4" w:space="0" w:color="auto"/>
              <w:right w:val="single" w:sz="4" w:space="0" w:color="auto"/>
            </w:tcBorders>
            <w:shd w:val="clear" w:color="auto" w:fill="auto"/>
            <w:vAlign w:val="bottom"/>
          </w:tcPr>
          <w:p w:rsidR="008105F1" w:rsidRPr="008105F1" w:rsidRDefault="008105F1" w:rsidP="00B65B76">
            <w:pPr>
              <w:spacing w:line="276" w:lineRule="auto"/>
              <w:jc w:val="center"/>
              <w:rPr>
                <w:rFonts w:ascii="Arial" w:hAnsi="Arial" w:cs="Arial"/>
                <w:sz w:val="20"/>
                <w:szCs w:val="20"/>
              </w:rPr>
            </w:pPr>
            <w:r w:rsidRPr="008105F1">
              <w:rPr>
                <w:rFonts w:ascii="Arial" w:eastAsia="Calibri" w:hAnsi="Arial" w:cs="Arial"/>
                <w:sz w:val="20"/>
                <w:szCs w:val="20"/>
              </w:rPr>
              <w:t>2295</w:t>
            </w:r>
          </w:p>
        </w:tc>
        <w:tc>
          <w:tcPr>
            <w:tcW w:w="518" w:type="pct"/>
            <w:tcBorders>
              <w:top w:val="nil"/>
              <w:left w:val="nil"/>
              <w:bottom w:val="single" w:sz="4" w:space="0" w:color="auto"/>
              <w:right w:val="single" w:sz="4" w:space="0" w:color="auto"/>
            </w:tcBorders>
            <w:shd w:val="clear" w:color="auto" w:fill="auto"/>
            <w:noWrap/>
            <w:vAlign w:val="bottom"/>
            <w:hideMark/>
          </w:tcPr>
          <w:p w:rsidR="008105F1" w:rsidRPr="008105F1" w:rsidRDefault="008105F1" w:rsidP="00B65B76">
            <w:pPr>
              <w:spacing w:line="276" w:lineRule="auto"/>
              <w:jc w:val="center"/>
              <w:rPr>
                <w:rFonts w:ascii="Arial" w:hAnsi="Arial" w:cs="Arial"/>
                <w:sz w:val="20"/>
                <w:szCs w:val="20"/>
              </w:rPr>
            </w:pPr>
            <w:r w:rsidRPr="008105F1">
              <w:rPr>
                <w:rFonts w:ascii="Arial" w:hAnsi="Arial" w:cs="Arial"/>
                <w:sz w:val="20"/>
                <w:szCs w:val="20"/>
              </w:rPr>
              <w:t>490,060</w:t>
            </w:r>
          </w:p>
        </w:tc>
        <w:tc>
          <w:tcPr>
            <w:tcW w:w="592" w:type="pct"/>
            <w:tcBorders>
              <w:top w:val="nil"/>
              <w:left w:val="nil"/>
              <w:bottom w:val="single" w:sz="4" w:space="0" w:color="auto"/>
              <w:right w:val="single" w:sz="4" w:space="0" w:color="auto"/>
            </w:tcBorders>
            <w:shd w:val="clear" w:color="auto" w:fill="auto"/>
            <w:noWrap/>
            <w:vAlign w:val="center"/>
          </w:tcPr>
          <w:p w:rsidR="008105F1" w:rsidRPr="008105F1" w:rsidRDefault="008105F1" w:rsidP="00B65B76">
            <w:pPr>
              <w:spacing w:line="276" w:lineRule="auto"/>
              <w:jc w:val="center"/>
              <w:rPr>
                <w:rFonts w:ascii="Arial" w:hAnsi="Arial" w:cs="Arial"/>
                <w:sz w:val="20"/>
                <w:szCs w:val="20"/>
              </w:rPr>
            </w:pPr>
            <w:r w:rsidRPr="008105F1">
              <w:rPr>
                <w:rFonts w:ascii="Arial" w:hAnsi="Arial" w:cs="Arial"/>
                <w:sz w:val="20"/>
                <w:szCs w:val="20"/>
              </w:rPr>
              <w:t>19,62</w:t>
            </w:r>
          </w:p>
        </w:tc>
        <w:tc>
          <w:tcPr>
            <w:tcW w:w="429" w:type="pct"/>
            <w:tcBorders>
              <w:top w:val="nil"/>
              <w:left w:val="nil"/>
              <w:bottom w:val="single" w:sz="4" w:space="0" w:color="auto"/>
              <w:right w:val="single" w:sz="4" w:space="0" w:color="auto"/>
            </w:tcBorders>
            <w:shd w:val="clear" w:color="auto" w:fill="auto"/>
            <w:noWrap/>
            <w:vAlign w:val="center"/>
            <w:hideMark/>
          </w:tcPr>
          <w:p w:rsidR="008105F1" w:rsidRPr="008105F1" w:rsidRDefault="008105F1" w:rsidP="00B65B76">
            <w:pPr>
              <w:spacing w:line="276" w:lineRule="auto"/>
              <w:jc w:val="center"/>
              <w:rPr>
                <w:rFonts w:ascii="Arial" w:hAnsi="Arial" w:cs="Arial"/>
                <w:sz w:val="20"/>
                <w:szCs w:val="20"/>
              </w:rPr>
            </w:pPr>
            <w:r w:rsidRPr="008105F1">
              <w:rPr>
                <w:rFonts w:ascii="Arial" w:hAnsi="Arial" w:cs="Arial"/>
                <w:sz w:val="20"/>
                <w:szCs w:val="20"/>
              </w:rPr>
              <w:t>6.72</w:t>
            </w:r>
          </w:p>
        </w:tc>
      </w:tr>
      <w:tr w:rsidR="008105F1" w:rsidRPr="008105F1" w:rsidTr="008105F1">
        <w:trPr>
          <w:trHeight w:val="300"/>
        </w:trPr>
        <w:tc>
          <w:tcPr>
            <w:tcW w:w="428" w:type="pct"/>
            <w:tcBorders>
              <w:top w:val="nil"/>
              <w:left w:val="single" w:sz="4" w:space="0" w:color="auto"/>
              <w:bottom w:val="single" w:sz="4" w:space="0" w:color="auto"/>
              <w:right w:val="single" w:sz="4" w:space="0" w:color="auto"/>
            </w:tcBorders>
            <w:shd w:val="clear" w:color="auto" w:fill="auto"/>
            <w:vAlign w:val="center"/>
            <w:hideMark/>
          </w:tcPr>
          <w:p w:rsidR="008105F1" w:rsidRPr="008105F1" w:rsidRDefault="008105F1" w:rsidP="00B65B76">
            <w:pPr>
              <w:spacing w:line="276" w:lineRule="auto"/>
              <w:jc w:val="center"/>
              <w:rPr>
                <w:rFonts w:ascii="Arial" w:hAnsi="Arial" w:cs="Arial"/>
                <w:sz w:val="20"/>
                <w:szCs w:val="20"/>
              </w:rPr>
            </w:pPr>
            <w:r w:rsidRPr="008105F1">
              <w:rPr>
                <w:rFonts w:ascii="Arial" w:hAnsi="Arial" w:cs="Arial"/>
                <w:sz w:val="20"/>
                <w:szCs w:val="20"/>
              </w:rPr>
              <w:t>2011</w:t>
            </w:r>
          </w:p>
        </w:tc>
        <w:tc>
          <w:tcPr>
            <w:tcW w:w="591" w:type="pct"/>
            <w:tcBorders>
              <w:top w:val="nil"/>
              <w:left w:val="nil"/>
              <w:bottom w:val="single" w:sz="4" w:space="0" w:color="auto"/>
              <w:right w:val="single" w:sz="4" w:space="0" w:color="auto"/>
            </w:tcBorders>
            <w:shd w:val="clear" w:color="auto" w:fill="auto"/>
            <w:vAlign w:val="center"/>
          </w:tcPr>
          <w:p w:rsidR="008105F1" w:rsidRPr="008105F1" w:rsidRDefault="008105F1" w:rsidP="00B65B76">
            <w:pPr>
              <w:spacing w:line="276" w:lineRule="auto"/>
              <w:jc w:val="center"/>
              <w:rPr>
                <w:rFonts w:ascii="Arial" w:hAnsi="Arial" w:cs="Arial"/>
                <w:sz w:val="20"/>
                <w:szCs w:val="20"/>
              </w:rPr>
            </w:pPr>
            <w:r w:rsidRPr="008105F1">
              <w:rPr>
                <w:rFonts w:ascii="Arial" w:eastAsia="Calibri" w:hAnsi="Arial" w:cs="Arial"/>
                <w:sz w:val="20"/>
                <w:szCs w:val="20"/>
              </w:rPr>
              <w:t>17912</w:t>
            </w:r>
          </w:p>
        </w:tc>
        <w:tc>
          <w:tcPr>
            <w:tcW w:w="592" w:type="pct"/>
            <w:tcBorders>
              <w:top w:val="nil"/>
              <w:left w:val="nil"/>
              <w:bottom w:val="single" w:sz="4" w:space="0" w:color="auto"/>
              <w:right w:val="single" w:sz="4" w:space="0" w:color="auto"/>
            </w:tcBorders>
            <w:shd w:val="clear" w:color="auto" w:fill="auto"/>
            <w:noWrap/>
            <w:vAlign w:val="bottom"/>
            <w:hideMark/>
          </w:tcPr>
          <w:p w:rsidR="008105F1" w:rsidRPr="008105F1" w:rsidRDefault="008105F1" w:rsidP="00B65B76">
            <w:pPr>
              <w:spacing w:line="276" w:lineRule="auto"/>
              <w:jc w:val="center"/>
              <w:rPr>
                <w:rFonts w:ascii="Arial" w:hAnsi="Arial" w:cs="Arial"/>
                <w:sz w:val="20"/>
                <w:szCs w:val="20"/>
              </w:rPr>
            </w:pPr>
            <w:r w:rsidRPr="008105F1">
              <w:rPr>
                <w:rFonts w:ascii="Arial" w:hAnsi="Arial" w:cs="Arial"/>
                <w:sz w:val="20"/>
                <w:szCs w:val="20"/>
              </w:rPr>
              <w:t>7,186,862</w:t>
            </w:r>
          </w:p>
        </w:tc>
        <w:tc>
          <w:tcPr>
            <w:tcW w:w="518" w:type="pct"/>
            <w:tcBorders>
              <w:top w:val="single" w:sz="4" w:space="0" w:color="auto"/>
              <w:left w:val="nil"/>
              <w:bottom w:val="single" w:sz="4" w:space="0" w:color="auto"/>
              <w:right w:val="single" w:sz="4" w:space="0" w:color="auto"/>
            </w:tcBorders>
            <w:shd w:val="clear" w:color="auto" w:fill="auto"/>
            <w:noWrap/>
            <w:vAlign w:val="bottom"/>
          </w:tcPr>
          <w:p w:rsidR="008105F1" w:rsidRPr="008105F1" w:rsidRDefault="008105F1" w:rsidP="00B65B76">
            <w:pPr>
              <w:spacing w:line="276" w:lineRule="auto"/>
              <w:jc w:val="center"/>
              <w:rPr>
                <w:rFonts w:ascii="Arial" w:hAnsi="Arial" w:cs="Arial"/>
                <w:sz w:val="20"/>
                <w:szCs w:val="20"/>
              </w:rPr>
            </w:pPr>
            <w:r w:rsidRPr="008105F1">
              <w:rPr>
                <w:rFonts w:ascii="Arial" w:eastAsia="Calibri" w:hAnsi="Arial" w:cs="Arial"/>
                <w:sz w:val="20"/>
                <w:szCs w:val="20"/>
              </w:rPr>
              <w:t>3128</w:t>
            </w:r>
          </w:p>
        </w:tc>
        <w:tc>
          <w:tcPr>
            <w:tcW w:w="666" w:type="pct"/>
            <w:tcBorders>
              <w:top w:val="single" w:sz="4" w:space="0" w:color="auto"/>
              <w:left w:val="nil"/>
              <w:bottom w:val="single" w:sz="4" w:space="0" w:color="auto"/>
              <w:right w:val="single" w:sz="4" w:space="0" w:color="auto"/>
            </w:tcBorders>
            <w:shd w:val="clear" w:color="auto" w:fill="auto"/>
            <w:vAlign w:val="bottom"/>
          </w:tcPr>
          <w:p w:rsidR="008105F1" w:rsidRPr="008105F1" w:rsidRDefault="008105F1" w:rsidP="00B65B76">
            <w:pPr>
              <w:spacing w:line="276" w:lineRule="auto"/>
              <w:jc w:val="center"/>
              <w:rPr>
                <w:rFonts w:ascii="Arial" w:hAnsi="Arial" w:cs="Arial"/>
                <w:sz w:val="20"/>
                <w:szCs w:val="20"/>
              </w:rPr>
            </w:pPr>
            <w:r w:rsidRPr="008105F1">
              <w:rPr>
                <w:rFonts w:ascii="Arial" w:hAnsi="Arial" w:cs="Arial"/>
                <w:sz w:val="20"/>
                <w:szCs w:val="20"/>
              </w:rPr>
              <w:t>1161</w:t>
            </w:r>
          </w:p>
        </w:tc>
        <w:tc>
          <w:tcPr>
            <w:tcW w:w="666" w:type="pct"/>
            <w:tcBorders>
              <w:top w:val="single" w:sz="4" w:space="0" w:color="auto"/>
              <w:left w:val="nil"/>
              <w:bottom w:val="single" w:sz="4" w:space="0" w:color="auto"/>
              <w:right w:val="single" w:sz="4" w:space="0" w:color="auto"/>
            </w:tcBorders>
            <w:shd w:val="clear" w:color="auto" w:fill="auto"/>
            <w:vAlign w:val="bottom"/>
          </w:tcPr>
          <w:p w:rsidR="008105F1" w:rsidRPr="008105F1" w:rsidRDefault="008105F1" w:rsidP="00B65B76">
            <w:pPr>
              <w:spacing w:line="276" w:lineRule="auto"/>
              <w:jc w:val="center"/>
              <w:rPr>
                <w:rFonts w:ascii="Arial" w:hAnsi="Arial" w:cs="Arial"/>
                <w:sz w:val="20"/>
                <w:szCs w:val="20"/>
              </w:rPr>
            </w:pPr>
            <w:r w:rsidRPr="008105F1">
              <w:rPr>
                <w:rFonts w:ascii="Arial" w:hAnsi="Arial" w:cs="Arial"/>
                <w:sz w:val="20"/>
                <w:szCs w:val="20"/>
              </w:rPr>
              <w:t>1,967</w:t>
            </w:r>
          </w:p>
        </w:tc>
        <w:tc>
          <w:tcPr>
            <w:tcW w:w="518" w:type="pct"/>
            <w:tcBorders>
              <w:top w:val="nil"/>
              <w:left w:val="nil"/>
              <w:bottom w:val="single" w:sz="4" w:space="0" w:color="auto"/>
              <w:right w:val="single" w:sz="4" w:space="0" w:color="auto"/>
            </w:tcBorders>
            <w:shd w:val="clear" w:color="auto" w:fill="auto"/>
            <w:noWrap/>
            <w:vAlign w:val="bottom"/>
            <w:hideMark/>
          </w:tcPr>
          <w:p w:rsidR="008105F1" w:rsidRPr="008105F1" w:rsidRDefault="008105F1" w:rsidP="00B65B76">
            <w:pPr>
              <w:spacing w:line="276" w:lineRule="auto"/>
              <w:jc w:val="center"/>
              <w:rPr>
                <w:rFonts w:ascii="Arial" w:hAnsi="Arial" w:cs="Arial"/>
                <w:sz w:val="20"/>
                <w:szCs w:val="20"/>
              </w:rPr>
            </w:pPr>
            <w:r w:rsidRPr="008105F1">
              <w:rPr>
                <w:rFonts w:ascii="Arial" w:hAnsi="Arial" w:cs="Arial"/>
                <w:sz w:val="20"/>
                <w:szCs w:val="20"/>
              </w:rPr>
              <w:t>584,828</w:t>
            </w:r>
          </w:p>
        </w:tc>
        <w:tc>
          <w:tcPr>
            <w:tcW w:w="592" w:type="pct"/>
            <w:tcBorders>
              <w:top w:val="nil"/>
              <w:left w:val="nil"/>
              <w:bottom w:val="single" w:sz="4" w:space="0" w:color="auto"/>
              <w:right w:val="single" w:sz="4" w:space="0" w:color="auto"/>
            </w:tcBorders>
            <w:shd w:val="clear" w:color="auto" w:fill="auto"/>
            <w:noWrap/>
            <w:vAlign w:val="center"/>
          </w:tcPr>
          <w:p w:rsidR="008105F1" w:rsidRPr="008105F1" w:rsidRDefault="008105F1" w:rsidP="00B65B76">
            <w:pPr>
              <w:spacing w:line="276" w:lineRule="auto"/>
              <w:jc w:val="center"/>
              <w:rPr>
                <w:rFonts w:ascii="Arial" w:hAnsi="Arial" w:cs="Arial"/>
                <w:sz w:val="20"/>
                <w:szCs w:val="20"/>
              </w:rPr>
            </w:pPr>
            <w:r w:rsidRPr="008105F1">
              <w:rPr>
                <w:rFonts w:ascii="Arial" w:hAnsi="Arial" w:cs="Arial"/>
                <w:sz w:val="20"/>
                <w:szCs w:val="20"/>
              </w:rPr>
              <w:t>17,46</w:t>
            </w:r>
          </w:p>
        </w:tc>
        <w:tc>
          <w:tcPr>
            <w:tcW w:w="429" w:type="pct"/>
            <w:tcBorders>
              <w:top w:val="nil"/>
              <w:left w:val="nil"/>
              <w:bottom w:val="single" w:sz="4" w:space="0" w:color="auto"/>
              <w:right w:val="single" w:sz="4" w:space="0" w:color="auto"/>
            </w:tcBorders>
            <w:shd w:val="clear" w:color="auto" w:fill="auto"/>
            <w:noWrap/>
            <w:vAlign w:val="center"/>
            <w:hideMark/>
          </w:tcPr>
          <w:p w:rsidR="008105F1" w:rsidRPr="008105F1" w:rsidRDefault="008105F1" w:rsidP="00B65B76">
            <w:pPr>
              <w:spacing w:line="276" w:lineRule="auto"/>
              <w:jc w:val="center"/>
              <w:rPr>
                <w:rFonts w:ascii="Arial" w:hAnsi="Arial" w:cs="Arial"/>
                <w:sz w:val="20"/>
                <w:szCs w:val="20"/>
              </w:rPr>
            </w:pPr>
            <w:r w:rsidRPr="008105F1">
              <w:rPr>
                <w:rFonts w:ascii="Arial" w:hAnsi="Arial" w:cs="Arial"/>
                <w:sz w:val="20"/>
                <w:szCs w:val="20"/>
              </w:rPr>
              <w:t>8.14</w:t>
            </w:r>
          </w:p>
        </w:tc>
      </w:tr>
    </w:tbl>
    <w:p w:rsidR="0039213D" w:rsidRDefault="0039213D" w:rsidP="00B65B76">
      <w:pPr>
        <w:autoSpaceDE w:val="0"/>
        <w:autoSpaceDN w:val="0"/>
        <w:adjustRightInd w:val="0"/>
        <w:spacing w:line="276" w:lineRule="auto"/>
        <w:rPr>
          <w:rFonts w:ascii="Arial" w:eastAsia="Calibri" w:hAnsi="Arial" w:cs="Arial"/>
          <w:i/>
          <w:sz w:val="20"/>
          <w:szCs w:val="20"/>
        </w:rPr>
      </w:pPr>
      <w:r w:rsidRPr="008C07DD">
        <w:rPr>
          <w:rFonts w:ascii="Arial" w:eastAsia="Calibri" w:hAnsi="Arial" w:cs="Arial"/>
          <w:i/>
          <w:sz w:val="20"/>
          <w:szCs w:val="20"/>
          <w:lang w:val="sr-Cyrl-RS"/>
        </w:rPr>
        <w:t>Извор: Републички завод за статистику</w:t>
      </w:r>
    </w:p>
    <w:p w:rsidR="00B65B76" w:rsidRPr="00B65B76" w:rsidRDefault="00B65B76" w:rsidP="00B65B76">
      <w:pPr>
        <w:autoSpaceDE w:val="0"/>
        <w:autoSpaceDN w:val="0"/>
        <w:adjustRightInd w:val="0"/>
        <w:spacing w:line="276" w:lineRule="auto"/>
        <w:rPr>
          <w:rFonts w:ascii="Arial" w:eastAsia="Calibri" w:hAnsi="Arial" w:cs="Arial"/>
          <w:i/>
          <w:sz w:val="20"/>
          <w:szCs w:val="20"/>
        </w:rPr>
      </w:pPr>
    </w:p>
    <w:p w:rsidR="004D0779" w:rsidRPr="004D0779" w:rsidRDefault="004D0779" w:rsidP="00B65B76">
      <w:pPr>
        <w:pStyle w:val="Heading4"/>
        <w:numPr>
          <w:ilvl w:val="3"/>
          <w:numId w:val="2"/>
        </w:numPr>
        <w:spacing w:before="0" w:line="276" w:lineRule="auto"/>
        <w:rPr>
          <w:lang w:val="sr-Cyrl-RS"/>
        </w:rPr>
      </w:pPr>
      <w:bookmarkStart w:id="108" w:name="_Toc385708227"/>
      <w:r w:rsidRPr="004D0779">
        <w:rPr>
          <w:lang w:val="sr-Latn-CS"/>
        </w:rPr>
        <w:t>Дом за децу и омладину „В</w:t>
      </w:r>
      <w:r w:rsidRPr="004D0779">
        <w:rPr>
          <w:lang w:val="sr-Cyrl-RS"/>
        </w:rPr>
        <w:t>ера</w:t>
      </w:r>
      <w:r w:rsidRPr="004D0779">
        <w:rPr>
          <w:lang w:val="sr-Latn-CS"/>
        </w:rPr>
        <w:t xml:space="preserve"> Радивојевић“</w:t>
      </w:r>
      <w:bookmarkEnd w:id="108"/>
    </w:p>
    <w:p w:rsidR="00165E86" w:rsidRDefault="00165E86" w:rsidP="00B65B76">
      <w:pPr>
        <w:spacing w:line="276" w:lineRule="auto"/>
        <w:rPr>
          <w:lang w:val="sr-Cyrl-RS"/>
        </w:rPr>
      </w:pPr>
    </w:p>
    <w:p w:rsidR="0088489E" w:rsidRPr="0039213D" w:rsidRDefault="0088489E" w:rsidP="00B65B76">
      <w:pPr>
        <w:spacing w:line="276" w:lineRule="auto"/>
        <w:jc w:val="both"/>
        <w:rPr>
          <w:rFonts w:ascii="Arial" w:hAnsi="Arial" w:cs="Arial"/>
          <w:color w:val="000000"/>
          <w:sz w:val="22"/>
          <w:szCs w:val="22"/>
        </w:rPr>
      </w:pPr>
      <w:r w:rsidRPr="0088489E">
        <w:rPr>
          <w:rFonts w:ascii="Arial" w:hAnsi="Arial" w:cs="Arial"/>
          <w:color w:val="000000"/>
          <w:sz w:val="22"/>
          <w:szCs w:val="22"/>
          <w:lang w:val="sr-Cyrl-CS"/>
        </w:rPr>
        <w:t xml:space="preserve">На територији општине Бела Црква, налази се </w:t>
      </w:r>
      <w:r w:rsidRPr="0088489E">
        <w:rPr>
          <w:rFonts w:ascii="Arial" w:hAnsi="Arial" w:cs="Arial"/>
          <w:b/>
          <w:bCs/>
          <w:color w:val="000000"/>
          <w:sz w:val="22"/>
          <w:szCs w:val="22"/>
        </w:rPr>
        <w:t>Дом за децу и омладину „Вера Радивојевић“</w:t>
      </w:r>
      <w:r w:rsidRPr="0088489E">
        <w:rPr>
          <w:rFonts w:ascii="Arial" w:hAnsi="Arial" w:cs="Arial"/>
          <w:b/>
          <w:bCs/>
          <w:color w:val="000000"/>
          <w:sz w:val="22"/>
          <w:szCs w:val="22"/>
          <w:lang w:val="sr-Cyrl-CS"/>
        </w:rPr>
        <w:t>,</w:t>
      </w:r>
      <w:r w:rsidRPr="0088489E">
        <w:rPr>
          <w:rFonts w:ascii="Arial" w:hAnsi="Arial" w:cs="Arial"/>
          <w:color w:val="000000"/>
          <w:sz w:val="22"/>
          <w:szCs w:val="22"/>
          <w:lang w:val="sr-Cyrl-CS"/>
        </w:rPr>
        <w:t xml:space="preserve"> који својим капацитетима – у простору и високо стручном кадру представљају основну полазну тачку за развој међуопштинских услуга општине Бела Црква.  Дом располаже простором од неколико објеката укупне површине 4 482 м2. Смештајни капацитети су 48 корисника основе услуге (смештај деце и младих без родитељског старања и деце и младих са сметњама у развоју) и 72 корисника за додатне услуге. Формирање прихватне станице за жене и децу жртве насиља, представ</w:t>
      </w:r>
      <w:r w:rsidRPr="0088489E">
        <w:rPr>
          <w:rFonts w:ascii="Arial" w:hAnsi="Arial" w:cs="Arial"/>
          <w:color w:val="000000"/>
          <w:sz w:val="22"/>
          <w:szCs w:val="22"/>
        </w:rPr>
        <w:t>љ</w:t>
      </w:r>
      <w:r w:rsidRPr="0088489E">
        <w:rPr>
          <w:rFonts w:ascii="Arial" w:hAnsi="Arial" w:cs="Arial"/>
          <w:color w:val="000000"/>
          <w:sz w:val="22"/>
          <w:szCs w:val="22"/>
          <w:lang w:val="sr-Cyrl-CS"/>
        </w:rPr>
        <w:t>а додатно искоришћење постојећих могућности Дома, а општинама из кластера, решење за исту проблематику, коју су до сада решавали смештајним капацитетима у Београду и Новом Саду. Због наведене ситуације један од циљева општине Бела Црква је да постане међуопштинска прихватна станица за жене и децу жртве насиља. Капацитет корисника ове услуге је 15.  У оквиру Дома функционише и Дневни боравак за децу из социјално угрожених породица са територије наше општине. Капацитет ове услуге је 20 корисника. Дом пружа и услугу дечијег одмаралишта.</w:t>
      </w:r>
      <w:r w:rsidR="0039213D">
        <w:rPr>
          <w:rFonts w:ascii="Arial" w:hAnsi="Arial" w:cs="Arial"/>
          <w:color w:val="000000"/>
          <w:sz w:val="22"/>
          <w:szCs w:val="22"/>
          <w:lang w:val="sr-Cyrl-RS"/>
        </w:rPr>
        <w:t xml:space="preserve"> </w:t>
      </w:r>
      <w:r w:rsidRPr="0088489E">
        <w:rPr>
          <w:rFonts w:ascii="Arial" w:eastAsia="Calibri" w:hAnsi="Arial" w:cs="Arial"/>
          <w:sz w:val="22"/>
          <w:szCs w:val="22"/>
          <w:lang w:val="sr-Cyrl-CS"/>
        </w:rPr>
        <w:t>У  Установи је запослено 12 стручних радника од којих  је један педагог, социјални радник и 10 васпитача са високом и вишом стручном спремом. Тренутно се на смештају  у  Дому  налази  40  деце.</w:t>
      </w:r>
    </w:p>
    <w:p w:rsidR="00881AC3" w:rsidRPr="00881AC3" w:rsidRDefault="00881AC3" w:rsidP="00B65B76">
      <w:pPr>
        <w:spacing w:line="276" w:lineRule="auto"/>
        <w:rPr>
          <w:lang w:val="sr-Cyrl-RS"/>
        </w:rPr>
      </w:pPr>
    </w:p>
    <w:p w:rsidR="00670767" w:rsidRDefault="00670767" w:rsidP="00B65B76">
      <w:pPr>
        <w:pStyle w:val="Heading3"/>
        <w:keepLines w:val="0"/>
        <w:numPr>
          <w:ilvl w:val="2"/>
          <w:numId w:val="2"/>
        </w:numPr>
        <w:spacing w:before="0" w:line="276" w:lineRule="auto"/>
      </w:pPr>
      <w:bookmarkStart w:id="109" w:name="_Toc379288826"/>
      <w:bookmarkStart w:id="110" w:name="_Toc385708228"/>
      <w:r>
        <w:t>Спорт</w:t>
      </w:r>
      <w:r w:rsidR="0029219B">
        <w:rPr>
          <w:lang w:val="sr-Cyrl-RS"/>
        </w:rPr>
        <w:t xml:space="preserve"> </w:t>
      </w:r>
      <w:r>
        <w:t>и</w:t>
      </w:r>
      <w:r w:rsidR="0029219B">
        <w:rPr>
          <w:lang w:val="sr-Cyrl-RS"/>
        </w:rPr>
        <w:t xml:space="preserve"> </w:t>
      </w:r>
      <w:r>
        <w:t>физичка</w:t>
      </w:r>
      <w:r w:rsidR="0029219B">
        <w:rPr>
          <w:lang w:val="sr-Cyrl-RS"/>
        </w:rPr>
        <w:t xml:space="preserve"> </w:t>
      </w:r>
      <w:r>
        <w:t>култура</w:t>
      </w:r>
      <w:bookmarkEnd w:id="109"/>
      <w:bookmarkEnd w:id="110"/>
    </w:p>
    <w:p w:rsidR="00CE59AD" w:rsidRDefault="00CE59AD" w:rsidP="00B65B76">
      <w:pPr>
        <w:spacing w:line="276" w:lineRule="auto"/>
      </w:pPr>
    </w:p>
    <w:p w:rsidR="003F2783" w:rsidRDefault="003F2783" w:rsidP="003F2783">
      <w:pPr>
        <w:autoSpaceDE w:val="0"/>
        <w:autoSpaceDN w:val="0"/>
        <w:adjustRightInd w:val="0"/>
        <w:spacing w:line="276" w:lineRule="auto"/>
        <w:jc w:val="both"/>
        <w:rPr>
          <w:rFonts w:ascii="Arial" w:eastAsia="Calibri" w:hAnsi="Arial" w:cs="Arial"/>
          <w:sz w:val="22"/>
          <w:szCs w:val="22"/>
          <w:lang w:val="sr-Cyrl-RS"/>
        </w:rPr>
      </w:pPr>
      <w:r w:rsidRPr="00D0160B">
        <w:rPr>
          <w:rFonts w:ascii="Arial" w:eastAsia="Calibri" w:hAnsi="Arial" w:cs="Arial"/>
          <w:sz w:val="22"/>
          <w:szCs w:val="22"/>
        </w:rPr>
        <w:t>Друштвеном животу Беле Цркве у значајној мери доприносе и многобројни спортски</w:t>
      </w:r>
      <w:r>
        <w:rPr>
          <w:rFonts w:ascii="Arial" w:eastAsia="Calibri" w:hAnsi="Arial" w:cs="Arial"/>
          <w:sz w:val="22"/>
          <w:szCs w:val="22"/>
          <w:lang w:val="sr-Cyrl-RS"/>
        </w:rPr>
        <w:t xml:space="preserve"> </w:t>
      </w:r>
      <w:r w:rsidRPr="00D0160B">
        <w:rPr>
          <w:rFonts w:ascii="Arial" w:eastAsia="Calibri" w:hAnsi="Arial" w:cs="Arial"/>
          <w:sz w:val="22"/>
          <w:szCs w:val="22"/>
        </w:rPr>
        <w:t xml:space="preserve">клубови и редовне и честе спортске активности и манифестације. У Белој Цркви постоје </w:t>
      </w:r>
      <w:r>
        <w:rPr>
          <w:rFonts w:ascii="Arial" w:eastAsia="Calibri" w:hAnsi="Arial" w:cs="Arial"/>
          <w:sz w:val="22"/>
          <w:szCs w:val="22"/>
          <w:lang w:val="sr-Cyrl-RS"/>
        </w:rPr>
        <w:t>32</w:t>
      </w:r>
      <w:r w:rsidRPr="00D0160B">
        <w:rPr>
          <w:rFonts w:ascii="Arial" w:eastAsia="Calibri" w:hAnsi="Arial" w:cs="Arial"/>
          <w:sz w:val="22"/>
          <w:szCs w:val="22"/>
          <w:lang w:val="sr-Cyrl-RS"/>
        </w:rPr>
        <w:t xml:space="preserve"> </w:t>
      </w:r>
      <w:r w:rsidRPr="00D0160B">
        <w:rPr>
          <w:rFonts w:ascii="Arial" w:eastAsia="Calibri" w:hAnsi="Arial" w:cs="Arial"/>
          <w:sz w:val="22"/>
          <w:szCs w:val="22"/>
        </w:rPr>
        <w:t>спортска клуба у готово свим значајним спортовима</w:t>
      </w:r>
      <w:r w:rsidRPr="00D0160B">
        <w:rPr>
          <w:rFonts w:ascii="Arial" w:eastAsia="Calibri" w:hAnsi="Arial" w:cs="Arial"/>
          <w:sz w:val="22"/>
          <w:szCs w:val="22"/>
          <w:lang w:val="sr-Cyrl-RS"/>
        </w:rPr>
        <w:t>, која раде у оквиру Спортског савеза Бела Црква</w:t>
      </w:r>
      <w:r w:rsidRPr="00D0160B">
        <w:rPr>
          <w:rFonts w:ascii="Arial" w:eastAsia="Calibri" w:hAnsi="Arial" w:cs="Arial"/>
          <w:sz w:val="22"/>
          <w:szCs w:val="22"/>
        </w:rPr>
        <w:t>.</w:t>
      </w:r>
    </w:p>
    <w:p w:rsidR="003F2783" w:rsidRDefault="003F2783" w:rsidP="003F2783">
      <w:pPr>
        <w:autoSpaceDE w:val="0"/>
        <w:autoSpaceDN w:val="0"/>
        <w:adjustRightInd w:val="0"/>
        <w:spacing w:line="276" w:lineRule="auto"/>
        <w:jc w:val="both"/>
        <w:rPr>
          <w:rFonts w:ascii="Arial" w:eastAsia="Calibri" w:hAnsi="Arial" w:cs="Arial"/>
          <w:sz w:val="22"/>
          <w:szCs w:val="22"/>
          <w:lang w:val="sr-Latn-CS"/>
        </w:rPr>
      </w:pPr>
    </w:p>
    <w:p w:rsidR="003F2783" w:rsidRDefault="003F2783" w:rsidP="003F2783">
      <w:pPr>
        <w:autoSpaceDE w:val="0"/>
        <w:autoSpaceDN w:val="0"/>
        <w:adjustRightInd w:val="0"/>
        <w:spacing w:line="276" w:lineRule="auto"/>
        <w:jc w:val="both"/>
        <w:rPr>
          <w:rFonts w:ascii="Arial" w:eastAsia="Calibri" w:hAnsi="Arial" w:cs="Arial"/>
          <w:sz w:val="22"/>
          <w:szCs w:val="22"/>
          <w:lang w:val="sr-Latn-CS"/>
        </w:rPr>
      </w:pPr>
    </w:p>
    <w:p w:rsidR="003F2783" w:rsidRPr="001A0721" w:rsidRDefault="003F2783" w:rsidP="003F2783">
      <w:pPr>
        <w:autoSpaceDE w:val="0"/>
        <w:autoSpaceDN w:val="0"/>
        <w:adjustRightInd w:val="0"/>
        <w:spacing w:line="276" w:lineRule="auto"/>
        <w:jc w:val="both"/>
        <w:rPr>
          <w:rFonts w:ascii="Arial" w:eastAsia="Calibri" w:hAnsi="Arial" w:cs="Arial"/>
          <w:sz w:val="22"/>
          <w:szCs w:val="22"/>
          <w:lang w:val="sr-Latn-CS"/>
        </w:rPr>
      </w:pPr>
    </w:p>
    <w:p w:rsidR="003F2783" w:rsidRPr="006248F8" w:rsidRDefault="003F2783" w:rsidP="003F2783">
      <w:pPr>
        <w:rPr>
          <w:lang w:val="sr-Cyrl-RS"/>
        </w:rPr>
      </w:pPr>
      <w:r w:rsidRPr="001A0721">
        <w:rPr>
          <w:rFonts w:ascii="Arial" w:hAnsi="Arial" w:cs="Arial"/>
          <w:i/>
          <w:sz w:val="20"/>
          <w:szCs w:val="20"/>
          <w:lang w:val="sr-Cyrl-CS"/>
        </w:rPr>
        <w:t>Табела</w:t>
      </w:r>
      <w:r>
        <w:rPr>
          <w:rFonts w:ascii="Arial" w:hAnsi="Arial" w:cs="Arial"/>
          <w:i/>
          <w:sz w:val="20"/>
          <w:szCs w:val="20"/>
          <w:lang w:val="sr-Cyrl-CS"/>
        </w:rPr>
        <w:t xml:space="preserve"> 34</w:t>
      </w:r>
      <w:r>
        <w:rPr>
          <w:rFonts w:ascii="Arial" w:hAnsi="Arial" w:cs="Arial"/>
          <w:sz w:val="20"/>
          <w:szCs w:val="20"/>
          <w:lang w:val="sr-Cyrl-CS"/>
        </w:rPr>
        <w:t xml:space="preserve">-  </w:t>
      </w:r>
      <w:r w:rsidRPr="001A0721">
        <w:rPr>
          <w:rFonts w:ascii="Arial" w:hAnsi="Arial" w:cs="Arial"/>
          <w:i/>
          <w:sz w:val="20"/>
          <w:szCs w:val="20"/>
          <w:lang w:val="sr-Cyrl-CS"/>
        </w:rPr>
        <w:t>Спортски савез Бела Црква – преглед чланова</w:t>
      </w:r>
    </w:p>
    <w:tbl>
      <w:tblPr>
        <w:tblW w:w="5000" w:type="pct"/>
        <w:tblLook w:val="0000" w:firstRow="0" w:lastRow="0" w:firstColumn="0" w:lastColumn="0" w:noHBand="0" w:noVBand="0"/>
      </w:tblPr>
      <w:tblGrid>
        <w:gridCol w:w="1668"/>
        <w:gridCol w:w="7908"/>
      </w:tblGrid>
      <w:tr w:rsidR="003F2783" w:rsidRPr="003F2783" w:rsidTr="008F2139">
        <w:tc>
          <w:tcPr>
            <w:tcW w:w="871" w:type="pct"/>
            <w:tcBorders>
              <w:top w:val="single" w:sz="4" w:space="0" w:color="000000"/>
              <w:left w:val="single" w:sz="4" w:space="0" w:color="000000"/>
              <w:bottom w:val="single" w:sz="4" w:space="0" w:color="000000"/>
            </w:tcBorders>
            <w:shd w:val="clear" w:color="auto" w:fill="9BBB59"/>
          </w:tcPr>
          <w:p w:rsidR="003F2783" w:rsidRPr="003F2783" w:rsidRDefault="003F2783" w:rsidP="008F2139">
            <w:pPr>
              <w:autoSpaceDE w:val="0"/>
              <w:autoSpaceDN w:val="0"/>
              <w:adjustRightInd w:val="0"/>
              <w:spacing w:line="276" w:lineRule="auto"/>
              <w:jc w:val="both"/>
              <w:rPr>
                <w:rFonts w:ascii="Arial" w:eastAsia="Calibri" w:hAnsi="Arial" w:cs="Arial"/>
                <w:sz w:val="22"/>
                <w:szCs w:val="22"/>
                <w:lang w:val="sr-Latn-CS"/>
              </w:rPr>
            </w:pPr>
          </w:p>
          <w:p w:rsidR="003F2783" w:rsidRPr="003F2783" w:rsidRDefault="003F2783" w:rsidP="008F2139">
            <w:pPr>
              <w:autoSpaceDE w:val="0"/>
              <w:autoSpaceDN w:val="0"/>
              <w:adjustRightInd w:val="0"/>
              <w:spacing w:line="276" w:lineRule="auto"/>
              <w:jc w:val="both"/>
              <w:rPr>
                <w:rFonts w:ascii="Arial" w:eastAsia="Calibri" w:hAnsi="Arial" w:cs="Arial"/>
                <w:b/>
                <w:sz w:val="22"/>
                <w:szCs w:val="22"/>
                <w:lang w:val="sr-Latn-CS"/>
              </w:rPr>
            </w:pPr>
            <w:r w:rsidRPr="003F2783">
              <w:rPr>
                <w:rFonts w:ascii="Arial" w:eastAsia="Calibri" w:hAnsi="Arial" w:cs="Arial"/>
                <w:b/>
                <w:sz w:val="22"/>
                <w:szCs w:val="22"/>
                <w:lang w:val="sr-Latn-CS"/>
              </w:rPr>
              <w:t>Р</w:t>
            </w:r>
            <w:r w:rsidRPr="003F2783">
              <w:rPr>
                <w:rFonts w:ascii="Arial" w:eastAsia="Calibri" w:hAnsi="Arial" w:cs="Arial"/>
                <w:b/>
                <w:sz w:val="22"/>
                <w:szCs w:val="22"/>
                <w:lang w:val="sr-Cyrl-RS"/>
              </w:rPr>
              <w:t>едни број</w:t>
            </w:r>
            <w:r w:rsidRPr="003F2783">
              <w:rPr>
                <w:rFonts w:ascii="Arial" w:eastAsia="Calibri" w:hAnsi="Arial" w:cs="Arial"/>
                <w:b/>
                <w:sz w:val="22"/>
                <w:szCs w:val="22"/>
                <w:lang w:val="sr-Latn-CS"/>
              </w:rPr>
              <w:t xml:space="preserve"> </w:t>
            </w:r>
          </w:p>
        </w:tc>
        <w:tc>
          <w:tcPr>
            <w:tcW w:w="4129" w:type="pct"/>
            <w:tcBorders>
              <w:top w:val="single" w:sz="4" w:space="0" w:color="000000"/>
              <w:left w:val="single" w:sz="4" w:space="0" w:color="000000"/>
              <w:bottom w:val="single" w:sz="4" w:space="0" w:color="000000"/>
              <w:right w:val="single" w:sz="4" w:space="0" w:color="auto"/>
            </w:tcBorders>
            <w:shd w:val="clear" w:color="auto" w:fill="9BBB59"/>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Latn-CS"/>
              </w:rPr>
            </w:pPr>
          </w:p>
          <w:p w:rsidR="003F2783" w:rsidRPr="003F2783" w:rsidRDefault="003F2783" w:rsidP="008F2139">
            <w:pPr>
              <w:autoSpaceDE w:val="0"/>
              <w:autoSpaceDN w:val="0"/>
              <w:adjustRightInd w:val="0"/>
              <w:spacing w:line="276" w:lineRule="auto"/>
              <w:jc w:val="center"/>
              <w:rPr>
                <w:rFonts w:ascii="Arial" w:eastAsia="Calibri" w:hAnsi="Arial" w:cs="Arial"/>
                <w:b/>
                <w:sz w:val="22"/>
                <w:szCs w:val="22"/>
                <w:lang w:val="sr-Latn-CS"/>
              </w:rPr>
            </w:pPr>
            <w:r w:rsidRPr="003F2783">
              <w:rPr>
                <w:rFonts w:ascii="Arial" w:eastAsia="Calibri" w:hAnsi="Arial" w:cs="Arial"/>
                <w:b/>
                <w:sz w:val="22"/>
                <w:szCs w:val="22"/>
                <w:lang w:val="sr-Latn-CS"/>
              </w:rPr>
              <w:t>НАЗИВ</w:t>
            </w:r>
          </w:p>
        </w:tc>
      </w:tr>
      <w:tr w:rsidR="003F2783" w:rsidRPr="003F2783" w:rsidTr="003F2783">
        <w:tc>
          <w:tcPr>
            <w:tcW w:w="871" w:type="pct"/>
            <w:tcBorders>
              <w:top w:val="single" w:sz="4" w:space="0" w:color="000000"/>
              <w:left w:val="single" w:sz="4" w:space="0" w:color="000000"/>
              <w:bottom w:val="single" w:sz="4" w:space="0" w:color="000000"/>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Latn-CS"/>
              </w:rPr>
            </w:pPr>
            <w:r w:rsidRPr="003F2783">
              <w:rPr>
                <w:rFonts w:ascii="Arial" w:eastAsia="Calibri" w:hAnsi="Arial" w:cs="Arial"/>
                <w:sz w:val="22"/>
                <w:szCs w:val="22"/>
                <w:lang w:val="sr-Latn-CS"/>
              </w:rPr>
              <w:t>1</w:t>
            </w:r>
          </w:p>
        </w:tc>
        <w:tc>
          <w:tcPr>
            <w:tcW w:w="4129" w:type="pct"/>
            <w:tcBorders>
              <w:top w:val="single" w:sz="4" w:space="0" w:color="000000"/>
              <w:left w:val="single" w:sz="4" w:space="0" w:color="000000"/>
              <w:bottom w:val="single" w:sz="4" w:space="0" w:color="000000"/>
              <w:right w:val="single" w:sz="4" w:space="0" w:color="auto"/>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Cyrl-CS"/>
              </w:rPr>
            </w:pPr>
            <w:r w:rsidRPr="003F2783">
              <w:rPr>
                <w:rFonts w:ascii="Arial" w:eastAsia="Calibri" w:hAnsi="Arial" w:cs="Arial"/>
                <w:sz w:val="22"/>
                <w:szCs w:val="22"/>
                <w:lang w:val="sr-Cyrl-CS"/>
              </w:rPr>
              <w:t>Фудбалски клуб „БАК“</w:t>
            </w:r>
          </w:p>
        </w:tc>
      </w:tr>
      <w:tr w:rsidR="003F2783" w:rsidRPr="003F2783" w:rsidTr="003F2783">
        <w:tc>
          <w:tcPr>
            <w:tcW w:w="871" w:type="pct"/>
            <w:tcBorders>
              <w:top w:val="single" w:sz="4" w:space="0" w:color="000000"/>
              <w:left w:val="single" w:sz="4" w:space="0" w:color="000000"/>
              <w:bottom w:val="single" w:sz="4" w:space="0" w:color="000000"/>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Latn-CS"/>
              </w:rPr>
            </w:pPr>
            <w:r w:rsidRPr="003F2783">
              <w:rPr>
                <w:rFonts w:ascii="Arial" w:eastAsia="Calibri" w:hAnsi="Arial" w:cs="Arial"/>
                <w:sz w:val="22"/>
                <w:szCs w:val="22"/>
                <w:lang w:val="sr-Latn-CS"/>
              </w:rPr>
              <w:t>2</w:t>
            </w:r>
          </w:p>
        </w:tc>
        <w:tc>
          <w:tcPr>
            <w:tcW w:w="4129" w:type="pct"/>
            <w:tcBorders>
              <w:top w:val="single" w:sz="4" w:space="0" w:color="000000"/>
              <w:left w:val="single" w:sz="4" w:space="0" w:color="000000"/>
              <w:bottom w:val="single" w:sz="4" w:space="0" w:color="000000"/>
              <w:right w:val="single" w:sz="4" w:space="0" w:color="auto"/>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Cyrl-CS"/>
              </w:rPr>
            </w:pPr>
            <w:r w:rsidRPr="003F2783">
              <w:rPr>
                <w:rFonts w:ascii="Arial" w:eastAsia="Calibri" w:hAnsi="Arial" w:cs="Arial"/>
                <w:sz w:val="22"/>
                <w:szCs w:val="22"/>
                <w:lang w:val="sr-Cyrl-CS"/>
              </w:rPr>
              <w:t>Ватерполо клуб „Језеро“</w:t>
            </w:r>
          </w:p>
        </w:tc>
      </w:tr>
      <w:tr w:rsidR="003F2783" w:rsidRPr="003F2783" w:rsidTr="003F2783">
        <w:tc>
          <w:tcPr>
            <w:tcW w:w="871" w:type="pct"/>
            <w:tcBorders>
              <w:top w:val="single" w:sz="4" w:space="0" w:color="000000"/>
              <w:left w:val="single" w:sz="4" w:space="0" w:color="000000"/>
              <w:bottom w:val="single" w:sz="4" w:space="0" w:color="000000"/>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Latn-CS"/>
              </w:rPr>
            </w:pPr>
            <w:r w:rsidRPr="003F2783">
              <w:rPr>
                <w:rFonts w:ascii="Arial" w:eastAsia="Calibri" w:hAnsi="Arial" w:cs="Arial"/>
                <w:sz w:val="22"/>
                <w:szCs w:val="22"/>
                <w:lang w:val="sr-Latn-CS"/>
              </w:rPr>
              <w:t>3</w:t>
            </w:r>
          </w:p>
        </w:tc>
        <w:tc>
          <w:tcPr>
            <w:tcW w:w="4129" w:type="pct"/>
            <w:tcBorders>
              <w:top w:val="single" w:sz="4" w:space="0" w:color="000000"/>
              <w:left w:val="single" w:sz="4" w:space="0" w:color="000000"/>
              <w:bottom w:val="single" w:sz="4" w:space="0" w:color="000000"/>
              <w:right w:val="single" w:sz="4" w:space="0" w:color="auto"/>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Cyrl-CS"/>
              </w:rPr>
            </w:pPr>
            <w:r w:rsidRPr="003F2783">
              <w:rPr>
                <w:rFonts w:ascii="Arial" w:eastAsia="Calibri" w:hAnsi="Arial" w:cs="Arial"/>
                <w:sz w:val="22"/>
                <w:szCs w:val="22"/>
                <w:lang w:val="sr-Cyrl-CS"/>
              </w:rPr>
              <w:t>Клуб подводних активности „Бела Црква“</w:t>
            </w:r>
          </w:p>
        </w:tc>
      </w:tr>
      <w:tr w:rsidR="003F2783" w:rsidRPr="003F2783" w:rsidTr="003F2783">
        <w:tc>
          <w:tcPr>
            <w:tcW w:w="871" w:type="pct"/>
            <w:tcBorders>
              <w:top w:val="single" w:sz="4" w:space="0" w:color="000000"/>
              <w:left w:val="single" w:sz="4" w:space="0" w:color="000000"/>
              <w:bottom w:val="single" w:sz="4" w:space="0" w:color="000000"/>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Latn-CS"/>
              </w:rPr>
            </w:pPr>
            <w:r w:rsidRPr="003F2783">
              <w:rPr>
                <w:rFonts w:ascii="Arial" w:eastAsia="Calibri" w:hAnsi="Arial" w:cs="Arial"/>
                <w:sz w:val="22"/>
                <w:szCs w:val="22"/>
                <w:lang w:val="sr-Latn-CS"/>
              </w:rPr>
              <w:t>4</w:t>
            </w:r>
          </w:p>
        </w:tc>
        <w:tc>
          <w:tcPr>
            <w:tcW w:w="4129" w:type="pct"/>
            <w:tcBorders>
              <w:top w:val="single" w:sz="4" w:space="0" w:color="000000"/>
              <w:left w:val="single" w:sz="4" w:space="0" w:color="000000"/>
              <w:bottom w:val="single" w:sz="4" w:space="0" w:color="000000"/>
              <w:right w:val="single" w:sz="4" w:space="0" w:color="auto"/>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Cyrl-CS"/>
              </w:rPr>
            </w:pPr>
            <w:r w:rsidRPr="003F2783">
              <w:rPr>
                <w:rFonts w:ascii="Arial" w:eastAsia="Calibri" w:hAnsi="Arial" w:cs="Arial"/>
                <w:sz w:val="22"/>
                <w:szCs w:val="22"/>
                <w:lang w:val="sr-Cyrl-CS"/>
              </w:rPr>
              <w:t>Аеро клуб „Живица Митровић“</w:t>
            </w:r>
          </w:p>
        </w:tc>
      </w:tr>
      <w:tr w:rsidR="003F2783" w:rsidRPr="003F2783" w:rsidTr="003F2783">
        <w:tc>
          <w:tcPr>
            <w:tcW w:w="871" w:type="pct"/>
            <w:tcBorders>
              <w:top w:val="single" w:sz="4" w:space="0" w:color="000000"/>
              <w:left w:val="single" w:sz="4" w:space="0" w:color="000000"/>
              <w:bottom w:val="single" w:sz="4" w:space="0" w:color="000000"/>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Latn-CS"/>
              </w:rPr>
            </w:pPr>
            <w:r w:rsidRPr="003F2783">
              <w:rPr>
                <w:rFonts w:ascii="Arial" w:eastAsia="Calibri" w:hAnsi="Arial" w:cs="Arial"/>
                <w:sz w:val="22"/>
                <w:szCs w:val="22"/>
                <w:lang w:val="sr-Latn-CS"/>
              </w:rPr>
              <w:t>5</w:t>
            </w:r>
          </w:p>
        </w:tc>
        <w:tc>
          <w:tcPr>
            <w:tcW w:w="4129" w:type="pct"/>
            <w:tcBorders>
              <w:top w:val="single" w:sz="4" w:space="0" w:color="000000"/>
              <w:left w:val="single" w:sz="4" w:space="0" w:color="000000"/>
              <w:bottom w:val="single" w:sz="4" w:space="0" w:color="000000"/>
              <w:right w:val="single" w:sz="4" w:space="0" w:color="auto"/>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Cyrl-CS"/>
              </w:rPr>
            </w:pPr>
            <w:r w:rsidRPr="003F2783">
              <w:rPr>
                <w:rFonts w:ascii="Arial" w:eastAsia="Calibri" w:hAnsi="Arial" w:cs="Arial"/>
                <w:sz w:val="22"/>
                <w:szCs w:val="22"/>
                <w:lang w:val="sr-Cyrl-CS"/>
              </w:rPr>
              <w:t>Карате клуб „ЦБС“</w:t>
            </w:r>
          </w:p>
        </w:tc>
      </w:tr>
      <w:tr w:rsidR="003F2783" w:rsidRPr="003F2783" w:rsidTr="003F2783">
        <w:tc>
          <w:tcPr>
            <w:tcW w:w="871" w:type="pct"/>
            <w:tcBorders>
              <w:top w:val="single" w:sz="4" w:space="0" w:color="000000"/>
              <w:left w:val="single" w:sz="4" w:space="0" w:color="000000"/>
              <w:bottom w:val="single" w:sz="4" w:space="0" w:color="000000"/>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Latn-CS"/>
              </w:rPr>
            </w:pPr>
            <w:r w:rsidRPr="003F2783">
              <w:rPr>
                <w:rFonts w:ascii="Arial" w:eastAsia="Calibri" w:hAnsi="Arial" w:cs="Arial"/>
                <w:sz w:val="22"/>
                <w:szCs w:val="22"/>
                <w:lang w:val="sr-Latn-CS"/>
              </w:rPr>
              <w:t>6</w:t>
            </w:r>
          </w:p>
        </w:tc>
        <w:tc>
          <w:tcPr>
            <w:tcW w:w="4129" w:type="pct"/>
            <w:tcBorders>
              <w:top w:val="single" w:sz="4" w:space="0" w:color="000000"/>
              <w:left w:val="single" w:sz="4" w:space="0" w:color="000000"/>
              <w:bottom w:val="single" w:sz="4" w:space="0" w:color="000000"/>
              <w:right w:val="single" w:sz="4" w:space="0" w:color="auto"/>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Cyrl-CS"/>
              </w:rPr>
            </w:pPr>
            <w:r w:rsidRPr="003F2783">
              <w:rPr>
                <w:rFonts w:ascii="Arial" w:eastAsia="Calibri" w:hAnsi="Arial" w:cs="Arial"/>
                <w:sz w:val="22"/>
                <w:szCs w:val="22"/>
                <w:lang w:val="sr-Cyrl-CS"/>
              </w:rPr>
              <w:t>Кошаркашки клуб „Бела Црква“</w:t>
            </w:r>
          </w:p>
        </w:tc>
      </w:tr>
      <w:tr w:rsidR="003F2783" w:rsidRPr="003F2783" w:rsidTr="003F2783">
        <w:tc>
          <w:tcPr>
            <w:tcW w:w="871" w:type="pct"/>
            <w:tcBorders>
              <w:top w:val="single" w:sz="4" w:space="0" w:color="000000"/>
              <w:left w:val="single" w:sz="4" w:space="0" w:color="000000"/>
              <w:bottom w:val="single" w:sz="4" w:space="0" w:color="000000"/>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Latn-CS"/>
              </w:rPr>
            </w:pPr>
            <w:r w:rsidRPr="003F2783">
              <w:rPr>
                <w:rFonts w:ascii="Arial" w:eastAsia="Calibri" w:hAnsi="Arial" w:cs="Arial"/>
                <w:sz w:val="22"/>
                <w:szCs w:val="22"/>
                <w:lang w:val="sr-Latn-CS"/>
              </w:rPr>
              <w:t>7</w:t>
            </w:r>
          </w:p>
        </w:tc>
        <w:tc>
          <w:tcPr>
            <w:tcW w:w="4129" w:type="pct"/>
            <w:tcBorders>
              <w:top w:val="single" w:sz="4" w:space="0" w:color="000000"/>
              <w:left w:val="single" w:sz="4" w:space="0" w:color="000000"/>
              <w:bottom w:val="single" w:sz="4" w:space="0" w:color="000000"/>
              <w:right w:val="single" w:sz="4" w:space="0" w:color="auto"/>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Cyrl-CS"/>
              </w:rPr>
            </w:pPr>
            <w:r w:rsidRPr="003F2783">
              <w:rPr>
                <w:rFonts w:ascii="Arial" w:eastAsia="Calibri" w:hAnsi="Arial" w:cs="Arial"/>
                <w:sz w:val="22"/>
                <w:szCs w:val="22"/>
                <w:lang w:val="sr-Cyrl-CS"/>
              </w:rPr>
              <w:t>Кошаркашки клуб „ПБЦ 64“</w:t>
            </w:r>
          </w:p>
        </w:tc>
      </w:tr>
      <w:tr w:rsidR="003F2783" w:rsidRPr="003F2783" w:rsidTr="003F2783">
        <w:tc>
          <w:tcPr>
            <w:tcW w:w="871" w:type="pct"/>
            <w:tcBorders>
              <w:top w:val="single" w:sz="4" w:space="0" w:color="000000"/>
              <w:left w:val="single" w:sz="4" w:space="0" w:color="000000"/>
              <w:bottom w:val="single" w:sz="4" w:space="0" w:color="000000"/>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Latn-CS"/>
              </w:rPr>
            </w:pPr>
            <w:r w:rsidRPr="003F2783">
              <w:rPr>
                <w:rFonts w:ascii="Arial" w:eastAsia="Calibri" w:hAnsi="Arial" w:cs="Arial"/>
                <w:sz w:val="22"/>
                <w:szCs w:val="22"/>
                <w:lang w:val="sr-Latn-CS"/>
              </w:rPr>
              <w:t>8</w:t>
            </w:r>
          </w:p>
        </w:tc>
        <w:tc>
          <w:tcPr>
            <w:tcW w:w="4129" w:type="pct"/>
            <w:tcBorders>
              <w:top w:val="single" w:sz="4" w:space="0" w:color="000000"/>
              <w:left w:val="single" w:sz="4" w:space="0" w:color="000000"/>
              <w:bottom w:val="single" w:sz="4" w:space="0" w:color="000000"/>
              <w:right w:val="single" w:sz="4" w:space="0" w:color="auto"/>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Cyrl-CS"/>
              </w:rPr>
            </w:pPr>
            <w:r w:rsidRPr="003F2783">
              <w:rPr>
                <w:rFonts w:ascii="Arial" w:eastAsia="Calibri" w:hAnsi="Arial" w:cs="Arial"/>
                <w:sz w:val="22"/>
                <w:szCs w:val="22"/>
                <w:lang w:val="sr-Cyrl-CS"/>
              </w:rPr>
              <w:t>Једриличарски клуб „Панонија“</w:t>
            </w:r>
          </w:p>
        </w:tc>
      </w:tr>
      <w:tr w:rsidR="003F2783" w:rsidRPr="003F2783" w:rsidTr="003F2783">
        <w:tc>
          <w:tcPr>
            <w:tcW w:w="871" w:type="pct"/>
            <w:tcBorders>
              <w:top w:val="single" w:sz="4" w:space="0" w:color="000000"/>
              <w:left w:val="single" w:sz="4" w:space="0" w:color="000000"/>
              <w:bottom w:val="single" w:sz="4" w:space="0" w:color="000000"/>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Latn-CS"/>
              </w:rPr>
            </w:pPr>
            <w:r w:rsidRPr="003F2783">
              <w:rPr>
                <w:rFonts w:ascii="Arial" w:eastAsia="Calibri" w:hAnsi="Arial" w:cs="Arial"/>
                <w:sz w:val="22"/>
                <w:szCs w:val="22"/>
                <w:lang w:val="sr-Latn-CS"/>
              </w:rPr>
              <w:t>9</w:t>
            </w:r>
          </w:p>
        </w:tc>
        <w:tc>
          <w:tcPr>
            <w:tcW w:w="4129" w:type="pct"/>
            <w:tcBorders>
              <w:top w:val="single" w:sz="4" w:space="0" w:color="000000"/>
              <w:left w:val="single" w:sz="4" w:space="0" w:color="000000"/>
              <w:bottom w:val="single" w:sz="4" w:space="0" w:color="000000"/>
              <w:right w:val="single" w:sz="4" w:space="0" w:color="auto"/>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Cyrl-CS"/>
              </w:rPr>
            </w:pPr>
            <w:r w:rsidRPr="003F2783">
              <w:rPr>
                <w:rFonts w:ascii="Arial" w:eastAsia="Calibri" w:hAnsi="Arial" w:cs="Arial"/>
                <w:sz w:val="22"/>
                <w:szCs w:val="22"/>
                <w:lang w:val="sr-Cyrl-CS"/>
              </w:rPr>
              <w:t>Фудбалски савез општине Бела Црква</w:t>
            </w:r>
          </w:p>
        </w:tc>
      </w:tr>
      <w:tr w:rsidR="003F2783" w:rsidRPr="003F2783" w:rsidTr="003F2783">
        <w:tc>
          <w:tcPr>
            <w:tcW w:w="871" w:type="pct"/>
            <w:tcBorders>
              <w:top w:val="single" w:sz="4" w:space="0" w:color="000000"/>
              <w:left w:val="single" w:sz="4" w:space="0" w:color="000000"/>
              <w:bottom w:val="single" w:sz="4" w:space="0" w:color="000000"/>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Latn-CS"/>
              </w:rPr>
            </w:pPr>
            <w:r w:rsidRPr="003F2783">
              <w:rPr>
                <w:rFonts w:ascii="Arial" w:eastAsia="Calibri" w:hAnsi="Arial" w:cs="Arial"/>
                <w:sz w:val="22"/>
                <w:szCs w:val="22"/>
                <w:lang w:val="sr-Latn-CS"/>
              </w:rPr>
              <w:t>10</w:t>
            </w:r>
          </w:p>
        </w:tc>
        <w:tc>
          <w:tcPr>
            <w:tcW w:w="4129" w:type="pct"/>
            <w:tcBorders>
              <w:top w:val="single" w:sz="4" w:space="0" w:color="000000"/>
              <w:left w:val="single" w:sz="4" w:space="0" w:color="000000"/>
              <w:bottom w:val="single" w:sz="4" w:space="0" w:color="000000"/>
              <w:right w:val="single" w:sz="4" w:space="0" w:color="auto"/>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Cyrl-CS"/>
              </w:rPr>
            </w:pPr>
            <w:r w:rsidRPr="003F2783">
              <w:rPr>
                <w:rFonts w:ascii="Arial" w:eastAsia="Calibri" w:hAnsi="Arial" w:cs="Arial"/>
                <w:sz w:val="22"/>
                <w:szCs w:val="22"/>
                <w:lang w:val="sr-Cyrl-CS"/>
              </w:rPr>
              <w:t>Фудбалски клуб „Вултурул“</w:t>
            </w:r>
          </w:p>
        </w:tc>
      </w:tr>
      <w:tr w:rsidR="003F2783" w:rsidRPr="003F2783" w:rsidTr="003F2783">
        <w:tc>
          <w:tcPr>
            <w:tcW w:w="871" w:type="pct"/>
            <w:tcBorders>
              <w:top w:val="single" w:sz="4" w:space="0" w:color="000000"/>
              <w:left w:val="single" w:sz="4" w:space="0" w:color="000000"/>
              <w:bottom w:val="single" w:sz="4" w:space="0" w:color="000000"/>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Latn-CS"/>
              </w:rPr>
            </w:pPr>
            <w:r w:rsidRPr="003F2783">
              <w:rPr>
                <w:rFonts w:ascii="Arial" w:eastAsia="Calibri" w:hAnsi="Arial" w:cs="Arial"/>
                <w:sz w:val="22"/>
                <w:szCs w:val="22"/>
                <w:lang w:val="sr-Latn-CS"/>
              </w:rPr>
              <w:t>11</w:t>
            </w:r>
          </w:p>
        </w:tc>
        <w:tc>
          <w:tcPr>
            <w:tcW w:w="4129" w:type="pct"/>
            <w:tcBorders>
              <w:top w:val="single" w:sz="4" w:space="0" w:color="000000"/>
              <w:left w:val="single" w:sz="4" w:space="0" w:color="000000"/>
              <w:bottom w:val="single" w:sz="4" w:space="0" w:color="000000"/>
              <w:right w:val="single" w:sz="4" w:space="0" w:color="auto"/>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Cyrl-CS"/>
              </w:rPr>
            </w:pPr>
            <w:r w:rsidRPr="003F2783">
              <w:rPr>
                <w:rFonts w:ascii="Arial" w:eastAsia="Calibri" w:hAnsi="Arial" w:cs="Arial"/>
                <w:sz w:val="22"/>
                <w:szCs w:val="22"/>
                <w:lang w:val="sr-Cyrl-CS"/>
              </w:rPr>
              <w:t>Фудбалски клуб „Ратар“</w:t>
            </w:r>
          </w:p>
        </w:tc>
      </w:tr>
      <w:tr w:rsidR="003F2783" w:rsidRPr="003F2783" w:rsidTr="003F2783">
        <w:tc>
          <w:tcPr>
            <w:tcW w:w="871" w:type="pct"/>
            <w:tcBorders>
              <w:top w:val="single" w:sz="4" w:space="0" w:color="000000"/>
              <w:left w:val="single" w:sz="4" w:space="0" w:color="000000"/>
              <w:bottom w:val="single" w:sz="4" w:space="0" w:color="000000"/>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Latn-CS"/>
              </w:rPr>
            </w:pPr>
            <w:r w:rsidRPr="003F2783">
              <w:rPr>
                <w:rFonts w:ascii="Arial" w:eastAsia="Calibri" w:hAnsi="Arial" w:cs="Arial"/>
                <w:sz w:val="22"/>
                <w:szCs w:val="22"/>
                <w:lang w:val="sr-Latn-CS"/>
              </w:rPr>
              <w:t>12</w:t>
            </w:r>
          </w:p>
        </w:tc>
        <w:tc>
          <w:tcPr>
            <w:tcW w:w="4129" w:type="pct"/>
            <w:tcBorders>
              <w:top w:val="single" w:sz="4" w:space="0" w:color="000000"/>
              <w:left w:val="single" w:sz="4" w:space="0" w:color="000000"/>
              <w:bottom w:val="single" w:sz="4" w:space="0" w:color="000000"/>
              <w:right w:val="single" w:sz="4" w:space="0" w:color="auto"/>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Latn-CS"/>
              </w:rPr>
            </w:pPr>
            <w:r w:rsidRPr="003F2783">
              <w:rPr>
                <w:rFonts w:ascii="Arial" w:eastAsia="Calibri" w:hAnsi="Arial" w:cs="Arial"/>
                <w:sz w:val="22"/>
                <w:szCs w:val="22"/>
                <w:lang w:val="sr-Cyrl-CS"/>
              </w:rPr>
              <w:t>Фудбалски клуб „Борац“</w:t>
            </w:r>
          </w:p>
        </w:tc>
      </w:tr>
      <w:tr w:rsidR="003F2783" w:rsidRPr="003F2783" w:rsidTr="003F2783">
        <w:tc>
          <w:tcPr>
            <w:tcW w:w="871" w:type="pct"/>
            <w:tcBorders>
              <w:top w:val="single" w:sz="4" w:space="0" w:color="000000"/>
              <w:left w:val="single" w:sz="4" w:space="0" w:color="000000"/>
              <w:bottom w:val="single" w:sz="4" w:space="0" w:color="000000"/>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Latn-CS"/>
              </w:rPr>
            </w:pPr>
            <w:r w:rsidRPr="003F2783">
              <w:rPr>
                <w:rFonts w:ascii="Arial" w:eastAsia="Calibri" w:hAnsi="Arial" w:cs="Arial"/>
                <w:sz w:val="22"/>
                <w:szCs w:val="22"/>
                <w:lang w:val="sr-Latn-CS"/>
              </w:rPr>
              <w:t>13</w:t>
            </w:r>
          </w:p>
        </w:tc>
        <w:tc>
          <w:tcPr>
            <w:tcW w:w="4129" w:type="pct"/>
            <w:tcBorders>
              <w:top w:val="single" w:sz="4" w:space="0" w:color="000000"/>
              <w:left w:val="single" w:sz="4" w:space="0" w:color="000000"/>
              <w:bottom w:val="single" w:sz="4" w:space="0" w:color="000000"/>
              <w:right w:val="single" w:sz="4" w:space="0" w:color="auto"/>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Latn-CS"/>
              </w:rPr>
            </w:pPr>
            <w:r w:rsidRPr="003F2783">
              <w:rPr>
                <w:rFonts w:ascii="Arial" w:eastAsia="Calibri" w:hAnsi="Arial" w:cs="Arial"/>
                <w:sz w:val="22"/>
                <w:szCs w:val="22"/>
                <w:lang w:val="sr-Cyrl-CS"/>
              </w:rPr>
              <w:t>Фудбалски клуб „Банат“</w:t>
            </w:r>
          </w:p>
        </w:tc>
      </w:tr>
      <w:tr w:rsidR="003F2783" w:rsidRPr="003F2783" w:rsidTr="003F2783">
        <w:tc>
          <w:tcPr>
            <w:tcW w:w="871" w:type="pct"/>
            <w:tcBorders>
              <w:top w:val="single" w:sz="4" w:space="0" w:color="000000"/>
              <w:left w:val="single" w:sz="4" w:space="0" w:color="000000"/>
              <w:bottom w:val="single" w:sz="4" w:space="0" w:color="000000"/>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Latn-CS"/>
              </w:rPr>
            </w:pPr>
            <w:r w:rsidRPr="003F2783">
              <w:rPr>
                <w:rFonts w:ascii="Arial" w:eastAsia="Calibri" w:hAnsi="Arial" w:cs="Arial"/>
                <w:sz w:val="22"/>
                <w:szCs w:val="22"/>
                <w:lang w:val="sr-Latn-CS"/>
              </w:rPr>
              <w:t>14</w:t>
            </w:r>
          </w:p>
        </w:tc>
        <w:tc>
          <w:tcPr>
            <w:tcW w:w="4129" w:type="pct"/>
            <w:tcBorders>
              <w:top w:val="single" w:sz="4" w:space="0" w:color="000000"/>
              <w:left w:val="single" w:sz="4" w:space="0" w:color="000000"/>
              <w:bottom w:val="single" w:sz="4" w:space="0" w:color="000000"/>
              <w:right w:val="single" w:sz="4" w:space="0" w:color="auto"/>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Latn-CS"/>
              </w:rPr>
            </w:pPr>
            <w:r w:rsidRPr="003F2783">
              <w:rPr>
                <w:rFonts w:ascii="Arial" w:eastAsia="Calibri" w:hAnsi="Arial" w:cs="Arial"/>
                <w:sz w:val="22"/>
                <w:szCs w:val="22"/>
                <w:lang w:val="sr-Cyrl-CS"/>
              </w:rPr>
              <w:t>Фудбалски клуб „Шевац“</w:t>
            </w:r>
          </w:p>
        </w:tc>
      </w:tr>
      <w:tr w:rsidR="003F2783" w:rsidRPr="003F2783" w:rsidTr="003F2783">
        <w:tc>
          <w:tcPr>
            <w:tcW w:w="871" w:type="pct"/>
            <w:tcBorders>
              <w:top w:val="single" w:sz="4" w:space="0" w:color="000000"/>
              <w:left w:val="single" w:sz="4" w:space="0" w:color="000000"/>
              <w:bottom w:val="single" w:sz="4" w:space="0" w:color="000000"/>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Latn-CS"/>
              </w:rPr>
            </w:pPr>
            <w:r w:rsidRPr="003F2783">
              <w:rPr>
                <w:rFonts w:ascii="Arial" w:eastAsia="Calibri" w:hAnsi="Arial" w:cs="Arial"/>
                <w:sz w:val="22"/>
                <w:szCs w:val="22"/>
                <w:lang w:val="sr-Latn-CS"/>
              </w:rPr>
              <w:t>15</w:t>
            </w:r>
          </w:p>
        </w:tc>
        <w:tc>
          <w:tcPr>
            <w:tcW w:w="4129" w:type="pct"/>
            <w:tcBorders>
              <w:top w:val="single" w:sz="4" w:space="0" w:color="000000"/>
              <w:left w:val="single" w:sz="4" w:space="0" w:color="000000"/>
              <w:bottom w:val="single" w:sz="4" w:space="0" w:color="000000"/>
              <w:right w:val="single" w:sz="4" w:space="0" w:color="auto"/>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Latn-CS"/>
              </w:rPr>
            </w:pPr>
            <w:r w:rsidRPr="003F2783">
              <w:rPr>
                <w:rFonts w:ascii="Arial" w:eastAsia="Calibri" w:hAnsi="Arial" w:cs="Arial"/>
                <w:sz w:val="22"/>
                <w:szCs w:val="22"/>
                <w:lang w:val="sr-Cyrl-CS"/>
              </w:rPr>
              <w:t>Фудбалски клуб „Караш“</w:t>
            </w:r>
          </w:p>
        </w:tc>
      </w:tr>
      <w:tr w:rsidR="003F2783" w:rsidRPr="003F2783" w:rsidTr="003F2783">
        <w:tc>
          <w:tcPr>
            <w:tcW w:w="871" w:type="pct"/>
            <w:tcBorders>
              <w:top w:val="single" w:sz="4" w:space="0" w:color="000000"/>
              <w:left w:val="single" w:sz="4" w:space="0" w:color="000000"/>
              <w:bottom w:val="single" w:sz="4" w:space="0" w:color="000000"/>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Latn-CS"/>
              </w:rPr>
            </w:pPr>
            <w:r w:rsidRPr="003F2783">
              <w:rPr>
                <w:rFonts w:ascii="Arial" w:eastAsia="Calibri" w:hAnsi="Arial" w:cs="Arial"/>
                <w:sz w:val="22"/>
                <w:szCs w:val="22"/>
                <w:lang w:val="sr-Latn-CS"/>
              </w:rPr>
              <w:t>16</w:t>
            </w:r>
          </w:p>
        </w:tc>
        <w:tc>
          <w:tcPr>
            <w:tcW w:w="4129" w:type="pct"/>
            <w:tcBorders>
              <w:top w:val="single" w:sz="4" w:space="0" w:color="000000"/>
              <w:left w:val="single" w:sz="4" w:space="0" w:color="000000"/>
              <w:bottom w:val="single" w:sz="4" w:space="0" w:color="000000"/>
              <w:right w:val="single" w:sz="4" w:space="0" w:color="auto"/>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Latn-CS"/>
              </w:rPr>
            </w:pPr>
            <w:r w:rsidRPr="003F2783">
              <w:rPr>
                <w:rFonts w:ascii="Arial" w:eastAsia="Calibri" w:hAnsi="Arial" w:cs="Arial"/>
                <w:sz w:val="22"/>
                <w:szCs w:val="22"/>
                <w:lang w:val="sr-Cyrl-CS"/>
              </w:rPr>
              <w:t>Фудбалски клуб „Дунав“</w:t>
            </w:r>
          </w:p>
        </w:tc>
      </w:tr>
      <w:tr w:rsidR="003F2783" w:rsidRPr="003F2783" w:rsidTr="003F2783">
        <w:tc>
          <w:tcPr>
            <w:tcW w:w="871" w:type="pct"/>
            <w:tcBorders>
              <w:top w:val="single" w:sz="4" w:space="0" w:color="000000"/>
              <w:left w:val="single" w:sz="4" w:space="0" w:color="000000"/>
              <w:bottom w:val="single" w:sz="4" w:space="0" w:color="000000"/>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Latn-CS"/>
              </w:rPr>
            </w:pPr>
            <w:r w:rsidRPr="003F2783">
              <w:rPr>
                <w:rFonts w:ascii="Arial" w:eastAsia="Calibri" w:hAnsi="Arial" w:cs="Arial"/>
                <w:sz w:val="22"/>
                <w:szCs w:val="22"/>
                <w:lang w:val="sr-Latn-CS"/>
              </w:rPr>
              <w:t>17</w:t>
            </w:r>
          </w:p>
        </w:tc>
        <w:tc>
          <w:tcPr>
            <w:tcW w:w="4129" w:type="pct"/>
            <w:tcBorders>
              <w:top w:val="single" w:sz="4" w:space="0" w:color="000000"/>
              <w:left w:val="single" w:sz="4" w:space="0" w:color="000000"/>
              <w:bottom w:val="single" w:sz="4" w:space="0" w:color="000000"/>
              <w:right w:val="single" w:sz="4" w:space="0" w:color="auto"/>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Latn-CS"/>
              </w:rPr>
            </w:pPr>
            <w:r w:rsidRPr="003F2783">
              <w:rPr>
                <w:rFonts w:ascii="Arial" w:eastAsia="Calibri" w:hAnsi="Arial" w:cs="Arial"/>
                <w:sz w:val="22"/>
                <w:szCs w:val="22"/>
                <w:lang w:val="sr-Cyrl-CS"/>
              </w:rPr>
              <w:t>Фудбалски клуб „Партизан“</w:t>
            </w:r>
          </w:p>
        </w:tc>
      </w:tr>
      <w:tr w:rsidR="003F2783" w:rsidRPr="003F2783" w:rsidTr="003F2783">
        <w:tc>
          <w:tcPr>
            <w:tcW w:w="871" w:type="pct"/>
            <w:tcBorders>
              <w:top w:val="single" w:sz="4" w:space="0" w:color="000000"/>
              <w:left w:val="single" w:sz="4" w:space="0" w:color="000000"/>
              <w:bottom w:val="single" w:sz="4" w:space="0" w:color="000000"/>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Latn-CS"/>
              </w:rPr>
            </w:pPr>
            <w:r w:rsidRPr="003F2783">
              <w:rPr>
                <w:rFonts w:ascii="Arial" w:eastAsia="Calibri" w:hAnsi="Arial" w:cs="Arial"/>
                <w:sz w:val="22"/>
                <w:szCs w:val="22"/>
                <w:lang w:val="sr-Latn-CS"/>
              </w:rPr>
              <w:t>18</w:t>
            </w:r>
          </w:p>
        </w:tc>
        <w:tc>
          <w:tcPr>
            <w:tcW w:w="4129" w:type="pct"/>
            <w:tcBorders>
              <w:top w:val="single" w:sz="4" w:space="0" w:color="000000"/>
              <w:left w:val="single" w:sz="4" w:space="0" w:color="000000"/>
              <w:bottom w:val="single" w:sz="4" w:space="0" w:color="000000"/>
              <w:right w:val="single" w:sz="4" w:space="0" w:color="auto"/>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Latn-CS"/>
              </w:rPr>
            </w:pPr>
            <w:r w:rsidRPr="003F2783">
              <w:rPr>
                <w:rFonts w:ascii="Arial" w:eastAsia="Calibri" w:hAnsi="Arial" w:cs="Arial"/>
                <w:sz w:val="22"/>
                <w:szCs w:val="22"/>
                <w:lang w:val="sr-Cyrl-CS"/>
              </w:rPr>
              <w:t>Фудбалски клуб „Војводина“</w:t>
            </w:r>
          </w:p>
        </w:tc>
      </w:tr>
      <w:tr w:rsidR="003F2783" w:rsidRPr="003F2783" w:rsidTr="003F2783">
        <w:tc>
          <w:tcPr>
            <w:tcW w:w="871" w:type="pct"/>
            <w:tcBorders>
              <w:top w:val="single" w:sz="4" w:space="0" w:color="000000"/>
              <w:left w:val="single" w:sz="4" w:space="0" w:color="000000"/>
              <w:bottom w:val="single" w:sz="4" w:space="0" w:color="000000"/>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Latn-CS"/>
              </w:rPr>
            </w:pPr>
            <w:r w:rsidRPr="003F2783">
              <w:rPr>
                <w:rFonts w:ascii="Arial" w:eastAsia="Calibri" w:hAnsi="Arial" w:cs="Arial"/>
                <w:sz w:val="22"/>
                <w:szCs w:val="22"/>
                <w:lang w:val="sr-Latn-CS"/>
              </w:rPr>
              <w:t>19</w:t>
            </w:r>
          </w:p>
        </w:tc>
        <w:tc>
          <w:tcPr>
            <w:tcW w:w="4129" w:type="pct"/>
            <w:tcBorders>
              <w:top w:val="single" w:sz="4" w:space="0" w:color="000000"/>
              <w:left w:val="single" w:sz="4" w:space="0" w:color="000000"/>
              <w:bottom w:val="single" w:sz="4" w:space="0" w:color="000000"/>
              <w:right w:val="single" w:sz="4" w:space="0" w:color="auto"/>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Cyrl-CS"/>
              </w:rPr>
            </w:pPr>
            <w:r w:rsidRPr="003F2783">
              <w:rPr>
                <w:rFonts w:ascii="Arial" w:eastAsia="Calibri" w:hAnsi="Arial" w:cs="Arial"/>
                <w:sz w:val="22"/>
                <w:szCs w:val="22"/>
                <w:lang w:val="sr-Cyrl-CS"/>
              </w:rPr>
              <w:t>Друштво за спорт и рекреацију инвалида Бела Црква</w:t>
            </w:r>
          </w:p>
        </w:tc>
      </w:tr>
      <w:tr w:rsidR="003F2783" w:rsidRPr="003F2783" w:rsidTr="003F2783">
        <w:tc>
          <w:tcPr>
            <w:tcW w:w="871" w:type="pct"/>
            <w:tcBorders>
              <w:top w:val="single" w:sz="4" w:space="0" w:color="000000"/>
              <w:left w:val="single" w:sz="4" w:space="0" w:color="000000"/>
              <w:bottom w:val="single" w:sz="4" w:space="0" w:color="000000"/>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Latn-CS"/>
              </w:rPr>
            </w:pPr>
            <w:r w:rsidRPr="003F2783">
              <w:rPr>
                <w:rFonts w:ascii="Arial" w:eastAsia="Calibri" w:hAnsi="Arial" w:cs="Arial"/>
                <w:sz w:val="22"/>
                <w:szCs w:val="22"/>
                <w:lang w:val="sr-Latn-CS"/>
              </w:rPr>
              <w:t>20</w:t>
            </w:r>
          </w:p>
        </w:tc>
        <w:tc>
          <w:tcPr>
            <w:tcW w:w="4129" w:type="pct"/>
            <w:tcBorders>
              <w:top w:val="single" w:sz="4" w:space="0" w:color="000000"/>
              <w:left w:val="single" w:sz="4" w:space="0" w:color="000000"/>
              <w:bottom w:val="single" w:sz="4" w:space="0" w:color="000000"/>
              <w:right w:val="single" w:sz="4" w:space="0" w:color="auto"/>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Cyrl-CS"/>
              </w:rPr>
            </w:pPr>
            <w:r w:rsidRPr="003F2783">
              <w:rPr>
                <w:rFonts w:ascii="Arial" w:eastAsia="Calibri" w:hAnsi="Arial" w:cs="Arial"/>
                <w:sz w:val="22"/>
                <w:szCs w:val="22"/>
                <w:lang w:val="sr-Cyrl-CS"/>
              </w:rPr>
              <w:t>Удружење спортских риболоваца „Капиталац“</w:t>
            </w:r>
          </w:p>
        </w:tc>
      </w:tr>
      <w:tr w:rsidR="003F2783" w:rsidRPr="003F2783" w:rsidTr="003F2783">
        <w:tc>
          <w:tcPr>
            <w:tcW w:w="871" w:type="pct"/>
            <w:tcBorders>
              <w:top w:val="single" w:sz="4" w:space="0" w:color="000000"/>
              <w:left w:val="single" w:sz="4" w:space="0" w:color="000000"/>
              <w:bottom w:val="single" w:sz="4" w:space="0" w:color="000000"/>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Latn-CS"/>
              </w:rPr>
            </w:pPr>
            <w:r w:rsidRPr="003F2783">
              <w:rPr>
                <w:rFonts w:ascii="Arial" w:eastAsia="Calibri" w:hAnsi="Arial" w:cs="Arial"/>
                <w:sz w:val="22"/>
                <w:szCs w:val="22"/>
                <w:lang w:val="sr-Latn-CS"/>
              </w:rPr>
              <w:t>21</w:t>
            </w:r>
          </w:p>
        </w:tc>
        <w:tc>
          <w:tcPr>
            <w:tcW w:w="4129" w:type="pct"/>
            <w:tcBorders>
              <w:top w:val="single" w:sz="4" w:space="0" w:color="000000"/>
              <w:left w:val="single" w:sz="4" w:space="0" w:color="000000"/>
              <w:bottom w:val="single" w:sz="4" w:space="0" w:color="000000"/>
              <w:right w:val="single" w:sz="4" w:space="0" w:color="auto"/>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Cyrl-CS"/>
              </w:rPr>
            </w:pPr>
            <w:r w:rsidRPr="003F2783">
              <w:rPr>
                <w:rFonts w:ascii="Arial" w:eastAsia="Calibri" w:hAnsi="Arial" w:cs="Arial"/>
                <w:sz w:val="22"/>
                <w:szCs w:val="22"/>
                <w:lang w:val="sr-Cyrl-CS"/>
              </w:rPr>
              <w:t>Удружење спортских риболоваца „Нера“</w:t>
            </w:r>
          </w:p>
        </w:tc>
      </w:tr>
      <w:tr w:rsidR="003F2783" w:rsidRPr="003F2783" w:rsidTr="003F2783">
        <w:tc>
          <w:tcPr>
            <w:tcW w:w="871" w:type="pct"/>
            <w:tcBorders>
              <w:top w:val="single" w:sz="4" w:space="0" w:color="000000"/>
              <w:left w:val="single" w:sz="4" w:space="0" w:color="000000"/>
              <w:bottom w:val="single" w:sz="4" w:space="0" w:color="000000"/>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Latn-CS"/>
              </w:rPr>
            </w:pPr>
            <w:r w:rsidRPr="003F2783">
              <w:rPr>
                <w:rFonts w:ascii="Arial" w:eastAsia="Calibri" w:hAnsi="Arial" w:cs="Arial"/>
                <w:sz w:val="22"/>
                <w:szCs w:val="22"/>
                <w:lang w:val="sr-Latn-CS"/>
              </w:rPr>
              <w:t>22</w:t>
            </w:r>
          </w:p>
        </w:tc>
        <w:tc>
          <w:tcPr>
            <w:tcW w:w="4129" w:type="pct"/>
            <w:tcBorders>
              <w:top w:val="single" w:sz="4" w:space="0" w:color="000000"/>
              <w:left w:val="single" w:sz="4" w:space="0" w:color="000000"/>
              <w:bottom w:val="single" w:sz="4" w:space="0" w:color="000000"/>
              <w:right w:val="single" w:sz="4" w:space="0" w:color="auto"/>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Cyrl-CS"/>
              </w:rPr>
            </w:pPr>
            <w:r w:rsidRPr="003F2783">
              <w:rPr>
                <w:rFonts w:ascii="Arial" w:eastAsia="Calibri" w:hAnsi="Arial" w:cs="Arial"/>
                <w:sz w:val="22"/>
                <w:szCs w:val="22"/>
                <w:lang w:val="sr-Cyrl-CS"/>
              </w:rPr>
              <w:t>Стрељачка дружина „Одбрана“</w:t>
            </w:r>
          </w:p>
        </w:tc>
      </w:tr>
      <w:tr w:rsidR="003F2783" w:rsidRPr="003F2783" w:rsidTr="003F2783">
        <w:tc>
          <w:tcPr>
            <w:tcW w:w="871" w:type="pct"/>
            <w:tcBorders>
              <w:top w:val="single" w:sz="4" w:space="0" w:color="000000"/>
              <w:left w:val="single" w:sz="4" w:space="0" w:color="000000"/>
              <w:bottom w:val="single" w:sz="4" w:space="0" w:color="000000"/>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Latn-CS"/>
              </w:rPr>
            </w:pPr>
            <w:r w:rsidRPr="003F2783">
              <w:rPr>
                <w:rFonts w:ascii="Arial" w:eastAsia="Calibri" w:hAnsi="Arial" w:cs="Arial"/>
                <w:sz w:val="22"/>
                <w:szCs w:val="22"/>
                <w:lang w:val="sr-Latn-CS"/>
              </w:rPr>
              <w:t>23</w:t>
            </w:r>
          </w:p>
        </w:tc>
        <w:tc>
          <w:tcPr>
            <w:tcW w:w="4129" w:type="pct"/>
            <w:tcBorders>
              <w:top w:val="single" w:sz="4" w:space="0" w:color="000000"/>
              <w:left w:val="single" w:sz="4" w:space="0" w:color="000000"/>
              <w:bottom w:val="single" w:sz="4" w:space="0" w:color="000000"/>
              <w:right w:val="single" w:sz="4" w:space="0" w:color="auto"/>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Cyrl-CS"/>
              </w:rPr>
            </w:pPr>
            <w:r w:rsidRPr="003F2783">
              <w:rPr>
                <w:rFonts w:ascii="Arial" w:eastAsia="Calibri" w:hAnsi="Arial" w:cs="Arial"/>
                <w:sz w:val="22"/>
                <w:szCs w:val="22"/>
                <w:lang w:val="sr-Cyrl-CS"/>
              </w:rPr>
              <w:t>Шах клуб „Бела Црква“</w:t>
            </w:r>
          </w:p>
        </w:tc>
      </w:tr>
      <w:tr w:rsidR="003F2783" w:rsidRPr="003F2783" w:rsidTr="003F2783">
        <w:tc>
          <w:tcPr>
            <w:tcW w:w="871" w:type="pct"/>
            <w:tcBorders>
              <w:top w:val="single" w:sz="4" w:space="0" w:color="000000"/>
              <w:left w:val="single" w:sz="4" w:space="0" w:color="000000"/>
              <w:bottom w:val="single" w:sz="4" w:space="0" w:color="000000"/>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Latn-CS"/>
              </w:rPr>
            </w:pPr>
            <w:r w:rsidRPr="003F2783">
              <w:rPr>
                <w:rFonts w:ascii="Arial" w:eastAsia="Calibri" w:hAnsi="Arial" w:cs="Arial"/>
                <w:sz w:val="22"/>
                <w:szCs w:val="22"/>
                <w:lang w:val="sr-Latn-CS"/>
              </w:rPr>
              <w:t>24</w:t>
            </w:r>
          </w:p>
        </w:tc>
        <w:tc>
          <w:tcPr>
            <w:tcW w:w="4129" w:type="pct"/>
            <w:tcBorders>
              <w:top w:val="single" w:sz="4" w:space="0" w:color="000000"/>
              <w:left w:val="single" w:sz="4" w:space="0" w:color="000000"/>
              <w:bottom w:val="single" w:sz="4" w:space="0" w:color="000000"/>
              <w:right w:val="single" w:sz="4" w:space="0" w:color="auto"/>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Cyrl-CS"/>
              </w:rPr>
            </w:pPr>
            <w:r w:rsidRPr="003F2783">
              <w:rPr>
                <w:rFonts w:ascii="Arial" w:eastAsia="Calibri" w:hAnsi="Arial" w:cs="Arial"/>
                <w:sz w:val="22"/>
                <w:szCs w:val="22"/>
                <w:lang w:val="sr-Cyrl-CS"/>
              </w:rPr>
              <w:t>Џудо клуб „Ипон“</w:t>
            </w:r>
          </w:p>
        </w:tc>
      </w:tr>
      <w:tr w:rsidR="003F2783" w:rsidRPr="003F2783" w:rsidTr="003F2783">
        <w:tc>
          <w:tcPr>
            <w:tcW w:w="871" w:type="pct"/>
            <w:tcBorders>
              <w:top w:val="single" w:sz="4" w:space="0" w:color="000000"/>
              <w:left w:val="single" w:sz="4" w:space="0" w:color="000000"/>
              <w:bottom w:val="single" w:sz="4" w:space="0" w:color="000000"/>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Latn-CS"/>
              </w:rPr>
            </w:pPr>
            <w:r w:rsidRPr="003F2783">
              <w:rPr>
                <w:rFonts w:ascii="Arial" w:eastAsia="Calibri" w:hAnsi="Arial" w:cs="Arial"/>
                <w:sz w:val="22"/>
                <w:szCs w:val="22"/>
                <w:lang w:val="sr-Latn-CS"/>
              </w:rPr>
              <w:t>25</w:t>
            </w:r>
          </w:p>
        </w:tc>
        <w:tc>
          <w:tcPr>
            <w:tcW w:w="4129" w:type="pct"/>
            <w:tcBorders>
              <w:top w:val="single" w:sz="4" w:space="0" w:color="000000"/>
              <w:left w:val="single" w:sz="4" w:space="0" w:color="000000"/>
              <w:bottom w:val="single" w:sz="4" w:space="0" w:color="000000"/>
              <w:right w:val="single" w:sz="4" w:space="0" w:color="auto"/>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Cyrl-CS"/>
              </w:rPr>
            </w:pPr>
            <w:r w:rsidRPr="003F2783">
              <w:rPr>
                <w:rFonts w:ascii="Arial" w:eastAsia="Calibri" w:hAnsi="Arial" w:cs="Arial"/>
                <w:sz w:val="22"/>
                <w:szCs w:val="22"/>
                <w:lang w:val="sr-Cyrl-CS"/>
              </w:rPr>
              <w:t>Аикидо клуб „Алфа“</w:t>
            </w:r>
          </w:p>
        </w:tc>
      </w:tr>
      <w:tr w:rsidR="003F2783" w:rsidRPr="003F2783" w:rsidTr="003F2783">
        <w:tc>
          <w:tcPr>
            <w:tcW w:w="871" w:type="pct"/>
            <w:tcBorders>
              <w:top w:val="single" w:sz="4" w:space="0" w:color="000000"/>
              <w:left w:val="single" w:sz="4" w:space="0" w:color="000000"/>
              <w:bottom w:val="single" w:sz="4" w:space="0" w:color="000000"/>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Latn-CS"/>
              </w:rPr>
            </w:pPr>
            <w:r w:rsidRPr="003F2783">
              <w:rPr>
                <w:rFonts w:ascii="Arial" w:eastAsia="Calibri" w:hAnsi="Arial" w:cs="Arial"/>
                <w:sz w:val="22"/>
                <w:szCs w:val="22"/>
                <w:lang w:val="sr-Latn-CS"/>
              </w:rPr>
              <w:t>26</w:t>
            </w:r>
          </w:p>
        </w:tc>
        <w:tc>
          <w:tcPr>
            <w:tcW w:w="4129" w:type="pct"/>
            <w:tcBorders>
              <w:top w:val="single" w:sz="4" w:space="0" w:color="000000"/>
              <w:left w:val="single" w:sz="4" w:space="0" w:color="000000"/>
              <w:bottom w:val="single" w:sz="4" w:space="0" w:color="000000"/>
              <w:right w:val="single" w:sz="4" w:space="0" w:color="auto"/>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Cyrl-CS"/>
              </w:rPr>
            </w:pPr>
            <w:r w:rsidRPr="003F2783">
              <w:rPr>
                <w:rFonts w:ascii="Arial" w:eastAsia="Calibri" w:hAnsi="Arial" w:cs="Arial"/>
                <w:sz w:val="22"/>
                <w:szCs w:val="22"/>
                <w:lang w:val="sr-Cyrl-CS"/>
              </w:rPr>
              <w:t>Стонотениски клуб „Бела Црква“</w:t>
            </w:r>
          </w:p>
        </w:tc>
      </w:tr>
      <w:tr w:rsidR="003F2783" w:rsidRPr="003F2783" w:rsidTr="003F2783">
        <w:tc>
          <w:tcPr>
            <w:tcW w:w="871" w:type="pct"/>
            <w:tcBorders>
              <w:top w:val="single" w:sz="4" w:space="0" w:color="000000"/>
              <w:left w:val="single" w:sz="4" w:space="0" w:color="000000"/>
              <w:bottom w:val="single" w:sz="4" w:space="0" w:color="000000"/>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Latn-CS"/>
              </w:rPr>
            </w:pPr>
            <w:r w:rsidRPr="003F2783">
              <w:rPr>
                <w:rFonts w:ascii="Arial" w:eastAsia="Calibri" w:hAnsi="Arial" w:cs="Arial"/>
                <w:sz w:val="22"/>
                <w:szCs w:val="22"/>
                <w:lang w:val="sr-Latn-CS"/>
              </w:rPr>
              <w:t>27</w:t>
            </w:r>
          </w:p>
        </w:tc>
        <w:tc>
          <w:tcPr>
            <w:tcW w:w="4129" w:type="pct"/>
            <w:tcBorders>
              <w:top w:val="single" w:sz="4" w:space="0" w:color="000000"/>
              <w:left w:val="single" w:sz="4" w:space="0" w:color="000000"/>
              <w:bottom w:val="single" w:sz="4" w:space="0" w:color="000000"/>
              <w:right w:val="single" w:sz="4" w:space="0" w:color="auto"/>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Cyrl-CS"/>
              </w:rPr>
            </w:pPr>
            <w:r w:rsidRPr="003F2783">
              <w:rPr>
                <w:rFonts w:ascii="Arial" w:eastAsia="Calibri" w:hAnsi="Arial" w:cs="Arial"/>
                <w:sz w:val="22"/>
                <w:szCs w:val="22"/>
                <w:lang w:val="sr-Cyrl-CS"/>
              </w:rPr>
              <w:t>Мото клуб „Бикерс“</w:t>
            </w:r>
          </w:p>
        </w:tc>
      </w:tr>
      <w:tr w:rsidR="003F2783" w:rsidRPr="003F2783" w:rsidTr="003F2783">
        <w:tc>
          <w:tcPr>
            <w:tcW w:w="871" w:type="pct"/>
            <w:tcBorders>
              <w:top w:val="single" w:sz="4" w:space="0" w:color="000000"/>
              <w:left w:val="single" w:sz="4" w:space="0" w:color="000000"/>
              <w:bottom w:val="single" w:sz="4" w:space="0" w:color="000000"/>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Latn-CS"/>
              </w:rPr>
            </w:pPr>
            <w:r w:rsidRPr="003F2783">
              <w:rPr>
                <w:rFonts w:ascii="Arial" w:eastAsia="Calibri" w:hAnsi="Arial" w:cs="Arial"/>
                <w:sz w:val="22"/>
                <w:szCs w:val="22"/>
                <w:lang w:val="sr-Latn-CS"/>
              </w:rPr>
              <w:t>28</w:t>
            </w:r>
          </w:p>
        </w:tc>
        <w:tc>
          <w:tcPr>
            <w:tcW w:w="4129" w:type="pct"/>
            <w:tcBorders>
              <w:top w:val="single" w:sz="4" w:space="0" w:color="000000"/>
              <w:left w:val="single" w:sz="4" w:space="0" w:color="000000"/>
              <w:bottom w:val="single" w:sz="4" w:space="0" w:color="000000"/>
              <w:right w:val="single" w:sz="4" w:space="0" w:color="auto"/>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Cyrl-CS"/>
              </w:rPr>
            </w:pPr>
            <w:r w:rsidRPr="003F2783">
              <w:rPr>
                <w:rFonts w:ascii="Arial" w:eastAsia="Calibri" w:hAnsi="Arial" w:cs="Arial"/>
                <w:sz w:val="22"/>
                <w:szCs w:val="22"/>
                <w:lang w:val="sr-Cyrl-CS"/>
              </w:rPr>
              <w:t>Мото клуб „РИП“</w:t>
            </w:r>
          </w:p>
        </w:tc>
      </w:tr>
      <w:tr w:rsidR="003F2783" w:rsidRPr="003F2783" w:rsidTr="003F2783">
        <w:tc>
          <w:tcPr>
            <w:tcW w:w="871" w:type="pct"/>
            <w:tcBorders>
              <w:top w:val="single" w:sz="4" w:space="0" w:color="000000"/>
              <w:left w:val="single" w:sz="4" w:space="0" w:color="000000"/>
              <w:bottom w:val="single" w:sz="4" w:space="0" w:color="000000"/>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Latn-CS"/>
              </w:rPr>
            </w:pPr>
            <w:r w:rsidRPr="003F2783">
              <w:rPr>
                <w:rFonts w:ascii="Arial" w:eastAsia="Calibri" w:hAnsi="Arial" w:cs="Arial"/>
                <w:sz w:val="22"/>
                <w:szCs w:val="22"/>
                <w:lang w:val="sr-Latn-CS"/>
              </w:rPr>
              <w:t>29</w:t>
            </w:r>
          </w:p>
        </w:tc>
        <w:tc>
          <w:tcPr>
            <w:tcW w:w="4129" w:type="pct"/>
            <w:tcBorders>
              <w:top w:val="single" w:sz="4" w:space="0" w:color="000000"/>
              <w:left w:val="single" w:sz="4" w:space="0" w:color="000000"/>
              <w:bottom w:val="single" w:sz="4" w:space="0" w:color="000000"/>
              <w:right w:val="single" w:sz="4" w:space="0" w:color="auto"/>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Cyrl-CS"/>
              </w:rPr>
            </w:pPr>
            <w:r w:rsidRPr="003F2783">
              <w:rPr>
                <w:rFonts w:ascii="Arial" w:eastAsia="Calibri" w:hAnsi="Arial" w:cs="Arial"/>
                <w:sz w:val="22"/>
                <w:szCs w:val="22"/>
                <w:lang w:val="sr-Cyrl-CS"/>
              </w:rPr>
              <w:t>Мото клуб „Баш Челик“</w:t>
            </w:r>
          </w:p>
        </w:tc>
      </w:tr>
      <w:tr w:rsidR="003F2783" w:rsidRPr="003F2783" w:rsidTr="003F2783">
        <w:tc>
          <w:tcPr>
            <w:tcW w:w="871" w:type="pct"/>
            <w:tcBorders>
              <w:top w:val="single" w:sz="4" w:space="0" w:color="000000"/>
              <w:left w:val="single" w:sz="4" w:space="0" w:color="000000"/>
              <w:bottom w:val="single" w:sz="4" w:space="0" w:color="000000"/>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Latn-CS"/>
              </w:rPr>
            </w:pPr>
            <w:r w:rsidRPr="003F2783">
              <w:rPr>
                <w:rFonts w:ascii="Arial" w:eastAsia="Calibri" w:hAnsi="Arial" w:cs="Arial"/>
                <w:sz w:val="22"/>
                <w:szCs w:val="22"/>
                <w:lang w:val="sr-Latn-CS"/>
              </w:rPr>
              <w:t>30</w:t>
            </w:r>
          </w:p>
        </w:tc>
        <w:tc>
          <w:tcPr>
            <w:tcW w:w="4129" w:type="pct"/>
            <w:tcBorders>
              <w:top w:val="single" w:sz="4" w:space="0" w:color="000000"/>
              <w:left w:val="single" w:sz="4" w:space="0" w:color="000000"/>
              <w:bottom w:val="single" w:sz="4" w:space="0" w:color="000000"/>
              <w:right w:val="single" w:sz="4" w:space="0" w:color="auto"/>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Cyrl-CS"/>
              </w:rPr>
            </w:pPr>
            <w:r w:rsidRPr="003F2783">
              <w:rPr>
                <w:rFonts w:ascii="Arial" w:eastAsia="Calibri" w:hAnsi="Arial" w:cs="Arial"/>
                <w:sz w:val="22"/>
                <w:szCs w:val="22"/>
                <w:lang w:val="sr-Cyrl-CS"/>
              </w:rPr>
              <w:t>Шаховски клуб „Вултурул“</w:t>
            </w:r>
          </w:p>
        </w:tc>
      </w:tr>
      <w:tr w:rsidR="003F2783" w:rsidRPr="003F2783" w:rsidTr="003F2783">
        <w:tc>
          <w:tcPr>
            <w:tcW w:w="871" w:type="pct"/>
            <w:tcBorders>
              <w:top w:val="single" w:sz="4" w:space="0" w:color="000000"/>
              <w:left w:val="single" w:sz="4" w:space="0" w:color="000000"/>
              <w:bottom w:val="single" w:sz="4" w:space="0" w:color="000000"/>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Cyrl-CS"/>
              </w:rPr>
            </w:pPr>
            <w:r w:rsidRPr="003F2783">
              <w:rPr>
                <w:rFonts w:ascii="Arial" w:eastAsia="Calibri" w:hAnsi="Arial" w:cs="Arial"/>
                <w:sz w:val="22"/>
                <w:szCs w:val="22"/>
                <w:lang w:val="sr-Cyrl-CS"/>
              </w:rPr>
              <w:t>31</w:t>
            </w:r>
          </w:p>
        </w:tc>
        <w:tc>
          <w:tcPr>
            <w:tcW w:w="4129" w:type="pct"/>
            <w:tcBorders>
              <w:top w:val="single" w:sz="4" w:space="0" w:color="000000"/>
              <w:left w:val="single" w:sz="4" w:space="0" w:color="000000"/>
              <w:bottom w:val="single" w:sz="4" w:space="0" w:color="000000"/>
              <w:right w:val="single" w:sz="4" w:space="0" w:color="auto"/>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Cyrl-CS"/>
              </w:rPr>
            </w:pPr>
            <w:r w:rsidRPr="003F2783">
              <w:rPr>
                <w:rFonts w:ascii="Arial" w:eastAsia="Calibri" w:hAnsi="Arial" w:cs="Arial"/>
                <w:sz w:val="22"/>
                <w:szCs w:val="22"/>
                <w:lang w:val="sr-Cyrl-CS"/>
              </w:rPr>
              <w:t>Кик бокс клуб „Бела Црква“</w:t>
            </w:r>
          </w:p>
        </w:tc>
      </w:tr>
      <w:tr w:rsidR="003F2783" w:rsidRPr="003F2783" w:rsidTr="003F2783">
        <w:tc>
          <w:tcPr>
            <w:tcW w:w="871" w:type="pct"/>
            <w:tcBorders>
              <w:top w:val="single" w:sz="4" w:space="0" w:color="000000"/>
              <w:left w:val="single" w:sz="4" w:space="0" w:color="000000"/>
              <w:bottom w:val="single" w:sz="4" w:space="0" w:color="000000"/>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Cyrl-CS"/>
              </w:rPr>
            </w:pPr>
            <w:r w:rsidRPr="003F2783">
              <w:rPr>
                <w:rFonts w:ascii="Arial" w:eastAsia="Calibri" w:hAnsi="Arial" w:cs="Arial"/>
                <w:sz w:val="22"/>
                <w:szCs w:val="22"/>
                <w:lang w:val="sr-Cyrl-CS"/>
              </w:rPr>
              <w:t>32</w:t>
            </w:r>
          </w:p>
        </w:tc>
        <w:tc>
          <w:tcPr>
            <w:tcW w:w="4129" w:type="pct"/>
            <w:tcBorders>
              <w:top w:val="single" w:sz="4" w:space="0" w:color="000000"/>
              <w:left w:val="single" w:sz="4" w:space="0" w:color="000000"/>
              <w:bottom w:val="single" w:sz="4" w:space="0" w:color="000000"/>
              <w:right w:val="single" w:sz="4" w:space="0" w:color="auto"/>
            </w:tcBorders>
          </w:tcPr>
          <w:p w:rsidR="003F2783" w:rsidRPr="003F2783" w:rsidRDefault="003F2783" w:rsidP="008F2139">
            <w:pPr>
              <w:autoSpaceDE w:val="0"/>
              <w:autoSpaceDN w:val="0"/>
              <w:adjustRightInd w:val="0"/>
              <w:spacing w:line="276" w:lineRule="auto"/>
              <w:jc w:val="center"/>
              <w:rPr>
                <w:rFonts w:ascii="Arial" w:eastAsia="Calibri" w:hAnsi="Arial" w:cs="Arial"/>
                <w:sz w:val="22"/>
                <w:szCs w:val="22"/>
                <w:lang w:val="sr-Cyrl-CS"/>
              </w:rPr>
            </w:pPr>
            <w:r w:rsidRPr="003F2783">
              <w:rPr>
                <w:rFonts w:ascii="Arial" w:eastAsia="Calibri" w:hAnsi="Arial" w:cs="Arial"/>
                <w:sz w:val="22"/>
                <w:szCs w:val="22"/>
                <w:lang w:val="sr-Cyrl-CS"/>
              </w:rPr>
              <w:t>Ронилачки клуб „Ронити се мора“</w:t>
            </w:r>
          </w:p>
        </w:tc>
      </w:tr>
    </w:tbl>
    <w:p w:rsidR="003F2783" w:rsidRPr="001A0721" w:rsidRDefault="003F2783" w:rsidP="003F2783">
      <w:pPr>
        <w:autoSpaceDE w:val="0"/>
        <w:autoSpaceDN w:val="0"/>
        <w:adjustRightInd w:val="0"/>
        <w:spacing w:line="276" w:lineRule="auto"/>
        <w:jc w:val="both"/>
        <w:rPr>
          <w:rFonts w:ascii="Arial" w:eastAsia="Calibri" w:hAnsi="Arial" w:cs="Arial"/>
          <w:sz w:val="22"/>
          <w:szCs w:val="22"/>
          <w:lang w:val="sr-Cyrl-RS"/>
        </w:rPr>
      </w:pPr>
    </w:p>
    <w:p w:rsidR="00D0160B" w:rsidRPr="00D0160B" w:rsidRDefault="003F2783" w:rsidP="003F2783">
      <w:pPr>
        <w:autoSpaceDE w:val="0"/>
        <w:autoSpaceDN w:val="0"/>
        <w:adjustRightInd w:val="0"/>
        <w:spacing w:line="276" w:lineRule="auto"/>
        <w:jc w:val="both"/>
        <w:rPr>
          <w:rFonts w:ascii="Arial" w:eastAsia="Calibri" w:hAnsi="Arial" w:cs="Arial"/>
          <w:sz w:val="22"/>
          <w:szCs w:val="22"/>
          <w:lang w:val="sr-Cyrl-RS"/>
        </w:rPr>
      </w:pPr>
      <w:r w:rsidRPr="00D0160B">
        <w:rPr>
          <w:rFonts w:ascii="Arial" w:eastAsia="Calibri" w:hAnsi="Arial" w:cs="Arial"/>
          <w:sz w:val="22"/>
          <w:szCs w:val="22"/>
        </w:rPr>
        <w:t xml:space="preserve"> За развој Беле Цркве у овом</w:t>
      </w:r>
      <w:r>
        <w:rPr>
          <w:rFonts w:ascii="Arial" w:eastAsia="Calibri" w:hAnsi="Arial" w:cs="Arial"/>
          <w:sz w:val="22"/>
          <w:szCs w:val="22"/>
          <w:lang w:val="sr-Cyrl-RS"/>
        </w:rPr>
        <w:t xml:space="preserve"> </w:t>
      </w:r>
      <w:r w:rsidRPr="00D0160B">
        <w:rPr>
          <w:rFonts w:ascii="Arial" w:eastAsia="Calibri" w:hAnsi="Arial" w:cs="Arial"/>
          <w:sz w:val="22"/>
          <w:szCs w:val="22"/>
        </w:rPr>
        <w:t>сегменту живота посебно је значајно то што готово сва насељена места имају својеспортске клубове.</w:t>
      </w:r>
      <w:r w:rsidRPr="00D0160B">
        <w:rPr>
          <w:rFonts w:ascii="Arial" w:eastAsia="Calibri" w:hAnsi="Arial" w:cs="Arial"/>
          <w:sz w:val="22"/>
          <w:szCs w:val="22"/>
          <w:lang w:val="sr-Cyrl-RS"/>
        </w:rPr>
        <w:t xml:space="preserve"> Спортски клубови суфинансирају се на основу својих програма са којима конкуришу по расписаном конкурсу локалне самоуправе. Суфинансирају се разне спорт</w:t>
      </w:r>
      <w:r>
        <w:rPr>
          <w:rFonts w:ascii="Arial" w:eastAsia="Calibri" w:hAnsi="Arial" w:cs="Arial"/>
          <w:sz w:val="22"/>
          <w:szCs w:val="22"/>
          <w:lang w:val="sr-Cyrl-RS"/>
        </w:rPr>
        <w:t>ске манифестације, такмичарски с</w:t>
      </w:r>
      <w:r w:rsidRPr="00D0160B">
        <w:rPr>
          <w:rFonts w:ascii="Arial" w:eastAsia="Calibri" w:hAnsi="Arial" w:cs="Arial"/>
          <w:sz w:val="22"/>
          <w:szCs w:val="22"/>
          <w:lang w:val="sr-Cyrl-RS"/>
        </w:rPr>
        <w:t>порт, школски спорт, рекреативни спорт испорт особа са инвалидитетом.</w:t>
      </w:r>
      <w:r w:rsidR="00D0160B" w:rsidRPr="00D0160B">
        <w:rPr>
          <w:rFonts w:ascii="Arial" w:eastAsia="Calibri" w:hAnsi="Arial" w:cs="Arial"/>
          <w:sz w:val="22"/>
          <w:szCs w:val="22"/>
          <w:lang w:val="sr-Cyrl-RS"/>
        </w:rPr>
        <w:t>.</w:t>
      </w:r>
    </w:p>
    <w:p w:rsidR="00CE59AD" w:rsidRPr="0077031D" w:rsidRDefault="00CE59AD" w:rsidP="00B65B76">
      <w:pPr>
        <w:spacing w:line="276" w:lineRule="auto"/>
        <w:rPr>
          <w:lang w:val="sr-Cyrl-RS"/>
        </w:rPr>
      </w:pPr>
    </w:p>
    <w:p w:rsidR="00670767" w:rsidRDefault="00670767" w:rsidP="00B65B76">
      <w:pPr>
        <w:pStyle w:val="Heading3"/>
        <w:keepLines w:val="0"/>
        <w:numPr>
          <w:ilvl w:val="2"/>
          <w:numId w:val="2"/>
        </w:numPr>
        <w:spacing w:before="0" w:line="276" w:lineRule="auto"/>
      </w:pPr>
      <w:bookmarkStart w:id="111" w:name="_Toc379288827"/>
      <w:bookmarkStart w:id="112" w:name="_Toc385708229"/>
      <w:r w:rsidRPr="001C2D91">
        <w:rPr>
          <w:lang w:val="ru-RU"/>
        </w:rPr>
        <w:lastRenderedPageBreak/>
        <w:t xml:space="preserve">НВО сектор, друштвене </w:t>
      </w:r>
      <w:r>
        <w:rPr>
          <w:lang w:val="ru-RU"/>
        </w:rPr>
        <w:t xml:space="preserve">и хуманитарне </w:t>
      </w:r>
      <w:r w:rsidRPr="001C2D91">
        <w:rPr>
          <w:lang w:val="ru-RU"/>
        </w:rPr>
        <w:t>организације</w:t>
      </w:r>
      <w:bookmarkEnd w:id="111"/>
      <w:bookmarkEnd w:id="112"/>
    </w:p>
    <w:p w:rsidR="00CE59AD" w:rsidRDefault="00CE59AD" w:rsidP="00B65B76">
      <w:pPr>
        <w:spacing w:line="276" w:lineRule="auto"/>
      </w:pPr>
    </w:p>
    <w:p w:rsidR="006248F8" w:rsidRDefault="006248F8" w:rsidP="00B65B76">
      <w:pPr>
        <w:autoSpaceDE w:val="0"/>
        <w:autoSpaceDN w:val="0"/>
        <w:adjustRightInd w:val="0"/>
        <w:spacing w:line="276" w:lineRule="auto"/>
        <w:jc w:val="both"/>
        <w:rPr>
          <w:rFonts w:ascii="Arial" w:eastAsia="Calibri" w:hAnsi="Arial" w:cs="Arial"/>
          <w:sz w:val="22"/>
          <w:szCs w:val="22"/>
          <w:lang w:val="sr-Cyrl-RS"/>
        </w:rPr>
      </w:pPr>
      <w:r w:rsidRPr="006248F8">
        <w:rPr>
          <w:rFonts w:ascii="Arial" w:eastAsia="Calibri" w:hAnsi="Arial" w:cs="Arial"/>
          <w:sz w:val="22"/>
          <w:szCs w:val="22"/>
        </w:rPr>
        <w:t>Богат друштвени живот грађана прожет је постојањем и активностима невладиних</w:t>
      </w:r>
      <w:r w:rsidR="0029219B">
        <w:rPr>
          <w:rFonts w:ascii="Arial" w:eastAsia="Calibri" w:hAnsi="Arial" w:cs="Arial"/>
          <w:sz w:val="22"/>
          <w:szCs w:val="22"/>
          <w:lang w:val="sr-Cyrl-RS"/>
        </w:rPr>
        <w:t xml:space="preserve"> </w:t>
      </w:r>
      <w:r w:rsidRPr="006248F8">
        <w:rPr>
          <w:rFonts w:ascii="Arial" w:eastAsia="Calibri" w:hAnsi="Arial" w:cs="Arial"/>
          <w:sz w:val="22"/>
          <w:szCs w:val="22"/>
        </w:rPr>
        <w:t>организација односно удружењ</w:t>
      </w:r>
      <w:r w:rsidRPr="006248F8">
        <w:rPr>
          <w:rFonts w:ascii="Arial" w:eastAsia="Calibri" w:hAnsi="Arial" w:cs="Arial"/>
          <w:sz w:val="22"/>
          <w:szCs w:val="22"/>
          <w:lang w:val="sr-Cyrl-RS"/>
        </w:rPr>
        <w:t>има</w:t>
      </w:r>
      <w:r w:rsidRPr="006248F8">
        <w:rPr>
          <w:rFonts w:ascii="Arial" w:eastAsia="Calibri" w:hAnsi="Arial" w:cs="Arial"/>
          <w:sz w:val="22"/>
          <w:szCs w:val="22"/>
        </w:rPr>
        <w:t xml:space="preserve"> грађана и грађанки</w:t>
      </w:r>
      <w:r w:rsidRPr="006248F8">
        <w:rPr>
          <w:rFonts w:ascii="Arial" w:eastAsia="Calibri" w:hAnsi="Arial" w:cs="Arial"/>
          <w:sz w:val="22"/>
          <w:szCs w:val="22"/>
          <w:lang w:val="sr-Cyrl-RS"/>
        </w:rPr>
        <w:t>,</w:t>
      </w:r>
      <w:r w:rsidRPr="006248F8">
        <w:rPr>
          <w:rFonts w:ascii="Arial" w:eastAsia="Calibri" w:hAnsi="Arial" w:cs="Arial"/>
          <w:sz w:val="22"/>
          <w:szCs w:val="22"/>
        </w:rPr>
        <w:t xml:space="preserve"> у Белој Цркви кој</w:t>
      </w:r>
      <w:r w:rsidRPr="006248F8">
        <w:rPr>
          <w:rFonts w:ascii="Arial" w:eastAsia="Calibri" w:hAnsi="Arial" w:cs="Arial"/>
          <w:sz w:val="22"/>
          <w:szCs w:val="22"/>
          <w:lang w:val="sr-Cyrl-RS"/>
        </w:rPr>
        <w:t>е</w:t>
      </w:r>
      <w:r w:rsidRPr="006248F8">
        <w:rPr>
          <w:rFonts w:ascii="Arial" w:eastAsia="Calibri" w:hAnsi="Arial" w:cs="Arial"/>
          <w:sz w:val="22"/>
          <w:szCs w:val="22"/>
        </w:rPr>
        <w:t xml:space="preserve"> доприносе</w:t>
      </w:r>
      <w:r w:rsidR="0029219B">
        <w:rPr>
          <w:rFonts w:ascii="Arial" w:eastAsia="Calibri" w:hAnsi="Arial" w:cs="Arial"/>
          <w:sz w:val="22"/>
          <w:szCs w:val="22"/>
          <w:lang w:val="sr-Cyrl-RS"/>
        </w:rPr>
        <w:t xml:space="preserve"> </w:t>
      </w:r>
      <w:r w:rsidRPr="006248F8">
        <w:rPr>
          <w:rFonts w:ascii="Arial" w:eastAsia="Calibri" w:hAnsi="Arial" w:cs="Arial"/>
          <w:sz w:val="22"/>
          <w:szCs w:val="22"/>
        </w:rPr>
        <w:t xml:space="preserve">квалитетнијем цивилном друштву у општини. На територији општине делује </w:t>
      </w:r>
      <w:r w:rsidRPr="006248F8">
        <w:rPr>
          <w:rFonts w:ascii="Arial" w:eastAsia="Calibri" w:hAnsi="Arial" w:cs="Arial"/>
          <w:sz w:val="22"/>
          <w:szCs w:val="22"/>
          <w:lang w:val="sr-Cyrl-RS"/>
        </w:rPr>
        <w:t>преко</w:t>
      </w:r>
      <w:r w:rsidR="00030FF3">
        <w:rPr>
          <w:rFonts w:ascii="Arial" w:eastAsia="Calibri" w:hAnsi="Arial" w:cs="Arial"/>
          <w:sz w:val="22"/>
          <w:szCs w:val="22"/>
          <w:lang w:val="sr-Cyrl-RS"/>
        </w:rPr>
        <w:t xml:space="preserve"> 20</w:t>
      </w:r>
      <w:r w:rsidRPr="006248F8">
        <w:rPr>
          <w:rFonts w:ascii="Arial" w:eastAsia="Calibri" w:hAnsi="Arial" w:cs="Arial"/>
          <w:sz w:val="22"/>
          <w:szCs w:val="22"/>
        </w:rPr>
        <w:t xml:space="preserve"> невладиних</w:t>
      </w:r>
      <w:r w:rsidR="0029219B">
        <w:rPr>
          <w:rFonts w:ascii="Arial" w:eastAsia="Calibri" w:hAnsi="Arial" w:cs="Arial"/>
          <w:sz w:val="22"/>
          <w:szCs w:val="22"/>
          <w:lang w:val="sr-Cyrl-RS"/>
        </w:rPr>
        <w:t xml:space="preserve"> </w:t>
      </w:r>
      <w:r w:rsidRPr="006248F8">
        <w:rPr>
          <w:rFonts w:ascii="Arial" w:eastAsia="Calibri" w:hAnsi="Arial" w:cs="Arial"/>
          <w:sz w:val="22"/>
          <w:szCs w:val="22"/>
        </w:rPr>
        <w:t>организација. Ове невладине организације организоване су по различитим принципима и</w:t>
      </w:r>
      <w:r w:rsidR="0029219B">
        <w:rPr>
          <w:rFonts w:ascii="Arial" w:eastAsia="Calibri" w:hAnsi="Arial" w:cs="Arial"/>
          <w:sz w:val="22"/>
          <w:szCs w:val="22"/>
          <w:lang w:val="sr-Cyrl-RS"/>
        </w:rPr>
        <w:t xml:space="preserve"> </w:t>
      </w:r>
      <w:r w:rsidRPr="006248F8">
        <w:rPr>
          <w:rFonts w:ascii="Arial" w:eastAsia="Calibri" w:hAnsi="Arial" w:cs="Arial"/>
          <w:sz w:val="22"/>
          <w:szCs w:val="22"/>
        </w:rPr>
        <w:t>основама</w:t>
      </w:r>
      <w:r w:rsidR="0029219B">
        <w:rPr>
          <w:rFonts w:ascii="Arial" w:eastAsia="Calibri" w:hAnsi="Arial" w:cs="Arial"/>
          <w:sz w:val="22"/>
          <w:szCs w:val="22"/>
          <w:lang w:val="sr-Cyrl-RS"/>
        </w:rPr>
        <w:t>,</w:t>
      </w:r>
      <w:r w:rsidRPr="006248F8">
        <w:rPr>
          <w:rFonts w:ascii="Arial" w:eastAsia="Calibri" w:hAnsi="Arial" w:cs="Arial"/>
          <w:sz w:val="22"/>
          <w:szCs w:val="22"/>
        </w:rPr>
        <w:t xml:space="preserve"> али су најзаступљеније невладине</w:t>
      </w:r>
      <w:r w:rsidR="0029219B">
        <w:rPr>
          <w:rFonts w:ascii="Arial" w:eastAsia="Calibri" w:hAnsi="Arial" w:cs="Arial"/>
          <w:sz w:val="22"/>
          <w:szCs w:val="22"/>
          <w:lang w:val="sr-Cyrl-RS"/>
        </w:rPr>
        <w:t xml:space="preserve"> </w:t>
      </w:r>
      <w:r w:rsidRPr="006248F8">
        <w:rPr>
          <w:rFonts w:ascii="Arial" w:eastAsia="Calibri" w:hAnsi="Arial" w:cs="Arial"/>
          <w:sz w:val="22"/>
          <w:szCs w:val="22"/>
        </w:rPr>
        <w:t>организације које промовиш</w:t>
      </w:r>
      <w:r w:rsidRPr="006248F8">
        <w:rPr>
          <w:rFonts w:ascii="Arial" w:eastAsia="Calibri" w:hAnsi="Arial" w:cs="Arial"/>
          <w:sz w:val="22"/>
          <w:szCs w:val="22"/>
          <w:lang w:val="sr-Cyrl-RS"/>
        </w:rPr>
        <w:t xml:space="preserve">у </w:t>
      </w:r>
      <w:r w:rsidRPr="006248F8">
        <w:rPr>
          <w:rFonts w:ascii="Arial" w:eastAsia="Calibri" w:hAnsi="Arial" w:cs="Arial"/>
          <w:sz w:val="22"/>
          <w:szCs w:val="22"/>
        </w:rPr>
        <w:t>мањинска</w:t>
      </w:r>
      <w:r w:rsidR="0029219B">
        <w:rPr>
          <w:rFonts w:ascii="Arial" w:eastAsia="Calibri" w:hAnsi="Arial" w:cs="Arial"/>
          <w:sz w:val="22"/>
          <w:szCs w:val="22"/>
          <w:lang w:val="sr-Cyrl-RS"/>
        </w:rPr>
        <w:t xml:space="preserve"> </w:t>
      </w:r>
      <w:r w:rsidRPr="006248F8">
        <w:rPr>
          <w:rFonts w:ascii="Arial" w:eastAsia="Calibri" w:hAnsi="Arial" w:cs="Arial"/>
          <w:sz w:val="22"/>
          <w:szCs w:val="22"/>
        </w:rPr>
        <w:t>права</w:t>
      </w:r>
      <w:r w:rsidRPr="006248F8">
        <w:rPr>
          <w:rFonts w:ascii="Arial" w:eastAsia="Calibri" w:hAnsi="Arial" w:cs="Arial"/>
          <w:sz w:val="22"/>
          <w:szCs w:val="22"/>
          <w:lang w:val="sr-Cyrl-RS"/>
        </w:rPr>
        <w:t>,</w:t>
      </w:r>
      <w:r w:rsidR="0029219B">
        <w:rPr>
          <w:rFonts w:ascii="Arial" w:eastAsia="Calibri" w:hAnsi="Arial" w:cs="Arial"/>
          <w:sz w:val="22"/>
          <w:szCs w:val="22"/>
          <w:lang w:val="sr-Cyrl-RS"/>
        </w:rPr>
        <w:t xml:space="preserve"> </w:t>
      </w:r>
      <w:r w:rsidRPr="006248F8">
        <w:rPr>
          <w:rFonts w:ascii="Arial" w:eastAsia="Calibri" w:hAnsi="Arial" w:cs="Arial"/>
          <w:sz w:val="22"/>
          <w:szCs w:val="22"/>
        </w:rPr>
        <w:t xml:space="preserve">хобистичке ипрофесионалне оријентације </w:t>
      </w:r>
      <w:r w:rsidRPr="006248F8">
        <w:rPr>
          <w:rFonts w:ascii="Arial" w:eastAsia="Calibri" w:hAnsi="Arial" w:cs="Arial"/>
          <w:sz w:val="22"/>
          <w:szCs w:val="22"/>
          <w:lang w:val="sr-Cyrl-RS"/>
        </w:rPr>
        <w:t>и</w:t>
      </w:r>
      <w:r w:rsidRPr="006248F8">
        <w:rPr>
          <w:rFonts w:ascii="Arial" w:eastAsia="Calibri" w:hAnsi="Arial" w:cs="Arial"/>
          <w:sz w:val="22"/>
          <w:szCs w:val="22"/>
        </w:rPr>
        <w:t xml:space="preserve"> културне и хуманитарне активности.</w:t>
      </w:r>
    </w:p>
    <w:p w:rsidR="00F25EB6" w:rsidRPr="00F25EB6" w:rsidRDefault="00F25EB6" w:rsidP="00B65B76">
      <w:pPr>
        <w:autoSpaceDE w:val="0"/>
        <w:autoSpaceDN w:val="0"/>
        <w:adjustRightInd w:val="0"/>
        <w:spacing w:line="276" w:lineRule="auto"/>
        <w:jc w:val="both"/>
        <w:rPr>
          <w:rFonts w:ascii="Arial" w:eastAsia="Calibri" w:hAnsi="Arial" w:cs="Arial"/>
          <w:sz w:val="22"/>
          <w:szCs w:val="22"/>
          <w:lang w:val="sr-Cyrl-RS"/>
        </w:rPr>
      </w:pPr>
    </w:p>
    <w:p w:rsidR="006248F8" w:rsidRPr="006248F8" w:rsidRDefault="00F25EB6" w:rsidP="00B65B76">
      <w:pPr>
        <w:spacing w:line="276" w:lineRule="auto"/>
        <w:rPr>
          <w:lang w:val="sr-Cyrl-RS"/>
        </w:rPr>
      </w:pPr>
      <w:r w:rsidRPr="001404D7">
        <w:rPr>
          <w:rFonts w:ascii="Arial" w:hAnsi="Arial" w:cs="Arial"/>
          <w:sz w:val="20"/>
          <w:szCs w:val="20"/>
          <w:lang w:val="sr-Cyrl-CS"/>
        </w:rPr>
        <w:t>Табела</w:t>
      </w:r>
      <w:r w:rsidR="00576ECB">
        <w:rPr>
          <w:rFonts w:ascii="Arial" w:hAnsi="Arial" w:cs="Arial"/>
          <w:sz w:val="20"/>
          <w:szCs w:val="20"/>
          <w:lang w:val="sr-Cyrl-CS"/>
        </w:rPr>
        <w:t xml:space="preserve"> 36 </w:t>
      </w:r>
      <w:r>
        <w:rPr>
          <w:rFonts w:ascii="Arial" w:hAnsi="Arial" w:cs="Arial"/>
          <w:sz w:val="20"/>
          <w:szCs w:val="20"/>
          <w:lang w:val="sr-Cyrl-CS"/>
        </w:rPr>
        <w:t xml:space="preserve">- </w:t>
      </w:r>
      <w:r w:rsidRPr="00F25EB6">
        <w:rPr>
          <w:rFonts w:ascii="Arial" w:hAnsi="Arial" w:cs="Arial"/>
          <w:i/>
          <w:sz w:val="20"/>
          <w:szCs w:val="20"/>
          <w:lang w:val="sr-Cyrl-CS"/>
        </w:rPr>
        <w:t>Списак удружења грађана</w:t>
      </w:r>
      <w:r>
        <w:rPr>
          <w:rFonts w:ascii="Arial" w:hAnsi="Arial" w:cs="Arial"/>
          <w:sz w:val="20"/>
          <w:szCs w:val="20"/>
          <w:lang w:val="sr-Cyrl-CS"/>
        </w:rPr>
        <w:t xml:space="preserve"> </w:t>
      </w:r>
    </w:p>
    <w:tbl>
      <w:tblPr>
        <w:tblW w:w="9529" w:type="dxa"/>
        <w:tblInd w:w="93" w:type="dxa"/>
        <w:tblLook w:val="0000" w:firstRow="0" w:lastRow="0" w:firstColumn="0" w:lastColumn="0" w:noHBand="0" w:noVBand="0"/>
      </w:tblPr>
      <w:tblGrid>
        <w:gridCol w:w="583"/>
        <w:gridCol w:w="2312"/>
        <w:gridCol w:w="6634"/>
      </w:tblGrid>
      <w:tr w:rsidR="006248F8" w:rsidRPr="006248F8" w:rsidTr="001D0A2B">
        <w:trPr>
          <w:trHeight w:val="360"/>
        </w:trPr>
        <w:tc>
          <w:tcPr>
            <w:tcW w:w="583" w:type="dxa"/>
            <w:tcBorders>
              <w:top w:val="single" w:sz="8" w:space="0" w:color="auto"/>
              <w:left w:val="single" w:sz="8" w:space="0" w:color="auto"/>
              <w:bottom w:val="single" w:sz="4" w:space="0" w:color="auto"/>
              <w:right w:val="single" w:sz="4" w:space="0" w:color="auto"/>
            </w:tcBorders>
            <w:shd w:val="clear" w:color="auto" w:fill="76923C"/>
            <w:noWrap/>
            <w:vAlign w:val="center"/>
          </w:tcPr>
          <w:p w:rsidR="006248F8" w:rsidRPr="006248F8" w:rsidRDefault="006248F8" w:rsidP="00B65B76">
            <w:pPr>
              <w:spacing w:line="276" w:lineRule="auto"/>
              <w:ind w:right="-260"/>
              <w:jc w:val="center"/>
              <w:rPr>
                <w:rFonts w:ascii="Arial" w:hAnsi="Arial" w:cs="Arial"/>
                <w:b/>
                <w:sz w:val="20"/>
                <w:szCs w:val="20"/>
                <w:lang w:val="sr-Latn-CS"/>
              </w:rPr>
            </w:pPr>
            <w:r w:rsidRPr="006248F8">
              <w:rPr>
                <w:rFonts w:ascii="Arial" w:hAnsi="Arial" w:cs="Arial"/>
                <w:b/>
                <w:sz w:val="20"/>
                <w:szCs w:val="20"/>
                <w:lang w:val="sr-Latn-CS"/>
              </w:rPr>
              <w:t>Ред</w:t>
            </w:r>
          </w:p>
          <w:p w:rsidR="006248F8" w:rsidRPr="006248F8" w:rsidRDefault="006248F8" w:rsidP="00B65B76">
            <w:pPr>
              <w:spacing w:line="276" w:lineRule="auto"/>
              <w:ind w:right="-260"/>
              <w:jc w:val="center"/>
              <w:rPr>
                <w:rFonts w:ascii="Arial" w:hAnsi="Arial" w:cs="Arial"/>
                <w:b/>
                <w:sz w:val="20"/>
                <w:szCs w:val="20"/>
                <w:lang w:val="sr-Latn-CS"/>
              </w:rPr>
            </w:pPr>
            <w:r w:rsidRPr="006248F8">
              <w:rPr>
                <w:rFonts w:ascii="Arial" w:hAnsi="Arial" w:cs="Arial"/>
                <w:b/>
                <w:sz w:val="20"/>
                <w:szCs w:val="20"/>
                <w:lang w:val="sr-Latn-CS"/>
              </w:rPr>
              <w:t>бр</w:t>
            </w:r>
          </w:p>
        </w:tc>
        <w:tc>
          <w:tcPr>
            <w:tcW w:w="2312" w:type="dxa"/>
            <w:tcBorders>
              <w:top w:val="single" w:sz="8" w:space="0" w:color="auto"/>
              <w:left w:val="nil"/>
              <w:bottom w:val="single" w:sz="4" w:space="0" w:color="auto"/>
              <w:right w:val="single" w:sz="4" w:space="0" w:color="auto"/>
            </w:tcBorders>
            <w:shd w:val="clear" w:color="auto" w:fill="76923C"/>
            <w:noWrap/>
            <w:vAlign w:val="center"/>
          </w:tcPr>
          <w:p w:rsidR="006248F8" w:rsidRPr="006248F8" w:rsidRDefault="006248F8" w:rsidP="00B65B76">
            <w:pPr>
              <w:spacing w:line="276" w:lineRule="auto"/>
              <w:ind w:right="-260"/>
              <w:jc w:val="center"/>
              <w:rPr>
                <w:rFonts w:ascii="Arial" w:hAnsi="Arial" w:cs="Arial"/>
                <w:b/>
                <w:sz w:val="20"/>
                <w:szCs w:val="20"/>
                <w:lang w:val="sr-Latn-CS"/>
              </w:rPr>
            </w:pPr>
            <w:r w:rsidRPr="006248F8">
              <w:rPr>
                <w:rFonts w:ascii="Arial" w:hAnsi="Arial" w:cs="Arial"/>
                <w:b/>
                <w:sz w:val="20"/>
                <w:szCs w:val="20"/>
                <w:lang w:val="sr-Latn-CS"/>
              </w:rPr>
              <w:t>Назив организације</w:t>
            </w:r>
          </w:p>
        </w:tc>
        <w:tc>
          <w:tcPr>
            <w:tcW w:w="6634" w:type="dxa"/>
            <w:tcBorders>
              <w:top w:val="single" w:sz="8" w:space="0" w:color="auto"/>
              <w:left w:val="nil"/>
              <w:bottom w:val="single" w:sz="4" w:space="0" w:color="auto"/>
              <w:right w:val="single" w:sz="8" w:space="0" w:color="auto"/>
            </w:tcBorders>
            <w:shd w:val="clear" w:color="auto" w:fill="76923C"/>
            <w:noWrap/>
            <w:vAlign w:val="center"/>
          </w:tcPr>
          <w:p w:rsidR="006248F8" w:rsidRPr="006248F8" w:rsidRDefault="006248F8" w:rsidP="00B65B76">
            <w:pPr>
              <w:spacing w:line="276" w:lineRule="auto"/>
              <w:ind w:right="-260"/>
              <w:jc w:val="center"/>
              <w:rPr>
                <w:rFonts w:ascii="Arial" w:hAnsi="Arial" w:cs="Arial"/>
                <w:b/>
                <w:sz w:val="20"/>
                <w:szCs w:val="20"/>
                <w:lang w:val="sr-Latn-CS"/>
              </w:rPr>
            </w:pPr>
            <w:r w:rsidRPr="006248F8">
              <w:rPr>
                <w:rFonts w:ascii="Arial" w:hAnsi="Arial" w:cs="Arial"/>
                <w:b/>
                <w:sz w:val="20"/>
                <w:szCs w:val="20"/>
                <w:lang w:val="sr-Latn-CS"/>
              </w:rPr>
              <w:t>Опис делатности</w:t>
            </w:r>
          </w:p>
        </w:tc>
      </w:tr>
      <w:tr w:rsidR="006248F8" w:rsidRPr="006248F8" w:rsidTr="005545CC">
        <w:trPr>
          <w:trHeight w:val="547"/>
        </w:trPr>
        <w:tc>
          <w:tcPr>
            <w:tcW w:w="583" w:type="dxa"/>
            <w:tcBorders>
              <w:top w:val="nil"/>
              <w:left w:val="single" w:sz="8" w:space="0" w:color="auto"/>
              <w:bottom w:val="single" w:sz="4" w:space="0" w:color="auto"/>
              <w:right w:val="single" w:sz="4" w:space="0" w:color="auto"/>
            </w:tcBorders>
            <w:vAlign w:val="center"/>
          </w:tcPr>
          <w:p w:rsidR="006248F8" w:rsidRPr="006248F8" w:rsidRDefault="006248F8" w:rsidP="00B65B76">
            <w:pPr>
              <w:spacing w:line="276" w:lineRule="auto"/>
              <w:ind w:right="-260"/>
              <w:jc w:val="center"/>
              <w:rPr>
                <w:rFonts w:ascii="Arial" w:hAnsi="Arial" w:cs="Arial"/>
                <w:b/>
                <w:sz w:val="20"/>
                <w:szCs w:val="20"/>
                <w:lang w:val="sr-Latn-CS"/>
              </w:rPr>
            </w:pPr>
            <w:r w:rsidRPr="006248F8">
              <w:rPr>
                <w:rFonts w:ascii="Arial" w:hAnsi="Arial" w:cs="Arial"/>
                <w:b/>
                <w:sz w:val="20"/>
                <w:szCs w:val="20"/>
                <w:lang w:val="sr-Latn-CS"/>
              </w:rPr>
              <w:t>1.</w:t>
            </w:r>
          </w:p>
        </w:tc>
        <w:tc>
          <w:tcPr>
            <w:tcW w:w="2312" w:type="dxa"/>
            <w:tcBorders>
              <w:top w:val="nil"/>
              <w:left w:val="nil"/>
              <w:bottom w:val="single" w:sz="4" w:space="0" w:color="auto"/>
              <w:right w:val="single" w:sz="4" w:space="0" w:color="auto"/>
            </w:tcBorders>
            <w:vAlign w:val="center"/>
          </w:tcPr>
          <w:p w:rsidR="006248F8" w:rsidRPr="006248F8" w:rsidRDefault="006248F8" w:rsidP="00B65B76">
            <w:pPr>
              <w:spacing w:line="276" w:lineRule="auto"/>
              <w:ind w:right="72"/>
              <w:rPr>
                <w:rFonts w:ascii="Arial" w:hAnsi="Arial" w:cs="Arial"/>
                <w:sz w:val="20"/>
                <w:szCs w:val="20"/>
                <w:lang w:val="sr-Latn-CS"/>
              </w:rPr>
            </w:pPr>
            <w:r w:rsidRPr="006248F8">
              <w:rPr>
                <w:rFonts w:ascii="Arial" w:hAnsi="Arial" w:cs="Arial"/>
                <w:sz w:val="20"/>
                <w:szCs w:val="20"/>
                <w:lang w:val="sr-Latn-CS"/>
              </w:rPr>
              <w:t>"Чеси јужног баната"-Бела Црква</w:t>
            </w:r>
          </w:p>
        </w:tc>
        <w:tc>
          <w:tcPr>
            <w:tcW w:w="6634" w:type="dxa"/>
            <w:tcBorders>
              <w:top w:val="nil"/>
              <w:left w:val="nil"/>
              <w:bottom w:val="single" w:sz="4" w:space="0" w:color="auto"/>
              <w:right w:val="single" w:sz="8" w:space="0" w:color="auto"/>
            </w:tcBorders>
            <w:noWrap/>
            <w:vAlign w:val="center"/>
          </w:tcPr>
          <w:p w:rsidR="006248F8" w:rsidRPr="006248F8" w:rsidRDefault="006248F8" w:rsidP="00B65B76">
            <w:pPr>
              <w:spacing w:line="276" w:lineRule="auto"/>
              <w:ind w:right="46"/>
              <w:jc w:val="both"/>
              <w:rPr>
                <w:rFonts w:ascii="Arial" w:hAnsi="Arial" w:cs="Arial"/>
                <w:sz w:val="20"/>
                <w:szCs w:val="20"/>
                <w:lang w:val="sr-Latn-CS"/>
              </w:rPr>
            </w:pPr>
            <w:r w:rsidRPr="006248F8">
              <w:rPr>
                <w:rFonts w:ascii="Arial" w:hAnsi="Arial" w:cs="Arial"/>
                <w:sz w:val="20"/>
                <w:szCs w:val="20"/>
                <w:lang w:val="sr-Latn-CS"/>
              </w:rPr>
              <w:t>Промовисање Чешку културу,  организовање "Дани Чешке културе" (изложбе фотографија, предмета,ношње и осталог везано за Чешку културу). Залажу се за остваривање својих права.</w:t>
            </w:r>
          </w:p>
        </w:tc>
      </w:tr>
      <w:tr w:rsidR="006248F8" w:rsidRPr="006248F8" w:rsidTr="005545CC">
        <w:trPr>
          <w:trHeight w:val="990"/>
        </w:trPr>
        <w:tc>
          <w:tcPr>
            <w:tcW w:w="583" w:type="dxa"/>
            <w:tcBorders>
              <w:top w:val="nil"/>
              <w:left w:val="single" w:sz="8" w:space="0" w:color="auto"/>
              <w:bottom w:val="single" w:sz="4" w:space="0" w:color="auto"/>
              <w:right w:val="single" w:sz="4" w:space="0" w:color="auto"/>
            </w:tcBorders>
            <w:vAlign w:val="center"/>
          </w:tcPr>
          <w:p w:rsidR="006248F8" w:rsidRPr="006248F8" w:rsidRDefault="006248F8" w:rsidP="00B65B76">
            <w:pPr>
              <w:spacing w:line="276" w:lineRule="auto"/>
              <w:ind w:right="-260"/>
              <w:jc w:val="center"/>
              <w:rPr>
                <w:rFonts w:ascii="Arial" w:hAnsi="Arial" w:cs="Arial"/>
                <w:b/>
                <w:sz w:val="20"/>
                <w:szCs w:val="20"/>
                <w:lang w:val="sr-Latn-CS"/>
              </w:rPr>
            </w:pPr>
            <w:r w:rsidRPr="006248F8">
              <w:rPr>
                <w:rFonts w:ascii="Arial" w:hAnsi="Arial" w:cs="Arial"/>
                <w:b/>
                <w:sz w:val="20"/>
                <w:szCs w:val="20"/>
                <w:lang w:val="sr-Latn-CS"/>
              </w:rPr>
              <w:t>2.</w:t>
            </w:r>
          </w:p>
        </w:tc>
        <w:tc>
          <w:tcPr>
            <w:tcW w:w="2312" w:type="dxa"/>
            <w:tcBorders>
              <w:top w:val="nil"/>
              <w:left w:val="nil"/>
              <w:bottom w:val="single" w:sz="4" w:space="0" w:color="auto"/>
              <w:right w:val="single" w:sz="4" w:space="0" w:color="auto"/>
            </w:tcBorders>
            <w:vAlign w:val="center"/>
          </w:tcPr>
          <w:p w:rsidR="006248F8" w:rsidRPr="006248F8" w:rsidRDefault="006248F8" w:rsidP="00B65B76">
            <w:pPr>
              <w:spacing w:line="276" w:lineRule="auto"/>
              <w:ind w:right="72"/>
              <w:rPr>
                <w:rFonts w:ascii="Arial" w:hAnsi="Arial" w:cs="Arial"/>
                <w:sz w:val="20"/>
                <w:szCs w:val="20"/>
                <w:lang w:val="sr-Latn-CS"/>
              </w:rPr>
            </w:pPr>
            <w:r w:rsidRPr="006248F8">
              <w:rPr>
                <w:rFonts w:ascii="Arial" w:hAnsi="Arial" w:cs="Arial"/>
                <w:sz w:val="20"/>
                <w:szCs w:val="20"/>
                <w:lang w:val="sr-Latn-CS"/>
              </w:rPr>
              <w:t>"Чешка беседа"-Чешко село</w:t>
            </w:r>
          </w:p>
        </w:tc>
        <w:tc>
          <w:tcPr>
            <w:tcW w:w="6634" w:type="dxa"/>
            <w:tcBorders>
              <w:top w:val="nil"/>
              <w:left w:val="nil"/>
              <w:bottom w:val="nil"/>
              <w:right w:val="single" w:sz="8" w:space="0" w:color="auto"/>
            </w:tcBorders>
            <w:noWrap/>
            <w:vAlign w:val="center"/>
          </w:tcPr>
          <w:p w:rsidR="006248F8" w:rsidRPr="006248F8" w:rsidRDefault="006248F8" w:rsidP="00B65B76">
            <w:pPr>
              <w:spacing w:line="276" w:lineRule="auto"/>
              <w:ind w:right="46"/>
              <w:jc w:val="both"/>
              <w:rPr>
                <w:rFonts w:ascii="Arial" w:hAnsi="Arial" w:cs="Arial"/>
                <w:sz w:val="20"/>
                <w:szCs w:val="20"/>
                <w:lang w:val="sr-Latn-CS"/>
              </w:rPr>
            </w:pPr>
            <w:r w:rsidRPr="006248F8">
              <w:rPr>
                <w:rFonts w:ascii="Arial" w:hAnsi="Arial" w:cs="Arial"/>
                <w:sz w:val="20"/>
                <w:szCs w:val="20"/>
                <w:lang w:val="sr-Latn-CS"/>
              </w:rPr>
              <w:t>Очување Чешке културе и промовисањем њихове историје, културе, фолклора и обичаја. У току  пројекат реконструкција објекта некадашње школе на Чешком језику у Музеј у Чешком селу. Залажу се за остваривањем права националних мањина и остало.</w:t>
            </w:r>
          </w:p>
        </w:tc>
      </w:tr>
      <w:tr w:rsidR="006248F8" w:rsidRPr="006248F8" w:rsidTr="005545CC">
        <w:trPr>
          <w:trHeight w:val="330"/>
        </w:trPr>
        <w:tc>
          <w:tcPr>
            <w:tcW w:w="583" w:type="dxa"/>
            <w:tcBorders>
              <w:top w:val="nil"/>
              <w:left w:val="single" w:sz="8" w:space="0" w:color="auto"/>
              <w:bottom w:val="single" w:sz="4" w:space="0" w:color="auto"/>
              <w:right w:val="single" w:sz="4" w:space="0" w:color="auto"/>
            </w:tcBorders>
            <w:vAlign w:val="center"/>
          </w:tcPr>
          <w:p w:rsidR="006248F8" w:rsidRPr="006248F8" w:rsidRDefault="006248F8" w:rsidP="00B65B76">
            <w:pPr>
              <w:spacing w:line="276" w:lineRule="auto"/>
              <w:ind w:right="-260"/>
              <w:jc w:val="center"/>
              <w:rPr>
                <w:rFonts w:ascii="Arial" w:hAnsi="Arial" w:cs="Arial"/>
                <w:b/>
                <w:sz w:val="20"/>
                <w:szCs w:val="20"/>
                <w:lang w:val="sr-Latn-CS"/>
              </w:rPr>
            </w:pPr>
            <w:r w:rsidRPr="006248F8">
              <w:rPr>
                <w:rFonts w:ascii="Arial" w:hAnsi="Arial" w:cs="Arial"/>
                <w:b/>
                <w:sz w:val="20"/>
                <w:szCs w:val="20"/>
                <w:lang w:val="sr-Latn-CS"/>
              </w:rPr>
              <w:t>3.</w:t>
            </w:r>
          </w:p>
        </w:tc>
        <w:tc>
          <w:tcPr>
            <w:tcW w:w="2312" w:type="dxa"/>
            <w:tcBorders>
              <w:top w:val="nil"/>
              <w:left w:val="nil"/>
              <w:bottom w:val="single" w:sz="4" w:space="0" w:color="auto"/>
              <w:right w:val="single" w:sz="4" w:space="0" w:color="auto"/>
            </w:tcBorders>
            <w:vAlign w:val="center"/>
          </w:tcPr>
          <w:p w:rsidR="006248F8" w:rsidRPr="006248F8" w:rsidRDefault="006248F8" w:rsidP="00B65B76">
            <w:pPr>
              <w:spacing w:line="276" w:lineRule="auto"/>
              <w:ind w:right="72"/>
              <w:rPr>
                <w:rFonts w:ascii="Arial" w:hAnsi="Arial" w:cs="Arial"/>
                <w:sz w:val="20"/>
                <w:szCs w:val="20"/>
                <w:lang w:val="sr-Latn-CS"/>
              </w:rPr>
            </w:pPr>
            <w:r w:rsidRPr="006248F8">
              <w:rPr>
                <w:rFonts w:ascii="Arial" w:hAnsi="Arial" w:cs="Arial"/>
                <w:sz w:val="20"/>
                <w:szCs w:val="20"/>
                <w:lang w:val="sr-Latn-CS"/>
              </w:rPr>
              <w:t>"Удружење за успон Беле Цркве"</w:t>
            </w:r>
          </w:p>
        </w:tc>
        <w:tc>
          <w:tcPr>
            <w:tcW w:w="6634" w:type="dxa"/>
            <w:tcBorders>
              <w:top w:val="single" w:sz="4" w:space="0" w:color="auto"/>
              <w:left w:val="nil"/>
              <w:bottom w:val="single" w:sz="4" w:space="0" w:color="auto"/>
              <w:right w:val="single" w:sz="8" w:space="0" w:color="auto"/>
            </w:tcBorders>
            <w:noWrap/>
            <w:vAlign w:val="center"/>
          </w:tcPr>
          <w:p w:rsidR="006248F8" w:rsidRPr="006248F8" w:rsidRDefault="006248F8" w:rsidP="00B65B76">
            <w:pPr>
              <w:spacing w:line="276" w:lineRule="auto"/>
              <w:ind w:right="46"/>
              <w:jc w:val="both"/>
              <w:rPr>
                <w:rFonts w:ascii="Arial" w:hAnsi="Arial" w:cs="Arial"/>
                <w:sz w:val="20"/>
                <w:szCs w:val="20"/>
                <w:lang w:val="sr-Latn-CS"/>
              </w:rPr>
            </w:pPr>
            <w:r w:rsidRPr="006248F8">
              <w:rPr>
                <w:rFonts w:ascii="Arial" w:hAnsi="Arial" w:cs="Arial"/>
                <w:sz w:val="20"/>
                <w:szCs w:val="20"/>
                <w:lang w:val="sr-Latn-CS"/>
              </w:rPr>
              <w:t>Бржи у ефикаснији еконмски развој општине Бела Црква.</w:t>
            </w:r>
          </w:p>
        </w:tc>
      </w:tr>
      <w:tr w:rsidR="006248F8" w:rsidRPr="006248F8" w:rsidTr="005545CC">
        <w:trPr>
          <w:trHeight w:val="192"/>
        </w:trPr>
        <w:tc>
          <w:tcPr>
            <w:tcW w:w="583" w:type="dxa"/>
            <w:tcBorders>
              <w:top w:val="nil"/>
              <w:left w:val="single" w:sz="8" w:space="0" w:color="auto"/>
              <w:bottom w:val="single" w:sz="4" w:space="0" w:color="auto"/>
              <w:right w:val="single" w:sz="4" w:space="0" w:color="auto"/>
            </w:tcBorders>
            <w:vAlign w:val="center"/>
          </w:tcPr>
          <w:p w:rsidR="006248F8" w:rsidRPr="006248F8" w:rsidRDefault="006248F8" w:rsidP="00B65B76">
            <w:pPr>
              <w:spacing w:line="276" w:lineRule="auto"/>
              <w:ind w:right="-260"/>
              <w:jc w:val="center"/>
              <w:rPr>
                <w:rFonts w:ascii="Arial" w:hAnsi="Arial" w:cs="Arial"/>
                <w:b/>
                <w:sz w:val="20"/>
                <w:szCs w:val="20"/>
                <w:lang w:val="sr-Latn-CS"/>
              </w:rPr>
            </w:pPr>
            <w:r w:rsidRPr="006248F8">
              <w:rPr>
                <w:rFonts w:ascii="Arial" w:hAnsi="Arial" w:cs="Arial"/>
                <w:b/>
                <w:sz w:val="20"/>
                <w:szCs w:val="20"/>
                <w:lang w:val="sr-Latn-CS"/>
              </w:rPr>
              <w:t>4.</w:t>
            </w:r>
          </w:p>
        </w:tc>
        <w:tc>
          <w:tcPr>
            <w:tcW w:w="2312" w:type="dxa"/>
            <w:tcBorders>
              <w:top w:val="nil"/>
              <w:left w:val="nil"/>
              <w:bottom w:val="single" w:sz="4" w:space="0" w:color="auto"/>
              <w:right w:val="single" w:sz="4" w:space="0" w:color="auto"/>
            </w:tcBorders>
            <w:vAlign w:val="center"/>
          </w:tcPr>
          <w:p w:rsidR="006248F8" w:rsidRPr="006248F8" w:rsidRDefault="006248F8" w:rsidP="00B65B76">
            <w:pPr>
              <w:spacing w:line="276" w:lineRule="auto"/>
              <w:ind w:right="72"/>
              <w:rPr>
                <w:rFonts w:ascii="Arial" w:hAnsi="Arial" w:cs="Arial"/>
                <w:sz w:val="20"/>
                <w:szCs w:val="20"/>
                <w:lang w:val="sr-Latn-CS"/>
              </w:rPr>
            </w:pPr>
            <w:r w:rsidRPr="006248F8">
              <w:rPr>
                <w:rFonts w:ascii="Arial" w:hAnsi="Arial" w:cs="Arial"/>
                <w:sz w:val="20"/>
                <w:szCs w:val="20"/>
                <w:lang w:val="sr-Latn-CS"/>
              </w:rPr>
              <w:t>"Еко Караш"-Јасеново</w:t>
            </w:r>
          </w:p>
        </w:tc>
        <w:tc>
          <w:tcPr>
            <w:tcW w:w="6634" w:type="dxa"/>
            <w:tcBorders>
              <w:top w:val="nil"/>
              <w:left w:val="nil"/>
              <w:bottom w:val="nil"/>
              <w:right w:val="single" w:sz="8" w:space="0" w:color="auto"/>
            </w:tcBorders>
            <w:noWrap/>
            <w:vAlign w:val="center"/>
          </w:tcPr>
          <w:p w:rsidR="006248F8" w:rsidRPr="006248F8" w:rsidRDefault="006248F8" w:rsidP="00B65B76">
            <w:pPr>
              <w:spacing w:line="276" w:lineRule="auto"/>
              <w:ind w:right="46"/>
              <w:jc w:val="both"/>
              <w:rPr>
                <w:rFonts w:ascii="Arial" w:hAnsi="Arial" w:cs="Arial"/>
                <w:sz w:val="20"/>
                <w:szCs w:val="20"/>
                <w:lang w:val="sr-Latn-CS"/>
              </w:rPr>
            </w:pPr>
            <w:r w:rsidRPr="006248F8">
              <w:rPr>
                <w:rFonts w:ascii="Arial" w:hAnsi="Arial" w:cs="Arial"/>
                <w:sz w:val="20"/>
                <w:szCs w:val="20"/>
                <w:lang w:val="sr-Latn-CS"/>
              </w:rPr>
              <w:t>Заштита реке Караш и очувању животне средине.</w:t>
            </w:r>
          </w:p>
        </w:tc>
      </w:tr>
      <w:tr w:rsidR="006248F8" w:rsidRPr="006248F8" w:rsidTr="005545CC">
        <w:trPr>
          <w:trHeight w:val="315"/>
        </w:trPr>
        <w:tc>
          <w:tcPr>
            <w:tcW w:w="583" w:type="dxa"/>
            <w:tcBorders>
              <w:top w:val="nil"/>
              <w:left w:val="single" w:sz="8" w:space="0" w:color="auto"/>
              <w:bottom w:val="single" w:sz="4" w:space="0" w:color="auto"/>
              <w:right w:val="single" w:sz="4" w:space="0" w:color="auto"/>
            </w:tcBorders>
            <w:vAlign w:val="center"/>
          </w:tcPr>
          <w:p w:rsidR="006248F8" w:rsidRPr="006248F8" w:rsidRDefault="006248F8" w:rsidP="00B65B76">
            <w:pPr>
              <w:spacing w:line="276" w:lineRule="auto"/>
              <w:ind w:right="-260"/>
              <w:jc w:val="center"/>
              <w:rPr>
                <w:rFonts w:ascii="Arial" w:hAnsi="Arial" w:cs="Arial"/>
                <w:b/>
                <w:sz w:val="20"/>
                <w:szCs w:val="20"/>
                <w:lang w:val="sr-Latn-CS"/>
              </w:rPr>
            </w:pPr>
            <w:r w:rsidRPr="006248F8">
              <w:rPr>
                <w:rFonts w:ascii="Arial" w:hAnsi="Arial" w:cs="Arial"/>
                <w:b/>
                <w:sz w:val="20"/>
                <w:szCs w:val="20"/>
                <w:lang w:val="sr-Latn-CS"/>
              </w:rPr>
              <w:t>5.</w:t>
            </w:r>
          </w:p>
        </w:tc>
        <w:tc>
          <w:tcPr>
            <w:tcW w:w="2312" w:type="dxa"/>
            <w:tcBorders>
              <w:top w:val="nil"/>
              <w:left w:val="nil"/>
              <w:bottom w:val="single" w:sz="4" w:space="0" w:color="auto"/>
              <w:right w:val="single" w:sz="4" w:space="0" w:color="auto"/>
            </w:tcBorders>
            <w:vAlign w:val="center"/>
          </w:tcPr>
          <w:p w:rsidR="006248F8" w:rsidRPr="006248F8" w:rsidRDefault="006248F8" w:rsidP="00B65B76">
            <w:pPr>
              <w:spacing w:line="276" w:lineRule="auto"/>
              <w:ind w:right="72"/>
              <w:rPr>
                <w:rFonts w:ascii="Arial" w:hAnsi="Arial" w:cs="Arial"/>
                <w:sz w:val="20"/>
                <w:szCs w:val="20"/>
                <w:lang w:val="sr-Latn-CS"/>
              </w:rPr>
            </w:pPr>
            <w:r w:rsidRPr="006248F8">
              <w:rPr>
                <w:rFonts w:ascii="Arial" w:hAnsi="Arial" w:cs="Arial"/>
                <w:sz w:val="20"/>
                <w:szCs w:val="20"/>
                <w:lang w:val="sr-Latn-CS"/>
              </w:rPr>
              <w:t>"Удружење ликовних уметника"</w:t>
            </w:r>
          </w:p>
        </w:tc>
        <w:tc>
          <w:tcPr>
            <w:tcW w:w="6634" w:type="dxa"/>
            <w:tcBorders>
              <w:top w:val="single" w:sz="4" w:space="0" w:color="auto"/>
              <w:left w:val="nil"/>
              <w:bottom w:val="single" w:sz="4" w:space="0" w:color="auto"/>
              <w:right w:val="single" w:sz="8" w:space="0" w:color="auto"/>
            </w:tcBorders>
            <w:noWrap/>
            <w:vAlign w:val="center"/>
          </w:tcPr>
          <w:p w:rsidR="006248F8" w:rsidRPr="006248F8" w:rsidRDefault="006248F8" w:rsidP="00B65B76">
            <w:pPr>
              <w:spacing w:line="276" w:lineRule="auto"/>
              <w:ind w:right="46"/>
              <w:rPr>
                <w:rFonts w:ascii="Arial" w:hAnsi="Arial" w:cs="Arial"/>
                <w:sz w:val="20"/>
                <w:szCs w:val="20"/>
                <w:lang w:val="sr-Latn-CS"/>
              </w:rPr>
            </w:pPr>
            <w:r w:rsidRPr="006248F8">
              <w:rPr>
                <w:rFonts w:ascii="Arial" w:hAnsi="Arial" w:cs="Arial"/>
                <w:sz w:val="20"/>
                <w:szCs w:val="20"/>
                <w:lang w:val="sr-Latn-CS"/>
              </w:rPr>
              <w:t>Промоција културних и уметничких вредности, кроз изложбе</w:t>
            </w:r>
          </w:p>
        </w:tc>
      </w:tr>
      <w:tr w:rsidR="006248F8" w:rsidRPr="006248F8" w:rsidTr="005545CC">
        <w:trPr>
          <w:trHeight w:val="540"/>
        </w:trPr>
        <w:tc>
          <w:tcPr>
            <w:tcW w:w="583" w:type="dxa"/>
            <w:tcBorders>
              <w:top w:val="nil"/>
              <w:left w:val="single" w:sz="8" w:space="0" w:color="auto"/>
              <w:bottom w:val="single" w:sz="4" w:space="0" w:color="auto"/>
              <w:right w:val="single" w:sz="4" w:space="0" w:color="auto"/>
            </w:tcBorders>
            <w:vAlign w:val="center"/>
          </w:tcPr>
          <w:p w:rsidR="006248F8" w:rsidRPr="006248F8" w:rsidRDefault="006248F8" w:rsidP="00B65B76">
            <w:pPr>
              <w:spacing w:line="276" w:lineRule="auto"/>
              <w:ind w:right="-260"/>
              <w:jc w:val="center"/>
              <w:rPr>
                <w:rFonts w:ascii="Arial" w:hAnsi="Arial" w:cs="Arial"/>
                <w:b/>
                <w:sz w:val="20"/>
                <w:szCs w:val="20"/>
                <w:lang w:val="sr-Latn-CS"/>
              </w:rPr>
            </w:pPr>
            <w:r w:rsidRPr="006248F8">
              <w:rPr>
                <w:rFonts w:ascii="Arial" w:hAnsi="Arial" w:cs="Arial"/>
                <w:b/>
                <w:sz w:val="20"/>
                <w:szCs w:val="20"/>
                <w:lang w:val="sr-Latn-CS"/>
              </w:rPr>
              <w:t>6.</w:t>
            </w:r>
          </w:p>
        </w:tc>
        <w:tc>
          <w:tcPr>
            <w:tcW w:w="2312" w:type="dxa"/>
            <w:tcBorders>
              <w:top w:val="nil"/>
              <w:left w:val="nil"/>
              <w:bottom w:val="single" w:sz="4" w:space="0" w:color="auto"/>
              <w:right w:val="single" w:sz="4" w:space="0" w:color="auto"/>
            </w:tcBorders>
            <w:vAlign w:val="center"/>
          </w:tcPr>
          <w:p w:rsidR="006248F8" w:rsidRPr="006248F8" w:rsidRDefault="006248F8" w:rsidP="00B65B76">
            <w:pPr>
              <w:spacing w:line="276" w:lineRule="auto"/>
              <w:ind w:right="72"/>
              <w:rPr>
                <w:rFonts w:ascii="Arial" w:hAnsi="Arial" w:cs="Arial"/>
                <w:sz w:val="20"/>
                <w:szCs w:val="20"/>
                <w:lang w:val="sr-Latn-CS"/>
              </w:rPr>
            </w:pPr>
            <w:r w:rsidRPr="006248F8">
              <w:rPr>
                <w:rFonts w:ascii="Arial" w:hAnsi="Arial" w:cs="Arial"/>
                <w:sz w:val="20"/>
                <w:szCs w:val="20"/>
                <w:lang w:val="sr-Latn-CS"/>
              </w:rPr>
              <w:t>"Удружење приватних предузетника"</w:t>
            </w:r>
          </w:p>
        </w:tc>
        <w:tc>
          <w:tcPr>
            <w:tcW w:w="6634" w:type="dxa"/>
            <w:tcBorders>
              <w:top w:val="nil"/>
              <w:left w:val="nil"/>
              <w:bottom w:val="nil"/>
              <w:right w:val="single" w:sz="8" w:space="0" w:color="auto"/>
            </w:tcBorders>
            <w:noWrap/>
            <w:vAlign w:val="center"/>
          </w:tcPr>
          <w:p w:rsidR="006248F8" w:rsidRPr="006248F8" w:rsidRDefault="006248F8" w:rsidP="00B65B76">
            <w:pPr>
              <w:spacing w:line="276" w:lineRule="auto"/>
              <w:ind w:right="46"/>
              <w:jc w:val="both"/>
              <w:rPr>
                <w:rFonts w:ascii="Arial" w:hAnsi="Arial" w:cs="Arial"/>
                <w:sz w:val="20"/>
                <w:szCs w:val="20"/>
                <w:lang w:val="sr-Latn-CS"/>
              </w:rPr>
            </w:pPr>
            <w:r w:rsidRPr="006248F8">
              <w:rPr>
                <w:rFonts w:ascii="Arial" w:hAnsi="Arial" w:cs="Arial"/>
                <w:sz w:val="20"/>
                <w:szCs w:val="20"/>
                <w:lang w:val="sr-Latn-CS"/>
              </w:rPr>
              <w:t>Залаже за остваривање своји права залажу се за лакши и квалитетнији  рад приватних предузетника организовањем семинара и других окупљања.</w:t>
            </w:r>
          </w:p>
        </w:tc>
      </w:tr>
      <w:tr w:rsidR="006248F8" w:rsidRPr="006248F8" w:rsidTr="005545CC">
        <w:trPr>
          <w:trHeight w:val="360"/>
        </w:trPr>
        <w:tc>
          <w:tcPr>
            <w:tcW w:w="583" w:type="dxa"/>
            <w:tcBorders>
              <w:top w:val="nil"/>
              <w:left w:val="single" w:sz="8" w:space="0" w:color="auto"/>
              <w:bottom w:val="single" w:sz="4" w:space="0" w:color="auto"/>
              <w:right w:val="single" w:sz="4" w:space="0" w:color="auto"/>
            </w:tcBorders>
            <w:vAlign w:val="center"/>
          </w:tcPr>
          <w:p w:rsidR="006248F8" w:rsidRPr="006248F8" w:rsidRDefault="006248F8" w:rsidP="00B65B76">
            <w:pPr>
              <w:spacing w:line="276" w:lineRule="auto"/>
              <w:ind w:right="-260"/>
              <w:jc w:val="center"/>
              <w:rPr>
                <w:rFonts w:ascii="Arial" w:hAnsi="Arial" w:cs="Arial"/>
                <w:b/>
                <w:sz w:val="20"/>
                <w:szCs w:val="20"/>
                <w:lang w:val="sr-Latn-CS"/>
              </w:rPr>
            </w:pPr>
            <w:r w:rsidRPr="006248F8">
              <w:rPr>
                <w:rFonts w:ascii="Arial" w:hAnsi="Arial" w:cs="Arial"/>
                <w:b/>
                <w:sz w:val="20"/>
                <w:szCs w:val="20"/>
                <w:lang w:val="sr-Latn-CS"/>
              </w:rPr>
              <w:t>7.</w:t>
            </w:r>
          </w:p>
        </w:tc>
        <w:tc>
          <w:tcPr>
            <w:tcW w:w="2312" w:type="dxa"/>
            <w:tcBorders>
              <w:top w:val="nil"/>
              <w:left w:val="nil"/>
              <w:bottom w:val="single" w:sz="4" w:space="0" w:color="auto"/>
              <w:right w:val="single" w:sz="4" w:space="0" w:color="auto"/>
            </w:tcBorders>
            <w:vAlign w:val="center"/>
          </w:tcPr>
          <w:p w:rsidR="006248F8" w:rsidRPr="006248F8" w:rsidRDefault="00B15E87" w:rsidP="00B65B76">
            <w:pPr>
              <w:spacing w:line="276" w:lineRule="auto"/>
              <w:ind w:right="72"/>
              <w:rPr>
                <w:rFonts w:ascii="Arial" w:hAnsi="Arial" w:cs="Arial"/>
                <w:sz w:val="20"/>
                <w:szCs w:val="20"/>
                <w:lang w:val="sr-Cyrl-RS"/>
              </w:rPr>
            </w:pPr>
            <w:r>
              <w:rPr>
                <w:rFonts w:ascii="Arial" w:hAnsi="Arial" w:cs="Arial"/>
                <w:sz w:val="20"/>
                <w:szCs w:val="20"/>
                <w:lang w:val="sr-Cyrl-RS"/>
              </w:rPr>
              <w:t>Одред извиђача „Жарко Зрењанин - Уча</w:t>
            </w:r>
            <w:r w:rsidR="006248F8" w:rsidRPr="006248F8">
              <w:rPr>
                <w:rFonts w:ascii="Arial" w:hAnsi="Arial" w:cs="Arial"/>
                <w:sz w:val="20"/>
                <w:szCs w:val="20"/>
                <w:lang w:val="sr-Cyrl-RS"/>
              </w:rPr>
              <w:t>“-Бела Цркв</w:t>
            </w:r>
            <w:r>
              <w:rPr>
                <w:rFonts w:ascii="Arial" w:hAnsi="Arial" w:cs="Arial"/>
                <w:sz w:val="20"/>
                <w:szCs w:val="20"/>
                <w:lang w:val="sr-Cyrl-RS"/>
              </w:rPr>
              <w:t>а</w:t>
            </w:r>
          </w:p>
        </w:tc>
        <w:tc>
          <w:tcPr>
            <w:tcW w:w="6634" w:type="dxa"/>
            <w:tcBorders>
              <w:top w:val="single" w:sz="4" w:space="0" w:color="auto"/>
              <w:left w:val="nil"/>
              <w:bottom w:val="single" w:sz="4" w:space="0" w:color="auto"/>
              <w:right w:val="single" w:sz="8" w:space="0" w:color="auto"/>
            </w:tcBorders>
            <w:noWrap/>
            <w:vAlign w:val="center"/>
          </w:tcPr>
          <w:p w:rsidR="006248F8" w:rsidRPr="006248F8" w:rsidRDefault="006248F8" w:rsidP="00B65B76">
            <w:pPr>
              <w:spacing w:line="276" w:lineRule="auto"/>
              <w:ind w:right="46"/>
              <w:rPr>
                <w:rFonts w:ascii="Arial" w:hAnsi="Arial" w:cs="Arial"/>
                <w:sz w:val="20"/>
                <w:szCs w:val="20"/>
              </w:rPr>
            </w:pPr>
            <w:r w:rsidRPr="006248F8">
              <w:rPr>
                <w:rFonts w:ascii="Arial" w:hAnsi="Arial" w:cs="Arial"/>
                <w:sz w:val="20"/>
                <w:szCs w:val="20"/>
              </w:rPr>
              <w:t>бави севаспитањем младих, очувањем природе, стварањем свести кодмладих о важности очувања животне средине, организује излете ивишедневне боравке у природи као и оријентационе кросеве поприрод</w:t>
            </w:r>
            <w:r w:rsidRPr="006248F8">
              <w:rPr>
                <w:rFonts w:ascii="Arial" w:hAnsi="Arial" w:cs="Arial"/>
                <w:sz w:val="20"/>
                <w:szCs w:val="20"/>
                <w:lang w:val="sr-Cyrl-RS"/>
              </w:rPr>
              <w:t>и</w:t>
            </w:r>
          </w:p>
        </w:tc>
      </w:tr>
      <w:tr w:rsidR="006248F8" w:rsidRPr="006248F8" w:rsidTr="005545CC">
        <w:trPr>
          <w:trHeight w:val="510"/>
        </w:trPr>
        <w:tc>
          <w:tcPr>
            <w:tcW w:w="583" w:type="dxa"/>
            <w:tcBorders>
              <w:top w:val="nil"/>
              <w:left w:val="single" w:sz="8" w:space="0" w:color="auto"/>
              <w:bottom w:val="single" w:sz="4" w:space="0" w:color="auto"/>
              <w:right w:val="single" w:sz="4" w:space="0" w:color="auto"/>
            </w:tcBorders>
            <w:vAlign w:val="center"/>
          </w:tcPr>
          <w:p w:rsidR="006248F8" w:rsidRPr="006248F8" w:rsidRDefault="006248F8" w:rsidP="00B65B76">
            <w:pPr>
              <w:spacing w:line="276" w:lineRule="auto"/>
              <w:ind w:right="-260"/>
              <w:jc w:val="center"/>
              <w:rPr>
                <w:rFonts w:ascii="Arial" w:hAnsi="Arial" w:cs="Arial"/>
                <w:b/>
                <w:sz w:val="20"/>
                <w:szCs w:val="20"/>
                <w:lang w:val="sr-Latn-CS"/>
              </w:rPr>
            </w:pPr>
            <w:r w:rsidRPr="006248F8">
              <w:rPr>
                <w:rFonts w:ascii="Arial" w:hAnsi="Arial" w:cs="Arial"/>
                <w:b/>
                <w:sz w:val="20"/>
                <w:szCs w:val="20"/>
                <w:lang w:val="sr-Latn-CS"/>
              </w:rPr>
              <w:t>8.</w:t>
            </w:r>
          </w:p>
        </w:tc>
        <w:tc>
          <w:tcPr>
            <w:tcW w:w="2312" w:type="dxa"/>
            <w:tcBorders>
              <w:top w:val="nil"/>
              <w:left w:val="nil"/>
              <w:bottom w:val="single" w:sz="4" w:space="0" w:color="auto"/>
              <w:right w:val="single" w:sz="4" w:space="0" w:color="auto"/>
            </w:tcBorders>
            <w:vAlign w:val="center"/>
          </w:tcPr>
          <w:p w:rsidR="006248F8" w:rsidRPr="006248F8" w:rsidRDefault="006248F8" w:rsidP="00B65B76">
            <w:pPr>
              <w:spacing w:line="276" w:lineRule="auto"/>
              <w:ind w:right="72"/>
              <w:rPr>
                <w:rFonts w:ascii="Arial" w:hAnsi="Arial" w:cs="Arial"/>
                <w:sz w:val="20"/>
                <w:szCs w:val="20"/>
                <w:lang w:val="sr-Latn-CS"/>
              </w:rPr>
            </w:pPr>
            <w:r w:rsidRPr="006248F8">
              <w:rPr>
                <w:rFonts w:ascii="Arial" w:hAnsi="Arial" w:cs="Arial"/>
                <w:sz w:val="20"/>
                <w:szCs w:val="20"/>
                <w:lang w:val="sr-Latn-CS"/>
              </w:rPr>
              <w:t>"Удружење пчелара"-Бела Црква</w:t>
            </w:r>
          </w:p>
        </w:tc>
        <w:tc>
          <w:tcPr>
            <w:tcW w:w="6634" w:type="dxa"/>
            <w:tcBorders>
              <w:top w:val="nil"/>
              <w:left w:val="nil"/>
              <w:bottom w:val="nil"/>
              <w:right w:val="single" w:sz="8" w:space="0" w:color="auto"/>
            </w:tcBorders>
            <w:noWrap/>
            <w:vAlign w:val="center"/>
          </w:tcPr>
          <w:p w:rsidR="006248F8" w:rsidRPr="006248F8" w:rsidRDefault="006248F8" w:rsidP="00B65B76">
            <w:pPr>
              <w:spacing w:line="276" w:lineRule="auto"/>
              <w:ind w:right="46"/>
              <w:jc w:val="both"/>
              <w:rPr>
                <w:rFonts w:ascii="Arial" w:hAnsi="Arial" w:cs="Arial"/>
                <w:sz w:val="20"/>
                <w:szCs w:val="20"/>
                <w:lang w:val="sr-Latn-CS"/>
              </w:rPr>
            </w:pPr>
            <w:r w:rsidRPr="006248F8">
              <w:rPr>
                <w:rFonts w:ascii="Arial" w:hAnsi="Arial" w:cs="Arial"/>
                <w:sz w:val="20"/>
                <w:szCs w:val="20"/>
                <w:lang w:val="sr-Latn-CS"/>
              </w:rPr>
              <w:t>Заштита животне средине, организује семинаре за обуку, презентацију опреме, лековитости меда и других ствари везане за пцеларство.</w:t>
            </w:r>
          </w:p>
        </w:tc>
      </w:tr>
      <w:tr w:rsidR="006248F8" w:rsidRPr="006248F8" w:rsidTr="005545CC">
        <w:trPr>
          <w:trHeight w:val="540"/>
        </w:trPr>
        <w:tc>
          <w:tcPr>
            <w:tcW w:w="583" w:type="dxa"/>
            <w:tcBorders>
              <w:top w:val="nil"/>
              <w:left w:val="single" w:sz="8" w:space="0" w:color="auto"/>
              <w:bottom w:val="single" w:sz="4" w:space="0" w:color="auto"/>
              <w:right w:val="single" w:sz="4" w:space="0" w:color="auto"/>
            </w:tcBorders>
            <w:vAlign w:val="center"/>
          </w:tcPr>
          <w:p w:rsidR="006248F8" w:rsidRPr="006248F8" w:rsidRDefault="006248F8" w:rsidP="00B65B76">
            <w:pPr>
              <w:spacing w:line="276" w:lineRule="auto"/>
              <w:ind w:right="-260"/>
              <w:jc w:val="center"/>
              <w:rPr>
                <w:rFonts w:ascii="Arial" w:hAnsi="Arial" w:cs="Arial"/>
                <w:b/>
                <w:sz w:val="20"/>
                <w:szCs w:val="20"/>
                <w:lang w:val="sr-Latn-CS"/>
              </w:rPr>
            </w:pPr>
            <w:r w:rsidRPr="006248F8">
              <w:rPr>
                <w:rFonts w:ascii="Arial" w:hAnsi="Arial" w:cs="Arial"/>
                <w:b/>
                <w:sz w:val="20"/>
                <w:szCs w:val="20"/>
                <w:lang w:val="sr-Latn-CS"/>
              </w:rPr>
              <w:t>9.</w:t>
            </w:r>
          </w:p>
        </w:tc>
        <w:tc>
          <w:tcPr>
            <w:tcW w:w="2312" w:type="dxa"/>
            <w:tcBorders>
              <w:top w:val="nil"/>
              <w:left w:val="nil"/>
              <w:bottom w:val="single" w:sz="4" w:space="0" w:color="auto"/>
              <w:right w:val="single" w:sz="4" w:space="0" w:color="auto"/>
            </w:tcBorders>
            <w:vAlign w:val="center"/>
          </w:tcPr>
          <w:p w:rsidR="006248F8" w:rsidRPr="006248F8" w:rsidRDefault="006248F8" w:rsidP="00B65B76">
            <w:pPr>
              <w:spacing w:line="276" w:lineRule="auto"/>
              <w:ind w:right="72"/>
              <w:rPr>
                <w:rFonts w:ascii="Arial" w:hAnsi="Arial" w:cs="Arial"/>
                <w:sz w:val="20"/>
                <w:szCs w:val="20"/>
                <w:lang w:val="sr-Latn-CS"/>
              </w:rPr>
            </w:pPr>
            <w:r w:rsidRPr="006248F8">
              <w:rPr>
                <w:rFonts w:ascii="Arial" w:hAnsi="Arial" w:cs="Arial"/>
                <w:sz w:val="20"/>
                <w:szCs w:val="20"/>
                <w:lang w:val="sr-Latn-CS"/>
              </w:rPr>
              <w:t>"Удружење глувих и наглувих"-Бела Црква</w:t>
            </w:r>
          </w:p>
        </w:tc>
        <w:tc>
          <w:tcPr>
            <w:tcW w:w="6634" w:type="dxa"/>
            <w:tcBorders>
              <w:top w:val="single" w:sz="4" w:space="0" w:color="auto"/>
              <w:left w:val="nil"/>
              <w:bottom w:val="single" w:sz="4" w:space="0" w:color="auto"/>
              <w:right w:val="single" w:sz="8" w:space="0" w:color="auto"/>
            </w:tcBorders>
            <w:noWrap/>
            <w:vAlign w:val="center"/>
          </w:tcPr>
          <w:p w:rsidR="006248F8" w:rsidRPr="006248F8" w:rsidRDefault="006248F8" w:rsidP="00B65B76">
            <w:pPr>
              <w:spacing w:line="276" w:lineRule="auto"/>
              <w:ind w:right="46"/>
              <w:jc w:val="both"/>
              <w:rPr>
                <w:rFonts w:ascii="Arial" w:hAnsi="Arial" w:cs="Arial"/>
                <w:sz w:val="20"/>
                <w:szCs w:val="20"/>
                <w:lang w:val="sr-Latn-CS"/>
              </w:rPr>
            </w:pPr>
            <w:r w:rsidRPr="006248F8">
              <w:rPr>
                <w:rFonts w:ascii="Arial" w:hAnsi="Arial" w:cs="Arial"/>
                <w:sz w:val="20"/>
                <w:szCs w:val="20"/>
                <w:lang w:val="sr-Latn-CS"/>
              </w:rPr>
              <w:t>Остваривање права глувих и наглувих лица (помажу при набавци чулних апарата и др.)</w:t>
            </w:r>
          </w:p>
        </w:tc>
      </w:tr>
      <w:tr w:rsidR="006248F8" w:rsidRPr="006248F8" w:rsidTr="005545CC">
        <w:trPr>
          <w:trHeight w:val="870"/>
        </w:trPr>
        <w:tc>
          <w:tcPr>
            <w:tcW w:w="583" w:type="dxa"/>
            <w:tcBorders>
              <w:top w:val="nil"/>
              <w:left w:val="single" w:sz="8" w:space="0" w:color="auto"/>
              <w:bottom w:val="single" w:sz="4" w:space="0" w:color="auto"/>
              <w:right w:val="single" w:sz="4" w:space="0" w:color="auto"/>
            </w:tcBorders>
            <w:vAlign w:val="center"/>
          </w:tcPr>
          <w:p w:rsidR="006248F8" w:rsidRPr="006248F8" w:rsidRDefault="006248F8" w:rsidP="00B65B76">
            <w:pPr>
              <w:spacing w:line="276" w:lineRule="auto"/>
              <w:ind w:right="-260"/>
              <w:jc w:val="center"/>
              <w:rPr>
                <w:rFonts w:ascii="Arial" w:hAnsi="Arial" w:cs="Arial"/>
                <w:b/>
                <w:sz w:val="20"/>
                <w:szCs w:val="20"/>
                <w:lang w:val="sr-Latn-CS"/>
              </w:rPr>
            </w:pPr>
            <w:r w:rsidRPr="006248F8">
              <w:rPr>
                <w:rFonts w:ascii="Arial" w:hAnsi="Arial" w:cs="Arial"/>
                <w:b/>
                <w:sz w:val="20"/>
                <w:szCs w:val="20"/>
                <w:lang w:val="sr-Latn-CS"/>
              </w:rPr>
              <w:t>10.</w:t>
            </w:r>
          </w:p>
        </w:tc>
        <w:tc>
          <w:tcPr>
            <w:tcW w:w="2312" w:type="dxa"/>
            <w:tcBorders>
              <w:top w:val="nil"/>
              <w:left w:val="nil"/>
              <w:bottom w:val="single" w:sz="4" w:space="0" w:color="auto"/>
              <w:right w:val="single" w:sz="4" w:space="0" w:color="auto"/>
            </w:tcBorders>
            <w:vAlign w:val="center"/>
          </w:tcPr>
          <w:p w:rsidR="006248F8" w:rsidRPr="006248F8" w:rsidRDefault="006248F8" w:rsidP="00B65B76">
            <w:pPr>
              <w:spacing w:line="276" w:lineRule="auto"/>
              <w:ind w:right="72"/>
              <w:rPr>
                <w:rFonts w:ascii="Arial" w:hAnsi="Arial" w:cs="Arial"/>
                <w:sz w:val="20"/>
                <w:szCs w:val="20"/>
                <w:lang w:val="sr-Latn-CS"/>
              </w:rPr>
            </w:pPr>
            <w:r w:rsidRPr="006248F8">
              <w:rPr>
                <w:rFonts w:ascii="Arial" w:hAnsi="Arial" w:cs="Arial"/>
                <w:sz w:val="20"/>
                <w:szCs w:val="20"/>
                <w:lang w:val="sr-Latn-CS"/>
              </w:rPr>
              <w:t>"Удружење риболоваца"-Бела Црква</w:t>
            </w:r>
          </w:p>
        </w:tc>
        <w:tc>
          <w:tcPr>
            <w:tcW w:w="6634" w:type="dxa"/>
            <w:tcBorders>
              <w:top w:val="nil"/>
              <w:left w:val="nil"/>
              <w:bottom w:val="nil"/>
              <w:right w:val="single" w:sz="8" w:space="0" w:color="auto"/>
            </w:tcBorders>
            <w:noWrap/>
            <w:vAlign w:val="center"/>
          </w:tcPr>
          <w:p w:rsidR="006248F8" w:rsidRPr="006248F8" w:rsidRDefault="006248F8" w:rsidP="00B65B76">
            <w:pPr>
              <w:spacing w:line="276" w:lineRule="auto"/>
              <w:ind w:right="46"/>
              <w:jc w:val="both"/>
              <w:rPr>
                <w:rFonts w:ascii="Arial" w:hAnsi="Arial" w:cs="Arial"/>
                <w:sz w:val="20"/>
                <w:szCs w:val="20"/>
                <w:lang w:val="sr-Latn-CS"/>
              </w:rPr>
            </w:pPr>
            <w:r w:rsidRPr="006248F8">
              <w:rPr>
                <w:rFonts w:ascii="Arial" w:hAnsi="Arial" w:cs="Arial"/>
                <w:sz w:val="20"/>
                <w:szCs w:val="20"/>
                <w:lang w:val="sr-Latn-CS"/>
              </w:rPr>
              <w:t>Очувањ</w:t>
            </w:r>
            <w:r w:rsidR="00B15E87">
              <w:rPr>
                <w:rFonts w:ascii="Arial" w:hAnsi="Arial" w:cs="Arial"/>
                <w:sz w:val="20"/>
                <w:szCs w:val="20"/>
                <w:lang w:val="sr-Cyrl-RS"/>
              </w:rPr>
              <w:t>е</w:t>
            </w:r>
            <w:r w:rsidRPr="006248F8">
              <w:rPr>
                <w:rFonts w:ascii="Arial" w:hAnsi="Arial" w:cs="Arial"/>
                <w:sz w:val="20"/>
                <w:szCs w:val="20"/>
                <w:lang w:val="sr-Latn-CS"/>
              </w:rPr>
              <w:t xml:space="preserve"> животне средине повећању броја рибе и очувању река, организују дане риболова,разна такмичења, посећују и организују семинаре везане за опрему,риболов и остале везано за риболовачки спорт.</w:t>
            </w:r>
          </w:p>
        </w:tc>
      </w:tr>
      <w:tr w:rsidR="006248F8" w:rsidRPr="006248F8" w:rsidTr="005545CC">
        <w:trPr>
          <w:trHeight w:val="480"/>
        </w:trPr>
        <w:tc>
          <w:tcPr>
            <w:tcW w:w="583" w:type="dxa"/>
            <w:tcBorders>
              <w:top w:val="nil"/>
              <w:left w:val="single" w:sz="8" w:space="0" w:color="auto"/>
              <w:bottom w:val="single" w:sz="4" w:space="0" w:color="auto"/>
              <w:right w:val="single" w:sz="4" w:space="0" w:color="auto"/>
            </w:tcBorders>
            <w:vAlign w:val="center"/>
          </w:tcPr>
          <w:p w:rsidR="006248F8" w:rsidRPr="006248F8" w:rsidRDefault="006248F8" w:rsidP="00B65B76">
            <w:pPr>
              <w:spacing w:line="276" w:lineRule="auto"/>
              <w:ind w:right="-260"/>
              <w:jc w:val="center"/>
              <w:rPr>
                <w:rFonts w:ascii="Arial" w:hAnsi="Arial" w:cs="Arial"/>
                <w:b/>
                <w:sz w:val="20"/>
                <w:szCs w:val="20"/>
                <w:lang w:val="sr-Latn-CS"/>
              </w:rPr>
            </w:pPr>
            <w:r w:rsidRPr="006248F8">
              <w:rPr>
                <w:rFonts w:ascii="Arial" w:hAnsi="Arial" w:cs="Arial"/>
                <w:b/>
                <w:sz w:val="20"/>
                <w:szCs w:val="20"/>
                <w:lang w:val="sr-Latn-CS"/>
              </w:rPr>
              <w:t>11.</w:t>
            </w:r>
          </w:p>
        </w:tc>
        <w:tc>
          <w:tcPr>
            <w:tcW w:w="2312" w:type="dxa"/>
            <w:tcBorders>
              <w:top w:val="nil"/>
              <w:left w:val="nil"/>
              <w:bottom w:val="single" w:sz="4" w:space="0" w:color="auto"/>
              <w:right w:val="single" w:sz="4" w:space="0" w:color="auto"/>
            </w:tcBorders>
            <w:noWrap/>
            <w:vAlign w:val="center"/>
          </w:tcPr>
          <w:p w:rsidR="006248F8" w:rsidRPr="006248F8" w:rsidRDefault="006248F8" w:rsidP="00B65B76">
            <w:pPr>
              <w:spacing w:line="276" w:lineRule="auto"/>
              <w:ind w:right="72"/>
              <w:rPr>
                <w:rFonts w:ascii="Arial" w:hAnsi="Arial" w:cs="Arial"/>
                <w:sz w:val="20"/>
                <w:szCs w:val="20"/>
                <w:lang w:val="sr-Latn-CS"/>
              </w:rPr>
            </w:pPr>
            <w:r w:rsidRPr="006248F8">
              <w:rPr>
                <w:rFonts w:ascii="Arial" w:hAnsi="Arial" w:cs="Arial"/>
                <w:sz w:val="20"/>
                <w:szCs w:val="20"/>
                <w:lang w:val="sr-Latn-CS"/>
              </w:rPr>
              <w:t>"Удружење ловаца"-Бела Црква</w:t>
            </w:r>
          </w:p>
        </w:tc>
        <w:tc>
          <w:tcPr>
            <w:tcW w:w="6634" w:type="dxa"/>
            <w:tcBorders>
              <w:top w:val="single" w:sz="4" w:space="0" w:color="auto"/>
              <w:left w:val="nil"/>
              <w:bottom w:val="single" w:sz="4" w:space="0" w:color="auto"/>
              <w:right w:val="single" w:sz="8" w:space="0" w:color="auto"/>
            </w:tcBorders>
            <w:noWrap/>
            <w:vAlign w:val="center"/>
          </w:tcPr>
          <w:p w:rsidR="006248F8" w:rsidRPr="006248F8" w:rsidRDefault="006248F8" w:rsidP="00B65B76">
            <w:pPr>
              <w:spacing w:line="276" w:lineRule="auto"/>
              <w:ind w:right="46"/>
              <w:jc w:val="both"/>
              <w:rPr>
                <w:rFonts w:ascii="Arial" w:hAnsi="Arial" w:cs="Arial"/>
                <w:sz w:val="20"/>
                <w:szCs w:val="20"/>
                <w:lang w:val="sr-Latn-CS"/>
              </w:rPr>
            </w:pPr>
            <w:r w:rsidRPr="006248F8">
              <w:rPr>
                <w:rFonts w:ascii="Arial" w:hAnsi="Arial" w:cs="Arial"/>
                <w:sz w:val="20"/>
                <w:szCs w:val="20"/>
                <w:lang w:val="sr-Latn-CS"/>
              </w:rPr>
              <w:t>Заштита животне средине, очување шума и шумског земљишта, очување и повећавање броја дивљачи, организовању дана лова</w:t>
            </w:r>
          </w:p>
        </w:tc>
      </w:tr>
      <w:tr w:rsidR="006248F8" w:rsidRPr="006248F8" w:rsidTr="005545CC">
        <w:trPr>
          <w:trHeight w:val="199"/>
        </w:trPr>
        <w:tc>
          <w:tcPr>
            <w:tcW w:w="583" w:type="dxa"/>
            <w:tcBorders>
              <w:top w:val="nil"/>
              <w:left w:val="single" w:sz="8" w:space="0" w:color="auto"/>
              <w:bottom w:val="single" w:sz="4" w:space="0" w:color="auto"/>
              <w:right w:val="single" w:sz="4" w:space="0" w:color="auto"/>
            </w:tcBorders>
            <w:vAlign w:val="center"/>
          </w:tcPr>
          <w:p w:rsidR="006248F8" w:rsidRPr="006248F8" w:rsidRDefault="006248F8" w:rsidP="00B65B76">
            <w:pPr>
              <w:spacing w:line="276" w:lineRule="auto"/>
              <w:ind w:right="-260"/>
              <w:jc w:val="center"/>
              <w:rPr>
                <w:rFonts w:ascii="Arial" w:hAnsi="Arial" w:cs="Arial"/>
                <w:b/>
                <w:sz w:val="20"/>
                <w:szCs w:val="20"/>
                <w:lang w:val="sr-Latn-CS"/>
              </w:rPr>
            </w:pPr>
            <w:r w:rsidRPr="006248F8">
              <w:rPr>
                <w:rFonts w:ascii="Arial" w:hAnsi="Arial" w:cs="Arial"/>
                <w:b/>
                <w:sz w:val="20"/>
                <w:szCs w:val="20"/>
                <w:lang w:val="sr-Latn-CS"/>
              </w:rPr>
              <w:t>12.</w:t>
            </w:r>
          </w:p>
        </w:tc>
        <w:tc>
          <w:tcPr>
            <w:tcW w:w="2312" w:type="dxa"/>
            <w:tcBorders>
              <w:top w:val="nil"/>
              <w:left w:val="nil"/>
              <w:bottom w:val="single" w:sz="4" w:space="0" w:color="auto"/>
              <w:right w:val="single" w:sz="4" w:space="0" w:color="auto"/>
            </w:tcBorders>
            <w:vAlign w:val="center"/>
          </w:tcPr>
          <w:p w:rsidR="006248F8" w:rsidRPr="006248F8" w:rsidRDefault="006248F8" w:rsidP="00B65B76">
            <w:pPr>
              <w:spacing w:line="276" w:lineRule="auto"/>
              <w:ind w:right="72"/>
              <w:rPr>
                <w:rFonts w:ascii="Arial" w:hAnsi="Arial" w:cs="Arial"/>
                <w:sz w:val="20"/>
                <w:szCs w:val="20"/>
                <w:lang w:val="sr-Latn-CS"/>
              </w:rPr>
            </w:pPr>
            <w:r w:rsidRPr="006248F8">
              <w:rPr>
                <w:rFonts w:ascii="Arial" w:hAnsi="Arial" w:cs="Arial"/>
                <w:sz w:val="20"/>
                <w:szCs w:val="20"/>
                <w:lang w:val="sr-Latn-CS"/>
              </w:rPr>
              <w:t>"Удружење Немаца"</w:t>
            </w:r>
          </w:p>
        </w:tc>
        <w:tc>
          <w:tcPr>
            <w:tcW w:w="6634" w:type="dxa"/>
            <w:tcBorders>
              <w:top w:val="nil"/>
              <w:left w:val="nil"/>
              <w:bottom w:val="single" w:sz="4" w:space="0" w:color="auto"/>
              <w:right w:val="single" w:sz="8" w:space="0" w:color="auto"/>
            </w:tcBorders>
            <w:noWrap/>
            <w:vAlign w:val="center"/>
          </w:tcPr>
          <w:p w:rsidR="006248F8" w:rsidRPr="006248F8" w:rsidRDefault="006248F8" w:rsidP="00B65B76">
            <w:pPr>
              <w:spacing w:line="276" w:lineRule="auto"/>
              <w:ind w:right="46"/>
              <w:jc w:val="both"/>
              <w:rPr>
                <w:rFonts w:ascii="Arial" w:hAnsi="Arial" w:cs="Arial"/>
                <w:sz w:val="20"/>
                <w:szCs w:val="20"/>
                <w:lang w:val="sr-Latn-CS"/>
              </w:rPr>
            </w:pPr>
            <w:r w:rsidRPr="006248F8">
              <w:rPr>
                <w:rFonts w:ascii="Arial" w:hAnsi="Arial" w:cs="Arial"/>
                <w:sz w:val="20"/>
                <w:szCs w:val="20"/>
                <w:lang w:val="sr-Latn-CS"/>
              </w:rPr>
              <w:t>Презентација  своје културе и  остваривање права националних мањина и др.</w:t>
            </w:r>
          </w:p>
        </w:tc>
      </w:tr>
      <w:tr w:rsidR="006248F8" w:rsidRPr="006248F8" w:rsidTr="005545CC">
        <w:trPr>
          <w:trHeight w:val="457"/>
        </w:trPr>
        <w:tc>
          <w:tcPr>
            <w:tcW w:w="583" w:type="dxa"/>
            <w:tcBorders>
              <w:top w:val="nil"/>
              <w:left w:val="single" w:sz="8" w:space="0" w:color="auto"/>
              <w:bottom w:val="single" w:sz="4" w:space="0" w:color="auto"/>
              <w:right w:val="single" w:sz="4" w:space="0" w:color="auto"/>
            </w:tcBorders>
            <w:vAlign w:val="center"/>
          </w:tcPr>
          <w:p w:rsidR="006248F8" w:rsidRPr="006248F8" w:rsidRDefault="006248F8" w:rsidP="00B65B76">
            <w:pPr>
              <w:spacing w:line="276" w:lineRule="auto"/>
              <w:ind w:right="-260"/>
              <w:jc w:val="center"/>
              <w:rPr>
                <w:rFonts w:ascii="Arial" w:hAnsi="Arial" w:cs="Arial"/>
                <w:b/>
                <w:sz w:val="20"/>
                <w:szCs w:val="20"/>
                <w:lang w:val="sr-Latn-CS"/>
              </w:rPr>
            </w:pPr>
            <w:r w:rsidRPr="006248F8">
              <w:rPr>
                <w:rFonts w:ascii="Arial" w:hAnsi="Arial" w:cs="Arial"/>
                <w:b/>
                <w:sz w:val="20"/>
                <w:szCs w:val="20"/>
                <w:lang w:val="sr-Latn-CS"/>
              </w:rPr>
              <w:lastRenderedPageBreak/>
              <w:t>13.</w:t>
            </w:r>
          </w:p>
        </w:tc>
        <w:tc>
          <w:tcPr>
            <w:tcW w:w="2312" w:type="dxa"/>
            <w:tcBorders>
              <w:top w:val="nil"/>
              <w:left w:val="nil"/>
              <w:bottom w:val="single" w:sz="4" w:space="0" w:color="auto"/>
              <w:right w:val="single" w:sz="4" w:space="0" w:color="auto"/>
            </w:tcBorders>
            <w:vAlign w:val="center"/>
          </w:tcPr>
          <w:p w:rsidR="006248F8" w:rsidRPr="006248F8" w:rsidRDefault="006248F8" w:rsidP="00B65B76">
            <w:pPr>
              <w:spacing w:line="276" w:lineRule="auto"/>
              <w:ind w:right="72"/>
              <w:rPr>
                <w:rFonts w:ascii="Arial" w:hAnsi="Arial" w:cs="Arial"/>
                <w:sz w:val="20"/>
                <w:szCs w:val="20"/>
                <w:lang w:val="sr-Latn-CS"/>
              </w:rPr>
            </w:pPr>
            <w:r w:rsidRPr="006248F8">
              <w:rPr>
                <w:rFonts w:ascii="Arial" w:hAnsi="Arial" w:cs="Arial"/>
                <w:sz w:val="20"/>
                <w:szCs w:val="20"/>
                <w:lang w:val="sr-Latn-CS"/>
              </w:rPr>
              <w:t>"Удружење добра стара времена"-Бела Црква</w:t>
            </w:r>
          </w:p>
        </w:tc>
        <w:tc>
          <w:tcPr>
            <w:tcW w:w="6634" w:type="dxa"/>
            <w:tcBorders>
              <w:top w:val="nil"/>
              <w:left w:val="nil"/>
              <w:bottom w:val="nil"/>
              <w:right w:val="single" w:sz="8" w:space="0" w:color="auto"/>
            </w:tcBorders>
            <w:vAlign w:val="center"/>
          </w:tcPr>
          <w:p w:rsidR="006248F8" w:rsidRPr="006248F8" w:rsidRDefault="006248F8" w:rsidP="00B65B76">
            <w:pPr>
              <w:spacing w:line="276" w:lineRule="auto"/>
              <w:ind w:right="46"/>
              <w:rPr>
                <w:rFonts w:ascii="Arial" w:hAnsi="Arial" w:cs="Arial"/>
                <w:sz w:val="20"/>
                <w:szCs w:val="20"/>
                <w:lang w:val="sr-Latn-CS"/>
              </w:rPr>
            </w:pPr>
            <w:r w:rsidRPr="006248F8">
              <w:rPr>
                <w:rFonts w:ascii="Arial" w:hAnsi="Arial" w:cs="Arial"/>
                <w:sz w:val="20"/>
                <w:szCs w:val="20"/>
                <w:lang w:val="sr-Latn-CS"/>
              </w:rPr>
              <w:t xml:space="preserve">Организује изложбе слика,уметничких предмета,презентацију књига окупљања старијих генерација прославе 10,20,30...година </w:t>
            </w:r>
          </w:p>
        </w:tc>
      </w:tr>
      <w:tr w:rsidR="006248F8" w:rsidRPr="006248F8" w:rsidTr="005545CC">
        <w:trPr>
          <w:trHeight w:val="840"/>
        </w:trPr>
        <w:tc>
          <w:tcPr>
            <w:tcW w:w="583" w:type="dxa"/>
            <w:tcBorders>
              <w:top w:val="nil"/>
              <w:left w:val="single" w:sz="8" w:space="0" w:color="auto"/>
              <w:bottom w:val="single" w:sz="4" w:space="0" w:color="auto"/>
              <w:right w:val="single" w:sz="4" w:space="0" w:color="auto"/>
            </w:tcBorders>
            <w:vAlign w:val="center"/>
          </w:tcPr>
          <w:p w:rsidR="006248F8" w:rsidRPr="006248F8" w:rsidRDefault="006248F8" w:rsidP="00B65B76">
            <w:pPr>
              <w:spacing w:line="276" w:lineRule="auto"/>
              <w:ind w:right="-260"/>
              <w:jc w:val="center"/>
              <w:rPr>
                <w:rFonts w:ascii="Arial" w:hAnsi="Arial" w:cs="Arial"/>
                <w:b/>
                <w:sz w:val="20"/>
                <w:szCs w:val="20"/>
                <w:lang w:val="sr-Latn-CS"/>
              </w:rPr>
            </w:pPr>
            <w:r w:rsidRPr="006248F8">
              <w:rPr>
                <w:rFonts w:ascii="Arial" w:hAnsi="Arial" w:cs="Arial"/>
                <w:b/>
                <w:sz w:val="20"/>
                <w:szCs w:val="20"/>
                <w:lang w:val="sr-Latn-CS"/>
              </w:rPr>
              <w:t>14.</w:t>
            </w:r>
          </w:p>
        </w:tc>
        <w:tc>
          <w:tcPr>
            <w:tcW w:w="2312" w:type="dxa"/>
            <w:tcBorders>
              <w:top w:val="nil"/>
              <w:left w:val="nil"/>
              <w:bottom w:val="single" w:sz="4" w:space="0" w:color="auto"/>
              <w:right w:val="single" w:sz="4" w:space="0" w:color="auto"/>
            </w:tcBorders>
            <w:vAlign w:val="center"/>
          </w:tcPr>
          <w:p w:rsidR="006248F8" w:rsidRPr="006248F8" w:rsidRDefault="006248F8" w:rsidP="00B65B76">
            <w:pPr>
              <w:spacing w:line="276" w:lineRule="auto"/>
              <w:ind w:right="72"/>
              <w:rPr>
                <w:rFonts w:ascii="Arial" w:hAnsi="Arial" w:cs="Arial"/>
                <w:sz w:val="20"/>
                <w:szCs w:val="20"/>
                <w:lang w:val="sr-Latn-CS"/>
              </w:rPr>
            </w:pPr>
            <w:r w:rsidRPr="006248F8">
              <w:rPr>
                <w:rFonts w:ascii="Arial" w:hAnsi="Arial" w:cs="Arial"/>
                <w:sz w:val="20"/>
                <w:szCs w:val="20"/>
                <w:lang w:val="sr-Latn-CS"/>
              </w:rPr>
              <w:t xml:space="preserve"> Клуб хранитеља"Срећни заједно"-Бела Црква</w:t>
            </w:r>
          </w:p>
        </w:tc>
        <w:tc>
          <w:tcPr>
            <w:tcW w:w="6634" w:type="dxa"/>
            <w:tcBorders>
              <w:top w:val="single" w:sz="4" w:space="0" w:color="auto"/>
              <w:left w:val="nil"/>
              <w:bottom w:val="single" w:sz="4" w:space="0" w:color="auto"/>
              <w:right w:val="single" w:sz="8" w:space="0" w:color="auto"/>
            </w:tcBorders>
            <w:noWrap/>
            <w:vAlign w:val="center"/>
          </w:tcPr>
          <w:p w:rsidR="006248F8" w:rsidRPr="006248F8" w:rsidRDefault="006248F8" w:rsidP="00B65B76">
            <w:pPr>
              <w:spacing w:line="276" w:lineRule="auto"/>
              <w:ind w:right="46"/>
              <w:jc w:val="both"/>
              <w:rPr>
                <w:rFonts w:ascii="Arial" w:hAnsi="Arial" w:cs="Arial"/>
                <w:sz w:val="20"/>
                <w:szCs w:val="20"/>
                <w:lang w:val="sr-Latn-CS"/>
              </w:rPr>
            </w:pPr>
            <w:r w:rsidRPr="006248F8">
              <w:rPr>
                <w:rFonts w:ascii="Arial" w:hAnsi="Arial" w:cs="Arial"/>
                <w:sz w:val="20"/>
                <w:szCs w:val="20"/>
                <w:lang w:val="sr-Latn-CS"/>
              </w:rPr>
              <w:t>Организација која омогућује деци без родитељског старања проналажење хранитељских породица уз унапред предвиђену обуку за будуће хранитеље и утврђивање њихових подобности.</w:t>
            </w:r>
          </w:p>
        </w:tc>
      </w:tr>
      <w:tr w:rsidR="006248F8" w:rsidRPr="006248F8" w:rsidTr="005545CC">
        <w:trPr>
          <w:trHeight w:val="1065"/>
        </w:trPr>
        <w:tc>
          <w:tcPr>
            <w:tcW w:w="583" w:type="dxa"/>
            <w:tcBorders>
              <w:top w:val="nil"/>
              <w:left w:val="single" w:sz="8" w:space="0" w:color="auto"/>
              <w:bottom w:val="single" w:sz="4" w:space="0" w:color="auto"/>
              <w:right w:val="single" w:sz="4" w:space="0" w:color="auto"/>
            </w:tcBorders>
            <w:vAlign w:val="center"/>
          </w:tcPr>
          <w:p w:rsidR="006248F8" w:rsidRPr="006248F8" w:rsidRDefault="006248F8" w:rsidP="00B65B76">
            <w:pPr>
              <w:spacing w:line="276" w:lineRule="auto"/>
              <w:ind w:right="-260"/>
              <w:jc w:val="center"/>
              <w:rPr>
                <w:rFonts w:ascii="Arial" w:hAnsi="Arial" w:cs="Arial"/>
                <w:b/>
                <w:sz w:val="20"/>
                <w:szCs w:val="20"/>
                <w:lang w:val="sr-Latn-CS"/>
              </w:rPr>
            </w:pPr>
            <w:r w:rsidRPr="006248F8">
              <w:rPr>
                <w:rFonts w:ascii="Arial" w:hAnsi="Arial" w:cs="Arial"/>
                <w:b/>
                <w:sz w:val="20"/>
                <w:szCs w:val="20"/>
                <w:lang w:val="sr-Latn-CS"/>
              </w:rPr>
              <w:t>15.</w:t>
            </w:r>
          </w:p>
        </w:tc>
        <w:tc>
          <w:tcPr>
            <w:tcW w:w="2312" w:type="dxa"/>
            <w:tcBorders>
              <w:top w:val="nil"/>
              <w:left w:val="nil"/>
              <w:bottom w:val="single" w:sz="4" w:space="0" w:color="auto"/>
              <w:right w:val="single" w:sz="4" w:space="0" w:color="auto"/>
            </w:tcBorders>
            <w:vAlign w:val="center"/>
          </w:tcPr>
          <w:p w:rsidR="006248F8" w:rsidRPr="006248F8" w:rsidRDefault="006248F8" w:rsidP="00B65B76">
            <w:pPr>
              <w:spacing w:line="276" w:lineRule="auto"/>
              <w:ind w:right="72"/>
              <w:rPr>
                <w:sz w:val="20"/>
                <w:szCs w:val="20"/>
                <w:lang w:val="sr-Latn-CS"/>
              </w:rPr>
            </w:pPr>
            <w:r w:rsidRPr="006248F8">
              <w:rPr>
                <w:sz w:val="20"/>
                <w:szCs w:val="20"/>
                <w:lang w:val="sr-Latn-CS"/>
              </w:rPr>
              <w:t>"</w:t>
            </w:r>
            <w:r w:rsidRPr="006248F8">
              <w:rPr>
                <w:rFonts w:ascii="Arial" w:hAnsi="Arial" w:cs="Arial"/>
                <w:sz w:val="20"/>
                <w:szCs w:val="20"/>
                <w:lang w:val="sr-Latn-CS"/>
              </w:rPr>
              <w:t>Удружење МНРЛ"-Бела Црква</w:t>
            </w:r>
          </w:p>
        </w:tc>
        <w:tc>
          <w:tcPr>
            <w:tcW w:w="6634" w:type="dxa"/>
            <w:tcBorders>
              <w:top w:val="nil"/>
              <w:left w:val="nil"/>
              <w:bottom w:val="single" w:sz="4" w:space="0" w:color="auto"/>
              <w:right w:val="single" w:sz="8" w:space="0" w:color="auto"/>
            </w:tcBorders>
            <w:vAlign w:val="center"/>
          </w:tcPr>
          <w:p w:rsidR="006248F8" w:rsidRPr="005545CC" w:rsidRDefault="006248F8" w:rsidP="00B65B76">
            <w:pPr>
              <w:spacing w:line="276" w:lineRule="auto"/>
              <w:ind w:right="46"/>
              <w:jc w:val="both"/>
              <w:rPr>
                <w:rFonts w:ascii="Arial" w:hAnsi="Arial" w:cs="Arial"/>
                <w:sz w:val="20"/>
                <w:szCs w:val="20"/>
                <w:lang w:val="sr-Cyrl-RS"/>
              </w:rPr>
            </w:pPr>
            <w:r w:rsidRPr="006248F8">
              <w:rPr>
                <w:rFonts w:ascii="Arial" w:hAnsi="Arial" w:cs="Arial"/>
                <w:sz w:val="20"/>
                <w:szCs w:val="20"/>
              </w:rPr>
              <w:t>МНРЛ Пинокио Друштво за помоћ ментално недовољно развијеним лицима у Белој Цркви  је друштво је социјално-хуманитарна невладина организација, која на својој евиденцији има лица свих категорија ометености и старосне доби.Циљ  друшта је евидентирање ментално недовољно развијених лица, подизање свести у локалној заједници о овим лицима и њиховим проблемима, активности на стварању услова за њихову континуирану рехабилитацију, социјализацију и оспособљавање за самосталан живот према преосталим могућностима и способностима.</w:t>
            </w:r>
          </w:p>
        </w:tc>
      </w:tr>
      <w:tr w:rsidR="006248F8" w:rsidRPr="006248F8" w:rsidTr="005545CC">
        <w:trPr>
          <w:trHeight w:val="1005"/>
        </w:trPr>
        <w:tc>
          <w:tcPr>
            <w:tcW w:w="583" w:type="dxa"/>
            <w:tcBorders>
              <w:top w:val="single" w:sz="4" w:space="0" w:color="auto"/>
              <w:left w:val="single" w:sz="8" w:space="0" w:color="auto"/>
              <w:bottom w:val="single" w:sz="4" w:space="0" w:color="auto"/>
              <w:right w:val="single" w:sz="4" w:space="0" w:color="auto"/>
            </w:tcBorders>
            <w:vAlign w:val="center"/>
          </w:tcPr>
          <w:p w:rsidR="006248F8" w:rsidRPr="006248F8" w:rsidRDefault="006248F8" w:rsidP="00B65B76">
            <w:pPr>
              <w:spacing w:line="276" w:lineRule="auto"/>
              <w:ind w:right="-260"/>
              <w:jc w:val="center"/>
              <w:rPr>
                <w:rFonts w:ascii="Arial" w:hAnsi="Arial" w:cs="Arial"/>
                <w:b/>
                <w:sz w:val="20"/>
                <w:szCs w:val="20"/>
                <w:lang w:val="sr-Cyrl-RS"/>
              </w:rPr>
            </w:pPr>
            <w:r w:rsidRPr="006248F8">
              <w:rPr>
                <w:rFonts w:ascii="Arial" w:hAnsi="Arial" w:cs="Arial"/>
                <w:b/>
                <w:sz w:val="20"/>
                <w:szCs w:val="20"/>
                <w:lang w:val="sr-Latn-CS"/>
              </w:rPr>
              <w:t>16.</w:t>
            </w:r>
          </w:p>
        </w:tc>
        <w:tc>
          <w:tcPr>
            <w:tcW w:w="2312" w:type="dxa"/>
            <w:tcBorders>
              <w:top w:val="single" w:sz="4" w:space="0" w:color="auto"/>
              <w:left w:val="nil"/>
              <w:bottom w:val="single" w:sz="4" w:space="0" w:color="auto"/>
              <w:right w:val="single" w:sz="4" w:space="0" w:color="auto"/>
            </w:tcBorders>
            <w:vAlign w:val="center"/>
          </w:tcPr>
          <w:p w:rsidR="006248F8" w:rsidRPr="006248F8" w:rsidRDefault="006248F8" w:rsidP="00B65B76">
            <w:pPr>
              <w:spacing w:line="276" w:lineRule="auto"/>
              <w:ind w:right="72"/>
              <w:rPr>
                <w:rFonts w:ascii="Arial" w:hAnsi="Arial" w:cs="Arial"/>
                <w:sz w:val="20"/>
                <w:szCs w:val="20"/>
                <w:lang w:val="sr-Latn-CS"/>
              </w:rPr>
            </w:pPr>
            <w:r w:rsidRPr="006248F8">
              <w:rPr>
                <w:rFonts w:ascii="Arial" w:hAnsi="Arial" w:cs="Arial"/>
                <w:sz w:val="20"/>
                <w:szCs w:val="20"/>
                <w:lang w:val="sr-Latn-CS"/>
              </w:rPr>
              <w:t>"Удружење Рома"-Бела Црква</w:t>
            </w:r>
          </w:p>
        </w:tc>
        <w:tc>
          <w:tcPr>
            <w:tcW w:w="6634" w:type="dxa"/>
            <w:tcBorders>
              <w:top w:val="single" w:sz="4" w:space="0" w:color="auto"/>
              <w:left w:val="nil"/>
              <w:bottom w:val="single" w:sz="4" w:space="0" w:color="auto"/>
              <w:right w:val="single" w:sz="8" w:space="0" w:color="auto"/>
            </w:tcBorders>
            <w:vAlign w:val="center"/>
          </w:tcPr>
          <w:p w:rsidR="006248F8" w:rsidRPr="006248F8" w:rsidRDefault="006248F8" w:rsidP="00B65B76">
            <w:pPr>
              <w:spacing w:line="276" w:lineRule="auto"/>
              <w:ind w:right="46"/>
              <w:jc w:val="both"/>
              <w:rPr>
                <w:rFonts w:ascii="Arial" w:hAnsi="Arial" w:cs="Arial"/>
                <w:sz w:val="20"/>
                <w:szCs w:val="20"/>
                <w:lang w:val="sr-Latn-CS"/>
              </w:rPr>
            </w:pPr>
            <w:r w:rsidRPr="006248F8">
              <w:rPr>
                <w:rFonts w:ascii="Arial" w:hAnsi="Arial" w:cs="Arial"/>
                <w:sz w:val="20"/>
                <w:szCs w:val="20"/>
                <w:lang w:val="sr-Latn-CS"/>
              </w:rPr>
              <w:t>Залаже се за остваривање својих права оргнизују окупљања и презентују своју културу и обичаје помоћу манефестације која се сваке године организује у Августу месецу и траје недељу дана под називом "Ромски бал" када се организује представе на ромском језику,музика,фолклор и др.</w:t>
            </w:r>
          </w:p>
        </w:tc>
      </w:tr>
      <w:tr w:rsidR="006248F8" w:rsidRPr="006248F8" w:rsidTr="005545CC">
        <w:trPr>
          <w:trHeight w:val="1248"/>
        </w:trPr>
        <w:tc>
          <w:tcPr>
            <w:tcW w:w="583" w:type="dxa"/>
            <w:tcBorders>
              <w:top w:val="nil"/>
              <w:left w:val="single" w:sz="8" w:space="0" w:color="auto"/>
              <w:bottom w:val="single" w:sz="8" w:space="0" w:color="auto"/>
              <w:right w:val="single" w:sz="4" w:space="0" w:color="auto"/>
            </w:tcBorders>
            <w:vAlign w:val="center"/>
          </w:tcPr>
          <w:p w:rsidR="006248F8" w:rsidRPr="006248F8" w:rsidRDefault="006248F8" w:rsidP="00B65B76">
            <w:pPr>
              <w:spacing w:line="276" w:lineRule="auto"/>
              <w:ind w:right="-260"/>
              <w:jc w:val="center"/>
              <w:rPr>
                <w:rFonts w:ascii="Arial" w:hAnsi="Arial" w:cs="Arial"/>
                <w:b/>
                <w:sz w:val="20"/>
                <w:szCs w:val="20"/>
                <w:lang w:val="sr-Latn-CS"/>
              </w:rPr>
            </w:pPr>
            <w:r w:rsidRPr="006248F8">
              <w:rPr>
                <w:rFonts w:ascii="Arial" w:hAnsi="Arial" w:cs="Arial"/>
                <w:b/>
                <w:sz w:val="20"/>
                <w:szCs w:val="20"/>
                <w:lang w:val="sr-Cyrl-CS"/>
              </w:rPr>
              <w:t>17</w:t>
            </w:r>
            <w:r w:rsidRPr="006248F8">
              <w:rPr>
                <w:rFonts w:ascii="Arial" w:hAnsi="Arial" w:cs="Arial"/>
                <w:b/>
                <w:sz w:val="20"/>
                <w:szCs w:val="20"/>
                <w:lang w:val="sr-Latn-CS"/>
              </w:rPr>
              <w:t>.</w:t>
            </w:r>
          </w:p>
        </w:tc>
        <w:tc>
          <w:tcPr>
            <w:tcW w:w="2312" w:type="dxa"/>
            <w:tcBorders>
              <w:top w:val="nil"/>
              <w:left w:val="nil"/>
              <w:bottom w:val="single" w:sz="8" w:space="0" w:color="auto"/>
              <w:right w:val="single" w:sz="4" w:space="0" w:color="auto"/>
            </w:tcBorders>
            <w:vAlign w:val="center"/>
          </w:tcPr>
          <w:p w:rsidR="006248F8" w:rsidRPr="006248F8" w:rsidRDefault="006248F8" w:rsidP="00B65B76">
            <w:pPr>
              <w:spacing w:line="276" w:lineRule="auto"/>
              <w:ind w:right="72"/>
              <w:rPr>
                <w:rFonts w:ascii="Arial" w:hAnsi="Arial" w:cs="Arial"/>
                <w:sz w:val="20"/>
                <w:szCs w:val="20"/>
                <w:lang w:val="sr-Latn-CS"/>
              </w:rPr>
            </w:pPr>
            <w:r w:rsidRPr="006248F8">
              <w:rPr>
                <w:rFonts w:ascii="Arial" w:hAnsi="Arial" w:cs="Arial"/>
                <w:sz w:val="20"/>
                <w:szCs w:val="20"/>
                <w:lang w:val="sr-Latn-CS"/>
              </w:rPr>
              <w:t>Школа плус"Доситеј Обрадовић"- Бела Црква</w:t>
            </w:r>
          </w:p>
        </w:tc>
        <w:tc>
          <w:tcPr>
            <w:tcW w:w="6634" w:type="dxa"/>
            <w:tcBorders>
              <w:top w:val="single" w:sz="4" w:space="0" w:color="auto"/>
              <w:left w:val="nil"/>
              <w:bottom w:val="single" w:sz="8" w:space="0" w:color="auto"/>
              <w:right w:val="single" w:sz="8" w:space="0" w:color="auto"/>
            </w:tcBorders>
            <w:vAlign w:val="center"/>
          </w:tcPr>
          <w:p w:rsidR="006248F8" w:rsidRPr="005545CC" w:rsidRDefault="006248F8" w:rsidP="00B65B76">
            <w:pPr>
              <w:spacing w:line="276" w:lineRule="auto"/>
              <w:ind w:right="46"/>
              <w:jc w:val="both"/>
              <w:rPr>
                <w:rFonts w:ascii="Arial" w:hAnsi="Arial" w:cs="Arial"/>
                <w:bCs/>
                <w:sz w:val="20"/>
                <w:szCs w:val="20"/>
                <w:lang w:val="sr-Cyrl-RS"/>
              </w:rPr>
            </w:pPr>
            <w:r w:rsidRPr="006248F8">
              <w:rPr>
                <w:rFonts w:ascii="Arial" w:hAnsi="Arial" w:cs="Arial"/>
                <w:bCs/>
                <w:sz w:val="20"/>
                <w:szCs w:val="20"/>
              </w:rPr>
              <w:t>невладина, нестранацка и непрофитабилна организација.    </w:t>
            </w:r>
            <w:r w:rsidRPr="006248F8">
              <w:rPr>
                <w:rFonts w:ascii="Arial" w:hAnsi="Arial" w:cs="Arial"/>
                <w:bCs/>
                <w:sz w:val="20"/>
                <w:szCs w:val="20"/>
                <w:lang w:val="sr-Cyrl-RS"/>
              </w:rPr>
              <w:t xml:space="preserve">Циљ је </w:t>
            </w:r>
            <w:r w:rsidRPr="006248F8">
              <w:rPr>
                <w:rFonts w:ascii="Arial" w:hAnsi="Arial" w:cs="Arial"/>
                <w:sz w:val="20"/>
                <w:szCs w:val="20"/>
                <w:lang w:val="sr-Cyrl-RS"/>
              </w:rPr>
              <w:t>рад са даровитим уценицима, адаптација обуке за младе, креирање бољих услова у инплементацији промена у демократији, волонтеризам на делу...Активности: Креативни лидери - успесно образовање, библиотека цитаоница, сколски радио - Радио Плус, сколске новине Перо Плус, ме</w:t>
            </w:r>
            <w:r w:rsidR="009C146C">
              <w:rPr>
                <w:rFonts w:ascii="Arial" w:hAnsi="Arial" w:cs="Arial"/>
                <w:sz w:val="20"/>
                <w:szCs w:val="20"/>
                <w:lang w:val="sr-Cyrl-RS"/>
              </w:rPr>
              <w:t>ђ</w:t>
            </w:r>
            <w:r w:rsidRPr="006248F8">
              <w:rPr>
                <w:rFonts w:ascii="Arial" w:hAnsi="Arial" w:cs="Arial"/>
                <w:sz w:val="20"/>
                <w:szCs w:val="20"/>
                <w:lang w:val="sr-Cyrl-RS"/>
              </w:rPr>
              <w:t>ународни пројекти Отворимо границе, сацувајмо традиције, креативни лидери - образовање без граница, етницка толеранција као трајно опредељење... Многобројне ПА (Публиц Ацхиевмент) акције.Главни извор финансирања: Фондације,Други најважнији извор финансирања:  Средства из буџета локалне заједнице</w:t>
            </w:r>
          </w:p>
        </w:tc>
      </w:tr>
      <w:tr w:rsidR="006248F8" w:rsidRPr="006248F8" w:rsidTr="00554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5"/>
        </w:trPr>
        <w:tc>
          <w:tcPr>
            <w:tcW w:w="583" w:type="dxa"/>
            <w:vAlign w:val="center"/>
          </w:tcPr>
          <w:p w:rsidR="006248F8" w:rsidRPr="006248F8" w:rsidRDefault="006248F8" w:rsidP="00B65B76">
            <w:pPr>
              <w:spacing w:line="276" w:lineRule="auto"/>
              <w:rPr>
                <w:rFonts w:ascii="Calibri" w:eastAsia="Calibri" w:hAnsi="Calibri"/>
                <w:b/>
                <w:lang w:val="sr-Cyrl-RS"/>
              </w:rPr>
            </w:pPr>
            <w:r w:rsidRPr="006248F8">
              <w:rPr>
                <w:rFonts w:ascii="Calibri" w:eastAsia="Calibri" w:hAnsi="Calibri"/>
                <w:b/>
                <w:sz w:val="22"/>
                <w:szCs w:val="22"/>
                <w:lang w:val="sr-Cyrl-RS"/>
              </w:rPr>
              <w:t>18.</w:t>
            </w:r>
          </w:p>
        </w:tc>
        <w:tc>
          <w:tcPr>
            <w:tcW w:w="2312" w:type="dxa"/>
            <w:vAlign w:val="center"/>
          </w:tcPr>
          <w:p w:rsidR="006248F8" w:rsidRPr="006248F8" w:rsidRDefault="006248F8" w:rsidP="00B65B76">
            <w:pPr>
              <w:spacing w:line="276" w:lineRule="auto"/>
              <w:rPr>
                <w:rFonts w:ascii="Calibri" w:eastAsia="Calibri" w:hAnsi="Calibri"/>
                <w:lang w:val="sr-Cyrl-RS"/>
              </w:rPr>
            </w:pPr>
            <w:r w:rsidRPr="006248F8">
              <w:rPr>
                <w:rFonts w:ascii="Calibri" w:eastAsia="Calibri" w:hAnsi="Calibri"/>
                <w:sz w:val="22"/>
                <w:szCs w:val="22"/>
                <w:lang w:val="sr-Cyrl-RS"/>
              </w:rPr>
              <w:t>НВО „ Аурора“</w:t>
            </w:r>
          </w:p>
        </w:tc>
        <w:tc>
          <w:tcPr>
            <w:tcW w:w="6634" w:type="dxa"/>
            <w:vAlign w:val="center"/>
          </w:tcPr>
          <w:p w:rsidR="006248F8" w:rsidRPr="0029219B" w:rsidRDefault="00B15E87" w:rsidP="00B65B76">
            <w:pPr>
              <w:spacing w:line="276" w:lineRule="auto"/>
              <w:jc w:val="both"/>
              <w:rPr>
                <w:rFonts w:ascii="Arial" w:eastAsia="Calibri" w:hAnsi="Arial" w:cs="Arial"/>
                <w:sz w:val="20"/>
                <w:szCs w:val="20"/>
                <w:lang w:val="sr-Cyrl-RS"/>
              </w:rPr>
            </w:pPr>
            <w:r w:rsidRPr="00B15E87">
              <w:rPr>
                <w:rFonts w:ascii="Arial" w:eastAsia="Calibri" w:hAnsi="Arial" w:cs="Arial"/>
                <w:sz w:val="20"/>
                <w:szCs w:val="20"/>
                <w:lang w:val="sr-Cyrl-CS"/>
              </w:rPr>
              <w:t>Удружење грађана „АУРОРА“ основано је 2007 године. Oсновни моtив за оснивањеm удружења била је жеља да се окупе креативне особе свих профила које би радиле на развоју свих природних и друштвених вреднoсти на територији општине Бела Црква,  а такође и на територији Србије. Основна делатност Удружења грађана Аурора су екологија и млади али такође и туризам, култура, људска права итд.  За стручну помоћ током реализације свих досадашњих активности удружење је ангажовало више сарадника који су својим знањем и искуством омогућили потпуну имплементацију истих. </w:t>
            </w:r>
            <w:r w:rsidRPr="00B15E87">
              <w:rPr>
                <w:rFonts w:ascii="Arial" w:eastAsia="Calibri" w:hAnsi="Arial" w:cs="Arial"/>
                <w:sz w:val="20"/>
                <w:szCs w:val="20"/>
              </w:rPr>
              <w:t xml:space="preserve">Пројекти су обухватали широк спектар активности: од обуке младих у изграђивању система информисања,  партиципирању у изради нацрта националне стратегије за младе, здравствене едукације, учествовање у  међународном волонтерском програму,  заштите природних вредности општине Бела Црква, па све до израде стратешком документа одрживог развоја "Зелена агенда општине Бела </w:t>
            </w:r>
            <w:r w:rsidRPr="00B15E87">
              <w:rPr>
                <w:rFonts w:ascii="Arial" w:eastAsia="Calibri" w:hAnsi="Arial" w:cs="Arial"/>
                <w:sz w:val="20"/>
                <w:szCs w:val="20"/>
              </w:rPr>
              <w:lastRenderedPageBreak/>
              <w:t>Црква".Пројекти су финасирани из буџета надлежних министарстава и секретаријата а такође и из фондова ЕУ. Тренутно Удружење у сарадњи са Покрајинским секретаријатом за заштиту животне средине и Покрајинским заводом за заштиту природе активно учествује у иницијативи да се прогласи Предео изузетних одлика Караш - Нера.Председ</w:t>
            </w:r>
            <w:r w:rsidR="0029219B">
              <w:rPr>
                <w:rFonts w:ascii="Arial" w:eastAsia="Calibri" w:hAnsi="Arial" w:cs="Arial"/>
                <w:sz w:val="20"/>
                <w:szCs w:val="20"/>
              </w:rPr>
              <w:t>ник Удружења је Милан Белобабић</w:t>
            </w:r>
          </w:p>
        </w:tc>
      </w:tr>
      <w:tr w:rsidR="006248F8" w:rsidRPr="006248F8" w:rsidTr="00554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5"/>
        </w:trPr>
        <w:tc>
          <w:tcPr>
            <w:tcW w:w="583" w:type="dxa"/>
            <w:vAlign w:val="center"/>
          </w:tcPr>
          <w:p w:rsidR="006248F8" w:rsidRPr="006248F8" w:rsidRDefault="006248F8" w:rsidP="00B65B76">
            <w:pPr>
              <w:spacing w:line="276" w:lineRule="auto"/>
              <w:rPr>
                <w:rFonts w:ascii="Calibri" w:eastAsia="Calibri" w:hAnsi="Calibri"/>
                <w:b/>
                <w:lang w:val="sr-Cyrl-RS"/>
              </w:rPr>
            </w:pPr>
            <w:r w:rsidRPr="006248F8">
              <w:rPr>
                <w:rFonts w:ascii="Calibri" w:eastAsia="Calibri" w:hAnsi="Calibri"/>
                <w:b/>
                <w:sz w:val="22"/>
                <w:szCs w:val="22"/>
                <w:lang w:val="sr-Cyrl-RS"/>
              </w:rPr>
              <w:lastRenderedPageBreak/>
              <w:t>19.</w:t>
            </w:r>
          </w:p>
        </w:tc>
        <w:tc>
          <w:tcPr>
            <w:tcW w:w="2310" w:type="dxa"/>
            <w:vAlign w:val="center"/>
          </w:tcPr>
          <w:p w:rsidR="006248F8" w:rsidRPr="006248F8" w:rsidRDefault="006248F8" w:rsidP="00B65B76">
            <w:pPr>
              <w:spacing w:line="276" w:lineRule="auto"/>
              <w:rPr>
                <w:rFonts w:ascii="Calibri" w:eastAsia="Calibri" w:hAnsi="Calibri"/>
                <w:lang w:val="sr-Cyrl-RS"/>
              </w:rPr>
            </w:pPr>
            <w:r w:rsidRPr="006248F8">
              <w:rPr>
                <w:rFonts w:ascii="Calibri" w:eastAsia="Calibri" w:hAnsi="Calibri"/>
                <w:sz w:val="22"/>
                <w:szCs w:val="22"/>
                <w:lang w:val="sr-Cyrl-RS"/>
              </w:rPr>
              <w:t>Еколошкоудружење грађана „Аренариа“</w:t>
            </w:r>
          </w:p>
        </w:tc>
        <w:tc>
          <w:tcPr>
            <w:tcW w:w="6636" w:type="dxa"/>
            <w:vAlign w:val="center"/>
          </w:tcPr>
          <w:p w:rsidR="006248F8" w:rsidRPr="006248F8" w:rsidRDefault="006248F8" w:rsidP="00B65B76">
            <w:pPr>
              <w:spacing w:line="276" w:lineRule="auto"/>
              <w:jc w:val="both"/>
              <w:rPr>
                <w:rFonts w:ascii="Arial" w:eastAsia="Calibri" w:hAnsi="Arial" w:cs="Arial"/>
                <w:sz w:val="20"/>
                <w:szCs w:val="20"/>
                <w:lang w:val="sr-Cyrl-RS"/>
              </w:rPr>
            </w:pPr>
            <w:r w:rsidRPr="006248F8">
              <w:rPr>
                <w:rFonts w:ascii="Arial" w:eastAsia="Calibri" w:hAnsi="Arial" w:cs="Arial"/>
                <w:sz w:val="20"/>
                <w:szCs w:val="20"/>
              </w:rPr>
              <w:t>Основни циљ ЕУГ "Аренариа" јесте подизање еколошке свести у локалној заједници и подстицање развоја друштва у складу са основним принципима одрживог развоја, екологије и заштите животне средине. ЕУГ "Аренариа" је невладина, неполитичка, непрофитна организација.</w:t>
            </w:r>
          </w:p>
        </w:tc>
      </w:tr>
      <w:tr w:rsidR="006248F8" w:rsidRPr="006248F8" w:rsidTr="00554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5"/>
        </w:trPr>
        <w:tc>
          <w:tcPr>
            <w:tcW w:w="583" w:type="dxa"/>
            <w:vAlign w:val="center"/>
          </w:tcPr>
          <w:p w:rsidR="006248F8" w:rsidRPr="006248F8" w:rsidRDefault="006248F8" w:rsidP="00B65B76">
            <w:pPr>
              <w:spacing w:line="276" w:lineRule="auto"/>
              <w:rPr>
                <w:rFonts w:ascii="Calibri" w:eastAsia="Calibri" w:hAnsi="Calibri"/>
                <w:b/>
                <w:lang w:val="sr-Cyrl-RS"/>
              </w:rPr>
            </w:pPr>
            <w:r w:rsidRPr="006248F8">
              <w:rPr>
                <w:rFonts w:ascii="Calibri" w:eastAsia="Calibri" w:hAnsi="Calibri"/>
                <w:b/>
                <w:sz w:val="22"/>
                <w:szCs w:val="22"/>
                <w:lang w:val="sr-Cyrl-RS"/>
              </w:rPr>
              <w:t>20.</w:t>
            </w:r>
          </w:p>
        </w:tc>
        <w:tc>
          <w:tcPr>
            <w:tcW w:w="2310" w:type="dxa"/>
            <w:vAlign w:val="center"/>
          </w:tcPr>
          <w:p w:rsidR="006248F8" w:rsidRPr="006248F8" w:rsidRDefault="006248F8" w:rsidP="00B65B76">
            <w:pPr>
              <w:spacing w:line="276" w:lineRule="auto"/>
              <w:rPr>
                <w:rFonts w:ascii="Calibri" w:eastAsia="Calibri" w:hAnsi="Calibri"/>
                <w:lang w:val="sr-Cyrl-RS"/>
              </w:rPr>
            </w:pPr>
            <w:r w:rsidRPr="006248F8">
              <w:rPr>
                <w:rFonts w:ascii="Calibri" w:eastAsia="Calibri" w:hAnsi="Calibri"/>
                <w:sz w:val="22"/>
                <w:szCs w:val="22"/>
                <w:lang w:val="sr-Cyrl-RS"/>
              </w:rPr>
              <w:t>КУД „Белоцркванске мажореткиње“</w:t>
            </w:r>
          </w:p>
        </w:tc>
        <w:tc>
          <w:tcPr>
            <w:tcW w:w="6636" w:type="dxa"/>
            <w:vAlign w:val="center"/>
          </w:tcPr>
          <w:p w:rsidR="006248F8" w:rsidRPr="006248F8" w:rsidRDefault="006248F8" w:rsidP="00B65B76">
            <w:pPr>
              <w:spacing w:line="276" w:lineRule="auto"/>
              <w:jc w:val="both"/>
              <w:rPr>
                <w:rFonts w:ascii="Arial" w:eastAsia="Calibri" w:hAnsi="Arial" w:cs="Arial"/>
                <w:sz w:val="20"/>
                <w:szCs w:val="20"/>
                <w:lang w:val="sr-Cyrl-RS"/>
              </w:rPr>
            </w:pPr>
            <w:r w:rsidRPr="006248F8">
              <w:rPr>
                <w:rFonts w:ascii="Arial" w:eastAsia="Calibri" w:hAnsi="Arial" w:cs="Arial"/>
                <w:sz w:val="20"/>
                <w:szCs w:val="20"/>
                <w:lang w:val="sr-Cyrl-RS"/>
              </w:rPr>
              <w:t>Учествују на карневалима,на којима између осталог врше промоцију „Белоцркванског карневала цвећа“ и туристичке понуде наше општине.Поред карневала учествују на манифестацијама у граду и околини,спортским догађајима,промоцијама, сајмовима туризма...Због показаних успеха, у Белој Цркви је у фебруару 2014.године одржана  годишња скупштина Европске  мажоро асоцијације.</w:t>
            </w:r>
          </w:p>
        </w:tc>
      </w:tr>
      <w:tr w:rsidR="006248F8" w:rsidRPr="006248F8" w:rsidTr="00554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583" w:type="dxa"/>
            <w:vAlign w:val="center"/>
          </w:tcPr>
          <w:p w:rsidR="006248F8" w:rsidRPr="006248F8" w:rsidRDefault="006248F8" w:rsidP="00B65B76">
            <w:pPr>
              <w:spacing w:line="276" w:lineRule="auto"/>
              <w:rPr>
                <w:rFonts w:ascii="Calibri" w:eastAsia="Calibri" w:hAnsi="Calibri"/>
                <w:b/>
                <w:lang w:val="sr-Cyrl-RS"/>
              </w:rPr>
            </w:pPr>
            <w:r w:rsidRPr="006248F8">
              <w:rPr>
                <w:rFonts w:ascii="Calibri" w:eastAsia="Calibri" w:hAnsi="Calibri"/>
                <w:b/>
                <w:sz w:val="22"/>
                <w:szCs w:val="22"/>
                <w:lang w:val="sr-Cyrl-RS"/>
              </w:rPr>
              <w:t>21.</w:t>
            </w:r>
          </w:p>
        </w:tc>
        <w:tc>
          <w:tcPr>
            <w:tcW w:w="2310" w:type="dxa"/>
            <w:vAlign w:val="center"/>
          </w:tcPr>
          <w:p w:rsidR="006248F8" w:rsidRPr="006248F8" w:rsidRDefault="006248F8" w:rsidP="00B65B76">
            <w:pPr>
              <w:spacing w:line="276" w:lineRule="auto"/>
              <w:rPr>
                <w:rFonts w:ascii="Calibri" w:eastAsia="Calibri" w:hAnsi="Calibri"/>
                <w:lang w:val="sr-Cyrl-RS"/>
              </w:rPr>
            </w:pPr>
            <w:r w:rsidRPr="006248F8">
              <w:rPr>
                <w:rFonts w:ascii="Calibri" w:eastAsia="Calibri" w:hAnsi="Calibri"/>
                <w:sz w:val="22"/>
                <w:szCs w:val="22"/>
                <w:lang w:val="sr-Cyrl-RS"/>
              </w:rPr>
              <w:t>Удружење „Плетеница“</w:t>
            </w:r>
          </w:p>
        </w:tc>
        <w:tc>
          <w:tcPr>
            <w:tcW w:w="6636" w:type="dxa"/>
            <w:vAlign w:val="center"/>
          </w:tcPr>
          <w:p w:rsidR="006248F8" w:rsidRPr="006248F8" w:rsidRDefault="006248F8" w:rsidP="00B65B76">
            <w:pPr>
              <w:spacing w:line="276" w:lineRule="auto"/>
              <w:jc w:val="both"/>
              <w:rPr>
                <w:rFonts w:ascii="Arial" w:eastAsia="Calibri" w:hAnsi="Arial" w:cs="Arial"/>
                <w:sz w:val="20"/>
                <w:szCs w:val="20"/>
              </w:rPr>
            </w:pPr>
            <w:r w:rsidRPr="006248F8">
              <w:rPr>
                <w:rFonts w:ascii="Arial" w:eastAsia="Calibri" w:hAnsi="Arial" w:cs="Arial"/>
                <w:sz w:val="20"/>
                <w:szCs w:val="20"/>
              </w:rPr>
              <w:t xml:space="preserve">Удружење грађана за подршку деци и младима са сметњама у развоју и деци и младима из социјално угрожених средина и њихових породица „Плетеница Бела Црква“ Бела ЦркваУдружење </w:t>
            </w:r>
            <w:r w:rsidRPr="006248F8">
              <w:rPr>
                <w:rFonts w:ascii="Arial" w:eastAsia="Calibri" w:hAnsi="Arial" w:cs="Arial"/>
                <w:sz w:val="20"/>
                <w:szCs w:val="20"/>
                <w:lang w:val="sr-Cyrl-RS"/>
              </w:rPr>
              <w:t>су</w:t>
            </w:r>
            <w:r w:rsidRPr="006248F8">
              <w:rPr>
                <w:rFonts w:ascii="Arial" w:eastAsia="Calibri" w:hAnsi="Arial" w:cs="Arial"/>
                <w:sz w:val="20"/>
                <w:szCs w:val="20"/>
              </w:rPr>
              <w:t xml:space="preserve"> родитеља деце и младих са сметњама у развоју као и родитеља деце и младих из социјално угрожених средина, просветних радника, вероучитеља, стручних сарадника које негује друштвени активизам и повезивање локалне заједнице. циљ је пружање пуне подршке деци и младима са сметњама у развоју и деци и младима из социјално угрожених средина, као и њиховим породицама.</w:t>
            </w:r>
          </w:p>
          <w:p w:rsidR="006248F8" w:rsidRPr="006248F8" w:rsidRDefault="006248F8" w:rsidP="00B65B76">
            <w:pPr>
              <w:spacing w:line="276" w:lineRule="auto"/>
              <w:rPr>
                <w:rFonts w:ascii="Arial" w:eastAsia="Calibri" w:hAnsi="Arial" w:cs="Arial"/>
                <w:sz w:val="20"/>
                <w:szCs w:val="20"/>
              </w:rPr>
            </w:pPr>
            <w:r w:rsidRPr="006248F8">
              <w:rPr>
                <w:rFonts w:ascii="Arial" w:eastAsia="Calibri" w:hAnsi="Arial" w:cs="Arial"/>
                <w:sz w:val="20"/>
                <w:szCs w:val="20"/>
              </w:rPr>
              <w:t>Циљев</w:t>
            </w:r>
            <w:r w:rsidRPr="006248F8">
              <w:rPr>
                <w:rFonts w:ascii="Arial" w:eastAsia="Calibri" w:hAnsi="Arial" w:cs="Arial"/>
                <w:sz w:val="20"/>
                <w:szCs w:val="20"/>
                <w:lang w:val="sr-Cyrl-RS"/>
              </w:rPr>
              <w:t>и удружења су</w:t>
            </w:r>
            <w:r w:rsidRPr="006248F8">
              <w:rPr>
                <w:rFonts w:ascii="Arial" w:eastAsia="Calibri" w:hAnsi="Arial" w:cs="Arial"/>
                <w:sz w:val="20"/>
                <w:szCs w:val="20"/>
              </w:rPr>
              <w:t>:</w:t>
            </w:r>
          </w:p>
          <w:p w:rsidR="006248F8" w:rsidRPr="005545CC" w:rsidRDefault="006248F8" w:rsidP="00B65B76">
            <w:pPr>
              <w:spacing w:line="276" w:lineRule="auto"/>
              <w:rPr>
                <w:rFonts w:ascii="Arial" w:eastAsia="Calibri" w:hAnsi="Arial" w:cs="Arial"/>
                <w:sz w:val="20"/>
                <w:szCs w:val="20"/>
                <w:lang w:val="sr-Cyrl-RS"/>
              </w:rPr>
            </w:pPr>
            <w:r w:rsidRPr="006248F8">
              <w:rPr>
                <w:rFonts w:ascii="Arial" w:eastAsia="Calibri" w:hAnsi="Arial" w:cs="Arial"/>
                <w:sz w:val="20"/>
                <w:szCs w:val="20"/>
              </w:rPr>
              <w:t>- развој социјалне инклузије;</w:t>
            </w:r>
            <w:r w:rsidRPr="006248F8">
              <w:rPr>
                <w:rFonts w:ascii="Arial" w:eastAsia="Calibri" w:hAnsi="Arial" w:cs="Arial"/>
                <w:sz w:val="20"/>
                <w:szCs w:val="20"/>
              </w:rPr>
              <w:br/>
              <w:t>- развој образовне инклузије;</w:t>
            </w:r>
            <w:r w:rsidRPr="006248F8">
              <w:rPr>
                <w:rFonts w:ascii="Arial" w:eastAsia="Calibri" w:hAnsi="Arial" w:cs="Arial"/>
                <w:sz w:val="20"/>
                <w:szCs w:val="20"/>
              </w:rPr>
              <w:br/>
              <w:t>- заштита људских права;</w:t>
            </w:r>
            <w:r w:rsidRPr="006248F8">
              <w:rPr>
                <w:rFonts w:ascii="Arial" w:eastAsia="Calibri" w:hAnsi="Arial" w:cs="Arial"/>
                <w:sz w:val="20"/>
                <w:szCs w:val="20"/>
              </w:rPr>
              <w:br/>
              <w:t>- неговање друштвеног активизма;</w:t>
            </w:r>
            <w:r w:rsidRPr="006248F8">
              <w:rPr>
                <w:rFonts w:ascii="Arial" w:eastAsia="Calibri" w:hAnsi="Arial" w:cs="Arial"/>
                <w:sz w:val="20"/>
                <w:szCs w:val="20"/>
              </w:rPr>
              <w:br/>
              <w:t>- повезивање локалне заједнице;</w:t>
            </w:r>
            <w:r w:rsidRPr="006248F8">
              <w:rPr>
                <w:rFonts w:ascii="Arial" w:eastAsia="Calibri" w:hAnsi="Arial" w:cs="Arial"/>
                <w:sz w:val="20"/>
                <w:szCs w:val="20"/>
              </w:rPr>
              <w:br/>
              <w:t>- пружање пуне подршке деци и младима са сметњама у развоју и деци и младима из социјално угрожених сре</w:t>
            </w:r>
            <w:r w:rsidR="005545CC">
              <w:rPr>
                <w:rFonts w:ascii="Arial" w:eastAsia="Calibri" w:hAnsi="Arial" w:cs="Arial"/>
                <w:sz w:val="20"/>
                <w:szCs w:val="20"/>
              </w:rPr>
              <w:t>дина, као и њиховим породицама.</w:t>
            </w:r>
          </w:p>
        </w:tc>
      </w:tr>
      <w:tr w:rsidR="006248F8" w:rsidRPr="006248F8" w:rsidTr="00554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583" w:type="dxa"/>
            <w:vAlign w:val="center"/>
          </w:tcPr>
          <w:p w:rsidR="006248F8" w:rsidRPr="006248F8" w:rsidRDefault="006248F8" w:rsidP="00B65B76">
            <w:pPr>
              <w:spacing w:line="276" w:lineRule="auto"/>
              <w:rPr>
                <w:rFonts w:ascii="Calibri" w:eastAsia="Calibri" w:hAnsi="Calibri"/>
                <w:b/>
                <w:lang w:val="sr-Cyrl-RS"/>
              </w:rPr>
            </w:pPr>
            <w:r w:rsidRPr="006248F8">
              <w:rPr>
                <w:rFonts w:ascii="Calibri" w:eastAsia="Calibri" w:hAnsi="Calibri"/>
                <w:b/>
                <w:sz w:val="22"/>
                <w:szCs w:val="22"/>
                <w:lang w:val="sr-Cyrl-RS"/>
              </w:rPr>
              <w:t>22.</w:t>
            </w:r>
          </w:p>
        </w:tc>
        <w:tc>
          <w:tcPr>
            <w:tcW w:w="2310" w:type="dxa"/>
            <w:vAlign w:val="center"/>
          </w:tcPr>
          <w:p w:rsidR="006248F8" w:rsidRPr="006248F8" w:rsidRDefault="006248F8" w:rsidP="00B65B76">
            <w:pPr>
              <w:spacing w:line="276" w:lineRule="auto"/>
              <w:rPr>
                <w:rFonts w:ascii="Calibri" w:eastAsia="Calibri" w:hAnsi="Calibri"/>
                <w:lang w:val="sr-Cyrl-RS"/>
              </w:rPr>
            </w:pPr>
            <w:r w:rsidRPr="006248F8">
              <w:rPr>
                <w:rFonts w:ascii="Calibri" w:eastAsia="Calibri" w:hAnsi="Calibri"/>
                <w:sz w:val="22"/>
                <w:szCs w:val="22"/>
                <w:lang w:val="sr-Cyrl-RS"/>
              </w:rPr>
              <w:t>Друштво за узгој здраве хране</w:t>
            </w:r>
          </w:p>
        </w:tc>
        <w:tc>
          <w:tcPr>
            <w:tcW w:w="6636" w:type="dxa"/>
            <w:vAlign w:val="center"/>
          </w:tcPr>
          <w:p w:rsidR="006248F8" w:rsidRPr="006248F8" w:rsidRDefault="00B15E87" w:rsidP="00B65B76">
            <w:pPr>
              <w:spacing w:line="276" w:lineRule="auto"/>
              <w:rPr>
                <w:rFonts w:ascii="Calibri" w:eastAsia="Calibri" w:hAnsi="Calibri"/>
                <w:lang w:val="sr-Cyrl-RS"/>
              </w:rPr>
            </w:pPr>
            <w:r>
              <w:rPr>
                <w:rFonts w:ascii="Calibri" w:eastAsia="Calibri" w:hAnsi="Calibri"/>
                <w:sz w:val="22"/>
                <w:szCs w:val="22"/>
                <w:lang w:val="sr-Cyrl-RS"/>
              </w:rPr>
              <w:t>Друштво које се залаже за производњу здраве хране.</w:t>
            </w:r>
          </w:p>
        </w:tc>
      </w:tr>
      <w:tr w:rsidR="006248F8" w:rsidRPr="006248F8" w:rsidTr="00554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5"/>
        </w:trPr>
        <w:tc>
          <w:tcPr>
            <w:tcW w:w="583" w:type="dxa"/>
            <w:vAlign w:val="center"/>
          </w:tcPr>
          <w:p w:rsidR="006248F8" w:rsidRPr="006248F8" w:rsidRDefault="006248F8" w:rsidP="00B65B76">
            <w:pPr>
              <w:spacing w:line="276" w:lineRule="auto"/>
              <w:rPr>
                <w:rFonts w:ascii="Calibri" w:eastAsia="Calibri" w:hAnsi="Calibri"/>
                <w:b/>
                <w:lang w:val="sr-Cyrl-RS"/>
              </w:rPr>
            </w:pPr>
            <w:r w:rsidRPr="006248F8">
              <w:rPr>
                <w:rFonts w:ascii="Calibri" w:eastAsia="Calibri" w:hAnsi="Calibri"/>
                <w:b/>
                <w:sz w:val="22"/>
                <w:szCs w:val="22"/>
                <w:lang w:val="sr-Cyrl-RS"/>
              </w:rPr>
              <w:t>23.</w:t>
            </w:r>
          </w:p>
        </w:tc>
        <w:tc>
          <w:tcPr>
            <w:tcW w:w="2310" w:type="dxa"/>
            <w:vAlign w:val="center"/>
          </w:tcPr>
          <w:p w:rsidR="006248F8" w:rsidRPr="006248F8" w:rsidRDefault="006248F8" w:rsidP="00B65B76">
            <w:pPr>
              <w:spacing w:line="276" w:lineRule="auto"/>
              <w:rPr>
                <w:rFonts w:ascii="Calibri" w:eastAsia="Calibri" w:hAnsi="Calibri"/>
                <w:lang w:val="sr-Cyrl-RS"/>
              </w:rPr>
            </w:pPr>
            <w:r w:rsidRPr="006248F8">
              <w:rPr>
                <w:rFonts w:ascii="Calibri" w:eastAsia="Calibri" w:hAnsi="Calibri"/>
                <w:sz w:val="22"/>
                <w:szCs w:val="22"/>
                <w:lang w:val="sr-Cyrl-RS"/>
              </w:rPr>
              <w:t>Удружење грађана „Сава Мунћан“</w:t>
            </w:r>
          </w:p>
        </w:tc>
        <w:tc>
          <w:tcPr>
            <w:tcW w:w="6636" w:type="dxa"/>
            <w:vAlign w:val="center"/>
          </w:tcPr>
          <w:p w:rsidR="006248F8" w:rsidRPr="006248F8" w:rsidRDefault="006248F8" w:rsidP="00B65B76">
            <w:pPr>
              <w:spacing w:line="276" w:lineRule="auto"/>
              <w:rPr>
                <w:rFonts w:ascii="Calibri" w:eastAsia="Calibri" w:hAnsi="Calibri"/>
                <w:lang w:val="sr-Cyrl-RS"/>
              </w:rPr>
            </w:pPr>
            <w:r w:rsidRPr="006248F8">
              <w:rPr>
                <w:rFonts w:ascii="Calibri" w:eastAsia="Calibri" w:hAnsi="Calibri"/>
                <w:sz w:val="22"/>
                <w:szCs w:val="22"/>
                <w:lang w:val="sr-Cyrl-RS"/>
              </w:rPr>
              <w:t>Невладина, непрофитна организација која</w:t>
            </w:r>
            <w:r w:rsidR="00B15E87">
              <w:rPr>
                <w:rFonts w:ascii="Calibri" w:eastAsia="Calibri" w:hAnsi="Calibri"/>
                <w:sz w:val="22"/>
                <w:szCs w:val="22"/>
                <w:lang w:val="sr-Cyrl-RS"/>
              </w:rPr>
              <w:t xml:space="preserve"> одржава стари дух радних акција и која</w:t>
            </w:r>
            <w:r w:rsidRPr="006248F8">
              <w:rPr>
                <w:rFonts w:ascii="Calibri" w:eastAsia="Calibri" w:hAnsi="Calibri"/>
                <w:sz w:val="22"/>
                <w:szCs w:val="22"/>
                <w:lang w:val="sr-Cyrl-RS"/>
              </w:rPr>
              <w:t xml:space="preserve"> се бави заштитом животне средине</w:t>
            </w:r>
            <w:r w:rsidR="00B15E87">
              <w:rPr>
                <w:rFonts w:ascii="Calibri" w:eastAsia="Calibri" w:hAnsi="Calibri"/>
                <w:sz w:val="22"/>
                <w:szCs w:val="22"/>
                <w:lang w:val="sr-Cyrl-RS"/>
              </w:rPr>
              <w:t>.</w:t>
            </w:r>
          </w:p>
        </w:tc>
      </w:tr>
      <w:tr w:rsidR="00B15E87" w:rsidRPr="006248F8" w:rsidTr="00554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5"/>
        </w:trPr>
        <w:tc>
          <w:tcPr>
            <w:tcW w:w="583" w:type="dxa"/>
            <w:vAlign w:val="center"/>
          </w:tcPr>
          <w:p w:rsidR="00B15E87" w:rsidRPr="00B15E87" w:rsidRDefault="00B15E87" w:rsidP="00B65B76">
            <w:pPr>
              <w:spacing w:line="276" w:lineRule="auto"/>
              <w:rPr>
                <w:rFonts w:ascii="Calibri" w:eastAsia="Calibri" w:hAnsi="Calibri"/>
                <w:b/>
              </w:rPr>
            </w:pPr>
            <w:r>
              <w:rPr>
                <w:rFonts w:ascii="Calibri" w:eastAsia="Calibri" w:hAnsi="Calibri"/>
                <w:b/>
                <w:sz w:val="22"/>
                <w:szCs w:val="22"/>
              </w:rPr>
              <w:t>24.</w:t>
            </w:r>
          </w:p>
        </w:tc>
        <w:tc>
          <w:tcPr>
            <w:tcW w:w="2310" w:type="dxa"/>
            <w:vAlign w:val="center"/>
          </w:tcPr>
          <w:p w:rsidR="00B15E87" w:rsidRPr="006248F8" w:rsidRDefault="00B15E87" w:rsidP="00B65B76">
            <w:pPr>
              <w:spacing w:line="276" w:lineRule="auto"/>
              <w:rPr>
                <w:rFonts w:ascii="Calibri" w:eastAsia="Calibri" w:hAnsi="Calibri"/>
                <w:lang w:val="sr-Cyrl-RS"/>
              </w:rPr>
            </w:pPr>
            <w:r>
              <w:rPr>
                <w:rFonts w:ascii="Calibri" w:eastAsia="Calibri" w:hAnsi="Calibri"/>
                <w:sz w:val="22"/>
                <w:szCs w:val="22"/>
                <w:lang w:val="sr-Cyrl-RS"/>
              </w:rPr>
              <w:t>Удружење „Покрет за развој Србије“</w:t>
            </w:r>
          </w:p>
        </w:tc>
        <w:tc>
          <w:tcPr>
            <w:tcW w:w="6636" w:type="dxa"/>
            <w:vAlign w:val="center"/>
          </w:tcPr>
          <w:p w:rsidR="00B15E87" w:rsidRPr="006248F8" w:rsidRDefault="00B15E87" w:rsidP="00B65B76">
            <w:pPr>
              <w:spacing w:line="276" w:lineRule="auto"/>
              <w:rPr>
                <w:rFonts w:ascii="Calibri" w:eastAsia="Calibri" w:hAnsi="Calibri"/>
                <w:lang w:val="sr-Cyrl-RS"/>
              </w:rPr>
            </w:pPr>
            <w:r>
              <w:rPr>
                <w:rFonts w:ascii="Calibri" w:eastAsia="Calibri" w:hAnsi="Calibri"/>
                <w:sz w:val="22"/>
                <w:szCs w:val="22"/>
                <w:lang w:val="sr-Cyrl-RS"/>
              </w:rPr>
              <w:t>Заштита животне средине и подршка општем развоју и у напређењу Беле Цркве</w:t>
            </w:r>
          </w:p>
        </w:tc>
      </w:tr>
      <w:tr w:rsidR="00B15E87" w:rsidRPr="006248F8" w:rsidTr="00554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5"/>
        </w:trPr>
        <w:tc>
          <w:tcPr>
            <w:tcW w:w="583" w:type="dxa"/>
            <w:vAlign w:val="center"/>
          </w:tcPr>
          <w:p w:rsidR="00B15E87" w:rsidRPr="00B15E87" w:rsidRDefault="00B15E87" w:rsidP="00B65B76">
            <w:pPr>
              <w:spacing w:line="276" w:lineRule="auto"/>
              <w:rPr>
                <w:rFonts w:ascii="Calibri" w:eastAsia="Calibri" w:hAnsi="Calibri"/>
                <w:b/>
              </w:rPr>
            </w:pPr>
            <w:r>
              <w:rPr>
                <w:rFonts w:ascii="Calibri" w:eastAsia="Calibri" w:hAnsi="Calibri"/>
                <w:b/>
                <w:sz w:val="22"/>
                <w:szCs w:val="22"/>
              </w:rPr>
              <w:t>25.</w:t>
            </w:r>
          </w:p>
        </w:tc>
        <w:tc>
          <w:tcPr>
            <w:tcW w:w="2310" w:type="dxa"/>
            <w:vAlign w:val="center"/>
          </w:tcPr>
          <w:p w:rsidR="00B15E87" w:rsidRPr="006248F8" w:rsidRDefault="00B15E87" w:rsidP="00B65B76">
            <w:pPr>
              <w:spacing w:line="276" w:lineRule="auto"/>
              <w:rPr>
                <w:rFonts w:ascii="Calibri" w:eastAsia="Calibri" w:hAnsi="Calibri"/>
                <w:lang w:val="sr-Cyrl-RS"/>
              </w:rPr>
            </w:pPr>
            <w:r>
              <w:rPr>
                <w:rFonts w:ascii="Calibri" w:eastAsia="Calibri" w:hAnsi="Calibri"/>
                <w:sz w:val="22"/>
                <w:szCs w:val="22"/>
                <w:lang w:val="sr-Cyrl-RS"/>
              </w:rPr>
              <w:t>Удружење „Еколошки центар Чикошки салаш“</w:t>
            </w:r>
          </w:p>
        </w:tc>
        <w:tc>
          <w:tcPr>
            <w:tcW w:w="6636" w:type="dxa"/>
            <w:vAlign w:val="center"/>
          </w:tcPr>
          <w:p w:rsidR="00B15E87" w:rsidRPr="006248F8" w:rsidRDefault="00B15E87" w:rsidP="00B65B76">
            <w:pPr>
              <w:spacing w:line="276" w:lineRule="auto"/>
              <w:rPr>
                <w:rFonts w:ascii="Calibri" w:eastAsia="Calibri" w:hAnsi="Calibri"/>
                <w:lang w:val="sr-Cyrl-RS"/>
              </w:rPr>
            </w:pPr>
            <w:r>
              <w:rPr>
                <w:rFonts w:ascii="Calibri" w:eastAsia="Calibri" w:hAnsi="Calibri"/>
                <w:sz w:val="22"/>
                <w:szCs w:val="22"/>
                <w:lang w:val="sr-Cyrl-RS"/>
              </w:rPr>
              <w:t>Заштита животне средине и екологија</w:t>
            </w:r>
          </w:p>
        </w:tc>
      </w:tr>
    </w:tbl>
    <w:p w:rsidR="008F04D5" w:rsidRDefault="008F04D5" w:rsidP="00B65B76">
      <w:pPr>
        <w:spacing w:line="276" w:lineRule="auto"/>
        <w:rPr>
          <w:lang w:val="sr-Cyrl-RS"/>
        </w:rPr>
      </w:pPr>
    </w:p>
    <w:p w:rsidR="00670767" w:rsidRDefault="00670767" w:rsidP="00B65B76">
      <w:pPr>
        <w:pStyle w:val="Heading3"/>
        <w:keepLines w:val="0"/>
        <w:numPr>
          <w:ilvl w:val="2"/>
          <w:numId w:val="2"/>
        </w:numPr>
        <w:spacing w:before="0" w:line="276" w:lineRule="auto"/>
        <w:rPr>
          <w:lang w:val="sr-Cyrl-RS"/>
        </w:rPr>
      </w:pPr>
      <w:bookmarkStart w:id="113" w:name="_Toc379288828"/>
      <w:bookmarkStart w:id="114" w:name="_Toc385708230"/>
      <w:r>
        <w:lastRenderedPageBreak/>
        <w:t>Информиса</w:t>
      </w:r>
      <w:r w:rsidRPr="004567FE">
        <w:t>њ</w:t>
      </w:r>
      <w:r>
        <w:t>е</w:t>
      </w:r>
      <w:r w:rsidR="00F25EB6">
        <w:rPr>
          <w:lang w:val="sr-Cyrl-RS"/>
        </w:rPr>
        <w:t xml:space="preserve"> </w:t>
      </w:r>
      <w:r>
        <w:t>и</w:t>
      </w:r>
      <w:r w:rsidR="00F25EB6">
        <w:rPr>
          <w:lang w:val="sr-Cyrl-RS"/>
        </w:rPr>
        <w:t xml:space="preserve"> </w:t>
      </w:r>
      <w:r>
        <w:t>медији</w:t>
      </w:r>
      <w:bookmarkEnd w:id="113"/>
      <w:bookmarkEnd w:id="114"/>
    </w:p>
    <w:p w:rsidR="00CC1CCD" w:rsidRDefault="00CC1CCD" w:rsidP="00B65B76">
      <w:pPr>
        <w:spacing w:line="276" w:lineRule="auto"/>
        <w:jc w:val="both"/>
        <w:rPr>
          <w:rFonts w:ascii="Arial" w:hAnsi="Arial" w:cs="Arial"/>
          <w:color w:val="000000"/>
          <w:sz w:val="22"/>
          <w:szCs w:val="22"/>
          <w:lang w:val="sr-Cyrl-RS"/>
        </w:rPr>
      </w:pPr>
    </w:p>
    <w:p w:rsidR="003F2783" w:rsidRPr="001D43B1" w:rsidRDefault="003F2783" w:rsidP="003F2783">
      <w:pPr>
        <w:spacing w:line="276" w:lineRule="auto"/>
        <w:jc w:val="both"/>
        <w:rPr>
          <w:sz w:val="22"/>
          <w:szCs w:val="22"/>
          <w:lang w:val="sr-Cyrl-RS"/>
        </w:rPr>
      </w:pPr>
      <w:r w:rsidRPr="00A45135">
        <w:rPr>
          <w:rFonts w:ascii="Arial" w:hAnsi="Arial" w:cs="Arial"/>
          <w:color w:val="000000"/>
          <w:sz w:val="22"/>
          <w:szCs w:val="22"/>
          <w:lang w:val="sr-Latn-RS"/>
        </w:rPr>
        <w:t>На територији општине Бела Црква нема ни једне телевизијске станице</w:t>
      </w:r>
      <w:r w:rsidRPr="00A45135">
        <w:rPr>
          <w:rFonts w:ascii="Arial" w:hAnsi="Arial" w:cs="Arial"/>
          <w:color w:val="000000"/>
          <w:sz w:val="22"/>
          <w:szCs w:val="22"/>
          <w:lang w:val="sr-Cyrl-RS"/>
        </w:rPr>
        <w:t>, постоји локална радио станица – Р</w:t>
      </w:r>
      <w:r w:rsidRPr="00A45135">
        <w:rPr>
          <w:rFonts w:ascii="Arial" w:hAnsi="Arial" w:cs="Arial"/>
          <w:color w:val="000000"/>
          <w:sz w:val="22"/>
          <w:szCs w:val="22"/>
          <w:lang w:val="sr-Latn-RS"/>
        </w:rPr>
        <w:t>адио</w:t>
      </w:r>
      <w:r>
        <w:rPr>
          <w:rFonts w:ascii="Arial" w:hAnsi="Arial" w:cs="Arial"/>
          <w:color w:val="000000"/>
          <w:sz w:val="22"/>
          <w:szCs w:val="22"/>
          <w:lang w:val="sr-Cyrl-RS"/>
        </w:rPr>
        <w:t xml:space="preserve"> </w:t>
      </w:r>
      <w:r w:rsidRPr="00A45135">
        <w:rPr>
          <w:rFonts w:ascii="Arial" w:hAnsi="Arial" w:cs="Arial"/>
          <w:color w:val="000000"/>
          <w:sz w:val="22"/>
          <w:szCs w:val="22"/>
          <w:lang w:val="sr-Latn-RS"/>
        </w:rPr>
        <w:t>БЦ инфо.</w:t>
      </w:r>
      <w:r>
        <w:rPr>
          <w:rFonts w:ascii="Arial" w:hAnsi="Arial" w:cs="Arial"/>
          <w:color w:val="000000"/>
          <w:sz w:val="22"/>
          <w:szCs w:val="22"/>
          <w:lang w:val="sr-Cyrl-RS"/>
        </w:rPr>
        <w:t xml:space="preserve"> На територији општине постоје два штампана медија и то </w:t>
      </w:r>
      <w:r>
        <w:rPr>
          <w:rFonts w:ascii="Arial" w:hAnsi="Arial" w:cs="Arial"/>
          <w:color w:val="000000"/>
          <w:sz w:val="22"/>
          <w:szCs w:val="22"/>
          <w:lang w:val="sr-Latn-RS"/>
        </w:rPr>
        <w:t>"БЦ Флеш"</w:t>
      </w:r>
      <w:r w:rsidRPr="00A45135">
        <w:rPr>
          <w:rFonts w:ascii="Arial" w:hAnsi="Arial" w:cs="Arial"/>
          <w:color w:val="000000"/>
          <w:sz w:val="22"/>
          <w:szCs w:val="22"/>
          <w:lang w:val="sr-Cyrl-RS"/>
        </w:rPr>
        <w:t>, који</w:t>
      </w:r>
      <w:r w:rsidRPr="00A45135">
        <w:rPr>
          <w:rFonts w:ascii="Arial" w:hAnsi="Arial" w:cs="Arial"/>
          <w:color w:val="000000"/>
          <w:sz w:val="22"/>
          <w:szCs w:val="22"/>
          <w:lang w:val="sr-Latn-RS"/>
        </w:rPr>
        <w:t xml:space="preserve"> излази на свак</w:t>
      </w:r>
      <w:r w:rsidRPr="00A45135">
        <w:rPr>
          <w:rFonts w:ascii="Arial" w:hAnsi="Arial" w:cs="Arial"/>
          <w:color w:val="000000"/>
          <w:sz w:val="22"/>
          <w:szCs w:val="22"/>
          <w:lang w:val="sr-Cyrl-RS"/>
        </w:rPr>
        <w:t>е</w:t>
      </w:r>
      <w:r w:rsidRPr="00A45135">
        <w:rPr>
          <w:rFonts w:ascii="Arial" w:hAnsi="Arial" w:cs="Arial"/>
          <w:color w:val="000000"/>
          <w:sz w:val="22"/>
          <w:szCs w:val="22"/>
          <w:lang w:val="sr-Latn-RS"/>
        </w:rPr>
        <w:t xml:space="preserve"> две недеље </w:t>
      </w:r>
      <w:r w:rsidRPr="00A45135">
        <w:rPr>
          <w:rFonts w:ascii="Arial" w:hAnsi="Arial" w:cs="Arial"/>
          <w:color w:val="000000"/>
          <w:sz w:val="22"/>
          <w:szCs w:val="22"/>
          <w:lang w:val="sr-Cyrl-RS"/>
        </w:rPr>
        <w:t xml:space="preserve">и </w:t>
      </w:r>
      <w:r w:rsidRPr="00A45135">
        <w:rPr>
          <w:rFonts w:ascii="Arial" w:hAnsi="Arial" w:cs="Arial"/>
          <w:color w:val="000000"/>
          <w:sz w:val="22"/>
          <w:szCs w:val="22"/>
          <w:lang w:val="sr-Latn-RS"/>
        </w:rPr>
        <w:t>бави се свим дешавањима на територији општине Бела Црква,</w:t>
      </w:r>
      <w:r>
        <w:rPr>
          <w:rFonts w:ascii="Arial" w:hAnsi="Arial" w:cs="Arial"/>
          <w:color w:val="000000"/>
          <w:sz w:val="22"/>
          <w:szCs w:val="22"/>
          <w:lang w:val="sr-Cyrl-RS"/>
        </w:rPr>
        <w:t xml:space="preserve"> </w:t>
      </w:r>
      <w:r w:rsidRPr="00A45135">
        <w:rPr>
          <w:rFonts w:ascii="Arial" w:hAnsi="Arial" w:cs="Arial"/>
          <w:color w:val="000000"/>
          <w:sz w:val="22"/>
          <w:szCs w:val="22"/>
          <w:lang w:val="sr-Latn-RS"/>
        </w:rPr>
        <w:t>занимљивостима,</w:t>
      </w:r>
      <w:r>
        <w:rPr>
          <w:rFonts w:ascii="Arial" w:hAnsi="Arial" w:cs="Arial"/>
          <w:color w:val="000000"/>
          <w:sz w:val="22"/>
          <w:szCs w:val="22"/>
          <w:lang w:val="sr-Cyrl-RS"/>
        </w:rPr>
        <w:t xml:space="preserve"> </w:t>
      </w:r>
      <w:r w:rsidRPr="00A45135">
        <w:rPr>
          <w:rFonts w:ascii="Arial" w:hAnsi="Arial" w:cs="Arial"/>
          <w:color w:val="000000"/>
          <w:sz w:val="22"/>
          <w:szCs w:val="22"/>
          <w:lang w:val="sr-Latn-RS"/>
        </w:rPr>
        <w:t>обавештењи</w:t>
      </w:r>
      <w:r>
        <w:rPr>
          <w:rFonts w:ascii="Arial" w:hAnsi="Arial" w:cs="Arial"/>
          <w:color w:val="000000"/>
          <w:sz w:val="22"/>
          <w:szCs w:val="22"/>
          <w:lang w:val="sr-Latn-RS"/>
        </w:rPr>
        <w:t>ма и "Долић" кој</w:t>
      </w:r>
      <w:r>
        <w:rPr>
          <w:rFonts w:ascii="Arial" w:hAnsi="Arial" w:cs="Arial"/>
          <w:color w:val="000000"/>
          <w:sz w:val="22"/>
          <w:szCs w:val="22"/>
          <w:lang w:val="sr-Cyrl-RS"/>
        </w:rPr>
        <w:t xml:space="preserve">е </w:t>
      </w:r>
      <w:r w:rsidRPr="00A45135">
        <w:rPr>
          <w:rFonts w:ascii="Arial" w:hAnsi="Arial" w:cs="Arial"/>
          <w:color w:val="000000"/>
          <w:sz w:val="22"/>
          <w:szCs w:val="22"/>
          <w:lang w:val="sr-Latn-RS"/>
        </w:rPr>
        <w:t>излазе једном месечно и бележи сва дешавања у Црвеној Цркви</w:t>
      </w:r>
      <w:r w:rsidRPr="00A45135">
        <w:rPr>
          <w:rFonts w:ascii="Arial" w:hAnsi="Arial" w:cs="Arial"/>
          <w:color w:val="000000"/>
          <w:sz w:val="22"/>
          <w:szCs w:val="22"/>
          <w:lang w:val="sr-Cyrl-RS"/>
        </w:rPr>
        <w:t>,</w:t>
      </w:r>
      <w:r w:rsidRPr="00A45135">
        <w:rPr>
          <w:rFonts w:ascii="Arial" w:hAnsi="Arial" w:cs="Arial"/>
          <w:color w:val="000000"/>
          <w:sz w:val="22"/>
          <w:szCs w:val="22"/>
          <w:lang w:val="sr-Latn-RS"/>
        </w:rPr>
        <w:t xml:space="preserve"> занимљив</w:t>
      </w:r>
      <w:r>
        <w:rPr>
          <w:rFonts w:ascii="Arial" w:hAnsi="Arial" w:cs="Arial"/>
          <w:color w:val="000000"/>
          <w:sz w:val="22"/>
          <w:szCs w:val="22"/>
          <w:lang w:val="sr-Latn-RS"/>
        </w:rPr>
        <w:t>ости и историју целог подневља</w:t>
      </w:r>
      <w:r>
        <w:rPr>
          <w:rFonts w:ascii="Arial" w:hAnsi="Arial" w:cs="Arial"/>
          <w:color w:val="000000"/>
          <w:sz w:val="22"/>
          <w:szCs w:val="22"/>
          <w:lang w:val="sr-Cyrl-RS"/>
        </w:rPr>
        <w:t>.</w:t>
      </w:r>
    </w:p>
    <w:p w:rsidR="008F04D5" w:rsidRDefault="006D13BA" w:rsidP="004A5207">
      <w:pPr>
        <w:spacing w:line="276" w:lineRule="auto"/>
        <w:jc w:val="both"/>
        <w:rPr>
          <w:rFonts w:ascii="Calibri" w:eastAsia="Calibri" w:hAnsi="Calibri" w:cs="TTE15131A0t00"/>
          <w:sz w:val="23"/>
          <w:szCs w:val="23"/>
          <w:lang w:val="sr-Cyrl-RS"/>
        </w:rPr>
      </w:pPr>
      <w:r w:rsidRPr="00A45135">
        <w:rPr>
          <w:rFonts w:ascii="Arial" w:hAnsi="Arial" w:cs="Arial"/>
          <w:color w:val="000000"/>
          <w:sz w:val="22"/>
          <w:szCs w:val="22"/>
          <w:lang w:val="sr-Latn-RS"/>
        </w:rPr>
        <w:t>.</w:t>
      </w:r>
    </w:p>
    <w:p w:rsidR="008120D6" w:rsidRDefault="00CC1CCD" w:rsidP="00B65B76">
      <w:pPr>
        <w:pStyle w:val="Heading2"/>
        <w:rPr>
          <w:lang w:val="sr-Cyrl-RS"/>
        </w:rPr>
      </w:pPr>
      <w:bookmarkStart w:id="115" w:name="_Toc385708231"/>
      <w:r>
        <w:t>SWOT Анализа</w:t>
      </w:r>
      <w:bookmarkEnd w:id="115"/>
    </w:p>
    <w:p w:rsidR="00CC1CCD" w:rsidRDefault="00CC1CCD" w:rsidP="00B65B76">
      <w:pPr>
        <w:spacing w:line="276" w:lineRule="auto"/>
        <w:rPr>
          <w:lang w:val="sr-Cyrl-RS"/>
        </w:rPr>
      </w:pPr>
    </w:p>
    <w:p w:rsidR="00CC1CCD" w:rsidRPr="00CC1CCD" w:rsidRDefault="00CC1CCD" w:rsidP="00B65B76">
      <w:pPr>
        <w:spacing w:line="276" w:lineRule="auto"/>
        <w:jc w:val="both"/>
        <w:rPr>
          <w:rFonts w:ascii="Arial" w:hAnsi="Arial" w:cs="Arial"/>
          <w:sz w:val="22"/>
          <w:szCs w:val="22"/>
        </w:rPr>
      </w:pPr>
      <w:r w:rsidRPr="00CC1CCD">
        <w:rPr>
          <w:rFonts w:ascii="Arial" w:hAnsi="Arial" w:cs="Arial"/>
          <w:sz w:val="22"/>
          <w:szCs w:val="22"/>
          <w:lang w:val="sr-Cyrl-CS"/>
        </w:rPr>
        <w:t xml:space="preserve">Основни циљ </w:t>
      </w:r>
      <w:r w:rsidRPr="00CC1CCD">
        <w:rPr>
          <w:rFonts w:ascii="Arial" w:hAnsi="Arial" w:cs="Arial"/>
          <w:sz w:val="22"/>
          <w:szCs w:val="22"/>
          <w:lang w:val="sr-Latn-CS"/>
        </w:rPr>
        <w:t xml:space="preserve">SWOT </w:t>
      </w:r>
      <w:r w:rsidRPr="00CC1CCD">
        <w:rPr>
          <w:rFonts w:ascii="Arial" w:hAnsi="Arial" w:cs="Arial"/>
          <w:sz w:val="22"/>
          <w:szCs w:val="22"/>
          <w:lang w:val="sr-Cyrl-CS"/>
        </w:rPr>
        <w:t>анализе је идентификација и критичко сагледавање снага и слабости локалне самоуправе с једне, те могућности и опасности, са друге стране којима је изложена локална самоуправа, неби ли се добила добра полазна основа за дефинисање и утврђивање динамике реализације стратешких циљева локалне заједнице.</w:t>
      </w:r>
      <w:r w:rsidRPr="00CC1CCD">
        <w:rPr>
          <w:rFonts w:ascii="Arial" w:hAnsi="Arial" w:cs="Arial"/>
          <w:sz w:val="22"/>
          <w:szCs w:val="22"/>
        </w:rPr>
        <w:t xml:space="preserve"> </w:t>
      </w:r>
      <w:r w:rsidRPr="00CC1CCD">
        <w:rPr>
          <w:rFonts w:ascii="Arial" w:hAnsi="Arial" w:cs="Arial"/>
          <w:sz w:val="22"/>
          <w:szCs w:val="22"/>
          <w:lang w:val="sr-Cyrl-CS"/>
        </w:rPr>
        <w:t xml:space="preserve">Процес дефинисања конкретних акција често почиње управо </w:t>
      </w:r>
      <w:r w:rsidRPr="00CC1CCD">
        <w:rPr>
          <w:rFonts w:ascii="Arial" w:hAnsi="Arial" w:cs="Arial"/>
          <w:sz w:val="22"/>
          <w:szCs w:val="22"/>
          <w:lang w:val="sr-Latn-CS"/>
        </w:rPr>
        <w:t>SWOT</w:t>
      </w:r>
      <w:r w:rsidRPr="00CC1CCD">
        <w:rPr>
          <w:rFonts w:ascii="Arial" w:hAnsi="Arial" w:cs="Arial"/>
          <w:sz w:val="22"/>
          <w:szCs w:val="22"/>
          <w:lang w:val="sr-Cyrl-CS"/>
        </w:rPr>
        <w:t xml:space="preserve"> анализом (</w:t>
      </w:r>
      <w:r w:rsidRPr="00CC1CCD">
        <w:rPr>
          <w:rFonts w:ascii="Arial" w:hAnsi="Arial" w:cs="Arial"/>
          <w:b/>
          <w:sz w:val="22"/>
          <w:szCs w:val="22"/>
          <w:lang w:val="sr-Latn-CS"/>
        </w:rPr>
        <w:t>S</w:t>
      </w:r>
      <w:r w:rsidRPr="00CC1CCD">
        <w:rPr>
          <w:rFonts w:ascii="Arial" w:hAnsi="Arial" w:cs="Arial"/>
          <w:sz w:val="22"/>
          <w:szCs w:val="22"/>
          <w:lang w:val="sr-Latn-CS"/>
        </w:rPr>
        <w:t xml:space="preserve"> – strenghts</w:t>
      </w:r>
      <w:r w:rsidRPr="00CC1CCD">
        <w:rPr>
          <w:rFonts w:ascii="Arial" w:hAnsi="Arial" w:cs="Arial"/>
          <w:sz w:val="22"/>
          <w:szCs w:val="22"/>
          <w:lang w:val="sr-Cyrl-CS"/>
        </w:rPr>
        <w:t xml:space="preserve"> – снаге</w:t>
      </w:r>
      <w:r w:rsidRPr="00CC1CCD">
        <w:rPr>
          <w:rFonts w:ascii="Arial" w:hAnsi="Arial" w:cs="Arial"/>
          <w:sz w:val="22"/>
          <w:szCs w:val="22"/>
          <w:lang w:val="sr-Latn-CS"/>
        </w:rPr>
        <w:t xml:space="preserve">, </w:t>
      </w:r>
      <w:r w:rsidRPr="00CC1CCD">
        <w:rPr>
          <w:rFonts w:ascii="Arial" w:hAnsi="Arial" w:cs="Arial"/>
          <w:b/>
          <w:sz w:val="22"/>
          <w:szCs w:val="22"/>
          <w:lang w:val="sr-Latn-CS"/>
        </w:rPr>
        <w:t>W</w:t>
      </w:r>
      <w:r w:rsidRPr="00CC1CCD">
        <w:rPr>
          <w:rFonts w:ascii="Arial" w:hAnsi="Arial" w:cs="Arial"/>
          <w:sz w:val="22"/>
          <w:szCs w:val="22"/>
          <w:lang w:val="sr-Latn-CS"/>
        </w:rPr>
        <w:t xml:space="preserve"> – weakness</w:t>
      </w:r>
      <w:r w:rsidRPr="00CC1CCD">
        <w:rPr>
          <w:rFonts w:ascii="Arial" w:hAnsi="Arial" w:cs="Arial"/>
          <w:sz w:val="22"/>
          <w:szCs w:val="22"/>
          <w:lang w:val="sr-Cyrl-CS"/>
        </w:rPr>
        <w:t xml:space="preserve"> – слабости</w:t>
      </w:r>
      <w:r w:rsidRPr="00CC1CCD">
        <w:rPr>
          <w:rFonts w:ascii="Arial" w:hAnsi="Arial" w:cs="Arial"/>
          <w:sz w:val="22"/>
          <w:szCs w:val="22"/>
          <w:lang w:val="sr-Latn-CS"/>
        </w:rPr>
        <w:t xml:space="preserve">, </w:t>
      </w:r>
      <w:r w:rsidRPr="00CC1CCD">
        <w:rPr>
          <w:rFonts w:ascii="Arial" w:hAnsi="Arial" w:cs="Arial"/>
          <w:b/>
          <w:sz w:val="22"/>
          <w:szCs w:val="22"/>
          <w:lang w:val="sr-Latn-CS"/>
        </w:rPr>
        <w:t>O</w:t>
      </w:r>
      <w:r w:rsidRPr="00CC1CCD">
        <w:rPr>
          <w:rFonts w:ascii="Arial" w:hAnsi="Arial" w:cs="Arial"/>
          <w:sz w:val="22"/>
          <w:szCs w:val="22"/>
          <w:lang w:val="sr-Latn-CS"/>
        </w:rPr>
        <w:t xml:space="preserve"> – opportunities</w:t>
      </w:r>
      <w:r w:rsidRPr="00CC1CCD">
        <w:rPr>
          <w:rFonts w:ascii="Arial" w:hAnsi="Arial" w:cs="Arial"/>
          <w:sz w:val="22"/>
          <w:szCs w:val="22"/>
          <w:lang w:val="sr-Cyrl-CS"/>
        </w:rPr>
        <w:t xml:space="preserve"> – могућности</w:t>
      </w:r>
      <w:r w:rsidRPr="00CC1CCD">
        <w:rPr>
          <w:rFonts w:ascii="Arial" w:hAnsi="Arial" w:cs="Arial"/>
          <w:sz w:val="22"/>
          <w:szCs w:val="22"/>
          <w:lang w:val="sr-Latn-CS"/>
        </w:rPr>
        <w:t>,</w:t>
      </w:r>
      <w:r w:rsidRPr="00CC1CCD">
        <w:rPr>
          <w:rFonts w:ascii="Arial" w:hAnsi="Arial" w:cs="Arial"/>
          <w:b/>
          <w:sz w:val="22"/>
          <w:szCs w:val="22"/>
          <w:lang w:val="sr-Latn-CS"/>
        </w:rPr>
        <w:t xml:space="preserve"> T</w:t>
      </w:r>
      <w:r w:rsidRPr="00CC1CCD">
        <w:rPr>
          <w:rFonts w:ascii="Arial" w:hAnsi="Arial" w:cs="Arial"/>
          <w:sz w:val="22"/>
          <w:szCs w:val="22"/>
          <w:lang w:val="sr-Latn-CS"/>
        </w:rPr>
        <w:t xml:space="preserve"> – threats</w:t>
      </w:r>
      <w:r w:rsidRPr="00CC1CCD">
        <w:rPr>
          <w:rFonts w:ascii="Arial" w:hAnsi="Arial" w:cs="Arial"/>
          <w:sz w:val="22"/>
          <w:szCs w:val="22"/>
          <w:lang w:val="sr-Cyrl-CS"/>
        </w:rPr>
        <w:t xml:space="preserve"> – опасности</w:t>
      </w:r>
      <w:r w:rsidRPr="00CC1CCD">
        <w:rPr>
          <w:rFonts w:ascii="Arial" w:hAnsi="Arial" w:cs="Arial"/>
          <w:sz w:val="22"/>
          <w:szCs w:val="22"/>
          <w:lang w:val="sr-Latn-CS"/>
        </w:rPr>
        <w:t>)</w:t>
      </w:r>
      <w:r w:rsidRPr="00CC1CCD">
        <w:rPr>
          <w:rFonts w:ascii="Arial" w:hAnsi="Arial" w:cs="Arial"/>
          <w:sz w:val="22"/>
          <w:szCs w:val="22"/>
          <w:lang w:val="sr-Cyrl-CS"/>
        </w:rPr>
        <w:t>. Подаци прикупљени овом анализом се користе ради дефинисања стратешких циљева</w:t>
      </w:r>
      <w:r w:rsidRPr="00CC1CCD">
        <w:rPr>
          <w:rFonts w:ascii="Arial" w:hAnsi="Arial" w:cs="Arial"/>
          <w:sz w:val="22"/>
          <w:szCs w:val="22"/>
        </w:rPr>
        <w:t>.</w:t>
      </w:r>
    </w:p>
    <w:p w:rsidR="00337644" w:rsidRDefault="00337644" w:rsidP="00B65B76">
      <w:pPr>
        <w:spacing w:line="276" w:lineRule="auto"/>
      </w:pPr>
    </w:p>
    <w:p w:rsidR="009E7C2B" w:rsidRDefault="009E7C2B" w:rsidP="00B65B76">
      <w:pPr>
        <w:pStyle w:val="Heading3"/>
        <w:numPr>
          <w:ilvl w:val="2"/>
          <w:numId w:val="2"/>
        </w:numPr>
        <w:spacing w:before="0" w:line="276" w:lineRule="auto"/>
        <w:rPr>
          <w:lang w:val="sr-Cyrl-RS"/>
        </w:rPr>
      </w:pPr>
      <w:bookmarkStart w:id="116" w:name="_Toc385708232"/>
      <w:r>
        <w:t xml:space="preserve">SWOT </w:t>
      </w:r>
      <w:r>
        <w:rPr>
          <w:lang w:val="sr-Cyrl-RS"/>
        </w:rPr>
        <w:t>анализа привреде општине Бела Црква</w:t>
      </w:r>
      <w:bookmarkEnd w:id="116"/>
    </w:p>
    <w:p w:rsidR="00555F61" w:rsidRPr="00555F61" w:rsidRDefault="00555F61" w:rsidP="00B65B76">
      <w:pPr>
        <w:spacing w:line="276" w:lineRule="auto"/>
        <w:rPr>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9E7C2B" w:rsidRPr="009E7C2B" w:rsidTr="009E7C2B">
        <w:tc>
          <w:tcPr>
            <w:tcW w:w="4788" w:type="dxa"/>
            <w:shd w:val="clear" w:color="auto" w:fill="76923C"/>
          </w:tcPr>
          <w:p w:rsidR="009E7C2B" w:rsidRPr="009E7C2B" w:rsidRDefault="009E7C2B" w:rsidP="00B65B76">
            <w:pPr>
              <w:spacing w:line="276" w:lineRule="auto"/>
              <w:jc w:val="center"/>
              <w:rPr>
                <w:rFonts w:ascii="Arial" w:hAnsi="Arial" w:cs="Arial"/>
                <w:b/>
                <w:sz w:val="22"/>
                <w:szCs w:val="22"/>
                <w:lang w:val="sr-Cyrl-RS"/>
              </w:rPr>
            </w:pPr>
            <w:r w:rsidRPr="009E7C2B">
              <w:rPr>
                <w:rFonts w:ascii="Arial" w:hAnsi="Arial" w:cs="Arial"/>
                <w:b/>
                <w:sz w:val="22"/>
                <w:szCs w:val="22"/>
                <w:lang w:val="sr-Cyrl-RS"/>
              </w:rPr>
              <w:t>СНАГЕ</w:t>
            </w:r>
          </w:p>
        </w:tc>
        <w:tc>
          <w:tcPr>
            <w:tcW w:w="4788" w:type="dxa"/>
            <w:shd w:val="clear" w:color="auto" w:fill="76923C"/>
          </w:tcPr>
          <w:p w:rsidR="009E7C2B" w:rsidRPr="009E7C2B" w:rsidRDefault="009E7C2B" w:rsidP="00B65B76">
            <w:pPr>
              <w:spacing w:line="276" w:lineRule="auto"/>
              <w:jc w:val="center"/>
              <w:rPr>
                <w:rFonts w:ascii="Arial" w:hAnsi="Arial" w:cs="Arial"/>
                <w:b/>
                <w:sz w:val="22"/>
                <w:szCs w:val="22"/>
                <w:lang w:val="sr-Cyrl-RS"/>
              </w:rPr>
            </w:pPr>
            <w:r w:rsidRPr="009E7C2B">
              <w:rPr>
                <w:rFonts w:ascii="Arial" w:hAnsi="Arial" w:cs="Arial"/>
                <w:b/>
                <w:sz w:val="22"/>
                <w:szCs w:val="22"/>
                <w:lang w:val="sr-Cyrl-RS"/>
              </w:rPr>
              <w:t>СЛАБОСТИ</w:t>
            </w:r>
          </w:p>
        </w:tc>
      </w:tr>
      <w:tr w:rsidR="00555F61" w:rsidRPr="005B196B" w:rsidTr="001D0A2B">
        <w:tc>
          <w:tcPr>
            <w:tcW w:w="9576" w:type="dxa"/>
            <w:gridSpan w:val="2"/>
            <w:shd w:val="clear" w:color="auto" w:fill="C2D69B"/>
          </w:tcPr>
          <w:p w:rsidR="00555F61" w:rsidRPr="005B196B" w:rsidRDefault="00555F61" w:rsidP="00B65B76">
            <w:pPr>
              <w:spacing w:line="276" w:lineRule="auto"/>
              <w:jc w:val="center"/>
              <w:rPr>
                <w:rFonts w:ascii="Arial" w:hAnsi="Arial" w:cs="Arial"/>
                <w:b/>
                <w:sz w:val="20"/>
                <w:szCs w:val="20"/>
                <w:lang w:val="sr-Cyrl-RS"/>
              </w:rPr>
            </w:pPr>
            <w:r>
              <w:rPr>
                <w:rFonts w:ascii="Arial" w:hAnsi="Arial" w:cs="Arial"/>
                <w:b/>
                <w:sz w:val="20"/>
                <w:szCs w:val="20"/>
                <w:lang w:val="sr-Cyrl-RS"/>
              </w:rPr>
              <w:t>ИНФРАСТРУКТУРА</w:t>
            </w:r>
          </w:p>
        </w:tc>
      </w:tr>
      <w:tr w:rsidR="00555F61" w:rsidRPr="00337644" w:rsidTr="001D0A2B">
        <w:tc>
          <w:tcPr>
            <w:tcW w:w="4788" w:type="dxa"/>
            <w:shd w:val="clear" w:color="auto" w:fill="FFFFFF"/>
          </w:tcPr>
          <w:p w:rsidR="00576ECB" w:rsidRPr="00CE0FD6" w:rsidRDefault="00576ECB" w:rsidP="00B65B76">
            <w:pPr>
              <w:pStyle w:val="ListParagraph"/>
              <w:numPr>
                <w:ilvl w:val="0"/>
                <w:numId w:val="30"/>
              </w:numPr>
              <w:shd w:val="clear" w:color="auto" w:fill="FFFFFF"/>
              <w:autoSpaceDE w:val="0"/>
              <w:autoSpaceDN w:val="0"/>
              <w:adjustRightInd w:val="0"/>
              <w:spacing w:line="276" w:lineRule="auto"/>
              <w:ind w:left="284" w:hanging="284"/>
              <w:rPr>
                <w:rFonts w:ascii="Arial" w:hAnsi="Arial" w:cs="Arial"/>
                <w:sz w:val="20"/>
                <w:szCs w:val="20"/>
              </w:rPr>
            </w:pPr>
            <w:r>
              <w:rPr>
                <w:rFonts w:ascii="Arial" w:hAnsi="Arial" w:cs="Arial"/>
                <w:sz w:val="20"/>
                <w:szCs w:val="20"/>
              </w:rPr>
              <w:t>Постојећа</w:t>
            </w:r>
            <w:r w:rsidRPr="00CE0FD6">
              <w:rPr>
                <w:rFonts w:ascii="Arial" w:hAnsi="Arial" w:cs="Arial"/>
                <w:sz w:val="20"/>
                <w:szCs w:val="20"/>
              </w:rPr>
              <w:t xml:space="preserve"> </w:t>
            </w:r>
            <w:r>
              <w:rPr>
                <w:rFonts w:ascii="Arial" w:hAnsi="Arial" w:cs="Arial"/>
                <w:sz w:val="20"/>
                <w:szCs w:val="20"/>
              </w:rPr>
              <w:t>планска</w:t>
            </w:r>
            <w:r w:rsidRPr="00CE0FD6">
              <w:rPr>
                <w:rFonts w:ascii="Arial" w:hAnsi="Arial" w:cs="Arial"/>
                <w:sz w:val="20"/>
                <w:szCs w:val="20"/>
              </w:rPr>
              <w:t xml:space="preserve"> </w:t>
            </w:r>
            <w:r>
              <w:rPr>
                <w:rFonts w:ascii="Arial" w:hAnsi="Arial" w:cs="Arial"/>
                <w:sz w:val="20"/>
                <w:szCs w:val="20"/>
              </w:rPr>
              <w:t>документација</w:t>
            </w:r>
            <w:r w:rsidRPr="00CE0FD6">
              <w:rPr>
                <w:rFonts w:ascii="Arial" w:hAnsi="Arial" w:cs="Arial"/>
                <w:sz w:val="20"/>
                <w:szCs w:val="20"/>
                <w:lang w:val="sr-Cyrl-RS"/>
              </w:rPr>
              <w:t xml:space="preserve"> – </w:t>
            </w:r>
            <w:r>
              <w:rPr>
                <w:rFonts w:ascii="Arial" w:hAnsi="Arial" w:cs="Arial"/>
                <w:sz w:val="20"/>
                <w:szCs w:val="20"/>
                <w:lang w:val="sr-Cyrl-RS"/>
              </w:rPr>
              <w:t>Просторни</w:t>
            </w:r>
            <w:r w:rsidRPr="00CE0FD6">
              <w:rPr>
                <w:rFonts w:ascii="Arial" w:hAnsi="Arial" w:cs="Arial"/>
                <w:sz w:val="20"/>
                <w:szCs w:val="20"/>
                <w:lang w:val="sr-Cyrl-RS"/>
              </w:rPr>
              <w:t xml:space="preserve"> </w:t>
            </w:r>
            <w:r>
              <w:rPr>
                <w:rFonts w:ascii="Arial" w:hAnsi="Arial" w:cs="Arial"/>
                <w:sz w:val="20"/>
                <w:szCs w:val="20"/>
                <w:lang w:val="sr-Cyrl-RS"/>
              </w:rPr>
              <w:t>план</w:t>
            </w:r>
            <w:r w:rsidRPr="00CE0FD6">
              <w:rPr>
                <w:rFonts w:ascii="Arial" w:hAnsi="Arial" w:cs="Arial"/>
                <w:sz w:val="20"/>
                <w:szCs w:val="20"/>
                <w:lang w:val="sr-Cyrl-RS"/>
              </w:rPr>
              <w:t xml:space="preserve"> </w:t>
            </w:r>
            <w:r>
              <w:rPr>
                <w:rFonts w:ascii="Arial" w:hAnsi="Arial" w:cs="Arial"/>
                <w:sz w:val="20"/>
                <w:szCs w:val="20"/>
                <w:lang w:val="sr-Cyrl-RS"/>
              </w:rPr>
              <w:t>општине</w:t>
            </w:r>
            <w:r w:rsidRPr="00CE0FD6">
              <w:rPr>
                <w:rFonts w:ascii="Arial" w:hAnsi="Arial" w:cs="Arial"/>
                <w:sz w:val="20"/>
                <w:szCs w:val="20"/>
                <w:lang w:val="sr-Cyrl-RS"/>
              </w:rPr>
              <w:t xml:space="preserve"> </w:t>
            </w:r>
            <w:r>
              <w:rPr>
                <w:rFonts w:ascii="Arial" w:hAnsi="Arial" w:cs="Arial"/>
                <w:sz w:val="20"/>
                <w:szCs w:val="20"/>
                <w:lang w:val="sr-Cyrl-RS"/>
              </w:rPr>
              <w:t>Бела</w:t>
            </w:r>
            <w:r w:rsidRPr="00CE0FD6">
              <w:rPr>
                <w:rFonts w:ascii="Arial" w:hAnsi="Arial" w:cs="Arial"/>
                <w:sz w:val="20"/>
                <w:szCs w:val="20"/>
                <w:lang w:val="sr-Cyrl-RS"/>
              </w:rPr>
              <w:t xml:space="preserve"> </w:t>
            </w:r>
            <w:r>
              <w:rPr>
                <w:rFonts w:ascii="Arial" w:hAnsi="Arial" w:cs="Arial"/>
                <w:sz w:val="20"/>
                <w:szCs w:val="20"/>
                <w:lang w:val="sr-Cyrl-RS"/>
              </w:rPr>
              <w:t>Црква</w:t>
            </w:r>
          </w:p>
          <w:p w:rsidR="00576ECB" w:rsidRPr="00CE0FD6" w:rsidRDefault="00576ECB" w:rsidP="00B65B76">
            <w:pPr>
              <w:pStyle w:val="ListParagraph"/>
              <w:numPr>
                <w:ilvl w:val="0"/>
                <w:numId w:val="30"/>
              </w:numPr>
              <w:shd w:val="clear" w:color="auto" w:fill="FFFFFF"/>
              <w:autoSpaceDE w:val="0"/>
              <w:autoSpaceDN w:val="0"/>
              <w:adjustRightInd w:val="0"/>
              <w:spacing w:line="276" w:lineRule="auto"/>
              <w:ind w:left="284" w:hanging="284"/>
              <w:rPr>
                <w:rFonts w:ascii="Arial" w:hAnsi="Arial" w:cs="Arial"/>
                <w:sz w:val="20"/>
                <w:szCs w:val="20"/>
              </w:rPr>
            </w:pPr>
            <w:r>
              <w:rPr>
                <w:rFonts w:ascii="Arial" w:hAnsi="Arial" w:cs="Arial"/>
                <w:sz w:val="20"/>
                <w:szCs w:val="20"/>
                <w:lang w:val="sr-Cyrl-RS"/>
              </w:rPr>
              <w:t>Довољан</w:t>
            </w:r>
            <w:r w:rsidRPr="00CE0FD6">
              <w:rPr>
                <w:rFonts w:ascii="Arial" w:hAnsi="Arial" w:cs="Arial"/>
                <w:sz w:val="20"/>
                <w:szCs w:val="20"/>
                <w:lang w:val="sr-Cyrl-RS"/>
              </w:rPr>
              <w:t xml:space="preserve"> </w:t>
            </w:r>
            <w:r>
              <w:rPr>
                <w:rFonts w:ascii="Arial" w:hAnsi="Arial" w:cs="Arial"/>
                <w:sz w:val="20"/>
                <w:szCs w:val="20"/>
                <w:lang w:val="sr-Cyrl-RS"/>
              </w:rPr>
              <w:t>број</w:t>
            </w:r>
            <w:r w:rsidRPr="00CE0FD6">
              <w:rPr>
                <w:rFonts w:ascii="Arial" w:hAnsi="Arial" w:cs="Arial"/>
                <w:sz w:val="20"/>
                <w:szCs w:val="20"/>
                <w:lang w:val="sr-Cyrl-RS"/>
              </w:rPr>
              <w:t xml:space="preserve"> </w:t>
            </w:r>
            <w:r>
              <w:rPr>
                <w:rFonts w:ascii="Arial" w:hAnsi="Arial" w:cs="Arial"/>
                <w:sz w:val="20"/>
                <w:szCs w:val="20"/>
                <w:lang w:val="sr-Cyrl-RS"/>
              </w:rPr>
              <w:t>институција</w:t>
            </w:r>
            <w:r w:rsidRPr="00CE0FD6">
              <w:rPr>
                <w:rFonts w:ascii="Arial" w:hAnsi="Arial" w:cs="Arial"/>
                <w:sz w:val="20"/>
                <w:szCs w:val="20"/>
                <w:lang w:val="sr-Cyrl-RS"/>
              </w:rPr>
              <w:t xml:space="preserve"> </w:t>
            </w:r>
            <w:r>
              <w:rPr>
                <w:rFonts w:ascii="Arial" w:hAnsi="Arial" w:cs="Arial"/>
                <w:sz w:val="20"/>
                <w:szCs w:val="20"/>
                <w:lang w:val="sr-Cyrl-RS"/>
              </w:rPr>
              <w:t>на</w:t>
            </w:r>
            <w:r w:rsidRPr="00CE0FD6">
              <w:rPr>
                <w:rFonts w:ascii="Arial" w:hAnsi="Arial" w:cs="Arial"/>
                <w:sz w:val="20"/>
                <w:szCs w:val="20"/>
                <w:lang w:val="sr-Cyrl-RS"/>
              </w:rPr>
              <w:t xml:space="preserve"> </w:t>
            </w:r>
            <w:r>
              <w:rPr>
                <w:rFonts w:ascii="Arial" w:hAnsi="Arial" w:cs="Arial"/>
                <w:sz w:val="20"/>
                <w:szCs w:val="20"/>
                <w:lang w:val="sr-Cyrl-RS"/>
              </w:rPr>
              <w:t>локалном</w:t>
            </w:r>
            <w:r w:rsidRPr="00CE0FD6">
              <w:rPr>
                <w:rFonts w:ascii="Arial" w:hAnsi="Arial" w:cs="Arial"/>
                <w:sz w:val="20"/>
                <w:szCs w:val="20"/>
                <w:lang w:val="sr-Cyrl-RS"/>
              </w:rPr>
              <w:t xml:space="preserve"> </w:t>
            </w:r>
            <w:r>
              <w:rPr>
                <w:rFonts w:ascii="Arial" w:hAnsi="Arial" w:cs="Arial"/>
                <w:sz w:val="20"/>
                <w:szCs w:val="20"/>
                <w:lang w:val="sr-Cyrl-RS"/>
              </w:rPr>
              <w:t>нивоу</w:t>
            </w:r>
          </w:p>
          <w:p w:rsidR="00576ECB" w:rsidRPr="00CE0FD6" w:rsidRDefault="00576ECB" w:rsidP="00B65B76">
            <w:pPr>
              <w:pStyle w:val="ListParagraph"/>
              <w:numPr>
                <w:ilvl w:val="0"/>
                <w:numId w:val="30"/>
              </w:numPr>
              <w:shd w:val="clear" w:color="auto" w:fill="FFFFFF"/>
              <w:autoSpaceDE w:val="0"/>
              <w:autoSpaceDN w:val="0"/>
              <w:adjustRightInd w:val="0"/>
              <w:spacing w:line="276" w:lineRule="auto"/>
              <w:ind w:left="284" w:hanging="284"/>
              <w:rPr>
                <w:rFonts w:ascii="Arial" w:hAnsi="Arial" w:cs="Arial"/>
                <w:sz w:val="20"/>
                <w:szCs w:val="20"/>
              </w:rPr>
            </w:pPr>
            <w:r>
              <w:rPr>
                <w:rFonts w:ascii="Arial" w:hAnsi="Arial" w:cs="Arial"/>
                <w:sz w:val="20"/>
                <w:szCs w:val="20"/>
                <w:lang w:val="sr-Cyrl-RS"/>
              </w:rPr>
              <w:t>Постојање</w:t>
            </w:r>
            <w:r w:rsidRPr="00CE0FD6">
              <w:rPr>
                <w:rFonts w:ascii="Arial" w:hAnsi="Arial" w:cs="Arial"/>
                <w:sz w:val="20"/>
                <w:szCs w:val="20"/>
                <w:lang w:val="sr-Cyrl-RS"/>
              </w:rPr>
              <w:t xml:space="preserve"> </w:t>
            </w:r>
            <w:r>
              <w:rPr>
                <w:rFonts w:ascii="Arial" w:hAnsi="Arial" w:cs="Arial"/>
                <w:sz w:val="20"/>
                <w:szCs w:val="20"/>
                <w:lang w:val="sr-Cyrl-RS"/>
              </w:rPr>
              <w:t>јавно</w:t>
            </w:r>
            <w:r w:rsidRPr="00CE0FD6">
              <w:rPr>
                <w:rFonts w:ascii="Arial" w:hAnsi="Arial" w:cs="Arial"/>
                <w:sz w:val="20"/>
                <w:szCs w:val="20"/>
                <w:lang w:val="sr-Cyrl-RS"/>
              </w:rPr>
              <w:t xml:space="preserve"> </w:t>
            </w:r>
            <w:r>
              <w:rPr>
                <w:rFonts w:ascii="Arial" w:hAnsi="Arial" w:cs="Arial"/>
                <w:sz w:val="20"/>
                <w:szCs w:val="20"/>
                <w:lang w:val="sr-Cyrl-RS"/>
              </w:rPr>
              <w:t>комуналних</w:t>
            </w:r>
            <w:r w:rsidRPr="00CE0FD6">
              <w:rPr>
                <w:rFonts w:ascii="Arial" w:hAnsi="Arial" w:cs="Arial"/>
                <w:sz w:val="20"/>
                <w:szCs w:val="20"/>
                <w:lang w:val="sr-Cyrl-RS"/>
              </w:rPr>
              <w:t xml:space="preserve"> </w:t>
            </w:r>
            <w:r>
              <w:rPr>
                <w:rFonts w:ascii="Arial" w:hAnsi="Arial" w:cs="Arial"/>
                <w:sz w:val="20"/>
                <w:szCs w:val="20"/>
                <w:lang w:val="sr-Cyrl-RS"/>
              </w:rPr>
              <w:t>предузећа</w:t>
            </w:r>
          </w:p>
          <w:p w:rsidR="00576ECB" w:rsidRPr="00CE0FD6" w:rsidRDefault="00576ECB" w:rsidP="00B65B76">
            <w:pPr>
              <w:pStyle w:val="ListParagraph"/>
              <w:numPr>
                <w:ilvl w:val="0"/>
                <w:numId w:val="30"/>
              </w:numPr>
              <w:shd w:val="clear" w:color="auto" w:fill="FFFFFF"/>
              <w:autoSpaceDE w:val="0"/>
              <w:autoSpaceDN w:val="0"/>
              <w:adjustRightInd w:val="0"/>
              <w:spacing w:line="276" w:lineRule="auto"/>
              <w:ind w:left="284" w:hanging="284"/>
              <w:rPr>
                <w:rFonts w:ascii="Arial" w:hAnsi="Arial" w:cs="Arial"/>
                <w:sz w:val="20"/>
                <w:szCs w:val="20"/>
              </w:rPr>
            </w:pPr>
            <w:r>
              <w:rPr>
                <w:rFonts w:ascii="Arial" w:hAnsi="Arial" w:cs="Arial"/>
                <w:sz w:val="20"/>
                <w:szCs w:val="20"/>
                <w:lang w:val="sr-Cyrl-CS"/>
              </w:rPr>
              <w:t>Природни</w:t>
            </w:r>
            <w:r w:rsidRPr="00CE0FD6">
              <w:rPr>
                <w:rFonts w:ascii="Arial" w:hAnsi="Arial" w:cs="Arial"/>
                <w:sz w:val="20"/>
                <w:szCs w:val="20"/>
                <w:lang w:val="sr-Cyrl-CS"/>
              </w:rPr>
              <w:t xml:space="preserve"> </w:t>
            </w:r>
            <w:r>
              <w:rPr>
                <w:rFonts w:ascii="Arial" w:hAnsi="Arial" w:cs="Arial"/>
                <w:sz w:val="20"/>
                <w:szCs w:val="20"/>
                <w:lang w:val="sr-Cyrl-CS"/>
              </w:rPr>
              <w:t>ресурси</w:t>
            </w:r>
          </w:p>
          <w:p w:rsidR="00576ECB" w:rsidRPr="00CE0FD6" w:rsidRDefault="00576ECB" w:rsidP="00B65B76">
            <w:pPr>
              <w:pStyle w:val="ListParagraph"/>
              <w:numPr>
                <w:ilvl w:val="0"/>
                <w:numId w:val="30"/>
              </w:numPr>
              <w:shd w:val="clear" w:color="auto" w:fill="FFFFFF"/>
              <w:autoSpaceDE w:val="0"/>
              <w:autoSpaceDN w:val="0"/>
              <w:adjustRightInd w:val="0"/>
              <w:spacing w:line="276" w:lineRule="auto"/>
              <w:ind w:left="284" w:hanging="284"/>
              <w:rPr>
                <w:rFonts w:ascii="Arial" w:hAnsi="Arial" w:cs="Arial"/>
                <w:sz w:val="20"/>
                <w:szCs w:val="20"/>
              </w:rPr>
            </w:pPr>
            <w:r>
              <w:rPr>
                <w:rFonts w:ascii="Arial" w:hAnsi="Arial" w:cs="Arial"/>
                <w:sz w:val="20"/>
                <w:szCs w:val="20"/>
                <w:lang w:val="sr-Cyrl-CS"/>
              </w:rPr>
              <w:t>Географски</w:t>
            </w:r>
            <w:r w:rsidRPr="00CE0FD6">
              <w:rPr>
                <w:rFonts w:ascii="Arial" w:hAnsi="Arial" w:cs="Arial"/>
                <w:sz w:val="20"/>
                <w:szCs w:val="20"/>
                <w:lang w:val="sr-Cyrl-CS"/>
              </w:rPr>
              <w:t xml:space="preserve"> </w:t>
            </w:r>
            <w:r>
              <w:rPr>
                <w:rFonts w:ascii="Arial" w:hAnsi="Arial" w:cs="Arial"/>
                <w:sz w:val="20"/>
                <w:szCs w:val="20"/>
                <w:lang w:val="sr-Cyrl-CS"/>
              </w:rPr>
              <w:t>и</w:t>
            </w:r>
            <w:r w:rsidRPr="00CE0FD6">
              <w:rPr>
                <w:rFonts w:ascii="Arial" w:hAnsi="Arial" w:cs="Arial"/>
                <w:sz w:val="20"/>
                <w:szCs w:val="20"/>
                <w:lang w:val="sr-Cyrl-CS"/>
              </w:rPr>
              <w:t xml:space="preserve"> </w:t>
            </w:r>
            <w:r>
              <w:rPr>
                <w:rFonts w:ascii="Arial" w:hAnsi="Arial" w:cs="Arial"/>
                <w:sz w:val="20"/>
                <w:szCs w:val="20"/>
                <w:lang w:val="sr-Cyrl-CS"/>
              </w:rPr>
              <w:t>стратешки</w:t>
            </w:r>
            <w:r w:rsidRPr="00CE0FD6">
              <w:rPr>
                <w:rFonts w:ascii="Arial" w:hAnsi="Arial" w:cs="Arial"/>
                <w:sz w:val="20"/>
                <w:szCs w:val="20"/>
                <w:lang w:val="sr-Cyrl-CS"/>
              </w:rPr>
              <w:t xml:space="preserve"> </w:t>
            </w:r>
            <w:r>
              <w:rPr>
                <w:rFonts w:ascii="Arial" w:hAnsi="Arial" w:cs="Arial"/>
                <w:sz w:val="20"/>
                <w:szCs w:val="20"/>
                <w:lang w:val="sr-Cyrl-CS"/>
              </w:rPr>
              <w:t>положај</w:t>
            </w:r>
            <w:r w:rsidRPr="00CE0FD6">
              <w:rPr>
                <w:rFonts w:ascii="Arial" w:hAnsi="Arial" w:cs="Arial"/>
                <w:sz w:val="20"/>
                <w:szCs w:val="20"/>
                <w:lang w:val="sr-Cyrl-CS"/>
              </w:rPr>
              <w:t xml:space="preserve"> </w:t>
            </w:r>
            <w:r>
              <w:rPr>
                <w:rFonts w:ascii="Arial" w:hAnsi="Arial" w:cs="Arial"/>
                <w:sz w:val="20"/>
                <w:szCs w:val="20"/>
                <w:lang w:val="sr-Cyrl-CS"/>
              </w:rPr>
              <w:t>територије</w:t>
            </w:r>
            <w:r w:rsidRPr="00CE0FD6">
              <w:rPr>
                <w:rFonts w:ascii="Arial" w:hAnsi="Arial" w:cs="Arial"/>
                <w:sz w:val="20"/>
                <w:szCs w:val="20"/>
                <w:lang w:val="sr-Cyrl-CS"/>
              </w:rPr>
              <w:t xml:space="preserve"> </w:t>
            </w:r>
            <w:r>
              <w:rPr>
                <w:rFonts w:ascii="Arial" w:hAnsi="Arial" w:cs="Arial"/>
                <w:sz w:val="20"/>
                <w:szCs w:val="20"/>
                <w:lang w:val="sr-Cyrl-CS"/>
              </w:rPr>
              <w:t>општине</w:t>
            </w:r>
            <w:r w:rsidRPr="00CE0FD6">
              <w:rPr>
                <w:rFonts w:ascii="Arial" w:hAnsi="Arial" w:cs="Arial"/>
                <w:sz w:val="20"/>
                <w:szCs w:val="20"/>
                <w:lang w:val="sr-Cyrl-CS"/>
              </w:rPr>
              <w:t>,</w:t>
            </w:r>
            <w:r w:rsidRPr="00CE0FD6">
              <w:rPr>
                <w:rFonts w:ascii="Arial" w:hAnsi="Arial" w:cs="Arial"/>
                <w:sz w:val="20"/>
                <w:szCs w:val="20"/>
              </w:rPr>
              <w:t xml:space="preserve"> </w:t>
            </w:r>
            <w:r>
              <w:rPr>
                <w:rFonts w:ascii="Arial" w:hAnsi="Arial" w:cs="Arial"/>
                <w:sz w:val="20"/>
                <w:szCs w:val="20"/>
              </w:rPr>
              <w:t>близина</w:t>
            </w:r>
            <w:r w:rsidRPr="00CE0FD6">
              <w:rPr>
                <w:rFonts w:ascii="Arial" w:hAnsi="Arial" w:cs="Arial"/>
                <w:sz w:val="20"/>
                <w:szCs w:val="20"/>
              </w:rPr>
              <w:t xml:space="preserve"> </w:t>
            </w:r>
            <w:r>
              <w:rPr>
                <w:rFonts w:ascii="Arial" w:hAnsi="Arial" w:cs="Arial"/>
                <w:sz w:val="20"/>
                <w:szCs w:val="20"/>
              </w:rPr>
              <w:t>ЕУ</w:t>
            </w:r>
          </w:p>
          <w:p w:rsidR="00576ECB" w:rsidRPr="00CE0FD6" w:rsidRDefault="00576ECB" w:rsidP="00B65B76">
            <w:pPr>
              <w:pStyle w:val="ListParagraph"/>
              <w:numPr>
                <w:ilvl w:val="0"/>
                <w:numId w:val="30"/>
              </w:numPr>
              <w:shd w:val="clear" w:color="auto" w:fill="FFFFFF"/>
              <w:autoSpaceDE w:val="0"/>
              <w:autoSpaceDN w:val="0"/>
              <w:adjustRightInd w:val="0"/>
              <w:spacing w:line="276" w:lineRule="auto"/>
              <w:ind w:left="284" w:hanging="284"/>
              <w:rPr>
                <w:rFonts w:ascii="Arial" w:hAnsi="Arial" w:cs="Arial"/>
                <w:sz w:val="20"/>
                <w:szCs w:val="20"/>
              </w:rPr>
            </w:pPr>
            <w:r>
              <w:rPr>
                <w:rFonts w:ascii="Arial" w:hAnsi="Arial" w:cs="Arial"/>
                <w:sz w:val="20"/>
                <w:szCs w:val="20"/>
                <w:lang w:val="sr-Cyrl-CS"/>
              </w:rPr>
              <w:t>Просторни</w:t>
            </w:r>
            <w:r w:rsidRPr="00CE0FD6">
              <w:rPr>
                <w:rFonts w:ascii="Arial" w:hAnsi="Arial" w:cs="Arial"/>
                <w:sz w:val="20"/>
                <w:szCs w:val="20"/>
                <w:lang w:val="sr-Cyrl-CS"/>
              </w:rPr>
              <w:t xml:space="preserve"> </w:t>
            </w:r>
            <w:r>
              <w:rPr>
                <w:rFonts w:ascii="Arial" w:hAnsi="Arial" w:cs="Arial"/>
                <w:sz w:val="20"/>
                <w:szCs w:val="20"/>
                <w:lang w:val="sr-Cyrl-CS"/>
              </w:rPr>
              <w:t>положај</w:t>
            </w:r>
            <w:r w:rsidRPr="00CE0FD6">
              <w:rPr>
                <w:rFonts w:ascii="Arial" w:hAnsi="Arial" w:cs="Arial"/>
                <w:sz w:val="20"/>
                <w:szCs w:val="20"/>
                <w:lang w:val="sr-Cyrl-CS"/>
              </w:rPr>
              <w:t xml:space="preserve"> </w:t>
            </w:r>
            <w:r>
              <w:rPr>
                <w:rFonts w:ascii="Arial" w:hAnsi="Arial" w:cs="Arial"/>
                <w:sz w:val="20"/>
                <w:szCs w:val="20"/>
                <w:lang w:val="sr-Cyrl-CS"/>
              </w:rPr>
              <w:t>општине</w:t>
            </w:r>
            <w:r w:rsidRPr="00CE0FD6">
              <w:rPr>
                <w:rFonts w:ascii="Arial" w:hAnsi="Arial" w:cs="Arial"/>
                <w:sz w:val="20"/>
                <w:szCs w:val="20"/>
                <w:lang w:val="sr-Cyrl-CS"/>
              </w:rPr>
              <w:t xml:space="preserve">: </w:t>
            </w:r>
          </w:p>
          <w:p w:rsidR="00576ECB" w:rsidRPr="00CE0FD6" w:rsidRDefault="00576ECB" w:rsidP="00B65B76">
            <w:pPr>
              <w:pStyle w:val="ListParagraph"/>
              <w:numPr>
                <w:ilvl w:val="0"/>
                <w:numId w:val="30"/>
              </w:numPr>
              <w:shd w:val="clear" w:color="auto" w:fill="FFFFFF"/>
              <w:autoSpaceDE w:val="0"/>
              <w:autoSpaceDN w:val="0"/>
              <w:adjustRightInd w:val="0"/>
              <w:spacing w:line="276" w:lineRule="auto"/>
              <w:ind w:left="284" w:hanging="284"/>
              <w:rPr>
                <w:rFonts w:ascii="Arial" w:hAnsi="Arial" w:cs="Arial"/>
                <w:sz w:val="20"/>
                <w:szCs w:val="20"/>
              </w:rPr>
            </w:pPr>
            <w:r>
              <w:rPr>
                <w:rFonts w:ascii="Arial" w:hAnsi="Arial" w:cs="Arial"/>
                <w:sz w:val="20"/>
                <w:szCs w:val="20"/>
                <w:lang w:val="sr-Cyrl-CS"/>
              </w:rPr>
              <w:t>повезаност</w:t>
            </w:r>
            <w:r w:rsidRPr="00CE0FD6">
              <w:rPr>
                <w:rFonts w:ascii="Arial" w:hAnsi="Arial" w:cs="Arial"/>
                <w:sz w:val="20"/>
                <w:szCs w:val="20"/>
                <w:lang w:val="sr-Cyrl-CS"/>
              </w:rPr>
              <w:t xml:space="preserve"> </w:t>
            </w:r>
            <w:r>
              <w:rPr>
                <w:rFonts w:ascii="Arial" w:hAnsi="Arial" w:cs="Arial"/>
                <w:sz w:val="20"/>
                <w:szCs w:val="20"/>
                <w:lang w:val="sr-Cyrl-CS"/>
              </w:rPr>
              <w:t>са</w:t>
            </w:r>
            <w:r w:rsidRPr="00CE0FD6">
              <w:rPr>
                <w:rFonts w:ascii="Arial" w:hAnsi="Arial" w:cs="Arial"/>
                <w:sz w:val="20"/>
                <w:szCs w:val="20"/>
                <w:lang w:val="sr-Cyrl-CS"/>
              </w:rPr>
              <w:t xml:space="preserve"> </w:t>
            </w:r>
            <w:r>
              <w:rPr>
                <w:rFonts w:ascii="Arial" w:hAnsi="Arial" w:cs="Arial"/>
                <w:sz w:val="20"/>
                <w:szCs w:val="20"/>
                <w:lang w:val="sr-Cyrl-CS"/>
              </w:rPr>
              <w:t>пловним</w:t>
            </w:r>
            <w:r w:rsidRPr="00CE0FD6">
              <w:rPr>
                <w:rFonts w:ascii="Arial" w:hAnsi="Arial" w:cs="Arial"/>
                <w:sz w:val="20"/>
                <w:szCs w:val="20"/>
                <w:lang w:val="sr-Cyrl-CS"/>
              </w:rPr>
              <w:t xml:space="preserve"> </w:t>
            </w:r>
            <w:r>
              <w:rPr>
                <w:rFonts w:ascii="Arial" w:hAnsi="Arial" w:cs="Arial"/>
                <w:sz w:val="20"/>
                <w:szCs w:val="20"/>
                <w:lang w:val="sr-Cyrl-CS"/>
              </w:rPr>
              <w:t>путевима</w:t>
            </w:r>
            <w:r w:rsidRPr="00CE0FD6">
              <w:rPr>
                <w:rFonts w:ascii="Arial" w:hAnsi="Arial" w:cs="Arial"/>
                <w:sz w:val="20"/>
                <w:szCs w:val="20"/>
                <w:lang w:val="sr-Cyrl-CS"/>
              </w:rPr>
              <w:t xml:space="preserve"> </w:t>
            </w:r>
            <w:r>
              <w:rPr>
                <w:rFonts w:ascii="Arial" w:hAnsi="Arial" w:cs="Arial"/>
                <w:sz w:val="20"/>
                <w:szCs w:val="20"/>
                <w:lang w:val="sr-Latn-RS"/>
              </w:rPr>
              <w:t>K</w:t>
            </w:r>
            <w:r>
              <w:rPr>
                <w:rFonts w:ascii="Arial" w:hAnsi="Arial" w:cs="Arial"/>
                <w:sz w:val="20"/>
                <w:szCs w:val="20"/>
                <w:lang w:val="sr-Cyrl-CS"/>
              </w:rPr>
              <w:t>оридор</w:t>
            </w:r>
            <w:r w:rsidRPr="00CE0FD6">
              <w:rPr>
                <w:rFonts w:ascii="Arial" w:hAnsi="Arial" w:cs="Arial"/>
                <w:sz w:val="20"/>
                <w:szCs w:val="20"/>
                <w:lang w:val="sr-Cyrl-CS"/>
              </w:rPr>
              <w:t xml:space="preserve"> 7 </w:t>
            </w:r>
          </w:p>
          <w:p w:rsidR="00576ECB" w:rsidRPr="00CE0FD6" w:rsidRDefault="00576ECB" w:rsidP="00B65B76">
            <w:pPr>
              <w:pStyle w:val="ListParagraph"/>
              <w:numPr>
                <w:ilvl w:val="0"/>
                <w:numId w:val="30"/>
              </w:numPr>
              <w:shd w:val="clear" w:color="auto" w:fill="FFFFFF"/>
              <w:autoSpaceDE w:val="0"/>
              <w:autoSpaceDN w:val="0"/>
              <w:adjustRightInd w:val="0"/>
              <w:spacing w:line="276" w:lineRule="auto"/>
              <w:ind w:left="284" w:hanging="284"/>
              <w:rPr>
                <w:rFonts w:ascii="Arial" w:hAnsi="Arial" w:cs="Arial"/>
                <w:sz w:val="20"/>
                <w:szCs w:val="20"/>
              </w:rPr>
            </w:pPr>
            <w:r>
              <w:rPr>
                <w:rFonts w:ascii="Arial" w:hAnsi="Arial" w:cs="Arial"/>
                <w:sz w:val="20"/>
                <w:szCs w:val="20"/>
                <w:lang w:val="sr-Cyrl-CS"/>
              </w:rPr>
              <w:t>повезаност</w:t>
            </w:r>
            <w:r w:rsidRPr="00CE0FD6">
              <w:rPr>
                <w:rFonts w:ascii="Arial" w:hAnsi="Arial" w:cs="Arial"/>
                <w:sz w:val="20"/>
                <w:szCs w:val="20"/>
                <w:lang w:val="sr-Cyrl-CS"/>
              </w:rPr>
              <w:t xml:space="preserve"> </w:t>
            </w:r>
            <w:r>
              <w:rPr>
                <w:rFonts w:ascii="Arial" w:hAnsi="Arial" w:cs="Arial"/>
                <w:sz w:val="20"/>
                <w:szCs w:val="20"/>
                <w:lang w:val="sr-Cyrl-CS"/>
              </w:rPr>
              <w:t>путне</w:t>
            </w:r>
            <w:r w:rsidRPr="00CE0FD6">
              <w:rPr>
                <w:rFonts w:ascii="Arial" w:hAnsi="Arial" w:cs="Arial"/>
                <w:sz w:val="20"/>
                <w:szCs w:val="20"/>
                <w:lang w:val="sr-Cyrl-CS"/>
              </w:rPr>
              <w:t xml:space="preserve"> </w:t>
            </w:r>
            <w:r>
              <w:rPr>
                <w:rFonts w:ascii="Arial" w:hAnsi="Arial" w:cs="Arial"/>
                <w:sz w:val="20"/>
                <w:szCs w:val="20"/>
                <w:lang w:val="sr-Cyrl-CS"/>
              </w:rPr>
              <w:t>мреже</w:t>
            </w:r>
            <w:r w:rsidRPr="00CE0FD6">
              <w:rPr>
                <w:rFonts w:ascii="Arial" w:hAnsi="Arial" w:cs="Arial"/>
                <w:sz w:val="20"/>
                <w:szCs w:val="20"/>
                <w:lang w:val="sr-Cyrl-CS"/>
              </w:rPr>
              <w:t xml:space="preserve"> </w:t>
            </w:r>
            <w:r>
              <w:rPr>
                <w:rFonts w:ascii="Arial" w:hAnsi="Arial" w:cs="Arial"/>
                <w:sz w:val="20"/>
                <w:szCs w:val="20"/>
                <w:lang w:val="sr-Cyrl-CS"/>
              </w:rPr>
              <w:t>са</w:t>
            </w:r>
            <w:r w:rsidRPr="00CE0FD6">
              <w:rPr>
                <w:rFonts w:ascii="Arial" w:hAnsi="Arial" w:cs="Arial"/>
                <w:sz w:val="20"/>
                <w:szCs w:val="20"/>
                <w:lang w:val="sr-Cyrl-CS"/>
              </w:rPr>
              <w:t xml:space="preserve"> </w:t>
            </w:r>
            <w:r>
              <w:rPr>
                <w:rFonts w:ascii="Arial" w:hAnsi="Arial" w:cs="Arial"/>
                <w:sz w:val="20"/>
                <w:szCs w:val="20"/>
                <w:lang w:val="sr-Latn-RS"/>
              </w:rPr>
              <w:t>K</w:t>
            </w:r>
            <w:r>
              <w:rPr>
                <w:rFonts w:ascii="Arial" w:hAnsi="Arial" w:cs="Arial"/>
                <w:sz w:val="20"/>
                <w:szCs w:val="20"/>
                <w:lang w:val="sr-Cyrl-CS"/>
              </w:rPr>
              <w:t>оридором</w:t>
            </w:r>
            <w:r w:rsidRPr="00CE0FD6">
              <w:rPr>
                <w:rFonts w:ascii="Arial" w:hAnsi="Arial" w:cs="Arial"/>
                <w:sz w:val="20"/>
                <w:szCs w:val="20"/>
                <w:lang w:val="sr-Cyrl-CS"/>
              </w:rPr>
              <w:t xml:space="preserve"> 10 </w:t>
            </w:r>
          </w:p>
          <w:p w:rsidR="00576ECB" w:rsidRPr="00CE0FD6" w:rsidRDefault="00576ECB" w:rsidP="00B65B76">
            <w:pPr>
              <w:pStyle w:val="ListParagraph"/>
              <w:numPr>
                <w:ilvl w:val="0"/>
                <w:numId w:val="30"/>
              </w:numPr>
              <w:shd w:val="clear" w:color="auto" w:fill="FFFFFF"/>
              <w:autoSpaceDE w:val="0"/>
              <w:autoSpaceDN w:val="0"/>
              <w:adjustRightInd w:val="0"/>
              <w:spacing w:line="276" w:lineRule="auto"/>
              <w:ind w:left="284" w:hanging="284"/>
              <w:rPr>
                <w:rFonts w:ascii="Arial" w:hAnsi="Arial" w:cs="Arial"/>
                <w:sz w:val="20"/>
                <w:szCs w:val="20"/>
              </w:rPr>
            </w:pPr>
            <w:r>
              <w:rPr>
                <w:rFonts w:ascii="Arial" w:hAnsi="Arial" w:cs="Arial"/>
                <w:sz w:val="20"/>
                <w:szCs w:val="20"/>
              </w:rPr>
              <w:t>Подр</w:t>
            </w:r>
            <w:r>
              <w:rPr>
                <w:rFonts w:ascii="Arial" w:hAnsi="Arial" w:cs="Arial"/>
                <w:sz w:val="20"/>
                <w:szCs w:val="20"/>
                <w:lang w:val="sr-Latn-RS"/>
              </w:rPr>
              <w:t>шка</w:t>
            </w:r>
            <w:r w:rsidRPr="00CE0FD6">
              <w:rPr>
                <w:rFonts w:ascii="Arial" w:hAnsi="Arial" w:cs="Arial"/>
                <w:sz w:val="20"/>
                <w:szCs w:val="20"/>
                <w:lang w:val="sr-Latn-RS"/>
              </w:rPr>
              <w:t xml:space="preserve"> </w:t>
            </w:r>
            <w:r>
              <w:rPr>
                <w:rFonts w:ascii="Arial" w:hAnsi="Arial" w:cs="Arial"/>
                <w:sz w:val="20"/>
                <w:szCs w:val="20"/>
                <w:lang w:val="sr-Latn-RS"/>
              </w:rPr>
              <w:t>ЛСУ</w:t>
            </w:r>
            <w:r w:rsidRPr="00CE0FD6">
              <w:rPr>
                <w:rFonts w:ascii="Arial" w:hAnsi="Arial" w:cs="Arial"/>
                <w:sz w:val="20"/>
                <w:szCs w:val="20"/>
                <w:lang w:val="sr-Cyrl-CS"/>
              </w:rPr>
              <w:t xml:space="preserve"> </w:t>
            </w:r>
            <w:r>
              <w:rPr>
                <w:rFonts w:ascii="Arial" w:hAnsi="Arial" w:cs="Arial"/>
                <w:sz w:val="20"/>
                <w:szCs w:val="20"/>
                <w:lang w:val="sr-Cyrl-CS"/>
              </w:rPr>
              <w:t>за</w:t>
            </w:r>
            <w:r w:rsidRPr="00CE0FD6">
              <w:rPr>
                <w:rFonts w:ascii="Arial" w:hAnsi="Arial" w:cs="Arial"/>
                <w:sz w:val="20"/>
                <w:szCs w:val="20"/>
                <w:lang w:val="sr-Cyrl-CS"/>
              </w:rPr>
              <w:t xml:space="preserve"> </w:t>
            </w:r>
            <w:r>
              <w:rPr>
                <w:rFonts w:ascii="Arial" w:hAnsi="Arial" w:cs="Arial"/>
                <w:sz w:val="20"/>
                <w:szCs w:val="20"/>
                <w:lang w:val="sr-Cyrl-CS"/>
              </w:rPr>
              <w:t>инвестиције</w:t>
            </w:r>
            <w:r w:rsidRPr="00CE0FD6">
              <w:rPr>
                <w:rFonts w:ascii="Arial" w:hAnsi="Arial" w:cs="Arial"/>
                <w:sz w:val="20"/>
                <w:szCs w:val="20"/>
                <w:lang w:val="sr-Cyrl-CS"/>
              </w:rPr>
              <w:t xml:space="preserve"> </w:t>
            </w:r>
            <w:r>
              <w:rPr>
                <w:rFonts w:ascii="Arial" w:hAnsi="Arial" w:cs="Arial"/>
                <w:sz w:val="20"/>
                <w:szCs w:val="20"/>
                <w:lang w:val="sr-Cyrl-CS"/>
              </w:rPr>
              <w:t>у</w:t>
            </w:r>
            <w:r w:rsidRPr="00CE0FD6">
              <w:rPr>
                <w:rFonts w:ascii="Arial" w:hAnsi="Arial" w:cs="Arial"/>
                <w:sz w:val="20"/>
                <w:szCs w:val="20"/>
                <w:lang w:val="sr-Cyrl-CS"/>
              </w:rPr>
              <w:t xml:space="preserve"> </w:t>
            </w:r>
            <w:r>
              <w:rPr>
                <w:rFonts w:ascii="Arial" w:hAnsi="Arial" w:cs="Arial"/>
                <w:sz w:val="20"/>
                <w:szCs w:val="20"/>
                <w:lang w:val="sr-Cyrl-CS"/>
              </w:rPr>
              <w:t>развојне</w:t>
            </w:r>
            <w:r w:rsidRPr="00CE0FD6">
              <w:rPr>
                <w:rFonts w:ascii="Arial" w:hAnsi="Arial" w:cs="Arial"/>
                <w:sz w:val="20"/>
                <w:szCs w:val="20"/>
                <w:lang w:val="sr-Cyrl-CS"/>
              </w:rPr>
              <w:t xml:space="preserve"> </w:t>
            </w:r>
            <w:r>
              <w:rPr>
                <w:rFonts w:ascii="Arial" w:hAnsi="Arial" w:cs="Arial"/>
                <w:sz w:val="20"/>
                <w:szCs w:val="20"/>
                <w:lang w:val="sr-Cyrl-CS"/>
              </w:rPr>
              <w:t>пројекте</w:t>
            </w:r>
            <w:r w:rsidRPr="00CE0FD6">
              <w:rPr>
                <w:rFonts w:ascii="Arial" w:hAnsi="Arial" w:cs="Arial"/>
                <w:sz w:val="20"/>
                <w:szCs w:val="20"/>
                <w:lang w:val="sr-Cyrl-CS"/>
              </w:rPr>
              <w:t>,</w:t>
            </w:r>
          </w:p>
          <w:p w:rsidR="00576ECB" w:rsidRPr="00CE0FD6" w:rsidRDefault="00576ECB" w:rsidP="00B65B76">
            <w:pPr>
              <w:pStyle w:val="ListParagraph"/>
              <w:numPr>
                <w:ilvl w:val="0"/>
                <w:numId w:val="30"/>
              </w:numPr>
              <w:shd w:val="clear" w:color="auto" w:fill="FFFFFF"/>
              <w:autoSpaceDE w:val="0"/>
              <w:autoSpaceDN w:val="0"/>
              <w:adjustRightInd w:val="0"/>
              <w:spacing w:line="276" w:lineRule="auto"/>
              <w:ind w:left="284" w:hanging="284"/>
              <w:rPr>
                <w:rFonts w:ascii="Arial" w:hAnsi="Arial" w:cs="Arial"/>
                <w:sz w:val="20"/>
                <w:szCs w:val="20"/>
              </w:rPr>
            </w:pPr>
            <w:r>
              <w:rPr>
                <w:rFonts w:ascii="Arial" w:hAnsi="Arial" w:cs="Arial"/>
                <w:sz w:val="20"/>
                <w:szCs w:val="20"/>
                <w:lang w:val="sr-Cyrl-CS"/>
              </w:rPr>
              <w:t>Отвореност</w:t>
            </w:r>
            <w:r w:rsidRPr="00CE0FD6">
              <w:rPr>
                <w:rFonts w:ascii="Arial" w:hAnsi="Arial" w:cs="Arial"/>
                <w:sz w:val="20"/>
                <w:szCs w:val="20"/>
                <w:lang w:val="sr-Cyrl-CS"/>
              </w:rPr>
              <w:t xml:space="preserve"> </w:t>
            </w:r>
            <w:r>
              <w:rPr>
                <w:rFonts w:ascii="Arial" w:hAnsi="Arial" w:cs="Arial"/>
                <w:sz w:val="20"/>
                <w:szCs w:val="20"/>
                <w:lang w:val="sr-Cyrl-CS"/>
              </w:rPr>
              <w:t>локалне</w:t>
            </w:r>
            <w:r w:rsidRPr="00CE0FD6">
              <w:rPr>
                <w:rFonts w:ascii="Arial" w:hAnsi="Arial" w:cs="Arial"/>
                <w:sz w:val="20"/>
                <w:szCs w:val="20"/>
                <w:lang w:val="sr-Cyrl-CS"/>
              </w:rPr>
              <w:t xml:space="preserve"> </w:t>
            </w:r>
            <w:r>
              <w:rPr>
                <w:rFonts w:ascii="Arial" w:hAnsi="Arial" w:cs="Arial"/>
                <w:sz w:val="20"/>
                <w:szCs w:val="20"/>
                <w:lang w:val="sr-Cyrl-CS"/>
              </w:rPr>
              <w:t>самоуправе</w:t>
            </w:r>
            <w:r w:rsidRPr="00CE0FD6">
              <w:rPr>
                <w:rFonts w:ascii="Arial" w:hAnsi="Arial" w:cs="Arial"/>
                <w:sz w:val="20"/>
                <w:szCs w:val="20"/>
                <w:lang w:val="sr-Cyrl-CS"/>
              </w:rPr>
              <w:t xml:space="preserve"> </w:t>
            </w:r>
            <w:r>
              <w:rPr>
                <w:rFonts w:ascii="Arial" w:hAnsi="Arial" w:cs="Arial"/>
                <w:sz w:val="20"/>
                <w:szCs w:val="20"/>
                <w:lang w:val="sr-Cyrl-CS"/>
              </w:rPr>
              <w:t>и</w:t>
            </w:r>
            <w:r w:rsidRPr="00CE0FD6">
              <w:rPr>
                <w:rFonts w:ascii="Arial" w:hAnsi="Arial" w:cs="Arial"/>
                <w:sz w:val="20"/>
                <w:szCs w:val="20"/>
                <w:lang w:val="sr-Cyrl-CS"/>
              </w:rPr>
              <w:t xml:space="preserve"> </w:t>
            </w:r>
            <w:r>
              <w:rPr>
                <w:rFonts w:ascii="Arial" w:hAnsi="Arial" w:cs="Arial"/>
                <w:sz w:val="20"/>
                <w:szCs w:val="20"/>
                <w:lang w:val="sr-Cyrl-CS"/>
              </w:rPr>
              <w:t>јавних</w:t>
            </w:r>
            <w:r w:rsidRPr="00CE0FD6">
              <w:rPr>
                <w:rFonts w:ascii="Arial" w:hAnsi="Arial" w:cs="Arial"/>
                <w:sz w:val="20"/>
                <w:szCs w:val="20"/>
                <w:lang w:val="sr-Cyrl-CS"/>
              </w:rPr>
              <w:t xml:space="preserve"> </w:t>
            </w:r>
            <w:r>
              <w:rPr>
                <w:rFonts w:ascii="Arial" w:hAnsi="Arial" w:cs="Arial"/>
                <w:sz w:val="20"/>
                <w:szCs w:val="20"/>
                <w:lang w:val="sr-Cyrl-CS"/>
              </w:rPr>
              <w:t>предузећа</w:t>
            </w:r>
            <w:r w:rsidRPr="00CE0FD6">
              <w:rPr>
                <w:rFonts w:ascii="Arial" w:hAnsi="Arial" w:cs="Arial"/>
                <w:sz w:val="20"/>
                <w:szCs w:val="20"/>
                <w:lang w:val="sr-Cyrl-CS"/>
              </w:rPr>
              <w:t xml:space="preserve"> </w:t>
            </w:r>
            <w:r>
              <w:rPr>
                <w:rFonts w:ascii="Arial" w:hAnsi="Arial" w:cs="Arial"/>
                <w:sz w:val="20"/>
                <w:szCs w:val="20"/>
                <w:lang w:val="sr-Cyrl-CS"/>
              </w:rPr>
              <w:t>за</w:t>
            </w:r>
            <w:r w:rsidRPr="00CE0FD6">
              <w:rPr>
                <w:rFonts w:ascii="Arial" w:hAnsi="Arial" w:cs="Arial"/>
                <w:sz w:val="20"/>
                <w:szCs w:val="20"/>
                <w:lang w:val="sr-Cyrl-CS"/>
              </w:rPr>
              <w:t xml:space="preserve"> </w:t>
            </w:r>
            <w:r>
              <w:rPr>
                <w:rFonts w:ascii="Arial" w:hAnsi="Arial" w:cs="Arial"/>
                <w:sz w:val="20"/>
                <w:szCs w:val="20"/>
                <w:lang w:val="sr-Cyrl-CS"/>
              </w:rPr>
              <w:t>сарадњу</w:t>
            </w:r>
            <w:r w:rsidRPr="00CE0FD6">
              <w:rPr>
                <w:rFonts w:ascii="Arial" w:hAnsi="Arial" w:cs="Arial"/>
                <w:sz w:val="20"/>
                <w:szCs w:val="20"/>
                <w:lang w:val="sr-Cyrl-CS"/>
              </w:rPr>
              <w:t xml:space="preserve"> </w:t>
            </w:r>
            <w:r>
              <w:rPr>
                <w:rFonts w:ascii="Arial" w:hAnsi="Arial" w:cs="Arial"/>
                <w:sz w:val="20"/>
                <w:szCs w:val="20"/>
                <w:lang w:val="sr-Cyrl-CS"/>
              </w:rPr>
              <w:t>на</w:t>
            </w:r>
            <w:r w:rsidRPr="00CE0FD6">
              <w:rPr>
                <w:rFonts w:ascii="Arial" w:hAnsi="Arial" w:cs="Arial"/>
                <w:sz w:val="20"/>
                <w:szCs w:val="20"/>
                <w:lang w:val="sr-Cyrl-CS"/>
              </w:rPr>
              <w:t xml:space="preserve"> </w:t>
            </w:r>
            <w:r>
              <w:rPr>
                <w:rFonts w:ascii="Arial" w:hAnsi="Arial" w:cs="Arial"/>
                <w:sz w:val="20"/>
                <w:szCs w:val="20"/>
                <w:lang w:val="sr-Cyrl-CS"/>
              </w:rPr>
              <w:t>међуопштинском</w:t>
            </w:r>
            <w:r w:rsidRPr="00CE0FD6">
              <w:rPr>
                <w:rFonts w:ascii="Arial" w:hAnsi="Arial" w:cs="Arial"/>
                <w:sz w:val="20"/>
                <w:szCs w:val="20"/>
                <w:lang w:val="sr-Cyrl-CS"/>
              </w:rPr>
              <w:t xml:space="preserve">, </w:t>
            </w:r>
            <w:r>
              <w:rPr>
                <w:rFonts w:ascii="Arial" w:hAnsi="Arial" w:cs="Arial"/>
                <w:sz w:val="20"/>
                <w:szCs w:val="20"/>
                <w:lang w:val="sr-Cyrl-CS"/>
              </w:rPr>
              <w:t>регионалном</w:t>
            </w:r>
            <w:r w:rsidRPr="00CE0FD6">
              <w:rPr>
                <w:rFonts w:ascii="Arial" w:hAnsi="Arial" w:cs="Arial"/>
                <w:sz w:val="20"/>
                <w:szCs w:val="20"/>
                <w:lang w:val="sr-Cyrl-CS"/>
              </w:rPr>
              <w:t xml:space="preserve"> </w:t>
            </w:r>
            <w:r>
              <w:rPr>
                <w:rFonts w:ascii="Arial" w:hAnsi="Arial" w:cs="Arial"/>
                <w:sz w:val="20"/>
                <w:szCs w:val="20"/>
                <w:lang w:val="sr-Cyrl-CS"/>
              </w:rPr>
              <w:t>и</w:t>
            </w:r>
            <w:r w:rsidRPr="00CE0FD6">
              <w:rPr>
                <w:rFonts w:ascii="Arial" w:hAnsi="Arial" w:cs="Arial"/>
                <w:sz w:val="20"/>
                <w:szCs w:val="20"/>
                <w:lang w:val="sr-Cyrl-CS"/>
              </w:rPr>
              <w:t xml:space="preserve"> </w:t>
            </w:r>
            <w:r>
              <w:rPr>
                <w:rFonts w:ascii="Arial" w:hAnsi="Arial" w:cs="Arial"/>
                <w:sz w:val="20"/>
                <w:szCs w:val="20"/>
                <w:lang w:val="sr-Cyrl-CS"/>
              </w:rPr>
              <w:t>републичком</w:t>
            </w:r>
            <w:r w:rsidRPr="00CE0FD6">
              <w:rPr>
                <w:rFonts w:ascii="Arial" w:hAnsi="Arial" w:cs="Arial"/>
                <w:sz w:val="20"/>
                <w:szCs w:val="20"/>
                <w:lang w:val="sr-Cyrl-CS"/>
              </w:rPr>
              <w:t xml:space="preserve"> </w:t>
            </w:r>
            <w:r>
              <w:rPr>
                <w:rFonts w:ascii="Arial" w:hAnsi="Arial" w:cs="Arial"/>
                <w:sz w:val="20"/>
                <w:szCs w:val="20"/>
                <w:lang w:val="sr-Cyrl-CS"/>
              </w:rPr>
              <w:t>нивоу</w:t>
            </w:r>
            <w:r w:rsidRPr="00CE0FD6">
              <w:rPr>
                <w:rFonts w:ascii="Arial" w:hAnsi="Arial" w:cs="Arial"/>
                <w:sz w:val="20"/>
                <w:szCs w:val="20"/>
                <w:lang w:val="sr-Cyrl-CS"/>
              </w:rPr>
              <w:t>,</w:t>
            </w:r>
          </w:p>
          <w:p w:rsidR="00576ECB" w:rsidRDefault="00576ECB" w:rsidP="00B65B76">
            <w:pPr>
              <w:pStyle w:val="ListParagraph"/>
              <w:numPr>
                <w:ilvl w:val="0"/>
                <w:numId w:val="30"/>
              </w:numPr>
              <w:shd w:val="clear" w:color="auto" w:fill="FFFFFF"/>
              <w:autoSpaceDE w:val="0"/>
              <w:autoSpaceDN w:val="0"/>
              <w:adjustRightInd w:val="0"/>
              <w:spacing w:line="276" w:lineRule="auto"/>
              <w:ind w:left="284" w:hanging="284"/>
              <w:rPr>
                <w:rFonts w:ascii="Arial" w:hAnsi="Arial" w:cs="Arial"/>
                <w:sz w:val="20"/>
                <w:szCs w:val="20"/>
              </w:rPr>
            </w:pPr>
            <w:r>
              <w:rPr>
                <w:rFonts w:ascii="Arial" w:hAnsi="Arial" w:cs="Arial"/>
                <w:sz w:val="20"/>
                <w:szCs w:val="20"/>
                <w:lang w:val="sr-Cyrl-RS"/>
              </w:rPr>
              <w:t>Добра</w:t>
            </w:r>
            <w:r w:rsidRPr="00CE0FD6">
              <w:rPr>
                <w:rFonts w:ascii="Arial" w:hAnsi="Arial" w:cs="Arial"/>
                <w:sz w:val="20"/>
                <w:szCs w:val="20"/>
                <w:lang w:val="sr-Cyrl-RS"/>
              </w:rPr>
              <w:t xml:space="preserve"> </w:t>
            </w:r>
            <w:r>
              <w:rPr>
                <w:rFonts w:ascii="Arial" w:hAnsi="Arial" w:cs="Arial"/>
                <w:sz w:val="20"/>
                <w:szCs w:val="20"/>
                <w:lang w:val="sr-Cyrl-RS"/>
              </w:rPr>
              <w:t>сарадња</w:t>
            </w:r>
            <w:r w:rsidRPr="00CE0FD6">
              <w:rPr>
                <w:rFonts w:ascii="Arial" w:hAnsi="Arial" w:cs="Arial"/>
                <w:sz w:val="20"/>
                <w:szCs w:val="20"/>
                <w:lang w:val="sr-Cyrl-RS"/>
              </w:rPr>
              <w:t xml:space="preserve"> </w:t>
            </w:r>
            <w:r>
              <w:rPr>
                <w:rFonts w:ascii="Arial" w:hAnsi="Arial" w:cs="Arial"/>
                <w:sz w:val="20"/>
                <w:szCs w:val="20"/>
                <w:lang w:val="sr-Cyrl-RS"/>
              </w:rPr>
              <w:t>са</w:t>
            </w:r>
            <w:r w:rsidRPr="00CE0FD6">
              <w:rPr>
                <w:rFonts w:ascii="Arial" w:hAnsi="Arial" w:cs="Arial"/>
                <w:sz w:val="20"/>
                <w:szCs w:val="20"/>
                <w:lang w:val="sr-Cyrl-RS"/>
              </w:rPr>
              <w:t xml:space="preserve"> </w:t>
            </w:r>
            <w:r>
              <w:rPr>
                <w:rFonts w:ascii="Arial" w:hAnsi="Arial" w:cs="Arial"/>
                <w:sz w:val="20"/>
                <w:szCs w:val="20"/>
                <w:lang w:val="sr-Cyrl-RS"/>
              </w:rPr>
              <w:t>покрајинским</w:t>
            </w:r>
            <w:r w:rsidRPr="00CE0FD6">
              <w:rPr>
                <w:rFonts w:ascii="Arial" w:hAnsi="Arial" w:cs="Arial"/>
                <w:sz w:val="20"/>
                <w:szCs w:val="20"/>
                <w:lang w:val="sr-Cyrl-RS"/>
              </w:rPr>
              <w:t xml:space="preserve"> </w:t>
            </w:r>
            <w:r>
              <w:rPr>
                <w:rFonts w:ascii="Arial" w:hAnsi="Arial" w:cs="Arial"/>
                <w:sz w:val="20"/>
                <w:szCs w:val="20"/>
                <w:lang w:val="sr-Cyrl-RS"/>
              </w:rPr>
              <w:t>и</w:t>
            </w:r>
            <w:r w:rsidRPr="00CE0FD6">
              <w:rPr>
                <w:rFonts w:ascii="Arial" w:hAnsi="Arial" w:cs="Arial"/>
                <w:sz w:val="20"/>
                <w:szCs w:val="20"/>
                <w:lang w:val="sr-Cyrl-RS"/>
              </w:rPr>
              <w:t xml:space="preserve"> </w:t>
            </w:r>
            <w:r>
              <w:rPr>
                <w:rFonts w:ascii="Arial" w:hAnsi="Arial" w:cs="Arial"/>
                <w:sz w:val="20"/>
                <w:szCs w:val="20"/>
                <w:lang w:val="sr-Cyrl-RS"/>
              </w:rPr>
              <w:t>републичким</w:t>
            </w:r>
            <w:r w:rsidRPr="00CE0FD6">
              <w:rPr>
                <w:rFonts w:ascii="Arial" w:hAnsi="Arial" w:cs="Arial"/>
                <w:sz w:val="20"/>
                <w:szCs w:val="20"/>
                <w:lang w:val="sr-Cyrl-RS"/>
              </w:rPr>
              <w:t xml:space="preserve"> </w:t>
            </w:r>
            <w:r>
              <w:rPr>
                <w:rFonts w:ascii="Arial" w:hAnsi="Arial" w:cs="Arial"/>
                <w:sz w:val="20"/>
                <w:szCs w:val="20"/>
                <w:lang w:val="sr-Cyrl-RS"/>
              </w:rPr>
              <w:t>институцијама</w:t>
            </w:r>
          </w:p>
          <w:p w:rsidR="00555F61" w:rsidRPr="00576ECB" w:rsidRDefault="00576ECB" w:rsidP="00B65B76">
            <w:pPr>
              <w:pStyle w:val="ListParagraph"/>
              <w:numPr>
                <w:ilvl w:val="0"/>
                <w:numId w:val="30"/>
              </w:numPr>
              <w:shd w:val="clear" w:color="auto" w:fill="FFFFFF"/>
              <w:autoSpaceDE w:val="0"/>
              <w:autoSpaceDN w:val="0"/>
              <w:adjustRightInd w:val="0"/>
              <w:spacing w:line="276" w:lineRule="auto"/>
              <w:ind w:left="284" w:hanging="284"/>
              <w:rPr>
                <w:rFonts w:ascii="Arial" w:hAnsi="Arial" w:cs="Arial"/>
                <w:sz w:val="20"/>
                <w:szCs w:val="20"/>
              </w:rPr>
            </w:pPr>
            <w:r w:rsidRPr="00576ECB">
              <w:rPr>
                <w:rFonts w:ascii="Arial" w:hAnsi="Arial" w:cs="Arial"/>
                <w:sz w:val="20"/>
                <w:szCs w:val="20"/>
                <w:lang w:val="sr-Latn-RS"/>
              </w:rPr>
              <w:t>Велики број brownfield локација</w:t>
            </w:r>
          </w:p>
        </w:tc>
        <w:tc>
          <w:tcPr>
            <w:tcW w:w="4788" w:type="dxa"/>
            <w:shd w:val="clear" w:color="auto" w:fill="FFFFFF"/>
          </w:tcPr>
          <w:p w:rsidR="00B413CB" w:rsidRPr="00CE0FD6" w:rsidRDefault="00B413CB" w:rsidP="00B65B76">
            <w:pPr>
              <w:numPr>
                <w:ilvl w:val="0"/>
                <w:numId w:val="30"/>
              </w:numPr>
              <w:tabs>
                <w:tab w:val="num" w:pos="315"/>
              </w:tabs>
              <w:spacing w:line="276" w:lineRule="auto"/>
              <w:ind w:left="315" w:hanging="283"/>
              <w:rPr>
                <w:rFonts w:ascii="Arial" w:hAnsi="Arial" w:cs="Arial"/>
                <w:sz w:val="20"/>
                <w:szCs w:val="20"/>
              </w:rPr>
            </w:pPr>
            <w:r w:rsidRPr="00CE0FD6">
              <w:rPr>
                <w:rFonts w:ascii="Arial" w:hAnsi="Arial" w:cs="Arial"/>
                <w:sz w:val="20"/>
                <w:szCs w:val="20"/>
                <w:lang w:val="sr-Cyrl-RS"/>
              </w:rPr>
              <w:t>Компликоване процедуре за поједине активности</w:t>
            </w:r>
          </w:p>
          <w:p w:rsidR="00B413CB" w:rsidRPr="00CE0FD6" w:rsidRDefault="00B413CB" w:rsidP="00B65B76">
            <w:pPr>
              <w:numPr>
                <w:ilvl w:val="0"/>
                <w:numId w:val="30"/>
              </w:numPr>
              <w:tabs>
                <w:tab w:val="num" w:pos="315"/>
              </w:tabs>
              <w:spacing w:line="276" w:lineRule="auto"/>
              <w:ind w:left="315" w:hanging="283"/>
              <w:rPr>
                <w:rFonts w:ascii="Arial" w:hAnsi="Arial" w:cs="Arial"/>
                <w:sz w:val="20"/>
                <w:szCs w:val="20"/>
              </w:rPr>
            </w:pPr>
            <w:r w:rsidRPr="00CE0FD6">
              <w:rPr>
                <w:rFonts w:ascii="Arial" w:hAnsi="Arial" w:cs="Arial"/>
                <w:sz w:val="20"/>
                <w:szCs w:val="20"/>
                <w:lang w:val="sr-Cyrl-RS"/>
              </w:rPr>
              <w:t>Лоша организованост појединих институција</w:t>
            </w:r>
          </w:p>
          <w:p w:rsidR="00B413CB" w:rsidRPr="00CE0FD6" w:rsidRDefault="00B413CB" w:rsidP="00B65B76">
            <w:pPr>
              <w:numPr>
                <w:ilvl w:val="0"/>
                <w:numId w:val="30"/>
              </w:numPr>
              <w:tabs>
                <w:tab w:val="num" w:pos="315"/>
              </w:tabs>
              <w:spacing w:line="276" w:lineRule="auto"/>
              <w:ind w:left="315" w:hanging="283"/>
              <w:rPr>
                <w:rFonts w:ascii="Arial" w:hAnsi="Arial" w:cs="Arial"/>
                <w:sz w:val="20"/>
                <w:szCs w:val="20"/>
              </w:rPr>
            </w:pPr>
            <w:r w:rsidRPr="00CE0FD6">
              <w:rPr>
                <w:rFonts w:ascii="Arial" w:hAnsi="Arial" w:cs="Arial"/>
                <w:sz w:val="20"/>
                <w:szCs w:val="20"/>
                <w:lang w:val="sr-Cyrl-RS"/>
              </w:rPr>
              <w:t>Не</w:t>
            </w:r>
            <w:r w:rsidRPr="00CE0FD6">
              <w:rPr>
                <w:rFonts w:ascii="Arial" w:hAnsi="Arial" w:cs="Arial"/>
                <w:sz w:val="20"/>
                <w:szCs w:val="20"/>
              </w:rPr>
              <w:t>прилагођ</w:t>
            </w:r>
            <w:r w:rsidRPr="00CE0FD6">
              <w:rPr>
                <w:rFonts w:ascii="Arial" w:hAnsi="Arial" w:cs="Arial"/>
                <w:sz w:val="20"/>
                <w:szCs w:val="20"/>
                <w:lang w:val="sr-Cyrl-RS"/>
              </w:rPr>
              <w:t>ена</w:t>
            </w:r>
            <w:r w:rsidRPr="00CE0FD6">
              <w:rPr>
                <w:rFonts w:ascii="Arial" w:hAnsi="Arial" w:cs="Arial"/>
                <w:sz w:val="20"/>
                <w:szCs w:val="20"/>
              </w:rPr>
              <w:t xml:space="preserve"> мреж</w:t>
            </w:r>
            <w:r w:rsidRPr="00CE0FD6">
              <w:rPr>
                <w:rFonts w:ascii="Arial" w:hAnsi="Arial" w:cs="Arial"/>
                <w:sz w:val="20"/>
                <w:szCs w:val="20"/>
                <w:lang w:val="sr-Cyrl-RS"/>
              </w:rPr>
              <w:t>а</w:t>
            </w:r>
            <w:r w:rsidRPr="00CE0FD6">
              <w:rPr>
                <w:rFonts w:ascii="Arial" w:hAnsi="Arial" w:cs="Arial"/>
                <w:sz w:val="20"/>
                <w:szCs w:val="20"/>
              </w:rPr>
              <w:t xml:space="preserve"> јавних служби потребама корисника </w:t>
            </w:r>
          </w:p>
          <w:p w:rsidR="00B413CB" w:rsidRPr="00CE0FD6" w:rsidRDefault="00B413CB" w:rsidP="00B65B76">
            <w:pPr>
              <w:numPr>
                <w:ilvl w:val="0"/>
                <w:numId w:val="30"/>
              </w:numPr>
              <w:tabs>
                <w:tab w:val="num" w:pos="315"/>
              </w:tabs>
              <w:spacing w:line="276" w:lineRule="auto"/>
              <w:ind w:left="315" w:hanging="283"/>
              <w:rPr>
                <w:rFonts w:ascii="Arial" w:hAnsi="Arial" w:cs="Arial"/>
                <w:sz w:val="20"/>
                <w:szCs w:val="20"/>
              </w:rPr>
            </w:pPr>
            <w:r w:rsidRPr="00CE0FD6">
              <w:rPr>
                <w:rFonts w:ascii="Arial" w:hAnsi="Arial" w:cs="Arial"/>
                <w:sz w:val="20"/>
                <w:szCs w:val="20"/>
                <w:lang w:val="sr-Cyrl-RS"/>
              </w:rPr>
              <w:t xml:space="preserve">Недовољна </w:t>
            </w:r>
            <w:r w:rsidRPr="00CE0FD6">
              <w:rPr>
                <w:rFonts w:ascii="Arial" w:hAnsi="Arial" w:cs="Arial"/>
                <w:sz w:val="20"/>
                <w:szCs w:val="20"/>
              </w:rPr>
              <w:t>доступности услуга јавних служби грађанима</w:t>
            </w:r>
          </w:p>
          <w:p w:rsidR="00B413CB" w:rsidRPr="00CE0FD6" w:rsidRDefault="00B413CB" w:rsidP="00B65B76">
            <w:pPr>
              <w:numPr>
                <w:ilvl w:val="0"/>
                <w:numId w:val="30"/>
              </w:numPr>
              <w:tabs>
                <w:tab w:val="num" w:pos="315"/>
              </w:tabs>
              <w:spacing w:line="276" w:lineRule="auto"/>
              <w:ind w:left="315" w:hanging="283"/>
              <w:rPr>
                <w:rFonts w:ascii="Arial" w:hAnsi="Arial" w:cs="Arial"/>
                <w:sz w:val="20"/>
                <w:szCs w:val="20"/>
              </w:rPr>
            </w:pPr>
            <w:r w:rsidRPr="00CE0FD6">
              <w:rPr>
                <w:rFonts w:ascii="Arial" w:hAnsi="Arial" w:cs="Arial"/>
                <w:sz w:val="20"/>
                <w:szCs w:val="20"/>
              </w:rPr>
              <w:t>Недовољна координација изме</w:t>
            </w:r>
            <w:r w:rsidRPr="00CE0FD6">
              <w:rPr>
                <w:rFonts w:ascii="Arial" w:hAnsi="Arial" w:cs="Arial"/>
                <w:sz w:val="20"/>
                <w:szCs w:val="20"/>
                <w:lang w:val="sr-Cyrl-CS"/>
              </w:rPr>
              <w:t>ђ</w:t>
            </w:r>
            <w:r w:rsidRPr="00CE0FD6">
              <w:rPr>
                <w:rFonts w:ascii="Arial" w:hAnsi="Arial" w:cs="Arial"/>
                <w:sz w:val="20"/>
                <w:szCs w:val="20"/>
              </w:rPr>
              <w:t>у јавних институција код изво</w:t>
            </w:r>
            <w:r w:rsidRPr="00CE0FD6">
              <w:rPr>
                <w:rFonts w:ascii="Arial" w:hAnsi="Arial" w:cs="Arial"/>
                <w:sz w:val="20"/>
                <w:szCs w:val="20"/>
                <w:lang w:val="sr-Cyrl-CS"/>
              </w:rPr>
              <w:t>ђ</w:t>
            </w:r>
            <w:r w:rsidRPr="00CE0FD6">
              <w:rPr>
                <w:rFonts w:ascii="Arial" w:hAnsi="Arial" w:cs="Arial"/>
                <w:sz w:val="20"/>
                <w:szCs w:val="20"/>
              </w:rPr>
              <w:t>ења радова,</w:t>
            </w:r>
          </w:p>
          <w:p w:rsidR="00B413CB" w:rsidRPr="00CE0FD6" w:rsidRDefault="00B413CB" w:rsidP="00B65B76">
            <w:pPr>
              <w:numPr>
                <w:ilvl w:val="0"/>
                <w:numId w:val="30"/>
              </w:numPr>
              <w:tabs>
                <w:tab w:val="num" w:pos="315"/>
              </w:tabs>
              <w:spacing w:line="276" w:lineRule="auto"/>
              <w:ind w:left="315" w:hanging="283"/>
              <w:rPr>
                <w:rFonts w:ascii="Arial" w:hAnsi="Arial" w:cs="Arial"/>
                <w:sz w:val="20"/>
                <w:szCs w:val="20"/>
              </w:rPr>
            </w:pPr>
            <w:r w:rsidRPr="00CE0FD6">
              <w:rPr>
                <w:rFonts w:ascii="Arial" w:hAnsi="Arial" w:cs="Arial"/>
                <w:sz w:val="20"/>
                <w:szCs w:val="20"/>
              </w:rPr>
              <w:t>Нерешени имовински односи,</w:t>
            </w:r>
          </w:p>
          <w:p w:rsidR="00B413CB" w:rsidRPr="00CE0FD6" w:rsidRDefault="00B413CB" w:rsidP="00B65B76">
            <w:pPr>
              <w:numPr>
                <w:ilvl w:val="0"/>
                <w:numId w:val="30"/>
              </w:numPr>
              <w:tabs>
                <w:tab w:val="num" w:pos="315"/>
              </w:tabs>
              <w:spacing w:line="276" w:lineRule="auto"/>
              <w:ind w:left="315" w:hanging="283"/>
              <w:rPr>
                <w:rFonts w:ascii="Arial" w:hAnsi="Arial" w:cs="Arial"/>
                <w:sz w:val="20"/>
                <w:szCs w:val="20"/>
              </w:rPr>
            </w:pPr>
            <w:r w:rsidRPr="00CE0FD6">
              <w:rPr>
                <w:rFonts w:ascii="Arial" w:hAnsi="Arial" w:cs="Arial"/>
                <w:sz w:val="20"/>
                <w:szCs w:val="20"/>
              </w:rPr>
              <w:t>Недостатак локалних финансијских средстава за изградњу инфраструктуре,</w:t>
            </w:r>
          </w:p>
          <w:p w:rsidR="00B413CB" w:rsidRPr="00CE0FD6" w:rsidRDefault="00B413CB" w:rsidP="00B65B76">
            <w:pPr>
              <w:numPr>
                <w:ilvl w:val="0"/>
                <w:numId w:val="30"/>
              </w:numPr>
              <w:tabs>
                <w:tab w:val="num" w:pos="315"/>
              </w:tabs>
              <w:spacing w:line="276" w:lineRule="auto"/>
              <w:ind w:left="315" w:hanging="283"/>
              <w:rPr>
                <w:rFonts w:ascii="Arial" w:hAnsi="Arial" w:cs="Arial"/>
                <w:sz w:val="20"/>
                <w:szCs w:val="20"/>
              </w:rPr>
            </w:pPr>
            <w:r w:rsidRPr="00CE0FD6">
              <w:rPr>
                <w:rFonts w:ascii="Arial" w:hAnsi="Arial" w:cs="Arial"/>
                <w:sz w:val="20"/>
                <w:szCs w:val="20"/>
              </w:rPr>
              <w:t>Недовољно разв</w:t>
            </w:r>
            <w:r w:rsidRPr="00CE0FD6">
              <w:rPr>
                <w:rFonts w:ascii="Arial" w:hAnsi="Arial" w:cs="Arial"/>
                <w:sz w:val="20"/>
                <w:szCs w:val="20"/>
                <w:lang w:val="sr-Cyrl-CS"/>
              </w:rPr>
              <w:t>и</w:t>
            </w:r>
            <w:r w:rsidRPr="00CE0FD6">
              <w:rPr>
                <w:rFonts w:ascii="Arial" w:hAnsi="Arial" w:cs="Arial"/>
                <w:sz w:val="20"/>
                <w:szCs w:val="20"/>
              </w:rPr>
              <w:t>јена свест јавности о значају просторних и урбанистичких планова,</w:t>
            </w:r>
          </w:p>
          <w:p w:rsidR="00B413CB" w:rsidRPr="00CE0FD6" w:rsidRDefault="00B413CB" w:rsidP="00B65B76">
            <w:pPr>
              <w:numPr>
                <w:ilvl w:val="0"/>
                <w:numId w:val="30"/>
              </w:numPr>
              <w:tabs>
                <w:tab w:val="num" w:pos="315"/>
              </w:tabs>
              <w:spacing w:line="276" w:lineRule="auto"/>
              <w:ind w:left="315" w:hanging="283"/>
              <w:rPr>
                <w:rFonts w:ascii="Arial" w:hAnsi="Arial" w:cs="Arial"/>
                <w:sz w:val="20"/>
                <w:szCs w:val="20"/>
              </w:rPr>
            </w:pPr>
            <w:r w:rsidRPr="00CE0FD6">
              <w:rPr>
                <w:rFonts w:ascii="Arial" w:hAnsi="Arial" w:cs="Arial"/>
                <w:sz w:val="20"/>
                <w:szCs w:val="20"/>
                <w:lang w:val="sr-Cyrl-RS"/>
              </w:rPr>
              <w:t>Недостатак</w:t>
            </w:r>
            <w:r w:rsidRPr="00CE0FD6">
              <w:rPr>
                <w:rFonts w:ascii="Arial" w:hAnsi="Arial" w:cs="Arial"/>
                <w:sz w:val="20"/>
                <w:szCs w:val="20"/>
              </w:rPr>
              <w:t xml:space="preserve"> ГИС-а и формирање базе података.</w:t>
            </w:r>
          </w:p>
          <w:p w:rsidR="00576ECB" w:rsidRPr="00CE0FD6" w:rsidRDefault="00576ECB" w:rsidP="00B65B76">
            <w:pPr>
              <w:pStyle w:val="ListParagraph"/>
              <w:numPr>
                <w:ilvl w:val="0"/>
                <w:numId w:val="30"/>
              </w:numPr>
              <w:shd w:val="clear" w:color="auto" w:fill="FFFFFF"/>
              <w:autoSpaceDE w:val="0"/>
              <w:autoSpaceDN w:val="0"/>
              <w:adjustRightInd w:val="0"/>
              <w:spacing w:line="276" w:lineRule="auto"/>
              <w:ind w:left="284" w:hanging="284"/>
              <w:rPr>
                <w:rFonts w:ascii="Arial" w:hAnsi="Arial" w:cs="Arial"/>
                <w:sz w:val="20"/>
                <w:szCs w:val="20"/>
              </w:rPr>
            </w:pPr>
            <w:r w:rsidRPr="00CE0FD6">
              <w:rPr>
                <w:rFonts w:ascii="Arial" w:hAnsi="Arial" w:cs="Arial"/>
                <w:sz w:val="20"/>
                <w:szCs w:val="20"/>
                <w:lang w:val="sr-Cyrl-RS"/>
              </w:rPr>
              <w:t>Нез</w:t>
            </w:r>
            <w:r>
              <w:rPr>
                <w:rFonts w:ascii="Arial" w:hAnsi="Arial" w:cs="Arial"/>
                <w:sz w:val="20"/>
                <w:szCs w:val="20"/>
                <w:lang w:val="sr-Cyrl-RS"/>
              </w:rPr>
              <w:t>аинтересован</w:t>
            </w:r>
            <w:r>
              <w:rPr>
                <w:rFonts w:ascii="Arial" w:hAnsi="Arial" w:cs="Arial"/>
                <w:sz w:val="20"/>
                <w:szCs w:val="20"/>
              </w:rPr>
              <w:t>ост</w:t>
            </w:r>
            <w:r w:rsidRPr="00CE0FD6">
              <w:rPr>
                <w:rFonts w:ascii="Arial" w:hAnsi="Arial" w:cs="Arial"/>
                <w:sz w:val="20"/>
                <w:szCs w:val="20"/>
                <w:lang w:val="sr-Cyrl-RS"/>
              </w:rPr>
              <w:t xml:space="preserve"> </w:t>
            </w:r>
            <w:r>
              <w:rPr>
                <w:rFonts w:ascii="Arial" w:hAnsi="Arial" w:cs="Arial"/>
                <w:sz w:val="20"/>
                <w:szCs w:val="20"/>
                <w:lang w:val="sr-Cyrl-RS"/>
              </w:rPr>
              <w:t>и</w:t>
            </w:r>
            <w:r w:rsidRPr="00CE0FD6">
              <w:rPr>
                <w:rFonts w:ascii="Arial" w:hAnsi="Arial" w:cs="Arial"/>
                <w:sz w:val="20"/>
                <w:szCs w:val="20"/>
                <w:lang w:val="sr-Cyrl-RS"/>
              </w:rPr>
              <w:t xml:space="preserve"> </w:t>
            </w:r>
            <w:r>
              <w:rPr>
                <w:rFonts w:ascii="Arial" w:hAnsi="Arial" w:cs="Arial"/>
                <w:sz w:val="20"/>
                <w:szCs w:val="20"/>
                <w:lang w:val="sr-Cyrl-RS"/>
              </w:rPr>
              <w:t>воља</w:t>
            </w:r>
            <w:r w:rsidRPr="00CE0FD6">
              <w:rPr>
                <w:rFonts w:ascii="Arial" w:hAnsi="Arial" w:cs="Arial"/>
                <w:sz w:val="20"/>
                <w:szCs w:val="20"/>
                <w:lang w:val="sr-Cyrl-RS"/>
              </w:rPr>
              <w:t xml:space="preserve"> </w:t>
            </w:r>
            <w:r>
              <w:rPr>
                <w:rFonts w:ascii="Arial" w:hAnsi="Arial" w:cs="Arial"/>
                <w:sz w:val="20"/>
                <w:szCs w:val="20"/>
                <w:lang w:val="sr-Cyrl-RS"/>
              </w:rPr>
              <w:t>свих</w:t>
            </w:r>
            <w:r w:rsidRPr="00CE0FD6">
              <w:rPr>
                <w:rFonts w:ascii="Arial" w:hAnsi="Arial" w:cs="Arial"/>
                <w:sz w:val="20"/>
                <w:szCs w:val="20"/>
                <w:lang w:val="sr-Cyrl-RS"/>
              </w:rPr>
              <w:t xml:space="preserve"> </w:t>
            </w:r>
            <w:r>
              <w:rPr>
                <w:rFonts w:ascii="Arial" w:hAnsi="Arial" w:cs="Arial"/>
                <w:sz w:val="20"/>
                <w:szCs w:val="20"/>
                <w:lang w:val="sr-Cyrl-RS"/>
              </w:rPr>
              <w:t>релевантних</w:t>
            </w:r>
            <w:r w:rsidRPr="00CE0FD6">
              <w:rPr>
                <w:rFonts w:ascii="Arial" w:hAnsi="Arial" w:cs="Arial"/>
                <w:sz w:val="20"/>
                <w:szCs w:val="20"/>
                <w:lang w:val="sr-Cyrl-RS"/>
              </w:rPr>
              <w:t xml:space="preserve"> </w:t>
            </w:r>
            <w:r>
              <w:rPr>
                <w:rFonts w:ascii="Arial" w:hAnsi="Arial" w:cs="Arial"/>
                <w:sz w:val="20"/>
                <w:szCs w:val="20"/>
                <w:lang w:val="sr-Cyrl-RS"/>
              </w:rPr>
              <w:t>институција</w:t>
            </w:r>
            <w:r w:rsidRPr="00CE0FD6">
              <w:rPr>
                <w:rFonts w:ascii="Arial" w:hAnsi="Arial" w:cs="Arial"/>
                <w:sz w:val="20"/>
                <w:szCs w:val="20"/>
                <w:lang w:val="sr-Cyrl-RS"/>
              </w:rPr>
              <w:t xml:space="preserve"> </w:t>
            </w:r>
            <w:r>
              <w:rPr>
                <w:rFonts w:ascii="Arial" w:hAnsi="Arial" w:cs="Arial"/>
                <w:sz w:val="20"/>
                <w:szCs w:val="20"/>
                <w:lang w:val="sr-Cyrl-RS"/>
              </w:rPr>
              <w:t>на</w:t>
            </w:r>
            <w:r w:rsidRPr="00CE0FD6">
              <w:rPr>
                <w:rFonts w:ascii="Arial" w:hAnsi="Arial" w:cs="Arial"/>
                <w:sz w:val="20"/>
                <w:szCs w:val="20"/>
                <w:lang w:val="sr-Cyrl-RS"/>
              </w:rPr>
              <w:t xml:space="preserve"> </w:t>
            </w:r>
            <w:r>
              <w:rPr>
                <w:rFonts w:ascii="Arial" w:hAnsi="Arial" w:cs="Arial"/>
                <w:sz w:val="20"/>
                <w:szCs w:val="20"/>
                <w:lang w:val="sr-Cyrl-RS"/>
              </w:rPr>
              <w:t>локалном</w:t>
            </w:r>
            <w:r w:rsidRPr="00CE0FD6">
              <w:rPr>
                <w:rFonts w:ascii="Arial" w:hAnsi="Arial" w:cs="Arial"/>
                <w:sz w:val="20"/>
                <w:szCs w:val="20"/>
                <w:lang w:val="sr-Cyrl-RS"/>
              </w:rPr>
              <w:t xml:space="preserve"> </w:t>
            </w:r>
            <w:r>
              <w:rPr>
                <w:rFonts w:ascii="Arial" w:hAnsi="Arial" w:cs="Arial"/>
                <w:sz w:val="20"/>
                <w:szCs w:val="20"/>
                <w:lang w:val="sr-Cyrl-RS"/>
              </w:rPr>
              <w:t>нивоу</w:t>
            </w:r>
            <w:r w:rsidRPr="00CE0FD6">
              <w:rPr>
                <w:rFonts w:ascii="Arial" w:hAnsi="Arial" w:cs="Arial"/>
                <w:sz w:val="20"/>
                <w:szCs w:val="20"/>
                <w:lang w:val="sr-Cyrl-RS"/>
              </w:rPr>
              <w:t xml:space="preserve"> </w:t>
            </w:r>
            <w:r>
              <w:rPr>
                <w:rFonts w:ascii="Arial" w:hAnsi="Arial" w:cs="Arial"/>
                <w:sz w:val="20"/>
                <w:szCs w:val="20"/>
                <w:lang w:val="sr-Cyrl-RS"/>
              </w:rPr>
              <w:t>за</w:t>
            </w:r>
            <w:r w:rsidRPr="00CE0FD6">
              <w:rPr>
                <w:rFonts w:ascii="Arial" w:hAnsi="Arial" w:cs="Arial"/>
                <w:sz w:val="20"/>
                <w:szCs w:val="20"/>
                <w:lang w:val="sr-Cyrl-RS"/>
              </w:rPr>
              <w:t xml:space="preserve"> </w:t>
            </w:r>
            <w:r>
              <w:rPr>
                <w:rFonts w:ascii="Arial" w:hAnsi="Arial" w:cs="Arial"/>
                <w:sz w:val="20"/>
                <w:szCs w:val="20"/>
                <w:lang w:val="sr-Cyrl-RS"/>
              </w:rPr>
              <w:t>сарадњу</w:t>
            </w:r>
          </w:p>
          <w:p w:rsidR="00B413CB" w:rsidRPr="00CE0FD6" w:rsidRDefault="00B413CB" w:rsidP="00B65B76">
            <w:pPr>
              <w:numPr>
                <w:ilvl w:val="0"/>
                <w:numId w:val="30"/>
              </w:numPr>
              <w:tabs>
                <w:tab w:val="num" w:pos="315"/>
              </w:tabs>
              <w:spacing w:line="276" w:lineRule="auto"/>
              <w:ind w:left="315" w:hanging="283"/>
              <w:rPr>
                <w:rFonts w:ascii="Arial" w:hAnsi="Arial" w:cs="Arial"/>
                <w:sz w:val="20"/>
                <w:szCs w:val="20"/>
              </w:rPr>
            </w:pPr>
            <w:r w:rsidRPr="00CE0FD6">
              <w:rPr>
                <w:rFonts w:ascii="Arial" w:hAnsi="Arial" w:cs="Arial"/>
                <w:sz w:val="20"/>
                <w:szCs w:val="20"/>
                <w:lang w:val="sr-Cyrl-RS"/>
              </w:rPr>
              <w:t>Неискоришћеност пловног пута Дунава</w:t>
            </w:r>
          </w:p>
          <w:p w:rsidR="00555F61" w:rsidRPr="00CE0FD6" w:rsidRDefault="00B413CB" w:rsidP="00B65B76">
            <w:pPr>
              <w:numPr>
                <w:ilvl w:val="0"/>
                <w:numId w:val="30"/>
              </w:numPr>
              <w:tabs>
                <w:tab w:val="num" w:pos="315"/>
              </w:tabs>
              <w:spacing w:line="276" w:lineRule="auto"/>
              <w:ind w:left="315" w:hanging="283"/>
              <w:rPr>
                <w:rFonts w:ascii="Arial" w:hAnsi="Arial" w:cs="Arial"/>
                <w:sz w:val="20"/>
                <w:szCs w:val="20"/>
              </w:rPr>
            </w:pPr>
            <w:r w:rsidRPr="00CE0FD6">
              <w:rPr>
                <w:rFonts w:ascii="Arial" w:hAnsi="Arial" w:cs="Arial"/>
                <w:sz w:val="20"/>
                <w:szCs w:val="20"/>
                <w:lang w:val="sr-Cyrl-RS"/>
              </w:rPr>
              <w:t>Недостатак железничке инфраструктуре</w:t>
            </w:r>
          </w:p>
        </w:tc>
      </w:tr>
      <w:tr w:rsidR="005B196B" w:rsidRPr="005B196B" w:rsidTr="001D0A2B">
        <w:tc>
          <w:tcPr>
            <w:tcW w:w="9576" w:type="dxa"/>
            <w:gridSpan w:val="2"/>
            <w:shd w:val="clear" w:color="auto" w:fill="C2D69B"/>
          </w:tcPr>
          <w:p w:rsidR="005B196B" w:rsidRPr="005B196B" w:rsidRDefault="005B196B" w:rsidP="00B65B76">
            <w:pPr>
              <w:spacing w:line="276" w:lineRule="auto"/>
              <w:jc w:val="center"/>
              <w:rPr>
                <w:rFonts w:ascii="Arial" w:hAnsi="Arial" w:cs="Arial"/>
                <w:b/>
                <w:sz w:val="20"/>
                <w:szCs w:val="20"/>
                <w:lang w:val="sr-Cyrl-RS"/>
              </w:rPr>
            </w:pPr>
            <w:r w:rsidRPr="005B196B">
              <w:rPr>
                <w:rFonts w:ascii="Arial" w:hAnsi="Arial" w:cs="Arial"/>
                <w:b/>
                <w:sz w:val="20"/>
                <w:szCs w:val="20"/>
                <w:lang w:val="sr-Cyrl-RS"/>
              </w:rPr>
              <w:lastRenderedPageBreak/>
              <w:t>МАЛА И СРЕДЉА ПРЕДУЗЕЋА И ПРЕДУЗЕТНИШТВО</w:t>
            </w:r>
          </w:p>
        </w:tc>
      </w:tr>
      <w:tr w:rsidR="005B196B" w:rsidRPr="00337644" w:rsidTr="001D0A2B">
        <w:tc>
          <w:tcPr>
            <w:tcW w:w="4788" w:type="dxa"/>
            <w:shd w:val="clear" w:color="auto" w:fill="FFFFFF"/>
          </w:tcPr>
          <w:p w:rsidR="00576ECB" w:rsidRPr="00CE0FD6" w:rsidRDefault="00576ECB" w:rsidP="00B65B76">
            <w:pPr>
              <w:numPr>
                <w:ilvl w:val="0"/>
                <w:numId w:val="33"/>
              </w:numPr>
              <w:tabs>
                <w:tab w:val="num" w:pos="284"/>
              </w:tabs>
              <w:spacing w:line="276" w:lineRule="auto"/>
              <w:ind w:left="284" w:hanging="284"/>
              <w:rPr>
                <w:rFonts w:ascii="Arial" w:hAnsi="Arial" w:cs="Arial"/>
                <w:bCs/>
                <w:sz w:val="20"/>
                <w:szCs w:val="20"/>
              </w:rPr>
            </w:pPr>
            <w:r>
              <w:rPr>
                <w:rFonts w:ascii="Arial" w:hAnsi="Arial" w:cs="Arial"/>
                <w:bCs/>
                <w:sz w:val="20"/>
                <w:szCs w:val="20"/>
                <w:lang w:val="sr-Cyrl-RS"/>
              </w:rPr>
              <w:t>Спремност</w:t>
            </w:r>
            <w:r w:rsidRPr="00CE0FD6">
              <w:rPr>
                <w:rFonts w:ascii="Arial" w:hAnsi="Arial" w:cs="Arial"/>
                <w:bCs/>
                <w:sz w:val="20"/>
                <w:szCs w:val="20"/>
                <w:lang w:val="sr-Cyrl-RS"/>
              </w:rPr>
              <w:t xml:space="preserve"> </w:t>
            </w:r>
            <w:r>
              <w:rPr>
                <w:rFonts w:ascii="Arial" w:hAnsi="Arial" w:cs="Arial"/>
                <w:bCs/>
                <w:sz w:val="20"/>
                <w:szCs w:val="20"/>
                <w:lang w:val="sr-Cyrl-RS"/>
              </w:rPr>
              <w:t>локалне</w:t>
            </w:r>
            <w:r w:rsidRPr="00CE0FD6">
              <w:rPr>
                <w:rFonts w:ascii="Arial" w:hAnsi="Arial" w:cs="Arial"/>
                <w:bCs/>
                <w:sz w:val="20"/>
                <w:szCs w:val="20"/>
                <w:lang w:val="sr-Cyrl-RS"/>
              </w:rPr>
              <w:t xml:space="preserve"> </w:t>
            </w:r>
            <w:r>
              <w:rPr>
                <w:rFonts w:ascii="Arial" w:hAnsi="Arial" w:cs="Arial"/>
                <w:bCs/>
                <w:sz w:val="20"/>
                <w:szCs w:val="20"/>
                <w:lang w:val="sr-Cyrl-RS"/>
              </w:rPr>
              <w:t>самоуправе</w:t>
            </w:r>
            <w:r w:rsidRPr="00CE0FD6">
              <w:rPr>
                <w:rFonts w:ascii="Arial" w:hAnsi="Arial" w:cs="Arial"/>
                <w:bCs/>
                <w:sz w:val="20"/>
                <w:szCs w:val="20"/>
                <w:lang w:val="sr-Cyrl-RS"/>
              </w:rPr>
              <w:t xml:space="preserve"> </w:t>
            </w:r>
            <w:r>
              <w:rPr>
                <w:rFonts w:ascii="Arial" w:hAnsi="Arial" w:cs="Arial"/>
                <w:bCs/>
                <w:sz w:val="20"/>
                <w:szCs w:val="20"/>
                <w:lang w:val="sr-Cyrl-RS"/>
              </w:rPr>
              <w:t>да</w:t>
            </w:r>
            <w:r w:rsidRPr="00CE0FD6">
              <w:rPr>
                <w:rFonts w:ascii="Arial" w:hAnsi="Arial" w:cs="Arial"/>
                <w:bCs/>
                <w:sz w:val="20"/>
                <w:szCs w:val="20"/>
                <w:lang w:val="sr-Cyrl-RS"/>
              </w:rPr>
              <w:t xml:space="preserve"> </w:t>
            </w:r>
            <w:r>
              <w:rPr>
                <w:rFonts w:ascii="Arial" w:hAnsi="Arial" w:cs="Arial"/>
                <w:bCs/>
                <w:sz w:val="20"/>
                <w:szCs w:val="20"/>
                <w:lang w:val="sr-Cyrl-RS"/>
              </w:rPr>
              <w:t>помогне</w:t>
            </w:r>
            <w:r w:rsidRPr="00CE0FD6">
              <w:rPr>
                <w:rFonts w:ascii="Arial" w:hAnsi="Arial" w:cs="Arial"/>
                <w:bCs/>
                <w:sz w:val="20"/>
                <w:szCs w:val="20"/>
                <w:lang w:val="sr-Cyrl-RS"/>
              </w:rPr>
              <w:t xml:space="preserve"> </w:t>
            </w:r>
            <w:r>
              <w:rPr>
                <w:rFonts w:ascii="Arial" w:hAnsi="Arial" w:cs="Arial"/>
                <w:bCs/>
                <w:sz w:val="20"/>
                <w:szCs w:val="20"/>
                <w:lang w:val="sr-Cyrl-RS"/>
              </w:rPr>
              <w:t>развоју</w:t>
            </w:r>
            <w:r w:rsidRPr="00CE0FD6">
              <w:rPr>
                <w:rFonts w:ascii="Arial" w:hAnsi="Arial" w:cs="Arial"/>
                <w:bCs/>
                <w:sz w:val="20"/>
                <w:szCs w:val="20"/>
                <w:lang w:val="sr-Cyrl-RS"/>
              </w:rPr>
              <w:t xml:space="preserve"> </w:t>
            </w:r>
            <w:r>
              <w:rPr>
                <w:rFonts w:ascii="Arial" w:hAnsi="Arial" w:cs="Arial"/>
                <w:bCs/>
                <w:sz w:val="20"/>
                <w:szCs w:val="20"/>
                <w:lang w:val="sr-Cyrl-RS"/>
              </w:rPr>
              <w:t>малих</w:t>
            </w:r>
            <w:r w:rsidRPr="00CE0FD6">
              <w:rPr>
                <w:rFonts w:ascii="Arial" w:hAnsi="Arial" w:cs="Arial"/>
                <w:bCs/>
                <w:sz w:val="20"/>
                <w:szCs w:val="20"/>
                <w:lang w:val="sr-Cyrl-RS"/>
              </w:rPr>
              <w:t xml:space="preserve"> </w:t>
            </w:r>
            <w:r>
              <w:rPr>
                <w:rFonts w:ascii="Arial" w:hAnsi="Arial" w:cs="Arial"/>
                <w:bCs/>
                <w:sz w:val="20"/>
                <w:szCs w:val="20"/>
                <w:lang w:val="sr-Cyrl-RS"/>
              </w:rPr>
              <w:t>и</w:t>
            </w:r>
            <w:r w:rsidRPr="00CE0FD6">
              <w:rPr>
                <w:rFonts w:ascii="Arial" w:hAnsi="Arial" w:cs="Arial"/>
                <w:bCs/>
                <w:sz w:val="20"/>
                <w:szCs w:val="20"/>
                <w:lang w:val="sr-Cyrl-RS"/>
              </w:rPr>
              <w:t xml:space="preserve"> </w:t>
            </w:r>
            <w:r>
              <w:rPr>
                <w:rFonts w:ascii="Arial" w:hAnsi="Arial" w:cs="Arial"/>
                <w:bCs/>
                <w:sz w:val="20"/>
                <w:szCs w:val="20"/>
                <w:lang w:val="sr-Cyrl-RS"/>
              </w:rPr>
              <w:t>средњих</w:t>
            </w:r>
            <w:r w:rsidRPr="00CE0FD6">
              <w:rPr>
                <w:rFonts w:ascii="Arial" w:hAnsi="Arial" w:cs="Arial"/>
                <w:bCs/>
                <w:sz w:val="20"/>
                <w:szCs w:val="20"/>
                <w:lang w:val="sr-Cyrl-RS"/>
              </w:rPr>
              <w:t xml:space="preserve"> </w:t>
            </w:r>
            <w:r>
              <w:rPr>
                <w:rFonts w:ascii="Arial" w:hAnsi="Arial" w:cs="Arial"/>
                <w:bCs/>
                <w:sz w:val="20"/>
                <w:szCs w:val="20"/>
                <w:lang w:val="sr-Cyrl-RS"/>
              </w:rPr>
              <w:t>предузећа</w:t>
            </w:r>
            <w:r w:rsidRPr="00CE0FD6">
              <w:rPr>
                <w:rFonts w:ascii="Arial" w:hAnsi="Arial" w:cs="Arial"/>
                <w:bCs/>
                <w:sz w:val="20"/>
                <w:szCs w:val="20"/>
                <w:lang w:val="sr-Cyrl-RS"/>
              </w:rPr>
              <w:t xml:space="preserve"> </w:t>
            </w:r>
            <w:r>
              <w:rPr>
                <w:rFonts w:ascii="Arial" w:hAnsi="Arial" w:cs="Arial"/>
                <w:bCs/>
                <w:sz w:val="20"/>
                <w:szCs w:val="20"/>
                <w:lang w:val="sr-Cyrl-RS"/>
              </w:rPr>
              <w:t>и</w:t>
            </w:r>
            <w:r w:rsidRPr="00CE0FD6">
              <w:rPr>
                <w:rFonts w:ascii="Arial" w:hAnsi="Arial" w:cs="Arial"/>
                <w:bCs/>
                <w:sz w:val="20"/>
                <w:szCs w:val="20"/>
                <w:lang w:val="sr-Cyrl-RS"/>
              </w:rPr>
              <w:t xml:space="preserve"> </w:t>
            </w:r>
            <w:r>
              <w:rPr>
                <w:rFonts w:ascii="Arial" w:hAnsi="Arial" w:cs="Arial"/>
                <w:bCs/>
                <w:sz w:val="20"/>
                <w:szCs w:val="20"/>
                <w:lang w:val="sr-Cyrl-RS"/>
              </w:rPr>
              <w:t>предузетништва</w:t>
            </w:r>
          </w:p>
          <w:p w:rsidR="00576ECB" w:rsidRPr="00CE0FD6" w:rsidRDefault="00576ECB" w:rsidP="00B65B76">
            <w:pPr>
              <w:numPr>
                <w:ilvl w:val="0"/>
                <w:numId w:val="33"/>
              </w:numPr>
              <w:tabs>
                <w:tab w:val="num" w:pos="284"/>
              </w:tabs>
              <w:spacing w:line="276" w:lineRule="auto"/>
              <w:ind w:left="284" w:hanging="284"/>
              <w:rPr>
                <w:rFonts w:ascii="Arial" w:hAnsi="Arial" w:cs="Arial"/>
                <w:bCs/>
                <w:sz w:val="20"/>
                <w:szCs w:val="20"/>
              </w:rPr>
            </w:pPr>
            <w:r>
              <w:rPr>
                <w:rFonts w:ascii="Arial" w:hAnsi="Arial" w:cs="Arial"/>
                <w:bCs/>
                <w:sz w:val="20"/>
                <w:szCs w:val="20"/>
                <w:lang w:val="sr-Cyrl-RS"/>
              </w:rPr>
              <w:t>Постојање</w:t>
            </w:r>
            <w:r w:rsidRPr="00CE0FD6">
              <w:rPr>
                <w:rFonts w:ascii="Arial" w:hAnsi="Arial" w:cs="Arial"/>
                <w:bCs/>
                <w:sz w:val="20"/>
                <w:szCs w:val="20"/>
                <w:lang w:val="sr-Cyrl-RS"/>
              </w:rPr>
              <w:t xml:space="preserve"> </w:t>
            </w:r>
            <w:r>
              <w:rPr>
                <w:rFonts w:ascii="Arial" w:hAnsi="Arial" w:cs="Arial"/>
                <w:bCs/>
                <w:sz w:val="20"/>
                <w:szCs w:val="20"/>
                <w:lang w:val="sr-Cyrl-RS"/>
              </w:rPr>
              <w:t>Канцеларије</w:t>
            </w:r>
            <w:r w:rsidRPr="00CE0FD6">
              <w:rPr>
                <w:rFonts w:ascii="Arial" w:hAnsi="Arial" w:cs="Arial"/>
                <w:bCs/>
                <w:sz w:val="20"/>
                <w:szCs w:val="20"/>
                <w:lang w:val="sr-Cyrl-RS"/>
              </w:rPr>
              <w:t xml:space="preserve"> </w:t>
            </w:r>
            <w:r>
              <w:rPr>
                <w:rFonts w:ascii="Arial" w:hAnsi="Arial" w:cs="Arial"/>
                <w:bCs/>
                <w:sz w:val="20"/>
                <w:szCs w:val="20"/>
                <w:lang w:val="sr-Cyrl-RS"/>
              </w:rPr>
              <w:t>за</w:t>
            </w:r>
            <w:r w:rsidRPr="00CE0FD6">
              <w:rPr>
                <w:rFonts w:ascii="Arial" w:hAnsi="Arial" w:cs="Arial"/>
                <w:bCs/>
                <w:sz w:val="20"/>
                <w:szCs w:val="20"/>
                <w:lang w:val="sr-Cyrl-RS"/>
              </w:rPr>
              <w:t xml:space="preserve"> </w:t>
            </w:r>
            <w:r>
              <w:rPr>
                <w:rFonts w:ascii="Arial" w:hAnsi="Arial" w:cs="Arial"/>
                <w:bCs/>
                <w:sz w:val="20"/>
                <w:szCs w:val="20"/>
                <w:lang w:val="sr-Cyrl-RS"/>
              </w:rPr>
              <w:t>локални</w:t>
            </w:r>
            <w:r w:rsidRPr="00CE0FD6">
              <w:rPr>
                <w:rFonts w:ascii="Arial" w:hAnsi="Arial" w:cs="Arial"/>
                <w:bCs/>
                <w:sz w:val="20"/>
                <w:szCs w:val="20"/>
                <w:lang w:val="sr-Cyrl-RS"/>
              </w:rPr>
              <w:t xml:space="preserve"> </w:t>
            </w:r>
            <w:r>
              <w:rPr>
                <w:rFonts w:ascii="Arial" w:hAnsi="Arial" w:cs="Arial"/>
                <w:bCs/>
                <w:sz w:val="20"/>
                <w:szCs w:val="20"/>
                <w:lang w:val="sr-Cyrl-RS"/>
              </w:rPr>
              <w:t>економски</w:t>
            </w:r>
            <w:r w:rsidRPr="00CE0FD6">
              <w:rPr>
                <w:rFonts w:ascii="Arial" w:hAnsi="Arial" w:cs="Arial"/>
                <w:bCs/>
                <w:sz w:val="20"/>
                <w:szCs w:val="20"/>
                <w:lang w:val="sr-Cyrl-RS"/>
              </w:rPr>
              <w:t xml:space="preserve"> </w:t>
            </w:r>
            <w:r>
              <w:rPr>
                <w:rFonts w:ascii="Arial" w:hAnsi="Arial" w:cs="Arial"/>
                <w:bCs/>
                <w:sz w:val="20"/>
                <w:szCs w:val="20"/>
                <w:lang w:val="sr-Cyrl-RS"/>
              </w:rPr>
              <w:t>развој</w:t>
            </w:r>
          </w:p>
          <w:p w:rsidR="00576ECB" w:rsidRPr="00CE0FD6" w:rsidRDefault="00576ECB" w:rsidP="00B65B76">
            <w:pPr>
              <w:numPr>
                <w:ilvl w:val="0"/>
                <w:numId w:val="33"/>
              </w:numPr>
              <w:tabs>
                <w:tab w:val="num" w:pos="284"/>
              </w:tabs>
              <w:spacing w:line="276" w:lineRule="auto"/>
              <w:ind w:left="284" w:hanging="284"/>
              <w:rPr>
                <w:rFonts w:ascii="Arial" w:hAnsi="Arial" w:cs="Arial"/>
                <w:bCs/>
                <w:sz w:val="20"/>
                <w:szCs w:val="20"/>
              </w:rPr>
            </w:pPr>
            <w:r>
              <w:rPr>
                <w:rFonts w:ascii="Arial" w:hAnsi="Arial" w:cs="Arial"/>
                <w:bCs/>
                <w:sz w:val="20"/>
                <w:szCs w:val="20"/>
                <w:lang w:val="sr-Cyrl-RS"/>
              </w:rPr>
              <w:t>Природни</w:t>
            </w:r>
            <w:r w:rsidRPr="00CE0FD6">
              <w:rPr>
                <w:rFonts w:ascii="Arial" w:hAnsi="Arial" w:cs="Arial"/>
                <w:bCs/>
                <w:sz w:val="20"/>
                <w:szCs w:val="20"/>
                <w:lang w:val="sr-Cyrl-RS"/>
              </w:rPr>
              <w:t xml:space="preserve"> </w:t>
            </w:r>
            <w:r>
              <w:rPr>
                <w:rFonts w:ascii="Arial" w:hAnsi="Arial" w:cs="Arial"/>
                <w:bCs/>
                <w:sz w:val="20"/>
                <w:szCs w:val="20"/>
                <w:lang w:val="sr-Cyrl-RS"/>
              </w:rPr>
              <w:t>ресурсу</w:t>
            </w:r>
            <w:r w:rsidRPr="00CE0FD6">
              <w:rPr>
                <w:rFonts w:ascii="Arial" w:hAnsi="Arial" w:cs="Arial"/>
                <w:bCs/>
                <w:sz w:val="20"/>
                <w:szCs w:val="20"/>
                <w:lang w:val="sr-Cyrl-RS"/>
              </w:rPr>
              <w:t xml:space="preserve"> – </w:t>
            </w:r>
            <w:r>
              <w:rPr>
                <w:rFonts w:ascii="Arial" w:hAnsi="Arial" w:cs="Arial"/>
                <w:bCs/>
                <w:sz w:val="20"/>
                <w:szCs w:val="20"/>
                <w:lang w:val="sr-Cyrl-RS"/>
              </w:rPr>
              <w:t>близина</w:t>
            </w:r>
            <w:r w:rsidRPr="00CE0FD6">
              <w:rPr>
                <w:rFonts w:ascii="Arial" w:hAnsi="Arial" w:cs="Arial"/>
                <w:bCs/>
                <w:sz w:val="20"/>
                <w:szCs w:val="20"/>
                <w:lang w:val="sr-Cyrl-RS"/>
              </w:rPr>
              <w:t xml:space="preserve"> </w:t>
            </w:r>
            <w:r>
              <w:rPr>
                <w:rFonts w:ascii="Arial" w:hAnsi="Arial" w:cs="Arial"/>
                <w:bCs/>
                <w:sz w:val="20"/>
                <w:szCs w:val="20"/>
                <w:lang w:val="sr-Cyrl-RS"/>
              </w:rPr>
              <w:t>сировинске</w:t>
            </w:r>
            <w:r w:rsidRPr="00CE0FD6">
              <w:rPr>
                <w:rFonts w:ascii="Arial" w:hAnsi="Arial" w:cs="Arial"/>
                <w:bCs/>
                <w:sz w:val="20"/>
                <w:szCs w:val="20"/>
                <w:lang w:val="sr-Cyrl-RS"/>
              </w:rPr>
              <w:t xml:space="preserve"> </w:t>
            </w:r>
            <w:r>
              <w:rPr>
                <w:rFonts w:ascii="Arial" w:hAnsi="Arial" w:cs="Arial"/>
                <w:bCs/>
                <w:sz w:val="20"/>
                <w:szCs w:val="20"/>
                <w:lang w:val="sr-Cyrl-RS"/>
              </w:rPr>
              <w:t>базе</w:t>
            </w:r>
            <w:r w:rsidRPr="00CE0FD6">
              <w:rPr>
                <w:rFonts w:ascii="Arial" w:hAnsi="Arial" w:cs="Arial"/>
                <w:bCs/>
                <w:sz w:val="20"/>
                <w:szCs w:val="20"/>
                <w:lang w:val="sr-Cyrl-RS"/>
              </w:rPr>
              <w:t xml:space="preserve"> </w:t>
            </w:r>
            <w:r>
              <w:rPr>
                <w:rFonts w:ascii="Arial" w:hAnsi="Arial" w:cs="Arial"/>
                <w:bCs/>
                <w:sz w:val="20"/>
                <w:szCs w:val="20"/>
                <w:lang w:val="sr-Cyrl-RS"/>
              </w:rPr>
              <w:t>за</w:t>
            </w:r>
            <w:r w:rsidRPr="00CE0FD6">
              <w:rPr>
                <w:rFonts w:ascii="Arial" w:hAnsi="Arial" w:cs="Arial"/>
                <w:bCs/>
                <w:sz w:val="20"/>
                <w:szCs w:val="20"/>
                <w:lang w:val="sr-Cyrl-RS"/>
              </w:rPr>
              <w:t xml:space="preserve"> </w:t>
            </w:r>
            <w:r>
              <w:rPr>
                <w:rFonts w:ascii="Arial" w:hAnsi="Arial" w:cs="Arial"/>
                <w:bCs/>
                <w:sz w:val="20"/>
                <w:szCs w:val="20"/>
                <w:lang w:val="sr-Cyrl-RS"/>
              </w:rPr>
              <w:t>прерађивачку</w:t>
            </w:r>
            <w:r w:rsidRPr="00CE0FD6">
              <w:rPr>
                <w:rFonts w:ascii="Arial" w:hAnsi="Arial" w:cs="Arial"/>
                <w:bCs/>
                <w:sz w:val="20"/>
                <w:szCs w:val="20"/>
                <w:lang w:val="sr-Cyrl-RS"/>
              </w:rPr>
              <w:t xml:space="preserve"> </w:t>
            </w:r>
            <w:r>
              <w:rPr>
                <w:rFonts w:ascii="Arial" w:hAnsi="Arial" w:cs="Arial"/>
                <w:bCs/>
                <w:sz w:val="20"/>
                <w:szCs w:val="20"/>
                <w:lang w:val="sr-Cyrl-RS"/>
              </w:rPr>
              <w:t>индустрију</w:t>
            </w:r>
          </w:p>
          <w:p w:rsidR="00576ECB" w:rsidRPr="00CE0FD6" w:rsidRDefault="00576ECB" w:rsidP="00B65B76">
            <w:pPr>
              <w:numPr>
                <w:ilvl w:val="0"/>
                <w:numId w:val="33"/>
              </w:numPr>
              <w:tabs>
                <w:tab w:val="num" w:pos="284"/>
              </w:tabs>
              <w:spacing w:line="276" w:lineRule="auto"/>
              <w:ind w:left="284" w:hanging="284"/>
              <w:rPr>
                <w:rFonts w:ascii="Arial" w:hAnsi="Arial" w:cs="Arial"/>
                <w:bCs/>
                <w:sz w:val="20"/>
                <w:szCs w:val="20"/>
              </w:rPr>
            </w:pPr>
            <w:r>
              <w:rPr>
                <w:rFonts w:ascii="Arial" w:hAnsi="Arial" w:cs="Arial"/>
                <w:bCs/>
                <w:sz w:val="20"/>
                <w:szCs w:val="20"/>
                <w:lang w:val="sr-Cyrl-RS"/>
              </w:rPr>
              <w:t>Постојање</w:t>
            </w:r>
            <w:r w:rsidRPr="00CE0FD6">
              <w:rPr>
                <w:rFonts w:ascii="Arial" w:hAnsi="Arial" w:cs="Arial"/>
                <w:bCs/>
                <w:sz w:val="20"/>
                <w:szCs w:val="20"/>
                <w:lang w:val="sr-Cyrl-RS"/>
              </w:rPr>
              <w:t xml:space="preserve"> </w:t>
            </w:r>
            <w:r>
              <w:rPr>
                <w:rFonts w:ascii="Arial" w:hAnsi="Arial" w:cs="Arial"/>
                <w:bCs/>
                <w:sz w:val="20"/>
                <w:szCs w:val="20"/>
                <w:lang w:val="sr-Cyrl-RS"/>
              </w:rPr>
              <w:t>производних</w:t>
            </w:r>
            <w:r w:rsidRPr="00CE0FD6">
              <w:rPr>
                <w:rFonts w:ascii="Arial" w:hAnsi="Arial" w:cs="Arial"/>
                <w:bCs/>
                <w:sz w:val="20"/>
                <w:szCs w:val="20"/>
                <w:lang w:val="sr-Cyrl-RS"/>
              </w:rPr>
              <w:t xml:space="preserve"> </w:t>
            </w:r>
            <w:r>
              <w:rPr>
                <w:rFonts w:ascii="Arial" w:hAnsi="Arial" w:cs="Arial"/>
                <w:bCs/>
                <w:sz w:val="20"/>
                <w:szCs w:val="20"/>
                <w:lang w:val="sr-Cyrl-RS"/>
              </w:rPr>
              <w:t>објеката</w:t>
            </w:r>
            <w:r w:rsidRPr="00CE0FD6">
              <w:rPr>
                <w:rFonts w:ascii="Arial" w:hAnsi="Arial" w:cs="Arial"/>
                <w:bCs/>
                <w:sz w:val="20"/>
                <w:szCs w:val="20"/>
                <w:lang w:val="sr-Cyrl-RS"/>
              </w:rPr>
              <w:t xml:space="preserve"> – </w:t>
            </w:r>
            <w:r>
              <w:rPr>
                <w:rFonts w:ascii="Arial" w:hAnsi="Arial" w:cs="Arial"/>
                <w:bCs/>
                <w:sz w:val="20"/>
                <w:szCs w:val="20"/>
                <w:lang w:val="sr-Latn-RS"/>
              </w:rPr>
              <w:t>бро</w:t>
            </w:r>
            <w:r w:rsidRPr="00CE0FD6">
              <w:rPr>
                <w:rFonts w:ascii="Arial" w:hAnsi="Arial" w:cs="Arial"/>
                <w:bCs/>
                <w:sz w:val="20"/>
                <w:szCs w:val="20"/>
                <w:lang w:val="sr-Latn-RS"/>
              </w:rPr>
              <w:t>w</w:t>
            </w:r>
            <w:r>
              <w:rPr>
                <w:rFonts w:ascii="Arial" w:hAnsi="Arial" w:cs="Arial"/>
                <w:bCs/>
                <w:sz w:val="20"/>
                <w:szCs w:val="20"/>
                <w:lang w:val="sr-Latn-RS"/>
              </w:rPr>
              <w:t>нфиелд</w:t>
            </w:r>
            <w:r w:rsidRPr="00CE0FD6">
              <w:rPr>
                <w:rFonts w:ascii="Arial" w:hAnsi="Arial" w:cs="Arial"/>
                <w:bCs/>
                <w:sz w:val="20"/>
                <w:szCs w:val="20"/>
                <w:lang w:val="sr-Latn-RS"/>
              </w:rPr>
              <w:t xml:space="preserve"> </w:t>
            </w:r>
            <w:r>
              <w:rPr>
                <w:rFonts w:ascii="Arial" w:hAnsi="Arial" w:cs="Arial"/>
                <w:bCs/>
                <w:sz w:val="20"/>
                <w:szCs w:val="20"/>
                <w:lang w:val="sr-Latn-RS"/>
              </w:rPr>
              <w:t>локације</w:t>
            </w:r>
          </w:p>
          <w:p w:rsidR="00576ECB" w:rsidRPr="00CE0FD6" w:rsidRDefault="00576ECB" w:rsidP="00B65B76">
            <w:pPr>
              <w:numPr>
                <w:ilvl w:val="0"/>
                <w:numId w:val="33"/>
              </w:numPr>
              <w:tabs>
                <w:tab w:val="num" w:pos="284"/>
              </w:tabs>
              <w:spacing w:line="276" w:lineRule="auto"/>
              <w:ind w:left="284" w:hanging="284"/>
              <w:rPr>
                <w:rFonts w:ascii="Arial" w:hAnsi="Arial" w:cs="Arial"/>
                <w:bCs/>
                <w:sz w:val="20"/>
                <w:szCs w:val="20"/>
              </w:rPr>
            </w:pPr>
            <w:r>
              <w:rPr>
                <w:rFonts w:ascii="Arial" w:hAnsi="Arial" w:cs="Arial"/>
                <w:bCs/>
                <w:sz w:val="20"/>
                <w:szCs w:val="20"/>
                <w:lang w:val="sr-Cyrl-RS"/>
              </w:rPr>
              <w:t>Близина</w:t>
            </w:r>
            <w:r w:rsidRPr="00CE0FD6">
              <w:rPr>
                <w:rFonts w:ascii="Arial" w:hAnsi="Arial" w:cs="Arial"/>
                <w:bCs/>
                <w:sz w:val="20"/>
                <w:szCs w:val="20"/>
                <w:lang w:val="sr-Cyrl-RS"/>
              </w:rPr>
              <w:t xml:space="preserve"> </w:t>
            </w:r>
            <w:r>
              <w:rPr>
                <w:rFonts w:ascii="Arial" w:hAnsi="Arial" w:cs="Arial"/>
                <w:bCs/>
                <w:sz w:val="20"/>
                <w:szCs w:val="20"/>
                <w:lang w:val="sr-Cyrl-RS"/>
              </w:rPr>
              <w:t>кључних</w:t>
            </w:r>
            <w:r w:rsidRPr="00CE0FD6">
              <w:rPr>
                <w:rFonts w:ascii="Arial" w:hAnsi="Arial" w:cs="Arial"/>
                <w:bCs/>
                <w:sz w:val="20"/>
                <w:szCs w:val="20"/>
                <w:lang w:val="sr-Cyrl-RS"/>
              </w:rPr>
              <w:t xml:space="preserve"> </w:t>
            </w:r>
            <w:r>
              <w:rPr>
                <w:rFonts w:ascii="Arial" w:hAnsi="Arial" w:cs="Arial"/>
                <w:bCs/>
                <w:sz w:val="20"/>
                <w:szCs w:val="20"/>
                <w:lang w:val="sr-Cyrl-RS"/>
              </w:rPr>
              <w:t>еворпских</w:t>
            </w:r>
            <w:r w:rsidRPr="00CE0FD6">
              <w:rPr>
                <w:rFonts w:ascii="Arial" w:hAnsi="Arial" w:cs="Arial"/>
                <w:bCs/>
                <w:sz w:val="20"/>
                <w:szCs w:val="20"/>
                <w:lang w:val="sr-Cyrl-RS"/>
              </w:rPr>
              <w:t xml:space="preserve"> </w:t>
            </w:r>
            <w:r>
              <w:rPr>
                <w:rFonts w:ascii="Arial" w:hAnsi="Arial" w:cs="Arial"/>
                <w:bCs/>
                <w:sz w:val="20"/>
                <w:szCs w:val="20"/>
                <w:lang w:val="sr-Cyrl-RS"/>
              </w:rPr>
              <w:t>коридора</w:t>
            </w:r>
          </w:p>
          <w:p w:rsidR="00576ECB" w:rsidRPr="00CE0FD6" w:rsidRDefault="00576ECB" w:rsidP="00B65B76">
            <w:pPr>
              <w:numPr>
                <w:ilvl w:val="0"/>
                <w:numId w:val="33"/>
              </w:numPr>
              <w:tabs>
                <w:tab w:val="num" w:pos="284"/>
              </w:tabs>
              <w:spacing w:line="276" w:lineRule="auto"/>
              <w:ind w:left="284" w:hanging="284"/>
              <w:rPr>
                <w:rFonts w:ascii="Arial" w:hAnsi="Arial" w:cs="Arial"/>
                <w:bCs/>
                <w:sz w:val="20"/>
                <w:szCs w:val="20"/>
              </w:rPr>
            </w:pPr>
            <w:r>
              <w:rPr>
                <w:rFonts w:ascii="Arial" w:hAnsi="Arial" w:cs="Arial"/>
                <w:bCs/>
                <w:sz w:val="20"/>
                <w:szCs w:val="20"/>
                <w:lang w:val="sr-Cyrl-RS"/>
              </w:rPr>
              <w:t>Постојање</w:t>
            </w:r>
            <w:r w:rsidRPr="00CE0FD6">
              <w:rPr>
                <w:rFonts w:ascii="Arial" w:hAnsi="Arial" w:cs="Arial"/>
                <w:bCs/>
                <w:sz w:val="20"/>
                <w:szCs w:val="20"/>
                <w:lang w:val="sr-Cyrl-RS"/>
              </w:rPr>
              <w:t xml:space="preserve"> </w:t>
            </w:r>
            <w:r>
              <w:rPr>
                <w:rFonts w:ascii="Arial" w:hAnsi="Arial" w:cs="Arial"/>
                <w:bCs/>
                <w:sz w:val="20"/>
                <w:szCs w:val="20"/>
                <w:lang w:val="sr-Cyrl-RS"/>
              </w:rPr>
              <w:t>радних</w:t>
            </w:r>
            <w:r w:rsidRPr="00CE0FD6">
              <w:rPr>
                <w:rFonts w:ascii="Arial" w:hAnsi="Arial" w:cs="Arial"/>
                <w:bCs/>
                <w:sz w:val="20"/>
                <w:szCs w:val="20"/>
                <w:lang w:val="sr-Cyrl-RS"/>
              </w:rPr>
              <w:t xml:space="preserve"> </w:t>
            </w:r>
            <w:r>
              <w:rPr>
                <w:rFonts w:ascii="Arial" w:hAnsi="Arial" w:cs="Arial"/>
                <w:bCs/>
                <w:sz w:val="20"/>
                <w:szCs w:val="20"/>
                <w:lang w:val="sr-Cyrl-RS"/>
              </w:rPr>
              <w:t>зона</w:t>
            </w:r>
            <w:r w:rsidRPr="00CE0FD6">
              <w:rPr>
                <w:rFonts w:ascii="Arial" w:hAnsi="Arial" w:cs="Arial"/>
                <w:bCs/>
                <w:sz w:val="20"/>
                <w:szCs w:val="20"/>
                <w:lang w:val="sr-Cyrl-RS"/>
              </w:rPr>
              <w:t xml:space="preserve"> </w:t>
            </w:r>
          </w:p>
          <w:p w:rsidR="005B196B" w:rsidRPr="009E7C2B" w:rsidRDefault="00576ECB" w:rsidP="00B65B76">
            <w:pPr>
              <w:numPr>
                <w:ilvl w:val="0"/>
                <w:numId w:val="33"/>
              </w:numPr>
              <w:tabs>
                <w:tab w:val="num" w:pos="284"/>
              </w:tabs>
              <w:spacing w:line="276" w:lineRule="auto"/>
              <w:ind w:left="284" w:hanging="284"/>
              <w:rPr>
                <w:rFonts w:ascii="Arial" w:hAnsi="Arial" w:cs="Arial"/>
                <w:bCs/>
                <w:sz w:val="20"/>
                <w:szCs w:val="20"/>
                <w:lang w:val="sr-Cyrl-RS"/>
              </w:rPr>
            </w:pPr>
            <w:r>
              <w:rPr>
                <w:rFonts w:ascii="Arial" w:hAnsi="Arial" w:cs="Arial"/>
                <w:bCs/>
                <w:sz w:val="20"/>
                <w:szCs w:val="20"/>
                <w:lang w:val="sr-Cyrl-RS"/>
              </w:rPr>
              <w:t>Постојање</w:t>
            </w:r>
            <w:r w:rsidRPr="00CE0FD6">
              <w:rPr>
                <w:rFonts w:ascii="Arial" w:hAnsi="Arial" w:cs="Arial"/>
                <w:bCs/>
                <w:sz w:val="20"/>
                <w:szCs w:val="20"/>
                <w:lang w:val="sr-Cyrl-RS"/>
              </w:rPr>
              <w:t xml:space="preserve"> </w:t>
            </w:r>
            <w:r>
              <w:rPr>
                <w:rFonts w:ascii="Arial" w:hAnsi="Arial" w:cs="Arial"/>
                <w:bCs/>
                <w:sz w:val="20"/>
                <w:szCs w:val="20"/>
                <w:lang w:val="sr-Cyrl-RS"/>
              </w:rPr>
              <w:t>удружења</w:t>
            </w:r>
            <w:r w:rsidRPr="00CE0FD6">
              <w:rPr>
                <w:rFonts w:ascii="Arial" w:hAnsi="Arial" w:cs="Arial"/>
                <w:bCs/>
                <w:sz w:val="20"/>
                <w:szCs w:val="20"/>
                <w:lang w:val="sr-Cyrl-RS"/>
              </w:rPr>
              <w:t xml:space="preserve"> </w:t>
            </w:r>
            <w:r>
              <w:rPr>
                <w:rFonts w:ascii="Arial" w:hAnsi="Arial" w:cs="Arial"/>
                <w:bCs/>
                <w:sz w:val="20"/>
                <w:szCs w:val="20"/>
                <w:lang w:val="sr-Cyrl-RS"/>
              </w:rPr>
              <w:t>предузетника</w:t>
            </w:r>
          </w:p>
        </w:tc>
        <w:tc>
          <w:tcPr>
            <w:tcW w:w="4788" w:type="dxa"/>
            <w:shd w:val="clear" w:color="auto" w:fill="FFFFFF"/>
          </w:tcPr>
          <w:p w:rsidR="005B196B" w:rsidRPr="007C61A1" w:rsidRDefault="005B196B" w:rsidP="00B65B76">
            <w:pPr>
              <w:numPr>
                <w:ilvl w:val="0"/>
                <w:numId w:val="33"/>
              </w:numPr>
              <w:spacing w:line="276" w:lineRule="auto"/>
              <w:ind w:left="315" w:hanging="283"/>
              <w:rPr>
                <w:rFonts w:ascii="Arial" w:hAnsi="Arial" w:cs="Arial"/>
                <w:sz w:val="20"/>
                <w:szCs w:val="20"/>
                <w:lang w:val="sr-Cyrl-RS"/>
              </w:rPr>
            </w:pPr>
            <w:r w:rsidRPr="007C61A1">
              <w:rPr>
                <w:rFonts w:ascii="Arial" w:hAnsi="Arial" w:cs="Arial"/>
                <w:sz w:val="20"/>
                <w:szCs w:val="20"/>
                <w:lang w:val="sr-Cyrl-RS"/>
              </w:rPr>
              <w:t>Инертност локалне самоуправе</w:t>
            </w:r>
          </w:p>
          <w:p w:rsidR="005B196B" w:rsidRPr="007C61A1" w:rsidRDefault="005B196B" w:rsidP="00B65B76">
            <w:pPr>
              <w:numPr>
                <w:ilvl w:val="0"/>
                <w:numId w:val="33"/>
              </w:numPr>
              <w:spacing w:line="276" w:lineRule="auto"/>
              <w:ind w:left="315" w:hanging="283"/>
              <w:rPr>
                <w:rFonts w:ascii="Arial" w:hAnsi="Arial" w:cs="Arial"/>
                <w:sz w:val="20"/>
                <w:szCs w:val="20"/>
                <w:lang w:val="sr-Cyrl-RS"/>
              </w:rPr>
            </w:pPr>
            <w:r w:rsidRPr="007C61A1">
              <w:rPr>
                <w:rFonts w:ascii="Arial" w:hAnsi="Arial" w:cs="Arial"/>
                <w:sz w:val="20"/>
                <w:szCs w:val="20"/>
                <w:lang w:val="sr-Cyrl-RS"/>
              </w:rPr>
              <w:t>Недовољна промоција општинских потенцијала</w:t>
            </w:r>
          </w:p>
          <w:p w:rsidR="005B196B" w:rsidRPr="007C61A1" w:rsidRDefault="005B196B" w:rsidP="00B65B76">
            <w:pPr>
              <w:numPr>
                <w:ilvl w:val="0"/>
                <w:numId w:val="33"/>
              </w:numPr>
              <w:spacing w:line="276" w:lineRule="auto"/>
              <w:ind w:left="315" w:hanging="283"/>
              <w:rPr>
                <w:rFonts w:ascii="Arial" w:hAnsi="Arial" w:cs="Arial"/>
                <w:sz w:val="20"/>
                <w:szCs w:val="20"/>
                <w:lang w:val="sr-Cyrl-RS"/>
              </w:rPr>
            </w:pPr>
            <w:r w:rsidRPr="007C61A1">
              <w:rPr>
                <w:rFonts w:ascii="Arial" w:hAnsi="Arial" w:cs="Arial"/>
                <w:sz w:val="20"/>
                <w:szCs w:val="20"/>
                <w:lang w:val="sr-Cyrl-RS"/>
              </w:rPr>
              <w:t xml:space="preserve">Неповезаност МСП са великим системима </w:t>
            </w:r>
          </w:p>
          <w:p w:rsidR="005B196B" w:rsidRPr="007C61A1" w:rsidRDefault="005B196B" w:rsidP="00B65B76">
            <w:pPr>
              <w:numPr>
                <w:ilvl w:val="0"/>
                <w:numId w:val="33"/>
              </w:numPr>
              <w:spacing w:line="276" w:lineRule="auto"/>
              <w:ind w:left="315" w:hanging="283"/>
              <w:rPr>
                <w:rFonts w:ascii="Arial" w:hAnsi="Arial" w:cs="Arial"/>
                <w:sz w:val="20"/>
                <w:szCs w:val="20"/>
                <w:lang w:val="sr-Cyrl-RS"/>
              </w:rPr>
            </w:pPr>
            <w:r w:rsidRPr="007C61A1">
              <w:rPr>
                <w:rFonts w:ascii="Arial" w:hAnsi="Arial" w:cs="Arial"/>
                <w:sz w:val="20"/>
                <w:szCs w:val="20"/>
                <w:lang w:val="sr-Cyrl-RS"/>
              </w:rPr>
              <w:t>Непостојање локалних великих предузећа</w:t>
            </w:r>
          </w:p>
          <w:p w:rsidR="005B196B" w:rsidRPr="007C61A1" w:rsidRDefault="005B196B" w:rsidP="00B65B76">
            <w:pPr>
              <w:numPr>
                <w:ilvl w:val="0"/>
                <w:numId w:val="33"/>
              </w:numPr>
              <w:spacing w:line="276" w:lineRule="auto"/>
              <w:ind w:left="315" w:hanging="283"/>
              <w:rPr>
                <w:rFonts w:ascii="Arial" w:hAnsi="Arial" w:cs="Arial"/>
                <w:sz w:val="20"/>
                <w:szCs w:val="20"/>
                <w:lang w:val="sr-Cyrl-RS"/>
              </w:rPr>
            </w:pPr>
            <w:r w:rsidRPr="007C61A1">
              <w:rPr>
                <w:rFonts w:ascii="Arial" w:hAnsi="Arial" w:cs="Arial"/>
                <w:sz w:val="20"/>
                <w:szCs w:val="20"/>
                <w:lang w:val="sr-Cyrl-RS"/>
              </w:rPr>
              <w:t>Недостатак кластера</w:t>
            </w:r>
          </w:p>
          <w:p w:rsidR="005B196B" w:rsidRPr="007C61A1" w:rsidRDefault="005B196B" w:rsidP="00B65B76">
            <w:pPr>
              <w:numPr>
                <w:ilvl w:val="0"/>
                <w:numId w:val="33"/>
              </w:numPr>
              <w:spacing w:line="276" w:lineRule="auto"/>
              <w:ind w:left="315" w:hanging="283"/>
              <w:rPr>
                <w:rFonts w:ascii="Arial" w:hAnsi="Arial" w:cs="Arial"/>
                <w:sz w:val="20"/>
                <w:szCs w:val="20"/>
                <w:lang w:val="sr-Cyrl-RS"/>
              </w:rPr>
            </w:pPr>
            <w:r w:rsidRPr="007C61A1">
              <w:rPr>
                <w:rFonts w:ascii="Arial" w:hAnsi="Arial" w:cs="Arial"/>
                <w:sz w:val="20"/>
                <w:szCs w:val="20"/>
                <w:lang w:val="sr-Cyrl-RS"/>
              </w:rPr>
              <w:t>Одлив квалификоване радне снаге</w:t>
            </w:r>
          </w:p>
          <w:p w:rsidR="005B196B" w:rsidRPr="007C61A1" w:rsidRDefault="005B196B" w:rsidP="00B65B76">
            <w:pPr>
              <w:numPr>
                <w:ilvl w:val="0"/>
                <w:numId w:val="33"/>
              </w:numPr>
              <w:spacing w:line="276" w:lineRule="auto"/>
              <w:ind w:left="315" w:hanging="283"/>
              <w:rPr>
                <w:rFonts w:ascii="Arial" w:hAnsi="Arial" w:cs="Arial"/>
                <w:sz w:val="20"/>
                <w:szCs w:val="20"/>
                <w:lang w:val="sr-Cyrl-RS"/>
              </w:rPr>
            </w:pPr>
            <w:r w:rsidRPr="007C61A1">
              <w:rPr>
                <w:rFonts w:ascii="Arial" w:hAnsi="Arial" w:cs="Arial"/>
                <w:sz w:val="20"/>
                <w:szCs w:val="20"/>
                <w:lang w:val="sr-Cyrl-RS"/>
              </w:rPr>
              <w:t>Недостатак предузетничких идеја</w:t>
            </w:r>
          </w:p>
          <w:p w:rsidR="005B196B" w:rsidRPr="007C61A1" w:rsidRDefault="005B196B" w:rsidP="00B65B76">
            <w:pPr>
              <w:numPr>
                <w:ilvl w:val="0"/>
                <w:numId w:val="33"/>
              </w:numPr>
              <w:spacing w:line="276" w:lineRule="auto"/>
              <w:ind w:left="315" w:hanging="283"/>
              <w:rPr>
                <w:rFonts w:ascii="Arial" w:hAnsi="Arial" w:cs="Arial"/>
                <w:sz w:val="20"/>
                <w:szCs w:val="20"/>
                <w:lang w:val="sr-Cyrl-RS"/>
              </w:rPr>
            </w:pPr>
            <w:r w:rsidRPr="007C61A1">
              <w:rPr>
                <w:rFonts w:ascii="Arial" w:hAnsi="Arial" w:cs="Arial"/>
                <w:sz w:val="20"/>
                <w:szCs w:val="20"/>
                <w:lang w:val="sr-Cyrl-RS"/>
              </w:rPr>
              <w:t>Недостатак подршке новооснованим МСП и предузетницима</w:t>
            </w:r>
          </w:p>
          <w:p w:rsidR="005B196B" w:rsidRPr="007C61A1" w:rsidRDefault="005B196B" w:rsidP="00B65B76">
            <w:pPr>
              <w:numPr>
                <w:ilvl w:val="0"/>
                <w:numId w:val="33"/>
              </w:numPr>
              <w:spacing w:line="276" w:lineRule="auto"/>
              <w:ind w:left="315" w:hanging="283"/>
              <w:rPr>
                <w:rFonts w:ascii="Arial" w:hAnsi="Arial" w:cs="Arial"/>
                <w:sz w:val="20"/>
                <w:szCs w:val="20"/>
                <w:lang w:val="sr-Cyrl-RS"/>
              </w:rPr>
            </w:pPr>
            <w:r w:rsidRPr="007C61A1">
              <w:rPr>
                <w:rFonts w:ascii="Arial" w:hAnsi="Arial" w:cs="Arial"/>
                <w:sz w:val="20"/>
                <w:szCs w:val="20"/>
                <w:lang w:val="sr-Cyrl-RS"/>
              </w:rPr>
              <w:t>Недовољно информација о кредитима, субвенцијама и донацијама</w:t>
            </w:r>
          </w:p>
          <w:p w:rsidR="005B196B" w:rsidRPr="00B61F71" w:rsidRDefault="005B196B" w:rsidP="00B65B76">
            <w:pPr>
              <w:pStyle w:val="ListParagraph"/>
              <w:numPr>
                <w:ilvl w:val="0"/>
                <w:numId w:val="33"/>
              </w:numPr>
              <w:autoSpaceDE w:val="0"/>
              <w:autoSpaceDN w:val="0"/>
              <w:adjustRightInd w:val="0"/>
              <w:spacing w:line="276" w:lineRule="auto"/>
              <w:ind w:left="315" w:hanging="283"/>
              <w:contextualSpacing/>
              <w:jc w:val="both"/>
              <w:rPr>
                <w:rFonts w:ascii="Arial" w:hAnsi="Arial" w:cs="Arial"/>
                <w:sz w:val="20"/>
                <w:szCs w:val="20"/>
              </w:rPr>
            </w:pPr>
            <w:r w:rsidRPr="007C61A1">
              <w:rPr>
                <w:rFonts w:ascii="Arial" w:hAnsi="Arial" w:cs="Arial"/>
                <w:sz w:val="20"/>
                <w:szCs w:val="20"/>
                <w:lang w:val="sr-Cyrl-RS"/>
              </w:rPr>
              <w:t>Ниска конкурентност постојећих МСП и предузетника</w:t>
            </w:r>
          </w:p>
        </w:tc>
      </w:tr>
      <w:tr w:rsidR="005B196B" w:rsidRPr="005B196B" w:rsidTr="005B196B">
        <w:tc>
          <w:tcPr>
            <w:tcW w:w="9576" w:type="dxa"/>
            <w:gridSpan w:val="2"/>
            <w:shd w:val="clear" w:color="auto" w:fill="C2D69B"/>
          </w:tcPr>
          <w:p w:rsidR="005B196B" w:rsidRPr="005B196B" w:rsidRDefault="005B196B" w:rsidP="00B65B76">
            <w:pPr>
              <w:spacing w:line="276" w:lineRule="auto"/>
              <w:jc w:val="center"/>
              <w:rPr>
                <w:rFonts w:ascii="Arial" w:hAnsi="Arial" w:cs="Arial"/>
                <w:b/>
                <w:sz w:val="20"/>
                <w:szCs w:val="20"/>
                <w:lang w:val="sr-Cyrl-RS"/>
              </w:rPr>
            </w:pPr>
            <w:r>
              <w:rPr>
                <w:rFonts w:ascii="Arial" w:hAnsi="Arial" w:cs="Arial"/>
                <w:b/>
                <w:sz w:val="20"/>
                <w:szCs w:val="20"/>
                <w:lang w:val="sr-Cyrl-RS"/>
              </w:rPr>
              <w:t>ПОЉОПРИВРЕДА</w:t>
            </w:r>
          </w:p>
        </w:tc>
      </w:tr>
      <w:tr w:rsidR="009E7C2B" w:rsidRPr="00337644" w:rsidTr="001D0A2B">
        <w:tc>
          <w:tcPr>
            <w:tcW w:w="4788" w:type="dxa"/>
            <w:shd w:val="clear" w:color="auto" w:fill="FFFFFF"/>
          </w:tcPr>
          <w:p w:rsidR="00B413CB" w:rsidRPr="00CE0FD6" w:rsidRDefault="00B413CB" w:rsidP="00B65B76">
            <w:pPr>
              <w:pStyle w:val="ListParagraph"/>
              <w:numPr>
                <w:ilvl w:val="0"/>
                <w:numId w:val="33"/>
              </w:numPr>
              <w:autoSpaceDE w:val="0"/>
              <w:autoSpaceDN w:val="0"/>
              <w:adjustRightInd w:val="0"/>
              <w:spacing w:line="276" w:lineRule="auto"/>
              <w:ind w:left="426" w:hanging="426"/>
              <w:rPr>
                <w:rFonts w:ascii="Arial" w:hAnsi="Arial" w:cs="Arial"/>
                <w:sz w:val="20"/>
                <w:szCs w:val="20"/>
              </w:rPr>
            </w:pPr>
            <w:r w:rsidRPr="00CE0FD6">
              <w:rPr>
                <w:rFonts w:ascii="Arial" w:hAnsi="Arial" w:cs="Arial"/>
                <w:sz w:val="20"/>
                <w:szCs w:val="20"/>
                <w:lang w:val="sr-Cyrl-RS"/>
              </w:rPr>
              <w:t>Квалитетно пољопривредно земљиште - б</w:t>
            </w:r>
            <w:r w:rsidRPr="00CE0FD6">
              <w:rPr>
                <w:rFonts w:ascii="Arial" w:hAnsi="Arial" w:cs="Arial"/>
                <w:sz w:val="20"/>
                <w:szCs w:val="20"/>
              </w:rPr>
              <w:t>онитет земљишних категорија,</w:t>
            </w:r>
          </w:p>
          <w:p w:rsidR="00B413CB" w:rsidRPr="00CE0FD6" w:rsidRDefault="00B413CB" w:rsidP="00B65B76">
            <w:pPr>
              <w:pStyle w:val="ListParagraph"/>
              <w:numPr>
                <w:ilvl w:val="0"/>
                <w:numId w:val="33"/>
              </w:numPr>
              <w:autoSpaceDE w:val="0"/>
              <w:autoSpaceDN w:val="0"/>
              <w:adjustRightInd w:val="0"/>
              <w:spacing w:line="276" w:lineRule="auto"/>
              <w:ind w:left="426" w:hanging="426"/>
              <w:rPr>
                <w:rFonts w:ascii="Arial" w:hAnsi="Arial" w:cs="Arial"/>
                <w:sz w:val="20"/>
                <w:szCs w:val="20"/>
              </w:rPr>
            </w:pPr>
            <w:r w:rsidRPr="00CE0FD6">
              <w:rPr>
                <w:rFonts w:ascii="Arial" w:hAnsi="Arial" w:cs="Arial"/>
                <w:sz w:val="20"/>
                <w:szCs w:val="20"/>
              </w:rPr>
              <w:t>Велике земљишне површине,</w:t>
            </w:r>
          </w:p>
          <w:p w:rsidR="00B413CB" w:rsidRPr="00CE0FD6" w:rsidRDefault="00B413CB" w:rsidP="00B65B76">
            <w:pPr>
              <w:pStyle w:val="ListParagraph"/>
              <w:numPr>
                <w:ilvl w:val="0"/>
                <w:numId w:val="33"/>
              </w:numPr>
              <w:autoSpaceDE w:val="0"/>
              <w:autoSpaceDN w:val="0"/>
              <w:adjustRightInd w:val="0"/>
              <w:spacing w:line="276" w:lineRule="auto"/>
              <w:ind w:left="426" w:hanging="426"/>
              <w:rPr>
                <w:rFonts w:ascii="Arial" w:hAnsi="Arial" w:cs="Arial"/>
                <w:sz w:val="20"/>
                <w:szCs w:val="20"/>
              </w:rPr>
            </w:pPr>
            <w:r w:rsidRPr="00CE0FD6">
              <w:rPr>
                <w:rFonts w:ascii="Arial" w:hAnsi="Arial" w:cs="Arial"/>
                <w:sz w:val="20"/>
                <w:szCs w:val="20"/>
              </w:rPr>
              <w:t xml:space="preserve">Традиција и искуство у узгајању </w:t>
            </w:r>
            <w:r w:rsidRPr="00CE0FD6">
              <w:rPr>
                <w:rFonts w:ascii="Arial" w:hAnsi="Arial" w:cs="Arial"/>
                <w:sz w:val="20"/>
                <w:szCs w:val="20"/>
                <w:lang w:val="sr-Cyrl-CS"/>
              </w:rPr>
              <w:t>п</w:t>
            </w:r>
            <w:r w:rsidRPr="00CE0FD6">
              <w:rPr>
                <w:rFonts w:ascii="Arial" w:hAnsi="Arial" w:cs="Arial"/>
                <w:sz w:val="20"/>
                <w:szCs w:val="20"/>
              </w:rPr>
              <w:t>ојединих пољопривредних врста,</w:t>
            </w:r>
          </w:p>
          <w:p w:rsidR="00B413CB" w:rsidRPr="00CE0FD6" w:rsidRDefault="00B413CB" w:rsidP="00B65B76">
            <w:pPr>
              <w:pStyle w:val="ListParagraph"/>
              <w:numPr>
                <w:ilvl w:val="0"/>
                <w:numId w:val="33"/>
              </w:numPr>
              <w:autoSpaceDE w:val="0"/>
              <w:autoSpaceDN w:val="0"/>
              <w:adjustRightInd w:val="0"/>
              <w:spacing w:line="276" w:lineRule="auto"/>
              <w:ind w:left="426" w:hanging="426"/>
              <w:rPr>
                <w:rFonts w:ascii="Arial" w:hAnsi="Arial" w:cs="Arial"/>
                <w:sz w:val="20"/>
                <w:szCs w:val="20"/>
              </w:rPr>
            </w:pPr>
            <w:r w:rsidRPr="00CE0FD6">
              <w:rPr>
                <w:rFonts w:ascii="Arial" w:hAnsi="Arial" w:cs="Arial"/>
                <w:sz w:val="20"/>
                <w:szCs w:val="20"/>
              </w:rPr>
              <w:t>Биолошки диверзитет,</w:t>
            </w:r>
          </w:p>
          <w:p w:rsidR="00B413CB" w:rsidRPr="00CE0FD6" w:rsidRDefault="00B413CB" w:rsidP="00B65B76">
            <w:pPr>
              <w:pStyle w:val="ListParagraph"/>
              <w:numPr>
                <w:ilvl w:val="0"/>
                <w:numId w:val="33"/>
              </w:numPr>
              <w:autoSpaceDE w:val="0"/>
              <w:autoSpaceDN w:val="0"/>
              <w:adjustRightInd w:val="0"/>
              <w:spacing w:line="276" w:lineRule="auto"/>
              <w:ind w:left="426" w:hanging="426"/>
              <w:rPr>
                <w:rFonts w:ascii="Arial" w:hAnsi="Arial" w:cs="Arial"/>
                <w:sz w:val="20"/>
                <w:szCs w:val="20"/>
              </w:rPr>
            </w:pPr>
            <w:r w:rsidRPr="00CE0FD6">
              <w:rPr>
                <w:rFonts w:ascii="Arial" w:hAnsi="Arial" w:cs="Arial"/>
                <w:sz w:val="20"/>
                <w:szCs w:val="20"/>
                <w:lang w:val="sr-Cyrl-RS"/>
              </w:rPr>
              <w:t xml:space="preserve">Велики потенцијал површинских вода за развој </w:t>
            </w:r>
            <w:r w:rsidRPr="00CE0FD6">
              <w:rPr>
                <w:rFonts w:ascii="Arial" w:hAnsi="Arial" w:cs="Arial"/>
                <w:sz w:val="20"/>
                <w:szCs w:val="20"/>
                <w:lang w:val="sr-Cyrl-CS"/>
              </w:rPr>
              <w:t xml:space="preserve">заливних система, </w:t>
            </w:r>
          </w:p>
          <w:p w:rsidR="00B413CB" w:rsidRPr="00CE0FD6" w:rsidRDefault="00B413CB" w:rsidP="00B65B76">
            <w:pPr>
              <w:pStyle w:val="ListParagraph"/>
              <w:numPr>
                <w:ilvl w:val="0"/>
                <w:numId w:val="33"/>
              </w:numPr>
              <w:autoSpaceDE w:val="0"/>
              <w:autoSpaceDN w:val="0"/>
              <w:adjustRightInd w:val="0"/>
              <w:spacing w:line="276" w:lineRule="auto"/>
              <w:ind w:left="426" w:hanging="426"/>
              <w:rPr>
                <w:rFonts w:ascii="Arial" w:hAnsi="Arial" w:cs="Arial"/>
                <w:sz w:val="20"/>
                <w:szCs w:val="20"/>
              </w:rPr>
            </w:pPr>
            <w:r w:rsidRPr="00CE0FD6">
              <w:rPr>
                <w:rFonts w:ascii="Arial" w:hAnsi="Arial" w:cs="Arial"/>
                <w:sz w:val="20"/>
                <w:szCs w:val="20"/>
              </w:rPr>
              <w:t>Близина откупних места и прерадних капацитета,</w:t>
            </w:r>
          </w:p>
          <w:p w:rsidR="00B413CB" w:rsidRPr="00CE0FD6" w:rsidRDefault="00B413CB" w:rsidP="00B65B76">
            <w:pPr>
              <w:pStyle w:val="ListParagraph"/>
              <w:numPr>
                <w:ilvl w:val="0"/>
                <w:numId w:val="33"/>
              </w:numPr>
              <w:autoSpaceDE w:val="0"/>
              <w:autoSpaceDN w:val="0"/>
              <w:adjustRightInd w:val="0"/>
              <w:spacing w:line="276" w:lineRule="auto"/>
              <w:ind w:left="426" w:hanging="426"/>
              <w:rPr>
                <w:rFonts w:ascii="Arial" w:hAnsi="Arial" w:cs="Arial"/>
                <w:sz w:val="20"/>
                <w:szCs w:val="20"/>
              </w:rPr>
            </w:pPr>
            <w:r w:rsidRPr="00CE0FD6">
              <w:rPr>
                <w:rFonts w:ascii="Arial" w:hAnsi="Arial" w:cs="Arial"/>
                <w:sz w:val="20"/>
                <w:szCs w:val="20"/>
              </w:rPr>
              <w:t>Свест о потенцијалима за производњу,</w:t>
            </w:r>
          </w:p>
          <w:p w:rsidR="00B413CB" w:rsidRPr="00CE0FD6" w:rsidRDefault="00B413CB" w:rsidP="00B65B76">
            <w:pPr>
              <w:pStyle w:val="ListParagraph"/>
              <w:numPr>
                <w:ilvl w:val="0"/>
                <w:numId w:val="33"/>
              </w:numPr>
              <w:autoSpaceDE w:val="0"/>
              <w:autoSpaceDN w:val="0"/>
              <w:adjustRightInd w:val="0"/>
              <w:spacing w:line="276" w:lineRule="auto"/>
              <w:ind w:left="426" w:hanging="426"/>
              <w:rPr>
                <w:rFonts w:ascii="Arial" w:hAnsi="Arial" w:cs="Arial"/>
                <w:sz w:val="20"/>
                <w:szCs w:val="20"/>
              </w:rPr>
            </w:pPr>
            <w:r w:rsidRPr="00CE0FD6">
              <w:rPr>
                <w:rFonts w:ascii="Arial" w:hAnsi="Arial" w:cs="Arial"/>
                <w:sz w:val="20"/>
                <w:szCs w:val="20"/>
                <w:lang w:val="sr-Cyrl-RS"/>
              </w:rPr>
              <w:t>Довољан број регистрованих пољопривредних газдинстава</w:t>
            </w:r>
          </w:p>
          <w:p w:rsidR="00B413CB" w:rsidRPr="00CE0FD6" w:rsidRDefault="00B413CB" w:rsidP="00B65B76">
            <w:pPr>
              <w:pStyle w:val="ListParagraph"/>
              <w:numPr>
                <w:ilvl w:val="0"/>
                <w:numId w:val="33"/>
              </w:numPr>
              <w:autoSpaceDE w:val="0"/>
              <w:autoSpaceDN w:val="0"/>
              <w:adjustRightInd w:val="0"/>
              <w:spacing w:line="276" w:lineRule="auto"/>
              <w:ind w:left="426" w:hanging="426"/>
              <w:rPr>
                <w:rFonts w:ascii="Arial" w:hAnsi="Arial" w:cs="Arial"/>
                <w:sz w:val="20"/>
                <w:szCs w:val="20"/>
              </w:rPr>
            </w:pPr>
            <w:r w:rsidRPr="00CE0FD6">
              <w:rPr>
                <w:rFonts w:ascii="Arial" w:hAnsi="Arial" w:cs="Arial"/>
                <w:sz w:val="20"/>
                <w:szCs w:val="20"/>
              </w:rPr>
              <w:t xml:space="preserve">Конкурентна цена радне снаге </w:t>
            </w:r>
          </w:p>
          <w:p w:rsidR="009E7C2B" w:rsidRPr="00CE0FD6" w:rsidRDefault="00B413CB" w:rsidP="00B65B76">
            <w:pPr>
              <w:pStyle w:val="ListParagraph"/>
              <w:numPr>
                <w:ilvl w:val="0"/>
                <w:numId w:val="33"/>
              </w:numPr>
              <w:autoSpaceDE w:val="0"/>
              <w:autoSpaceDN w:val="0"/>
              <w:adjustRightInd w:val="0"/>
              <w:spacing w:line="276" w:lineRule="auto"/>
              <w:ind w:left="426" w:hanging="426"/>
              <w:rPr>
                <w:rFonts w:ascii="Arial" w:hAnsi="Arial" w:cs="Arial"/>
                <w:sz w:val="20"/>
                <w:szCs w:val="20"/>
              </w:rPr>
            </w:pPr>
            <w:r w:rsidRPr="00CE0FD6">
              <w:rPr>
                <w:rFonts w:ascii="Arial" w:hAnsi="Arial" w:cs="Arial"/>
                <w:sz w:val="20"/>
                <w:szCs w:val="20"/>
                <w:lang w:val="sr-Cyrl-RS"/>
              </w:rPr>
              <w:t>Постојање институција за подршку</w:t>
            </w:r>
            <w:r w:rsidRPr="00CE0FD6">
              <w:rPr>
                <w:rFonts w:ascii="Arial" w:hAnsi="Arial" w:cs="Arial"/>
                <w:sz w:val="20"/>
                <w:szCs w:val="20"/>
                <w:lang w:val="sr-Latn-RS"/>
              </w:rPr>
              <w:t xml:space="preserve"> (u okviru opštinske uprave)</w:t>
            </w:r>
            <w:r w:rsidRPr="00CE0FD6">
              <w:rPr>
                <w:rFonts w:ascii="Arial" w:hAnsi="Arial" w:cs="Arial"/>
                <w:sz w:val="20"/>
                <w:szCs w:val="20"/>
                <w:lang w:val="sr-Cyrl-RS"/>
              </w:rPr>
              <w:t xml:space="preserve"> </w:t>
            </w:r>
          </w:p>
        </w:tc>
        <w:tc>
          <w:tcPr>
            <w:tcW w:w="4788" w:type="dxa"/>
            <w:shd w:val="clear" w:color="auto" w:fill="FFFFFF"/>
          </w:tcPr>
          <w:p w:rsidR="00B413CB" w:rsidRPr="00CE0FD6" w:rsidRDefault="00B413CB" w:rsidP="00B65B76">
            <w:pPr>
              <w:numPr>
                <w:ilvl w:val="0"/>
                <w:numId w:val="33"/>
              </w:numPr>
              <w:tabs>
                <w:tab w:val="num" w:pos="315"/>
              </w:tabs>
              <w:spacing w:line="276" w:lineRule="auto"/>
              <w:ind w:left="315" w:hanging="315"/>
              <w:rPr>
                <w:rFonts w:ascii="Arial" w:hAnsi="Arial" w:cs="Arial"/>
                <w:sz w:val="20"/>
                <w:szCs w:val="20"/>
              </w:rPr>
            </w:pPr>
            <w:r w:rsidRPr="00CE0FD6">
              <w:rPr>
                <w:rFonts w:ascii="Arial" w:hAnsi="Arial" w:cs="Arial"/>
                <w:sz w:val="20"/>
                <w:szCs w:val="20"/>
                <w:lang w:val="sr-Cyrl-RS"/>
              </w:rPr>
              <w:t>Уситњеност поседа и уситњавање државног пољопривредног земљишта</w:t>
            </w:r>
          </w:p>
          <w:p w:rsidR="00B413CB" w:rsidRPr="00CE0FD6" w:rsidRDefault="00B413CB" w:rsidP="00B65B76">
            <w:pPr>
              <w:numPr>
                <w:ilvl w:val="0"/>
                <w:numId w:val="33"/>
              </w:numPr>
              <w:tabs>
                <w:tab w:val="num" w:pos="315"/>
              </w:tabs>
              <w:spacing w:line="276" w:lineRule="auto"/>
              <w:ind w:left="315" w:hanging="315"/>
              <w:rPr>
                <w:rFonts w:ascii="Arial" w:hAnsi="Arial" w:cs="Arial"/>
                <w:sz w:val="20"/>
                <w:szCs w:val="20"/>
              </w:rPr>
            </w:pPr>
            <w:r w:rsidRPr="00CE0FD6">
              <w:rPr>
                <w:rFonts w:ascii="Arial" w:hAnsi="Arial" w:cs="Arial"/>
                <w:sz w:val="20"/>
                <w:szCs w:val="20"/>
              </w:rPr>
              <w:t>Неповољна старосна структура,</w:t>
            </w:r>
          </w:p>
          <w:p w:rsidR="00B413CB" w:rsidRPr="00CE0FD6" w:rsidRDefault="00B413CB" w:rsidP="00B65B76">
            <w:pPr>
              <w:numPr>
                <w:ilvl w:val="0"/>
                <w:numId w:val="33"/>
              </w:numPr>
              <w:tabs>
                <w:tab w:val="num" w:pos="315"/>
              </w:tabs>
              <w:spacing w:line="276" w:lineRule="auto"/>
              <w:ind w:left="315" w:hanging="315"/>
              <w:rPr>
                <w:rFonts w:ascii="Arial" w:hAnsi="Arial" w:cs="Arial"/>
                <w:sz w:val="20"/>
                <w:szCs w:val="20"/>
              </w:rPr>
            </w:pPr>
            <w:r w:rsidRPr="00CE0FD6">
              <w:rPr>
                <w:rFonts w:ascii="Arial" w:hAnsi="Arial" w:cs="Arial"/>
                <w:sz w:val="20"/>
                <w:szCs w:val="20"/>
              </w:rPr>
              <w:t>Велики број некомерцијалних пољопривредних газдинстава,</w:t>
            </w:r>
          </w:p>
          <w:p w:rsidR="00B413CB" w:rsidRPr="00CE0FD6" w:rsidRDefault="00B413CB" w:rsidP="00B65B76">
            <w:pPr>
              <w:numPr>
                <w:ilvl w:val="0"/>
                <w:numId w:val="33"/>
              </w:numPr>
              <w:tabs>
                <w:tab w:val="num" w:pos="315"/>
              </w:tabs>
              <w:spacing w:line="276" w:lineRule="auto"/>
              <w:ind w:left="315" w:hanging="315"/>
              <w:rPr>
                <w:rFonts w:ascii="Arial" w:hAnsi="Arial" w:cs="Arial"/>
                <w:sz w:val="20"/>
                <w:szCs w:val="20"/>
              </w:rPr>
            </w:pPr>
            <w:r w:rsidRPr="00CE0FD6">
              <w:rPr>
                <w:rFonts w:ascii="Arial" w:hAnsi="Arial" w:cs="Arial"/>
                <w:sz w:val="20"/>
                <w:szCs w:val="20"/>
                <w:lang w:val="sr-Cyrl-CS"/>
              </w:rPr>
              <w:t>Неконтролисана и нестручна употреба пестицида и других средстава која се користе у пољопривреди, а категорисана су као отровне или опасне материје,</w:t>
            </w:r>
          </w:p>
          <w:p w:rsidR="00B413CB" w:rsidRPr="00CE0FD6" w:rsidRDefault="00B413CB" w:rsidP="00B65B76">
            <w:pPr>
              <w:numPr>
                <w:ilvl w:val="0"/>
                <w:numId w:val="33"/>
              </w:numPr>
              <w:tabs>
                <w:tab w:val="num" w:pos="315"/>
              </w:tabs>
              <w:spacing w:line="276" w:lineRule="auto"/>
              <w:ind w:left="315" w:hanging="315"/>
              <w:rPr>
                <w:rFonts w:ascii="Arial" w:hAnsi="Arial" w:cs="Arial"/>
                <w:sz w:val="20"/>
                <w:szCs w:val="20"/>
              </w:rPr>
            </w:pPr>
            <w:r w:rsidRPr="00CE0FD6">
              <w:rPr>
                <w:rFonts w:ascii="Arial" w:hAnsi="Arial" w:cs="Arial"/>
                <w:sz w:val="20"/>
                <w:szCs w:val="20"/>
                <w:lang w:val="sr-Cyrl-RS"/>
              </w:rPr>
              <w:t>Застарелост техничке опремљености газдинстава</w:t>
            </w:r>
          </w:p>
          <w:p w:rsidR="00B413CB" w:rsidRPr="00CE0FD6" w:rsidRDefault="00B413CB" w:rsidP="00B65B76">
            <w:pPr>
              <w:numPr>
                <w:ilvl w:val="0"/>
                <w:numId w:val="33"/>
              </w:numPr>
              <w:tabs>
                <w:tab w:val="num" w:pos="315"/>
              </w:tabs>
              <w:spacing w:line="276" w:lineRule="auto"/>
              <w:ind w:left="315" w:hanging="315"/>
              <w:rPr>
                <w:rFonts w:ascii="Arial" w:hAnsi="Arial" w:cs="Arial"/>
                <w:sz w:val="20"/>
                <w:szCs w:val="20"/>
              </w:rPr>
            </w:pPr>
            <w:r w:rsidRPr="00CE0FD6">
              <w:rPr>
                <w:rFonts w:ascii="Arial" w:hAnsi="Arial" w:cs="Arial"/>
                <w:sz w:val="20"/>
                <w:szCs w:val="20"/>
              </w:rPr>
              <w:t xml:space="preserve">Лоша едукованост и информисаност, </w:t>
            </w:r>
          </w:p>
          <w:p w:rsidR="00B413CB" w:rsidRPr="00CE0FD6" w:rsidRDefault="00B413CB" w:rsidP="00B65B76">
            <w:pPr>
              <w:numPr>
                <w:ilvl w:val="0"/>
                <w:numId w:val="33"/>
              </w:numPr>
              <w:tabs>
                <w:tab w:val="num" w:pos="315"/>
              </w:tabs>
              <w:spacing w:line="276" w:lineRule="auto"/>
              <w:ind w:left="315" w:hanging="315"/>
              <w:rPr>
                <w:rFonts w:ascii="Arial" w:hAnsi="Arial" w:cs="Arial"/>
                <w:sz w:val="20"/>
                <w:szCs w:val="20"/>
              </w:rPr>
            </w:pPr>
            <w:r w:rsidRPr="00CE0FD6">
              <w:rPr>
                <w:rFonts w:ascii="Arial" w:hAnsi="Arial" w:cs="Arial"/>
                <w:sz w:val="20"/>
                <w:szCs w:val="20"/>
              </w:rPr>
              <w:t>Иревезибилност миграција младих из села у град,</w:t>
            </w:r>
          </w:p>
          <w:p w:rsidR="00B413CB" w:rsidRPr="00CE0FD6" w:rsidRDefault="00B413CB" w:rsidP="00B65B76">
            <w:pPr>
              <w:numPr>
                <w:ilvl w:val="0"/>
                <w:numId w:val="33"/>
              </w:numPr>
              <w:tabs>
                <w:tab w:val="num" w:pos="315"/>
              </w:tabs>
              <w:spacing w:line="276" w:lineRule="auto"/>
              <w:ind w:left="315" w:hanging="315"/>
              <w:rPr>
                <w:rFonts w:ascii="Arial" w:hAnsi="Arial" w:cs="Arial"/>
                <w:sz w:val="20"/>
                <w:szCs w:val="20"/>
              </w:rPr>
            </w:pPr>
            <w:r w:rsidRPr="00CE0FD6">
              <w:rPr>
                <w:rFonts w:ascii="Arial" w:hAnsi="Arial" w:cs="Arial"/>
                <w:sz w:val="20"/>
                <w:szCs w:val="20"/>
                <w:lang w:val="sr-Cyrl-CS"/>
              </w:rPr>
              <w:t>Делимично развијен систем наводњавања</w:t>
            </w:r>
          </w:p>
          <w:p w:rsidR="00B413CB" w:rsidRPr="00CE0FD6" w:rsidRDefault="00B413CB" w:rsidP="00B65B76">
            <w:pPr>
              <w:numPr>
                <w:ilvl w:val="0"/>
                <w:numId w:val="33"/>
              </w:numPr>
              <w:tabs>
                <w:tab w:val="num" w:pos="315"/>
              </w:tabs>
              <w:spacing w:line="276" w:lineRule="auto"/>
              <w:ind w:left="315" w:hanging="315"/>
              <w:rPr>
                <w:rFonts w:ascii="Arial" w:hAnsi="Arial" w:cs="Arial"/>
                <w:sz w:val="20"/>
                <w:szCs w:val="20"/>
              </w:rPr>
            </w:pPr>
            <w:r w:rsidRPr="00CE0FD6">
              <w:rPr>
                <w:rFonts w:ascii="Arial" w:hAnsi="Arial" w:cs="Arial"/>
                <w:sz w:val="20"/>
                <w:szCs w:val="20"/>
                <w:lang w:val="sr-Cyrl-RS"/>
              </w:rPr>
              <w:t>Отежан пласман робе</w:t>
            </w:r>
          </w:p>
          <w:p w:rsidR="00B413CB" w:rsidRPr="00CE0FD6" w:rsidRDefault="00B413CB" w:rsidP="00B65B76">
            <w:pPr>
              <w:numPr>
                <w:ilvl w:val="0"/>
                <w:numId w:val="33"/>
              </w:numPr>
              <w:tabs>
                <w:tab w:val="num" w:pos="315"/>
              </w:tabs>
              <w:spacing w:line="276" w:lineRule="auto"/>
              <w:ind w:left="315" w:hanging="315"/>
              <w:rPr>
                <w:rFonts w:ascii="Arial" w:hAnsi="Arial" w:cs="Arial"/>
                <w:sz w:val="20"/>
                <w:szCs w:val="20"/>
              </w:rPr>
            </w:pPr>
            <w:r w:rsidRPr="00CE0FD6">
              <w:rPr>
                <w:rFonts w:ascii="Arial" w:hAnsi="Arial" w:cs="Arial"/>
                <w:sz w:val="20"/>
                <w:szCs w:val="20"/>
                <w:lang w:val="sr-Cyrl-RS"/>
              </w:rPr>
              <w:t>Непланска пољопривредна производња</w:t>
            </w:r>
          </w:p>
          <w:p w:rsidR="009E7C2B" w:rsidRPr="00CE0FD6" w:rsidRDefault="00B413CB" w:rsidP="00B65B76">
            <w:pPr>
              <w:numPr>
                <w:ilvl w:val="0"/>
                <w:numId w:val="33"/>
              </w:numPr>
              <w:tabs>
                <w:tab w:val="num" w:pos="315"/>
              </w:tabs>
              <w:spacing w:line="276" w:lineRule="auto"/>
              <w:ind w:left="315" w:hanging="315"/>
              <w:rPr>
                <w:rFonts w:ascii="Arial" w:hAnsi="Arial" w:cs="Arial"/>
                <w:sz w:val="20"/>
                <w:szCs w:val="20"/>
              </w:rPr>
            </w:pPr>
            <w:r w:rsidRPr="00CE0FD6">
              <w:rPr>
                <w:rFonts w:ascii="Arial" w:hAnsi="Arial" w:cs="Arial"/>
                <w:sz w:val="20"/>
                <w:szCs w:val="20"/>
                <w:lang w:val="sr-Cyrl-RS"/>
              </w:rPr>
              <w:t>Недостатак прерађивачких капацитета</w:t>
            </w:r>
          </w:p>
        </w:tc>
      </w:tr>
      <w:tr w:rsidR="005B196B" w:rsidRPr="005B196B" w:rsidTr="001D0A2B">
        <w:tc>
          <w:tcPr>
            <w:tcW w:w="9576" w:type="dxa"/>
            <w:gridSpan w:val="2"/>
            <w:shd w:val="clear" w:color="auto" w:fill="C2D69B"/>
          </w:tcPr>
          <w:p w:rsidR="005B196B" w:rsidRPr="005B196B" w:rsidRDefault="005B196B" w:rsidP="00B65B76">
            <w:pPr>
              <w:spacing w:line="276" w:lineRule="auto"/>
              <w:jc w:val="center"/>
              <w:rPr>
                <w:rFonts w:ascii="Arial" w:hAnsi="Arial" w:cs="Arial"/>
                <w:b/>
                <w:sz w:val="20"/>
                <w:szCs w:val="20"/>
                <w:lang w:val="sr-Cyrl-RS"/>
              </w:rPr>
            </w:pPr>
            <w:r w:rsidRPr="005B196B">
              <w:rPr>
                <w:rFonts w:ascii="Arial" w:hAnsi="Arial" w:cs="Arial"/>
                <w:b/>
                <w:sz w:val="20"/>
                <w:szCs w:val="20"/>
                <w:lang w:val="sr-Cyrl-RS"/>
              </w:rPr>
              <w:t>ТУРИЗАМ</w:t>
            </w:r>
          </w:p>
        </w:tc>
      </w:tr>
      <w:tr w:rsidR="005B196B" w:rsidRPr="00337644" w:rsidTr="001D0A2B">
        <w:tc>
          <w:tcPr>
            <w:tcW w:w="4788" w:type="dxa"/>
            <w:shd w:val="clear" w:color="auto" w:fill="FFFFFF"/>
          </w:tcPr>
          <w:p w:rsidR="00B413CB" w:rsidRPr="00CE0FD6" w:rsidRDefault="00B413CB" w:rsidP="00B65B76">
            <w:pPr>
              <w:pStyle w:val="ListParagraph"/>
              <w:numPr>
                <w:ilvl w:val="0"/>
                <w:numId w:val="34"/>
              </w:numPr>
              <w:autoSpaceDE w:val="0"/>
              <w:autoSpaceDN w:val="0"/>
              <w:adjustRightInd w:val="0"/>
              <w:spacing w:line="276" w:lineRule="auto"/>
              <w:ind w:left="284" w:hanging="284"/>
              <w:rPr>
                <w:rFonts w:ascii="Arial" w:hAnsi="Arial" w:cs="Arial"/>
                <w:sz w:val="20"/>
                <w:szCs w:val="20"/>
              </w:rPr>
            </w:pPr>
            <w:r w:rsidRPr="00CE0FD6">
              <w:rPr>
                <w:rFonts w:ascii="Arial" w:hAnsi="Arial" w:cs="Arial"/>
                <w:sz w:val="20"/>
                <w:szCs w:val="20"/>
              </w:rPr>
              <w:t>Природни ресурси</w:t>
            </w:r>
            <w:r w:rsidRPr="00CE0FD6">
              <w:rPr>
                <w:rFonts w:ascii="Arial" w:hAnsi="Arial" w:cs="Arial"/>
                <w:sz w:val="20"/>
                <w:szCs w:val="20"/>
                <w:lang w:val="sr-Cyrl-CS"/>
              </w:rPr>
              <w:t>: језера, реке, ка</w:t>
            </w:r>
            <w:r w:rsidRPr="00CE0FD6">
              <w:rPr>
                <w:rFonts w:ascii="Arial" w:hAnsi="Arial" w:cs="Arial"/>
                <w:sz w:val="20"/>
                <w:szCs w:val="20"/>
                <w:lang w:val="sr-Cyrl-RS"/>
              </w:rPr>
              <w:t>н</w:t>
            </w:r>
            <w:r w:rsidRPr="00CE0FD6">
              <w:rPr>
                <w:rFonts w:ascii="Arial" w:hAnsi="Arial" w:cs="Arial"/>
                <w:sz w:val="20"/>
                <w:szCs w:val="20"/>
                <w:lang w:val="sr-Cyrl-CS"/>
              </w:rPr>
              <w:t>ал ДТД, шумски резерват, извори пијаће воде и друго,</w:t>
            </w:r>
            <w:r w:rsidRPr="00CE0FD6">
              <w:rPr>
                <w:rFonts w:ascii="Arial" w:hAnsi="Arial" w:cs="Arial"/>
                <w:sz w:val="20"/>
                <w:szCs w:val="20"/>
              </w:rPr>
              <w:t xml:space="preserve"> </w:t>
            </w:r>
          </w:p>
          <w:p w:rsidR="00B413CB" w:rsidRPr="00CE0FD6" w:rsidRDefault="00B413CB" w:rsidP="00B65B76">
            <w:pPr>
              <w:pStyle w:val="ListParagraph"/>
              <w:numPr>
                <w:ilvl w:val="0"/>
                <w:numId w:val="34"/>
              </w:numPr>
              <w:autoSpaceDE w:val="0"/>
              <w:autoSpaceDN w:val="0"/>
              <w:adjustRightInd w:val="0"/>
              <w:spacing w:line="276" w:lineRule="auto"/>
              <w:ind w:left="284" w:hanging="284"/>
              <w:rPr>
                <w:rFonts w:ascii="Arial" w:hAnsi="Arial" w:cs="Arial"/>
                <w:sz w:val="20"/>
                <w:szCs w:val="20"/>
              </w:rPr>
            </w:pPr>
            <w:r w:rsidRPr="00CE0FD6">
              <w:rPr>
                <w:rFonts w:ascii="Arial" w:hAnsi="Arial" w:cs="Arial"/>
                <w:sz w:val="20"/>
                <w:szCs w:val="20"/>
                <w:lang w:val="sr-Cyrl-CS"/>
              </w:rPr>
              <w:t>К</w:t>
            </w:r>
            <w:r w:rsidRPr="00CE0FD6">
              <w:rPr>
                <w:rFonts w:ascii="Arial" w:hAnsi="Arial" w:cs="Arial"/>
                <w:sz w:val="20"/>
                <w:szCs w:val="20"/>
              </w:rPr>
              <w:t>ултурно-историјска просторна целина од великог значаја</w:t>
            </w:r>
            <w:r w:rsidRPr="00CE0FD6">
              <w:rPr>
                <w:rFonts w:ascii="Arial" w:hAnsi="Arial" w:cs="Arial"/>
                <w:sz w:val="20"/>
                <w:szCs w:val="20"/>
                <w:lang w:val="sr-Cyrl-CS"/>
              </w:rPr>
              <w:t xml:space="preserve"> са богатим историским наслеђем и традицијом у мултиетичности одржања,</w:t>
            </w:r>
          </w:p>
          <w:p w:rsidR="00B413CB" w:rsidRPr="00CE0FD6" w:rsidRDefault="00B413CB" w:rsidP="00B65B76">
            <w:pPr>
              <w:pStyle w:val="ListParagraph"/>
              <w:numPr>
                <w:ilvl w:val="0"/>
                <w:numId w:val="34"/>
              </w:numPr>
              <w:autoSpaceDE w:val="0"/>
              <w:autoSpaceDN w:val="0"/>
              <w:adjustRightInd w:val="0"/>
              <w:spacing w:line="276" w:lineRule="auto"/>
              <w:ind w:left="284" w:hanging="284"/>
              <w:rPr>
                <w:rFonts w:ascii="Arial" w:hAnsi="Arial" w:cs="Arial"/>
                <w:sz w:val="20"/>
                <w:szCs w:val="20"/>
              </w:rPr>
            </w:pPr>
            <w:r w:rsidRPr="00CE0FD6">
              <w:rPr>
                <w:rFonts w:ascii="Arial" w:hAnsi="Arial" w:cs="Arial"/>
                <w:sz w:val="20"/>
                <w:szCs w:val="20"/>
              </w:rPr>
              <w:t xml:space="preserve">Људски ресурси </w:t>
            </w:r>
            <w:r w:rsidRPr="00CE0FD6">
              <w:rPr>
                <w:rFonts w:ascii="Arial" w:hAnsi="Arial" w:cs="Arial"/>
                <w:sz w:val="20"/>
                <w:szCs w:val="20"/>
                <w:lang w:val="sr-Cyrl-CS"/>
              </w:rPr>
              <w:t>(</w:t>
            </w:r>
            <w:r w:rsidRPr="00CE0FD6">
              <w:rPr>
                <w:rFonts w:ascii="Arial" w:hAnsi="Arial" w:cs="Arial"/>
                <w:sz w:val="20"/>
                <w:szCs w:val="20"/>
              </w:rPr>
              <w:t>стручни кадрови у области туризма),</w:t>
            </w:r>
          </w:p>
          <w:p w:rsidR="00B413CB" w:rsidRPr="00CE0FD6" w:rsidRDefault="00B413CB" w:rsidP="00B65B76">
            <w:pPr>
              <w:pStyle w:val="ListParagraph"/>
              <w:numPr>
                <w:ilvl w:val="0"/>
                <w:numId w:val="34"/>
              </w:numPr>
              <w:autoSpaceDE w:val="0"/>
              <w:autoSpaceDN w:val="0"/>
              <w:adjustRightInd w:val="0"/>
              <w:spacing w:line="276" w:lineRule="auto"/>
              <w:ind w:left="284" w:hanging="284"/>
              <w:rPr>
                <w:rFonts w:ascii="Arial" w:hAnsi="Arial" w:cs="Arial"/>
                <w:sz w:val="20"/>
                <w:szCs w:val="20"/>
              </w:rPr>
            </w:pPr>
            <w:r w:rsidRPr="00CE0FD6">
              <w:rPr>
                <w:rFonts w:ascii="Arial" w:hAnsi="Arial" w:cs="Arial"/>
                <w:sz w:val="20"/>
                <w:szCs w:val="20"/>
                <w:lang w:val="sr-Cyrl-RS"/>
              </w:rPr>
              <w:t>Велики број категоризованих објеката у туризму</w:t>
            </w:r>
          </w:p>
          <w:p w:rsidR="00B413CB" w:rsidRPr="00CE0FD6" w:rsidRDefault="00B413CB" w:rsidP="00B65B76">
            <w:pPr>
              <w:pStyle w:val="ListParagraph"/>
              <w:numPr>
                <w:ilvl w:val="0"/>
                <w:numId w:val="34"/>
              </w:numPr>
              <w:autoSpaceDE w:val="0"/>
              <w:autoSpaceDN w:val="0"/>
              <w:adjustRightInd w:val="0"/>
              <w:spacing w:line="276" w:lineRule="auto"/>
              <w:ind w:left="284" w:hanging="284"/>
              <w:rPr>
                <w:rFonts w:ascii="Arial" w:hAnsi="Arial" w:cs="Arial"/>
                <w:sz w:val="20"/>
                <w:szCs w:val="20"/>
              </w:rPr>
            </w:pPr>
            <w:r w:rsidRPr="00CE0FD6">
              <w:rPr>
                <w:rFonts w:ascii="Arial" w:hAnsi="Arial" w:cs="Arial"/>
                <w:sz w:val="20"/>
                <w:szCs w:val="20"/>
              </w:rPr>
              <w:t>Традиција, искуство,</w:t>
            </w:r>
            <w:r w:rsidRPr="00CE0FD6">
              <w:rPr>
                <w:rFonts w:ascii="Arial" w:hAnsi="Arial" w:cs="Arial"/>
                <w:sz w:val="20"/>
                <w:szCs w:val="20"/>
                <w:lang w:val="sr-Cyrl-CS"/>
              </w:rPr>
              <w:t xml:space="preserve"> г</w:t>
            </w:r>
            <w:r w:rsidRPr="00CE0FD6">
              <w:rPr>
                <w:rFonts w:ascii="Arial" w:hAnsi="Arial" w:cs="Arial"/>
                <w:sz w:val="20"/>
                <w:szCs w:val="20"/>
              </w:rPr>
              <w:t>остопримство</w:t>
            </w:r>
          </w:p>
          <w:p w:rsidR="00B413CB" w:rsidRPr="00CE0FD6" w:rsidRDefault="00B413CB" w:rsidP="00B65B76">
            <w:pPr>
              <w:pStyle w:val="ListParagraph"/>
              <w:numPr>
                <w:ilvl w:val="0"/>
                <w:numId w:val="34"/>
              </w:numPr>
              <w:autoSpaceDE w:val="0"/>
              <w:autoSpaceDN w:val="0"/>
              <w:adjustRightInd w:val="0"/>
              <w:spacing w:line="276" w:lineRule="auto"/>
              <w:ind w:left="284" w:hanging="284"/>
              <w:rPr>
                <w:rFonts w:ascii="Arial" w:hAnsi="Arial" w:cs="Arial"/>
                <w:sz w:val="20"/>
                <w:szCs w:val="20"/>
              </w:rPr>
            </w:pPr>
            <w:r w:rsidRPr="00CE0FD6">
              <w:rPr>
                <w:rFonts w:ascii="Arial" w:hAnsi="Arial" w:cs="Arial"/>
                <w:sz w:val="20"/>
                <w:szCs w:val="20"/>
                <w:lang w:val="sr-Cyrl-CS"/>
              </w:rPr>
              <w:lastRenderedPageBreak/>
              <w:t>Велике површине за ловни и риболовни туризам и спортове на води,</w:t>
            </w:r>
          </w:p>
          <w:p w:rsidR="00B413CB" w:rsidRPr="00CE0FD6" w:rsidRDefault="00B413CB" w:rsidP="00B65B76">
            <w:pPr>
              <w:pStyle w:val="ListParagraph"/>
              <w:numPr>
                <w:ilvl w:val="0"/>
                <w:numId w:val="34"/>
              </w:numPr>
              <w:autoSpaceDE w:val="0"/>
              <w:autoSpaceDN w:val="0"/>
              <w:adjustRightInd w:val="0"/>
              <w:spacing w:line="276" w:lineRule="auto"/>
              <w:ind w:left="284" w:hanging="284"/>
              <w:rPr>
                <w:rFonts w:ascii="Arial" w:hAnsi="Arial" w:cs="Arial"/>
                <w:sz w:val="20"/>
                <w:szCs w:val="20"/>
              </w:rPr>
            </w:pPr>
            <w:r w:rsidRPr="00CE0FD6">
              <w:rPr>
                <w:rFonts w:ascii="Arial" w:hAnsi="Arial" w:cs="Arial"/>
                <w:sz w:val="20"/>
                <w:szCs w:val="20"/>
              </w:rPr>
              <w:t>Погодна конфигурација терена и клима за</w:t>
            </w:r>
            <w:r w:rsidRPr="00CE0FD6">
              <w:rPr>
                <w:rFonts w:ascii="Arial" w:hAnsi="Arial" w:cs="Arial"/>
                <w:sz w:val="20"/>
                <w:szCs w:val="20"/>
                <w:lang w:val="sr-Cyrl-CS"/>
              </w:rPr>
              <w:t xml:space="preserve"> летње</w:t>
            </w:r>
            <w:r w:rsidRPr="00CE0FD6">
              <w:rPr>
                <w:rFonts w:ascii="Arial" w:hAnsi="Arial" w:cs="Arial"/>
                <w:sz w:val="20"/>
                <w:szCs w:val="20"/>
              </w:rPr>
              <w:t xml:space="preserve"> и друге спортове,</w:t>
            </w:r>
          </w:p>
          <w:p w:rsidR="00B413CB" w:rsidRPr="00CE0FD6" w:rsidRDefault="00B413CB" w:rsidP="00B65B76">
            <w:pPr>
              <w:pStyle w:val="ListParagraph"/>
              <w:numPr>
                <w:ilvl w:val="0"/>
                <w:numId w:val="34"/>
              </w:numPr>
              <w:autoSpaceDE w:val="0"/>
              <w:autoSpaceDN w:val="0"/>
              <w:adjustRightInd w:val="0"/>
              <w:spacing w:line="276" w:lineRule="auto"/>
              <w:ind w:left="284" w:hanging="284"/>
              <w:rPr>
                <w:rFonts w:ascii="Arial" w:hAnsi="Arial" w:cs="Arial"/>
                <w:sz w:val="20"/>
                <w:szCs w:val="20"/>
              </w:rPr>
            </w:pPr>
            <w:r w:rsidRPr="00CE0FD6">
              <w:rPr>
                <w:rFonts w:ascii="Arial" w:hAnsi="Arial" w:cs="Arial"/>
                <w:sz w:val="20"/>
                <w:szCs w:val="20"/>
              </w:rPr>
              <w:t>Очувана животна средина и производња здраве хране,</w:t>
            </w:r>
          </w:p>
          <w:p w:rsidR="00B413CB" w:rsidRPr="00CE0FD6" w:rsidRDefault="00B413CB" w:rsidP="00B65B76">
            <w:pPr>
              <w:pStyle w:val="ListParagraph"/>
              <w:numPr>
                <w:ilvl w:val="0"/>
                <w:numId w:val="34"/>
              </w:numPr>
              <w:autoSpaceDE w:val="0"/>
              <w:autoSpaceDN w:val="0"/>
              <w:adjustRightInd w:val="0"/>
              <w:spacing w:line="276" w:lineRule="auto"/>
              <w:ind w:left="284" w:hanging="284"/>
              <w:rPr>
                <w:rFonts w:ascii="Arial" w:hAnsi="Arial" w:cs="Arial"/>
                <w:sz w:val="20"/>
                <w:szCs w:val="20"/>
              </w:rPr>
            </w:pPr>
            <w:r w:rsidRPr="00CE0FD6">
              <w:rPr>
                <w:rFonts w:ascii="Arial" w:hAnsi="Arial" w:cs="Arial"/>
                <w:sz w:val="20"/>
                <w:szCs w:val="20"/>
              </w:rPr>
              <w:t>Расположиви смештајни капацитети у руралним подручјима,</w:t>
            </w:r>
          </w:p>
          <w:p w:rsidR="00B413CB" w:rsidRPr="00CE0FD6" w:rsidRDefault="00B413CB" w:rsidP="00B65B76">
            <w:pPr>
              <w:pStyle w:val="ListParagraph"/>
              <w:numPr>
                <w:ilvl w:val="0"/>
                <w:numId w:val="34"/>
              </w:numPr>
              <w:autoSpaceDE w:val="0"/>
              <w:autoSpaceDN w:val="0"/>
              <w:adjustRightInd w:val="0"/>
              <w:spacing w:line="276" w:lineRule="auto"/>
              <w:ind w:left="284" w:hanging="284"/>
              <w:rPr>
                <w:rFonts w:ascii="Arial" w:hAnsi="Arial" w:cs="Arial"/>
                <w:sz w:val="20"/>
                <w:szCs w:val="20"/>
              </w:rPr>
            </w:pPr>
            <w:r w:rsidRPr="00CE0FD6">
              <w:rPr>
                <w:rFonts w:ascii="Arial" w:hAnsi="Arial" w:cs="Arial"/>
                <w:sz w:val="20"/>
                <w:szCs w:val="20"/>
              </w:rPr>
              <w:t>Могућност лова и риболова,</w:t>
            </w:r>
          </w:p>
          <w:p w:rsidR="00B413CB" w:rsidRPr="00CE0FD6" w:rsidRDefault="00B413CB" w:rsidP="00B65B76">
            <w:pPr>
              <w:pStyle w:val="ListParagraph"/>
              <w:numPr>
                <w:ilvl w:val="0"/>
                <w:numId w:val="34"/>
              </w:numPr>
              <w:autoSpaceDE w:val="0"/>
              <w:autoSpaceDN w:val="0"/>
              <w:adjustRightInd w:val="0"/>
              <w:spacing w:line="276" w:lineRule="auto"/>
              <w:ind w:left="284" w:hanging="284"/>
              <w:rPr>
                <w:rFonts w:ascii="Arial" w:hAnsi="Arial" w:cs="Arial"/>
                <w:sz w:val="20"/>
                <w:szCs w:val="20"/>
              </w:rPr>
            </w:pPr>
            <w:r w:rsidRPr="00CE0FD6">
              <w:rPr>
                <w:rFonts w:ascii="Arial" w:hAnsi="Arial" w:cs="Arial"/>
                <w:sz w:val="20"/>
                <w:szCs w:val="20"/>
              </w:rPr>
              <w:t>Дефинисан стратешки приоритет у овој области.</w:t>
            </w:r>
          </w:p>
          <w:p w:rsidR="005B196B" w:rsidRPr="00CE0FD6" w:rsidRDefault="00B413CB" w:rsidP="00B65B76">
            <w:pPr>
              <w:pStyle w:val="ListParagraph"/>
              <w:numPr>
                <w:ilvl w:val="0"/>
                <w:numId w:val="34"/>
              </w:numPr>
              <w:autoSpaceDE w:val="0"/>
              <w:autoSpaceDN w:val="0"/>
              <w:adjustRightInd w:val="0"/>
              <w:spacing w:line="276" w:lineRule="auto"/>
              <w:ind w:left="284" w:hanging="284"/>
              <w:rPr>
                <w:rFonts w:ascii="Arial" w:hAnsi="Arial" w:cs="Arial"/>
                <w:sz w:val="20"/>
                <w:szCs w:val="20"/>
              </w:rPr>
            </w:pPr>
            <w:r w:rsidRPr="00CE0FD6">
              <w:rPr>
                <w:rFonts w:ascii="Arial" w:hAnsi="Arial" w:cs="Arial"/>
                <w:sz w:val="20"/>
                <w:szCs w:val="20"/>
                <w:lang w:val="sr-Cyrl-RS"/>
              </w:rPr>
              <w:t>Подршка локалне самоуправе развоју туризма</w:t>
            </w:r>
          </w:p>
        </w:tc>
        <w:tc>
          <w:tcPr>
            <w:tcW w:w="4788" w:type="dxa"/>
            <w:shd w:val="clear" w:color="auto" w:fill="FFFFFF"/>
          </w:tcPr>
          <w:p w:rsidR="00B413CB" w:rsidRPr="00CE0FD6" w:rsidRDefault="00B413CB" w:rsidP="00B65B76">
            <w:pPr>
              <w:pStyle w:val="ListParagraph"/>
              <w:numPr>
                <w:ilvl w:val="0"/>
                <w:numId w:val="34"/>
              </w:numPr>
              <w:autoSpaceDE w:val="0"/>
              <w:autoSpaceDN w:val="0"/>
              <w:adjustRightInd w:val="0"/>
              <w:spacing w:line="276" w:lineRule="auto"/>
              <w:ind w:left="315" w:hanging="283"/>
              <w:rPr>
                <w:rFonts w:ascii="Arial" w:hAnsi="Arial" w:cs="Arial"/>
                <w:sz w:val="20"/>
                <w:szCs w:val="20"/>
              </w:rPr>
            </w:pPr>
            <w:r w:rsidRPr="00CE0FD6">
              <w:rPr>
                <w:rFonts w:ascii="Arial" w:hAnsi="Arial" w:cs="Arial"/>
                <w:sz w:val="20"/>
                <w:szCs w:val="20"/>
              </w:rPr>
              <w:lastRenderedPageBreak/>
              <w:t>Лоша популациона и старосна структура као и традиција,</w:t>
            </w:r>
          </w:p>
          <w:p w:rsidR="00B413CB" w:rsidRPr="00CE0FD6" w:rsidRDefault="00B413CB" w:rsidP="00B65B76">
            <w:pPr>
              <w:pStyle w:val="ListParagraph"/>
              <w:numPr>
                <w:ilvl w:val="0"/>
                <w:numId w:val="34"/>
              </w:numPr>
              <w:autoSpaceDE w:val="0"/>
              <w:autoSpaceDN w:val="0"/>
              <w:adjustRightInd w:val="0"/>
              <w:spacing w:line="276" w:lineRule="auto"/>
              <w:ind w:left="315" w:hanging="283"/>
              <w:rPr>
                <w:rFonts w:ascii="Arial" w:hAnsi="Arial" w:cs="Arial"/>
                <w:sz w:val="20"/>
                <w:szCs w:val="20"/>
              </w:rPr>
            </w:pPr>
            <w:r w:rsidRPr="00CE0FD6">
              <w:rPr>
                <w:rFonts w:ascii="Arial" w:hAnsi="Arial" w:cs="Arial"/>
                <w:sz w:val="20"/>
                <w:szCs w:val="20"/>
              </w:rPr>
              <w:t>Људски ресурси (неорганизованост и неедукован кадар),</w:t>
            </w:r>
          </w:p>
          <w:p w:rsidR="00B413CB" w:rsidRPr="00CE0FD6" w:rsidRDefault="00B413CB" w:rsidP="00B65B76">
            <w:pPr>
              <w:pStyle w:val="ListParagraph"/>
              <w:numPr>
                <w:ilvl w:val="0"/>
                <w:numId w:val="34"/>
              </w:numPr>
              <w:autoSpaceDE w:val="0"/>
              <w:autoSpaceDN w:val="0"/>
              <w:adjustRightInd w:val="0"/>
              <w:spacing w:line="276" w:lineRule="auto"/>
              <w:ind w:left="315" w:hanging="283"/>
              <w:rPr>
                <w:rFonts w:ascii="Arial" w:hAnsi="Arial" w:cs="Arial"/>
                <w:sz w:val="20"/>
                <w:szCs w:val="20"/>
              </w:rPr>
            </w:pPr>
            <w:r w:rsidRPr="00CE0FD6">
              <w:rPr>
                <w:rFonts w:ascii="Arial" w:hAnsi="Arial" w:cs="Arial"/>
                <w:sz w:val="20"/>
                <w:szCs w:val="20"/>
              </w:rPr>
              <w:t>Неразвијена инфраструктура (лоша путна мрежа, застарео возни парк и др.),</w:t>
            </w:r>
          </w:p>
          <w:p w:rsidR="00B413CB" w:rsidRPr="00CE0FD6" w:rsidRDefault="00B413CB" w:rsidP="00B65B76">
            <w:pPr>
              <w:pStyle w:val="ListParagraph"/>
              <w:numPr>
                <w:ilvl w:val="0"/>
                <w:numId w:val="34"/>
              </w:numPr>
              <w:autoSpaceDE w:val="0"/>
              <w:autoSpaceDN w:val="0"/>
              <w:adjustRightInd w:val="0"/>
              <w:spacing w:line="276" w:lineRule="auto"/>
              <w:ind w:left="315" w:hanging="283"/>
              <w:rPr>
                <w:rFonts w:ascii="Arial" w:hAnsi="Arial" w:cs="Arial"/>
                <w:sz w:val="20"/>
                <w:szCs w:val="20"/>
              </w:rPr>
            </w:pPr>
            <w:r w:rsidRPr="00CE0FD6">
              <w:rPr>
                <w:rFonts w:ascii="Arial" w:hAnsi="Arial" w:cs="Arial"/>
                <w:sz w:val="20"/>
                <w:szCs w:val="20"/>
              </w:rPr>
              <w:t xml:space="preserve">Непостојање </w:t>
            </w:r>
            <w:r w:rsidRPr="00CE0FD6">
              <w:rPr>
                <w:rFonts w:ascii="Arial" w:hAnsi="Arial" w:cs="Arial"/>
                <w:sz w:val="20"/>
                <w:szCs w:val="20"/>
                <w:lang w:val="sr-Cyrl-RS"/>
              </w:rPr>
              <w:t>брендираног туристичког производа</w:t>
            </w:r>
          </w:p>
          <w:p w:rsidR="00B413CB" w:rsidRPr="00CE0FD6" w:rsidRDefault="00B413CB" w:rsidP="00B65B76">
            <w:pPr>
              <w:pStyle w:val="ListParagraph"/>
              <w:numPr>
                <w:ilvl w:val="0"/>
                <w:numId w:val="34"/>
              </w:numPr>
              <w:autoSpaceDE w:val="0"/>
              <w:autoSpaceDN w:val="0"/>
              <w:adjustRightInd w:val="0"/>
              <w:spacing w:line="276" w:lineRule="auto"/>
              <w:ind w:left="315" w:hanging="283"/>
              <w:rPr>
                <w:rFonts w:ascii="Arial" w:hAnsi="Arial" w:cs="Arial"/>
                <w:sz w:val="20"/>
                <w:szCs w:val="20"/>
              </w:rPr>
            </w:pPr>
            <w:r w:rsidRPr="00CE0FD6">
              <w:rPr>
                <w:rFonts w:ascii="Arial" w:hAnsi="Arial" w:cs="Arial"/>
                <w:sz w:val="20"/>
                <w:szCs w:val="20"/>
              </w:rPr>
              <w:t>Слаба информисаност и недостатак промотивних активности,</w:t>
            </w:r>
          </w:p>
          <w:p w:rsidR="00B413CB" w:rsidRPr="00CE0FD6" w:rsidRDefault="00B413CB" w:rsidP="00B65B76">
            <w:pPr>
              <w:pStyle w:val="ListParagraph"/>
              <w:numPr>
                <w:ilvl w:val="0"/>
                <w:numId w:val="34"/>
              </w:numPr>
              <w:autoSpaceDE w:val="0"/>
              <w:autoSpaceDN w:val="0"/>
              <w:adjustRightInd w:val="0"/>
              <w:spacing w:line="276" w:lineRule="auto"/>
              <w:ind w:left="315" w:hanging="283"/>
              <w:rPr>
                <w:rFonts w:ascii="Arial" w:hAnsi="Arial" w:cs="Arial"/>
                <w:sz w:val="20"/>
                <w:szCs w:val="20"/>
              </w:rPr>
            </w:pPr>
            <w:r w:rsidRPr="00CE0FD6">
              <w:rPr>
                <w:rFonts w:ascii="Arial" w:hAnsi="Arial" w:cs="Arial"/>
                <w:sz w:val="20"/>
                <w:szCs w:val="20"/>
              </w:rPr>
              <w:t xml:space="preserve">Недостатак смештајних капацитета, и недостатак и девастација опште и </w:t>
            </w:r>
            <w:r w:rsidRPr="00CE0FD6">
              <w:rPr>
                <w:rFonts w:ascii="Arial" w:hAnsi="Arial" w:cs="Arial"/>
                <w:sz w:val="20"/>
                <w:szCs w:val="20"/>
              </w:rPr>
              <w:lastRenderedPageBreak/>
              <w:t>туристичке сигнализације,</w:t>
            </w:r>
          </w:p>
          <w:p w:rsidR="00B413CB" w:rsidRPr="00CE0FD6" w:rsidRDefault="00B413CB" w:rsidP="00B65B76">
            <w:pPr>
              <w:pStyle w:val="ListParagraph"/>
              <w:numPr>
                <w:ilvl w:val="0"/>
                <w:numId w:val="34"/>
              </w:numPr>
              <w:autoSpaceDE w:val="0"/>
              <w:autoSpaceDN w:val="0"/>
              <w:adjustRightInd w:val="0"/>
              <w:spacing w:line="276" w:lineRule="auto"/>
              <w:ind w:left="315" w:hanging="283"/>
              <w:rPr>
                <w:rFonts w:ascii="Arial" w:hAnsi="Arial" w:cs="Arial"/>
                <w:sz w:val="20"/>
                <w:szCs w:val="20"/>
              </w:rPr>
            </w:pPr>
            <w:r w:rsidRPr="00CE0FD6">
              <w:rPr>
                <w:rFonts w:ascii="Arial" w:hAnsi="Arial" w:cs="Arial"/>
                <w:sz w:val="20"/>
                <w:szCs w:val="20"/>
              </w:rPr>
              <w:t>Непримењивање закона и казнене политик</w:t>
            </w:r>
            <w:r w:rsidRPr="00CE0FD6">
              <w:rPr>
                <w:rFonts w:ascii="Arial" w:hAnsi="Arial" w:cs="Arial"/>
                <w:sz w:val="20"/>
                <w:szCs w:val="20"/>
                <w:lang w:val="sr-Cyrl-RS"/>
              </w:rPr>
              <w:t>а</w:t>
            </w:r>
          </w:p>
          <w:p w:rsidR="00B413CB" w:rsidRPr="00CE0FD6" w:rsidRDefault="00B413CB" w:rsidP="00B65B76">
            <w:pPr>
              <w:pStyle w:val="ListParagraph"/>
              <w:numPr>
                <w:ilvl w:val="0"/>
                <w:numId w:val="34"/>
              </w:numPr>
              <w:autoSpaceDE w:val="0"/>
              <w:autoSpaceDN w:val="0"/>
              <w:adjustRightInd w:val="0"/>
              <w:spacing w:line="276" w:lineRule="auto"/>
              <w:ind w:left="315" w:hanging="283"/>
              <w:rPr>
                <w:rFonts w:ascii="Arial" w:hAnsi="Arial" w:cs="Arial"/>
                <w:sz w:val="20"/>
                <w:szCs w:val="20"/>
              </w:rPr>
            </w:pPr>
            <w:r w:rsidRPr="00CE0FD6">
              <w:rPr>
                <w:rFonts w:ascii="Arial" w:hAnsi="Arial" w:cs="Arial"/>
                <w:sz w:val="20"/>
                <w:szCs w:val="20"/>
                <w:lang w:val="sr-Cyrl-CS"/>
              </w:rPr>
              <w:t>Недовољан маркетинг и промоција туристичких дестиницаја и услуга,</w:t>
            </w:r>
          </w:p>
          <w:p w:rsidR="00B413CB" w:rsidRPr="00CE0FD6" w:rsidRDefault="00B413CB" w:rsidP="00B65B76">
            <w:pPr>
              <w:pStyle w:val="ListParagraph"/>
              <w:numPr>
                <w:ilvl w:val="0"/>
                <w:numId w:val="34"/>
              </w:numPr>
              <w:autoSpaceDE w:val="0"/>
              <w:autoSpaceDN w:val="0"/>
              <w:adjustRightInd w:val="0"/>
              <w:spacing w:line="276" w:lineRule="auto"/>
              <w:ind w:left="315" w:hanging="283"/>
              <w:rPr>
                <w:rFonts w:ascii="Arial" w:hAnsi="Arial" w:cs="Arial"/>
                <w:sz w:val="20"/>
                <w:szCs w:val="20"/>
              </w:rPr>
            </w:pPr>
            <w:r w:rsidRPr="00CE0FD6">
              <w:rPr>
                <w:rFonts w:ascii="Arial" w:hAnsi="Arial" w:cs="Arial"/>
                <w:sz w:val="20"/>
                <w:szCs w:val="20"/>
                <w:lang w:val="sr-Cyrl-CS"/>
              </w:rPr>
              <w:t>Нестручан менаџмент туристичким услугама на свим нивоима,</w:t>
            </w:r>
          </w:p>
          <w:p w:rsidR="00B413CB" w:rsidRPr="00CE0FD6" w:rsidRDefault="00B413CB" w:rsidP="00B65B76">
            <w:pPr>
              <w:pStyle w:val="ListParagraph"/>
              <w:numPr>
                <w:ilvl w:val="0"/>
                <w:numId w:val="34"/>
              </w:numPr>
              <w:autoSpaceDE w:val="0"/>
              <w:autoSpaceDN w:val="0"/>
              <w:adjustRightInd w:val="0"/>
              <w:spacing w:line="276" w:lineRule="auto"/>
              <w:ind w:left="315" w:hanging="283"/>
              <w:rPr>
                <w:rFonts w:ascii="Arial" w:hAnsi="Arial" w:cs="Arial"/>
                <w:sz w:val="20"/>
                <w:szCs w:val="20"/>
              </w:rPr>
            </w:pPr>
            <w:r w:rsidRPr="00CE0FD6">
              <w:rPr>
                <w:rFonts w:ascii="Arial" w:hAnsi="Arial" w:cs="Arial"/>
                <w:sz w:val="20"/>
                <w:szCs w:val="20"/>
                <w:lang w:val="sr-Cyrl-CS"/>
              </w:rPr>
              <w:t>Недостатак смештајних капацитета за развој конгресног туризма,</w:t>
            </w:r>
          </w:p>
          <w:p w:rsidR="00B413CB" w:rsidRPr="00CE0FD6" w:rsidRDefault="00B413CB" w:rsidP="00B65B76">
            <w:pPr>
              <w:pStyle w:val="ListParagraph"/>
              <w:numPr>
                <w:ilvl w:val="0"/>
                <w:numId w:val="34"/>
              </w:numPr>
              <w:autoSpaceDE w:val="0"/>
              <w:autoSpaceDN w:val="0"/>
              <w:adjustRightInd w:val="0"/>
              <w:spacing w:line="276" w:lineRule="auto"/>
              <w:ind w:left="315" w:hanging="283"/>
              <w:rPr>
                <w:rFonts w:ascii="Arial" w:hAnsi="Arial" w:cs="Arial"/>
                <w:sz w:val="20"/>
                <w:szCs w:val="20"/>
              </w:rPr>
            </w:pPr>
            <w:r w:rsidRPr="00CE0FD6">
              <w:rPr>
                <w:rFonts w:ascii="Arial" w:hAnsi="Arial" w:cs="Arial"/>
                <w:sz w:val="20"/>
                <w:szCs w:val="20"/>
                <w:lang w:val="sr-Cyrl-CS"/>
              </w:rPr>
              <w:t>Неедуковано становништво руралног подручја за развој и пружање услуга сеоског туризма,</w:t>
            </w:r>
          </w:p>
          <w:p w:rsidR="005B196B" w:rsidRPr="00CE0FD6" w:rsidRDefault="00B413CB" w:rsidP="00B65B76">
            <w:pPr>
              <w:pStyle w:val="ListParagraph"/>
              <w:numPr>
                <w:ilvl w:val="0"/>
                <w:numId w:val="34"/>
              </w:numPr>
              <w:autoSpaceDE w:val="0"/>
              <w:autoSpaceDN w:val="0"/>
              <w:adjustRightInd w:val="0"/>
              <w:spacing w:line="276" w:lineRule="auto"/>
              <w:ind w:left="315" w:hanging="283"/>
              <w:rPr>
                <w:rFonts w:ascii="Arial" w:hAnsi="Arial" w:cs="Arial"/>
                <w:sz w:val="20"/>
                <w:szCs w:val="20"/>
              </w:rPr>
            </w:pPr>
            <w:r w:rsidRPr="00CE0FD6">
              <w:rPr>
                <w:rFonts w:ascii="Arial" w:hAnsi="Arial" w:cs="Arial"/>
                <w:sz w:val="20"/>
                <w:szCs w:val="20"/>
                <w:lang w:val="sr-Cyrl-CS"/>
              </w:rPr>
              <w:t>Непостојање маркетинг стратегије</w:t>
            </w:r>
          </w:p>
        </w:tc>
      </w:tr>
      <w:tr w:rsidR="009E7C2B" w:rsidRPr="00E341A2" w:rsidTr="009E7C2B">
        <w:tc>
          <w:tcPr>
            <w:tcW w:w="4788" w:type="dxa"/>
            <w:tcBorders>
              <w:top w:val="single" w:sz="4" w:space="0" w:color="auto"/>
              <w:left w:val="single" w:sz="4" w:space="0" w:color="auto"/>
              <w:bottom w:val="single" w:sz="4" w:space="0" w:color="auto"/>
              <w:right w:val="single" w:sz="4" w:space="0" w:color="auto"/>
            </w:tcBorders>
            <w:shd w:val="clear" w:color="auto" w:fill="76923C"/>
          </w:tcPr>
          <w:p w:rsidR="009E7C2B" w:rsidRPr="00E341A2" w:rsidRDefault="009E7C2B" w:rsidP="00B65B76">
            <w:pPr>
              <w:spacing w:line="276" w:lineRule="auto"/>
              <w:jc w:val="center"/>
              <w:rPr>
                <w:rFonts w:ascii="Arial" w:hAnsi="Arial" w:cs="Arial"/>
                <w:b/>
                <w:bCs/>
                <w:sz w:val="22"/>
                <w:szCs w:val="22"/>
                <w:lang w:val="sr-Cyrl-RS"/>
              </w:rPr>
            </w:pPr>
            <w:r w:rsidRPr="00E341A2">
              <w:rPr>
                <w:rFonts w:ascii="Arial" w:hAnsi="Arial" w:cs="Arial"/>
                <w:b/>
                <w:bCs/>
                <w:sz w:val="22"/>
                <w:szCs w:val="22"/>
                <w:lang w:val="sr-Cyrl-RS"/>
              </w:rPr>
              <w:lastRenderedPageBreak/>
              <w:t>ШАНСЕ</w:t>
            </w:r>
          </w:p>
        </w:tc>
        <w:tc>
          <w:tcPr>
            <w:tcW w:w="4788" w:type="dxa"/>
            <w:tcBorders>
              <w:top w:val="single" w:sz="4" w:space="0" w:color="auto"/>
              <w:left w:val="single" w:sz="4" w:space="0" w:color="auto"/>
              <w:bottom w:val="single" w:sz="4" w:space="0" w:color="auto"/>
              <w:right w:val="single" w:sz="4" w:space="0" w:color="auto"/>
            </w:tcBorders>
            <w:shd w:val="clear" w:color="auto" w:fill="76923C"/>
          </w:tcPr>
          <w:p w:rsidR="009E7C2B" w:rsidRPr="00E341A2" w:rsidRDefault="009E7C2B" w:rsidP="00B65B76">
            <w:pPr>
              <w:spacing w:line="276" w:lineRule="auto"/>
              <w:jc w:val="center"/>
              <w:rPr>
                <w:rFonts w:ascii="Arial" w:hAnsi="Arial" w:cs="Arial"/>
                <w:b/>
                <w:sz w:val="22"/>
                <w:szCs w:val="22"/>
                <w:lang w:val="sr-Cyrl-RS"/>
              </w:rPr>
            </w:pPr>
            <w:r w:rsidRPr="00E341A2">
              <w:rPr>
                <w:rFonts w:ascii="Arial" w:hAnsi="Arial" w:cs="Arial"/>
                <w:b/>
                <w:sz w:val="22"/>
                <w:szCs w:val="22"/>
                <w:lang w:val="sr-Cyrl-RS"/>
              </w:rPr>
              <w:t>ПРЕТЊЕ</w:t>
            </w:r>
          </w:p>
        </w:tc>
      </w:tr>
      <w:tr w:rsidR="009E7C2B" w:rsidRPr="00337644" w:rsidTr="001D0A2B">
        <w:tc>
          <w:tcPr>
            <w:tcW w:w="4788" w:type="dxa"/>
            <w:tcBorders>
              <w:top w:val="single" w:sz="4" w:space="0" w:color="auto"/>
              <w:left w:val="single" w:sz="4" w:space="0" w:color="auto"/>
              <w:bottom w:val="single" w:sz="4" w:space="0" w:color="auto"/>
              <w:right w:val="single" w:sz="4" w:space="0" w:color="auto"/>
            </w:tcBorders>
            <w:shd w:val="clear" w:color="auto" w:fill="FFFFFF"/>
          </w:tcPr>
          <w:p w:rsidR="009E7C2B" w:rsidRPr="007C61A1" w:rsidRDefault="009E7C2B" w:rsidP="00B65B76">
            <w:pPr>
              <w:numPr>
                <w:ilvl w:val="0"/>
                <w:numId w:val="31"/>
              </w:numPr>
              <w:spacing w:line="276" w:lineRule="auto"/>
              <w:rPr>
                <w:rFonts w:ascii="Arial" w:hAnsi="Arial" w:cs="Arial"/>
                <w:bCs/>
                <w:sz w:val="20"/>
                <w:szCs w:val="20"/>
                <w:lang w:val="sr-Cyrl-RS"/>
              </w:rPr>
            </w:pPr>
            <w:r w:rsidRPr="007C61A1">
              <w:rPr>
                <w:rFonts w:ascii="Arial" w:hAnsi="Arial" w:cs="Arial"/>
                <w:bCs/>
                <w:sz w:val="20"/>
                <w:szCs w:val="20"/>
                <w:lang w:val="sr-Cyrl-RS"/>
              </w:rPr>
              <w:t>Републичка стратешка документа за развој МСПП, пољопривреде, туризма</w:t>
            </w:r>
          </w:p>
          <w:p w:rsidR="009E7C2B" w:rsidRPr="007C61A1" w:rsidRDefault="009E7C2B" w:rsidP="00B65B76">
            <w:pPr>
              <w:numPr>
                <w:ilvl w:val="0"/>
                <w:numId w:val="31"/>
              </w:numPr>
              <w:spacing w:line="276" w:lineRule="auto"/>
              <w:rPr>
                <w:rFonts w:ascii="Arial" w:hAnsi="Arial" w:cs="Arial"/>
                <w:bCs/>
                <w:sz w:val="20"/>
                <w:szCs w:val="20"/>
                <w:lang w:val="sr-Cyrl-RS"/>
              </w:rPr>
            </w:pPr>
            <w:r w:rsidRPr="007C61A1">
              <w:rPr>
                <w:rFonts w:ascii="Arial" w:hAnsi="Arial" w:cs="Arial"/>
                <w:bCs/>
                <w:sz w:val="20"/>
                <w:szCs w:val="20"/>
                <w:lang w:val="sr-Cyrl-RS"/>
              </w:rPr>
              <w:t>Дунавска стратегија</w:t>
            </w:r>
          </w:p>
          <w:p w:rsidR="009E7C2B" w:rsidRPr="007C61A1" w:rsidRDefault="009E7C2B" w:rsidP="00B65B76">
            <w:pPr>
              <w:numPr>
                <w:ilvl w:val="0"/>
                <w:numId w:val="31"/>
              </w:numPr>
              <w:spacing w:line="276" w:lineRule="auto"/>
              <w:rPr>
                <w:rFonts w:ascii="Arial" w:hAnsi="Arial" w:cs="Arial"/>
                <w:bCs/>
                <w:sz w:val="20"/>
                <w:szCs w:val="20"/>
                <w:lang w:val="sr-Cyrl-RS"/>
              </w:rPr>
            </w:pPr>
            <w:r w:rsidRPr="007C61A1">
              <w:rPr>
                <w:rFonts w:ascii="Arial" w:hAnsi="Arial" w:cs="Arial"/>
                <w:bCs/>
                <w:sz w:val="20"/>
                <w:szCs w:val="20"/>
                <w:lang w:val="sr-Cyrl-RS"/>
              </w:rPr>
              <w:t>Постојање републичке подршке кроз субвенције и кредите</w:t>
            </w:r>
          </w:p>
          <w:p w:rsidR="009E7C2B" w:rsidRPr="007C61A1" w:rsidRDefault="009E7C2B" w:rsidP="00B65B76">
            <w:pPr>
              <w:numPr>
                <w:ilvl w:val="0"/>
                <w:numId w:val="31"/>
              </w:numPr>
              <w:spacing w:line="276" w:lineRule="auto"/>
              <w:rPr>
                <w:rFonts w:ascii="Arial" w:hAnsi="Arial" w:cs="Arial"/>
                <w:bCs/>
                <w:sz w:val="20"/>
                <w:szCs w:val="20"/>
                <w:lang w:val="sr-Cyrl-RS"/>
              </w:rPr>
            </w:pPr>
            <w:r w:rsidRPr="007C61A1">
              <w:rPr>
                <w:rFonts w:ascii="Arial" w:hAnsi="Arial" w:cs="Arial"/>
                <w:bCs/>
                <w:sz w:val="20"/>
                <w:szCs w:val="20"/>
                <w:lang w:val="sr-Cyrl-RS"/>
              </w:rPr>
              <w:t>Постојање инститцуја за развој – Регионални центар за развој Банат, Регионална привредна комора</w:t>
            </w:r>
          </w:p>
          <w:p w:rsidR="009E7C2B" w:rsidRPr="007C61A1" w:rsidRDefault="009E7C2B" w:rsidP="00B65B76">
            <w:pPr>
              <w:numPr>
                <w:ilvl w:val="0"/>
                <w:numId w:val="31"/>
              </w:numPr>
              <w:spacing w:line="276" w:lineRule="auto"/>
              <w:rPr>
                <w:rFonts w:ascii="Arial" w:hAnsi="Arial" w:cs="Arial"/>
                <w:bCs/>
                <w:sz w:val="20"/>
                <w:szCs w:val="20"/>
                <w:lang w:val="sr-Cyrl-RS"/>
              </w:rPr>
            </w:pPr>
            <w:r w:rsidRPr="007C61A1">
              <w:rPr>
                <w:rFonts w:ascii="Arial" w:hAnsi="Arial" w:cs="Arial"/>
                <w:bCs/>
                <w:sz w:val="20"/>
                <w:szCs w:val="20"/>
                <w:lang w:val="sr-Cyrl-RS"/>
              </w:rPr>
              <w:t>Пораст тражње за храном</w:t>
            </w:r>
          </w:p>
          <w:p w:rsidR="009E7C2B" w:rsidRPr="007C61A1" w:rsidRDefault="009E7C2B" w:rsidP="00B65B76">
            <w:pPr>
              <w:numPr>
                <w:ilvl w:val="0"/>
                <w:numId w:val="31"/>
              </w:numPr>
              <w:spacing w:line="276" w:lineRule="auto"/>
              <w:rPr>
                <w:rFonts w:ascii="Arial" w:hAnsi="Arial" w:cs="Arial"/>
                <w:bCs/>
                <w:sz w:val="20"/>
                <w:szCs w:val="20"/>
                <w:lang w:val="sr-Cyrl-RS"/>
              </w:rPr>
            </w:pPr>
            <w:r w:rsidRPr="007C61A1">
              <w:rPr>
                <w:rFonts w:ascii="Arial" w:hAnsi="Arial" w:cs="Arial"/>
                <w:bCs/>
                <w:sz w:val="20"/>
                <w:szCs w:val="20"/>
                <w:lang w:val="sr-Cyrl-RS"/>
              </w:rPr>
              <w:t>Подршка ЕУ фондова за унапређење пољопривреде и иновативности МСПП</w:t>
            </w:r>
          </w:p>
          <w:p w:rsidR="009E7C2B" w:rsidRDefault="009E7C2B" w:rsidP="00B65B76">
            <w:pPr>
              <w:numPr>
                <w:ilvl w:val="0"/>
                <w:numId w:val="31"/>
              </w:numPr>
              <w:spacing w:line="276" w:lineRule="auto"/>
              <w:rPr>
                <w:rFonts w:ascii="Arial" w:hAnsi="Arial" w:cs="Arial"/>
                <w:bCs/>
                <w:sz w:val="20"/>
                <w:szCs w:val="20"/>
                <w:lang w:val="sr-Cyrl-RS"/>
              </w:rPr>
            </w:pPr>
            <w:r w:rsidRPr="007C61A1">
              <w:rPr>
                <w:rFonts w:ascii="Arial" w:hAnsi="Arial" w:cs="Arial"/>
                <w:bCs/>
                <w:sz w:val="20"/>
                <w:szCs w:val="20"/>
                <w:lang w:val="sr-Cyrl-RS"/>
              </w:rPr>
              <w:t>Најава реформи у економском сектору</w:t>
            </w:r>
          </w:p>
          <w:p w:rsidR="00555F61" w:rsidRPr="007C61A1" w:rsidRDefault="00555F61" w:rsidP="00B65B76">
            <w:pPr>
              <w:numPr>
                <w:ilvl w:val="0"/>
                <w:numId w:val="31"/>
              </w:numPr>
              <w:spacing w:line="276" w:lineRule="auto"/>
              <w:rPr>
                <w:rFonts w:ascii="Arial" w:hAnsi="Arial" w:cs="Arial"/>
                <w:bCs/>
                <w:sz w:val="20"/>
                <w:szCs w:val="20"/>
                <w:lang w:val="sr-Cyrl-RS"/>
              </w:rPr>
            </w:pPr>
            <w:r w:rsidRPr="007C61A1">
              <w:rPr>
                <w:rFonts w:ascii="Arial" w:hAnsi="Arial" w:cs="Arial"/>
                <w:bCs/>
                <w:sz w:val="20"/>
                <w:szCs w:val="20"/>
                <w:lang w:val="sr-Cyrl-RS"/>
              </w:rPr>
              <w:t>Припадност европској регији</w:t>
            </w:r>
          </w:p>
          <w:p w:rsidR="00555F61" w:rsidRPr="00DD6273" w:rsidRDefault="00555F61" w:rsidP="00B65B76">
            <w:pPr>
              <w:numPr>
                <w:ilvl w:val="0"/>
                <w:numId w:val="31"/>
              </w:numPr>
              <w:spacing w:line="276" w:lineRule="auto"/>
              <w:rPr>
                <w:rFonts w:ascii="Arial" w:hAnsi="Arial" w:cs="Arial"/>
                <w:bCs/>
                <w:sz w:val="20"/>
                <w:szCs w:val="20"/>
                <w:lang w:val="sr-Cyrl-RS"/>
              </w:rPr>
            </w:pPr>
            <w:r w:rsidRPr="00DD6273">
              <w:rPr>
                <w:rFonts w:ascii="Arial" w:hAnsi="Arial" w:cs="Arial"/>
                <w:bCs/>
                <w:sz w:val="20"/>
                <w:szCs w:val="20"/>
                <w:lang w:val="sr-Cyrl-RS"/>
              </w:rPr>
              <w:t>Остварена сарадња са СКГО и НАЛЕД</w:t>
            </w:r>
          </w:p>
          <w:p w:rsidR="00555F61" w:rsidRDefault="00555F61" w:rsidP="00B65B76">
            <w:pPr>
              <w:numPr>
                <w:ilvl w:val="0"/>
                <w:numId w:val="31"/>
              </w:numPr>
              <w:spacing w:line="276" w:lineRule="auto"/>
              <w:rPr>
                <w:rFonts w:ascii="Arial" w:hAnsi="Arial" w:cs="Arial"/>
                <w:bCs/>
                <w:sz w:val="20"/>
                <w:szCs w:val="20"/>
                <w:lang w:val="sr-Cyrl-RS"/>
              </w:rPr>
            </w:pPr>
            <w:r w:rsidRPr="00337644">
              <w:rPr>
                <w:rFonts w:ascii="Arial" w:hAnsi="Arial" w:cs="Arial"/>
                <w:sz w:val="20"/>
                <w:szCs w:val="20"/>
              </w:rPr>
              <w:t>Ме</w:t>
            </w:r>
            <w:r w:rsidRPr="00337644">
              <w:rPr>
                <w:rFonts w:ascii="Arial" w:hAnsi="Arial" w:cs="Arial"/>
                <w:sz w:val="20"/>
                <w:szCs w:val="20"/>
                <w:lang w:val="sr-Cyrl-CS"/>
              </w:rPr>
              <w:t>ђ</w:t>
            </w:r>
            <w:r w:rsidRPr="00337644">
              <w:rPr>
                <w:rFonts w:ascii="Arial" w:hAnsi="Arial" w:cs="Arial"/>
                <w:sz w:val="20"/>
                <w:szCs w:val="20"/>
              </w:rPr>
              <w:t>уоп</w:t>
            </w:r>
            <w:r w:rsidRPr="00337644">
              <w:rPr>
                <w:rFonts w:ascii="Arial" w:hAnsi="Arial" w:cs="Arial"/>
                <w:sz w:val="20"/>
                <w:szCs w:val="20"/>
                <w:lang w:val="sr-Cyrl-CS"/>
              </w:rPr>
              <w:t>ш</w:t>
            </w:r>
            <w:r w:rsidRPr="00337644">
              <w:rPr>
                <w:rFonts w:ascii="Arial" w:hAnsi="Arial" w:cs="Arial"/>
                <w:sz w:val="20"/>
                <w:szCs w:val="20"/>
              </w:rPr>
              <w:t>тинска (регионална) сарадња</w:t>
            </w:r>
          </w:p>
          <w:p w:rsidR="00555F61" w:rsidRPr="007C61A1" w:rsidRDefault="00555F61" w:rsidP="00B65B76">
            <w:pPr>
              <w:spacing w:line="276" w:lineRule="auto"/>
              <w:rPr>
                <w:rFonts w:ascii="Arial" w:hAnsi="Arial" w:cs="Arial"/>
                <w:bCs/>
                <w:sz w:val="20"/>
                <w:szCs w:val="20"/>
                <w:lang w:val="sr-Cyrl-RS"/>
              </w:rPr>
            </w:pPr>
          </w:p>
        </w:tc>
        <w:tc>
          <w:tcPr>
            <w:tcW w:w="4788" w:type="dxa"/>
            <w:tcBorders>
              <w:top w:val="single" w:sz="4" w:space="0" w:color="auto"/>
              <w:left w:val="single" w:sz="4" w:space="0" w:color="auto"/>
              <w:bottom w:val="single" w:sz="4" w:space="0" w:color="auto"/>
              <w:right w:val="single" w:sz="4" w:space="0" w:color="auto"/>
            </w:tcBorders>
            <w:shd w:val="clear" w:color="auto" w:fill="FFFFFF"/>
          </w:tcPr>
          <w:p w:rsidR="009E7C2B" w:rsidRPr="00980421" w:rsidRDefault="009E7C2B" w:rsidP="00B65B76">
            <w:pPr>
              <w:numPr>
                <w:ilvl w:val="0"/>
                <w:numId w:val="32"/>
              </w:numPr>
              <w:spacing w:line="276" w:lineRule="auto"/>
              <w:rPr>
                <w:rFonts w:ascii="Arial" w:hAnsi="Arial" w:cs="Arial"/>
                <w:sz w:val="20"/>
                <w:szCs w:val="20"/>
                <w:lang w:val="sr-Cyrl-RS"/>
              </w:rPr>
            </w:pPr>
            <w:r w:rsidRPr="00980421">
              <w:rPr>
                <w:rFonts w:ascii="Arial" w:hAnsi="Arial" w:cs="Arial"/>
                <w:sz w:val="20"/>
                <w:szCs w:val="20"/>
                <w:lang w:val="sr-Cyrl-RS"/>
              </w:rPr>
              <w:t>Политичка нестабилност</w:t>
            </w:r>
          </w:p>
          <w:p w:rsidR="009E7C2B" w:rsidRPr="00980421" w:rsidRDefault="009E7C2B" w:rsidP="00B65B76">
            <w:pPr>
              <w:numPr>
                <w:ilvl w:val="0"/>
                <w:numId w:val="32"/>
              </w:numPr>
              <w:spacing w:line="276" w:lineRule="auto"/>
              <w:rPr>
                <w:rFonts w:ascii="Arial" w:hAnsi="Arial" w:cs="Arial"/>
                <w:sz w:val="20"/>
                <w:szCs w:val="20"/>
                <w:lang w:val="sr-Cyrl-RS"/>
              </w:rPr>
            </w:pPr>
            <w:r w:rsidRPr="00980421">
              <w:rPr>
                <w:rFonts w:ascii="Arial" w:hAnsi="Arial" w:cs="Arial"/>
                <w:sz w:val="20"/>
                <w:szCs w:val="20"/>
                <w:lang w:val="sr-Cyrl-RS"/>
              </w:rPr>
              <w:t>Недостатак реформи у економском сектору</w:t>
            </w:r>
          </w:p>
          <w:p w:rsidR="009E7C2B" w:rsidRDefault="009E7C2B" w:rsidP="00B65B76">
            <w:pPr>
              <w:numPr>
                <w:ilvl w:val="0"/>
                <w:numId w:val="32"/>
              </w:numPr>
              <w:spacing w:line="276" w:lineRule="auto"/>
              <w:rPr>
                <w:rFonts w:ascii="Arial" w:hAnsi="Arial" w:cs="Arial"/>
                <w:sz w:val="20"/>
                <w:szCs w:val="20"/>
                <w:lang w:val="sr-Cyrl-RS"/>
              </w:rPr>
            </w:pPr>
            <w:r w:rsidRPr="00980421">
              <w:rPr>
                <w:rFonts w:ascii="Arial" w:hAnsi="Arial" w:cs="Arial"/>
                <w:sz w:val="20"/>
                <w:szCs w:val="20"/>
                <w:lang w:val="sr-Cyrl-RS"/>
              </w:rPr>
              <w:t>Сива економија</w:t>
            </w:r>
          </w:p>
          <w:p w:rsidR="005B196B" w:rsidRPr="005B196B" w:rsidRDefault="005B196B" w:rsidP="00B65B76">
            <w:pPr>
              <w:pStyle w:val="ListParagraph"/>
              <w:numPr>
                <w:ilvl w:val="0"/>
                <w:numId w:val="32"/>
              </w:numPr>
              <w:autoSpaceDE w:val="0"/>
              <w:autoSpaceDN w:val="0"/>
              <w:adjustRightInd w:val="0"/>
              <w:spacing w:line="276" w:lineRule="auto"/>
              <w:ind w:left="357" w:hanging="357"/>
              <w:contextualSpacing/>
              <w:rPr>
                <w:rFonts w:ascii="Arial" w:hAnsi="Arial" w:cs="Arial"/>
                <w:sz w:val="20"/>
                <w:szCs w:val="20"/>
              </w:rPr>
            </w:pPr>
            <w:r w:rsidRPr="005B196B">
              <w:rPr>
                <w:rFonts w:ascii="Arial" w:hAnsi="Arial" w:cs="Arial"/>
                <w:sz w:val="20"/>
                <w:szCs w:val="20"/>
              </w:rPr>
              <w:t>Експлоатација природних ресурса од стране</w:t>
            </w:r>
            <w:r w:rsidRPr="005B196B">
              <w:rPr>
                <w:rFonts w:ascii="Arial" w:hAnsi="Arial" w:cs="Arial"/>
                <w:sz w:val="20"/>
                <w:szCs w:val="20"/>
                <w:lang w:val="sr-Cyrl-CS"/>
              </w:rPr>
              <w:t xml:space="preserve"> </w:t>
            </w:r>
            <w:r w:rsidRPr="005B196B">
              <w:rPr>
                <w:rFonts w:ascii="Arial" w:hAnsi="Arial" w:cs="Arial"/>
                <w:sz w:val="20"/>
                <w:szCs w:val="20"/>
              </w:rPr>
              <w:t>ЈП “</w:t>
            </w:r>
            <w:r w:rsidRPr="005B196B">
              <w:rPr>
                <w:rFonts w:ascii="Arial" w:hAnsi="Arial" w:cs="Arial"/>
                <w:sz w:val="20"/>
                <w:szCs w:val="20"/>
                <w:lang w:val="sr-Cyrl-CS"/>
              </w:rPr>
              <w:t>Војводинаводе</w:t>
            </w:r>
            <w:r w:rsidRPr="005B196B">
              <w:rPr>
                <w:rFonts w:ascii="Arial" w:hAnsi="Arial" w:cs="Arial"/>
                <w:sz w:val="20"/>
                <w:szCs w:val="20"/>
              </w:rPr>
              <w:t>”</w:t>
            </w:r>
            <w:r w:rsidRPr="005B196B">
              <w:rPr>
                <w:rFonts w:ascii="Arial" w:hAnsi="Arial" w:cs="Arial"/>
                <w:sz w:val="20"/>
                <w:szCs w:val="20"/>
                <w:lang w:val="sr-Cyrl-CS"/>
              </w:rPr>
              <w:t xml:space="preserve"> и „Војводина шуме“</w:t>
            </w:r>
            <w:r w:rsidRPr="005B196B">
              <w:rPr>
                <w:rFonts w:ascii="Arial" w:hAnsi="Arial" w:cs="Arial"/>
                <w:sz w:val="20"/>
                <w:szCs w:val="20"/>
              </w:rPr>
              <w:t xml:space="preserve"> без</w:t>
            </w:r>
            <w:r w:rsidRPr="005B196B">
              <w:rPr>
                <w:rFonts w:ascii="Arial" w:hAnsi="Arial" w:cs="Arial"/>
                <w:sz w:val="20"/>
                <w:szCs w:val="20"/>
                <w:lang w:val="sr-Cyrl-CS"/>
              </w:rPr>
              <w:t xml:space="preserve"> </w:t>
            </w:r>
            <w:r w:rsidRPr="005B196B">
              <w:rPr>
                <w:rFonts w:ascii="Arial" w:hAnsi="Arial" w:cs="Arial"/>
                <w:sz w:val="20"/>
                <w:szCs w:val="20"/>
              </w:rPr>
              <w:t>надокнаде</w:t>
            </w:r>
            <w:r w:rsidRPr="005B196B">
              <w:rPr>
                <w:rFonts w:ascii="Arial" w:hAnsi="Arial" w:cs="Arial"/>
                <w:sz w:val="20"/>
                <w:szCs w:val="20"/>
                <w:lang w:val="sr-Cyrl-CS"/>
              </w:rPr>
              <w:t xml:space="preserve"> </w:t>
            </w:r>
            <w:r w:rsidRPr="005B196B">
              <w:rPr>
                <w:rFonts w:ascii="Arial" w:hAnsi="Arial" w:cs="Arial"/>
                <w:sz w:val="20"/>
                <w:szCs w:val="20"/>
              </w:rPr>
              <w:t>локалној заједници,</w:t>
            </w:r>
          </w:p>
          <w:p w:rsidR="005B196B" w:rsidRPr="005B196B" w:rsidRDefault="005B196B" w:rsidP="00B65B76">
            <w:pPr>
              <w:numPr>
                <w:ilvl w:val="0"/>
                <w:numId w:val="32"/>
              </w:numPr>
              <w:spacing w:line="276" w:lineRule="auto"/>
              <w:ind w:left="357" w:hanging="357"/>
              <w:rPr>
                <w:rFonts w:ascii="Arial" w:hAnsi="Arial" w:cs="Arial"/>
                <w:sz w:val="20"/>
                <w:szCs w:val="20"/>
                <w:lang w:val="sr-Cyrl-RS"/>
              </w:rPr>
            </w:pPr>
            <w:r w:rsidRPr="005B196B">
              <w:rPr>
                <w:rFonts w:ascii="Arial" w:hAnsi="Arial" w:cs="Arial"/>
                <w:sz w:val="20"/>
                <w:szCs w:val="20"/>
              </w:rPr>
              <w:t>Нерешен статус имовине у општини</w:t>
            </w:r>
          </w:p>
          <w:p w:rsidR="009E7C2B" w:rsidRPr="00980421" w:rsidRDefault="009E7C2B" w:rsidP="00B65B76">
            <w:pPr>
              <w:numPr>
                <w:ilvl w:val="0"/>
                <w:numId w:val="32"/>
              </w:numPr>
              <w:spacing w:line="276" w:lineRule="auto"/>
              <w:rPr>
                <w:rFonts w:ascii="Arial" w:hAnsi="Arial" w:cs="Arial"/>
                <w:sz w:val="20"/>
                <w:szCs w:val="20"/>
                <w:lang w:val="sr-Cyrl-RS"/>
              </w:rPr>
            </w:pPr>
            <w:r w:rsidRPr="00980421">
              <w:rPr>
                <w:rFonts w:ascii="Arial" w:hAnsi="Arial" w:cs="Arial"/>
                <w:sz w:val="20"/>
                <w:szCs w:val="20"/>
                <w:lang w:val="sr-Cyrl-RS"/>
              </w:rPr>
              <w:t>Велика финансијска оптерећења привреде</w:t>
            </w:r>
          </w:p>
          <w:p w:rsidR="009E7C2B" w:rsidRPr="00980421" w:rsidRDefault="009E7C2B" w:rsidP="00B65B76">
            <w:pPr>
              <w:numPr>
                <w:ilvl w:val="0"/>
                <w:numId w:val="32"/>
              </w:numPr>
              <w:spacing w:line="276" w:lineRule="auto"/>
              <w:rPr>
                <w:rFonts w:ascii="Arial" w:hAnsi="Arial" w:cs="Arial"/>
                <w:sz w:val="20"/>
                <w:szCs w:val="20"/>
                <w:lang w:val="sr-Cyrl-RS"/>
              </w:rPr>
            </w:pPr>
            <w:r w:rsidRPr="00980421">
              <w:rPr>
                <w:rFonts w:ascii="Arial" w:hAnsi="Arial" w:cs="Arial"/>
                <w:sz w:val="20"/>
                <w:szCs w:val="20"/>
                <w:lang w:val="sr-Cyrl-RS"/>
              </w:rPr>
              <w:t>Негативна клима за развој МСПП на нивоу Републике Србије</w:t>
            </w:r>
          </w:p>
          <w:p w:rsidR="009E7C2B" w:rsidRPr="00980421" w:rsidRDefault="009E7C2B" w:rsidP="00B65B76">
            <w:pPr>
              <w:numPr>
                <w:ilvl w:val="0"/>
                <w:numId w:val="32"/>
              </w:numPr>
              <w:spacing w:line="276" w:lineRule="auto"/>
              <w:rPr>
                <w:rFonts w:ascii="Arial" w:hAnsi="Arial" w:cs="Arial"/>
                <w:sz w:val="20"/>
                <w:szCs w:val="20"/>
                <w:lang w:val="sr-Cyrl-RS"/>
              </w:rPr>
            </w:pPr>
            <w:r w:rsidRPr="00980421">
              <w:rPr>
                <w:rFonts w:ascii="Arial" w:hAnsi="Arial" w:cs="Arial"/>
                <w:sz w:val="20"/>
                <w:szCs w:val="20"/>
                <w:lang w:val="sr-Cyrl-RS"/>
              </w:rPr>
              <w:t>Бржи развој МСПП и пољопривреде у окружењу</w:t>
            </w:r>
          </w:p>
          <w:p w:rsidR="009E7C2B" w:rsidRPr="00980421" w:rsidRDefault="009E7C2B" w:rsidP="00B65B76">
            <w:pPr>
              <w:numPr>
                <w:ilvl w:val="0"/>
                <w:numId w:val="32"/>
              </w:numPr>
              <w:spacing w:line="276" w:lineRule="auto"/>
              <w:rPr>
                <w:rFonts w:ascii="Arial" w:hAnsi="Arial" w:cs="Arial"/>
                <w:sz w:val="20"/>
                <w:szCs w:val="20"/>
                <w:lang w:val="sr-Cyrl-RS"/>
              </w:rPr>
            </w:pPr>
            <w:r w:rsidRPr="00980421">
              <w:rPr>
                <w:rFonts w:ascii="Arial" w:hAnsi="Arial" w:cs="Arial"/>
                <w:sz w:val="20"/>
                <w:szCs w:val="20"/>
                <w:lang w:val="sr-Cyrl-RS"/>
              </w:rPr>
              <w:t>Кредитна политика банкарског сектора</w:t>
            </w:r>
          </w:p>
          <w:p w:rsidR="009E7C2B" w:rsidRPr="00980421" w:rsidRDefault="009E7C2B" w:rsidP="00B65B76">
            <w:pPr>
              <w:numPr>
                <w:ilvl w:val="0"/>
                <w:numId w:val="32"/>
              </w:numPr>
              <w:spacing w:line="276" w:lineRule="auto"/>
              <w:rPr>
                <w:rFonts w:ascii="Arial" w:hAnsi="Arial" w:cs="Arial"/>
                <w:sz w:val="20"/>
                <w:szCs w:val="20"/>
                <w:lang w:val="sr-Cyrl-RS"/>
              </w:rPr>
            </w:pPr>
            <w:r w:rsidRPr="00980421">
              <w:rPr>
                <w:rFonts w:ascii="Arial" w:hAnsi="Arial" w:cs="Arial"/>
                <w:sz w:val="20"/>
                <w:szCs w:val="20"/>
                <w:lang w:val="sr-Cyrl-RS"/>
              </w:rPr>
              <w:t>Недовољна видљивост на ЕУ тржишту</w:t>
            </w:r>
          </w:p>
          <w:p w:rsidR="00555F61" w:rsidRDefault="009E7C2B" w:rsidP="00B65B76">
            <w:pPr>
              <w:numPr>
                <w:ilvl w:val="0"/>
                <w:numId w:val="32"/>
              </w:numPr>
              <w:spacing w:line="276" w:lineRule="auto"/>
              <w:rPr>
                <w:rFonts w:ascii="Arial" w:hAnsi="Arial" w:cs="Arial"/>
                <w:sz w:val="20"/>
                <w:szCs w:val="20"/>
                <w:lang w:val="sr-Cyrl-RS"/>
              </w:rPr>
            </w:pPr>
            <w:r w:rsidRPr="00980421">
              <w:rPr>
                <w:rFonts w:ascii="Arial" w:hAnsi="Arial" w:cs="Arial"/>
                <w:sz w:val="20"/>
                <w:szCs w:val="20"/>
                <w:lang w:val="sr-Cyrl-RS"/>
              </w:rPr>
              <w:t>Конкуренција из земаља чланица Европске уније</w:t>
            </w:r>
          </w:p>
          <w:p w:rsidR="00555F61" w:rsidRDefault="00555F61" w:rsidP="00B65B76">
            <w:pPr>
              <w:numPr>
                <w:ilvl w:val="0"/>
                <w:numId w:val="32"/>
              </w:numPr>
              <w:spacing w:line="276" w:lineRule="auto"/>
              <w:rPr>
                <w:rFonts w:ascii="Arial" w:hAnsi="Arial" w:cs="Arial"/>
                <w:sz w:val="20"/>
                <w:szCs w:val="20"/>
                <w:lang w:val="sr-Cyrl-RS"/>
              </w:rPr>
            </w:pPr>
            <w:r w:rsidRPr="00555F61">
              <w:rPr>
                <w:rFonts w:ascii="Arial" w:hAnsi="Arial" w:cs="Arial"/>
                <w:sz w:val="20"/>
                <w:szCs w:val="20"/>
                <w:lang w:val="sr-Cyrl-RS"/>
              </w:rPr>
              <w:t>Непоуздан прилив финансијских средстава локалних самоуправа</w:t>
            </w:r>
            <w:r>
              <w:rPr>
                <w:rFonts w:ascii="Arial" w:hAnsi="Arial" w:cs="Arial"/>
                <w:sz w:val="20"/>
                <w:szCs w:val="20"/>
                <w:lang w:val="sr-Cyrl-RS"/>
              </w:rPr>
              <w:t xml:space="preserve"> за развој локалне инфраструктуре</w:t>
            </w:r>
          </w:p>
          <w:p w:rsidR="00555F61" w:rsidRDefault="00555F61" w:rsidP="00B65B76">
            <w:pPr>
              <w:numPr>
                <w:ilvl w:val="0"/>
                <w:numId w:val="32"/>
              </w:numPr>
              <w:spacing w:line="276" w:lineRule="auto"/>
              <w:rPr>
                <w:rFonts w:ascii="Arial" w:hAnsi="Arial" w:cs="Arial"/>
                <w:sz w:val="20"/>
                <w:szCs w:val="20"/>
                <w:lang w:val="sr-Cyrl-RS"/>
              </w:rPr>
            </w:pPr>
            <w:r w:rsidRPr="00555F61">
              <w:rPr>
                <w:rFonts w:ascii="Arial" w:hAnsi="Arial" w:cs="Arial"/>
                <w:sz w:val="20"/>
                <w:szCs w:val="20"/>
                <w:lang w:val="sr-Cyrl-RS"/>
              </w:rPr>
              <w:t>Спора децентрализација</w:t>
            </w:r>
          </w:p>
          <w:p w:rsidR="00555F61" w:rsidRPr="00555F61" w:rsidRDefault="00555F61" w:rsidP="00B65B76">
            <w:pPr>
              <w:numPr>
                <w:ilvl w:val="0"/>
                <w:numId w:val="32"/>
              </w:numPr>
              <w:spacing w:line="276" w:lineRule="auto"/>
              <w:rPr>
                <w:rFonts w:ascii="Arial" w:hAnsi="Arial" w:cs="Arial"/>
                <w:sz w:val="20"/>
                <w:szCs w:val="20"/>
                <w:lang w:val="sr-Cyrl-RS"/>
              </w:rPr>
            </w:pPr>
            <w:r w:rsidRPr="00555F61">
              <w:rPr>
                <w:rFonts w:ascii="Arial" w:hAnsi="Arial" w:cs="Arial"/>
                <w:sz w:val="20"/>
                <w:szCs w:val="20"/>
                <w:lang w:val="sr-Cyrl-RS"/>
              </w:rPr>
              <w:t>Поремећен систем вредности</w:t>
            </w:r>
          </w:p>
        </w:tc>
      </w:tr>
    </w:tbl>
    <w:p w:rsidR="004A5207" w:rsidRPr="004A5207" w:rsidRDefault="004A5207" w:rsidP="004A5207">
      <w:pPr>
        <w:pStyle w:val="Heading3"/>
        <w:spacing w:before="0" w:line="276" w:lineRule="auto"/>
        <w:ind w:left="720"/>
        <w:rPr>
          <w:lang w:val="sr-Cyrl-RS"/>
        </w:rPr>
      </w:pPr>
    </w:p>
    <w:p w:rsidR="00422922" w:rsidRDefault="00422922" w:rsidP="00B65B76">
      <w:pPr>
        <w:pStyle w:val="Heading3"/>
        <w:numPr>
          <w:ilvl w:val="2"/>
          <w:numId w:val="2"/>
        </w:numPr>
        <w:spacing w:before="0" w:line="276" w:lineRule="auto"/>
        <w:rPr>
          <w:lang w:val="sr-Cyrl-RS"/>
        </w:rPr>
      </w:pPr>
      <w:bookmarkStart w:id="117" w:name="_Toc385708233"/>
      <w:r>
        <w:t xml:space="preserve">SWOT </w:t>
      </w:r>
      <w:r>
        <w:rPr>
          <w:lang w:val="sr-Cyrl-RS"/>
        </w:rPr>
        <w:t>анализа заштите животне средине</w:t>
      </w:r>
      <w:bookmarkEnd w:id="117"/>
    </w:p>
    <w:p w:rsidR="00555F61" w:rsidRDefault="00555F61" w:rsidP="00B65B76">
      <w:pPr>
        <w:spacing w:line="276" w:lineRule="auto"/>
        <w:rPr>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422922" w:rsidRPr="009E7C2B" w:rsidTr="001D0A2B">
        <w:tc>
          <w:tcPr>
            <w:tcW w:w="4788" w:type="dxa"/>
            <w:shd w:val="clear" w:color="auto" w:fill="76923C"/>
          </w:tcPr>
          <w:p w:rsidR="00422922" w:rsidRPr="009E7C2B" w:rsidRDefault="00422922" w:rsidP="00B65B76">
            <w:pPr>
              <w:spacing w:line="276" w:lineRule="auto"/>
              <w:jc w:val="center"/>
              <w:rPr>
                <w:rFonts w:ascii="Arial" w:hAnsi="Arial" w:cs="Arial"/>
                <w:b/>
                <w:sz w:val="22"/>
                <w:szCs w:val="22"/>
                <w:lang w:val="sr-Cyrl-RS"/>
              </w:rPr>
            </w:pPr>
            <w:r w:rsidRPr="009E7C2B">
              <w:rPr>
                <w:rFonts w:ascii="Arial" w:hAnsi="Arial" w:cs="Arial"/>
                <w:b/>
                <w:sz w:val="22"/>
                <w:szCs w:val="22"/>
                <w:lang w:val="sr-Cyrl-RS"/>
              </w:rPr>
              <w:t>СНАГЕ</w:t>
            </w:r>
          </w:p>
        </w:tc>
        <w:tc>
          <w:tcPr>
            <w:tcW w:w="4788" w:type="dxa"/>
            <w:shd w:val="clear" w:color="auto" w:fill="76923C"/>
          </w:tcPr>
          <w:p w:rsidR="00422922" w:rsidRPr="009E7C2B" w:rsidRDefault="00422922" w:rsidP="00B65B76">
            <w:pPr>
              <w:spacing w:line="276" w:lineRule="auto"/>
              <w:jc w:val="center"/>
              <w:rPr>
                <w:rFonts w:ascii="Arial" w:hAnsi="Arial" w:cs="Arial"/>
                <w:b/>
                <w:sz w:val="22"/>
                <w:szCs w:val="22"/>
                <w:lang w:val="sr-Cyrl-RS"/>
              </w:rPr>
            </w:pPr>
            <w:r w:rsidRPr="009E7C2B">
              <w:rPr>
                <w:rFonts w:ascii="Arial" w:hAnsi="Arial" w:cs="Arial"/>
                <w:b/>
                <w:sz w:val="22"/>
                <w:szCs w:val="22"/>
                <w:lang w:val="sr-Cyrl-RS"/>
              </w:rPr>
              <w:t>СЛАБОСТИ</w:t>
            </w:r>
          </w:p>
        </w:tc>
      </w:tr>
      <w:tr w:rsidR="00422922" w:rsidRPr="00337644" w:rsidTr="001D0A2B">
        <w:tc>
          <w:tcPr>
            <w:tcW w:w="4788" w:type="dxa"/>
            <w:shd w:val="clear" w:color="auto" w:fill="FFFFFF"/>
          </w:tcPr>
          <w:p w:rsidR="00571D0D" w:rsidRPr="00CF50D7" w:rsidRDefault="00571D0D" w:rsidP="00B65B76">
            <w:pPr>
              <w:pStyle w:val="ListParagraph"/>
              <w:numPr>
                <w:ilvl w:val="0"/>
                <w:numId w:val="35"/>
              </w:numPr>
              <w:autoSpaceDE w:val="0"/>
              <w:autoSpaceDN w:val="0"/>
              <w:adjustRightInd w:val="0"/>
              <w:spacing w:line="276" w:lineRule="auto"/>
              <w:ind w:left="284" w:hanging="284"/>
              <w:rPr>
                <w:rFonts w:ascii="Arial" w:hAnsi="Arial" w:cs="Arial"/>
                <w:sz w:val="20"/>
                <w:szCs w:val="20"/>
              </w:rPr>
            </w:pPr>
            <w:r w:rsidRPr="00CF50D7">
              <w:rPr>
                <w:rFonts w:ascii="Arial" w:hAnsi="Arial" w:cs="Arial"/>
                <w:sz w:val="20"/>
                <w:szCs w:val="20"/>
              </w:rPr>
              <w:t>Опредељеност институција за заштиту животне средине,</w:t>
            </w:r>
          </w:p>
          <w:p w:rsidR="00571D0D" w:rsidRPr="00CF50D7" w:rsidRDefault="00571D0D" w:rsidP="00B65B76">
            <w:pPr>
              <w:pStyle w:val="ListParagraph"/>
              <w:numPr>
                <w:ilvl w:val="0"/>
                <w:numId w:val="35"/>
              </w:numPr>
              <w:autoSpaceDE w:val="0"/>
              <w:autoSpaceDN w:val="0"/>
              <w:adjustRightInd w:val="0"/>
              <w:spacing w:line="276" w:lineRule="auto"/>
              <w:ind w:left="284" w:hanging="284"/>
              <w:rPr>
                <w:rFonts w:ascii="Arial" w:hAnsi="Arial" w:cs="Arial"/>
                <w:sz w:val="20"/>
                <w:szCs w:val="20"/>
              </w:rPr>
            </w:pPr>
            <w:r w:rsidRPr="00CF50D7">
              <w:rPr>
                <w:rFonts w:ascii="Arial" w:hAnsi="Arial" w:cs="Arial"/>
                <w:sz w:val="20"/>
                <w:szCs w:val="20"/>
                <w:lang w:val="sr-Cyrl-RS"/>
              </w:rPr>
              <w:t>Постојање комуналног предузећа</w:t>
            </w:r>
          </w:p>
          <w:p w:rsidR="00571D0D" w:rsidRPr="00CF50D7" w:rsidRDefault="00571D0D" w:rsidP="00B65B76">
            <w:pPr>
              <w:pStyle w:val="ListParagraph"/>
              <w:numPr>
                <w:ilvl w:val="0"/>
                <w:numId w:val="35"/>
              </w:numPr>
              <w:autoSpaceDE w:val="0"/>
              <w:autoSpaceDN w:val="0"/>
              <w:adjustRightInd w:val="0"/>
              <w:spacing w:line="276" w:lineRule="auto"/>
              <w:ind w:left="284" w:hanging="284"/>
              <w:rPr>
                <w:rFonts w:ascii="Arial" w:hAnsi="Arial" w:cs="Arial"/>
                <w:sz w:val="20"/>
                <w:szCs w:val="20"/>
              </w:rPr>
            </w:pPr>
            <w:r w:rsidRPr="00CF50D7">
              <w:rPr>
                <w:rFonts w:ascii="Arial" w:hAnsi="Arial" w:cs="Arial"/>
                <w:sz w:val="20"/>
                <w:szCs w:val="20"/>
              </w:rPr>
              <w:t xml:space="preserve">Постојање </w:t>
            </w:r>
            <w:r w:rsidRPr="00CF50D7">
              <w:rPr>
                <w:rFonts w:ascii="Arial" w:hAnsi="Arial" w:cs="Arial"/>
                <w:sz w:val="20"/>
                <w:szCs w:val="20"/>
                <w:lang w:val="sr-Cyrl-RS"/>
              </w:rPr>
              <w:t xml:space="preserve">услова за развој </w:t>
            </w:r>
            <w:r w:rsidRPr="00CF50D7">
              <w:rPr>
                <w:rFonts w:ascii="Arial" w:hAnsi="Arial" w:cs="Arial"/>
                <w:sz w:val="20"/>
                <w:szCs w:val="20"/>
              </w:rPr>
              <w:t>обновљивих извора енергије (постојећи водни ресурси</w:t>
            </w:r>
            <w:r w:rsidRPr="00CF50D7">
              <w:rPr>
                <w:rFonts w:ascii="Arial" w:hAnsi="Arial" w:cs="Arial"/>
                <w:sz w:val="20"/>
                <w:szCs w:val="20"/>
                <w:lang w:val="sr-Cyrl-CS"/>
              </w:rPr>
              <w:t>, 264 ветровита дана годишње..</w:t>
            </w:r>
            <w:r w:rsidRPr="00CF50D7">
              <w:rPr>
                <w:rFonts w:ascii="Arial" w:hAnsi="Arial" w:cs="Arial"/>
                <w:sz w:val="20"/>
                <w:szCs w:val="20"/>
              </w:rPr>
              <w:t>),</w:t>
            </w:r>
          </w:p>
          <w:p w:rsidR="00571D0D" w:rsidRPr="00CF50D7" w:rsidRDefault="00571D0D" w:rsidP="00B65B76">
            <w:pPr>
              <w:pStyle w:val="ListParagraph"/>
              <w:numPr>
                <w:ilvl w:val="0"/>
                <w:numId w:val="35"/>
              </w:numPr>
              <w:autoSpaceDE w:val="0"/>
              <w:autoSpaceDN w:val="0"/>
              <w:adjustRightInd w:val="0"/>
              <w:spacing w:line="276" w:lineRule="auto"/>
              <w:ind w:left="284" w:hanging="284"/>
              <w:rPr>
                <w:rFonts w:ascii="Arial" w:hAnsi="Arial" w:cs="Arial"/>
                <w:sz w:val="20"/>
                <w:szCs w:val="20"/>
              </w:rPr>
            </w:pPr>
            <w:r w:rsidRPr="00CF50D7">
              <w:rPr>
                <w:rFonts w:ascii="Arial" w:hAnsi="Arial" w:cs="Arial"/>
                <w:sz w:val="20"/>
                <w:szCs w:val="20"/>
                <w:lang w:val="sr-Cyrl-RS"/>
              </w:rPr>
              <w:t xml:space="preserve">Постојање заштићених области, као и </w:t>
            </w:r>
            <w:r w:rsidRPr="00CF50D7">
              <w:rPr>
                <w:rFonts w:ascii="Arial" w:hAnsi="Arial" w:cs="Arial"/>
                <w:sz w:val="20"/>
                <w:szCs w:val="20"/>
                <w:lang w:val="sr-Cyrl-RS"/>
              </w:rPr>
              <w:lastRenderedPageBreak/>
              <w:t>области које треба да буду проглашене заштићеним подручјима</w:t>
            </w:r>
          </w:p>
          <w:p w:rsidR="00571D0D" w:rsidRPr="00CF50D7" w:rsidRDefault="00571D0D" w:rsidP="00B65B76">
            <w:pPr>
              <w:pStyle w:val="ListParagraph"/>
              <w:numPr>
                <w:ilvl w:val="0"/>
                <w:numId w:val="35"/>
              </w:numPr>
              <w:autoSpaceDE w:val="0"/>
              <w:autoSpaceDN w:val="0"/>
              <w:adjustRightInd w:val="0"/>
              <w:spacing w:line="276" w:lineRule="auto"/>
              <w:ind w:left="284" w:hanging="284"/>
              <w:rPr>
                <w:rFonts w:ascii="Arial" w:hAnsi="Arial" w:cs="Arial"/>
                <w:sz w:val="20"/>
                <w:szCs w:val="20"/>
              </w:rPr>
            </w:pPr>
            <w:r w:rsidRPr="00CF50D7">
              <w:rPr>
                <w:rFonts w:ascii="Arial" w:hAnsi="Arial" w:cs="Arial"/>
                <w:sz w:val="20"/>
                <w:szCs w:val="20"/>
                <w:lang w:val="sr-Cyrl-RS"/>
              </w:rPr>
              <w:t>Дунав, Нера, Караш, Канал ДТД, језера и Сига (извориште – ваздушна бања)</w:t>
            </w:r>
          </w:p>
          <w:p w:rsidR="00571D0D" w:rsidRPr="00CF50D7" w:rsidRDefault="00571D0D" w:rsidP="00B65B76">
            <w:pPr>
              <w:pStyle w:val="ListParagraph"/>
              <w:numPr>
                <w:ilvl w:val="0"/>
                <w:numId w:val="35"/>
              </w:numPr>
              <w:autoSpaceDE w:val="0"/>
              <w:autoSpaceDN w:val="0"/>
              <w:adjustRightInd w:val="0"/>
              <w:spacing w:line="276" w:lineRule="auto"/>
              <w:ind w:left="284" w:hanging="284"/>
              <w:rPr>
                <w:rFonts w:ascii="Arial" w:hAnsi="Arial" w:cs="Arial"/>
                <w:sz w:val="20"/>
                <w:szCs w:val="20"/>
              </w:rPr>
            </w:pPr>
            <w:r w:rsidRPr="00CF50D7">
              <w:rPr>
                <w:rFonts w:ascii="Arial" w:hAnsi="Arial" w:cs="Arial"/>
                <w:sz w:val="20"/>
                <w:szCs w:val="20"/>
                <w:lang w:val="sr-Cyrl-RS"/>
              </w:rPr>
              <w:t>Разноврстан и сложен диверзитет флоре и фауне</w:t>
            </w:r>
          </w:p>
          <w:p w:rsidR="00571D0D" w:rsidRPr="00CF50D7" w:rsidRDefault="00571D0D" w:rsidP="00B65B76">
            <w:pPr>
              <w:pStyle w:val="ListParagraph"/>
              <w:numPr>
                <w:ilvl w:val="0"/>
                <w:numId w:val="35"/>
              </w:numPr>
              <w:autoSpaceDE w:val="0"/>
              <w:autoSpaceDN w:val="0"/>
              <w:adjustRightInd w:val="0"/>
              <w:spacing w:line="276" w:lineRule="auto"/>
              <w:ind w:left="284" w:hanging="284"/>
              <w:rPr>
                <w:rFonts w:ascii="Arial" w:hAnsi="Arial" w:cs="Arial"/>
                <w:sz w:val="20"/>
                <w:szCs w:val="20"/>
              </w:rPr>
            </w:pPr>
            <w:r w:rsidRPr="00CF50D7">
              <w:rPr>
                <w:rFonts w:ascii="Arial" w:hAnsi="Arial" w:cs="Arial"/>
                <w:sz w:val="20"/>
                <w:szCs w:val="20"/>
                <w:lang w:val="sr-Cyrl-RS"/>
              </w:rPr>
              <w:t>Добри и квалификовани кадровски потенцијали</w:t>
            </w:r>
          </w:p>
          <w:p w:rsidR="00571D0D" w:rsidRPr="00CF50D7" w:rsidRDefault="00571D0D" w:rsidP="00B65B76">
            <w:pPr>
              <w:pStyle w:val="ListParagraph"/>
              <w:numPr>
                <w:ilvl w:val="0"/>
                <w:numId w:val="35"/>
              </w:numPr>
              <w:autoSpaceDE w:val="0"/>
              <w:autoSpaceDN w:val="0"/>
              <w:adjustRightInd w:val="0"/>
              <w:spacing w:line="276" w:lineRule="auto"/>
              <w:ind w:left="284" w:hanging="284"/>
              <w:rPr>
                <w:rFonts w:ascii="Arial" w:hAnsi="Arial" w:cs="Arial"/>
                <w:sz w:val="20"/>
                <w:szCs w:val="20"/>
              </w:rPr>
            </w:pPr>
            <w:r w:rsidRPr="00CF50D7">
              <w:rPr>
                <w:rFonts w:ascii="Arial" w:hAnsi="Arial" w:cs="Arial"/>
                <w:sz w:val="20"/>
                <w:szCs w:val="20"/>
                <w:lang w:val="sr-Cyrl-RS"/>
              </w:rPr>
              <w:t>Заинтересованост младих за екологију и еколошке акције</w:t>
            </w:r>
          </w:p>
          <w:p w:rsidR="00571D0D" w:rsidRPr="00CF50D7" w:rsidRDefault="00571D0D" w:rsidP="00B65B76">
            <w:pPr>
              <w:pStyle w:val="ListParagraph"/>
              <w:numPr>
                <w:ilvl w:val="0"/>
                <w:numId w:val="35"/>
              </w:numPr>
              <w:autoSpaceDE w:val="0"/>
              <w:autoSpaceDN w:val="0"/>
              <w:adjustRightInd w:val="0"/>
              <w:spacing w:line="276" w:lineRule="auto"/>
              <w:ind w:left="284" w:hanging="284"/>
              <w:rPr>
                <w:rFonts w:ascii="Arial" w:hAnsi="Arial" w:cs="Arial"/>
                <w:sz w:val="20"/>
                <w:szCs w:val="20"/>
              </w:rPr>
            </w:pPr>
            <w:r w:rsidRPr="00CF50D7">
              <w:rPr>
                <w:rFonts w:ascii="Arial" w:hAnsi="Arial" w:cs="Arial"/>
                <w:sz w:val="20"/>
                <w:szCs w:val="20"/>
                <w:lang w:val="sr-Cyrl-RS"/>
              </w:rPr>
              <w:t>Спровођење поступка процене утицаја објеката и радова на животну средину</w:t>
            </w:r>
          </w:p>
          <w:p w:rsidR="00571D0D" w:rsidRPr="00CF50D7" w:rsidRDefault="00571D0D" w:rsidP="00B65B76">
            <w:pPr>
              <w:pStyle w:val="ListParagraph"/>
              <w:numPr>
                <w:ilvl w:val="0"/>
                <w:numId w:val="35"/>
              </w:numPr>
              <w:autoSpaceDE w:val="0"/>
              <w:autoSpaceDN w:val="0"/>
              <w:adjustRightInd w:val="0"/>
              <w:spacing w:line="276" w:lineRule="auto"/>
              <w:ind w:left="284" w:hanging="284"/>
              <w:rPr>
                <w:rFonts w:ascii="Arial" w:hAnsi="Arial" w:cs="Arial"/>
                <w:sz w:val="20"/>
                <w:szCs w:val="20"/>
              </w:rPr>
            </w:pPr>
            <w:r w:rsidRPr="00CF50D7">
              <w:rPr>
                <w:rFonts w:ascii="Arial" w:hAnsi="Arial" w:cs="Arial"/>
                <w:sz w:val="20"/>
                <w:szCs w:val="20"/>
                <w:lang w:val="sr-Cyrl-RS"/>
              </w:rPr>
              <w:t>Велики број еколошких организација</w:t>
            </w:r>
          </w:p>
          <w:p w:rsidR="00571D0D" w:rsidRPr="00CF50D7" w:rsidRDefault="00571D0D" w:rsidP="00B65B76">
            <w:pPr>
              <w:pStyle w:val="ListParagraph"/>
              <w:numPr>
                <w:ilvl w:val="0"/>
                <w:numId w:val="35"/>
              </w:numPr>
              <w:autoSpaceDE w:val="0"/>
              <w:autoSpaceDN w:val="0"/>
              <w:adjustRightInd w:val="0"/>
              <w:spacing w:line="276" w:lineRule="auto"/>
              <w:ind w:left="284" w:hanging="284"/>
              <w:rPr>
                <w:rFonts w:ascii="Arial" w:hAnsi="Arial" w:cs="Arial"/>
                <w:sz w:val="20"/>
                <w:szCs w:val="20"/>
              </w:rPr>
            </w:pPr>
            <w:r w:rsidRPr="00CF50D7">
              <w:rPr>
                <w:rFonts w:ascii="Arial" w:hAnsi="Arial" w:cs="Arial"/>
                <w:sz w:val="20"/>
                <w:szCs w:val="20"/>
                <w:lang w:val="sr-Cyrl-RS"/>
              </w:rPr>
              <w:t>Географски положај</w:t>
            </w:r>
          </w:p>
          <w:p w:rsidR="00571D0D" w:rsidRPr="00CF50D7" w:rsidRDefault="00571D0D" w:rsidP="00B65B76">
            <w:pPr>
              <w:pStyle w:val="ListParagraph"/>
              <w:numPr>
                <w:ilvl w:val="0"/>
                <w:numId w:val="35"/>
              </w:numPr>
              <w:autoSpaceDE w:val="0"/>
              <w:autoSpaceDN w:val="0"/>
              <w:adjustRightInd w:val="0"/>
              <w:spacing w:line="276" w:lineRule="auto"/>
              <w:ind w:left="284" w:hanging="284"/>
              <w:rPr>
                <w:rFonts w:ascii="Arial" w:hAnsi="Arial" w:cs="Arial"/>
                <w:sz w:val="20"/>
                <w:szCs w:val="20"/>
              </w:rPr>
            </w:pPr>
            <w:r w:rsidRPr="00CF50D7">
              <w:rPr>
                <w:rFonts w:ascii="Arial" w:hAnsi="Arial" w:cs="Arial"/>
                <w:sz w:val="20"/>
                <w:szCs w:val="20"/>
                <w:lang w:val="sr-Cyrl-RS"/>
              </w:rPr>
              <w:t>Квалитета земљишта за производњу здраве хране</w:t>
            </w:r>
          </w:p>
          <w:p w:rsidR="00571D0D" w:rsidRPr="00CF50D7" w:rsidRDefault="00571D0D" w:rsidP="00B65B76">
            <w:pPr>
              <w:pStyle w:val="ListParagraph"/>
              <w:numPr>
                <w:ilvl w:val="0"/>
                <w:numId w:val="35"/>
              </w:numPr>
              <w:autoSpaceDE w:val="0"/>
              <w:autoSpaceDN w:val="0"/>
              <w:adjustRightInd w:val="0"/>
              <w:spacing w:line="276" w:lineRule="auto"/>
              <w:ind w:left="284" w:hanging="284"/>
              <w:rPr>
                <w:rFonts w:ascii="Arial" w:hAnsi="Arial" w:cs="Arial"/>
                <w:sz w:val="20"/>
                <w:szCs w:val="20"/>
              </w:rPr>
            </w:pPr>
            <w:r w:rsidRPr="00CF50D7">
              <w:rPr>
                <w:rFonts w:ascii="Arial" w:hAnsi="Arial" w:cs="Arial"/>
                <w:sz w:val="20"/>
                <w:szCs w:val="20"/>
                <w:lang w:val="sr-Cyrl-RS"/>
              </w:rPr>
              <w:t xml:space="preserve"> Историјски локалитети </w:t>
            </w:r>
          </w:p>
          <w:p w:rsidR="00571D0D" w:rsidRPr="00CF50D7" w:rsidRDefault="00571D0D" w:rsidP="00B65B76">
            <w:pPr>
              <w:pStyle w:val="ListParagraph"/>
              <w:numPr>
                <w:ilvl w:val="0"/>
                <w:numId w:val="35"/>
              </w:numPr>
              <w:autoSpaceDE w:val="0"/>
              <w:autoSpaceDN w:val="0"/>
              <w:adjustRightInd w:val="0"/>
              <w:spacing w:line="276" w:lineRule="auto"/>
              <w:ind w:left="284" w:hanging="284"/>
              <w:rPr>
                <w:rFonts w:ascii="Arial" w:hAnsi="Arial" w:cs="Arial"/>
                <w:sz w:val="20"/>
                <w:szCs w:val="20"/>
              </w:rPr>
            </w:pPr>
            <w:r w:rsidRPr="00CF50D7">
              <w:rPr>
                <w:rFonts w:ascii="Arial" w:hAnsi="Arial" w:cs="Arial"/>
                <w:sz w:val="20"/>
                <w:szCs w:val="20"/>
                <w:lang w:val="sr-Cyrl-RS"/>
              </w:rPr>
              <w:t>Постојање локалног радија</w:t>
            </w:r>
          </w:p>
          <w:p w:rsidR="00571D0D" w:rsidRPr="00CF50D7" w:rsidRDefault="00571D0D" w:rsidP="00B65B76">
            <w:pPr>
              <w:pStyle w:val="ListParagraph"/>
              <w:numPr>
                <w:ilvl w:val="0"/>
                <w:numId w:val="35"/>
              </w:numPr>
              <w:autoSpaceDE w:val="0"/>
              <w:autoSpaceDN w:val="0"/>
              <w:adjustRightInd w:val="0"/>
              <w:spacing w:line="276" w:lineRule="auto"/>
              <w:ind w:left="284" w:hanging="284"/>
              <w:rPr>
                <w:rFonts w:ascii="Arial" w:hAnsi="Arial" w:cs="Arial"/>
                <w:sz w:val="20"/>
                <w:szCs w:val="20"/>
              </w:rPr>
            </w:pPr>
            <w:r w:rsidRPr="00CF50D7">
              <w:rPr>
                <w:rFonts w:ascii="Arial" w:hAnsi="Arial" w:cs="Arial"/>
                <w:sz w:val="20"/>
                <w:szCs w:val="20"/>
              </w:rPr>
              <w:t xml:space="preserve">План управљања чврстим отпадом на територији општине </w:t>
            </w:r>
            <w:r w:rsidRPr="00CF50D7">
              <w:rPr>
                <w:rFonts w:ascii="Arial" w:hAnsi="Arial" w:cs="Arial"/>
                <w:sz w:val="20"/>
                <w:szCs w:val="20"/>
                <w:lang w:val="sr-Cyrl-CS"/>
              </w:rPr>
              <w:t>Бела Црква</w:t>
            </w:r>
          </w:p>
          <w:p w:rsidR="00422922" w:rsidRPr="002D296A" w:rsidRDefault="00422922" w:rsidP="00B65B76">
            <w:pPr>
              <w:spacing w:line="276" w:lineRule="auto"/>
              <w:rPr>
                <w:rFonts w:ascii="Arial" w:hAnsi="Arial" w:cs="Arial"/>
                <w:bCs/>
                <w:sz w:val="20"/>
                <w:szCs w:val="20"/>
                <w:lang w:val="sr-Cyrl-RS"/>
              </w:rPr>
            </w:pPr>
          </w:p>
        </w:tc>
        <w:tc>
          <w:tcPr>
            <w:tcW w:w="4788" w:type="dxa"/>
            <w:shd w:val="clear" w:color="auto" w:fill="FFFFFF"/>
          </w:tcPr>
          <w:p w:rsidR="00571D0D" w:rsidRPr="00CF50D7" w:rsidRDefault="00571D0D" w:rsidP="00B65B76">
            <w:pPr>
              <w:numPr>
                <w:ilvl w:val="0"/>
                <w:numId w:val="35"/>
              </w:numPr>
              <w:tabs>
                <w:tab w:val="num" w:pos="315"/>
              </w:tabs>
              <w:spacing w:line="276" w:lineRule="auto"/>
              <w:ind w:left="315" w:hanging="283"/>
              <w:rPr>
                <w:rFonts w:ascii="Arial" w:hAnsi="Arial" w:cs="Arial"/>
                <w:sz w:val="20"/>
                <w:szCs w:val="20"/>
              </w:rPr>
            </w:pPr>
            <w:r w:rsidRPr="00CF50D7">
              <w:rPr>
                <w:rFonts w:ascii="Arial" w:hAnsi="Arial" w:cs="Arial"/>
                <w:sz w:val="20"/>
                <w:szCs w:val="20"/>
              </w:rPr>
              <w:lastRenderedPageBreak/>
              <w:t>Недовољан надзор над спровођењем прописа</w:t>
            </w:r>
          </w:p>
          <w:p w:rsidR="00571D0D" w:rsidRPr="00CF50D7" w:rsidRDefault="00571D0D" w:rsidP="00B65B76">
            <w:pPr>
              <w:numPr>
                <w:ilvl w:val="0"/>
                <w:numId w:val="35"/>
              </w:numPr>
              <w:tabs>
                <w:tab w:val="num" w:pos="315"/>
              </w:tabs>
              <w:spacing w:line="276" w:lineRule="auto"/>
              <w:ind w:left="315" w:hanging="283"/>
              <w:rPr>
                <w:rFonts w:ascii="Arial" w:hAnsi="Arial" w:cs="Arial"/>
                <w:sz w:val="20"/>
                <w:szCs w:val="20"/>
              </w:rPr>
            </w:pPr>
            <w:r w:rsidRPr="00CF50D7">
              <w:rPr>
                <w:rFonts w:ascii="Arial" w:hAnsi="Arial" w:cs="Arial"/>
                <w:sz w:val="20"/>
                <w:szCs w:val="20"/>
              </w:rPr>
              <w:t>Недостатак подстицајних мера за смањење загађења и заштиту животне средине</w:t>
            </w:r>
            <w:r w:rsidRPr="00CF50D7">
              <w:rPr>
                <w:rFonts w:ascii="Arial" w:hAnsi="Arial" w:cs="Arial"/>
                <w:sz w:val="20"/>
                <w:szCs w:val="20"/>
                <w:lang w:val="sr-Cyrl-RS"/>
              </w:rPr>
              <w:t>,</w:t>
            </w:r>
          </w:p>
          <w:p w:rsidR="00571D0D" w:rsidRPr="00CF50D7" w:rsidRDefault="00571D0D" w:rsidP="00B65B76">
            <w:pPr>
              <w:numPr>
                <w:ilvl w:val="0"/>
                <w:numId w:val="35"/>
              </w:numPr>
              <w:tabs>
                <w:tab w:val="num" w:pos="315"/>
              </w:tabs>
              <w:spacing w:line="276" w:lineRule="auto"/>
              <w:ind w:left="315" w:hanging="283"/>
              <w:rPr>
                <w:rFonts w:ascii="Arial" w:hAnsi="Arial" w:cs="Arial"/>
                <w:sz w:val="20"/>
                <w:szCs w:val="20"/>
              </w:rPr>
            </w:pPr>
            <w:r w:rsidRPr="00CF50D7">
              <w:rPr>
                <w:rFonts w:ascii="Arial" w:hAnsi="Arial" w:cs="Arial"/>
                <w:sz w:val="20"/>
                <w:szCs w:val="20"/>
              </w:rPr>
              <w:t>Непостојање ефикасног система финансирања заштите животне средине,</w:t>
            </w:r>
          </w:p>
          <w:p w:rsidR="00571D0D" w:rsidRPr="00CF50D7" w:rsidRDefault="00571D0D" w:rsidP="00B65B76">
            <w:pPr>
              <w:numPr>
                <w:ilvl w:val="0"/>
                <w:numId w:val="35"/>
              </w:numPr>
              <w:tabs>
                <w:tab w:val="num" w:pos="315"/>
              </w:tabs>
              <w:spacing w:line="276" w:lineRule="auto"/>
              <w:ind w:left="315" w:hanging="283"/>
              <w:rPr>
                <w:rFonts w:ascii="Arial" w:hAnsi="Arial" w:cs="Arial"/>
                <w:sz w:val="20"/>
                <w:szCs w:val="20"/>
              </w:rPr>
            </w:pPr>
            <w:r w:rsidRPr="00CF50D7">
              <w:rPr>
                <w:rFonts w:ascii="Arial" w:hAnsi="Arial" w:cs="Arial"/>
                <w:sz w:val="20"/>
                <w:szCs w:val="20"/>
              </w:rPr>
              <w:t>Бесправна градња,</w:t>
            </w:r>
          </w:p>
          <w:p w:rsidR="00571D0D" w:rsidRPr="00CF50D7" w:rsidRDefault="00571D0D" w:rsidP="00B65B76">
            <w:pPr>
              <w:numPr>
                <w:ilvl w:val="0"/>
                <w:numId w:val="35"/>
              </w:numPr>
              <w:tabs>
                <w:tab w:val="num" w:pos="315"/>
              </w:tabs>
              <w:spacing w:line="276" w:lineRule="auto"/>
              <w:ind w:left="315" w:hanging="283"/>
              <w:rPr>
                <w:rFonts w:ascii="Arial" w:hAnsi="Arial" w:cs="Arial"/>
                <w:sz w:val="20"/>
                <w:szCs w:val="20"/>
              </w:rPr>
            </w:pPr>
            <w:r w:rsidRPr="00CF50D7">
              <w:rPr>
                <w:rFonts w:ascii="Arial" w:hAnsi="Arial" w:cs="Arial"/>
                <w:sz w:val="20"/>
                <w:szCs w:val="20"/>
                <w:lang w:val="sr-Cyrl-CS"/>
              </w:rPr>
              <w:lastRenderedPageBreak/>
              <w:t>Непостојање г</w:t>
            </w:r>
            <w:r w:rsidRPr="00CF50D7">
              <w:rPr>
                <w:rFonts w:ascii="Arial" w:hAnsi="Arial" w:cs="Arial"/>
                <w:sz w:val="20"/>
                <w:szCs w:val="20"/>
              </w:rPr>
              <w:t>енералн</w:t>
            </w:r>
            <w:r w:rsidRPr="00CF50D7">
              <w:rPr>
                <w:rFonts w:ascii="Arial" w:hAnsi="Arial" w:cs="Arial"/>
                <w:sz w:val="20"/>
                <w:szCs w:val="20"/>
                <w:lang w:val="sr-Cyrl-CS"/>
              </w:rPr>
              <w:t>ог</w:t>
            </w:r>
            <w:r w:rsidRPr="00CF50D7">
              <w:rPr>
                <w:rFonts w:ascii="Arial" w:hAnsi="Arial" w:cs="Arial"/>
                <w:sz w:val="20"/>
                <w:szCs w:val="20"/>
              </w:rPr>
              <w:t xml:space="preserve"> пројект</w:t>
            </w:r>
            <w:r w:rsidRPr="00CF50D7">
              <w:rPr>
                <w:rFonts w:ascii="Arial" w:hAnsi="Arial" w:cs="Arial"/>
                <w:sz w:val="20"/>
                <w:szCs w:val="20"/>
                <w:lang w:val="sr-Cyrl-CS"/>
              </w:rPr>
              <w:t xml:space="preserve">а за </w:t>
            </w:r>
            <w:r w:rsidRPr="00CF50D7">
              <w:rPr>
                <w:rFonts w:ascii="Arial" w:hAnsi="Arial" w:cs="Arial"/>
                <w:sz w:val="20"/>
                <w:szCs w:val="20"/>
              </w:rPr>
              <w:t>сакупљањ</w:t>
            </w:r>
            <w:r w:rsidRPr="00CF50D7">
              <w:rPr>
                <w:rFonts w:ascii="Arial" w:hAnsi="Arial" w:cs="Arial"/>
                <w:sz w:val="20"/>
                <w:szCs w:val="20"/>
                <w:lang w:val="sr-Cyrl-CS"/>
              </w:rPr>
              <w:t>е,</w:t>
            </w:r>
            <w:r w:rsidRPr="00CF50D7">
              <w:rPr>
                <w:rFonts w:ascii="Arial" w:hAnsi="Arial" w:cs="Arial"/>
                <w:sz w:val="20"/>
                <w:szCs w:val="20"/>
              </w:rPr>
              <w:t xml:space="preserve"> одвођењ</w:t>
            </w:r>
            <w:r w:rsidRPr="00CF50D7">
              <w:rPr>
                <w:rFonts w:ascii="Arial" w:hAnsi="Arial" w:cs="Arial"/>
                <w:sz w:val="20"/>
                <w:szCs w:val="20"/>
                <w:lang w:val="sr-Cyrl-CS"/>
              </w:rPr>
              <w:t>е</w:t>
            </w:r>
            <w:r w:rsidRPr="00CF50D7">
              <w:rPr>
                <w:rFonts w:ascii="Arial" w:hAnsi="Arial" w:cs="Arial"/>
                <w:sz w:val="20"/>
                <w:szCs w:val="20"/>
              </w:rPr>
              <w:t xml:space="preserve"> и пречишћавањ</w:t>
            </w:r>
            <w:r w:rsidRPr="00CF50D7">
              <w:rPr>
                <w:rFonts w:ascii="Arial" w:hAnsi="Arial" w:cs="Arial"/>
                <w:sz w:val="20"/>
                <w:szCs w:val="20"/>
                <w:lang w:val="sr-Cyrl-CS"/>
              </w:rPr>
              <w:t>е</w:t>
            </w:r>
            <w:r w:rsidRPr="00CF50D7">
              <w:rPr>
                <w:rFonts w:ascii="Arial" w:hAnsi="Arial" w:cs="Arial"/>
                <w:sz w:val="20"/>
                <w:szCs w:val="20"/>
              </w:rPr>
              <w:t xml:space="preserve"> отпадних вода на</w:t>
            </w:r>
            <w:r w:rsidRPr="00CF50D7">
              <w:rPr>
                <w:rFonts w:ascii="Arial" w:hAnsi="Arial" w:cs="Arial"/>
                <w:sz w:val="20"/>
                <w:szCs w:val="20"/>
                <w:lang w:val="sr-Cyrl-CS"/>
              </w:rPr>
              <w:t xml:space="preserve"> подручју општине, </w:t>
            </w:r>
          </w:p>
          <w:p w:rsidR="00571D0D" w:rsidRPr="00CF50D7" w:rsidRDefault="00571D0D" w:rsidP="00B65B76">
            <w:pPr>
              <w:numPr>
                <w:ilvl w:val="0"/>
                <w:numId w:val="35"/>
              </w:numPr>
              <w:tabs>
                <w:tab w:val="num" w:pos="315"/>
              </w:tabs>
              <w:spacing w:line="276" w:lineRule="auto"/>
              <w:ind w:left="315" w:hanging="283"/>
              <w:rPr>
                <w:rFonts w:ascii="Arial" w:hAnsi="Arial" w:cs="Arial"/>
                <w:sz w:val="20"/>
                <w:szCs w:val="20"/>
              </w:rPr>
            </w:pPr>
            <w:r w:rsidRPr="00CF50D7">
              <w:rPr>
                <w:rFonts w:ascii="Arial" w:hAnsi="Arial" w:cs="Arial"/>
                <w:sz w:val="20"/>
                <w:szCs w:val="20"/>
              </w:rPr>
              <w:t>Прекомерна експлоатација природних ресурса – шуме</w:t>
            </w:r>
            <w:r w:rsidRPr="00CF50D7">
              <w:rPr>
                <w:rFonts w:ascii="Arial" w:hAnsi="Arial" w:cs="Arial"/>
                <w:sz w:val="20"/>
                <w:szCs w:val="20"/>
                <w:lang w:val="sr-Cyrl-CS"/>
              </w:rPr>
              <w:t>, шљунак,</w:t>
            </w:r>
          </w:p>
          <w:p w:rsidR="00571D0D" w:rsidRPr="00CF50D7" w:rsidRDefault="00571D0D" w:rsidP="00B65B76">
            <w:pPr>
              <w:numPr>
                <w:ilvl w:val="0"/>
                <w:numId w:val="35"/>
              </w:numPr>
              <w:tabs>
                <w:tab w:val="num" w:pos="315"/>
              </w:tabs>
              <w:spacing w:line="276" w:lineRule="auto"/>
              <w:ind w:left="315" w:hanging="283"/>
              <w:rPr>
                <w:rFonts w:ascii="Arial" w:hAnsi="Arial" w:cs="Arial"/>
                <w:sz w:val="20"/>
                <w:szCs w:val="20"/>
              </w:rPr>
            </w:pPr>
            <w:r w:rsidRPr="00CF50D7">
              <w:rPr>
                <w:rFonts w:ascii="Arial" w:hAnsi="Arial" w:cs="Arial"/>
                <w:sz w:val="20"/>
                <w:szCs w:val="20"/>
              </w:rPr>
              <w:t>Прекомерно загађење вода, земљишта и ваздуха услед лоше праксе управљања отпадом,</w:t>
            </w:r>
          </w:p>
          <w:p w:rsidR="00571D0D" w:rsidRPr="00CF50D7" w:rsidRDefault="00571D0D" w:rsidP="00B65B76">
            <w:pPr>
              <w:numPr>
                <w:ilvl w:val="0"/>
                <w:numId w:val="35"/>
              </w:numPr>
              <w:tabs>
                <w:tab w:val="num" w:pos="315"/>
              </w:tabs>
              <w:spacing w:line="276" w:lineRule="auto"/>
              <w:ind w:left="315" w:hanging="283"/>
              <w:rPr>
                <w:rFonts w:ascii="Arial" w:hAnsi="Arial" w:cs="Arial"/>
                <w:sz w:val="20"/>
                <w:szCs w:val="20"/>
              </w:rPr>
            </w:pPr>
            <w:r w:rsidRPr="00CF50D7">
              <w:rPr>
                <w:rFonts w:ascii="Arial" w:hAnsi="Arial" w:cs="Arial"/>
                <w:sz w:val="20"/>
                <w:szCs w:val="20"/>
              </w:rPr>
              <w:t>Прекомерно загађење ваздуха од</w:t>
            </w:r>
            <w:r w:rsidRPr="00CF50D7">
              <w:rPr>
                <w:rFonts w:ascii="Arial" w:hAnsi="Arial" w:cs="Arial"/>
                <w:sz w:val="20"/>
                <w:szCs w:val="20"/>
                <w:lang w:val="sr-Cyrl-CS"/>
              </w:rPr>
              <w:t xml:space="preserve"> неконтролисане употребе пестицида и других средстава за заштиту биља лети и коришћење неадекватног огрева за грејање зими.</w:t>
            </w:r>
          </w:p>
          <w:p w:rsidR="00571D0D" w:rsidRPr="00CF50D7" w:rsidRDefault="00571D0D" w:rsidP="00B65B76">
            <w:pPr>
              <w:numPr>
                <w:ilvl w:val="0"/>
                <w:numId w:val="35"/>
              </w:numPr>
              <w:tabs>
                <w:tab w:val="num" w:pos="315"/>
              </w:tabs>
              <w:spacing w:line="276" w:lineRule="auto"/>
              <w:ind w:left="315" w:hanging="283"/>
              <w:rPr>
                <w:rFonts w:ascii="Arial" w:hAnsi="Arial" w:cs="Arial"/>
                <w:sz w:val="20"/>
                <w:szCs w:val="20"/>
              </w:rPr>
            </w:pPr>
            <w:r w:rsidRPr="00CF50D7">
              <w:rPr>
                <w:rFonts w:ascii="Arial" w:hAnsi="Arial" w:cs="Arial"/>
                <w:sz w:val="20"/>
                <w:szCs w:val="20"/>
                <w:lang w:val="sr-Cyrl-RS"/>
              </w:rPr>
              <w:t>Постојање дивљих депонија</w:t>
            </w:r>
          </w:p>
          <w:p w:rsidR="00571D0D" w:rsidRPr="00CF50D7" w:rsidRDefault="00571D0D" w:rsidP="00B65B76">
            <w:pPr>
              <w:numPr>
                <w:ilvl w:val="0"/>
                <w:numId w:val="35"/>
              </w:numPr>
              <w:tabs>
                <w:tab w:val="num" w:pos="315"/>
              </w:tabs>
              <w:spacing w:line="276" w:lineRule="auto"/>
              <w:ind w:left="315" w:hanging="283"/>
              <w:rPr>
                <w:rFonts w:ascii="Arial" w:hAnsi="Arial" w:cs="Arial"/>
                <w:sz w:val="20"/>
                <w:szCs w:val="20"/>
              </w:rPr>
            </w:pPr>
            <w:r w:rsidRPr="00CF50D7">
              <w:rPr>
                <w:rFonts w:ascii="Arial" w:hAnsi="Arial" w:cs="Arial"/>
                <w:sz w:val="20"/>
                <w:szCs w:val="20"/>
                <w:lang w:val="sr-Cyrl-RS"/>
              </w:rPr>
              <w:t>Мали број контејнера и канти за смеће</w:t>
            </w:r>
          </w:p>
          <w:p w:rsidR="00571D0D" w:rsidRPr="00CF50D7" w:rsidRDefault="00571D0D" w:rsidP="00B65B76">
            <w:pPr>
              <w:numPr>
                <w:ilvl w:val="0"/>
                <w:numId w:val="35"/>
              </w:numPr>
              <w:tabs>
                <w:tab w:val="num" w:pos="315"/>
              </w:tabs>
              <w:spacing w:line="276" w:lineRule="auto"/>
              <w:ind w:left="315" w:hanging="283"/>
              <w:rPr>
                <w:rFonts w:ascii="Arial" w:hAnsi="Arial" w:cs="Arial"/>
                <w:sz w:val="20"/>
                <w:szCs w:val="20"/>
              </w:rPr>
            </w:pPr>
            <w:r w:rsidRPr="00CF50D7">
              <w:rPr>
                <w:rFonts w:ascii="Arial" w:hAnsi="Arial" w:cs="Arial"/>
                <w:sz w:val="20"/>
                <w:szCs w:val="20"/>
                <w:lang w:val="sr-Cyrl-RS"/>
              </w:rPr>
              <w:t>Недостатак примарне сепарације отпада у домаћинствима</w:t>
            </w:r>
          </w:p>
          <w:p w:rsidR="00571D0D" w:rsidRPr="00CF50D7" w:rsidRDefault="00571D0D" w:rsidP="00B65B76">
            <w:pPr>
              <w:numPr>
                <w:ilvl w:val="0"/>
                <w:numId w:val="35"/>
              </w:numPr>
              <w:tabs>
                <w:tab w:val="num" w:pos="315"/>
              </w:tabs>
              <w:spacing w:line="276" w:lineRule="auto"/>
              <w:ind w:left="315" w:hanging="283"/>
              <w:rPr>
                <w:rFonts w:ascii="Arial" w:hAnsi="Arial" w:cs="Arial"/>
                <w:sz w:val="20"/>
                <w:szCs w:val="20"/>
              </w:rPr>
            </w:pPr>
            <w:r w:rsidRPr="00CF50D7">
              <w:rPr>
                <w:rFonts w:ascii="Arial" w:hAnsi="Arial" w:cs="Arial"/>
                <w:sz w:val="20"/>
                <w:szCs w:val="20"/>
                <w:lang w:val="sr-Cyrl-RS"/>
              </w:rPr>
              <w:t xml:space="preserve">Неконтролисано одлагање анималног отпада </w:t>
            </w:r>
          </w:p>
          <w:p w:rsidR="00571D0D" w:rsidRPr="00CF50D7" w:rsidRDefault="00571D0D" w:rsidP="00B65B76">
            <w:pPr>
              <w:numPr>
                <w:ilvl w:val="0"/>
                <w:numId w:val="35"/>
              </w:numPr>
              <w:tabs>
                <w:tab w:val="num" w:pos="315"/>
              </w:tabs>
              <w:spacing w:line="276" w:lineRule="auto"/>
              <w:ind w:left="315" w:hanging="283"/>
              <w:rPr>
                <w:rFonts w:ascii="Arial" w:hAnsi="Arial" w:cs="Arial"/>
                <w:sz w:val="20"/>
                <w:szCs w:val="20"/>
              </w:rPr>
            </w:pPr>
            <w:r w:rsidRPr="00CF50D7">
              <w:rPr>
                <w:rFonts w:ascii="Arial" w:hAnsi="Arial" w:cs="Arial"/>
                <w:sz w:val="20"/>
                <w:szCs w:val="20"/>
                <w:lang w:val="sr-Cyrl-RS"/>
              </w:rPr>
              <w:t>Непостојање фориране станице за прикупљање опасних материја</w:t>
            </w:r>
          </w:p>
          <w:p w:rsidR="00571D0D" w:rsidRPr="00CF50D7" w:rsidRDefault="00571D0D" w:rsidP="00B65B76">
            <w:pPr>
              <w:numPr>
                <w:ilvl w:val="0"/>
                <w:numId w:val="35"/>
              </w:numPr>
              <w:tabs>
                <w:tab w:val="num" w:pos="315"/>
              </w:tabs>
              <w:spacing w:line="276" w:lineRule="auto"/>
              <w:ind w:left="315" w:hanging="283"/>
              <w:rPr>
                <w:rFonts w:ascii="Arial" w:hAnsi="Arial" w:cs="Arial"/>
                <w:sz w:val="20"/>
                <w:szCs w:val="20"/>
              </w:rPr>
            </w:pPr>
            <w:r w:rsidRPr="00CF50D7">
              <w:rPr>
                <w:rFonts w:ascii="Arial" w:hAnsi="Arial" w:cs="Arial"/>
                <w:sz w:val="20"/>
                <w:szCs w:val="20"/>
                <w:lang w:val="sr-Cyrl-RS"/>
              </w:rPr>
              <w:t>Повећан ниво буке у летњем периоду</w:t>
            </w:r>
          </w:p>
          <w:p w:rsidR="00571D0D" w:rsidRPr="00CF50D7" w:rsidRDefault="00571D0D" w:rsidP="00B65B76">
            <w:pPr>
              <w:numPr>
                <w:ilvl w:val="0"/>
                <w:numId w:val="35"/>
              </w:numPr>
              <w:tabs>
                <w:tab w:val="num" w:pos="315"/>
              </w:tabs>
              <w:spacing w:line="276" w:lineRule="auto"/>
              <w:ind w:left="315" w:hanging="283"/>
              <w:rPr>
                <w:rFonts w:ascii="Arial" w:hAnsi="Arial" w:cs="Arial"/>
                <w:sz w:val="20"/>
                <w:szCs w:val="20"/>
              </w:rPr>
            </w:pPr>
            <w:r w:rsidRPr="00CF50D7">
              <w:rPr>
                <w:rFonts w:ascii="Arial" w:hAnsi="Arial" w:cs="Arial"/>
                <w:sz w:val="20"/>
                <w:szCs w:val="20"/>
                <w:lang w:val="sr-Cyrl-RS"/>
              </w:rPr>
              <w:t xml:space="preserve">Алергенти (амброзија....) </w:t>
            </w:r>
          </w:p>
          <w:p w:rsidR="00571D0D" w:rsidRPr="00CF50D7" w:rsidRDefault="00571D0D" w:rsidP="00B65B76">
            <w:pPr>
              <w:numPr>
                <w:ilvl w:val="0"/>
                <w:numId w:val="35"/>
              </w:numPr>
              <w:tabs>
                <w:tab w:val="num" w:pos="315"/>
              </w:tabs>
              <w:spacing w:line="276" w:lineRule="auto"/>
              <w:ind w:left="315" w:hanging="283"/>
              <w:rPr>
                <w:rFonts w:ascii="Arial" w:hAnsi="Arial" w:cs="Arial"/>
                <w:sz w:val="20"/>
                <w:szCs w:val="20"/>
              </w:rPr>
            </w:pPr>
            <w:r w:rsidRPr="00CF50D7">
              <w:rPr>
                <w:rFonts w:ascii="Arial" w:hAnsi="Arial" w:cs="Arial"/>
                <w:sz w:val="20"/>
                <w:szCs w:val="20"/>
                <w:lang w:val="sr-Cyrl-RS"/>
              </w:rPr>
              <w:t>Неадекватан систем водовода и канализације</w:t>
            </w:r>
          </w:p>
          <w:p w:rsidR="00571D0D" w:rsidRPr="00CF50D7" w:rsidRDefault="00571D0D" w:rsidP="00B65B76">
            <w:pPr>
              <w:numPr>
                <w:ilvl w:val="0"/>
                <w:numId w:val="35"/>
              </w:numPr>
              <w:tabs>
                <w:tab w:val="num" w:pos="315"/>
              </w:tabs>
              <w:spacing w:line="276" w:lineRule="auto"/>
              <w:ind w:left="315" w:hanging="283"/>
              <w:rPr>
                <w:rFonts w:ascii="Arial" w:hAnsi="Arial" w:cs="Arial"/>
                <w:sz w:val="20"/>
                <w:szCs w:val="20"/>
              </w:rPr>
            </w:pPr>
            <w:r w:rsidRPr="00CF50D7">
              <w:rPr>
                <w:rFonts w:ascii="Arial" w:hAnsi="Arial" w:cs="Arial"/>
                <w:sz w:val="20"/>
                <w:szCs w:val="20"/>
                <w:lang w:val="sr-Cyrl-RS"/>
              </w:rPr>
              <w:t>Недостатак мерних станица за континуирано праћење квалитета воде, ваздуха и буке</w:t>
            </w:r>
          </w:p>
          <w:p w:rsidR="00571D0D" w:rsidRPr="00CF50D7" w:rsidRDefault="00571D0D" w:rsidP="00B65B76">
            <w:pPr>
              <w:numPr>
                <w:ilvl w:val="0"/>
                <w:numId w:val="35"/>
              </w:numPr>
              <w:tabs>
                <w:tab w:val="num" w:pos="315"/>
              </w:tabs>
              <w:spacing w:line="276" w:lineRule="auto"/>
              <w:ind w:left="315" w:hanging="283"/>
              <w:rPr>
                <w:rFonts w:ascii="Arial" w:hAnsi="Arial" w:cs="Arial"/>
                <w:sz w:val="20"/>
                <w:szCs w:val="20"/>
              </w:rPr>
            </w:pPr>
            <w:r w:rsidRPr="00CF50D7">
              <w:rPr>
                <w:rFonts w:ascii="Arial" w:hAnsi="Arial" w:cs="Arial"/>
                <w:sz w:val="20"/>
                <w:szCs w:val="20"/>
                <w:lang w:val="sr-Cyrl-RS"/>
              </w:rPr>
              <w:t>Незаинетересовано и неедуковано становништво</w:t>
            </w:r>
          </w:p>
          <w:p w:rsidR="00571D0D" w:rsidRPr="00CF50D7" w:rsidRDefault="00571D0D" w:rsidP="00B65B76">
            <w:pPr>
              <w:numPr>
                <w:ilvl w:val="0"/>
                <w:numId w:val="35"/>
              </w:numPr>
              <w:tabs>
                <w:tab w:val="num" w:pos="315"/>
              </w:tabs>
              <w:spacing w:line="276" w:lineRule="auto"/>
              <w:ind w:left="315" w:hanging="283"/>
              <w:rPr>
                <w:rFonts w:ascii="Arial" w:hAnsi="Arial" w:cs="Arial"/>
                <w:sz w:val="20"/>
                <w:szCs w:val="20"/>
              </w:rPr>
            </w:pPr>
            <w:r w:rsidRPr="00CF50D7">
              <w:rPr>
                <w:rFonts w:ascii="Arial" w:hAnsi="Arial" w:cs="Arial"/>
                <w:sz w:val="20"/>
                <w:szCs w:val="20"/>
                <w:lang w:val="sr-Cyrl-RS"/>
              </w:rPr>
              <w:t>Мали проценат општинске територије који је под шумом</w:t>
            </w:r>
          </w:p>
          <w:p w:rsidR="00571D0D" w:rsidRPr="00CF50D7" w:rsidRDefault="00571D0D" w:rsidP="00B65B76">
            <w:pPr>
              <w:numPr>
                <w:ilvl w:val="0"/>
                <w:numId w:val="35"/>
              </w:numPr>
              <w:tabs>
                <w:tab w:val="num" w:pos="315"/>
              </w:tabs>
              <w:spacing w:line="276" w:lineRule="auto"/>
              <w:ind w:left="315" w:hanging="283"/>
              <w:rPr>
                <w:rFonts w:ascii="Arial" w:hAnsi="Arial" w:cs="Arial"/>
                <w:sz w:val="20"/>
                <w:szCs w:val="20"/>
              </w:rPr>
            </w:pPr>
            <w:r w:rsidRPr="00CF50D7">
              <w:rPr>
                <w:rFonts w:ascii="Arial" w:hAnsi="Arial" w:cs="Arial"/>
                <w:sz w:val="20"/>
                <w:szCs w:val="20"/>
                <w:lang w:val="sr-Cyrl-RS"/>
              </w:rPr>
              <w:t>Једносмерна комуникација између невладиног сектора и локалне самоуправе</w:t>
            </w:r>
          </w:p>
          <w:p w:rsidR="00422922" w:rsidRPr="0073341C" w:rsidRDefault="00571D0D" w:rsidP="00B65B76">
            <w:pPr>
              <w:numPr>
                <w:ilvl w:val="0"/>
                <w:numId w:val="35"/>
              </w:numPr>
              <w:tabs>
                <w:tab w:val="num" w:pos="315"/>
              </w:tabs>
              <w:spacing w:line="276" w:lineRule="auto"/>
              <w:ind w:left="315" w:hanging="283"/>
              <w:rPr>
                <w:rFonts w:ascii="Arial" w:hAnsi="Arial" w:cs="Arial"/>
                <w:sz w:val="20"/>
                <w:szCs w:val="20"/>
              </w:rPr>
            </w:pPr>
            <w:r w:rsidRPr="00CF50D7">
              <w:rPr>
                <w:rFonts w:ascii="Arial" w:hAnsi="Arial" w:cs="Arial"/>
                <w:sz w:val="20"/>
                <w:szCs w:val="20"/>
                <w:lang w:val="sr-Cyrl-RS"/>
              </w:rPr>
              <w:t>Недовољно развијен волонтаризам (недовољан број волонтера у области заштите животне средине)</w:t>
            </w:r>
          </w:p>
        </w:tc>
      </w:tr>
      <w:tr w:rsidR="00422922" w:rsidRPr="00E341A2" w:rsidTr="001D0A2B">
        <w:tc>
          <w:tcPr>
            <w:tcW w:w="4788" w:type="dxa"/>
            <w:tcBorders>
              <w:top w:val="single" w:sz="4" w:space="0" w:color="auto"/>
              <w:left w:val="single" w:sz="4" w:space="0" w:color="auto"/>
              <w:bottom w:val="single" w:sz="4" w:space="0" w:color="auto"/>
              <w:right w:val="single" w:sz="4" w:space="0" w:color="auto"/>
            </w:tcBorders>
            <w:shd w:val="clear" w:color="auto" w:fill="76923C"/>
          </w:tcPr>
          <w:p w:rsidR="00422922" w:rsidRPr="00E341A2" w:rsidRDefault="00422922" w:rsidP="00B65B76">
            <w:pPr>
              <w:spacing w:line="276" w:lineRule="auto"/>
              <w:jc w:val="center"/>
              <w:rPr>
                <w:rFonts w:ascii="Arial" w:hAnsi="Arial" w:cs="Arial"/>
                <w:b/>
                <w:bCs/>
                <w:sz w:val="22"/>
                <w:szCs w:val="22"/>
                <w:lang w:val="sr-Cyrl-RS"/>
              </w:rPr>
            </w:pPr>
            <w:r w:rsidRPr="00E341A2">
              <w:rPr>
                <w:rFonts w:ascii="Arial" w:hAnsi="Arial" w:cs="Arial"/>
                <w:b/>
                <w:bCs/>
                <w:sz w:val="22"/>
                <w:szCs w:val="22"/>
                <w:lang w:val="sr-Cyrl-RS"/>
              </w:rPr>
              <w:lastRenderedPageBreak/>
              <w:t>ШАНСЕ</w:t>
            </w:r>
          </w:p>
        </w:tc>
        <w:tc>
          <w:tcPr>
            <w:tcW w:w="4788" w:type="dxa"/>
            <w:tcBorders>
              <w:top w:val="single" w:sz="4" w:space="0" w:color="auto"/>
              <w:left w:val="single" w:sz="4" w:space="0" w:color="auto"/>
              <w:bottom w:val="single" w:sz="4" w:space="0" w:color="auto"/>
              <w:right w:val="single" w:sz="4" w:space="0" w:color="auto"/>
            </w:tcBorders>
            <w:shd w:val="clear" w:color="auto" w:fill="76923C"/>
          </w:tcPr>
          <w:p w:rsidR="00422922" w:rsidRPr="00E341A2" w:rsidRDefault="00422922" w:rsidP="00B65B76">
            <w:pPr>
              <w:spacing w:line="276" w:lineRule="auto"/>
              <w:jc w:val="center"/>
              <w:rPr>
                <w:rFonts w:ascii="Arial" w:hAnsi="Arial" w:cs="Arial"/>
                <w:b/>
                <w:sz w:val="22"/>
                <w:szCs w:val="22"/>
                <w:lang w:val="sr-Cyrl-RS"/>
              </w:rPr>
            </w:pPr>
            <w:r w:rsidRPr="00E341A2">
              <w:rPr>
                <w:rFonts w:ascii="Arial" w:hAnsi="Arial" w:cs="Arial"/>
                <w:b/>
                <w:sz w:val="22"/>
                <w:szCs w:val="22"/>
                <w:lang w:val="sr-Cyrl-RS"/>
              </w:rPr>
              <w:t>ПРЕТЊЕ</w:t>
            </w:r>
          </w:p>
        </w:tc>
      </w:tr>
      <w:tr w:rsidR="000635DD" w:rsidRPr="00337644" w:rsidTr="001D0A2B">
        <w:tc>
          <w:tcPr>
            <w:tcW w:w="4788" w:type="dxa"/>
            <w:tcBorders>
              <w:top w:val="single" w:sz="4" w:space="0" w:color="auto"/>
              <w:left w:val="single" w:sz="4" w:space="0" w:color="auto"/>
              <w:bottom w:val="single" w:sz="4" w:space="0" w:color="auto"/>
              <w:right w:val="single" w:sz="4" w:space="0" w:color="auto"/>
            </w:tcBorders>
            <w:shd w:val="clear" w:color="auto" w:fill="FFFFFF"/>
          </w:tcPr>
          <w:p w:rsidR="00571D0D" w:rsidRPr="00CF50D7" w:rsidRDefault="00571D0D" w:rsidP="00B65B76">
            <w:pPr>
              <w:numPr>
                <w:ilvl w:val="0"/>
                <w:numId w:val="36"/>
              </w:numPr>
              <w:tabs>
                <w:tab w:val="num" w:pos="284"/>
              </w:tabs>
              <w:spacing w:line="276" w:lineRule="auto"/>
              <w:rPr>
                <w:rFonts w:ascii="Arial" w:hAnsi="Arial" w:cs="Arial"/>
                <w:bCs/>
                <w:sz w:val="20"/>
                <w:szCs w:val="20"/>
              </w:rPr>
            </w:pPr>
            <w:r w:rsidRPr="00CF50D7">
              <w:rPr>
                <w:rFonts w:ascii="Arial" w:hAnsi="Arial" w:cs="Arial"/>
                <w:bCs/>
                <w:sz w:val="20"/>
                <w:szCs w:val="20"/>
                <w:lang w:val="sr-Cyrl-CS"/>
              </w:rPr>
              <w:t>Процес ЕУ интеграција – усклађивање домаћег законодавства са законодавством ЕУ</w:t>
            </w:r>
          </w:p>
          <w:p w:rsidR="00571D0D" w:rsidRPr="00CF50D7" w:rsidRDefault="00571D0D" w:rsidP="00B65B76">
            <w:pPr>
              <w:numPr>
                <w:ilvl w:val="0"/>
                <w:numId w:val="36"/>
              </w:numPr>
              <w:tabs>
                <w:tab w:val="num" w:pos="284"/>
              </w:tabs>
              <w:spacing w:line="276" w:lineRule="auto"/>
              <w:rPr>
                <w:rFonts w:ascii="Arial" w:hAnsi="Arial" w:cs="Arial"/>
                <w:bCs/>
                <w:sz w:val="20"/>
                <w:szCs w:val="20"/>
              </w:rPr>
            </w:pPr>
            <w:r w:rsidRPr="00CF50D7">
              <w:rPr>
                <w:rFonts w:ascii="Arial" w:hAnsi="Arial" w:cs="Arial"/>
                <w:bCs/>
                <w:sz w:val="20"/>
                <w:szCs w:val="20"/>
                <w:lang w:val="sr-Cyrl-CS"/>
              </w:rPr>
              <w:t xml:space="preserve">Увођење европских стандарда  </w:t>
            </w:r>
          </w:p>
          <w:p w:rsidR="00571D0D" w:rsidRPr="00CF50D7" w:rsidRDefault="00571D0D" w:rsidP="00B65B76">
            <w:pPr>
              <w:numPr>
                <w:ilvl w:val="0"/>
                <w:numId w:val="36"/>
              </w:numPr>
              <w:tabs>
                <w:tab w:val="num" w:pos="284"/>
              </w:tabs>
              <w:spacing w:line="276" w:lineRule="auto"/>
              <w:rPr>
                <w:rFonts w:ascii="Arial" w:hAnsi="Arial" w:cs="Arial"/>
                <w:bCs/>
                <w:sz w:val="20"/>
                <w:szCs w:val="20"/>
              </w:rPr>
            </w:pPr>
            <w:r w:rsidRPr="00CF50D7">
              <w:rPr>
                <w:rFonts w:ascii="Arial" w:hAnsi="Arial" w:cs="Arial"/>
                <w:bCs/>
                <w:sz w:val="20"/>
                <w:szCs w:val="20"/>
                <w:lang w:val="sr-Cyrl-CS"/>
              </w:rPr>
              <w:t>Дунавска стратегија</w:t>
            </w:r>
          </w:p>
          <w:p w:rsidR="00571D0D" w:rsidRPr="00CF50D7" w:rsidRDefault="00571D0D" w:rsidP="00B65B76">
            <w:pPr>
              <w:numPr>
                <w:ilvl w:val="0"/>
                <w:numId w:val="36"/>
              </w:numPr>
              <w:tabs>
                <w:tab w:val="num" w:pos="284"/>
              </w:tabs>
              <w:spacing w:line="276" w:lineRule="auto"/>
              <w:rPr>
                <w:rFonts w:ascii="Arial" w:hAnsi="Arial" w:cs="Arial"/>
                <w:bCs/>
                <w:sz w:val="20"/>
                <w:szCs w:val="20"/>
              </w:rPr>
            </w:pPr>
            <w:r w:rsidRPr="00CF50D7">
              <w:rPr>
                <w:rFonts w:ascii="Arial" w:hAnsi="Arial" w:cs="Arial"/>
                <w:bCs/>
                <w:sz w:val="20"/>
                <w:szCs w:val="20"/>
                <w:lang w:val="sr-Cyrl-CS"/>
              </w:rPr>
              <w:t xml:space="preserve">Доступност иностраних фондова </w:t>
            </w:r>
          </w:p>
          <w:p w:rsidR="00571D0D" w:rsidRPr="00CF50D7" w:rsidRDefault="00571D0D" w:rsidP="00B65B76">
            <w:pPr>
              <w:numPr>
                <w:ilvl w:val="0"/>
                <w:numId w:val="36"/>
              </w:numPr>
              <w:tabs>
                <w:tab w:val="num" w:pos="284"/>
              </w:tabs>
              <w:spacing w:line="276" w:lineRule="auto"/>
              <w:rPr>
                <w:rFonts w:ascii="Arial" w:hAnsi="Arial" w:cs="Arial"/>
                <w:bCs/>
                <w:sz w:val="20"/>
                <w:szCs w:val="20"/>
              </w:rPr>
            </w:pPr>
            <w:r w:rsidRPr="00CF50D7">
              <w:rPr>
                <w:rFonts w:ascii="Arial" w:hAnsi="Arial" w:cs="Arial"/>
                <w:bCs/>
                <w:sz w:val="20"/>
                <w:szCs w:val="20"/>
                <w:lang w:val="sr-Cyrl-CS"/>
              </w:rPr>
              <w:t>Постојање домаћих фондова</w:t>
            </w:r>
          </w:p>
          <w:p w:rsidR="00571D0D" w:rsidRPr="00CF50D7" w:rsidRDefault="00571D0D" w:rsidP="00B65B76">
            <w:pPr>
              <w:numPr>
                <w:ilvl w:val="0"/>
                <w:numId w:val="36"/>
              </w:numPr>
              <w:tabs>
                <w:tab w:val="num" w:pos="284"/>
              </w:tabs>
              <w:spacing w:line="276" w:lineRule="auto"/>
              <w:rPr>
                <w:rFonts w:ascii="Arial" w:hAnsi="Arial" w:cs="Arial"/>
                <w:bCs/>
                <w:sz w:val="20"/>
                <w:szCs w:val="20"/>
              </w:rPr>
            </w:pPr>
            <w:r w:rsidRPr="00CF50D7">
              <w:rPr>
                <w:rFonts w:ascii="Arial" w:hAnsi="Arial" w:cs="Arial"/>
                <w:bCs/>
                <w:sz w:val="20"/>
                <w:szCs w:val="20"/>
                <w:lang w:val="sr-Cyrl-RS"/>
              </w:rPr>
              <w:t>Технолошко унапређење привредних субјеката и развој иновативности</w:t>
            </w:r>
          </w:p>
          <w:p w:rsidR="000635DD" w:rsidRPr="00CF50D7" w:rsidRDefault="00571D0D" w:rsidP="00B65B76">
            <w:pPr>
              <w:numPr>
                <w:ilvl w:val="0"/>
                <w:numId w:val="36"/>
              </w:numPr>
              <w:tabs>
                <w:tab w:val="num" w:pos="284"/>
              </w:tabs>
              <w:spacing w:line="276" w:lineRule="auto"/>
              <w:rPr>
                <w:rFonts w:ascii="Arial" w:hAnsi="Arial" w:cs="Arial"/>
                <w:bCs/>
                <w:sz w:val="20"/>
                <w:szCs w:val="20"/>
              </w:rPr>
            </w:pPr>
            <w:r w:rsidRPr="00CF50D7">
              <w:rPr>
                <w:rFonts w:ascii="Arial" w:hAnsi="Arial" w:cs="Arial"/>
                <w:bCs/>
                <w:sz w:val="20"/>
                <w:szCs w:val="20"/>
                <w:lang w:val="sr-Cyrl-RS"/>
              </w:rPr>
              <w:t>Регионална повезаност</w:t>
            </w:r>
          </w:p>
        </w:tc>
        <w:tc>
          <w:tcPr>
            <w:tcW w:w="4788" w:type="dxa"/>
            <w:tcBorders>
              <w:top w:val="single" w:sz="4" w:space="0" w:color="auto"/>
              <w:left w:val="single" w:sz="4" w:space="0" w:color="auto"/>
              <w:bottom w:val="single" w:sz="4" w:space="0" w:color="auto"/>
              <w:right w:val="single" w:sz="4" w:space="0" w:color="auto"/>
            </w:tcBorders>
            <w:shd w:val="clear" w:color="auto" w:fill="FFFFFF"/>
          </w:tcPr>
          <w:p w:rsidR="00571D0D" w:rsidRPr="00CF50D7" w:rsidRDefault="00571D0D" w:rsidP="00B65B76">
            <w:pPr>
              <w:numPr>
                <w:ilvl w:val="0"/>
                <w:numId w:val="37"/>
              </w:numPr>
              <w:tabs>
                <w:tab w:val="num" w:pos="315"/>
              </w:tabs>
              <w:spacing w:line="276" w:lineRule="auto"/>
              <w:ind w:left="315" w:hanging="315"/>
              <w:rPr>
                <w:rFonts w:ascii="Arial" w:hAnsi="Arial" w:cs="Arial"/>
                <w:sz w:val="20"/>
                <w:szCs w:val="20"/>
              </w:rPr>
            </w:pPr>
            <w:r w:rsidRPr="00CF50D7">
              <w:rPr>
                <w:rFonts w:ascii="Arial" w:hAnsi="Arial" w:cs="Arial"/>
                <w:sz w:val="20"/>
                <w:szCs w:val="20"/>
                <w:lang w:val="sr-Cyrl-RS"/>
              </w:rPr>
              <w:t>Неусклађеност законских регулатива</w:t>
            </w:r>
          </w:p>
          <w:p w:rsidR="00571D0D" w:rsidRPr="00CF50D7" w:rsidRDefault="00571D0D" w:rsidP="00B65B76">
            <w:pPr>
              <w:numPr>
                <w:ilvl w:val="0"/>
                <w:numId w:val="37"/>
              </w:numPr>
              <w:tabs>
                <w:tab w:val="num" w:pos="315"/>
              </w:tabs>
              <w:spacing w:line="276" w:lineRule="auto"/>
              <w:ind w:left="315" w:hanging="315"/>
              <w:rPr>
                <w:rFonts w:ascii="Arial" w:hAnsi="Arial" w:cs="Arial"/>
                <w:sz w:val="20"/>
                <w:szCs w:val="20"/>
              </w:rPr>
            </w:pPr>
            <w:r w:rsidRPr="00CF50D7">
              <w:rPr>
                <w:rFonts w:ascii="Arial" w:hAnsi="Arial" w:cs="Arial"/>
                <w:sz w:val="20"/>
                <w:szCs w:val="20"/>
                <w:lang w:val="sr-Cyrl-RS"/>
              </w:rPr>
              <w:t>Мала овлашћења локалне самоуправе</w:t>
            </w:r>
          </w:p>
          <w:p w:rsidR="00571D0D" w:rsidRPr="00CF50D7" w:rsidRDefault="00571D0D" w:rsidP="00B65B76">
            <w:pPr>
              <w:numPr>
                <w:ilvl w:val="0"/>
                <w:numId w:val="37"/>
              </w:numPr>
              <w:tabs>
                <w:tab w:val="num" w:pos="315"/>
              </w:tabs>
              <w:spacing w:line="276" w:lineRule="auto"/>
              <w:ind w:left="315" w:hanging="315"/>
              <w:rPr>
                <w:rFonts w:ascii="Arial" w:hAnsi="Arial" w:cs="Arial"/>
                <w:sz w:val="20"/>
                <w:szCs w:val="20"/>
              </w:rPr>
            </w:pPr>
            <w:r w:rsidRPr="00CF50D7">
              <w:rPr>
                <w:rFonts w:ascii="Arial" w:hAnsi="Arial" w:cs="Arial"/>
                <w:sz w:val="20"/>
                <w:szCs w:val="20"/>
                <w:lang w:val="sr-Cyrl-RS"/>
              </w:rPr>
              <w:t>Зависност од републички и покрајинских фондова</w:t>
            </w:r>
          </w:p>
          <w:p w:rsidR="00571D0D" w:rsidRPr="00CF50D7" w:rsidRDefault="00571D0D" w:rsidP="00B65B76">
            <w:pPr>
              <w:numPr>
                <w:ilvl w:val="0"/>
                <w:numId w:val="37"/>
              </w:numPr>
              <w:tabs>
                <w:tab w:val="num" w:pos="315"/>
              </w:tabs>
              <w:spacing w:line="276" w:lineRule="auto"/>
              <w:ind w:left="315" w:hanging="315"/>
              <w:rPr>
                <w:rFonts w:ascii="Arial" w:hAnsi="Arial" w:cs="Arial"/>
                <w:sz w:val="20"/>
                <w:szCs w:val="20"/>
              </w:rPr>
            </w:pPr>
            <w:r w:rsidRPr="00CF50D7">
              <w:rPr>
                <w:rFonts w:ascii="Arial" w:hAnsi="Arial" w:cs="Arial"/>
                <w:sz w:val="20"/>
                <w:szCs w:val="20"/>
                <w:lang w:val="sr-Cyrl-RS"/>
              </w:rPr>
              <w:t>Заостајање у технолошком развоју</w:t>
            </w:r>
          </w:p>
          <w:p w:rsidR="00571D0D" w:rsidRPr="00CF50D7" w:rsidRDefault="00571D0D" w:rsidP="00B65B76">
            <w:pPr>
              <w:numPr>
                <w:ilvl w:val="0"/>
                <w:numId w:val="37"/>
              </w:numPr>
              <w:tabs>
                <w:tab w:val="num" w:pos="315"/>
              </w:tabs>
              <w:spacing w:line="276" w:lineRule="auto"/>
              <w:ind w:left="315" w:hanging="315"/>
              <w:rPr>
                <w:rFonts w:ascii="Arial" w:hAnsi="Arial" w:cs="Arial"/>
                <w:sz w:val="20"/>
                <w:szCs w:val="20"/>
              </w:rPr>
            </w:pPr>
            <w:r w:rsidRPr="00CF50D7">
              <w:rPr>
                <w:rFonts w:ascii="Arial" w:hAnsi="Arial" w:cs="Arial"/>
                <w:sz w:val="20"/>
                <w:szCs w:val="20"/>
                <w:lang w:val="sr-Cyrl-RS"/>
              </w:rPr>
              <w:t>Климатске промене</w:t>
            </w:r>
          </w:p>
          <w:p w:rsidR="00571D0D" w:rsidRPr="00CF50D7" w:rsidRDefault="00571D0D" w:rsidP="00B65B76">
            <w:pPr>
              <w:numPr>
                <w:ilvl w:val="0"/>
                <w:numId w:val="37"/>
              </w:numPr>
              <w:tabs>
                <w:tab w:val="num" w:pos="315"/>
              </w:tabs>
              <w:spacing w:line="276" w:lineRule="auto"/>
              <w:ind w:left="315" w:hanging="315"/>
              <w:rPr>
                <w:rFonts w:ascii="Arial" w:hAnsi="Arial" w:cs="Arial"/>
                <w:sz w:val="20"/>
                <w:szCs w:val="20"/>
              </w:rPr>
            </w:pPr>
            <w:r w:rsidRPr="00CF50D7">
              <w:rPr>
                <w:rFonts w:ascii="Arial" w:hAnsi="Arial" w:cs="Arial"/>
                <w:sz w:val="20"/>
                <w:szCs w:val="20"/>
                <w:lang w:val="sr-Cyrl-RS"/>
              </w:rPr>
              <w:t>Различити политички интереси</w:t>
            </w:r>
          </w:p>
          <w:p w:rsidR="00571D0D" w:rsidRPr="00CF50D7" w:rsidRDefault="00571D0D" w:rsidP="00B65B76">
            <w:pPr>
              <w:numPr>
                <w:ilvl w:val="0"/>
                <w:numId w:val="37"/>
              </w:numPr>
              <w:tabs>
                <w:tab w:val="num" w:pos="315"/>
              </w:tabs>
              <w:spacing w:line="276" w:lineRule="auto"/>
              <w:ind w:left="315" w:hanging="315"/>
              <w:rPr>
                <w:rFonts w:ascii="Arial" w:hAnsi="Arial" w:cs="Arial"/>
                <w:sz w:val="20"/>
                <w:szCs w:val="20"/>
              </w:rPr>
            </w:pPr>
            <w:r w:rsidRPr="00CF50D7">
              <w:rPr>
                <w:rFonts w:ascii="Arial" w:hAnsi="Arial" w:cs="Arial"/>
                <w:sz w:val="20"/>
                <w:szCs w:val="20"/>
                <w:lang w:val="sr-Cyrl-RS"/>
              </w:rPr>
              <w:t>Лоша економска ситуација</w:t>
            </w:r>
          </w:p>
          <w:p w:rsidR="000635DD" w:rsidRPr="00980421" w:rsidRDefault="000635DD" w:rsidP="00B65B76">
            <w:pPr>
              <w:numPr>
                <w:ilvl w:val="0"/>
                <w:numId w:val="37"/>
              </w:numPr>
              <w:tabs>
                <w:tab w:val="num" w:pos="315"/>
              </w:tabs>
              <w:spacing w:line="276" w:lineRule="auto"/>
              <w:ind w:left="315" w:hanging="315"/>
              <w:rPr>
                <w:rFonts w:ascii="Arial" w:hAnsi="Arial" w:cs="Arial"/>
                <w:sz w:val="20"/>
                <w:szCs w:val="20"/>
                <w:lang w:val="sr-Cyrl-RS"/>
              </w:rPr>
            </w:pPr>
            <w:r w:rsidRPr="00980421">
              <w:rPr>
                <w:rFonts w:ascii="Arial" w:hAnsi="Arial" w:cs="Arial"/>
                <w:sz w:val="20"/>
                <w:szCs w:val="20"/>
                <w:lang w:val="sr-Cyrl-RS"/>
              </w:rPr>
              <w:t>економска ситуација</w:t>
            </w:r>
          </w:p>
        </w:tc>
      </w:tr>
    </w:tbl>
    <w:p w:rsidR="00422922" w:rsidRDefault="00422922" w:rsidP="00B65B76">
      <w:pPr>
        <w:spacing w:line="276" w:lineRule="auto"/>
        <w:rPr>
          <w:lang w:val="sr-Cyrl-RS"/>
        </w:rPr>
      </w:pPr>
    </w:p>
    <w:p w:rsidR="00750922" w:rsidRDefault="00750922" w:rsidP="00B65B76">
      <w:pPr>
        <w:pStyle w:val="Heading3"/>
        <w:numPr>
          <w:ilvl w:val="2"/>
          <w:numId w:val="2"/>
        </w:numPr>
        <w:spacing w:before="0" w:line="276" w:lineRule="auto"/>
        <w:rPr>
          <w:lang w:val="sr-Cyrl-RS"/>
        </w:rPr>
      </w:pPr>
      <w:bookmarkStart w:id="118" w:name="_Toc385708234"/>
      <w:r>
        <w:t xml:space="preserve">SWOT </w:t>
      </w:r>
      <w:r>
        <w:rPr>
          <w:lang w:val="sr-Cyrl-RS"/>
        </w:rPr>
        <w:t>анализа друштвених делатности</w:t>
      </w:r>
      <w:bookmarkEnd w:id="118"/>
    </w:p>
    <w:p w:rsidR="000635DD" w:rsidRDefault="000635DD" w:rsidP="00B65B76">
      <w:pPr>
        <w:spacing w:line="276" w:lineRule="auto"/>
        <w:rPr>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750922" w:rsidRPr="009E7C2B" w:rsidTr="001D0A2B">
        <w:tc>
          <w:tcPr>
            <w:tcW w:w="4788" w:type="dxa"/>
            <w:shd w:val="clear" w:color="auto" w:fill="76923C"/>
          </w:tcPr>
          <w:p w:rsidR="00750922" w:rsidRPr="009E7C2B" w:rsidRDefault="00750922" w:rsidP="00B65B76">
            <w:pPr>
              <w:spacing w:line="276" w:lineRule="auto"/>
              <w:jc w:val="center"/>
              <w:rPr>
                <w:rFonts w:ascii="Arial" w:hAnsi="Arial" w:cs="Arial"/>
                <w:b/>
                <w:sz w:val="22"/>
                <w:szCs w:val="22"/>
                <w:lang w:val="sr-Cyrl-RS"/>
              </w:rPr>
            </w:pPr>
            <w:r w:rsidRPr="009E7C2B">
              <w:rPr>
                <w:rFonts w:ascii="Arial" w:hAnsi="Arial" w:cs="Arial"/>
                <w:b/>
                <w:sz w:val="22"/>
                <w:szCs w:val="22"/>
                <w:lang w:val="sr-Cyrl-RS"/>
              </w:rPr>
              <w:t>СНАГЕ</w:t>
            </w:r>
          </w:p>
        </w:tc>
        <w:tc>
          <w:tcPr>
            <w:tcW w:w="4788" w:type="dxa"/>
            <w:shd w:val="clear" w:color="auto" w:fill="76923C"/>
          </w:tcPr>
          <w:p w:rsidR="00750922" w:rsidRPr="009E7C2B" w:rsidRDefault="00750922" w:rsidP="00B65B76">
            <w:pPr>
              <w:spacing w:line="276" w:lineRule="auto"/>
              <w:jc w:val="center"/>
              <w:rPr>
                <w:rFonts w:ascii="Arial" w:hAnsi="Arial" w:cs="Arial"/>
                <w:b/>
                <w:sz w:val="22"/>
                <w:szCs w:val="22"/>
                <w:lang w:val="sr-Cyrl-RS"/>
              </w:rPr>
            </w:pPr>
            <w:r w:rsidRPr="009E7C2B">
              <w:rPr>
                <w:rFonts w:ascii="Arial" w:hAnsi="Arial" w:cs="Arial"/>
                <w:b/>
                <w:sz w:val="22"/>
                <w:szCs w:val="22"/>
                <w:lang w:val="sr-Cyrl-RS"/>
              </w:rPr>
              <w:t>СЛАБОСТИ</w:t>
            </w:r>
          </w:p>
        </w:tc>
      </w:tr>
      <w:tr w:rsidR="00750922" w:rsidRPr="00337644" w:rsidTr="001D0A2B">
        <w:tc>
          <w:tcPr>
            <w:tcW w:w="4788" w:type="dxa"/>
            <w:shd w:val="clear" w:color="auto" w:fill="FFFFFF"/>
          </w:tcPr>
          <w:p w:rsidR="00750922" w:rsidRPr="00750922" w:rsidRDefault="00750922" w:rsidP="00B65B76">
            <w:pPr>
              <w:pStyle w:val="ListParagraph"/>
              <w:numPr>
                <w:ilvl w:val="0"/>
                <w:numId w:val="39"/>
              </w:numPr>
              <w:autoSpaceDE w:val="0"/>
              <w:autoSpaceDN w:val="0"/>
              <w:adjustRightInd w:val="0"/>
              <w:spacing w:line="276" w:lineRule="auto"/>
              <w:ind w:left="284" w:hanging="284"/>
              <w:contextualSpacing/>
              <w:rPr>
                <w:rFonts w:ascii="Arial" w:hAnsi="Arial" w:cs="Arial"/>
                <w:sz w:val="20"/>
                <w:szCs w:val="20"/>
              </w:rPr>
            </w:pPr>
            <w:r w:rsidRPr="00750922">
              <w:rPr>
                <w:rFonts w:ascii="Arial" w:hAnsi="Arial" w:cs="Arial"/>
                <w:sz w:val="20"/>
                <w:szCs w:val="20"/>
              </w:rPr>
              <w:t>Разграната мрежа школа,</w:t>
            </w:r>
          </w:p>
          <w:p w:rsidR="00750922" w:rsidRPr="00750922" w:rsidRDefault="00750922" w:rsidP="00B65B76">
            <w:pPr>
              <w:pStyle w:val="ListParagraph"/>
              <w:numPr>
                <w:ilvl w:val="0"/>
                <w:numId w:val="39"/>
              </w:numPr>
              <w:autoSpaceDE w:val="0"/>
              <w:autoSpaceDN w:val="0"/>
              <w:adjustRightInd w:val="0"/>
              <w:spacing w:line="276" w:lineRule="auto"/>
              <w:ind w:left="284" w:hanging="284"/>
              <w:contextualSpacing/>
              <w:jc w:val="both"/>
              <w:rPr>
                <w:rFonts w:ascii="Arial" w:hAnsi="Arial" w:cs="Arial"/>
                <w:sz w:val="20"/>
                <w:szCs w:val="20"/>
              </w:rPr>
            </w:pPr>
            <w:r w:rsidRPr="00750922">
              <w:rPr>
                <w:rFonts w:ascii="Arial" w:hAnsi="Arial" w:cs="Arial"/>
                <w:sz w:val="20"/>
                <w:szCs w:val="20"/>
              </w:rPr>
              <w:t>Велики број талентоване деце у свим</w:t>
            </w:r>
            <w:r w:rsidRPr="00750922">
              <w:rPr>
                <w:rFonts w:ascii="Arial" w:hAnsi="Arial" w:cs="Arial"/>
                <w:sz w:val="20"/>
                <w:szCs w:val="20"/>
                <w:lang w:val="sr-Cyrl-CS"/>
              </w:rPr>
              <w:t xml:space="preserve"> </w:t>
            </w:r>
            <w:r w:rsidRPr="00750922">
              <w:rPr>
                <w:rFonts w:ascii="Arial" w:hAnsi="Arial" w:cs="Arial"/>
                <w:sz w:val="20"/>
                <w:szCs w:val="20"/>
              </w:rPr>
              <w:t>школама,</w:t>
            </w:r>
          </w:p>
          <w:p w:rsidR="00750922" w:rsidRPr="00750922" w:rsidRDefault="00750922" w:rsidP="00B65B76">
            <w:pPr>
              <w:pStyle w:val="ListParagraph"/>
              <w:numPr>
                <w:ilvl w:val="0"/>
                <w:numId w:val="39"/>
              </w:numPr>
              <w:autoSpaceDE w:val="0"/>
              <w:autoSpaceDN w:val="0"/>
              <w:adjustRightInd w:val="0"/>
              <w:spacing w:line="276" w:lineRule="auto"/>
              <w:ind w:left="284" w:hanging="284"/>
              <w:contextualSpacing/>
              <w:jc w:val="both"/>
              <w:rPr>
                <w:rFonts w:ascii="Arial" w:hAnsi="Arial" w:cs="Arial"/>
                <w:sz w:val="20"/>
                <w:szCs w:val="20"/>
              </w:rPr>
            </w:pPr>
            <w:r w:rsidRPr="00750922">
              <w:rPr>
                <w:rFonts w:ascii="Arial" w:hAnsi="Arial" w:cs="Arial"/>
                <w:sz w:val="20"/>
                <w:szCs w:val="20"/>
              </w:rPr>
              <w:t>Стручан постојећи наставно – васпитни</w:t>
            </w:r>
            <w:r w:rsidRPr="00750922">
              <w:rPr>
                <w:rFonts w:ascii="Arial" w:hAnsi="Arial" w:cs="Arial"/>
                <w:sz w:val="20"/>
                <w:szCs w:val="20"/>
                <w:lang w:val="sr-Cyrl-CS"/>
              </w:rPr>
              <w:t xml:space="preserve"> </w:t>
            </w:r>
            <w:r w:rsidRPr="00750922">
              <w:rPr>
                <w:rFonts w:ascii="Arial" w:hAnsi="Arial" w:cs="Arial"/>
                <w:sz w:val="20"/>
                <w:szCs w:val="20"/>
              </w:rPr>
              <w:t>кадар,</w:t>
            </w:r>
          </w:p>
          <w:p w:rsidR="00750922" w:rsidRPr="007C61A1" w:rsidRDefault="00750922" w:rsidP="00B65B76">
            <w:pPr>
              <w:numPr>
                <w:ilvl w:val="0"/>
                <w:numId w:val="39"/>
              </w:numPr>
              <w:spacing w:line="276" w:lineRule="auto"/>
              <w:ind w:left="284" w:hanging="284"/>
              <w:rPr>
                <w:rFonts w:ascii="Arial" w:hAnsi="Arial" w:cs="Arial"/>
                <w:bCs/>
                <w:sz w:val="20"/>
                <w:szCs w:val="20"/>
                <w:lang w:val="sr-Cyrl-RS"/>
              </w:rPr>
            </w:pPr>
            <w:r w:rsidRPr="007C61A1">
              <w:rPr>
                <w:rFonts w:ascii="Arial" w:hAnsi="Arial" w:cs="Arial"/>
                <w:bCs/>
                <w:sz w:val="20"/>
                <w:szCs w:val="20"/>
                <w:lang w:val="sr-Cyrl-RS"/>
              </w:rPr>
              <w:t>Развијена креативност и иновативност</w:t>
            </w:r>
          </w:p>
          <w:p w:rsidR="00750922" w:rsidRPr="007C61A1" w:rsidRDefault="00750922" w:rsidP="00B65B76">
            <w:pPr>
              <w:numPr>
                <w:ilvl w:val="0"/>
                <w:numId w:val="39"/>
              </w:numPr>
              <w:spacing w:line="276" w:lineRule="auto"/>
              <w:ind w:left="284" w:hanging="284"/>
              <w:rPr>
                <w:rFonts w:ascii="Arial" w:hAnsi="Arial" w:cs="Arial"/>
                <w:bCs/>
                <w:sz w:val="20"/>
                <w:szCs w:val="20"/>
                <w:lang w:val="sr-Cyrl-RS"/>
              </w:rPr>
            </w:pPr>
            <w:r w:rsidRPr="007C61A1">
              <w:rPr>
                <w:rFonts w:ascii="Arial" w:hAnsi="Arial" w:cs="Arial"/>
                <w:bCs/>
                <w:sz w:val="20"/>
                <w:szCs w:val="20"/>
                <w:lang w:val="sr-Cyrl-RS"/>
              </w:rPr>
              <w:t>Добро развијена организациона структура</w:t>
            </w:r>
          </w:p>
          <w:p w:rsidR="00750922" w:rsidRPr="00750922" w:rsidRDefault="00750922" w:rsidP="00B65B76">
            <w:pPr>
              <w:pStyle w:val="ListParagraph"/>
              <w:numPr>
                <w:ilvl w:val="0"/>
                <w:numId w:val="39"/>
              </w:numPr>
              <w:autoSpaceDE w:val="0"/>
              <w:autoSpaceDN w:val="0"/>
              <w:adjustRightInd w:val="0"/>
              <w:spacing w:line="276" w:lineRule="auto"/>
              <w:ind w:left="284" w:hanging="284"/>
              <w:contextualSpacing/>
              <w:jc w:val="both"/>
              <w:rPr>
                <w:rFonts w:ascii="Arial" w:hAnsi="Arial" w:cs="Arial"/>
                <w:sz w:val="20"/>
                <w:szCs w:val="20"/>
              </w:rPr>
            </w:pPr>
            <w:r w:rsidRPr="007C61A1">
              <w:rPr>
                <w:rFonts w:ascii="Arial" w:hAnsi="Arial" w:cs="Arial"/>
                <w:bCs/>
                <w:sz w:val="20"/>
                <w:szCs w:val="20"/>
                <w:lang w:val="sr-Cyrl-RS"/>
              </w:rPr>
              <w:t>Услуге су доступне грађанима</w:t>
            </w:r>
          </w:p>
          <w:p w:rsidR="00750922" w:rsidRPr="00750922" w:rsidRDefault="00750922" w:rsidP="00B65B76">
            <w:pPr>
              <w:pStyle w:val="ListParagraph"/>
              <w:numPr>
                <w:ilvl w:val="0"/>
                <w:numId w:val="39"/>
              </w:numPr>
              <w:autoSpaceDE w:val="0"/>
              <w:autoSpaceDN w:val="0"/>
              <w:adjustRightInd w:val="0"/>
              <w:spacing w:line="276" w:lineRule="auto"/>
              <w:ind w:left="284" w:hanging="284"/>
              <w:contextualSpacing/>
              <w:rPr>
                <w:rFonts w:ascii="Arial" w:hAnsi="Arial" w:cs="Arial"/>
                <w:sz w:val="20"/>
                <w:szCs w:val="20"/>
              </w:rPr>
            </w:pPr>
            <w:r w:rsidRPr="00750922">
              <w:rPr>
                <w:rFonts w:ascii="Arial" w:hAnsi="Arial" w:cs="Arial"/>
                <w:sz w:val="20"/>
                <w:szCs w:val="20"/>
              </w:rPr>
              <w:t xml:space="preserve">Заинтересованост наставника </w:t>
            </w:r>
            <w:r w:rsidRPr="00750922">
              <w:rPr>
                <w:rFonts w:ascii="Arial" w:hAnsi="Arial" w:cs="Arial"/>
                <w:sz w:val="20"/>
                <w:szCs w:val="20"/>
                <w:lang w:val="sr-Cyrl-CS"/>
              </w:rPr>
              <w:t xml:space="preserve">и </w:t>
            </w:r>
            <w:r w:rsidRPr="00750922">
              <w:rPr>
                <w:rFonts w:ascii="Arial" w:hAnsi="Arial" w:cs="Arial"/>
                <w:sz w:val="20"/>
                <w:szCs w:val="20"/>
              </w:rPr>
              <w:t>руководећег кадра за унапређење</w:t>
            </w:r>
            <w:r w:rsidRPr="00750922">
              <w:rPr>
                <w:rFonts w:ascii="Arial" w:hAnsi="Arial" w:cs="Arial"/>
                <w:sz w:val="20"/>
                <w:szCs w:val="20"/>
                <w:lang w:val="sr-Cyrl-CS"/>
              </w:rPr>
              <w:t xml:space="preserve"> </w:t>
            </w:r>
            <w:r w:rsidRPr="00750922">
              <w:rPr>
                <w:rFonts w:ascii="Arial" w:hAnsi="Arial" w:cs="Arial"/>
                <w:sz w:val="20"/>
                <w:szCs w:val="20"/>
              </w:rPr>
              <w:t>квалитета рада,</w:t>
            </w:r>
          </w:p>
          <w:p w:rsidR="00750922" w:rsidRPr="00750922" w:rsidRDefault="00750922" w:rsidP="00B65B76">
            <w:pPr>
              <w:pStyle w:val="ListParagraph"/>
              <w:numPr>
                <w:ilvl w:val="0"/>
                <w:numId w:val="39"/>
              </w:numPr>
              <w:autoSpaceDE w:val="0"/>
              <w:autoSpaceDN w:val="0"/>
              <w:adjustRightInd w:val="0"/>
              <w:spacing w:line="276" w:lineRule="auto"/>
              <w:ind w:left="284" w:hanging="284"/>
              <w:contextualSpacing/>
              <w:rPr>
                <w:rFonts w:ascii="Arial" w:hAnsi="Arial" w:cs="Arial"/>
                <w:sz w:val="20"/>
                <w:szCs w:val="20"/>
              </w:rPr>
            </w:pPr>
            <w:r w:rsidRPr="00750922">
              <w:rPr>
                <w:rFonts w:ascii="Arial" w:hAnsi="Arial" w:cs="Arial"/>
                <w:sz w:val="20"/>
                <w:szCs w:val="20"/>
              </w:rPr>
              <w:t>Велики број активних спортских клубова и</w:t>
            </w:r>
            <w:r w:rsidRPr="00750922">
              <w:rPr>
                <w:rFonts w:ascii="Arial" w:hAnsi="Arial" w:cs="Arial"/>
                <w:sz w:val="20"/>
                <w:szCs w:val="20"/>
                <w:lang w:val="sr-Cyrl-CS"/>
              </w:rPr>
              <w:t xml:space="preserve"> </w:t>
            </w:r>
            <w:r w:rsidRPr="00750922">
              <w:rPr>
                <w:rFonts w:ascii="Arial" w:hAnsi="Arial" w:cs="Arial"/>
                <w:sz w:val="20"/>
                <w:szCs w:val="20"/>
              </w:rPr>
              <w:t>чланова,</w:t>
            </w:r>
          </w:p>
          <w:p w:rsidR="00750922" w:rsidRPr="00750922" w:rsidRDefault="00750922" w:rsidP="00B65B76">
            <w:pPr>
              <w:pStyle w:val="ListParagraph"/>
              <w:numPr>
                <w:ilvl w:val="0"/>
                <w:numId w:val="39"/>
              </w:numPr>
              <w:autoSpaceDE w:val="0"/>
              <w:autoSpaceDN w:val="0"/>
              <w:adjustRightInd w:val="0"/>
              <w:spacing w:line="276" w:lineRule="auto"/>
              <w:ind w:left="284" w:hanging="284"/>
              <w:contextualSpacing/>
              <w:rPr>
                <w:rFonts w:ascii="Arial" w:hAnsi="Arial" w:cs="Arial"/>
                <w:sz w:val="20"/>
                <w:szCs w:val="20"/>
              </w:rPr>
            </w:pPr>
            <w:r w:rsidRPr="00750922">
              <w:rPr>
                <w:rFonts w:ascii="Arial" w:hAnsi="Arial" w:cs="Arial"/>
                <w:sz w:val="20"/>
                <w:szCs w:val="20"/>
              </w:rPr>
              <w:t>Задовољавајућа сарадња образовноваспитних</w:t>
            </w:r>
            <w:r w:rsidRPr="00750922">
              <w:rPr>
                <w:rFonts w:ascii="Arial" w:hAnsi="Arial" w:cs="Arial"/>
                <w:sz w:val="20"/>
                <w:szCs w:val="20"/>
                <w:lang w:val="sr-Cyrl-CS"/>
              </w:rPr>
              <w:t xml:space="preserve"> </w:t>
            </w:r>
            <w:r w:rsidRPr="00750922">
              <w:rPr>
                <w:rFonts w:ascii="Arial" w:hAnsi="Arial" w:cs="Arial"/>
                <w:sz w:val="20"/>
                <w:szCs w:val="20"/>
              </w:rPr>
              <w:t>установа са породицама деце</w:t>
            </w:r>
            <w:r w:rsidRPr="00750922">
              <w:rPr>
                <w:rFonts w:ascii="Arial" w:hAnsi="Arial" w:cs="Arial"/>
                <w:sz w:val="20"/>
                <w:szCs w:val="20"/>
                <w:lang w:val="sr-Cyrl-CS"/>
              </w:rPr>
              <w:t xml:space="preserve"> </w:t>
            </w:r>
            <w:r w:rsidRPr="00750922">
              <w:rPr>
                <w:rFonts w:ascii="Arial" w:hAnsi="Arial" w:cs="Arial"/>
                <w:sz w:val="20"/>
                <w:szCs w:val="20"/>
              </w:rPr>
              <w:t>(укључивање родитеља у рад установа),</w:t>
            </w:r>
          </w:p>
          <w:p w:rsidR="00750922" w:rsidRPr="007C61A1" w:rsidRDefault="00750922" w:rsidP="00B65B76">
            <w:pPr>
              <w:numPr>
                <w:ilvl w:val="0"/>
                <w:numId w:val="39"/>
              </w:numPr>
              <w:spacing w:line="276" w:lineRule="auto"/>
              <w:ind w:left="284" w:hanging="284"/>
              <w:rPr>
                <w:rFonts w:ascii="Arial" w:hAnsi="Arial" w:cs="Arial"/>
                <w:bCs/>
                <w:sz w:val="20"/>
                <w:szCs w:val="20"/>
                <w:lang w:val="sr-Cyrl-RS"/>
              </w:rPr>
            </w:pPr>
            <w:r w:rsidRPr="007C61A1">
              <w:rPr>
                <w:rFonts w:ascii="Arial" w:hAnsi="Arial" w:cs="Arial"/>
                <w:bCs/>
                <w:sz w:val="20"/>
                <w:szCs w:val="20"/>
                <w:lang w:val="sr-Cyrl-RS"/>
              </w:rPr>
              <w:t>Добра сарадња са локалном самоуправом</w:t>
            </w:r>
          </w:p>
          <w:p w:rsidR="00750922" w:rsidRPr="007C61A1" w:rsidRDefault="00750922" w:rsidP="00B65B76">
            <w:pPr>
              <w:numPr>
                <w:ilvl w:val="0"/>
                <w:numId w:val="39"/>
              </w:numPr>
              <w:spacing w:line="276" w:lineRule="auto"/>
              <w:ind w:left="284" w:hanging="284"/>
              <w:rPr>
                <w:rFonts w:ascii="Arial" w:hAnsi="Arial" w:cs="Arial"/>
                <w:bCs/>
                <w:sz w:val="20"/>
                <w:szCs w:val="20"/>
                <w:lang w:val="sr-Cyrl-RS"/>
              </w:rPr>
            </w:pPr>
            <w:r w:rsidRPr="007C61A1">
              <w:rPr>
                <w:rFonts w:ascii="Arial" w:hAnsi="Arial" w:cs="Arial"/>
                <w:bCs/>
                <w:sz w:val="20"/>
                <w:szCs w:val="20"/>
                <w:lang w:val="sr-Cyrl-RS"/>
              </w:rPr>
              <w:t>Допбра сарадња са невладиним сектором</w:t>
            </w:r>
          </w:p>
          <w:p w:rsidR="00750922" w:rsidRPr="00750922" w:rsidRDefault="00750922" w:rsidP="00B65B76">
            <w:pPr>
              <w:pStyle w:val="ListParagraph"/>
              <w:numPr>
                <w:ilvl w:val="0"/>
                <w:numId w:val="39"/>
              </w:numPr>
              <w:autoSpaceDE w:val="0"/>
              <w:autoSpaceDN w:val="0"/>
              <w:adjustRightInd w:val="0"/>
              <w:spacing w:line="276" w:lineRule="auto"/>
              <w:ind w:left="284" w:hanging="284"/>
              <w:contextualSpacing/>
              <w:rPr>
                <w:rFonts w:ascii="Arial" w:hAnsi="Arial" w:cs="Arial"/>
                <w:sz w:val="20"/>
                <w:szCs w:val="20"/>
              </w:rPr>
            </w:pPr>
            <w:r w:rsidRPr="007C61A1">
              <w:rPr>
                <w:rFonts w:ascii="Arial" w:hAnsi="Arial" w:cs="Arial"/>
                <w:bCs/>
                <w:sz w:val="20"/>
                <w:szCs w:val="20"/>
                <w:lang w:val="sr-Cyrl-RS"/>
              </w:rPr>
              <w:t>Развијени алтернативи облици социјалне заштите</w:t>
            </w:r>
          </w:p>
          <w:p w:rsidR="00750922" w:rsidRPr="00750922" w:rsidRDefault="00750922" w:rsidP="00B65B76">
            <w:pPr>
              <w:pStyle w:val="ListParagraph"/>
              <w:numPr>
                <w:ilvl w:val="0"/>
                <w:numId w:val="39"/>
              </w:numPr>
              <w:autoSpaceDE w:val="0"/>
              <w:autoSpaceDN w:val="0"/>
              <w:adjustRightInd w:val="0"/>
              <w:spacing w:line="276" w:lineRule="auto"/>
              <w:ind w:left="284" w:hanging="284"/>
              <w:contextualSpacing/>
              <w:rPr>
                <w:rFonts w:ascii="Arial" w:hAnsi="Arial" w:cs="Arial"/>
                <w:sz w:val="20"/>
                <w:szCs w:val="20"/>
              </w:rPr>
            </w:pPr>
            <w:r w:rsidRPr="00750922">
              <w:rPr>
                <w:rFonts w:ascii="Arial" w:hAnsi="Arial" w:cs="Arial"/>
                <w:sz w:val="20"/>
                <w:szCs w:val="20"/>
              </w:rPr>
              <w:t xml:space="preserve">Постојећи објекти </w:t>
            </w:r>
            <w:r w:rsidR="006159F0">
              <w:rPr>
                <w:rFonts w:ascii="Arial" w:hAnsi="Arial" w:cs="Arial"/>
                <w:sz w:val="20"/>
                <w:szCs w:val="20"/>
                <w:lang w:val="sr-Cyrl-RS"/>
              </w:rPr>
              <w:t xml:space="preserve">делимично </w:t>
            </w:r>
            <w:r w:rsidRPr="00750922">
              <w:rPr>
                <w:rFonts w:ascii="Arial" w:hAnsi="Arial" w:cs="Arial"/>
                <w:sz w:val="20"/>
                <w:szCs w:val="20"/>
              </w:rPr>
              <w:t>погодни за културне</w:t>
            </w:r>
            <w:r w:rsidRPr="00750922">
              <w:rPr>
                <w:rFonts w:ascii="Arial" w:hAnsi="Arial" w:cs="Arial"/>
                <w:sz w:val="20"/>
                <w:szCs w:val="20"/>
                <w:lang w:val="sr-Cyrl-CS"/>
              </w:rPr>
              <w:t xml:space="preserve"> </w:t>
            </w:r>
            <w:r w:rsidRPr="00750922">
              <w:rPr>
                <w:rFonts w:ascii="Arial" w:hAnsi="Arial" w:cs="Arial"/>
                <w:sz w:val="20"/>
                <w:szCs w:val="20"/>
              </w:rPr>
              <w:t>манифестације</w:t>
            </w:r>
          </w:p>
          <w:p w:rsidR="00750922" w:rsidRPr="00750922" w:rsidRDefault="00750922" w:rsidP="00B65B76">
            <w:pPr>
              <w:pStyle w:val="ListParagraph"/>
              <w:numPr>
                <w:ilvl w:val="0"/>
                <w:numId w:val="39"/>
              </w:numPr>
              <w:autoSpaceDE w:val="0"/>
              <w:autoSpaceDN w:val="0"/>
              <w:adjustRightInd w:val="0"/>
              <w:spacing w:line="276" w:lineRule="auto"/>
              <w:ind w:left="284" w:hanging="284"/>
              <w:contextualSpacing/>
              <w:rPr>
                <w:rFonts w:ascii="Arial" w:hAnsi="Arial" w:cs="Arial"/>
                <w:sz w:val="20"/>
                <w:szCs w:val="20"/>
              </w:rPr>
            </w:pPr>
            <w:r w:rsidRPr="00750922">
              <w:rPr>
                <w:rFonts w:ascii="Arial" w:hAnsi="Arial" w:cs="Arial"/>
                <w:sz w:val="20"/>
                <w:szCs w:val="20"/>
              </w:rPr>
              <w:t>Културно-историјска баштина,</w:t>
            </w:r>
          </w:p>
          <w:p w:rsidR="00750922" w:rsidRPr="00750922" w:rsidRDefault="00750922" w:rsidP="00B65B76">
            <w:pPr>
              <w:pStyle w:val="ListParagraph"/>
              <w:numPr>
                <w:ilvl w:val="0"/>
                <w:numId w:val="39"/>
              </w:numPr>
              <w:autoSpaceDE w:val="0"/>
              <w:autoSpaceDN w:val="0"/>
              <w:adjustRightInd w:val="0"/>
              <w:spacing w:line="276" w:lineRule="auto"/>
              <w:ind w:left="284" w:hanging="284"/>
              <w:contextualSpacing/>
              <w:rPr>
                <w:rFonts w:ascii="Arial" w:hAnsi="Arial" w:cs="Arial"/>
                <w:sz w:val="20"/>
                <w:szCs w:val="20"/>
              </w:rPr>
            </w:pPr>
            <w:r w:rsidRPr="00750922">
              <w:rPr>
                <w:rFonts w:ascii="Arial" w:hAnsi="Arial" w:cs="Arial"/>
                <w:sz w:val="20"/>
                <w:szCs w:val="20"/>
              </w:rPr>
              <w:t>Велико залагање и добри примери праксе инклузивног образовања у свим школама</w:t>
            </w:r>
            <w:r w:rsidR="006159F0">
              <w:rPr>
                <w:rFonts w:ascii="Arial" w:hAnsi="Arial" w:cs="Arial"/>
                <w:sz w:val="20"/>
                <w:szCs w:val="20"/>
                <w:lang w:val="sr-Cyrl-RS"/>
              </w:rPr>
              <w:t xml:space="preserve"> и предшколској установи</w:t>
            </w:r>
          </w:p>
          <w:p w:rsidR="00750922" w:rsidRPr="00750922" w:rsidRDefault="00750922" w:rsidP="00B65B76">
            <w:pPr>
              <w:numPr>
                <w:ilvl w:val="0"/>
                <w:numId w:val="39"/>
              </w:numPr>
              <w:spacing w:line="276" w:lineRule="auto"/>
              <w:ind w:left="284" w:hanging="284"/>
              <w:rPr>
                <w:rFonts w:ascii="Arial" w:hAnsi="Arial" w:cs="Arial"/>
                <w:bCs/>
                <w:sz w:val="20"/>
                <w:szCs w:val="20"/>
                <w:lang w:val="sr-Cyrl-RS"/>
              </w:rPr>
            </w:pPr>
            <w:r w:rsidRPr="00750922">
              <w:rPr>
                <w:rFonts w:ascii="Arial" w:hAnsi="Arial" w:cs="Arial"/>
                <w:sz w:val="20"/>
                <w:szCs w:val="20"/>
              </w:rPr>
              <w:t>Планске активности на обезбеђењу образовања све деце на територији општине</w:t>
            </w:r>
          </w:p>
          <w:p w:rsidR="00750922" w:rsidRPr="007C61A1" w:rsidRDefault="00750922" w:rsidP="00B65B76">
            <w:pPr>
              <w:numPr>
                <w:ilvl w:val="0"/>
                <w:numId w:val="39"/>
              </w:numPr>
              <w:spacing w:line="276" w:lineRule="auto"/>
              <w:ind w:left="284" w:hanging="284"/>
              <w:rPr>
                <w:rFonts w:ascii="Arial" w:hAnsi="Arial" w:cs="Arial"/>
                <w:bCs/>
                <w:sz w:val="20"/>
                <w:szCs w:val="20"/>
                <w:lang w:val="sr-Cyrl-CS"/>
              </w:rPr>
            </w:pPr>
            <w:r w:rsidRPr="007C61A1">
              <w:rPr>
                <w:rFonts w:ascii="Arial" w:hAnsi="Arial" w:cs="Arial"/>
                <w:bCs/>
                <w:sz w:val="20"/>
                <w:szCs w:val="20"/>
                <w:lang w:val="sr-Cyrl-CS"/>
              </w:rPr>
              <w:t>Богата спортска традиција</w:t>
            </w:r>
          </w:p>
          <w:p w:rsidR="00750922" w:rsidRPr="007C61A1" w:rsidRDefault="00750922" w:rsidP="00B65B76">
            <w:pPr>
              <w:numPr>
                <w:ilvl w:val="0"/>
                <w:numId w:val="39"/>
              </w:numPr>
              <w:spacing w:line="276" w:lineRule="auto"/>
              <w:ind w:left="284" w:hanging="284"/>
              <w:rPr>
                <w:rFonts w:ascii="Arial" w:hAnsi="Arial" w:cs="Arial"/>
                <w:bCs/>
                <w:sz w:val="20"/>
                <w:szCs w:val="20"/>
                <w:lang w:val="sr-Cyrl-CS"/>
              </w:rPr>
            </w:pPr>
            <w:r w:rsidRPr="007C61A1">
              <w:rPr>
                <w:rFonts w:ascii="Arial" w:hAnsi="Arial" w:cs="Arial"/>
                <w:bCs/>
                <w:sz w:val="20"/>
                <w:szCs w:val="20"/>
                <w:lang w:val="sr-Cyrl-CS"/>
              </w:rPr>
              <w:t>Велики број спортских клубова</w:t>
            </w:r>
          </w:p>
          <w:p w:rsidR="00750922" w:rsidRPr="00750922" w:rsidRDefault="00750922" w:rsidP="00B65B76">
            <w:pPr>
              <w:spacing w:line="276" w:lineRule="auto"/>
              <w:ind w:left="284"/>
              <w:rPr>
                <w:rFonts w:ascii="Arial" w:hAnsi="Arial" w:cs="Arial"/>
                <w:bCs/>
                <w:sz w:val="20"/>
                <w:szCs w:val="20"/>
                <w:lang w:val="sr-Cyrl-RS"/>
              </w:rPr>
            </w:pPr>
          </w:p>
        </w:tc>
        <w:tc>
          <w:tcPr>
            <w:tcW w:w="4788" w:type="dxa"/>
            <w:shd w:val="clear" w:color="auto" w:fill="FFFFFF"/>
          </w:tcPr>
          <w:p w:rsidR="00750922" w:rsidRPr="00750922" w:rsidRDefault="00750922" w:rsidP="00B65B76">
            <w:pPr>
              <w:pStyle w:val="ListParagraph"/>
              <w:numPr>
                <w:ilvl w:val="0"/>
                <w:numId w:val="40"/>
              </w:numPr>
              <w:autoSpaceDE w:val="0"/>
              <w:autoSpaceDN w:val="0"/>
              <w:adjustRightInd w:val="0"/>
              <w:spacing w:line="276" w:lineRule="auto"/>
              <w:ind w:left="315" w:hanging="283"/>
              <w:contextualSpacing/>
              <w:rPr>
                <w:rFonts w:ascii="Arial" w:hAnsi="Arial" w:cs="Arial"/>
                <w:sz w:val="20"/>
                <w:szCs w:val="20"/>
              </w:rPr>
            </w:pPr>
            <w:r w:rsidRPr="00750922">
              <w:rPr>
                <w:rFonts w:ascii="Arial" w:hAnsi="Arial" w:cs="Arial"/>
                <w:sz w:val="20"/>
                <w:szCs w:val="20"/>
              </w:rPr>
              <w:t>Неусклађеност образовних профила са</w:t>
            </w:r>
            <w:r w:rsidRPr="00750922">
              <w:rPr>
                <w:rFonts w:ascii="Arial" w:hAnsi="Arial" w:cs="Arial"/>
                <w:sz w:val="20"/>
                <w:szCs w:val="20"/>
                <w:lang w:val="sr-Cyrl-CS"/>
              </w:rPr>
              <w:t xml:space="preserve"> </w:t>
            </w:r>
            <w:r w:rsidRPr="00750922">
              <w:rPr>
                <w:rFonts w:ascii="Arial" w:hAnsi="Arial" w:cs="Arial"/>
                <w:sz w:val="20"/>
                <w:szCs w:val="20"/>
              </w:rPr>
              <w:t>потребама привреде и локалне заједнице,</w:t>
            </w:r>
          </w:p>
          <w:p w:rsidR="00750922" w:rsidRPr="00750922" w:rsidRDefault="00750922" w:rsidP="00B65B76">
            <w:pPr>
              <w:pStyle w:val="ListParagraph"/>
              <w:numPr>
                <w:ilvl w:val="0"/>
                <w:numId w:val="40"/>
              </w:numPr>
              <w:autoSpaceDE w:val="0"/>
              <w:autoSpaceDN w:val="0"/>
              <w:adjustRightInd w:val="0"/>
              <w:spacing w:line="276" w:lineRule="auto"/>
              <w:ind w:left="315" w:hanging="283"/>
              <w:contextualSpacing/>
              <w:rPr>
                <w:rFonts w:ascii="Arial" w:hAnsi="Arial" w:cs="Arial"/>
                <w:sz w:val="20"/>
                <w:szCs w:val="20"/>
              </w:rPr>
            </w:pPr>
            <w:r w:rsidRPr="00750922">
              <w:rPr>
                <w:rFonts w:ascii="Arial" w:hAnsi="Arial" w:cs="Arial"/>
                <w:sz w:val="20"/>
                <w:szCs w:val="20"/>
              </w:rPr>
              <w:t>Недовољно коришћење постојећих</w:t>
            </w:r>
            <w:r w:rsidRPr="00750922">
              <w:rPr>
                <w:rFonts w:ascii="Arial" w:hAnsi="Arial" w:cs="Arial"/>
                <w:sz w:val="20"/>
                <w:szCs w:val="20"/>
                <w:lang w:val="sr-Cyrl-CS"/>
              </w:rPr>
              <w:t xml:space="preserve"> </w:t>
            </w:r>
            <w:r w:rsidRPr="00750922">
              <w:rPr>
                <w:rFonts w:ascii="Arial" w:hAnsi="Arial" w:cs="Arial"/>
                <w:sz w:val="20"/>
                <w:szCs w:val="20"/>
              </w:rPr>
              <w:t>просторних и кадровских капацитета за</w:t>
            </w:r>
            <w:r w:rsidRPr="00750922">
              <w:rPr>
                <w:rFonts w:ascii="Arial" w:hAnsi="Arial" w:cs="Arial"/>
                <w:sz w:val="20"/>
                <w:szCs w:val="20"/>
                <w:lang w:val="sr-Cyrl-CS"/>
              </w:rPr>
              <w:t xml:space="preserve"> </w:t>
            </w:r>
            <w:r w:rsidRPr="00750922">
              <w:rPr>
                <w:rFonts w:ascii="Arial" w:hAnsi="Arial" w:cs="Arial"/>
                <w:sz w:val="20"/>
                <w:szCs w:val="20"/>
              </w:rPr>
              <w:t>различите видове неформалног образовања</w:t>
            </w:r>
            <w:r w:rsidRPr="00750922">
              <w:rPr>
                <w:rFonts w:ascii="Arial" w:hAnsi="Arial" w:cs="Arial"/>
                <w:sz w:val="20"/>
                <w:szCs w:val="20"/>
                <w:lang w:val="sr-Cyrl-CS"/>
              </w:rPr>
              <w:t xml:space="preserve"> </w:t>
            </w:r>
            <w:r w:rsidRPr="00750922">
              <w:rPr>
                <w:rFonts w:ascii="Arial" w:hAnsi="Arial" w:cs="Arial"/>
                <w:sz w:val="20"/>
                <w:szCs w:val="20"/>
              </w:rPr>
              <w:t>и културна дешавања,</w:t>
            </w:r>
          </w:p>
          <w:p w:rsidR="00750922" w:rsidRPr="00750922" w:rsidRDefault="00750922" w:rsidP="00B65B76">
            <w:pPr>
              <w:pStyle w:val="ListParagraph"/>
              <w:numPr>
                <w:ilvl w:val="0"/>
                <w:numId w:val="40"/>
              </w:numPr>
              <w:autoSpaceDE w:val="0"/>
              <w:autoSpaceDN w:val="0"/>
              <w:adjustRightInd w:val="0"/>
              <w:spacing w:line="276" w:lineRule="auto"/>
              <w:ind w:left="315" w:hanging="283"/>
              <w:contextualSpacing/>
              <w:rPr>
                <w:rFonts w:ascii="Arial" w:hAnsi="Arial" w:cs="Arial"/>
                <w:sz w:val="20"/>
                <w:szCs w:val="20"/>
              </w:rPr>
            </w:pPr>
            <w:r w:rsidRPr="00750922">
              <w:rPr>
                <w:rFonts w:ascii="Arial" w:hAnsi="Arial" w:cs="Arial"/>
                <w:sz w:val="20"/>
                <w:szCs w:val="20"/>
              </w:rPr>
              <w:t>Недостатак кординације са суседним</w:t>
            </w:r>
            <w:r w:rsidRPr="00750922">
              <w:rPr>
                <w:rFonts w:ascii="Arial" w:hAnsi="Arial" w:cs="Arial"/>
                <w:sz w:val="20"/>
                <w:szCs w:val="20"/>
                <w:lang w:val="sr-Cyrl-CS"/>
              </w:rPr>
              <w:t xml:space="preserve"> </w:t>
            </w:r>
            <w:r w:rsidRPr="00750922">
              <w:rPr>
                <w:rFonts w:ascii="Arial" w:hAnsi="Arial" w:cs="Arial"/>
                <w:sz w:val="20"/>
                <w:szCs w:val="20"/>
              </w:rPr>
              <w:t>општинама на одређивању мреже средњих</w:t>
            </w:r>
            <w:r w:rsidRPr="00750922">
              <w:rPr>
                <w:rFonts w:ascii="Arial" w:hAnsi="Arial" w:cs="Arial"/>
                <w:sz w:val="20"/>
                <w:szCs w:val="20"/>
                <w:lang w:val="sr-Cyrl-CS"/>
              </w:rPr>
              <w:t xml:space="preserve"> </w:t>
            </w:r>
            <w:r w:rsidRPr="00750922">
              <w:rPr>
                <w:rFonts w:ascii="Arial" w:hAnsi="Arial" w:cs="Arial"/>
                <w:sz w:val="20"/>
                <w:szCs w:val="20"/>
              </w:rPr>
              <w:t>школа,</w:t>
            </w:r>
          </w:p>
          <w:p w:rsidR="00750922" w:rsidRPr="00750922" w:rsidRDefault="00750922" w:rsidP="00B65B76">
            <w:pPr>
              <w:pStyle w:val="ListParagraph"/>
              <w:numPr>
                <w:ilvl w:val="0"/>
                <w:numId w:val="40"/>
              </w:numPr>
              <w:autoSpaceDE w:val="0"/>
              <w:autoSpaceDN w:val="0"/>
              <w:adjustRightInd w:val="0"/>
              <w:spacing w:line="276" w:lineRule="auto"/>
              <w:ind w:left="315" w:hanging="283"/>
              <w:contextualSpacing/>
              <w:rPr>
                <w:rFonts w:ascii="Arial" w:hAnsi="Arial" w:cs="Arial"/>
                <w:sz w:val="20"/>
                <w:szCs w:val="20"/>
              </w:rPr>
            </w:pPr>
            <w:r w:rsidRPr="00750922">
              <w:rPr>
                <w:rFonts w:ascii="Arial" w:hAnsi="Arial" w:cs="Arial"/>
                <w:sz w:val="20"/>
                <w:szCs w:val="20"/>
              </w:rPr>
              <w:t>Недовољно издвајање из општинског</w:t>
            </w:r>
            <w:r w:rsidRPr="00750922">
              <w:rPr>
                <w:rFonts w:ascii="Arial" w:hAnsi="Arial" w:cs="Arial"/>
                <w:sz w:val="20"/>
                <w:szCs w:val="20"/>
                <w:lang w:val="sr-Cyrl-CS"/>
              </w:rPr>
              <w:t xml:space="preserve"> </w:t>
            </w:r>
            <w:r w:rsidRPr="00750922">
              <w:rPr>
                <w:rFonts w:ascii="Arial" w:hAnsi="Arial" w:cs="Arial"/>
                <w:sz w:val="20"/>
                <w:szCs w:val="20"/>
              </w:rPr>
              <w:t>буџета за инвестиционо улагање и</w:t>
            </w:r>
            <w:r w:rsidRPr="00750922">
              <w:rPr>
                <w:rFonts w:ascii="Arial" w:hAnsi="Arial" w:cs="Arial"/>
                <w:sz w:val="20"/>
                <w:szCs w:val="20"/>
                <w:lang w:val="sr-Cyrl-CS"/>
              </w:rPr>
              <w:t xml:space="preserve"> </w:t>
            </w:r>
            <w:r w:rsidRPr="00750922">
              <w:rPr>
                <w:rFonts w:ascii="Arial" w:hAnsi="Arial" w:cs="Arial"/>
                <w:sz w:val="20"/>
                <w:szCs w:val="20"/>
              </w:rPr>
              <w:t>редовне потреб</w:t>
            </w:r>
            <w:r w:rsidR="006159F0">
              <w:rPr>
                <w:rFonts w:ascii="Arial" w:hAnsi="Arial" w:cs="Arial"/>
                <w:sz w:val="20"/>
                <w:szCs w:val="20"/>
              </w:rPr>
              <w:t xml:space="preserve">е </w:t>
            </w:r>
            <w:r w:rsidR="006159F0">
              <w:rPr>
                <w:rFonts w:ascii="Arial" w:hAnsi="Arial" w:cs="Arial"/>
                <w:sz w:val="20"/>
                <w:szCs w:val="20"/>
                <w:lang w:val="sr-Cyrl-RS"/>
              </w:rPr>
              <w:t>свих институција друштвених делатности</w:t>
            </w:r>
          </w:p>
          <w:p w:rsidR="00750922" w:rsidRPr="00750922" w:rsidRDefault="00750922" w:rsidP="00B65B76">
            <w:pPr>
              <w:pStyle w:val="ListParagraph"/>
              <w:numPr>
                <w:ilvl w:val="0"/>
                <w:numId w:val="40"/>
              </w:numPr>
              <w:autoSpaceDE w:val="0"/>
              <w:autoSpaceDN w:val="0"/>
              <w:adjustRightInd w:val="0"/>
              <w:spacing w:line="276" w:lineRule="auto"/>
              <w:ind w:left="315" w:hanging="283"/>
              <w:contextualSpacing/>
              <w:rPr>
                <w:rFonts w:ascii="Arial" w:hAnsi="Arial" w:cs="Arial"/>
                <w:sz w:val="20"/>
                <w:szCs w:val="20"/>
              </w:rPr>
            </w:pPr>
            <w:r w:rsidRPr="00750922">
              <w:rPr>
                <w:rFonts w:ascii="Arial" w:hAnsi="Arial" w:cs="Arial"/>
                <w:sz w:val="20"/>
                <w:szCs w:val="20"/>
              </w:rPr>
              <w:t>Не</w:t>
            </w:r>
            <w:r w:rsidR="006159F0">
              <w:rPr>
                <w:rFonts w:ascii="Arial" w:hAnsi="Arial" w:cs="Arial"/>
                <w:sz w:val="20"/>
                <w:szCs w:val="20"/>
              </w:rPr>
              <w:t>рационална мрежа основних школа</w:t>
            </w:r>
            <w:r w:rsidR="006159F0">
              <w:rPr>
                <w:rFonts w:ascii="Arial" w:hAnsi="Arial" w:cs="Arial"/>
                <w:sz w:val="20"/>
                <w:szCs w:val="20"/>
                <w:lang w:val="sr-Cyrl-RS"/>
              </w:rPr>
              <w:t>, али неопходна због националних мањина</w:t>
            </w:r>
          </w:p>
          <w:p w:rsidR="00750922" w:rsidRPr="00750922" w:rsidRDefault="00750922" w:rsidP="00B65B76">
            <w:pPr>
              <w:pStyle w:val="ListParagraph"/>
              <w:numPr>
                <w:ilvl w:val="0"/>
                <w:numId w:val="40"/>
              </w:numPr>
              <w:autoSpaceDE w:val="0"/>
              <w:autoSpaceDN w:val="0"/>
              <w:adjustRightInd w:val="0"/>
              <w:spacing w:line="276" w:lineRule="auto"/>
              <w:ind w:left="315" w:hanging="283"/>
              <w:contextualSpacing/>
              <w:rPr>
                <w:rFonts w:ascii="Arial" w:hAnsi="Arial" w:cs="Arial"/>
                <w:sz w:val="20"/>
                <w:szCs w:val="20"/>
              </w:rPr>
            </w:pPr>
            <w:r w:rsidRPr="00750922">
              <w:rPr>
                <w:rFonts w:ascii="Arial" w:hAnsi="Arial" w:cs="Arial"/>
                <w:sz w:val="20"/>
                <w:szCs w:val="20"/>
              </w:rPr>
              <w:t>Недостатак просторних капацитета и низак</w:t>
            </w:r>
            <w:r w:rsidRPr="00750922">
              <w:rPr>
                <w:rFonts w:ascii="Arial" w:hAnsi="Arial" w:cs="Arial"/>
                <w:sz w:val="20"/>
                <w:szCs w:val="20"/>
                <w:lang w:val="sr-Cyrl-CS"/>
              </w:rPr>
              <w:t xml:space="preserve"> </w:t>
            </w:r>
            <w:r w:rsidRPr="00750922">
              <w:rPr>
                <w:rFonts w:ascii="Arial" w:hAnsi="Arial" w:cs="Arial"/>
                <w:sz w:val="20"/>
                <w:szCs w:val="20"/>
              </w:rPr>
              <w:t>степен опремљености културно-образовних</w:t>
            </w:r>
            <w:r w:rsidRPr="00750922">
              <w:rPr>
                <w:rFonts w:ascii="Arial" w:hAnsi="Arial" w:cs="Arial"/>
                <w:sz w:val="20"/>
                <w:szCs w:val="20"/>
                <w:lang w:val="sr-Cyrl-CS"/>
              </w:rPr>
              <w:t xml:space="preserve"> </w:t>
            </w:r>
            <w:r w:rsidRPr="00750922">
              <w:rPr>
                <w:rFonts w:ascii="Arial" w:hAnsi="Arial" w:cs="Arial"/>
                <w:sz w:val="20"/>
                <w:szCs w:val="20"/>
              </w:rPr>
              <w:t>установа,</w:t>
            </w:r>
          </w:p>
          <w:p w:rsidR="00750922" w:rsidRPr="00750922" w:rsidRDefault="00750922" w:rsidP="00B65B76">
            <w:pPr>
              <w:pStyle w:val="ListParagraph"/>
              <w:numPr>
                <w:ilvl w:val="0"/>
                <w:numId w:val="40"/>
              </w:numPr>
              <w:autoSpaceDE w:val="0"/>
              <w:autoSpaceDN w:val="0"/>
              <w:adjustRightInd w:val="0"/>
              <w:spacing w:line="276" w:lineRule="auto"/>
              <w:ind w:left="315" w:hanging="283"/>
              <w:contextualSpacing/>
              <w:rPr>
                <w:rFonts w:ascii="Arial" w:hAnsi="Arial" w:cs="Arial"/>
                <w:sz w:val="20"/>
                <w:szCs w:val="20"/>
              </w:rPr>
            </w:pPr>
            <w:r w:rsidRPr="00750922">
              <w:rPr>
                <w:rFonts w:ascii="Arial" w:hAnsi="Arial" w:cs="Arial"/>
                <w:sz w:val="20"/>
                <w:szCs w:val="20"/>
              </w:rPr>
              <w:t>Смањење броја ученика у школама,</w:t>
            </w:r>
            <w:r w:rsidRPr="00750922">
              <w:rPr>
                <w:rFonts w:ascii="Arial" w:hAnsi="Arial" w:cs="Arial"/>
                <w:sz w:val="20"/>
                <w:szCs w:val="20"/>
                <w:lang w:val="sr-Cyrl-CS"/>
              </w:rPr>
              <w:t xml:space="preserve"> </w:t>
            </w:r>
            <w:r w:rsidRPr="00750922">
              <w:rPr>
                <w:rFonts w:ascii="Arial" w:hAnsi="Arial" w:cs="Arial"/>
                <w:sz w:val="20"/>
                <w:szCs w:val="20"/>
              </w:rPr>
              <w:t>поготову сеоским,</w:t>
            </w:r>
          </w:p>
          <w:p w:rsidR="00750922" w:rsidRPr="00750922" w:rsidRDefault="00750922" w:rsidP="00B65B76">
            <w:pPr>
              <w:pStyle w:val="ListParagraph"/>
              <w:numPr>
                <w:ilvl w:val="0"/>
                <w:numId w:val="40"/>
              </w:numPr>
              <w:autoSpaceDE w:val="0"/>
              <w:autoSpaceDN w:val="0"/>
              <w:adjustRightInd w:val="0"/>
              <w:spacing w:line="276" w:lineRule="auto"/>
              <w:ind w:left="315" w:hanging="283"/>
              <w:contextualSpacing/>
              <w:rPr>
                <w:rFonts w:ascii="Arial" w:hAnsi="Arial" w:cs="Arial"/>
                <w:sz w:val="20"/>
                <w:szCs w:val="20"/>
              </w:rPr>
            </w:pPr>
            <w:r w:rsidRPr="00750922">
              <w:rPr>
                <w:rFonts w:ascii="Arial" w:hAnsi="Arial" w:cs="Arial"/>
                <w:sz w:val="20"/>
                <w:szCs w:val="20"/>
              </w:rPr>
              <w:t>Недостатак програма за образовање</w:t>
            </w:r>
            <w:r w:rsidRPr="00750922">
              <w:rPr>
                <w:rFonts w:ascii="Arial" w:hAnsi="Arial" w:cs="Arial"/>
                <w:sz w:val="20"/>
                <w:szCs w:val="20"/>
                <w:lang w:val="sr-Cyrl-CS"/>
              </w:rPr>
              <w:t xml:space="preserve"> </w:t>
            </w:r>
            <w:r w:rsidRPr="00750922">
              <w:rPr>
                <w:rFonts w:ascii="Arial" w:hAnsi="Arial" w:cs="Arial"/>
                <w:sz w:val="20"/>
                <w:szCs w:val="20"/>
              </w:rPr>
              <w:t>одраслих,</w:t>
            </w:r>
          </w:p>
          <w:p w:rsidR="00750922" w:rsidRPr="00750922" w:rsidRDefault="00750922" w:rsidP="00B65B76">
            <w:pPr>
              <w:pStyle w:val="ListParagraph"/>
              <w:numPr>
                <w:ilvl w:val="0"/>
                <w:numId w:val="40"/>
              </w:numPr>
              <w:autoSpaceDE w:val="0"/>
              <w:autoSpaceDN w:val="0"/>
              <w:adjustRightInd w:val="0"/>
              <w:spacing w:line="276" w:lineRule="auto"/>
              <w:ind w:left="315" w:hanging="283"/>
              <w:contextualSpacing/>
              <w:rPr>
                <w:rFonts w:ascii="Arial" w:hAnsi="Arial" w:cs="Arial"/>
                <w:sz w:val="20"/>
                <w:szCs w:val="20"/>
              </w:rPr>
            </w:pPr>
            <w:r w:rsidRPr="00750922">
              <w:rPr>
                <w:rFonts w:ascii="Arial" w:hAnsi="Arial" w:cs="Arial"/>
                <w:sz w:val="20"/>
                <w:szCs w:val="20"/>
              </w:rPr>
              <w:t>Недвољна иницијатива и подршка институција,</w:t>
            </w:r>
          </w:p>
          <w:p w:rsidR="00750922" w:rsidRPr="00980421" w:rsidRDefault="00750922" w:rsidP="00B65B76">
            <w:pPr>
              <w:numPr>
                <w:ilvl w:val="0"/>
                <w:numId w:val="40"/>
              </w:numPr>
              <w:spacing w:line="276" w:lineRule="auto"/>
              <w:ind w:left="315" w:hanging="283"/>
              <w:rPr>
                <w:rFonts w:ascii="Arial" w:hAnsi="Arial" w:cs="Arial"/>
                <w:sz w:val="20"/>
                <w:szCs w:val="20"/>
                <w:lang w:val="sr-Cyrl-RS"/>
              </w:rPr>
            </w:pPr>
            <w:r w:rsidRPr="00980421">
              <w:rPr>
                <w:rFonts w:ascii="Arial" w:hAnsi="Arial" w:cs="Arial"/>
                <w:sz w:val="20"/>
                <w:szCs w:val="20"/>
                <w:lang w:val="sr-Cyrl-RS"/>
              </w:rPr>
              <w:t>Ниска свест грађана о потреби развоја културних активности на локалном нивоу</w:t>
            </w:r>
          </w:p>
          <w:p w:rsidR="00750922" w:rsidRPr="00980421" w:rsidRDefault="00750922" w:rsidP="00B65B76">
            <w:pPr>
              <w:numPr>
                <w:ilvl w:val="0"/>
                <w:numId w:val="40"/>
              </w:numPr>
              <w:spacing w:line="276" w:lineRule="auto"/>
              <w:ind w:left="315" w:hanging="283"/>
              <w:rPr>
                <w:rFonts w:ascii="Arial" w:hAnsi="Arial" w:cs="Arial"/>
                <w:sz w:val="20"/>
                <w:szCs w:val="20"/>
                <w:lang w:val="sr-Cyrl-RS"/>
              </w:rPr>
            </w:pPr>
            <w:r w:rsidRPr="00980421">
              <w:rPr>
                <w:rFonts w:ascii="Arial" w:hAnsi="Arial" w:cs="Arial"/>
                <w:sz w:val="20"/>
                <w:szCs w:val="20"/>
                <w:lang w:val="sr-Cyrl-RS"/>
              </w:rPr>
              <w:t>Неискоришћеност институционалних капацитета</w:t>
            </w:r>
          </w:p>
          <w:p w:rsidR="00750922" w:rsidRPr="00980421" w:rsidRDefault="00750922" w:rsidP="00B65B76">
            <w:pPr>
              <w:numPr>
                <w:ilvl w:val="0"/>
                <w:numId w:val="40"/>
              </w:numPr>
              <w:spacing w:line="276" w:lineRule="auto"/>
              <w:ind w:left="315" w:hanging="283"/>
              <w:rPr>
                <w:rFonts w:ascii="Arial" w:hAnsi="Arial" w:cs="Arial"/>
                <w:sz w:val="20"/>
                <w:szCs w:val="20"/>
                <w:lang w:val="sr-Cyrl-RS"/>
              </w:rPr>
            </w:pPr>
            <w:r w:rsidRPr="00980421">
              <w:rPr>
                <w:rFonts w:ascii="Arial" w:hAnsi="Arial" w:cs="Arial"/>
                <w:sz w:val="20"/>
                <w:szCs w:val="20"/>
                <w:lang w:val="sr-Cyrl-RS"/>
              </w:rPr>
              <w:t>Недостатак локалне телевизије</w:t>
            </w:r>
          </w:p>
          <w:p w:rsidR="00750922" w:rsidRPr="00750922" w:rsidRDefault="00750922" w:rsidP="00B65B76">
            <w:pPr>
              <w:pStyle w:val="ListParagraph"/>
              <w:numPr>
                <w:ilvl w:val="0"/>
                <w:numId w:val="40"/>
              </w:numPr>
              <w:autoSpaceDE w:val="0"/>
              <w:autoSpaceDN w:val="0"/>
              <w:adjustRightInd w:val="0"/>
              <w:spacing w:line="276" w:lineRule="auto"/>
              <w:ind w:left="315" w:hanging="283"/>
              <w:contextualSpacing/>
              <w:rPr>
                <w:rFonts w:ascii="Arial" w:hAnsi="Arial" w:cs="Arial"/>
                <w:sz w:val="20"/>
                <w:szCs w:val="20"/>
              </w:rPr>
            </w:pPr>
            <w:r w:rsidRPr="00980421">
              <w:rPr>
                <w:rFonts w:ascii="Arial" w:hAnsi="Arial" w:cs="Arial"/>
                <w:sz w:val="20"/>
                <w:szCs w:val="20"/>
                <w:lang w:val="sr-Cyrl-RS"/>
              </w:rPr>
              <w:t>Неадекватно информисање јавности</w:t>
            </w:r>
          </w:p>
          <w:p w:rsidR="00750922" w:rsidRPr="00750922" w:rsidRDefault="00750922" w:rsidP="00B65B76">
            <w:pPr>
              <w:pStyle w:val="ListParagraph"/>
              <w:numPr>
                <w:ilvl w:val="0"/>
                <w:numId w:val="40"/>
              </w:numPr>
              <w:autoSpaceDE w:val="0"/>
              <w:autoSpaceDN w:val="0"/>
              <w:adjustRightInd w:val="0"/>
              <w:spacing w:line="276" w:lineRule="auto"/>
              <w:ind w:left="315" w:hanging="283"/>
              <w:contextualSpacing/>
              <w:rPr>
                <w:rFonts w:ascii="Arial" w:hAnsi="Arial" w:cs="Arial"/>
                <w:sz w:val="20"/>
                <w:szCs w:val="20"/>
              </w:rPr>
            </w:pPr>
            <w:r w:rsidRPr="00750922">
              <w:rPr>
                <w:rFonts w:ascii="Arial" w:hAnsi="Arial" w:cs="Arial"/>
                <w:sz w:val="20"/>
                <w:szCs w:val="20"/>
              </w:rPr>
              <w:t>Запуштени културно-историјски споменици,</w:t>
            </w:r>
          </w:p>
          <w:p w:rsidR="00750922" w:rsidRPr="00750922" w:rsidRDefault="00750922" w:rsidP="00B65B76">
            <w:pPr>
              <w:pStyle w:val="ListParagraph"/>
              <w:numPr>
                <w:ilvl w:val="0"/>
                <w:numId w:val="40"/>
              </w:numPr>
              <w:autoSpaceDE w:val="0"/>
              <w:autoSpaceDN w:val="0"/>
              <w:adjustRightInd w:val="0"/>
              <w:spacing w:line="276" w:lineRule="auto"/>
              <w:ind w:left="315" w:hanging="283"/>
              <w:contextualSpacing/>
              <w:rPr>
                <w:rFonts w:ascii="Arial" w:hAnsi="Arial" w:cs="Arial"/>
                <w:sz w:val="20"/>
                <w:szCs w:val="20"/>
              </w:rPr>
            </w:pPr>
            <w:r w:rsidRPr="00750922">
              <w:rPr>
                <w:rFonts w:ascii="Arial" w:hAnsi="Arial" w:cs="Arial"/>
                <w:sz w:val="20"/>
                <w:szCs w:val="20"/>
              </w:rPr>
              <w:t>Неизграђени спортско-рекреативни објекти</w:t>
            </w:r>
            <w:r w:rsidRPr="00750922">
              <w:rPr>
                <w:rFonts w:ascii="Arial" w:hAnsi="Arial" w:cs="Arial"/>
                <w:sz w:val="20"/>
                <w:szCs w:val="20"/>
                <w:lang w:val="sr-Cyrl-CS"/>
              </w:rPr>
              <w:t xml:space="preserve"> </w:t>
            </w:r>
            <w:r w:rsidRPr="00750922">
              <w:rPr>
                <w:rFonts w:ascii="Arial" w:hAnsi="Arial" w:cs="Arial"/>
                <w:sz w:val="20"/>
                <w:szCs w:val="20"/>
              </w:rPr>
              <w:t xml:space="preserve">који би задовољили потребе </w:t>
            </w:r>
            <w:r>
              <w:rPr>
                <w:rFonts w:ascii="Arial" w:hAnsi="Arial" w:cs="Arial"/>
                <w:sz w:val="20"/>
                <w:szCs w:val="20"/>
                <w:lang w:val="sr-Cyrl-RS"/>
              </w:rPr>
              <w:t xml:space="preserve"> </w:t>
            </w:r>
            <w:r w:rsidRPr="00750922">
              <w:rPr>
                <w:rFonts w:ascii="Arial" w:hAnsi="Arial" w:cs="Arial"/>
                <w:sz w:val="20"/>
                <w:szCs w:val="20"/>
              </w:rPr>
              <w:t>деце, омладине и</w:t>
            </w:r>
            <w:r w:rsidRPr="00750922">
              <w:rPr>
                <w:rFonts w:ascii="Arial" w:hAnsi="Arial" w:cs="Arial"/>
                <w:sz w:val="20"/>
                <w:szCs w:val="20"/>
                <w:lang w:val="sr-Cyrl-CS"/>
              </w:rPr>
              <w:t xml:space="preserve"> </w:t>
            </w:r>
            <w:r w:rsidRPr="00750922">
              <w:rPr>
                <w:rFonts w:ascii="Arial" w:hAnsi="Arial" w:cs="Arial"/>
                <w:sz w:val="20"/>
                <w:szCs w:val="20"/>
              </w:rPr>
              <w:t>одраслих</w:t>
            </w:r>
          </w:p>
          <w:p w:rsidR="00750922" w:rsidRPr="00980421" w:rsidRDefault="00750922" w:rsidP="00B65B76">
            <w:pPr>
              <w:numPr>
                <w:ilvl w:val="0"/>
                <w:numId w:val="40"/>
              </w:numPr>
              <w:spacing w:line="276" w:lineRule="auto"/>
              <w:ind w:left="315" w:hanging="283"/>
              <w:rPr>
                <w:rFonts w:ascii="Arial" w:hAnsi="Arial" w:cs="Arial"/>
                <w:sz w:val="20"/>
                <w:szCs w:val="20"/>
                <w:lang w:val="sr-Cyrl-RS"/>
              </w:rPr>
            </w:pPr>
            <w:r w:rsidRPr="00980421">
              <w:rPr>
                <w:rFonts w:ascii="Arial" w:hAnsi="Arial" w:cs="Arial"/>
                <w:sz w:val="20"/>
                <w:szCs w:val="20"/>
                <w:lang w:val="sr-Cyrl-RS"/>
              </w:rPr>
              <w:t>Недовољно адекватних спортских објеката</w:t>
            </w:r>
          </w:p>
          <w:p w:rsidR="00750922" w:rsidRPr="006159F0" w:rsidRDefault="00750922" w:rsidP="00B65B76">
            <w:pPr>
              <w:numPr>
                <w:ilvl w:val="0"/>
                <w:numId w:val="40"/>
              </w:numPr>
              <w:spacing w:line="276" w:lineRule="auto"/>
              <w:ind w:left="315" w:hanging="283"/>
              <w:rPr>
                <w:rFonts w:ascii="Arial" w:hAnsi="Arial" w:cs="Arial"/>
                <w:sz w:val="20"/>
                <w:szCs w:val="20"/>
                <w:lang w:val="sr-Cyrl-RS"/>
              </w:rPr>
            </w:pPr>
            <w:r w:rsidRPr="00980421">
              <w:rPr>
                <w:rFonts w:ascii="Arial" w:hAnsi="Arial" w:cs="Arial"/>
                <w:sz w:val="20"/>
                <w:szCs w:val="20"/>
                <w:lang w:val="sr-Cyrl-RS"/>
              </w:rPr>
              <w:t>Нејасан систем финансирања спорта</w:t>
            </w:r>
            <w:r w:rsidRPr="00750922">
              <w:rPr>
                <w:rFonts w:ascii="Arial" w:hAnsi="Arial" w:cs="Arial"/>
                <w:sz w:val="20"/>
                <w:szCs w:val="20"/>
              </w:rPr>
              <w:t>.</w:t>
            </w:r>
          </w:p>
          <w:p w:rsidR="006159F0" w:rsidRPr="00750922" w:rsidRDefault="006159F0" w:rsidP="00B65B76">
            <w:pPr>
              <w:pStyle w:val="ListParagraph"/>
              <w:numPr>
                <w:ilvl w:val="0"/>
                <w:numId w:val="40"/>
              </w:numPr>
              <w:autoSpaceDE w:val="0"/>
              <w:autoSpaceDN w:val="0"/>
              <w:adjustRightInd w:val="0"/>
              <w:spacing w:line="276" w:lineRule="auto"/>
              <w:ind w:left="315" w:hanging="283"/>
              <w:contextualSpacing/>
              <w:rPr>
                <w:rFonts w:ascii="Arial" w:hAnsi="Arial" w:cs="Arial"/>
                <w:sz w:val="20"/>
                <w:szCs w:val="20"/>
              </w:rPr>
            </w:pPr>
            <w:r>
              <w:rPr>
                <w:rFonts w:ascii="Arial" w:hAnsi="Arial" w:cs="Arial"/>
                <w:bCs/>
                <w:sz w:val="20"/>
                <w:szCs w:val="20"/>
                <w:lang w:val="sr-Cyrl-RS"/>
              </w:rPr>
              <w:t>Нер</w:t>
            </w:r>
            <w:r w:rsidRPr="007C61A1">
              <w:rPr>
                <w:rFonts w:ascii="Arial" w:hAnsi="Arial" w:cs="Arial"/>
                <w:bCs/>
                <w:sz w:val="20"/>
                <w:szCs w:val="20"/>
                <w:lang w:val="sr-Cyrl-RS"/>
              </w:rPr>
              <w:t>азвијени алтернативи облици социјалне заштите</w:t>
            </w:r>
          </w:p>
          <w:p w:rsidR="006159F0" w:rsidRPr="00750922" w:rsidRDefault="006159F0" w:rsidP="00B65B76">
            <w:pPr>
              <w:numPr>
                <w:ilvl w:val="0"/>
                <w:numId w:val="40"/>
              </w:numPr>
              <w:spacing w:line="276" w:lineRule="auto"/>
              <w:ind w:left="315" w:hanging="283"/>
              <w:rPr>
                <w:rFonts w:ascii="Arial" w:hAnsi="Arial" w:cs="Arial"/>
                <w:sz w:val="20"/>
                <w:szCs w:val="20"/>
                <w:lang w:val="sr-Cyrl-RS"/>
              </w:rPr>
            </w:pPr>
            <w:r>
              <w:rPr>
                <w:rFonts w:ascii="Arial" w:hAnsi="Arial" w:cs="Arial"/>
                <w:bCs/>
                <w:sz w:val="20"/>
                <w:szCs w:val="20"/>
                <w:lang w:val="sr-Cyrl-CS"/>
              </w:rPr>
              <w:t>Неа</w:t>
            </w:r>
            <w:r w:rsidRPr="007C61A1">
              <w:rPr>
                <w:rFonts w:ascii="Arial" w:hAnsi="Arial" w:cs="Arial"/>
                <w:bCs/>
                <w:sz w:val="20"/>
                <w:szCs w:val="20"/>
                <w:lang w:val="sr-Cyrl-CS"/>
              </w:rPr>
              <w:t>декватно образовани тренери</w:t>
            </w:r>
          </w:p>
        </w:tc>
      </w:tr>
      <w:tr w:rsidR="00750922" w:rsidRPr="00E341A2" w:rsidTr="001D0A2B">
        <w:tc>
          <w:tcPr>
            <w:tcW w:w="4788" w:type="dxa"/>
            <w:tcBorders>
              <w:top w:val="single" w:sz="4" w:space="0" w:color="auto"/>
              <w:left w:val="single" w:sz="4" w:space="0" w:color="auto"/>
              <w:bottom w:val="single" w:sz="4" w:space="0" w:color="auto"/>
              <w:right w:val="single" w:sz="4" w:space="0" w:color="auto"/>
            </w:tcBorders>
            <w:shd w:val="clear" w:color="auto" w:fill="76923C"/>
          </w:tcPr>
          <w:p w:rsidR="00750922" w:rsidRPr="00E341A2" w:rsidRDefault="00750922" w:rsidP="00B65B76">
            <w:pPr>
              <w:spacing w:line="276" w:lineRule="auto"/>
              <w:jc w:val="center"/>
              <w:rPr>
                <w:rFonts w:ascii="Arial" w:hAnsi="Arial" w:cs="Arial"/>
                <w:b/>
                <w:bCs/>
                <w:sz w:val="22"/>
                <w:szCs w:val="22"/>
                <w:lang w:val="sr-Cyrl-RS"/>
              </w:rPr>
            </w:pPr>
            <w:r w:rsidRPr="00E341A2">
              <w:rPr>
                <w:rFonts w:ascii="Arial" w:hAnsi="Arial" w:cs="Arial"/>
                <w:b/>
                <w:bCs/>
                <w:sz w:val="22"/>
                <w:szCs w:val="22"/>
                <w:lang w:val="sr-Cyrl-RS"/>
              </w:rPr>
              <w:t>ШАНСЕ</w:t>
            </w:r>
          </w:p>
        </w:tc>
        <w:tc>
          <w:tcPr>
            <w:tcW w:w="4788" w:type="dxa"/>
            <w:tcBorders>
              <w:top w:val="single" w:sz="4" w:space="0" w:color="auto"/>
              <w:left w:val="single" w:sz="4" w:space="0" w:color="auto"/>
              <w:bottom w:val="single" w:sz="4" w:space="0" w:color="auto"/>
              <w:right w:val="single" w:sz="4" w:space="0" w:color="auto"/>
            </w:tcBorders>
            <w:shd w:val="clear" w:color="auto" w:fill="76923C"/>
          </w:tcPr>
          <w:p w:rsidR="00750922" w:rsidRPr="00E341A2" w:rsidRDefault="00750922" w:rsidP="00B65B76">
            <w:pPr>
              <w:spacing w:line="276" w:lineRule="auto"/>
              <w:jc w:val="center"/>
              <w:rPr>
                <w:rFonts w:ascii="Arial" w:hAnsi="Arial" w:cs="Arial"/>
                <w:b/>
                <w:sz w:val="22"/>
                <w:szCs w:val="22"/>
                <w:lang w:val="sr-Cyrl-RS"/>
              </w:rPr>
            </w:pPr>
            <w:r w:rsidRPr="00E341A2">
              <w:rPr>
                <w:rFonts w:ascii="Arial" w:hAnsi="Arial" w:cs="Arial"/>
                <w:b/>
                <w:sz w:val="22"/>
                <w:szCs w:val="22"/>
                <w:lang w:val="sr-Cyrl-RS"/>
              </w:rPr>
              <w:t>ПРЕТЊЕ</w:t>
            </w:r>
          </w:p>
        </w:tc>
      </w:tr>
      <w:tr w:rsidR="00750922" w:rsidRPr="00337644" w:rsidTr="001D0A2B">
        <w:tc>
          <w:tcPr>
            <w:tcW w:w="4788" w:type="dxa"/>
            <w:tcBorders>
              <w:top w:val="single" w:sz="4" w:space="0" w:color="auto"/>
              <w:left w:val="single" w:sz="4" w:space="0" w:color="auto"/>
              <w:bottom w:val="single" w:sz="4" w:space="0" w:color="auto"/>
              <w:right w:val="single" w:sz="4" w:space="0" w:color="auto"/>
            </w:tcBorders>
            <w:shd w:val="clear" w:color="auto" w:fill="FFFFFF"/>
          </w:tcPr>
          <w:p w:rsidR="00750922" w:rsidRPr="007C61A1" w:rsidRDefault="00750922" w:rsidP="00B65B76">
            <w:pPr>
              <w:numPr>
                <w:ilvl w:val="0"/>
                <w:numId w:val="38"/>
              </w:numPr>
              <w:spacing w:line="276" w:lineRule="auto"/>
              <w:rPr>
                <w:rFonts w:ascii="Arial" w:hAnsi="Arial" w:cs="Arial"/>
                <w:bCs/>
                <w:sz w:val="20"/>
                <w:szCs w:val="20"/>
                <w:lang w:val="sr-Cyrl-RS"/>
              </w:rPr>
            </w:pPr>
            <w:r w:rsidRPr="007C61A1">
              <w:rPr>
                <w:rFonts w:ascii="Arial" w:hAnsi="Arial" w:cs="Arial"/>
                <w:bCs/>
                <w:sz w:val="20"/>
                <w:szCs w:val="20"/>
                <w:lang w:val="sr-Cyrl-RS"/>
              </w:rPr>
              <w:t xml:space="preserve">Постојање стратешког приступа развоју друштвених делатности на </w:t>
            </w:r>
            <w:r>
              <w:rPr>
                <w:rFonts w:ascii="Arial" w:hAnsi="Arial" w:cs="Arial"/>
                <w:bCs/>
                <w:sz w:val="20"/>
                <w:szCs w:val="20"/>
                <w:lang w:val="sr-Cyrl-RS"/>
              </w:rPr>
              <w:t>свим нивоима</w:t>
            </w:r>
          </w:p>
          <w:p w:rsidR="00750922" w:rsidRPr="007C61A1" w:rsidRDefault="00750922" w:rsidP="00B65B76">
            <w:pPr>
              <w:numPr>
                <w:ilvl w:val="0"/>
                <w:numId w:val="38"/>
              </w:numPr>
              <w:spacing w:line="276" w:lineRule="auto"/>
              <w:rPr>
                <w:rFonts w:ascii="Arial" w:hAnsi="Arial" w:cs="Arial"/>
                <w:bCs/>
                <w:sz w:val="20"/>
                <w:szCs w:val="20"/>
                <w:lang w:val="sr-Cyrl-RS"/>
              </w:rPr>
            </w:pPr>
            <w:r w:rsidRPr="007C61A1">
              <w:rPr>
                <w:rFonts w:ascii="Arial" w:hAnsi="Arial" w:cs="Arial"/>
                <w:bCs/>
                <w:sz w:val="20"/>
                <w:szCs w:val="20"/>
                <w:lang w:val="sr-Cyrl-RS"/>
              </w:rPr>
              <w:t>Добар законски оквир</w:t>
            </w:r>
          </w:p>
          <w:p w:rsidR="00750922" w:rsidRPr="007C61A1" w:rsidRDefault="00750922" w:rsidP="00B65B76">
            <w:pPr>
              <w:numPr>
                <w:ilvl w:val="0"/>
                <w:numId w:val="38"/>
              </w:numPr>
              <w:spacing w:line="276" w:lineRule="auto"/>
              <w:rPr>
                <w:rFonts w:ascii="Arial" w:hAnsi="Arial" w:cs="Arial"/>
                <w:bCs/>
                <w:sz w:val="20"/>
                <w:szCs w:val="20"/>
                <w:lang w:val="sr-Cyrl-RS"/>
              </w:rPr>
            </w:pPr>
            <w:r w:rsidRPr="007C61A1">
              <w:rPr>
                <w:rFonts w:ascii="Arial" w:hAnsi="Arial" w:cs="Arial"/>
                <w:bCs/>
                <w:sz w:val="20"/>
                <w:szCs w:val="20"/>
                <w:lang w:val="sr-Cyrl-RS"/>
              </w:rPr>
              <w:lastRenderedPageBreak/>
              <w:t>Постојање подршке националних и покрајинских власти</w:t>
            </w:r>
          </w:p>
          <w:p w:rsidR="00750922" w:rsidRPr="007C61A1" w:rsidRDefault="00750922" w:rsidP="00B65B76">
            <w:pPr>
              <w:numPr>
                <w:ilvl w:val="0"/>
                <w:numId w:val="38"/>
              </w:numPr>
              <w:spacing w:line="276" w:lineRule="auto"/>
              <w:rPr>
                <w:rFonts w:ascii="Arial" w:hAnsi="Arial" w:cs="Arial"/>
                <w:bCs/>
                <w:sz w:val="20"/>
                <w:szCs w:val="20"/>
                <w:lang w:val="sr-Cyrl-RS"/>
              </w:rPr>
            </w:pPr>
            <w:r w:rsidRPr="007C61A1">
              <w:rPr>
                <w:rFonts w:ascii="Arial" w:hAnsi="Arial" w:cs="Arial"/>
                <w:bCs/>
                <w:sz w:val="20"/>
                <w:szCs w:val="20"/>
                <w:lang w:val="sr-Cyrl-RS"/>
              </w:rPr>
              <w:t>Постојање домаћих и иностраних фондова и донација за развој друштвених делатности</w:t>
            </w:r>
          </w:p>
          <w:p w:rsidR="00750922" w:rsidRPr="007C61A1" w:rsidRDefault="00750922" w:rsidP="00B65B76">
            <w:pPr>
              <w:numPr>
                <w:ilvl w:val="0"/>
                <w:numId w:val="38"/>
              </w:numPr>
              <w:spacing w:line="276" w:lineRule="auto"/>
              <w:rPr>
                <w:rFonts w:ascii="Arial" w:hAnsi="Arial" w:cs="Arial"/>
                <w:bCs/>
                <w:sz w:val="20"/>
                <w:szCs w:val="20"/>
                <w:lang w:val="sr-Cyrl-RS"/>
              </w:rPr>
            </w:pPr>
            <w:r w:rsidRPr="007C61A1">
              <w:rPr>
                <w:rFonts w:ascii="Arial" w:hAnsi="Arial" w:cs="Arial"/>
                <w:bCs/>
                <w:sz w:val="20"/>
                <w:szCs w:val="20"/>
                <w:lang w:val="sr-Cyrl-RS"/>
              </w:rPr>
              <w:t>Међуопштинска и прекогранична сарадња</w:t>
            </w:r>
          </w:p>
        </w:tc>
        <w:tc>
          <w:tcPr>
            <w:tcW w:w="4788" w:type="dxa"/>
            <w:tcBorders>
              <w:top w:val="single" w:sz="4" w:space="0" w:color="auto"/>
              <w:left w:val="single" w:sz="4" w:space="0" w:color="auto"/>
              <w:bottom w:val="single" w:sz="4" w:space="0" w:color="auto"/>
              <w:right w:val="single" w:sz="4" w:space="0" w:color="auto"/>
            </w:tcBorders>
            <w:shd w:val="clear" w:color="auto" w:fill="FFFFFF"/>
          </w:tcPr>
          <w:p w:rsidR="00750922" w:rsidRPr="00980421" w:rsidRDefault="00750922" w:rsidP="00B65B76">
            <w:pPr>
              <w:numPr>
                <w:ilvl w:val="0"/>
                <w:numId w:val="38"/>
              </w:numPr>
              <w:spacing w:line="276" w:lineRule="auto"/>
              <w:rPr>
                <w:rFonts w:ascii="Arial" w:hAnsi="Arial" w:cs="Arial"/>
                <w:sz w:val="20"/>
                <w:szCs w:val="20"/>
                <w:lang w:val="sr-Cyrl-RS"/>
              </w:rPr>
            </w:pPr>
            <w:r w:rsidRPr="00980421">
              <w:rPr>
                <w:rFonts w:ascii="Arial" w:hAnsi="Arial" w:cs="Arial"/>
                <w:sz w:val="20"/>
                <w:szCs w:val="20"/>
                <w:lang w:val="sr-Cyrl-RS"/>
              </w:rPr>
              <w:lastRenderedPageBreak/>
              <w:t>Поремећен систем вредности</w:t>
            </w:r>
          </w:p>
          <w:p w:rsidR="00750922" w:rsidRPr="00980421" w:rsidRDefault="00750922" w:rsidP="00B65B76">
            <w:pPr>
              <w:numPr>
                <w:ilvl w:val="0"/>
                <w:numId w:val="38"/>
              </w:numPr>
              <w:spacing w:line="276" w:lineRule="auto"/>
              <w:rPr>
                <w:rFonts w:ascii="Arial" w:hAnsi="Arial" w:cs="Arial"/>
                <w:sz w:val="20"/>
                <w:szCs w:val="20"/>
                <w:lang w:val="sr-Cyrl-RS"/>
              </w:rPr>
            </w:pPr>
            <w:r w:rsidRPr="00980421">
              <w:rPr>
                <w:rFonts w:ascii="Arial" w:hAnsi="Arial" w:cs="Arial"/>
                <w:sz w:val="20"/>
                <w:szCs w:val="20"/>
                <w:lang w:val="sr-Cyrl-RS"/>
              </w:rPr>
              <w:t>Спора децентрализација</w:t>
            </w:r>
          </w:p>
          <w:p w:rsidR="00750922" w:rsidRPr="00980421" w:rsidRDefault="00750922" w:rsidP="00B65B76">
            <w:pPr>
              <w:numPr>
                <w:ilvl w:val="0"/>
                <w:numId w:val="38"/>
              </w:numPr>
              <w:spacing w:line="276" w:lineRule="auto"/>
              <w:rPr>
                <w:rFonts w:ascii="Arial" w:hAnsi="Arial" w:cs="Arial"/>
                <w:sz w:val="20"/>
                <w:szCs w:val="20"/>
                <w:lang w:val="sr-Cyrl-RS"/>
              </w:rPr>
            </w:pPr>
            <w:r w:rsidRPr="00980421">
              <w:rPr>
                <w:rFonts w:ascii="Arial" w:hAnsi="Arial" w:cs="Arial"/>
                <w:sz w:val="20"/>
                <w:szCs w:val="20"/>
                <w:lang w:val="sr-Cyrl-RS"/>
              </w:rPr>
              <w:t>Недореченост законске регулативе</w:t>
            </w:r>
          </w:p>
          <w:p w:rsidR="00750922" w:rsidRPr="00980421" w:rsidRDefault="00750922" w:rsidP="00B65B76">
            <w:pPr>
              <w:numPr>
                <w:ilvl w:val="0"/>
                <w:numId w:val="38"/>
              </w:numPr>
              <w:spacing w:line="276" w:lineRule="auto"/>
              <w:rPr>
                <w:rFonts w:ascii="Arial" w:hAnsi="Arial" w:cs="Arial"/>
                <w:sz w:val="20"/>
                <w:szCs w:val="20"/>
                <w:lang w:val="sr-Cyrl-RS"/>
              </w:rPr>
            </w:pPr>
            <w:r w:rsidRPr="00980421">
              <w:rPr>
                <w:rFonts w:ascii="Arial" w:hAnsi="Arial" w:cs="Arial"/>
                <w:sz w:val="20"/>
                <w:szCs w:val="20"/>
                <w:lang w:val="sr-Cyrl-RS"/>
              </w:rPr>
              <w:lastRenderedPageBreak/>
              <w:t>Нестабилно политичко окружење</w:t>
            </w:r>
          </w:p>
          <w:p w:rsidR="00750922" w:rsidRPr="00980421" w:rsidRDefault="00750922" w:rsidP="00B65B76">
            <w:pPr>
              <w:numPr>
                <w:ilvl w:val="0"/>
                <w:numId w:val="38"/>
              </w:numPr>
              <w:spacing w:line="276" w:lineRule="auto"/>
              <w:rPr>
                <w:rFonts w:ascii="Arial" w:hAnsi="Arial" w:cs="Arial"/>
                <w:sz w:val="20"/>
                <w:szCs w:val="20"/>
                <w:lang w:val="sr-Cyrl-RS"/>
              </w:rPr>
            </w:pPr>
            <w:r w:rsidRPr="00980421">
              <w:rPr>
                <w:rFonts w:ascii="Arial" w:hAnsi="Arial" w:cs="Arial"/>
                <w:sz w:val="20"/>
                <w:szCs w:val="20"/>
                <w:lang w:val="sr-Cyrl-RS"/>
              </w:rPr>
              <w:t>Неразвијен концепт друштвено одговорног пословања</w:t>
            </w:r>
          </w:p>
          <w:p w:rsidR="00750922" w:rsidRPr="00980421" w:rsidRDefault="00750922" w:rsidP="00B65B76">
            <w:pPr>
              <w:spacing w:line="276" w:lineRule="auto"/>
              <w:ind w:left="360"/>
              <w:rPr>
                <w:rFonts w:ascii="Arial" w:hAnsi="Arial" w:cs="Arial"/>
                <w:sz w:val="20"/>
                <w:szCs w:val="20"/>
                <w:lang w:val="sr-Cyrl-RS"/>
              </w:rPr>
            </w:pPr>
          </w:p>
        </w:tc>
      </w:tr>
    </w:tbl>
    <w:p w:rsidR="0073341C" w:rsidRDefault="0073341C" w:rsidP="00B65B76">
      <w:pPr>
        <w:spacing w:line="276" w:lineRule="auto"/>
        <w:rPr>
          <w:lang w:val="sr-Latn-RS"/>
        </w:rPr>
      </w:pPr>
    </w:p>
    <w:p w:rsidR="00B65B76" w:rsidRDefault="00B65B76" w:rsidP="00B65B76">
      <w:pPr>
        <w:spacing w:line="276" w:lineRule="auto"/>
        <w:rPr>
          <w:lang w:val="sr-Latn-RS"/>
        </w:rPr>
      </w:pPr>
    </w:p>
    <w:p w:rsidR="00F66E06" w:rsidRDefault="00F66E06" w:rsidP="00B65B76">
      <w:pPr>
        <w:pStyle w:val="Heading1"/>
      </w:pPr>
      <w:bookmarkStart w:id="119" w:name="_Toc385708235"/>
      <w:r>
        <w:t>Дефинисање стратегије</w:t>
      </w:r>
      <w:bookmarkEnd w:id="119"/>
    </w:p>
    <w:p w:rsidR="00F66E06" w:rsidRDefault="00F66E06" w:rsidP="00B65B76">
      <w:pPr>
        <w:spacing w:line="276" w:lineRule="auto"/>
        <w:rPr>
          <w:lang w:val="sr-Cyrl-RS"/>
        </w:rPr>
      </w:pPr>
    </w:p>
    <w:p w:rsidR="00B8538B" w:rsidRPr="00B8538B" w:rsidRDefault="00B8538B" w:rsidP="00B65B76">
      <w:pPr>
        <w:spacing w:line="276" w:lineRule="auto"/>
        <w:rPr>
          <w:rFonts w:ascii="Arial" w:hAnsi="Arial" w:cs="Arial"/>
          <w:sz w:val="22"/>
          <w:szCs w:val="22"/>
          <w:lang w:val="sr-Cyrl-RS"/>
        </w:rPr>
      </w:pPr>
      <w:r w:rsidRPr="00B8538B">
        <w:rPr>
          <w:rFonts w:ascii="Arial" w:hAnsi="Arial" w:cs="Arial"/>
          <w:sz w:val="22"/>
          <w:szCs w:val="22"/>
          <w:lang w:val="sr-Cyrl-RS"/>
        </w:rPr>
        <w:t xml:space="preserve">На основу спроведених анализа, у овом делу стратешког документа постављени су основни елементи Стратегије: </w:t>
      </w:r>
    </w:p>
    <w:p w:rsidR="00B8538B" w:rsidRPr="00B8538B" w:rsidRDefault="00B8538B" w:rsidP="00B65B76">
      <w:pPr>
        <w:spacing w:line="276" w:lineRule="auto"/>
        <w:rPr>
          <w:rFonts w:ascii="Arial" w:hAnsi="Arial" w:cs="Arial"/>
          <w:sz w:val="22"/>
          <w:szCs w:val="22"/>
          <w:lang w:val="sr-Cyrl-RS"/>
        </w:rPr>
      </w:pPr>
    </w:p>
    <w:p w:rsidR="00B8538B" w:rsidRPr="00B8538B" w:rsidRDefault="00B8538B" w:rsidP="00B65B76">
      <w:pPr>
        <w:numPr>
          <w:ilvl w:val="0"/>
          <w:numId w:val="41"/>
        </w:numPr>
        <w:spacing w:line="276" w:lineRule="auto"/>
        <w:jc w:val="both"/>
        <w:rPr>
          <w:rFonts w:ascii="Arial" w:hAnsi="Arial" w:cs="Arial"/>
          <w:sz w:val="22"/>
          <w:szCs w:val="22"/>
          <w:lang w:val="sr-Cyrl-RS"/>
        </w:rPr>
      </w:pPr>
      <w:r w:rsidRPr="00B8538B">
        <w:rPr>
          <w:rFonts w:ascii="Arial" w:hAnsi="Arial" w:cs="Arial"/>
          <w:sz w:val="22"/>
          <w:szCs w:val="22"/>
          <w:lang w:val="sr-Cyrl-RS"/>
        </w:rPr>
        <w:t>Визија;</w:t>
      </w:r>
    </w:p>
    <w:p w:rsidR="00B8538B" w:rsidRPr="00B8538B" w:rsidRDefault="00B8538B" w:rsidP="00B65B76">
      <w:pPr>
        <w:numPr>
          <w:ilvl w:val="0"/>
          <w:numId w:val="41"/>
        </w:numPr>
        <w:spacing w:line="276" w:lineRule="auto"/>
        <w:jc w:val="both"/>
        <w:rPr>
          <w:rFonts w:ascii="Arial" w:hAnsi="Arial" w:cs="Arial"/>
          <w:sz w:val="22"/>
          <w:szCs w:val="22"/>
          <w:lang w:val="sr-Cyrl-RS"/>
        </w:rPr>
      </w:pPr>
      <w:r w:rsidRPr="00B8538B">
        <w:rPr>
          <w:rFonts w:ascii="Arial" w:hAnsi="Arial" w:cs="Arial"/>
          <w:sz w:val="22"/>
          <w:szCs w:val="22"/>
          <w:lang w:val="sr-Cyrl-RS"/>
        </w:rPr>
        <w:t>Приоритети;</w:t>
      </w:r>
    </w:p>
    <w:p w:rsidR="00B8538B" w:rsidRPr="00B8538B" w:rsidRDefault="00B8538B" w:rsidP="00B65B76">
      <w:pPr>
        <w:numPr>
          <w:ilvl w:val="0"/>
          <w:numId w:val="41"/>
        </w:numPr>
        <w:spacing w:line="276" w:lineRule="auto"/>
        <w:jc w:val="both"/>
        <w:rPr>
          <w:rFonts w:ascii="Arial" w:hAnsi="Arial" w:cs="Arial"/>
          <w:sz w:val="22"/>
          <w:szCs w:val="22"/>
          <w:lang w:val="sr-Cyrl-RS"/>
        </w:rPr>
      </w:pPr>
      <w:r w:rsidRPr="00B8538B">
        <w:rPr>
          <w:rFonts w:ascii="Arial" w:hAnsi="Arial" w:cs="Arial"/>
          <w:sz w:val="22"/>
          <w:szCs w:val="22"/>
          <w:lang w:val="sr-Cyrl-RS"/>
        </w:rPr>
        <w:t>Стратешки циљеви, и</w:t>
      </w:r>
    </w:p>
    <w:p w:rsidR="00B8538B" w:rsidRPr="00B8538B" w:rsidRDefault="00B8538B" w:rsidP="00B65B76">
      <w:pPr>
        <w:numPr>
          <w:ilvl w:val="0"/>
          <w:numId w:val="41"/>
        </w:numPr>
        <w:spacing w:line="276" w:lineRule="auto"/>
        <w:jc w:val="both"/>
        <w:rPr>
          <w:rFonts w:ascii="Arial" w:hAnsi="Arial" w:cs="Arial"/>
          <w:sz w:val="22"/>
          <w:szCs w:val="22"/>
          <w:lang w:val="sr-Cyrl-RS"/>
        </w:rPr>
      </w:pPr>
      <w:r w:rsidRPr="00B8538B">
        <w:rPr>
          <w:rFonts w:ascii="Arial" w:hAnsi="Arial" w:cs="Arial"/>
          <w:sz w:val="22"/>
          <w:szCs w:val="22"/>
          <w:lang w:val="sr-Cyrl-RS"/>
        </w:rPr>
        <w:t>Програми развоја.</w:t>
      </w:r>
    </w:p>
    <w:p w:rsidR="00B8538B" w:rsidRPr="00B8538B" w:rsidRDefault="00B8538B" w:rsidP="00B65B76">
      <w:pPr>
        <w:spacing w:line="276" w:lineRule="auto"/>
        <w:rPr>
          <w:rFonts w:ascii="Arial" w:hAnsi="Arial" w:cs="Arial"/>
          <w:lang w:val="sr-Cyrl-RS"/>
        </w:rPr>
      </w:pPr>
    </w:p>
    <w:p w:rsidR="00B8538B" w:rsidRPr="00B8538B" w:rsidRDefault="00B8538B" w:rsidP="00B65B76">
      <w:pPr>
        <w:spacing w:line="276" w:lineRule="auto"/>
        <w:jc w:val="both"/>
        <w:rPr>
          <w:rFonts w:ascii="Arial" w:hAnsi="Arial" w:cs="Arial"/>
          <w:sz w:val="22"/>
          <w:szCs w:val="22"/>
          <w:lang w:val="sr-Cyrl-RS"/>
        </w:rPr>
      </w:pPr>
      <w:r w:rsidRPr="00B8538B">
        <w:rPr>
          <w:rFonts w:ascii="Arial" w:hAnsi="Arial" w:cs="Arial"/>
          <w:sz w:val="22"/>
          <w:szCs w:val="22"/>
          <w:lang w:val="it-IT"/>
        </w:rPr>
        <w:t xml:space="preserve">Визија </w:t>
      </w:r>
      <w:r>
        <w:rPr>
          <w:rFonts w:ascii="Arial" w:hAnsi="Arial" w:cs="Arial"/>
          <w:sz w:val="22"/>
          <w:szCs w:val="22"/>
          <w:lang w:val="sr-Cyrl-RS"/>
        </w:rPr>
        <w:t>општине Бела Црква</w:t>
      </w:r>
      <w:r w:rsidRPr="00B8538B">
        <w:rPr>
          <w:rFonts w:ascii="Arial" w:hAnsi="Arial" w:cs="Arial"/>
          <w:sz w:val="22"/>
          <w:szCs w:val="22"/>
          <w:lang w:val="it-IT"/>
        </w:rPr>
        <w:t xml:space="preserve"> представља слику жељеног стања ка којем се тежи реализацијом активности које су дефинисане Стратегијом одрживог развоја</w:t>
      </w:r>
      <w:r w:rsidRPr="00B8538B">
        <w:rPr>
          <w:rFonts w:ascii="Arial" w:hAnsi="Arial" w:cs="Arial"/>
          <w:sz w:val="22"/>
          <w:szCs w:val="22"/>
          <w:lang w:val="sr-Cyrl-RS"/>
        </w:rPr>
        <w:t xml:space="preserve"> до 2020. године</w:t>
      </w:r>
      <w:r w:rsidRPr="00B8538B">
        <w:rPr>
          <w:rFonts w:ascii="Arial" w:hAnsi="Arial" w:cs="Arial"/>
          <w:sz w:val="22"/>
          <w:szCs w:val="22"/>
          <w:lang w:val="it-IT"/>
        </w:rPr>
        <w:t>. Визија представља идеју водиљу ка којој су усмерене све снаге које су ангажоване током реализације различитих активности унутар Стратегије без обзира на проблемски сегмент. Такође, неопходно је истаћи да Визија никако није непромењива категорија али да је за њено потпуно достизање неопходан дуг временски период и реализација значајног броја активности. Визија као и стратешки циљеви (и последично програми и конкретни пројекти) се током мониторинга и евалуације спровођења Стратегије мењају, надопуњују и у одговарајућем временском року усаглашавају са постојећим потребама заједнице. Из наведеног следи, да суштина Стратегије одрживог развоја никако није формирање документа, већ успостављање континуираног процеса лаганих и позитивних промена у локалној заједници у целини.</w:t>
      </w:r>
      <w:r w:rsidRPr="00B8538B">
        <w:rPr>
          <w:rFonts w:ascii="Arial" w:hAnsi="Arial" w:cs="Arial"/>
          <w:sz w:val="22"/>
          <w:szCs w:val="22"/>
          <w:lang w:val="sr-Cyrl-RS"/>
        </w:rPr>
        <w:t xml:space="preserve"> </w:t>
      </w:r>
    </w:p>
    <w:p w:rsidR="00B65B76" w:rsidRPr="00B65B76" w:rsidRDefault="00B65B76" w:rsidP="00B65B76">
      <w:pPr>
        <w:spacing w:line="276" w:lineRule="auto"/>
      </w:pPr>
    </w:p>
    <w:p w:rsidR="00F66E06" w:rsidRDefault="00B8538B" w:rsidP="00B65B76">
      <w:pPr>
        <w:pStyle w:val="Heading2"/>
        <w:rPr>
          <w:lang w:val="sr-Cyrl-RS"/>
        </w:rPr>
      </w:pPr>
      <w:bookmarkStart w:id="120" w:name="_Toc385708236"/>
      <w:r>
        <w:rPr>
          <w:lang w:val="sr-Cyrl-RS"/>
        </w:rPr>
        <w:t>Визија општине Бела Црква</w:t>
      </w:r>
      <w:bookmarkEnd w:id="120"/>
    </w:p>
    <w:p w:rsidR="00B8538B" w:rsidRDefault="00B8538B" w:rsidP="00B65B76">
      <w:pPr>
        <w:spacing w:line="276" w:lineRule="auto"/>
        <w:rPr>
          <w:lang w:val="sr-Cyrl-RS"/>
        </w:rPr>
      </w:pPr>
    </w:p>
    <w:p w:rsidR="00B8538B" w:rsidRPr="007C0DAA" w:rsidRDefault="00B8538B" w:rsidP="00B65B76">
      <w:pPr>
        <w:spacing w:line="276" w:lineRule="auto"/>
        <w:jc w:val="both"/>
        <w:rPr>
          <w:rFonts w:ascii="Arial" w:hAnsi="Arial" w:cs="Arial"/>
          <w:noProof/>
          <w:sz w:val="22"/>
          <w:szCs w:val="22"/>
          <w:lang w:val="sr-Cyrl-RS"/>
        </w:rPr>
      </w:pPr>
      <w:r w:rsidRPr="007C0DAA">
        <w:rPr>
          <w:rFonts w:ascii="Arial" w:hAnsi="Arial" w:cs="Arial"/>
          <w:noProof/>
          <w:sz w:val="22"/>
          <w:szCs w:val="22"/>
          <w:lang w:val="sr-Cyrl-RS"/>
        </w:rPr>
        <w:t>Из свега до сада приказаног и приложеног у овом документу дефинисана је ВИЗИЈА развоја општине Бела Црква, до 2020. године:</w:t>
      </w:r>
    </w:p>
    <w:p w:rsidR="00B8538B" w:rsidRDefault="00B8538B" w:rsidP="00B65B76">
      <w:pPr>
        <w:spacing w:line="276" w:lineRule="auto"/>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B8538B" w:rsidRPr="00FD3F93" w:rsidTr="00FD3F93">
        <w:tc>
          <w:tcPr>
            <w:tcW w:w="9576" w:type="dxa"/>
            <w:shd w:val="clear" w:color="auto" w:fill="9BBB59"/>
          </w:tcPr>
          <w:p w:rsidR="00B8538B" w:rsidRPr="007C0DAA" w:rsidRDefault="00B8538B" w:rsidP="00B65B76">
            <w:pPr>
              <w:spacing w:line="276" w:lineRule="auto"/>
              <w:rPr>
                <w:sz w:val="22"/>
                <w:szCs w:val="22"/>
                <w:lang w:val="sr-Cyrl-RS"/>
              </w:rPr>
            </w:pPr>
          </w:p>
          <w:p w:rsidR="00B8538B" w:rsidRPr="004A5207" w:rsidRDefault="004A5207" w:rsidP="004A5207">
            <w:pPr>
              <w:spacing w:line="276" w:lineRule="auto"/>
              <w:jc w:val="center"/>
              <w:rPr>
                <w:b/>
              </w:rPr>
            </w:pPr>
            <w:r w:rsidRPr="007C0DAA">
              <w:rPr>
                <w:rFonts w:ascii="Arial" w:hAnsi="Arial" w:cs="Arial"/>
                <w:b/>
                <w:sz w:val="22"/>
                <w:szCs w:val="22"/>
              </w:rPr>
              <w:t>Општина Бела Црква је 2020. год.  ефикасна локална самоуправа интегрисана у модерне европске трендове који своје потенцијале остварује у условима одрживог развоја и друштвене праведности, економски развијена, туристички и пољопривредни лидер у Јужном Банату.</w:t>
            </w:r>
          </w:p>
          <w:p w:rsidR="00B8538B" w:rsidRPr="00FD3F93" w:rsidRDefault="00B8538B" w:rsidP="00B65B76">
            <w:pPr>
              <w:spacing w:line="276" w:lineRule="auto"/>
              <w:rPr>
                <w:lang w:val="sr-Cyrl-RS"/>
              </w:rPr>
            </w:pPr>
          </w:p>
        </w:tc>
      </w:tr>
    </w:tbl>
    <w:p w:rsidR="00B8538B" w:rsidRDefault="00B8538B" w:rsidP="00B65B76">
      <w:pPr>
        <w:spacing w:line="276" w:lineRule="auto"/>
        <w:rPr>
          <w:lang w:val="sr-Cyrl-RS"/>
        </w:rPr>
      </w:pPr>
    </w:p>
    <w:p w:rsidR="00B8538B" w:rsidRDefault="00B8538B" w:rsidP="00B65B76">
      <w:pPr>
        <w:spacing w:line="276" w:lineRule="auto"/>
        <w:rPr>
          <w:lang w:val="sr-Cyrl-RS"/>
        </w:rPr>
        <w:sectPr w:rsidR="00B8538B" w:rsidSect="00713AA4">
          <w:pgSz w:w="12240" w:h="15840"/>
          <w:pgMar w:top="1440" w:right="1440" w:bottom="1440" w:left="1440" w:header="720" w:footer="720" w:gutter="0"/>
          <w:cols w:space="720"/>
          <w:docGrid w:linePitch="360"/>
        </w:sectPr>
      </w:pPr>
    </w:p>
    <w:p w:rsidR="00B8538B" w:rsidRDefault="00B8538B" w:rsidP="00B65B76">
      <w:pPr>
        <w:pStyle w:val="Heading2"/>
        <w:rPr>
          <w:b w:val="0"/>
          <w:lang w:val="sr-Cyrl-CS"/>
        </w:rPr>
      </w:pPr>
      <w:bookmarkStart w:id="121" w:name="_Toc385708237"/>
      <w:r w:rsidRPr="004656F1">
        <w:rPr>
          <w:b w:val="0"/>
          <w:lang w:val="sr-Cyrl-CS"/>
        </w:rPr>
        <w:lastRenderedPageBreak/>
        <w:t>Дефинисање приоритета, стратешких циљева и програма развоја</w:t>
      </w:r>
      <w:bookmarkEnd w:id="121"/>
    </w:p>
    <w:p w:rsidR="00B8538B" w:rsidRDefault="00B8538B" w:rsidP="00B65B76">
      <w:pPr>
        <w:spacing w:line="276" w:lineRule="auto"/>
        <w:rPr>
          <w:lang w:val="sr-Cyrl-CS"/>
        </w:rPr>
      </w:pPr>
    </w:p>
    <w:p w:rsidR="00B8538B" w:rsidRDefault="00B8538B" w:rsidP="00B65B76">
      <w:pPr>
        <w:pStyle w:val="Heading3"/>
        <w:numPr>
          <w:ilvl w:val="2"/>
          <w:numId w:val="2"/>
        </w:numPr>
        <w:spacing w:before="0" w:line="276" w:lineRule="auto"/>
        <w:rPr>
          <w:lang w:val="sr-Cyrl-CS"/>
        </w:rPr>
      </w:pPr>
      <w:bookmarkStart w:id="122" w:name="_Toc385708238"/>
      <w:r>
        <w:rPr>
          <w:lang w:val="sr-Cyrl-CS"/>
        </w:rPr>
        <w:t>Приоритетна област  - Развој економије</w:t>
      </w:r>
      <w:bookmarkEnd w:id="1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7"/>
        <w:gridCol w:w="3260"/>
        <w:gridCol w:w="6369"/>
        <w:gridCol w:w="1170"/>
      </w:tblGrid>
      <w:tr w:rsidR="004A5207" w:rsidRPr="004A5207" w:rsidTr="004A5207">
        <w:tc>
          <w:tcPr>
            <w:tcW w:w="902" w:type="pct"/>
            <w:shd w:val="clear" w:color="auto" w:fill="9BBB59"/>
            <w:vAlign w:val="center"/>
          </w:tcPr>
          <w:p w:rsidR="004A5207" w:rsidRPr="004A5207" w:rsidRDefault="004A5207" w:rsidP="00044DF1">
            <w:pPr>
              <w:pStyle w:val="WW-Default"/>
              <w:snapToGrid w:val="0"/>
              <w:jc w:val="center"/>
              <w:rPr>
                <w:rFonts w:ascii="Arial" w:hAnsi="Arial" w:cs="Arial"/>
                <w:b/>
                <w:color w:val="auto"/>
                <w:sz w:val="20"/>
                <w:lang w:val="sr-Latn-CS"/>
              </w:rPr>
            </w:pPr>
            <w:r w:rsidRPr="004A5207">
              <w:rPr>
                <w:rFonts w:ascii="Arial" w:hAnsi="Arial" w:cs="Arial"/>
                <w:b/>
                <w:color w:val="auto"/>
                <w:sz w:val="20"/>
                <w:lang w:val="sr-Latn-CS"/>
              </w:rPr>
              <w:t>Страте</w:t>
            </w:r>
            <w:r w:rsidRPr="004A5207">
              <w:rPr>
                <w:rFonts w:ascii="Arial" w:hAnsi="Arial" w:cs="Arial"/>
                <w:b/>
                <w:color w:val="auto"/>
                <w:sz w:val="20"/>
                <w:lang w:val="sr-Cyrl-RS"/>
              </w:rPr>
              <w:t>ш</w:t>
            </w:r>
            <w:r w:rsidRPr="004A5207">
              <w:rPr>
                <w:rFonts w:ascii="Arial" w:hAnsi="Arial" w:cs="Arial"/>
                <w:b/>
                <w:color w:val="auto"/>
                <w:sz w:val="20"/>
                <w:lang w:val="sr-Latn-CS"/>
              </w:rPr>
              <w:t>ки циљеви</w:t>
            </w:r>
          </w:p>
        </w:tc>
        <w:tc>
          <w:tcPr>
            <w:tcW w:w="1237" w:type="pct"/>
            <w:shd w:val="clear" w:color="auto" w:fill="9BBB59"/>
            <w:vAlign w:val="center"/>
          </w:tcPr>
          <w:p w:rsidR="004A5207" w:rsidRPr="004A5207" w:rsidRDefault="004A5207" w:rsidP="00044DF1">
            <w:pPr>
              <w:pStyle w:val="WW-Default"/>
              <w:snapToGrid w:val="0"/>
              <w:jc w:val="center"/>
              <w:rPr>
                <w:rFonts w:ascii="Arial" w:hAnsi="Arial" w:cs="Arial"/>
                <w:b/>
                <w:color w:val="auto"/>
                <w:sz w:val="20"/>
                <w:lang w:val="sr-Latn-CS"/>
              </w:rPr>
            </w:pPr>
            <w:r w:rsidRPr="004A5207">
              <w:rPr>
                <w:rFonts w:ascii="Arial" w:hAnsi="Arial" w:cs="Arial"/>
                <w:b/>
                <w:color w:val="auto"/>
                <w:sz w:val="20"/>
                <w:lang w:val="sr-Latn-CS"/>
              </w:rPr>
              <w:t>Спе</w:t>
            </w:r>
            <w:r w:rsidRPr="004A5207">
              <w:rPr>
                <w:rFonts w:ascii="Arial" w:hAnsi="Arial" w:cs="Arial"/>
                <w:b/>
                <w:color w:val="auto"/>
                <w:sz w:val="20"/>
                <w:lang w:val="sr-Cyrl-RS"/>
              </w:rPr>
              <w:t>ц</w:t>
            </w:r>
            <w:r w:rsidRPr="004A5207">
              <w:rPr>
                <w:rFonts w:ascii="Arial" w:hAnsi="Arial" w:cs="Arial"/>
                <w:b/>
                <w:color w:val="auto"/>
                <w:sz w:val="20"/>
                <w:lang w:val="sr-Latn-CS"/>
              </w:rPr>
              <w:t>ифи</w:t>
            </w:r>
            <w:r w:rsidRPr="004A5207">
              <w:rPr>
                <w:rFonts w:ascii="Arial" w:hAnsi="Arial" w:cs="Arial"/>
                <w:b/>
                <w:color w:val="auto"/>
                <w:sz w:val="20"/>
                <w:lang w:val="sr-Cyrl-RS"/>
              </w:rPr>
              <w:t>ч</w:t>
            </w:r>
            <w:r w:rsidRPr="004A5207">
              <w:rPr>
                <w:rFonts w:ascii="Arial" w:hAnsi="Arial" w:cs="Arial"/>
                <w:b/>
                <w:color w:val="auto"/>
                <w:sz w:val="20"/>
                <w:lang w:val="sr-Latn-CS"/>
              </w:rPr>
              <w:t>ни циљеви</w:t>
            </w:r>
          </w:p>
        </w:tc>
        <w:tc>
          <w:tcPr>
            <w:tcW w:w="2417" w:type="pct"/>
            <w:shd w:val="clear" w:color="auto" w:fill="9BBB59"/>
            <w:vAlign w:val="center"/>
          </w:tcPr>
          <w:p w:rsidR="004A5207" w:rsidRPr="004A5207" w:rsidRDefault="004A5207" w:rsidP="00044DF1">
            <w:pPr>
              <w:pStyle w:val="WW-Default"/>
              <w:snapToGrid w:val="0"/>
              <w:jc w:val="center"/>
              <w:rPr>
                <w:rFonts w:ascii="Arial" w:hAnsi="Arial" w:cs="Arial"/>
                <w:b/>
                <w:color w:val="auto"/>
                <w:sz w:val="20"/>
                <w:lang w:val="sr-Latn-CS"/>
              </w:rPr>
            </w:pPr>
            <w:r w:rsidRPr="004A5207">
              <w:rPr>
                <w:rFonts w:ascii="Arial" w:hAnsi="Arial" w:cs="Arial"/>
                <w:b/>
                <w:color w:val="auto"/>
                <w:sz w:val="20"/>
                <w:lang w:val="sr-Latn-CS"/>
              </w:rPr>
              <w:t>Мере</w:t>
            </w:r>
          </w:p>
        </w:tc>
        <w:tc>
          <w:tcPr>
            <w:tcW w:w="444" w:type="pct"/>
            <w:shd w:val="clear" w:color="auto" w:fill="9BBB59"/>
            <w:vAlign w:val="center"/>
          </w:tcPr>
          <w:p w:rsidR="004A5207" w:rsidRPr="004A5207" w:rsidRDefault="004A5207" w:rsidP="00044DF1">
            <w:pPr>
              <w:pStyle w:val="WW-Default"/>
              <w:snapToGrid w:val="0"/>
              <w:jc w:val="center"/>
              <w:rPr>
                <w:rFonts w:ascii="Arial" w:hAnsi="Arial" w:cs="Arial"/>
                <w:b/>
                <w:color w:val="auto"/>
                <w:sz w:val="20"/>
                <w:lang w:val="sr-Latn-CS"/>
              </w:rPr>
            </w:pPr>
            <w:r w:rsidRPr="004A5207">
              <w:rPr>
                <w:rFonts w:ascii="Arial" w:hAnsi="Arial" w:cs="Arial"/>
                <w:b/>
                <w:color w:val="auto"/>
                <w:sz w:val="20"/>
                <w:lang w:val="sr-Latn-CS"/>
              </w:rPr>
              <w:t>Број пројеката</w:t>
            </w:r>
          </w:p>
        </w:tc>
      </w:tr>
      <w:tr w:rsidR="004A5207" w:rsidRPr="004A5207" w:rsidTr="00044DF1">
        <w:trPr>
          <w:trHeight w:val="696"/>
        </w:trPr>
        <w:tc>
          <w:tcPr>
            <w:tcW w:w="902" w:type="pct"/>
            <w:vMerge w:val="restart"/>
            <w:tcBorders>
              <w:bottom w:val="single" w:sz="4" w:space="0" w:color="auto"/>
            </w:tcBorders>
            <w:vAlign w:val="center"/>
          </w:tcPr>
          <w:p w:rsidR="004A5207" w:rsidRPr="004A5207" w:rsidRDefault="004A5207" w:rsidP="00044DF1">
            <w:pPr>
              <w:pStyle w:val="Default"/>
              <w:jc w:val="center"/>
              <w:rPr>
                <w:rFonts w:ascii="Arial" w:hAnsi="Arial" w:cs="Arial"/>
                <w:color w:val="auto"/>
                <w:sz w:val="20"/>
                <w:szCs w:val="20"/>
                <w:lang w:val="sr-Cyrl-RS"/>
              </w:rPr>
            </w:pPr>
            <w:r w:rsidRPr="004A5207">
              <w:rPr>
                <w:rFonts w:ascii="Arial" w:hAnsi="Arial" w:cs="Arial"/>
                <w:sz w:val="20"/>
                <w:szCs w:val="20"/>
              </w:rPr>
              <w:t>Унапређење инфраструкуре и обезбеђивање управљања, спровођења и поступања на основу усвојених просторних и урбанистичких планова</w:t>
            </w:r>
          </w:p>
        </w:tc>
        <w:tc>
          <w:tcPr>
            <w:tcW w:w="1237" w:type="pct"/>
            <w:tcBorders>
              <w:bottom w:val="single" w:sz="4" w:space="0" w:color="auto"/>
            </w:tcBorders>
            <w:vAlign w:val="center"/>
          </w:tcPr>
          <w:p w:rsidR="004A5207" w:rsidRPr="004A5207" w:rsidRDefault="004A5207" w:rsidP="00044DF1">
            <w:pPr>
              <w:snapToGrid w:val="0"/>
              <w:jc w:val="center"/>
              <w:rPr>
                <w:rFonts w:ascii="Arial" w:hAnsi="Arial" w:cs="Arial"/>
                <w:sz w:val="20"/>
                <w:szCs w:val="20"/>
                <w:lang w:val="sr-Cyrl-RS"/>
              </w:rPr>
            </w:pPr>
            <w:r w:rsidRPr="004A5207">
              <w:rPr>
                <w:rFonts w:ascii="Arial" w:hAnsi="Arial" w:cs="Arial"/>
                <w:sz w:val="20"/>
                <w:szCs w:val="20"/>
              </w:rPr>
              <w:t>Унапређење квалитета урбанистичко планске документације</w:t>
            </w:r>
          </w:p>
        </w:tc>
        <w:tc>
          <w:tcPr>
            <w:tcW w:w="2417" w:type="pct"/>
            <w:tcBorders>
              <w:bottom w:val="single" w:sz="4" w:space="0" w:color="auto"/>
            </w:tcBorders>
            <w:vAlign w:val="center"/>
          </w:tcPr>
          <w:p w:rsidR="004A5207" w:rsidRPr="004A5207" w:rsidRDefault="004A5207" w:rsidP="00044DF1">
            <w:pPr>
              <w:pStyle w:val="ListParagraph"/>
              <w:widowControl w:val="0"/>
              <w:numPr>
                <w:ilvl w:val="0"/>
                <w:numId w:val="43"/>
              </w:numPr>
              <w:suppressAutoHyphens/>
              <w:snapToGrid w:val="0"/>
              <w:ind w:left="317" w:hanging="284"/>
              <w:contextualSpacing/>
              <w:rPr>
                <w:rFonts w:ascii="Arial" w:hAnsi="Arial" w:cs="Arial"/>
                <w:sz w:val="20"/>
                <w:szCs w:val="20"/>
                <w:lang w:val="sr-Cyrl-RS"/>
              </w:rPr>
            </w:pPr>
            <w:r w:rsidRPr="004A5207">
              <w:rPr>
                <w:rFonts w:ascii="Arial" w:hAnsi="Arial" w:cs="Arial"/>
                <w:sz w:val="20"/>
                <w:szCs w:val="20"/>
              </w:rPr>
              <w:t>Унапређење квалитета урбанистичко планских докумената везаних за развој општине</w:t>
            </w:r>
          </w:p>
        </w:tc>
        <w:tc>
          <w:tcPr>
            <w:tcW w:w="444" w:type="pct"/>
            <w:tcBorders>
              <w:bottom w:val="single" w:sz="4" w:space="0" w:color="auto"/>
            </w:tcBorders>
            <w:vAlign w:val="center"/>
          </w:tcPr>
          <w:p w:rsidR="004A5207" w:rsidRPr="004A5207" w:rsidRDefault="004A5207" w:rsidP="00044DF1">
            <w:pPr>
              <w:widowControl w:val="0"/>
              <w:suppressAutoHyphens/>
              <w:snapToGrid w:val="0"/>
              <w:jc w:val="center"/>
              <w:rPr>
                <w:rFonts w:ascii="Arial" w:hAnsi="Arial" w:cs="Arial"/>
                <w:sz w:val="20"/>
                <w:szCs w:val="20"/>
                <w:lang w:val="sr-Latn-CS"/>
              </w:rPr>
            </w:pPr>
          </w:p>
        </w:tc>
      </w:tr>
      <w:tr w:rsidR="004A5207" w:rsidRPr="004A5207" w:rsidTr="00044DF1">
        <w:trPr>
          <w:trHeight w:val="339"/>
        </w:trPr>
        <w:tc>
          <w:tcPr>
            <w:tcW w:w="902" w:type="pct"/>
            <w:vMerge/>
            <w:vAlign w:val="center"/>
          </w:tcPr>
          <w:p w:rsidR="004A5207" w:rsidRPr="004A5207" w:rsidRDefault="004A5207" w:rsidP="00044DF1">
            <w:pPr>
              <w:pStyle w:val="Default"/>
              <w:jc w:val="center"/>
              <w:rPr>
                <w:rFonts w:ascii="Arial" w:hAnsi="Arial" w:cs="Arial"/>
                <w:color w:val="auto"/>
                <w:sz w:val="20"/>
                <w:szCs w:val="20"/>
                <w:lang w:val="sr-Cyrl-RS"/>
              </w:rPr>
            </w:pPr>
          </w:p>
        </w:tc>
        <w:tc>
          <w:tcPr>
            <w:tcW w:w="1237" w:type="pct"/>
            <w:vMerge w:val="restart"/>
            <w:vAlign w:val="center"/>
          </w:tcPr>
          <w:p w:rsidR="004A5207" w:rsidRPr="004A5207" w:rsidRDefault="004A5207" w:rsidP="00044DF1">
            <w:pPr>
              <w:snapToGrid w:val="0"/>
              <w:jc w:val="center"/>
              <w:rPr>
                <w:rFonts w:ascii="Arial" w:hAnsi="Arial" w:cs="Arial"/>
                <w:sz w:val="20"/>
                <w:szCs w:val="20"/>
                <w:lang w:val="sr-Cyrl-RS"/>
              </w:rPr>
            </w:pPr>
            <w:r w:rsidRPr="004A5207">
              <w:rPr>
                <w:rFonts w:ascii="Arial" w:hAnsi="Arial" w:cs="Arial"/>
                <w:sz w:val="20"/>
                <w:szCs w:val="20"/>
              </w:rPr>
              <w:t>Унапређење инфраструктуре</w:t>
            </w:r>
          </w:p>
        </w:tc>
        <w:tc>
          <w:tcPr>
            <w:tcW w:w="2417" w:type="pct"/>
            <w:vAlign w:val="center"/>
          </w:tcPr>
          <w:p w:rsidR="004A5207" w:rsidRPr="004A5207" w:rsidRDefault="004A5207" w:rsidP="00044DF1">
            <w:pPr>
              <w:pStyle w:val="ListParagraph"/>
              <w:widowControl w:val="0"/>
              <w:numPr>
                <w:ilvl w:val="0"/>
                <w:numId w:val="42"/>
              </w:numPr>
              <w:suppressAutoHyphens/>
              <w:snapToGrid w:val="0"/>
              <w:ind w:left="317" w:hanging="284"/>
              <w:contextualSpacing/>
              <w:rPr>
                <w:rFonts w:ascii="Arial" w:hAnsi="Arial" w:cs="Arial"/>
                <w:sz w:val="20"/>
                <w:szCs w:val="20"/>
                <w:lang w:val="sr-Latn-CS"/>
              </w:rPr>
            </w:pPr>
            <w:r w:rsidRPr="004A5207">
              <w:rPr>
                <w:rFonts w:ascii="Arial" w:hAnsi="Arial" w:cs="Arial"/>
                <w:sz w:val="20"/>
                <w:szCs w:val="20"/>
              </w:rPr>
              <w:t>Унапређење саобраћајне инфраструкуре</w:t>
            </w:r>
          </w:p>
        </w:tc>
        <w:tc>
          <w:tcPr>
            <w:tcW w:w="444" w:type="pct"/>
            <w:vMerge w:val="restart"/>
            <w:vAlign w:val="center"/>
          </w:tcPr>
          <w:p w:rsidR="004A5207" w:rsidRPr="004A5207" w:rsidRDefault="004A5207" w:rsidP="00044DF1">
            <w:pPr>
              <w:widowControl w:val="0"/>
              <w:suppressAutoHyphens/>
              <w:snapToGrid w:val="0"/>
              <w:jc w:val="center"/>
              <w:rPr>
                <w:rFonts w:ascii="Arial" w:hAnsi="Arial" w:cs="Arial"/>
                <w:sz w:val="20"/>
                <w:szCs w:val="20"/>
                <w:lang w:val="sr-Latn-CS"/>
              </w:rPr>
            </w:pPr>
          </w:p>
        </w:tc>
      </w:tr>
      <w:tr w:rsidR="004A5207" w:rsidRPr="004A5207" w:rsidTr="00044DF1">
        <w:trPr>
          <w:trHeight w:val="287"/>
        </w:trPr>
        <w:tc>
          <w:tcPr>
            <w:tcW w:w="902" w:type="pct"/>
            <w:vMerge/>
            <w:vAlign w:val="center"/>
          </w:tcPr>
          <w:p w:rsidR="004A5207" w:rsidRPr="004A5207" w:rsidRDefault="004A5207" w:rsidP="00044DF1">
            <w:pPr>
              <w:pStyle w:val="Default"/>
              <w:rPr>
                <w:rFonts w:ascii="Arial" w:hAnsi="Arial" w:cs="Arial"/>
                <w:color w:val="auto"/>
                <w:sz w:val="20"/>
                <w:szCs w:val="20"/>
                <w:lang w:val="sr-Cyrl-RS"/>
              </w:rPr>
            </w:pPr>
          </w:p>
        </w:tc>
        <w:tc>
          <w:tcPr>
            <w:tcW w:w="1237" w:type="pct"/>
            <w:vMerge/>
            <w:vAlign w:val="center"/>
          </w:tcPr>
          <w:p w:rsidR="004A5207" w:rsidRPr="004A5207" w:rsidRDefault="004A5207" w:rsidP="00044DF1">
            <w:pPr>
              <w:snapToGrid w:val="0"/>
              <w:jc w:val="center"/>
              <w:rPr>
                <w:rFonts w:ascii="Arial" w:hAnsi="Arial" w:cs="Arial"/>
                <w:sz w:val="20"/>
                <w:szCs w:val="20"/>
                <w:lang w:val="sr-Latn-CS"/>
              </w:rPr>
            </w:pPr>
          </w:p>
        </w:tc>
        <w:tc>
          <w:tcPr>
            <w:tcW w:w="2417" w:type="pct"/>
            <w:vAlign w:val="center"/>
          </w:tcPr>
          <w:p w:rsidR="004A5207" w:rsidRPr="004A5207" w:rsidRDefault="004A5207" w:rsidP="00044DF1">
            <w:pPr>
              <w:pStyle w:val="ListParagraph"/>
              <w:widowControl w:val="0"/>
              <w:numPr>
                <w:ilvl w:val="0"/>
                <w:numId w:val="42"/>
              </w:numPr>
              <w:suppressAutoHyphens/>
              <w:snapToGrid w:val="0"/>
              <w:ind w:left="317" w:hanging="284"/>
              <w:contextualSpacing/>
              <w:rPr>
                <w:rFonts w:ascii="Arial" w:hAnsi="Arial" w:cs="Arial"/>
                <w:sz w:val="20"/>
                <w:szCs w:val="20"/>
                <w:lang w:val="sr-Latn-CS"/>
              </w:rPr>
            </w:pPr>
            <w:r w:rsidRPr="004A5207">
              <w:rPr>
                <w:rFonts w:ascii="Arial" w:hAnsi="Arial" w:cs="Arial"/>
                <w:sz w:val="20"/>
                <w:szCs w:val="20"/>
              </w:rPr>
              <w:t>Унапређење водоводне мреже</w:t>
            </w:r>
          </w:p>
        </w:tc>
        <w:tc>
          <w:tcPr>
            <w:tcW w:w="444" w:type="pct"/>
            <w:vMerge/>
            <w:vAlign w:val="center"/>
          </w:tcPr>
          <w:p w:rsidR="004A5207" w:rsidRPr="004A5207" w:rsidRDefault="004A5207" w:rsidP="00044DF1">
            <w:pPr>
              <w:widowControl w:val="0"/>
              <w:suppressAutoHyphens/>
              <w:snapToGrid w:val="0"/>
              <w:jc w:val="center"/>
              <w:rPr>
                <w:rFonts w:ascii="Arial" w:hAnsi="Arial" w:cs="Arial"/>
                <w:sz w:val="20"/>
                <w:szCs w:val="20"/>
                <w:lang w:val="sr-Latn-CS"/>
              </w:rPr>
            </w:pPr>
          </w:p>
        </w:tc>
      </w:tr>
      <w:tr w:rsidR="004A5207" w:rsidRPr="004A5207" w:rsidTr="00044DF1">
        <w:trPr>
          <w:trHeight w:val="405"/>
        </w:trPr>
        <w:tc>
          <w:tcPr>
            <w:tcW w:w="902" w:type="pct"/>
            <w:vMerge/>
            <w:vAlign w:val="center"/>
          </w:tcPr>
          <w:p w:rsidR="004A5207" w:rsidRPr="004A5207" w:rsidRDefault="004A5207" w:rsidP="00044DF1">
            <w:pPr>
              <w:pStyle w:val="Default"/>
              <w:rPr>
                <w:rFonts w:ascii="Arial" w:hAnsi="Arial" w:cs="Arial"/>
                <w:color w:val="auto"/>
                <w:sz w:val="20"/>
                <w:szCs w:val="20"/>
                <w:lang w:val="sr-Cyrl-RS"/>
              </w:rPr>
            </w:pPr>
          </w:p>
        </w:tc>
        <w:tc>
          <w:tcPr>
            <w:tcW w:w="1237" w:type="pct"/>
            <w:vMerge/>
            <w:vAlign w:val="center"/>
          </w:tcPr>
          <w:p w:rsidR="004A5207" w:rsidRPr="004A5207" w:rsidRDefault="004A5207" w:rsidP="00044DF1">
            <w:pPr>
              <w:snapToGrid w:val="0"/>
              <w:jc w:val="center"/>
              <w:rPr>
                <w:rFonts w:ascii="Arial" w:hAnsi="Arial" w:cs="Arial"/>
                <w:sz w:val="20"/>
                <w:szCs w:val="20"/>
                <w:lang w:val="sr-Latn-CS"/>
              </w:rPr>
            </w:pPr>
          </w:p>
        </w:tc>
        <w:tc>
          <w:tcPr>
            <w:tcW w:w="2417" w:type="pct"/>
            <w:vAlign w:val="center"/>
          </w:tcPr>
          <w:p w:rsidR="004A5207" w:rsidRPr="004A5207" w:rsidRDefault="004A5207" w:rsidP="00044DF1">
            <w:pPr>
              <w:pStyle w:val="ListParagraph"/>
              <w:widowControl w:val="0"/>
              <w:numPr>
                <w:ilvl w:val="0"/>
                <w:numId w:val="42"/>
              </w:numPr>
              <w:suppressAutoHyphens/>
              <w:snapToGrid w:val="0"/>
              <w:ind w:left="317" w:hanging="284"/>
              <w:contextualSpacing/>
              <w:rPr>
                <w:rFonts w:ascii="Arial" w:hAnsi="Arial" w:cs="Arial"/>
                <w:sz w:val="20"/>
                <w:szCs w:val="20"/>
                <w:lang w:val="sr-Cyrl-RS"/>
              </w:rPr>
            </w:pPr>
            <w:r w:rsidRPr="004A5207">
              <w:rPr>
                <w:rFonts w:ascii="Arial" w:hAnsi="Arial" w:cs="Arial"/>
                <w:sz w:val="20"/>
                <w:szCs w:val="20"/>
              </w:rPr>
              <w:t>Унапређење канализационе мреже у управљања отпадом</w:t>
            </w:r>
          </w:p>
        </w:tc>
        <w:tc>
          <w:tcPr>
            <w:tcW w:w="444" w:type="pct"/>
            <w:vMerge/>
            <w:vAlign w:val="center"/>
          </w:tcPr>
          <w:p w:rsidR="004A5207" w:rsidRPr="004A5207" w:rsidRDefault="004A5207" w:rsidP="00044DF1">
            <w:pPr>
              <w:widowControl w:val="0"/>
              <w:suppressAutoHyphens/>
              <w:snapToGrid w:val="0"/>
              <w:jc w:val="center"/>
              <w:rPr>
                <w:rFonts w:ascii="Arial" w:hAnsi="Arial" w:cs="Arial"/>
                <w:sz w:val="20"/>
                <w:szCs w:val="20"/>
                <w:lang w:val="sr-Latn-CS"/>
              </w:rPr>
            </w:pPr>
          </w:p>
        </w:tc>
      </w:tr>
      <w:tr w:rsidR="004A5207" w:rsidRPr="004A5207" w:rsidTr="00044DF1">
        <w:trPr>
          <w:trHeight w:val="339"/>
        </w:trPr>
        <w:tc>
          <w:tcPr>
            <w:tcW w:w="902" w:type="pct"/>
            <w:vMerge/>
            <w:vAlign w:val="center"/>
          </w:tcPr>
          <w:p w:rsidR="004A5207" w:rsidRPr="004A5207" w:rsidRDefault="004A5207" w:rsidP="00044DF1">
            <w:pPr>
              <w:pStyle w:val="Default"/>
              <w:jc w:val="center"/>
              <w:rPr>
                <w:rFonts w:ascii="Arial" w:hAnsi="Arial" w:cs="Arial"/>
                <w:color w:val="auto"/>
                <w:sz w:val="20"/>
                <w:szCs w:val="20"/>
                <w:lang w:val="sr-Cyrl-RS"/>
              </w:rPr>
            </w:pPr>
          </w:p>
        </w:tc>
        <w:tc>
          <w:tcPr>
            <w:tcW w:w="1237" w:type="pct"/>
            <w:vMerge/>
            <w:vAlign w:val="center"/>
          </w:tcPr>
          <w:p w:rsidR="004A5207" w:rsidRPr="004A5207" w:rsidRDefault="004A5207" w:rsidP="00044DF1">
            <w:pPr>
              <w:snapToGrid w:val="0"/>
              <w:jc w:val="center"/>
              <w:rPr>
                <w:rFonts w:ascii="Arial" w:hAnsi="Arial" w:cs="Arial"/>
                <w:sz w:val="20"/>
                <w:szCs w:val="20"/>
                <w:lang w:val="sr-Latn-CS"/>
              </w:rPr>
            </w:pPr>
          </w:p>
        </w:tc>
        <w:tc>
          <w:tcPr>
            <w:tcW w:w="2417" w:type="pct"/>
            <w:vAlign w:val="center"/>
          </w:tcPr>
          <w:p w:rsidR="004A5207" w:rsidRPr="004A5207" w:rsidRDefault="004A5207" w:rsidP="00044DF1">
            <w:pPr>
              <w:pStyle w:val="ListParagraph"/>
              <w:widowControl w:val="0"/>
              <w:numPr>
                <w:ilvl w:val="0"/>
                <w:numId w:val="42"/>
              </w:numPr>
              <w:suppressAutoHyphens/>
              <w:snapToGrid w:val="0"/>
              <w:ind w:left="317" w:hanging="284"/>
              <w:contextualSpacing/>
              <w:rPr>
                <w:rFonts w:ascii="Arial" w:hAnsi="Arial" w:cs="Arial"/>
                <w:sz w:val="20"/>
                <w:szCs w:val="20"/>
                <w:lang w:val="sr-Latn-CS"/>
              </w:rPr>
            </w:pPr>
            <w:r w:rsidRPr="004A5207">
              <w:rPr>
                <w:rFonts w:ascii="Arial" w:hAnsi="Arial" w:cs="Arial"/>
                <w:sz w:val="20"/>
                <w:szCs w:val="20"/>
              </w:rPr>
              <w:t>Унапређење енергетске инфраструкуре</w:t>
            </w:r>
          </w:p>
        </w:tc>
        <w:tc>
          <w:tcPr>
            <w:tcW w:w="444" w:type="pct"/>
            <w:vMerge/>
            <w:vAlign w:val="center"/>
          </w:tcPr>
          <w:p w:rsidR="004A5207" w:rsidRPr="004A5207" w:rsidRDefault="004A5207" w:rsidP="00044DF1">
            <w:pPr>
              <w:widowControl w:val="0"/>
              <w:suppressAutoHyphens/>
              <w:snapToGrid w:val="0"/>
              <w:jc w:val="center"/>
              <w:rPr>
                <w:rFonts w:ascii="Arial" w:hAnsi="Arial" w:cs="Arial"/>
                <w:sz w:val="20"/>
                <w:szCs w:val="20"/>
                <w:lang w:val="sr-Latn-CS"/>
              </w:rPr>
            </w:pPr>
          </w:p>
        </w:tc>
      </w:tr>
      <w:tr w:rsidR="004A5207" w:rsidRPr="004A5207" w:rsidTr="00044DF1">
        <w:trPr>
          <w:trHeight w:val="273"/>
        </w:trPr>
        <w:tc>
          <w:tcPr>
            <w:tcW w:w="902" w:type="pct"/>
            <w:vMerge/>
            <w:vAlign w:val="center"/>
          </w:tcPr>
          <w:p w:rsidR="004A5207" w:rsidRPr="004A5207" w:rsidRDefault="004A5207" w:rsidP="00044DF1">
            <w:pPr>
              <w:pStyle w:val="Default"/>
              <w:jc w:val="center"/>
              <w:rPr>
                <w:rFonts w:ascii="Arial" w:hAnsi="Arial" w:cs="Arial"/>
                <w:color w:val="auto"/>
                <w:sz w:val="20"/>
                <w:szCs w:val="20"/>
                <w:lang w:val="sr-Cyrl-RS"/>
              </w:rPr>
            </w:pPr>
          </w:p>
        </w:tc>
        <w:tc>
          <w:tcPr>
            <w:tcW w:w="1237" w:type="pct"/>
            <w:vMerge/>
            <w:vAlign w:val="center"/>
          </w:tcPr>
          <w:p w:rsidR="004A5207" w:rsidRPr="004A5207" w:rsidRDefault="004A5207" w:rsidP="00044DF1">
            <w:pPr>
              <w:snapToGrid w:val="0"/>
              <w:jc w:val="center"/>
              <w:rPr>
                <w:rFonts w:ascii="Arial" w:hAnsi="Arial" w:cs="Arial"/>
                <w:sz w:val="20"/>
                <w:szCs w:val="20"/>
                <w:lang w:val="sr-Latn-RS"/>
              </w:rPr>
            </w:pPr>
          </w:p>
        </w:tc>
        <w:tc>
          <w:tcPr>
            <w:tcW w:w="2417" w:type="pct"/>
            <w:vAlign w:val="center"/>
          </w:tcPr>
          <w:p w:rsidR="004A5207" w:rsidRPr="004A5207" w:rsidRDefault="004A5207" w:rsidP="00044DF1">
            <w:pPr>
              <w:pStyle w:val="ListParagraph"/>
              <w:widowControl w:val="0"/>
              <w:numPr>
                <w:ilvl w:val="0"/>
                <w:numId w:val="44"/>
              </w:numPr>
              <w:suppressAutoHyphens/>
              <w:snapToGrid w:val="0"/>
              <w:ind w:left="317" w:hanging="284"/>
              <w:contextualSpacing/>
              <w:rPr>
                <w:rFonts w:ascii="Arial" w:hAnsi="Arial" w:cs="Arial"/>
                <w:sz w:val="20"/>
                <w:szCs w:val="20"/>
                <w:lang w:val="sr-Latn-CS"/>
              </w:rPr>
            </w:pPr>
            <w:r w:rsidRPr="004A5207">
              <w:rPr>
                <w:rFonts w:ascii="Arial" w:hAnsi="Arial" w:cs="Arial"/>
                <w:sz w:val="20"/>
                <w:szCs w:val="20"/>
              </w:rPr>
              <w:t>Унапређење телекомуникационе инфраструкуре</w:t>
            </w:r>
          </w:p>
        </w:tc>
        <w:tc>
          <w:tcPr>
            <w:tcW w:w="444" w:type="pct"/>
            <w:vMerge/>
            <w:vAlign w:val="center"/>
          </w:tcPr>
          <w:p w:rsidR="004A5207" w:rsidRPr="004A5207" w:rsidRDefault="004A5207" w:rsidP="00044DF1">
            <w:pPr>
              <w:widowControl w:val="0"/>
              <w:suppressAutoHyphens/>
              <w:snapToGrid w:val="0"/>
              <w:jc w:val="center"/>
              <w:rPr>
                <w:rFonts w:ascii="Arial" w:hAnsi="Arial" w:cs="Arial"/>
                <w:sz w:val="20"/>
                <w:szCs w:val="20"/>
                <w:lang w:val="sr-Latn-CS"/>
              </w:rPr>
            </w:pPr>
          </w:p>
        </w:tc>
      </w:tr>
      <w:tr w:rsidR="004A5207" w:rsidRPr="004A5207" w:rsidTr="004A5207">
        <w:trPr>
          <w:trHeight w:val="442"/>
        </w:trPr>
        <w:tc>
          <w:tcPr>
            <w:tcW w:w="902" w:type="pct"/>
            <w:vMerge w:val="restart"/>
            <w:vAlign w:val="center"/>
          </w:tcPr>
          <w:p w:rsidR="004A5207" w:rsidRPr="004A5207" w:rsidRDefault="004A5207" w:rsidP="00044DF1">
            <w:pPr>
              <w:pStyle w:val="Default"/>
              <w:jc w:val="center"/>
              <w:rPr>
                <w:rFonts w:ascii="Arial" w:hAnsi="Arial" w:cs="Arial"/>
                <w:color w:val="auto"/>
                <w:sz w:val="20"/>
                <w:szCs w:val="20"/>
                <w:lang w:val="sr-Cyrl-RS"/>
              </w:rPr>
            </w:pPr>
            <w:r w:rsidRPr="004A5207">
              <w:rPr>
                <w:rFonts w:ascii="Arial" w:hAnsi="Arial" w:cs="Arial"/>
                <w:sz w:val="20"/>
                <w:szCs w:val="20"/>
              </w:rPr>
              <w:t>Развој конкурентних малих и средњих предузећа и предузетништва</w:t>
            </w:r>
          </w:p>
        </w:tc>
        <w:tc>
          <w:tcPr>
            <w:tcW w:w="1237" w:type="pct"/>
            <w:vMerge w:val="restart"/>
            <w:vAlign w:val="center"/>
          </w:tcPr>
          <w:p w:rsidR="004A5207" w:rsidRPr="004A5207" w:rsidRDefault="004A5207" w:rsidP="00044DF1">
            <w:pPr>
              <w:snapToGrid w:val="0"/>
              <w:jc w:val="center"/>
              <w:rPr>
                <w:rFonts w:ascii="Arial" w:hAnsi="Arial" w:cs="Arial"/>
                <w:sz w:val="20"/>
                <w:szCs w:val="20"/>
                <w:lang w:val="sr-Latn-CS"/>
              </w:rPr>
            </w:pPr>
            <w:r w:rsidRPr="004A5207">
              <w:rPr>
                <w:rFonts w:ascii="Arial" w:hAnsi="Arial" w:cs="Arial"/>
                <w:sz w:val="20"/>
                <w:szCs w:val="20"/>
              </w:rPr>
              <w:t>Развој механизама институционалне подршке развоју предузетништва и сектору МСП</w:t>
            </w:r>
          </w:p>
        </w:tc>
        <w:tc>
          <w:tcPr>
            <w:tcW w:w="2417" w:type="pct"/>
            <w:vAlign w:val="center"/>
          </w:tcPr>
          <w:p w:rsidR="004A5207" w:rsidRPr="004A5207" w:rsidRDefault="004A5207" w:rsidP="00044DF1">
            <w:pPr>
              <w:pStyle w:val="ListParagraph"/>
              <w:widowControl w:val="0"/>
              <w:numPr>
                <w:ilvl w:val="0"/>
                <w:numId w:val="45"/>
              </w:numPr>
              <w:suppressAutoHyphens/>
              <w:snapToGrid w:val="0"/>
              <w:ind w:left="317" w:hanging="284"/>
              <w:contextualSpacing/>
              <w:rPr>
                <w:rFonts w:ascii="Arial" w:hAnsi="Arial" w:cs="Arial"/>
                <w:sz w:val="20"/>
                <w:szCs w:val="20"/>
                <w:lang w:val="sr-Latn-CS"/>
              </w:rPr>
            </w:pPr>
            <w:r w:rsidRPr="004A5207">
              <w:rPr>
                <w:rFonts w:ascii="Arial" w:hAnsi="Arial" w:cs="Arial"/>
                <w:sz w:val="20"/>
                <w:szCs w:val="20"/>
              </w:rPr>
              <w:t>Успостављање повољног амбијента за пословање МСП и предузетника</w:t>
            </w:r>
          </w:p>
        </w:tc>
        <w:tc>
          <w:tcPr>
            <w:tcW w:w="444" w:type="pct"/>
            <w:vMerge w:val="restart"/>
            <w:vAlign w:val="center"/>
          </w:tcPr>
          <w:p w:rsidR="004A5207" w:rsidRPr="004A5207" w:rsidRDefault="004A5207" w:rsidP="00044DF1">
            <w:pPr>
              <w:widowControl w:val="0"/>
              <w:suppressAutoHyphens/>
              <w:snapToGrid w:val="0"/>
              <w:jc w:val="center"/>
              <w:rPr>
                <w:rFonts w:ascii="Arial" w:hAnsi="Arial" w:cs="Arial"/>
                <w:sz w:val="20"/>
                <w:szCs w:val="20"/>
                <w:lang w:val="sr-Latn-CS"/>
              </w:rPr>
            </w:pPr>
          </w:p>
        </w:tc>
      </w:tr>
      <w:tr w:rsidR="004A5207" w:rsidRPr="004A5207" w:rsidTr="004A5207">
        <w:trPr>
          <w:trHeight w:val="496"/>
        </w:trPr>
        <w:tc>
          <w:tcPr>
            <w:tcW w:w="902" w:type="pct"/>
            <w:vMerge/>
            <w:vAlign w:val="center"/>
          </w:tcPr>
          <w:p w:rsidR="004A5207" w:rsidRPr="004A5207" w:rsidRDefault="004A5207" w:rsidP="00044DF1">
            <w:pPr>
              <w:pStyle w:val="Default"/>
              <w:jc w:val="center"/>
              <w:rPr>
                <w:rFonts w:ascii="Arial" w:hAnsi="Arial" w:cs="Arial"/>
                <w:color w:val="auto"/>
                <w:sz w:val="20"/>
                <w:szCs w:val="20"/>
                <w:lang w:val="sr-Cyrl-RS"/>
              </w:rPr>
            </w:pPr>
          </w:p>
        </w:tc>
        <w:tc>
          <w:tcPr>
            <w:tcW w:w="1237" w:type="pct"/>
            <w:vMerge/>
            <w:vAlign w:val="center"/>
          </w:tcPr>
          <w:p w:rsidR="004A5207" w:rsidRPr="004A5207" w:rsidRDefault="004A5207" w:rsidP="00044DF1">
            <w:pPr>
              <w:snapToGrid w:val="0"/>
              <w:jc w:val="center"/>
              <w:rPr>
                <w:rFonts w:ascii="Arial" w:hAnsi="Arial" w:cs="Arial"/>
                <w:sz w:val="20"/>
                <w:szCs w:val="20"/>
                <w:lang w:val="sr-Latn-CS"/>
              </w:rPr>
            </w:pPr>
          </w:p>
        </w:tc>
        <w:tc>
          <w:tcPr>
            <w:tcW w:w="2417" w:type="pct"/>
            <w:vAlign w:val="center"/>
          </w:tcPr>
          <w:p w:rsidR="004A5207" w:rsidRPr="004A5207" w:rsidRDefault="004A5207" w:rsidP="00044DF1">
            <w:pPr>
              <w:pStyle w:val="ListParagraph"/>
              <w:widowControl w:val="0"/>
              <w:numPr>
                <w:ilvl w:val="0"/>
                <w:numId w:val="45"/>
              </w:numPr>
              <w:suppressAutoHyphens/>
              <w:snapToGrid w:val="0"/>
              <w:ind w:left="317" w:hanging="284"/>
              <w:contextualSpacing/>
              <w:rPr>
                <w:rFonts w:ascii="Arial" w:hAnsi="Arial" w:cs="Arial"/>
                <w:sz w:val="20"/>
                <w:szCs w:val="20"/>
                <w:lang w:val="sr-Latn-CS"/>
              </w:rPr>
            </w:pPr>
            <w:r w:rsidRPr="004A5207">
              <w:rPr>
                <w:rFonts w:ascii="Arial" w:hAnsi="Arial" w:cs="Arial"/>
                <w:sz w:val="20"/>
                <w:szCs w:val="20"/>
              </w:rPr>
              <w:t>Јачање сарадње у привреди и повезаности са образовним институцијама</w:t>
            </w:r>
          </w:p>
        </w:tc>
        <w:tc>
          <w:tcPr>
            <w:tcW w:w="444" w:type="pct"/>
            <w:vMerge/>
            <w:vAlign w:val="center"/>
          </w:tcPr>
          <w:p w:rsidR="004A5207" w:rsidRPr="004A5207" w:rsidRDefault="004A5207" w:rsidP="00044DF1">
            <w:pPr>
              <w:widowControl w:val="0"/>
              <w:suppressAutoHyphens/>
              <w:snapToGrid w:val="0"/>
              <w:jc w:val="center"/>
              <w:rPr>
                <w:rFonts w:ascii="Arial" w:hAnsi="Arial" w:cs="Arial"/>
                <w:sz w:val="20"/>
                <w:szCs w:val="20"/>
                <w:lang w:val="sr-Latn-CS"/>
              </w:rPr>
            </w:pPr>
          </w:p>
        </w:tc>
      </w:tr>
      <w:tr w:rsidR="004A5207" w:rsidRPr="004A5207" w:rsidTr="00044DF1">
        <w:trPr>
          <w:trHeight w:val="305"/>
        </w:trPr>
        <w:tc>
          <w:tcPr>
            <w:tcW w:w="902" w:type="pct"/>
            <w:vMerge/>
            <w:vAlign w:val="center"/>
          </w:tcPr>
          <w:p w:rsidR="004A5207" w:rsidRPr="004A5207" w:rsidRDefault="004A5207" w:rsidP="00044DF1">
            <w:pPr>
              <w:pStyle w:val="Default"/>
              <w:jc w:val="center"/>
              <w:rPr>
                <w:rFonts w:ascii="Arial" w:hAnsi="Arial" w:cs="Arial"/>
                <w:color w:val="auto"/>
                <w:sz w:val="20"/>
                <w:szCs w:val="20"/>
                <w:lang w:val="sr-Cyrl-RS"/>
              </w:rPr>
            </w:pPr>
          </w:p>
        </w:tc>
        <w:tc>
          <w:tcPr>
            <w:tcW w:w="1237" w:type="pct"/>
            <w:vMerge w:val="restart"/>
            <w:vAlign w:val="center"/>
          </w:tcPr>
          <w:p w:rsidR="004A5207" w:rsidRPr="004A5207" w:rsidRDefault="004A5207" w:rsidP="00044DF1">
            <w:pPr>
              <w:snapToGrid w:val="0"/>
              <w:jc w:val="center"/>
              <w:rPr>
                <w:rFonts w:ascii="Arial" w:hAnsi="Arial" w:cs="Arial"/>
                <w:sz w:val="20"/>
                <w:szCs w:val="20"/>
                <w:lang w:val="sr-Latn-RS"/>
              </w:rPr>
            </w:pPr>
            <w:r w:rsidRPr="004A5207">
              <w:rPr>
                <w:rFonts w:ascii="Arial" w:hAnsi="Arial" w:cs="Arial"/>
                <w:sz w:val="20"/>
                <w:szCs w:val="20"/>
              </w:rPr>
              <w:t>Развој и промоција предузетништва</w:t>
            </w:r>
          </w:p>
        </w:tc>
        <w:tc>
          <w:tcPr>
            <w:tcW w:w="2417" w:type="pct"/>
            <w:vAlign w:val="center"/>
          </w:tcPr>
          <w:p w:rsidR="004A5207" w:rsidRPr="004A5207" w:rsidRDefault="004A5207" w:rsidP="00044DF1">
            <w:pPr>
              <w:pStyle w:val="ListParagraph"/>
              <w:widowControl w:val="0"/>
              <w:numPr>
                <w:ilvl w:val="0"/>
                <w:numId w:val="45"/>
              </w:numPr>
              <w:suppressAutoHyphens/>
              <w:snapToGrid w:val="0"/>
              <w:ind w:left="317" w:hanging="284"/>
              <w:contextualSpacing/>
              <w:rPr>
                <w:rFonts w:ascii="Arial" w:hAnsi="Arial" w:cs="Arial"/>
                <w:sz w:val="20"/>
                <w:szCs w:val="20"/>
                <w:lang w:val="sr-Latn-CS"/>
              </w:rPr>
            </w:pPr>
            <w:r w:rsidRPr="004A5207">
              <w:rPr>
                <w:rFonts w:ascii="Arial" w:hAnsi="Arial" w:cs="Arial"/>
                <w:sz w:val="20"/>
                <w:szCs w:val="20"/>
                <w:lang w:val="sr-Latn-CS"/>
              </w:rPr>
              <w:t>Подршка и промоција предузетништва</w:t>
            </w:r>
          </w:p>
        </w:tc>
        <w:tc>
          <w:tcPr>
            <w:tcW w:w="444" w:type="pct"/>
            <w:vMerge w:val="restart"/>
            <w:vAlign w:val="center"/>
          </w:tcPr>
          <w:p w:rsidR="004A5207" w:rsidRPr="004A5207" w:rsidRDefault="004A5207" w:rsidP="00044DF1">
            <w:pPr>
              <w:widowControl w:val="0"/>
              <w:suppressAutoHyphens/>
              <w:snapToGrid w:val="0"/>
              <w:jc w:val="center"/>
              <w:rPr>
                <w:rFonts w:ascii="Arial" w:hAnsi="Arial" w:cs="Arial"/>
                <w:sz w:val="20"/>
                <w:szCs w:val="20"/>
                <w:lang w:val="sr-Latn-CS"/>
              </w:rPr>
            </w:pPr>
          </w:p>
        </w:tc>
      </w:tr>
      <w:tr w:rsidR="004A5207" w:rsidRPr="004A5207" w:rsidTr="004A5207">
        <w:trPr>
          <w:trHeight w:val="460"/>
        </w:trPr>
        <w:tc>
          <w:tcPr>
            <w:tcW w:w="902" w:type="pct"/>
            <w:vMerge/>
            <w:vAlign w:val="center"/>
          </w:tcPr>
          <w:p w:rsidR="004A5207" w:rsidRPr="004A5207" w:rsidRDefault="004A5207" w:rsidP="00044DF1">
            <w:pPr>
              <w:pStyle w:val="Default"/>
              <w:jc w:val="center"/>
              <w:rPr>
                <w:rFonts w:ascii="Arial" w:hAnsi="Arial" w:cs="Arial"/>
                <w:color w:val="auto"/>
                <w:sz w:val="20"/>
                <w:szCs w:val="20"/>
                <w:lang w:val="sr-Cyrl-RS"/>
              </w:rPr>
            </w:pPr>
          </w:p>
        </w:tc>
        <w:tc>
          <w:tcPr>
            <w:tcW w:w="1237" w:type="pct"/>
            <w:vMerge/>
            <w:vAlign w:val="center"/>
          </w:tcPr>
          <w:p w:rsidR="004A5207" w:rsidRPr="004A5207" w:rsidRDefault="004A5207" w:rsidP="00044DF1">
            <w:pPr>
              <w:snapToGrid w:val="0"/>
              <w:jc w:val="center"/>
              <w:rPr>
                <w:rFonts w:ascii="Arial" w:hAnsi="Arial" w:cs="Arial"/>
                <w:sz w:val="20"/>
                <w:szCs w:val="20"/>
                <w:lang w:val="sr-Latn-CS"/>
              </w:rPr>
            </w:pPr>
          </w:p>
        </w:tc>
        <w:tc>
          <w:tcPr>
            <w:tcW w:w="2417" w:type="pct"/>
            <w:vAlign w:val="center"/>
          </w:tcPr>
          <w:p w:rsidR="004A5207" w:rsidRPr="004A5207" w:rsidRDefault="004A5207" w:rsidP="00044DF1">
            <w:pPr>
              <w:pStyle w:val="ListParagraph"/>
              <w:widowControl w:val="0"/>
              <w:numPr>
                <w:ilvl w:val="0"/>
                <w:numId w:val="46"/>
              </w:numPr>
              <w:suppressAutoHyphens/>
              <w:ind w:left="317" w:hanging="284"/>
              <w:contextualSpacing/>
              <w:jc w:val="both"/>
              <w:rPr>
                <w:rFonts w:ascii="Arial" w:hAnsi="Arial" w:cs="Arial"/>
                <w:sz w:val="20"/>
                <w:szCs w:val="20"/>
                <w:lang w:val="sr-Latn-CS"/>
              </w:rPr>
            </w:pPr>
            <w:r w:rsidRPr="004A5207">
              <w:rPr>
                <w:rFonts w:ascii="Arial" w:hAnsi="Arial" w:cs="Arial"/>
                <w:sz w:val="20"/>
                <w:szCs w:val="20"/>
              </w:rPr>
              <w:t>Спровођење мера активне политике запошљавања на локалном нивоу</w:t>
            </w:r>
          </w:p>
        </w:tc>
        <w:tc>
          <w:tcPr>
            <w:tcW w:w="444" w:type="pct"/>
            <w:vMerge/>
            <w:vAlign w:val="center"/>
          </w:tcPr>
          <w:p w:rsidR="004A5207" w:rsidRPr="004A5207" w:rsidRDefault="004A5207" w:rsidP="00044DF1">
            <w:pPr>
              <w:widowControl w:val="0"/>
              <w:suppressAutoHyphens/>
              <w:snapToGrid w:val="0"/>
              <w:jc w:val="center"/>
              <w:rPr>
                <w:rFonts w:ascii="Arial" w:hAnsi="Arial" w:cs="Arial"/>
                <w:sz w:val="20"/>
                <w:szCs w:val="20"/>
                <w:lang w:val="sr-Latn-CS"/>
              </w:rPr>
            </w:pPr>
          </w:p>
        </w:tc>
      </w:tr>
      <w:tr w:rsidR="004A5207" w:rsidRPr="004A5207" w:rsidTr="00FC1F2D">
        <w:trPr>
          <w:trHeight w:val="359"/>
        </w:trPr>
        <w:tc>
          <w:tcPr>
            <w:tcW w:w="902" w:type="pct"/>
            <w:vMerge/>
            <w:vAlign w:val="center"/>
          </w:tcPr>
          <w:p w:rsidR="004A5207" w:rsidRPr="004A5207" w:rsidRDefault="004A5207" w:rsidP="00044DF1">
            <w:pPr>
              <w:pStyle w:val="Default"/>
              <w:jc w:val="center"/>
              <w:rPr>
                <w:rFonts w:ascii="Arial" w:hAnsi="Arial" w:cs="Arial"/>
                <w:color w:val="auto"/>
                <w:sz w:val="20"/>
                <w:szCs w:val="20"/>
                <w:lang w:val="sr-Cyrl-RS"/>
              </w:rPr>
            </w:pPr>
          </w:p>
        </w:tc>
        <w:tc>
          <w:tcPr>
            <w:tcW w:w="1237" w:type="pct"/>
            <w:vAlign w:val="center"/>
          </w:tcPr>
          <w:p w:rsidR="004A5207" w:rsidRPr="004A5207" w:rsidRDefault="004A5207" w:rsidP="00044DF1">
            <w:pPr>
              <w:snapToGrid w:val="0"/>
              <w:jc w:val="center"/>
              <w:rPr>
                <w:rFonts w:ascii="Arial" w:hAnsi="Arial" w:cs="Arial"/>
                <w:sz w:val="20"/>
                <w:szCs w:val="20"/>
                <w:lang w:val="sr-Cyrl-RS"/>
              </w:rPr>
            </w:pPr>
            <w:r w:rsidRPr="004A5207">
              <w:rPr>
                <w:rFonts w:ascii="Arial" w:hAnsi="Arial" w:cs="Arial"/>
                <w:sz w:val="20"/>
                <w:szCs w:val="20"/>
              </w:rPr>
              <w:t>Развој пословне инфраструкуре</w:t>
            </w:r>
          </w:p>
        </w:tc>
        <w:tc>
          <w:tcPr>
            <w:tcW w:w="2417" w:type="pct"/>
            <w:vAlign w:val="center"/>
          </w:tcPr>
          <w:p w:rsidR="004A5207" w:rsidRPr="004A5207" w:rsidRDefault="00FC1F2D" w:rsidP="00044DF1">
            <w:pPr>
              <w:pStyle w:val="ListParagraph"/>
              <w:widowControl w:val="0"/>
              <w:numPr>
                <w:ilvl w:val="0"/>
                <w:numId w:val="46"/>
              </w:numPr>
              <w:suppressAutoHyphens/>
              <w:ind w:left="317" w:hanging="284"/>
              <w:contextualSpacing/>
              <w:jc w:val="both"/>
              <w:rPr>
                <w:rFonts w:ascii="Arial" w:hAnsi="Arial" w:cs="Arial"/>
                <w:sz w:val="20"/>
                <w:szCs w:val="20"/>
                <w:lang w:val="sr-Latn-CS"/>
              </w:rPr>
            </w:pPr>
            <w:r>
              <w:rPr>
                <w:rFonts w:ascii="Arial" w:hAnsi="Arial" w:cs="Arial"/>
                <w:sz w:val="20"/>
                <w:szCs w:val="20"/>
                <w:lang w:val="sr-Cyrl-RS"/>
              </w:rPr>
              <w:t>Јачање</w:t>
            </w:r>
            <w:r w:rsidR="004A5207" w:rsidRPr="004A5207">
              <w:rPr>
                <w:rFonts w:ascii="Arial" w:hAnsi="Arial" w:cs="Arial"/>
                <w:sz w:val="20"/>
                <w:szCs w:val="20"/>
              </w:rPr>
              <w:t xml:space="preserve"> подршке развоју пословне инфраструкуре</w:t>
            </w:r>
          </w:p>
        </w:tc>
        <w:tc>
          <w:tcPr>
            <w:tcW w:w="444" w:type="pct"/>
            <w:vAlign w:val="center"/>
          </w:tcPr>
          <w:p w:rsidR="004A5207" w:rsidRPr="004A5207" w:rsidRDefault="004A5207" w:rsidP="00044DF1">
            <w:pPr>
              <w:widowControl w:val="0"/>
              <w:suppressAutoHyphens/>
              <w:snapToGrid w:val="0"/>
              <w:jc w:val="center"/>
              <w:rPr>
                <w:rFonts w:ascii="Arial" w:hAnsi="Arial" w:cs="Arial"/>
                <w:sz w:val="20"/>
                <w:szCs w:val="20"/>
                <w:lang w:val="sr-Latn-CS"/>
              </w:rPr>
            </w:pPr>
          </w:p>
        </w:tc>
      </w:tr>
      <w:tr w:rsidR="00044DF1" w:rsidRPr="004A5207" w:rsidTr="00044DF1">
        <w:trPr>
          <w:trHeight w:val="269"/>
        </w:trPr>
        <w:tc>
          <w:tcPr>
            <w:tcW w:w="902" w:type="pct"/>
            <w:vMerge w:val="restart"/>
            <w:vAlign w:val="center"/>
          </w:tcPr>
          <w:p w:rsidR="00044DF1" w:rsidRPr="004A5207" w:rsidRDefault="00044DF1" w:rsidP="00044DF1">
            <w:pPr>
              <w:pStyle w:val="Default"/>
              <w:jc w:val="center"/>
              <w:rPr>
                <w:rFonts w:ascii="Arial" w:hAnsi="Arial" w:cs="Arial"/>
                <w:color w:val="auto"/>
                <w:sz w:val="20"/>
                <w:szCs w:val="20"/>
                <w:lang w:val="sr-Cyrl-RS"/>
              </w:rPr>
            </w:pPr>
            <w:r w:rsidRPr="004A5207">
              <w:rPr>
                <w:rFonts w:ascii="Arial" w:hAnsi="Arial" w:cs="Arial"/>
                <w:sz w:val="20"/>
                <w:szCs w:val="20"/>
              </w:rPr>
              <w:t>Подршка и промоција развоја одрживог туризма</w:t>
            </w:r>
          </w:p>
        </w:tc>
        <w:tc>
          <w:tcPr>
            <w:tcW w:w="1237" w:type="pct"/>
            <w:vMerge w:val="restart"/>
            <w:vAlign w:val="center"/>
          </w:tcPr>
          <w:p w:rsidR="00044DF1" w:rsidRPr="004A5207" w:rsidRDefault="00044DF1" w:rsidP="00044DF1">
            <w:pPr>
              <w:snapToGrid w:val="0"/>
              <w:jc w:val="center"/>
              <w:rPr>
                <w:rFonts w:ascii="Arial" w:hAnsi="Arial" w:cs="Arial"/>
                <w:sz w:val="20"/>
                <w:szCs w:val="20"/>
                <w:lang w:val="sr-Cyrl-RS"/>
              </w:rPr>
            </w:pPr>
            <w:r w:rsidRPr="004A5207">
              <w:rPr>
                <w:rFonts w:ascii="Arial" w:hAnsi="Arial" w:cs="Arial"/>
                <w:sz w:val="20"/>
                <w:szCs w:val="20"/>
              </w:rPr>
              <w:t>Подизање нивоа и диверсификација туристичких садржаја</w:t>
            </w:r>
          </w:p>
        </w:tc>
        <w:tc>
          <w:tcPr>
            <w:tcW w:w="2417" w:type="pct"/>
            <w:vAlign w:val="center"/>
          </w:tcPr>
          <w:p w:rsidR="00044DF1" w:rsidRPr="004A5207" w:rsidRDefault="00044DF1" w:rsidP="00044DF1">
            <w:pPr>
              <w:pStyle w:val="ListParagraph"/>
              <w:widowControl w:val="0"/>
              <w:numPr>
                <w:ilvl w:val="0"/>
                <w:numId w:val="46"/>
              </w:numPr>
              <w:suppressAutoHyphens/>
              <w:ind w:left="317" w:hanging="284"/>
              <w:contextualSpacing/>
              <w:jc w:val="both"/>
              <w:rPr>
                <w:rFonts w:ascii="Arial" w:hAnsi="Arial" w:cs="Arial"/>
                <w:sz w:val="20"/>
                <w:szCs w:val="20"/>
                <w:lang w:val="sr-Latn-CS"/>
              </w:rPr>
            </w:pPr>
            <w:r w:rsidRPr="004A5207">
              <w:rPr>
                <w:rFonts w:ascii="Arial" w:hAnsi="Arial" w:cs="Arial"/>
                <w:sz w:val="20"/>
                <w:szCs w:val="20"/>
              </w:rPr>
              <w:t>Унапређење туристичке понуде</w:t>
            </w:r>
          </w:p>
        </w:tc>
        <w:tc>
          <w:tcPr>
            <w:tcW w:w="444" w:type="pct"/>
            <w:vMerge w:val="restart"/>
            <w:vAlign w:val="center"/>
          </w:tcPr>
          <w:p w:rsidR="00044DF1" w:rsidRPr="004A5207" w:rsidRDefault="00044DF1" w:rsidP="00044DF1">
            <w:pPr>
              <w:widowControl w:val="0"/>
              <w:suppressAutoHyphens/>
              <w:snapToGrid w:val="0"/>
              <w:jc w:val="center"/>
              <w:rPr>
                <w:rFonts w:ascii="Arial" w:hAnsi="Arial" w:cs="Arial"/>
                <w:sz w:val="20"/>
                <w:szCs w:val="20"/>
                <w:lang w:val="sr-Latn-CS"/>
              </w:rPr>
            </w:pPr>
          </w:p>
        </w:tc>
      </w:tr>
      <w:tr w:rsidR="00044DF1" w:rsidRPr="004A5207" w:rsidTr="00B153DC">
        <w:trPr>
          <w:trHeight w:val="273"/>
        </w:trPr>
        <w:tc>
          <w:tcPr>
            <w:tcW w:w="902" w:type="pct"/>
            <w:vMerge/>
            <w:vAlign w:val="center"/>
          </w:tcPr>
          <w:p w:rsidR="00044DF1" w:rsidRPr="004A5207" w:rsidRDefault="00044DF1" w:rsidP="00044DF1">
            <w:pPr>
              <w:pStyle w:val="Default"/>
              <w:jc w:val="center"/>
              <w:rPr>
                <w:rFonts w:ascii="Arial" w:hAnsi="Arial" w:cs="Arial"/>
                <w:sz w:val="20"/>
                <w:szCs w:val="20"/>
              </w:rPr>
            </w:pPr>
          </w:p>
        </w:tc>
        <w:tc>
          <w:tcPr>
            <w:tcW w:w="1237" w:type="pct"/>
            <w:vMerge/>
            <w:vAlign w:val="center"/>
          </w:tcPr>
          <w:p w:rsidR="00044DF1" w:rsidRPr="004A5207" w:rsidRDefault="00044DF1" w:rsidP="00044DF1">
            <w:pPr>
              <w:snapToGrid w:val="0"/>
              <w:jc w:val="center"/>
              <w:rPr>
                <w:rFonts w:ascii="Arial" w:hAnsi="Arial" w:cs="Arial"/>
                <w:sz w:val="20"/>
                <w:szCs w:val="20"/>
              </w:rPr>
            </w:pPr>
          </w:p>
        </w:tc>
        <w:tc>
          <w:tcPr>
            <w:tcW w:w="2417" w:type="pct"/>
            <w:vAlign w:val="center"/>
          </w:tcPr>
          <w:p w:rsidR="00044DF1" w:rsidRPr="004A5207" w:rsidRDefault="00044DF1" w:rsidP="00B153DC">
            <w:pPr>
              <w:pStyle w:val="ListParagraph"/>
              <w:widowControl w:val="0"/>
              <w:numPr>
                <w:ilvl w:val="0"/>
                <w:numId w:val="46"/>
              </w:numPr>
              <w:suppressAutoHyphens/>
              <w:ind w:left="317" w:hanging="284"/>
              <w:contextualSpacing/>
              <w:jc w:val="both"/>
              <w:rPr>
                <w:rFonts w:ascii="Arial" w:hAnsi="Arial" w:cs="Arial"/>
                <w:sz w:val="20"/>
                <w:szCs w:val="20"/>
              </w:rPr>
            </w:pPr>
            <w:r w:rsidRPr="004A5207">
              <w:rPr>
                <w:rFonts w:ascii="Arial" w:hAnsi="Arial" w:cs="Arial"/>
                <w:sz w:val="20"/>
                <w:szCs w:val="20"/>
              </w:rPr>
              <w:t xml:space="preserve">Побољшање видљивости туристичке понуде </w:t>
            </w:r>
          </w:p>
        </w:tc>
        <w:tc>
          <w:tcPr>
            <w:tcW w:w="444" w:type="pct"/>
            <w:vMerge/>
            <w:vAlign w:val="center"/>
          </w:tcPr>
          <w:p w:rsidR="00044DF1" w:rsidRPr="004A5207" w:rsidRDefault="00044DF1" w:rsidP="00044DF1">
            <w:pPr>
              <w:widowControl w:val="0"/>
              <w:suppressAutoHyphens/>
              <w:snapToGrid w:val="0"/>
              <w:jc w:val="center"/>
              <w:rPr>
                <w:rFonts w:ascii="Arial" w:hAnsi="Arial" w:cs="Arial"/>
                <w:sz w:val="20"/>
                <w:szCs w:val="20"/>
                <w:lang w:val="sr-Latn-CS"/>
              </w:rPr>
            </w:pPr>
          </w:p>
        </w:tc>
      </w:tr>
      <w:tr w:rsidR="00044DF1" w:rsidRPr="004A5207" w:rsidTr="00B153DC">
        <w:trPr>
          <w:trHeight w:val="277"/>
        </w:trPr>
        <w:tc>
          <w:tcPr>
            <w:tcW w:w="902" w:type="pct"/>
            <w:vMerge/>
            <w:vAlign w:val="center"/>
          </w:tcPr>
          <w:p w:rsidR="00044DF1" w:rsidRPr="004A5207" w:rsidRDefault="00044DF1" w:rsidP="00044DF1">
            <w:pPr>
              <w:pStyle w:val="Default"/>
              <w:jc w:val="center"/>
              <w:rPr>
                <w:rFonts w:ascii="Arial" w:hAnsi="Arial" w:cs="Arial"/>
                <w:sz w:val="20"/>
                <w:szCs w:val="20"/>
              </w:rPr>
            </w:pPr>
          </w:p>
        </w:tc>
        <w:tc>
          <w:tcPr>
            <w:tcW w:w="1237" w:type="pct"/>
            <w:vMerge/>
            <w:vAlign w:val="center"/>
          </w:tcPr>
          <w:p w:rsidR="00044DF1" w:rsidRPr="004A5207" w:rsidRDefault="00044DF1" w:rsidP="00044DF1">
            <w:pPr>
              <w:snapToGrid w:val="0"/>
              <w:jc w:val="center"/>
              <w:rPr>
                <w:rFonts w:ascii="Arial" w:hAnsi="Arial" w:cs="Arial"/>
                <w:sz w:val="20"/>
                <w:szCs w:val="20"/>
              </w:rPr>
            </w:pPr>
          </w:p>
        </w:tc>
        <w:tc>
          <w:tcPr>
            <w:tcW w:w="2417" w:type="pct"/>
            <w:vAlign w:val="center"/>
          </w:tcPr>
          <w:p w:rsidR="00044DF1" w:rsidRPr="004A5207" w:rsidRDefault="00044DF1" w:rsidP="00B153DC">
            <w:pPr>
              <w:pStyle w:val="ListParagraph"/>
              <w:widowControl w:val="0"/>
              <w:numPr>
                <w:ilvl w:val="0"/>
                <w:numId w:val="46"/>
              </w:numPr>
              <w:suppressAutoHyphens/>
              <w:ind w:left="317" w:hanging="284"/>
              <w:contextualSpacing/>
              <w:jc w:val="both"/>
              <w:rPr>
                <w:rFonts w:ascii="Arial" w:hAnsi="Arial" w:cs="Arial"/>
                <w:sz w:val="20"/>
                <w:szCs w:val="20"/>
              </w:rPr>
            </w:pPr>
            <w:r w:rsidRPr="004A5207">
              <w:rPr>
                <w:rFonts w:ascii="Arial" w:hAnsi="Arial" w:cs="Arial"/>
                <w:sz w:val="20"/>
                <w:szCs w:val="20"/>
                <w:lang w:val="sr-Latn-CS"/>
              </w:rPr>
              <w:t>Унапређење туристичке инфраструктуре</w:t>
            </w:r>
          </w:p>
        </w:tc>
        <w:tc>
          <w:tcPr>
            <w:tcW w:w="444" w:type="pct"/>
            <w:vAlign w:val="center"/>
          </w:tcPr>
          <w:p w:rsidR="00044DF1" w:rsidRPr="004A5207" w:rsidRDefault="00044DF1" w:rsidP="00044DF1">
            <w:pPr>
              <w:widowControl w:val="0"/>
              <w:suppressAutoHyphens/>
              <w:snapToGrid w:val="0"/>
              <w:jc w:val="center"/>
              <w:rPr>
                <w:rFonts w:ascii="Arial" w:hAnsi="Arial" w:cs="Arial"/>
                <w:sz w:val="20"/>
                <w:szCs w:val="20"/>
                <w:lang w:val="sr-Latn-CS"/>
              </w:rPr>
            </w:pPr>
          </w:p>
        </w:tc>
      </w:tr>
      <w:tr w:rsidR="004A5207" w:rsidRPr="004A5207" w:rsidTr="004A5207">
        <w:trPr>
          <w:trHeight w:val="460"/>
        </w:trPr>
        <w:tc>
          <w:tcPr>
            <w:tcW w:w="902" w:type="pct"/>
            <w:vMerge w:val="restart"/>
            <w:vAlign w:val="center"/>
          </w:tcPr>
          <w:p w:rsidR="004A5207" w:rsidRPr="004A5207" w:rsidRDefault="004A5207" w:rsidP="00044DF1">
            <w:pPr>
              <w:pStyle w:val="Default"/>
              <w:jc w:val="center"/>
              <w:rPr>
                <w:rFonts w:ascii="Arial" w:hAnsi="Arial" w:cs="Arial"/>
                <w:sz w:val="20"/>
                <w:szCs w:val="20"/>
              </w:rPr>
            </w:pPr>
            <w:r w:rsidRPr="004A5207">
              <w:rPr>
                <w:rFonts w:ascii="Arial" w:hAnsi="Arial" w:cs="Arial"/>
                <w:sz w:val="20"/>
                <w:szCs w:val="20"/>
              </w:rPr>
              <w:t>Развој тр</w:t>
            </w:r>
            <w:r w:rsidRPr="004A5207">
              <w:rPr>
                <w:rFonts w:ascii="Arial" w:hAnsi="Arial" w:cs="Arial"/>
                <w:sz w:val="20"/>
                <w:szCs w:val="20"/>
                <w:lang w:val="sr-Latn-RS"/>
              </w:rPr>
              <w:t>жишно орјентисане пољопривреде</w:t>
            </w:r>
          </w:p>
        </w:tc>
        <w:tc>
          <w:tcPr>
            <w:tcW w:w="1237" w:type="pct"/>
            <w:vMerge w:val="restart"/>
            <w:vAlign w:val="center"/>
          </w:tcPr>
          <w:p w:rsidR="004A5207" w:rsidRPr="004A5207" w:rsidRDefault="004A5207" w:rsidP="00044DF1">
            <w:pPr>
              <w:snapToGrid w:val="0"/>
              <w:jc w:val="center"/>
              <w:rPr>
                <w:rFonts w:ascii="Arial" w:hAnsi="Arial" w:cs="Arial"/>
                <w:sz w:val="20"/>
                <w:szCs w:val="20"/>
              </w:rPr>
            </w:pPr>
            <w:r w:rsidRPr="004A5207">
              <w:rPr>
                <w:rFonts w:ascii="Arial" w:hAnsi="Arial" w:cs="Arial"/>
                <w:sz w:val="20"/>
                <w:szCs w:val="20"/>
              </w:rPr>
              <w:t>Унапређење пољопривредне производње увођењем иновативних приступа и применом нових технологија</w:t>
            </w:r>
          </w:p>
        </w:tc>
        <w:tc>
          <w:tcPr>
            <w:tcW w:w="2417" w:type="pct"/>
            <w:vAlign w:val="center"/>
          </w:tcPr>
          <w:p w:rsidR="004A5207" w:rsidRPr="004A5207" w:rsidRDefault="004A5207" w:rsidP="00044DF1">
            <w:pPr>
              <w:pStyle w:val="ListParagraph"/>
              <w:widowControl w:val="0"/>
              <w:numPr>
                <w:ilvl w:val="0"/>
                <w:numId w:val="46"/>
              </w:numPr>
              <w:suppressAutoHyphens/>
              <w:ind w:left="317" w:hanging="284"/>
              <w:contextualSpacing/>
              <w:jc w:val="both"/>
              <w:rPr>
                <w:rFonts w:ascii="Arial" w:hAnsi="Arial" w:cs="Arial"/>
                <w:sz w:val="20"/>
                <w:szCs w:val="20"/>
                <w:lang w:val="sr-Latn-CS"/>
              </w:rPr>
            </w:pPr>
            <w:r w:rsidRPr="004A5207">
              <w:rPr>
                <w:rFonts w:ascii="Arial" w:hAnsi="Arial" w:cs="Arial"/>
                <w:sz w:val="20"/>
                <w:szCs w:val="20"/>
              </w:rPr>
              <w:t>Измена структуре традиционалне пољопривредне производње</w:t>
            </w:r>
          </w:p>
        </w:tc>
        <w:tc>
          <w:tcPr>
            <w:tcW w:w="444" w:type="pct"/>
            <w:vMerge w:val="restart"/>
            <w:vAlign w:val="center"/>
          </w:tcPr>
          <w:p w:rsidR="004A5207" w:rsidRPr="004A5207" w:rsidRDefault="004A5207" w:rsidP="00044DF1">
            <w:pPr>
              <w:widowControl w:val="0"/>
              <w:suppressAutoHyphens/>
              <w:snapToGrid w:val="0"/>
              <w:jc w:val="center"/>
              <w:rPr>
                <w:rFonts w:ascii="Arial" w:hAnsi="Arial" w:cs="Arial"/>
                <w:sz w:val="20"/>
                <w:szCs w:val="20"/>
                <w:lang w:val="sr-Latn-CS"/>
              </w:rPr>
            </w:pPr>
          </w:p>
        </w:tc>
      </w:tr>
      <w:tr w:rsidR="004A5207" w:rsidRPr="004A5207" w:rsidTr="004A5207">
        <w:trPr>
          <w:trHeight w:val="460"/>
        </w:trPr>
        <w:tc>
          <w:tcPr>
            <w:tcW w:w="902" w:type="pct"/>
            <w:vMerge/>
            <w:vAlign w:val="center"/>
          </w:tcPr>
          <w:p w:rsidR="004A5207" w:rsidRPr="004A5207" w:rsidRDefault="004A5207" w:rsidP="00044DF1">
            <w:pPr>
              <w:pStyle w:val="Default"/>
              <w:jc w:val="center"/>
              <w:rPr>
                <w:rFonts w:ascii="Arial" w:hAnsi="Arial" w:cs="Arial"/>
                <w:sz w:val="20"/>
                <w:szCs w:val="20"/>
              </w:rPr>
            </w:pPr>
          </w:p>
        </w:tc>
        <w:tc>
          <w:tcPr>
            <w:tcW w:w="1237" w:type="pct"/>
            <w:vMerge/>
            <w:vAlign w:val="center"/>
          </w:tcPr>
          <w:p w:rsidR="004A5207" w:rsidRPr="004A5207" w:rsidRDefault="004A5207" w:rsidP="00044DF1">
            <w:pPr>
              <w:snapToGrid w:val="0"/>
              <w:jc w:val="center"/>
              <w:rPr>
                <w:rFonts w:ascii="Arial" w:hAnsi="Arial" w:cs="Arial"/>
                <w:sz w:val="20"/>
                <w:szCs w:val="20"/>
              </w:rPr>
            </w:pPr>
          </w:p>
        </w:tc>
        <w:tc>
          <w:tcPr>
            <w:tcW w:w="2417" w:type="pct"/>
            <w:vAlign w:val="center"/>
          </w:tcPr>
          <w:p w:rsidR="004A5207" w:rsidRPr="004A5207" w:rsidRDefault="004A5207" w:rsidP="00044DF1">
            <w:pPr>
              <w:pStyle w:val="ListParagraph"/>
              <w:widowControl w:val="0"/>
              <w:numPr>
                <w:ilvl w:val="0"/>
                <w:numId w:val="46"/>
              </w:numPr>
              <w:suppressAutoHyphens/>
              <w:ind w:left="317" w:hanging="284"/>
              <w:contextualSpacing/>
              <w:jc w:val="both"/>
              <w:rPr>
                <w:rFonts w:ascii="Arial" w:hAnsi="Arial" w:cs="Arial"/>
                <w:sz w:val="20"/>
                <w:szCs w:val="20"/>
              </w:rPr>
            </w:pPr>
            <w:r w:rsidRPr="004A5207">
              <w:rPr>
                <w:rFonts w:ascii="Arial" w:hAnsi="Arial" w:cs="Arial"/>
                <w:sz w:val="20"/>
                <w:szCs w:val="20"/>
              </w:rPr>
              <w:t>Повећање процента финализације пољопривредних производа</w:t>
            </w:r>
          </w:p>
        </w:tc>
        <w:tc>
          <w:tcPr>
            <w:tcW w:w="444" w:type="pct"/>
            <w:vMerge/>
            <w:vAlign w:val="center"/>
          </w:tcPr>
          <w:p w:rsidR="004A5207" w:rsidRPr="004A5207" w:rsidRDefault="004A5207" w:rsidP="00044DF1">
            <w:pPr>
              <w:widowControl w:val="0"/>
              <w:suppressAutoHyphens/>
              <w:snapToGrid w:val="0"/>
              <w:jc w:val="center"/>
              <w:rPr>
                <w:rFonts w:ascii="Arial" w:hAnsi="Arial" w:cs="Arial"/>
                <w:sz w:val="20"/>
                <w:szCs w:val="20"/>
                <w:lang w:val="sr-Latn-CS"/>
              </w:rPr>
            </w:pPr>
          </w:p>
        </w:tc>
      </w:tr>
      <w:tr w:rsidR="004A5207" w:rsidRPr="004A5207" w:rsidTr="00044DF1">
        <w:trPr>
          <w:trHeight w:val="274"/>
        </w:trPr>
        <w:tc>
          <w:tcPr>
            <w:tcW w:w="902" w:type="pct"/>
            <w:vMerge/>
            <w:vAlign w:val="center"/>
          </w:tcPr>
          <w:p w:rsidR="004A5207" w:rsidRPr="004A5207" w:rsidRDefault="004A5207" w:rsidP="00044DF1">
            <w:pPr>
              <w:pStyle w:val="Default"/>
              <w:jc w:val="center"/>
              <w:rPr>
                <w:rFonts w:ascii="Arial" w:hAnsi="Arial" w:cs="Arial"/>
                <w:sz w:val="20"/>
                <w:szCs w:val="20"/>
              </w:rPr>
            </w:pPr>
          </w:p>
        </w:tc>
        <w:tc>
          <w:tcPr>
            <w:tcW w:w="1237" w:type="pct"/>
            <w:vMerge/>
            <w:vAlign w:val="center"/>
          </w:tcPr>
          <w:p w:rsidR="004A5207" w:rsidRPr="004A5207" w:rsidRDefault="004A5207" w:rsidP="00044DF1">
            <w:pPr>
              <w:snapToGrid w:val="0"/>
              <w:jc w:val="center"/>
              <w:rPr>
                <w:rFonts w:ascii="Arial" w:hAnsi="Arial" w:cs="Arial"/>
                <w:sz w:val="20"/>
                <w:szCs w:val="20"/>
              </w:rPr>
            </w:pPr>
          </w:p>
        </w:tc>
        <w:tc>
          <w:tcPr>
            <w:tcW w:w="2417" w:type="pct"/>
            <w:vAlign w:val="center"/>
          </w:tcPr>
          <w:p w:rsidR="004A5207" w:rsidRPr="004A5207" w:rsidRDefault="004A5207" w:rsidP="00044DF1">
            <w:pPr>
              <w:pStyle w:val="ListParagraph"/>
              <w:widowControl w:val="0"/>
              <w:numPr>
                <w:ilvl w:val="0"/>
                <w:numId w:val="46"/>
              </w:numPr>
              <w:suppressAutoHyphens/>
              <w:ind w:left="317" w:hanging="284"/>
              <w:contextualSpacing/>
              <w:jc w:val="both"/>
              <w:rPr>
                <w:rFonts w:ascii="Arial" w:hAnsi="Arial" w:cs="Arial"/>
                <w:sz w:val="20"/>
                <w:szCs w:val="20"/>
              </w:rPr>
            </w:pPr>
            <w:r w:rsidRPr="004A5207">
              <w:rPr>
                <w:rFonts w:ascii="Arial" w:hAnsi="Arial" w:cs="Arial"/>
                <w:sz w:val="20"/>
                <w:szCs w:val="20"/>
              </w:rPr>
              <w:t>Повећање инвестиција у пољопривредну инфраструктуру</w:t>
            </w:r>
          </w:p>
        </w:tc>
        <w:tc>
          <w:tcPr>
            <w:tcW w:w="444" w:type="pct"/>
            <w:vMerge/>
            <w:vAlign w:val="center"/>
          </w:tcPr>
          <w:p w:rsidR="004A5207" w:rsidRPr="004A5207" w:rsidRDefault="004A5207" w:rsidP="00044DF1">
            <w:pPr>
              <w:widowControl w:val="0"/>
              <w:suppressAutoHyphens/>
              <w:snapToGrid w:val="0"/>
              <w:jc w:val="center"/>
              <w:rPr>
                <w:rFonts w:ascii="Arial" w:hAnsi="Arial" w:cs="Arial"/>
                <w:sz w:val="20"/>
                <w:szCs w:val="20"/>
                <w:lang w:val="sr-Latn-CS"/>
              </w:rPr>
            </w:pPr>
          </w:p>
        </w:tc>
      </w:tr>
      <w:tr w:rsidR="004A5207" w:rsidRPr="004A5207" w:rsidTr="004A5207">
        <w:trPr>
          <w:trHeight w:val="460"/>
        </w:trPr>
        <w:tc>
          <w:tcPr>
            <w:tcW w:w="902" w:type="pct"/>
            <w:vMerge/>
            <w:vAlign w:val="center"/>
          </w:tcPr>
          <w:p w:rsidR="004A5207" w:rsidRPr="004A5207" w:rsidRDefault="004A5207" w:rsidP="00044DF1">
            <w:pPr>
              <w:pStyle w:val="Default"/>
              <w:jc w:val="center"/>
              <w:rPr>
                <w:rFonts w:ascii="Arial" w:hAnsi="Arial" w:cs="Arial"/>
                <w:sz w:val="20"/>
                <w:szCs w:val="20"/>
              </w:rPr>
            </w:pPr>
          </w:p>
        </w:tc>
        <w:tc>
          <w:tcPr>
            <w:tcW w:w="1237" w:type="pct"/>
            <w:vMerge w:val="restart"/>
            <w:vAlign w:val="center"/>
          </w:tcPr>
          <w:p w:rsidR="004A5207" w:rsidRPr="004A5207" w:rsidRDefault="004A5207" w:rsidP="00044DF1">
            <w:pPr>
              <w:snapToGrid w:val="0"/>
              <w:jc w:val="center"/>
              <w:rPr>
                <w:rFonts w:ascii="Arial" w:hAnsi="Arial" w:cs="Arial"/>
                <w:sz w:val="20"/>
                <w:szCs w:val="20"/>
              </w:rPr>
            </w:pPr>
            <w:r w:rsidRPr="004A5207">
              <w:rPr>
                <w:rFonts w:ascii="Arial" w:hAnsi="Arial" w:cs="Arial"/>
                <w:sz w:val="20"/>
                <w:szCs w:val="20"/>
              </w:rPr>
              <w:t>Унапређење нивоа организованости и институционалне подршке развоју пољопривреде</w:t>
            </w:r>
          </w:p>
        </w:tc>
        <w:tc>
          <w:tcPr>
            <w:tcW w:w="2417" w:type="pct"/>
            <w:vAlign w:val="center"/>
          </w:tcPr>
          <w:p w:rsidR="004A5207" w:rsidRPr="004A5207" w:rsidRDefault="004A5207" w:rsidP="00044DF1">
            <w:pPr>
              <w:pStyle w:val="ListParagraph"/>
              <w:widowControl w:val="0"/>
              <w:numPr>
                <w:ilvl w:val="0"/>
                <w:numId w:val="46"/>
              </w:numPr>
              <w:suppressAutoHyphens/>
              <w:ind w:left="317" w:hanging="284"/>
              <w:contextualSpacing/>
              <w:jc w:val="both"/>
              <w:rPr>
                <w:rFonts w:ascii="Arial" w:hAnsi="Arial" w:cs="Arial"/>
                <w:sz w:val="20"/>
                <w:szCs w:val="20"/>
              </w:rPr>
            </w:pPr>
            <w:r w:rsidRPr="004A5207">
              <w:rPr>
                <w:rFonts w:ascii="Arial" w:hAnsi="Arial" w:cs="Arial"/>
                <w:sz w:val="20"/>
                <w:szCs w:val="20"/>
                <w:lang w:val="sr-Latn-CS"/>
              </w:rPr>
              <w:t>Унапређење институционалне помоћи пољопривредним произвођачима</w:t>
            </w:r>
          </w:p>
        </w:tc>
        <w:tc>
          <w:tcPr>
            <w:tcW w:w="444" w:type="pct"/>
            <w:vMerge w:val="restart"/>
            <w:vAlign w:val="center"/>
          </w:tcPr>
          <w:p w:rsidR="004A5207" w:rsidRPr="004A5207" w:rsidRDefault="004A5207" w:rsidP="00044DF1">
            <w:pPr>
              <w:widowControl w:val="0"/>
              <w:suppressAutoHyphens/>
              <w:snapToGrid w:val="0"/>
              <w:jc w:val="center"/>
              <w:rPr>
                <w:rFonts w:ascii="Arial" w:hAnsi="Arial" w:cs="Arial"/>
                <w:sz w:val="20"/>
                <w:szCs w:val="20"/>
                <w:lang w:val="sr-Latn-CS"/>
              </w:rPr>
            </w:pPr>
          </w:p>
        </w:tc>
      </w:tr>
      <w:tr w:rsidR="004A5207" w:rsidRPr="004A5207" w:rsidTr="004A5207">
        <w:trPr>
          <w:trHeight w:val="460"/>
        </w:trPr>
        <w:tc>
          <w:tcPr>
            <w:tcW w:w="902" w:type="pct"/>
            <w:vMerge/>
            <w:vAlign w:val="center"/>
          </w:tcPr>
          <w:p w:rsidR="004A5207" w:rsidRPr="004A5207" w:rsidRDefault="004A5207" w:rsidP="00044DF1">
            <w:pPr>
              <w:pStyle w:val="Default"/>
              <w:jc w:val="center"/>
              <w:rPr>
                <w:rFonts w:ascii="Arial" w:hAnsi="Arial" w:cs="Arial"/>
                <w:sz w:val="20"/>
                <w:szCs w:val="20"/>
              </w:rPr>
            </w:pPr>
          </w:p>
        </w:tc>
        <w:tc>
          <w:tcPr>
            <w:tcW w:w="1237" w:type="pct"/>
            <w:vMerge/>
            <w:vAlign w:val="center"/>
          </w:tcPr>
          <w:p w:rsidR="004A5207" w:rsidRPr="004A5207" w:rsidRDefault="004A5207" w:rsidP="00044DF1">
            <w:pPr>
              <w:snapToGrid w:val="0"/>
              <w:jc w:val="center"/>
              <w:rPr>
                <w:rFonts w:ascii="Arial" w:hAnsi="Arial" w:cs="Arial"/>
                <w:sz w:val="20"/>
                <w:szCs w:val="20"/>
              </w:rPr>
            </w:pPr>
          </w:p>
        </w:tc>
        <w:tc>
          <w:tcPr>
            <w:tcW w:w="2417" w:type="pct"/>
            <w:vAlign w:val="center"/>
          </w:tcPr>
          <w:p w:rsidR="004A5207" w:rsidRPr="004A5207" w:rsidRDefault="004A5207" w:rsidP="00044DF1">
            <w:pPr>
              <w:pStyle w:val="ListParagraph"/>
              <w:widowControl w:val="0"/>
              <w:numPr>
                <w:ilvl w:val="0"/>
                <w:numId w:val="46"/>
              </w:numPr>
              <w:suppressAutoHyphens/>
              <w:ind w:left="317" w:hanging="284"/>
              <w:contextualSpacing/>
              <w:jc w:val="both"/>
              <w:rPr>
                <w:rFonts w:ascii="Arial" w:hAnsi="Arial" w:cs="Arial"/>
                <w:sz w:val="20"/>
                <w:szCs w:val="20"/>
                <w:lang w:val="sr-Latn-CS"/>
              </w:rPr>
            </w:pPr>
            <w:r w:rsidRPr="004A5207">
              <w:rPr>
                <w:rFonts w:ascii="Arial" w:hAnsi="Arial" w:cs="Arial"/>
                <w:sz w:val="20"/>
                <w:szCs w:val="20"/>
              </w:rPr>
              <w:t>Повећање степена организованости пољопривредних произвођача</w:t>
            </w:r>
          </w:p>
        </w:tc>
        <w:tc>
          <w:tcPr>
            <w:tcW w:w="444" w:type="pct"/>
            <w:vMerge/>
            <w:vAlign w:val="center"/>
          </w:tcPr>
          <w:p w:rsidR="004A5207" w:rsidRPr="004A5207" w:rsidRDefault="004A5207" w:rsidP="00044DF1">
            <w:pPr>
              <w:widowControl w:val="0"/>
              <w:suppressAutoHyphens/>
              <w:snapToGrid w:val="0"/>
              <w:jc w:val="center"/>
              <w:rPr>
                <w:rFonts w:ascii="Arial" w:hAnsi="Arial" w:cs="Arial"/>
                <w:sz w:val="20"/>
                <w:szCs w:val="20"/>
                <w:lang w:val="sr-Latn-CS"/>
              </w:rPr>
            </w:pPr>
          </w:p>
        </w:tc>
      </w:tr>
    </w:tbl>
    <w:p w:rsidR="00FA6939" w:rsidRDefault="00FA6939" w:rsidP="00B65B76">
      <w:pPr>
        <w:pStyle w:val="Heading3"/>
        <w:numPr>
          <w:ilvl w:val="2"/>
          <w:numId w:val="2"/>
        </w:numPr>
        <w:spacing w:before="0" w:line="276" w:lineRule="auto"/>
        <w:rPr>
          <w:lang w:val="sr-Cyrl-CS"/>
        </w:rPr>
      </w:pPr>
      <w:bookmarkStart w:id="123" w:name="_Toc385708239"/>
      <w:r>
        <w:rPr>
          <w:lang w:val="sr-Cyrl-CS"/>
        </w:rPr>
        <w:lastRenderedPageBreak/>
        <w:t xml:space="preserve">Приоритетна област  - </w:t>
      </w:r>
      <w:r w:rsidR="00A01E99">
        <w:rPr>
          <w:lang w:val="sr-Cyrl-CS"/>
        </w:rPr>
        <w:t>Заштита животне средине</w:t>
      </w:r>
      <w:bookmarkEnd w:id="123"/>
    </w:p>
    <w:p w:rsidR="00A01E99" w:rsidRPr="00A01E99" w:rsidRDefault="00A01E99" w:rsidP="00B65B76">
      <w:pPr>
        <w:spacing w:line="276" w:lineRule="auto"/>
        <w:rPr>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7"/>
        <w:gridCol w:w="3260"/>
        <w:gridCol w:w="6369"/>
        <w:gridCol w:w="1170"/>
      </w:tblGrid>
      <w:tr w:rsidR="001E762C" w:rsidRPr="00A51998" w:rsidTr="00AF5665">
        <w:tc>
          <w:tcPr>
            <w:tcW w:w="902" w:type="pct"/>
            <w:shd w:val="clear" w:color="auto" w:fill="9BBB59"/>
            <w:vAlign w:val="center"/>
          </w:tcPr>
          <w:p w:rsidR="001E762C" w:rsidRPr="00A51998" w:rsidRDefault="001E762C" w:rsidP="00AF5665">
            <w:pPr>
              <w:pStyle w:val="WW-Default"/>
              <w:snapToGrid w:val="0"/>
              <w:spacing w:line="276" w:lineRule="auto"/>
              <w:jc w:val="center"/>
              <w:rPr>
                <w:rFonts w:ascii="Arial" w:hAnsi="Arial" w:cs="Arial"/>
                <w:b/>
                <w:color w:val="auto"/>
                <w:sz w:val="20"/>
                <w:lang w:val="sr-Latn-CS"/>
              </w:rPr>
            </w:pPr>
            <w:r w:rsidRPr="00A51998">
              <w:rPr>
                <w:rFonts w:ascii="Arial" w:hAnsi="Arial" w:cs="Arial"/>
                <w:b/>
                <w:color w:val="auto"/>
                <w:sz w:val="20"/>
                <w:lang w:val="sr-Latn-CS"/>
              </w:rPr>
              <w:t>Страте</w:t>
            </w:r>
            <w:r w:rsidRPr="00A51998">
              <w:rPr>
                <w:rFonts w:ascii="Arial" w:hAnsi="Arial" w:cs="Arial"/>
                <w:b/>
                <w:color w:val="auto"/>
                <w:sz w:val="20"/>
                <w:lang w:val="sr-Cyrl-RS"/>
              </w:rPr>
              <w:t>ш</w:t>
            </w:r>
            <w:r w:rsidRPr="00A51998">
              <w:rPr>
                <w:rFonts w:ascii="Arial" w:hAnsi="Arial" w:cs="Arial"/>
                <w:b/>
                <w:color w:val="auto"/>
                <w:sz w:val="20"/>
                <w:lang w:val="sr-Latn-CS"/>
              </w:rPr>
              <w:t>ки циљеви</w:t>
            </w:r>
          </w:p>
        </w:tc>
        <w:tc>
          <w:tcPr>
            <w:tcW w:w="1237" w:type="pct"/>
            <w:shd w:val="clear" w:color="auto" w:fill="9BBB59"/>
            <w:vAlign w:val="center"/>
          </w:tcPr>
          <w:p w:rsidR="001E762C" w:rsidRPr="00A51998" w:rsidRDefault="001E762C" w:rsidP="00AF5665">
            <w:pPr>
              <w:pStyle w:val="WW-Default"/>
              <w:snapToGrid w:val="0"/>
              <w:spacing w:line="276" w:lineRule="auto"/>
              <w:jc w:val="center"/>
              <w:rPr>
                <w:rFonts w:ascii="Arial" w:hAnsi="Arial" w:cs="Arial"/>
                <w:b/>
                <w:color w:val="auto"/>
                <w:sz w:val="20"/>
                <w:lang w:val="sr-Latn-CS"/>
              </w:rPr>
            </w:pPr>
            <w:r w:rsidRPr="00A51998">
              <w:rPr>
                <w:rFonts w:ascii="Arial" w:hAnsi="Arial" w:cs="Arial"/>
                <w:b/>
                <w:color w:val="auto"/>
                <w:sz w:val="20"/>
                <w:lang w:val="sr-Latn-CS"/>
              </w:rPr>
              <w:t>Спе</w:t>
            </w:r>
            <w:r w:rsidRPr="00A51998">
              <w:rPr>
                <w:rFonts w:ascii="Arial" w:hAnsi="Arial" w:cs="Arial"/>
                <w:b/>
                <w:color w:val="auto"/>
                <w:sz w:val="20"/>
                <w:lang w:val="sr-Cyrl-RS"/>
              </w:rPr>
              <w:t>ц</w:t>
            </w:r>
            <w:r w:rsidRPr="00A51998">
              <w:rPr>
                <w:rFonts w:ascii="Arial" w:hAnsi="Arial" w:cs="Arial"/>
                <w:b/>
                <w:color w:val="auto"/>
                <w:sz w:val="20"/>
                <w:lang w:val="sr-Latn-CS"/>
              </w:rPr>
              <w:t>ифи</w:t>
            </w:r>
            <w:r w:rsidRPr="00A51998">
              <w:rPr>
                <w:rFonts w:ascii="Arial" w:hAnsi="Arial" w:cs="Arial"/>
                <w:b/>
                <w:color w:val="auto"/>
                <w:sz w:val="20"/>
                <w:lang w:val="sr-Cyrl-RS"/>
              </w:rPr>
              <w:t>ч</w:t>
            </w:r>
            <w:r w:rsidRPr="00A51998">
              <w:rPr>
                <w:rFonts w:ascii="Arial" w:hAnsi="Arial" w:cs="Arial"/>
                <w:b/>
                <w:color w:val="auto"/>
                <w:sz w:val="20"/>
                <w:lang w:val="sr-Latn-CS"/>
              </w:rPr>
              <w:t>ни циљеви</w:t>
            </w:r>
          </w:p>
        </w:tc>
        <w:tc>
          <w:tcPr>
            <w:tcW w:w="2417" w:type="pct"/>
            <w:shd w:val="clear" w:color="auto" w:fill="9BBB59"/>
            <w:vAlign w:val="center"/>
          </w:tcPr>
          <w:p w:rsidR="001E762C" w:rsidRPr="00A51998" w:rsidRDefault="001E762C" w:rsidP="00AF5665">
            <w:pPr>
              <w:pStyle w:val="WW-Default"/>
              <w:snapToGrid w:val="0"/>
              <w:spacing w:line="276" w:lineRule="auto"/>
              <w:jc w:val="center"/>
              <w:rPr>
                <w:rFonts w:ascii="Arial" w:hAnsi="Arial" w:cs="Arial"/>
                <w:b/>
                <w:color w:val="auto"/>
                <w:sz w:val="20"/>
                <w:lang w:val="sr-Latn-CS"/>
              </w:rPr>
            </w:pPr>
            <w:r w:rsidRPr="00A51998">
              <w:rPr>
                <w:rFonts w:ascii="Arial" w:hAnsi="Arial" w:cs="Arial"/>
                <w:b/>
                <w:color w:val="auto"/>
                <w:sz w:val="20"/>
                <w:lang w:val="sr-Latn-CS"/>
              </w:rPr>
              <w:t>Мере</w:t>
            </w:r>
          </w:p>
        </w:tc>
        <w:tc>
          <w:tcPr>
            <w:tcW w:w="444" w:type="pct"/>
            <w:shd w:val="clear" w:color="auto" w:fill="9BBB59"/>
            <w:vAlign w:val="center"/>
          </w:tcPr>
          <w:p w:rsidR="001E762C" w:rsidRPr="00A51998" w:rsidRDefault="001E762C" w:rsidP="00AF5665">
            <w:pPr>
              <w:pStyle w:val="WW-Default"/>
              <w:snapToGrid w:val="0"/>
              <w:spacing w:line="276" w:lineRule="auto"/>
              <w:jc w:val="center"/>
              <w:rPr>
                <w:rFonts w:ascii="Arial" w:hAnsi="Arial" w:cs="Arial"/>
                <w:b/>
                <w:color w:val="auto"/>
                <w:sz w:val="20"/>
                <w:lang w:val="sr-Latn-CS"/>
              </w:rPr>
            </w:pPr>
            <w:r w:rsidRPr="00A51998">
              <w:rPr>
                <w:rFonts w:ascii="Arial" w:hAnsi="Arial" w:cs="Arial"/>
                <w:b/>
                <w:color w:val="auto"/>
                <w:sz w:val="20"/>
                <w:lang w:val="sr-Latn-CS"/>
              </w:rPr>
              <w:t>Број пројеката</w:t>
            </w:r>
          </w:p>
        </w:tc>
      </w:tr>
      <w:tr w:rsidR="001E762C" w:rsidRPr="00A51998" w:rsidTr="00AF5665">
        <w:trPr>
          <w:trHeight w:val="507"/>
        </w:trPr>
        <w:tc>
          <w:tcPr>
            <w:tcW w:w="902" w:type="pct"/>
            <w:vMerge w:val="restart"/>
            <w:vAlign w:val="center"/>
          </w:tcPr>
          <w:p w:rsidR="001E762C" w:rsidRPr="00A51998" w:rsidRDefault="001E762C" w:rsidP="00AF5665">
            <w:pPr>
              <w:pStyle w:val="Default"/>
              <w:spacing w:line="276" w:lineRule="auto"/>
              <w:jc w:val="center"/>
              <w:rPr>
                <w:rFonts w:ascii="Arial" w:hAnsi="Arial" w:cs="Arial"/>
                <w:color w:val="auto"/>
                <w:sz w:val="20"/>
                <w:szCs w:val="20"/>
                <w:lang w:val="sr-Cyrl-RS"/>
              </w:rPr>
            </w:pPr>
            <w:r>
              <w:rPr>
                <w:rFonts w:ascii="Arial" w:hAnsi="Arial" w:cs="Arial"/>
                <w:sz w:val="20"/>
                <w:szCs w:val="20"/>
              </w:rPr>
              <w:t>Побољшање</w:t>
            </w:r>
            <w:r w:rsidRPr="00A51998">
              <w:rPr>
                <w:rFonts w:ascii="Arial" w:hAnsi="Arial" w:cs="Arial"/>
                <w:sz w:val="20"/>
                <w:szCs w:val="20"/>
              </w:rPr>
              <w:t xml:space="preserve"> </w:t>
            </w:r>
            <w:r>
              <w:rPr>
                <w:rFonts w:ascii="Arial" w:hAnsi="Arial" w:cs="Arial"/>
                <w:sz w:val="20"/>
                <w:szCs w:val="20"/>
              </w:rPr>
              <w:t>и</w:t>
            </w:r>
            <w:r w:rsidRPr="00A51998">
              <w:rPr>
                <w:rFonts w:ascii="Arial" w:hAnsi="Arial" w:cs="Arial"/>
                <w:sz w:val="20"/>
                <w:szCs w:val="20"/>
              </w:rPr>
              <w:t xml:space="preserve"> </w:t>
            </w:r>
            <w:r>
              <w:rPr>
                <w:rFonts w:ascii="Arial" w:hAnsi="Arial" w:cs="Arial"/>
                <w:sz w:val="20"/>
                <w:szCs w:val="20"/>
              </w:rPr>
              <w:t>одрживо</w:t>
            </w:r>
            <w:r w:rsidRPr="00A51998">
              <w:rPr>
                <w:rFonts w:ascii="Arial" w:hAnsi="Arial" w:cs="Arial"/>
                <w:sz w:val="20"/>
                <w:szCs w:val="20"/>
              </w:rPr>
              <w:t xml:space="preserve"> </w:t>
            </w:r>
            <w:r>
              <w:rPr>
                <w:rFonts w:ascii="Arial" w:hAnsi="Arial" w:cs="Arial"/>
                <w:sz w:val="20"/>
                <w:szCs w:val="20"/>
              </w:rPr>
              <w:t>коришћење</w:t>
            </w:r>
            <w:r w:rsidRPr="00A51998">
              <w:rPr>
                <w:rFonts w:ascii="Arial" w:hAnsi="Arial" w:cs="Arial"/>
                <w:sz w:val="20"/>
                <w:szCs w:val="20"/>
              </w:rPr>
              <w:t xml:space="preserve"> </w:t>
            </w:r>
            <w:r>
              <w:rPr>
                <w:rFonts w:ascii="Arial" w:hAnsi="Arial" w:cs="Arial"/>
                <w:sz w:val="20"/>
                <w:szCs w:val="20"/>
              </w:rPr>
              <w:t>природних</w:t>
            </w:r>
            <w:r w:rsidRPr="00A51998">
              <w:rPr>
                <w:rFonts w:ascii="Arial" w:hAnsi="Arial" w:cs="Arial"/>
                <w:sz w:val="20"/>
                <w:szCs w:val="20"/>
              </w:rPr>
              <w:t xml:space="preserve"> </w:t>
            </w:r>
            <w:r>
              <w:rPr>
                <w:rFonts w:ascii="Arial" w:hAnsi="Arial" w:cs="Arial"/>
                <w:sz w:val="20"/>
                <w:szCs w:val="20"/>
              </w:rPr>
              <w:t>ресурса</w:t>
            </w:r>
          </w:p>
        </w:tc>
        <w:tc>
          <w:tcPr>
            <w:tcW w:w="1237" w:type="pct"/>
            <w:vMerge w:val="restart"/>
            <w:vAlign w:val="center"/>
          </w:tcPr>
          <w:p w:rsidR="001E762C" w:rsidRPr="00A51998" w:rsidRDefault="001E762C" w:rsidP="00AF5665">
            <w:pPr>
              <w:snapToGrid w:val="0"/>
              <w:spacing w:line="276" w:lineRule="auto"/>
              <w:jc w:val="center"/>
              <w:rPr>
                <w:rFonts w:ascii="Arial" w:hAnsi="Arial" w:cs="Arial"/>
                <w:sz w:val="20"/>
                <w:szCs w:val="20"/>
                <w:lang w:val="sr-Cyrl-RS"/>
              </w:rPr>
            </w:pPr>
            <w:r>
              <w:rPr>
                <w:rFonts w:ascii="Arial" w:hAnsi="Arial" w:cs="Arial"/>
                <w:sz w:val="20"/>
                <w:szCs w:val="20"/>
              </w:rPr>
              <w:t>Развој</w:t>
            </w:r>
            <w:r w:rsidRPr="00A51998">
              <w:rPr>
                <w:rFonts w:ascii="Arial" w:hAnsi="Arial" w:cs="Arial"/>
                <w:sz w:val="20"/>
                <w:szCs w:val="20"/>
              </w:rPr>
              <w:t xml:space="preserve"> </w:t>
            </w:r>
            <w:r>
              <w:rPr>
                <w:rFonts w:ascii="Arial" w:hAnsi="Arial" w:cs="Arial"/>
                <w:sz w:val="20"/>
                <w:szCs w:val="20"/>
              </w:rPr>
              <w:t>локалних</w:t>
            </w:r>
            <w:r w:rsidRPr="00A51998">
              <w:rPr>
                <w:rFonts w:ascii="Arial" w:hAnsi="Arial" w:cs="Arial"/>
                <w:sz w:val="20"/>
                <w:szCs w:val="20"/>
              </w:rPr>
              <w:t xml:space="preserve"> </w:t>
            </w:r>
            <w:r>
              <w:rPr>
                <w:rFonts w:ascii="Arial" w:hAnsi="Arial" w:cs="Arial"/>
                <w:sz w:val="20"/>
                <w:szCs w:val="20"/>
              </w:rPr>
              <w:t>иницијатива</w:t>
            </w:r>
            <w:r w:rsidRPr="00A51998">
              <w:rPr>
                <w:rFonts w:ascii="Arial" w:hAnsi="Arial" w:cs="Arial"/>
                <w:sz w:val="20"/>
                <w:szCs w:val="20"/>
              </w:rPr>
              <w:t xml:space="preserve"> </w:t>
            </w:r>
            <w:r>
              <w:rPr>
                <w:rFonts w:ascii="Arial" w:hAnsi="Arial" w:cs="Arial"/>
                <w:sz w:val="20"/>
                <w:szCs w:val="20"/>
              </w:rPr>
              <w:t>за</w:t>
            </w:r>
            <w:r w:rsidRPr="00A51998">
              <w:rPr>
                <w:rFonts w:ascii="Arial" w:hAnsi="Arial" w:cs="Arial"/>
                <w:sz w:val="20"/>
                <w:szCs w:val="20"/>
              </w:rPr>
              <w:t xml:space="preserve"> </w:t>
            </w:r>
            <w:r>
              <w:rPr>
                <w:rFonts w:ascii="Arial" w:hAnsi="Arial" w:cs="Arial"/>
                <w:sz w:val="20"/>
                <w:szCs w:val="20"/>
              </w:rPr>
              <w:t>одрживо</w:t>
            </w:r>
            <w:r w:rsidRPr="00A51998">
              <w:rPr>
                <w:rFonts w:ascii="Arial" w:hAnsi="Arial" w:cs="Arial"/>
                <w:sz w:val="20"/>
                <w:szCs w:val="20"/>
              </w:rPr>
              <w:t xml:space="preserve"> </w:t>
            </w:r>
            <w:r>
              <w:rPr>
                <w:rFonts w:ascii="Arial" w:hAnsi="Arial" w:cs="Arial"/>
                <w:sz w:val="20"/>
                <w:szCs w:val="20"/>
              </w:rPr>
              <w:t>коришћење</w:t>
            </w:r>
            <w:r w:rsidRPr="00A51998">
              <w:rPr>
                <w:rFonts w:ascii="Arial" w:hAnsi="Arial" w:cs="Arial"/>
                <w:sz w:val="20"/>
                <w:szCs w:val="20"/>
              </w:rPr>
              <w:t xml:space="preserve"> </w:t>
            </w:r>
            <w:r>
              <w:rPr>
                <w:rFonts w:ascii="Arial" w:hAnsi="Arial" w:cs="Arial"/>
                <w:sz w:val="20"/>
                <w:szCs w:val="20"/>
              </w:rPr>
              <w:t>природних</w:t>
            </w:r>
            <w:r w:rsidRPr="00A51998">
              <w:rPr>
                <w:rFonts w:ascii="Arial" w:hAnsi="Arial" w:cs="Arial"/>
                <w:sz w:val="20"/>
                <w:szCs w:val="20"/>
              </w:rPr>
              <w:t xml:space="preserve"> </w:t>
            </w:r>
            <w:r>
              <w:rPr>
                <w:rFonts w:ascii="Arial" w:hAnsi="Arial" w:cs="Arial"/>
                <w:sz w:val="20"/>
                <w:szCs w:val="20"/>
              </w:rPr>
              <w:t>ресурса</w:t>
            </w:r>
          </w:p>
        </w:tc>
        <w:tc>
          <w:tcPr>
            <w:tcW w:w="2417" w:type="pct"/>
            <w:tcBorders>
              <w:bottom w:val="single" w:sz="4" w:space="0" w:color="auto"/>
            </w:tcBorders>
            <w:vAlign w:val="center"/>
          </w:tcPr>
          <w:p w:rsidR="001E762C" w:rsidRPr="00A51998" w:rsidRDefault="001E762C" w:rsidP="001E762C">
            <w:pPr>
              <w:pStyle w:val="ListParagraph"/>
              <w:widowControl w:val="0"/>
              <w:numPr>
                <w:ilvl w:val="0"/>
                <w:numId w:val="43"/>
              </w:numPr>
              <w:suppressAutoHyphens/>
              <w:snapToGrid w:val="0"/>
              <w:spacing w:line="276" w:lineRule="auto"/>
              <w:ind w:left="317" w:hanging="284"/>
              <w:contextualSpacing/>
              <w:rPr>
                <w:rFonts w:ascii="Arial" w:hAnsi="Arial" w:cs="Arial"/>
                <w:sz w:val="20"/>
                <w:szCs w:val="20"/>
                <w:lang w:val="sr-Cyrl-RS"/>
              </w:rPr>
            </w:pPr>
            <w:r>
              <w:rPr>
                <w:rFonts w:ascii="Arial" w:hAnsi="Arial" w:cs="Arial"/>
                <w:sz w:val="20"/>
                <w:szCs w:val="20"/>
              </w:rPr>
              <w:t>Подршка</w:t>
            </w:r>
            <w:r w:rsidRPr="00A51998">
              <w:rPr>
                <w:rFonts w:ascii="Arial" w:hAnsi="Arial" w:cs="Arial"/>
                <w:sz w:val="20"/>
                <w:szCs w:val="20"/>
              </w:rPr>
              <w:t xml:space="preserve"> </w:t>
            </w:r>
            <w:r>
              <w:rPr>
                <w:rFonts w:ascii="Arial" w:hAnsi="Arial" w:cs="Arial"/>
                <w:sz w:val="20"/>
                <w:szCs w:val="20"/>
              </w:rPr>
              <w:t>увођењу</w:t>
            </w:r>
            <w:r w:rsidRPr="00A51998">
              <w:rPr>
                <w:rFonts w:ascii="Arial" w:hAnsi="Arial" w:cs="Arial"/>
                <w:sz w:val="20"/>
                <w:szCs w:val="20"/>
              </w:rPr>
              <w:t xml:space="preserve"> </w:t>
            </w:r>
            <w:r>
              <w:rPr>
                <w:rFonts w:ascii="Arial" w:hAnsi="Arial" w:cs="Arial"/>
                <w:sz w:val="20"/>
                <w:szCs w:val="20"/>
              </w:rPr>
              <w:t>система</w:t>
            </w:r>
            <w:r w:rsidRPr="00A51998">
              <w:rPr>
                <w:rFonts w:ascii="Arial" w:hAnsi="Arial" w:cs="Arial"/>
                <w:sz w:val="20"/>
                <w:szCs w:val="20"/>
              </w:rPr>
              <w:t xml:space="preserve"> </w:t>
            </w:r>
            <w:r>
              <w:rPr>
                <w:rFonts w:ascii="Arial" w:hAnsi="Arial" w:cs="Arial"/>
                <w:sz w:val="20"/>
                <w:szCs w:val="20"/>
              </w:rPr>
              <w:t>сталног</w:t>
            </w:r>
            <w:r w:rsidRPr="00A51998">
              <w:rPr>
                <w:rFonts w:ascii="Arial" w:hAnsi="Arial" w:cs="Arial"/>
                <w:sz w:val="20"/>
                <w:szCs w:val="20"/>
              </w:rPr>
              <w:t xml:space="preserve"> </w:t>
            </w:r>
            <w:r>
              <w:rPr>
                <w:rFonts w:ascii="Arial" w:hAnsi="Arial" w:cs="Arial"/>
                <w:sz w:val="20"/>
                <w:szCs w:val="20"/>
              </w:rPr>
              <w:t>мониторинг</w:t>
            </w:r>
            <w:r w:rsidRPr="00A51998">
              <w:rPr>
                <w:rFonts w:ascii="Arial" w:hAnsi="Arial" w:cs="Arial"/>
                <w:sz w:val="20"/>
                <w:szCs w:val="20"/>
              </w:rPr>
              <w:t xml:space="preserve"> </w:t>
            </w:r>
            <w:r>
              <w:rPr>
                <w:rFonts w:ascii="Arial" w:hAnsi="Arial" w:cs="Arial"/>
                <w:sz w:val="20"/>
                <w:szCs w:val="20"/>
              </w:rPr>
              <w:t>и</w:t>
            </w:r>
            <w:r w:rsidRPr="00A51998">
              <w:rPr>
                <w:rFonts w:ascii="Arial" w:hAnsi="Arial" w:cs="Arial"/>
                <w:sz w:val="20"/>
                <w:szCs w:val="20"/>
              </w:rPr>
              <w:t xml:space="preserve"> </w:t>
            </w:r>
            <w:r>
              <w:rPr>
                <w:rFonts w:ascii="Arial" w:hAnsi="Arial" w:cs="Arial"/>
                <w:sz w:val="20"/>
                <w:szCs w:val="20"/>
              </w:rPr>
              <w:t>анализе</w:t>
            </w:r>
          </w:p>
        </w:tc>
        <w:tc>
          <w:tcPr>
            <w:tcW w:w="444" w:type="pct"/>
            <w:vMerge w:val="restart"/>
            <w:vAlign w:val="center"/>
          </w:tcPr>
          <w:p w:rsidR="001E762C" w:rsidRPr="00A51998" w:rsidRDefault="001E762C" w:rsidP="00AF5665">
            <w:pPr>
              <w:widowControl w:val="0"/>
              <w:suppressAutoHyphens/>
              <w:snapToGrid w:val="0"/>
              <w:spacing w:line="276" w:lineRule="auto"/>
              <w:jc w:val="center"/>
              <w:rPr>
                <w:rFonts w:ascii="Arial" w:hAnsi="Arial" w:cs="Arial"/>
                <w:sz w:val="20"/>
                <w:szCs w:val="20"/>
                <w:lang w:val="sr-Latn-CS"/>
              </w:rPr>
            </w:pPr>
          </w:p>
        </w:tc>
      </w:tr>
      <w:tr w:rsidR="001E762C" w:rsidRPr="00A51998" w:rsidTr="00AF5665">
        <w:trPr>
          <w:trHeight w:val="460"/>
        </w:trPr>
        <w:tc>
          <w:tcPr>
            <w:tcW w:w="902" w:type="pct"/>
            <w:vMerge/>
            <w:vAlign w:val="center"/>
          </w:tcPr>
          <w:p w:rsidR="001E762C" w:rsidRPr="00A51998" w:rsidRDefault="001E762C" w:rsidP="00AF5665">
            <w:pPr>
              <w:pStyle w:val="Default"/>
              <w:spacing w:line="276" w:lineRule="auto"/>
              <w:jc w:val="center"/>
              <w:rPr>
                <w:rFonts w:ascii="Arial" w:hAnsi="Arial" w:cs="Arial"/>
                <w:color w:val="auto"/>
                <w:sz w:val="20"/>
                <w:szCs w:val="20"/>
                <w:lang w:val="sr-Cyrl-RS"/>
              </w:rPr>
            </w:pPr>
          </w:p>
        </w:tc>
        <w:tc>
          <w:tcPr>
            <w:tcW w:w="1237" w:type="pct"/>
            <w:vMerge/>
            <w:vAlign w:val="center"/>
          </w:tcPr>
          <w:p w:rsidR="001E762C" w:rsidRPr="00A51998" w:rsidRDefault="001E762C" w:rsidP="00AF5665">
            <w:pPr>
              <w:snapToGrid w:val="0"/>
              <w:spacing w:line="276" w:lineRule="auto"/>
              <w:jc w:val="center"/>
              <w:rPr>
                <w:rFonts w:ascii="Arial" w:hAnsi="Arial" w:cs="Arial"/>
                <w:sz w:val="20"/>
                <w:szCs w:val="20"/>
                <w:lang w:val="sr-Cyrl-RS"/>
              </w:rPr>
            </w:pPr>
          </w:p>
        </w:tc>
        <w:tc>
          <w:tcPr>
            <w:tcW w:w="2417" w:type="pct"/>
            <w:vAlign w:val="center"/>
          </w:tcPr>
          <w:p w:rsidR="001E762C" w:rsidRPr="00A51998" w:rsidRDefault="001E762C" w:rsidP="001E762C">
            <w:pPr>
              <w:pStyle w:val="ListParagraph"/>
              <w:widowControl w:val="0"/>
              <w:numPr>
                <w:ilvl w:val="0"/>
                <w:numId w:val="42"/>
              </w:numPr>
              <w:suppressAutoHyphens/>
              <w:snapToGrid w:val="0"/>
              <w:spacing w:line="276" w:lineRule="auto"/>
              <w:ind w:left="317" w:hanging="284"/>
              <w:contextualSpacing/>
              <w:rPr>
                <w:rFonts w:ascii="Arial" w:hAnsi="Arial" w:cs="Arial"/>
                <w:sz w:val="20"/>
                <w:szCs w:val="20"/>
                <w:lang w:val="sr-Latn-CS"/>
              </w:rPr>
            </w:pPr>
            <w:r>
              <w:rPr>
                <w:rFonts w:ascii="Arial" w:hAnsi="Arial" w:cs="Arial"/>
                <w:sz w:val="20"/>
                <w:szCs w:val="20"/>
              </w:rPr>
              <w:t>Повећање</w:t>
            </w:r>
            <w:r w:rsidRPr="00A51998">
              <w:rPr>
                <w:rFonts w:ascii="Arial" w:hAnsi="Arial" w:cs="Arial"/>
                <w:sz w:val="20"/>
                <w:szCs w:val="20"/>
              </w:rPr>
              <w:t xml:space="preserve"> </w:t>
            </w:r>
            <w:r>
              <w:rPr>
                <w:rFonts w:ascii="Arial" w:hAnsi="Arial" w:cs="Arial"/>
                <w:sz w:val="20"/>
                <w:szCs w:val="20"/>
              </w:rPr>
              <w:t>ефикасности</w:t>
            </w:r>
            <w:r w:rsidRPr="00A51998">
              <w:rPr>
                <w:rFonts w:ascii="Arial" w:hAnsi="Arial" w:cs="Arial"/>
                <w:sz w:val="20"/>
                <w:szCs w:val="20"/>
              </w:rPr>
              <w:t xml:space="preserve"> </w:t>
            </w:r>
            <w:r>
              <w:rPr>
                <w:rFonts w:ascii="Arial" w:hAnsi="Arial" w:cs="Arial"/>
                <w:sz w:val="20"/>
                <w:szCs w:val="20"/>
              </w:rPr>
              <w:t>рада</w:t>
            </w:r>
            <w:r w:rsidRPr="00A51998">
              <w:rPr>
                <w:rFonts w:ascii="Arial" w:hAnsi="Arial" w:cs="Arial"/>
                <w:sz w:val="20"/>
                <w:szCs w:val="20"/>
              </w:rPr>
              <w:t xml:space="preserve"> </w:t>
            </w:r>
            <w:r>
              <w:rPr>
                <w:rFonts w:ascii="Arial" w:hAnsi="Arial" w:cs="Arial"/>
                <w:sz w:val="20"/>
                <w:szCs w:val="20"/>
              </w:rPr>
              <w:t>инспекцијских</w:t>
            </w:r>
            <w:r w:rsidRPr="00A51998">
              <w:rPr>
                <w:rFonts w:ascii="Arial" w:hAnsi="Arial" w:cs="Arial"/>
                <w:sz w:val="20"/>
                <w:szCs w:val="20"/>
              </w:rPr>
              <w:t xml:space="preserve"> </w:t>
            </w:r>
            <w:r>
              <w:rPr>
                <w:rFonts w:ascii="Arial" w:hAnsi="Arial" w:cs="Arial"/>
                <w:sz w:val="20"/>
                <w:szCs w:val="20"/>
              </w:rPr>
              <w:t>служби</w:t>
            </w:r>
            <w:r w:rsidRPr="00A51998">
              <w:rPr>
                <w:rFonts w:ascii="Arial" w:hAnsi="Arial" w:cs="Arial"/>
                <w:sz w:val="20"/>
                <w:szCs w:val="20"/>
              </w:rPr>
              <w:t xml:space="preserve"> </w:t>
            </w:r>
            <w:r>
              <w:rPr>
                <w:rFonts w:ascii="Arial" w:hAnsi="Arial" w:cs="Arial"/>
                <w:sz w:val="20"/>
                <w:szCs w:val="20"/>
              </w:rPr>
              <w:t>које</w:t>
            </w:r>
            <w:r w:rsidRPr="00A51998">
              <w:rPr>
                <w:rFonts w:ascii="Arial" w:hAnsi="Arial" w:cs="Arial"/>
                <w:sz w:val="20"/>
                <w:szCs w:val="20"/>
              </w:rPr>
              <w:t xml:space="preserve"> </w:t>
            </w:r>
            <w:r>
              <w:rPr>
                <w:rFonts w:ascii="Arial" w:hAnsi="Arial" w:cs="Arial"/>
                <w:sz w:val="20"/>
                <w:szCs w:val="20"/>
              </w:rPr>
              <w:t>се</w:t>
            </w:r>
            <w:r w:rsidRPr="00A51998">
              <w:rPr>
                <w:rFonts w:ascii="Arial" w:hAnsi="Arial" w:cs="Arial"/>
                <w:sz w:val="20"/>
                <w:szCs w:val="20"/>
              </w:rPr>
              <w:t xml:space="preserve"> </w:t>
            </w:r>
            <w:r>
              <w:rPr>
                <w:rFonts w:ascii="Arial" w:hAnsi="Arial" w:cs="Arial"/>
                <w:sz w:val="20"/>
                <w:szCs w:val="20"/>
              </w:rPr>
              <w:t>баве</w:t>
            </w:r>
            <w:r w:rsidRPr="00A51998">
              <w:rPr>
                <w:rFonts w:ascii="Arial" w:hAnsi="Arial" w:cs="Arial"/>
                <w:sz w:val="20"/>
                <w:szCs w:val="20"/>
              </w:rPr>
              <w:t xml:space="preserve"> </w:t>
            </w:r>
            <w:r>
              <w:rPr>
                <w:rFonts w:ascii="Arial" w:hAnsi="Arial" w:cs="Arial"/>
                <w:sz w:val="20"/>
                <w:szCs w:val="20"/>
              </w:rPr>
              <w:t>заштитом</w:t>
            </w:r>
            <w:r w:rsidRPr="00A51998">
              <w:rPr>
                <w:rFonts w:ascii="Arial" w:hAnsi="Arial" w:cs="Arial"/>
                <w:sz w:val="20"/>
                <w:szCs w:val="20"/>
              </w:rPr>
              <w:t xml:space="preserve"> </w:t>
            </w:r>
            <w:r>
              <w:rPr>
                <w:rFonts w:ascii="Arial" w:hAnsi="Arial" w:cs="Arial"/>
                <w:sz w:val="20"/>
                <w:szCs w:val="20"/>
              </w:rPr>
              <w:t>животне</w:t>
            </w:r>
            <w:r w:rsidRPr="00A51998">
              <w:rPr>
                <w:rFonts w:ascii="Arial" w:hAnsi="Arial" w:cs="Arial"/>
                <w:sz w:val="20"/>
                <w:szCs w:val="20"/>
              </w:rPr>
              <w:t xml:space="preserve"> </w:t>
            </w:r>
            <w:r>
              <w:rPr>
                <w:rFonts w:ascii="Arial" w:hAnsi="Arial" w:cs="Arial"/>
                <w:sz w:val="20"/>
                <w:szCs w:val="20"/>
              </w:rPr>
              <w:t>средине</w:t>
            </w:r>
          </w:p>
        </w:tc>
        <w:tc>
          <w:tcPr>
            <w:tcW w:w="444" w:type="pct"/>
            <w:vMerge/>
            <w:vAlign w:val="center"/>
          </w:tcPr>
          <w:p w:rsidR="001E762C" w:rsidRPr="00A51998" w:rsidRDefault="001E762C" w:rsidP="00AF5665">
            <w:pPr>
              <w:widowControl w:val="0"/>
              <w:suppressAutoHyphens/>
              <w:snapToGrid w:val="0"/>
              <w:spacing w:line="276" w:lineRule="auto"/>
              <w:jc w:val="center"/>
              <w:rPr>
                <w:rFonts w:ascii="Arial" w:hAnsi="Arial" w:cs="Arial"/>
                <w:sz w:val="20"/>
                <w:szCs w:val="20"/>
                <w:lang w:val="sr-Latn-CS"/>
              </w:rPr>
            </w:pPr>
          </w:p>
        </w:tc>
      </w:tr>
      <w:tr w:rsidR="001E762C" w:rsidRPr="00A51998" w:rsidTr="00AF5665">
        <w:trPr>
          <w:trHeight w:val="481"/>
        </w:trPr>
        <w:tc>
          <w:tcPr>
            <w:tcW w:w="902" w:type="pct"/>
            <w:vMerge/>
            <w:vAlign w:val="center"/>
          </w:tcPr>
          <w:p w:rsidR="001E762C" w:rsidRPr="00A51998" w:rsidRDefault="001E762C" w:rsidP="00AF5665">
            <w:pPr>
              <w:pStyle w:val="Default"/>
              <w:spacing w:line="276" w:lineRule="auto"/>
              <w:rPr>
                <w:rFonts w:ascii="Arial" w:hAnsi="Arial" w:cs="Arial"/>
                <w:color w:val="auto"/>
                <w:sz w:val="20"/>
                <w:szCs w:val="20"/>
                <w:lang w:val="sr-Cyrl-RS"/>
              </w:rPr>
            </w:pPr>
          </w:p>
        </w:tc>
        <w:tc>
          <w:tcPr>
            <w:tcW w:w="1237" w:type="pct"/>
            <w:vMerge/>
            <w:vAlign w:val="center"/>
          </w:tcPr>
          <w:p w:rsidR="001E762C" w:rsidRPr="00A51998" w:rsidRDefault="001E762C" w:rsidP="00AF5665">
            <w:pPr>
              <w:snapToGrid w:val="0"/>
              <w:spacing w:line="276" w:lineRule="auto"/>
              <w:jc w:val="center"/>
              <w:rPr>
                <w:rFonts w:ascii="Arial" w:hAnsi="Arial" w:cs="Arial"/>
                <w:sz w:val="20"/>
                <w:szCs w:val="20"/>
                <w:lang w:val="sr-Latn-CS"/>
              </w:rPr>
            </w:pPr>
          </w:p>
        </w:tc>
        <w:tc>
          <w:tcPr>
            <w:tcW w:w="2417" w:type="pct"/>
            <w:vAlign w:val="center"/>
          </w:tcPr>
          <w:p w:rsidR="001E762C" w:rsidRPr="00A51998" w:rsidRDefault="001E762C" w:rsidP="001E762C">
            <w:pPr>
              <w:pStyle w:val="ListParagraph"/>
              <w:widowControl w:val="0"/>
              <w:numPr>
                <w:ilvl w:val="0"/>
                <w:numId w:val="42"/>
              </w:numPr>
              <w:suppressAutoHyphens/>
              <w:snapToGrid w:val="0"/>
              <w:spacing w:line="276" w:lineRule="auto"/>
              <w:ind w:left="317" w:hanging="284"/>
              <w:contextualSpacing/>
              <w:rPr>
                <w:rFonts w:ascii="Arial" w:hAnsi="Arial" w:cs="Arial"/>
                <w:sz w:val="20"/>
                <w:szCs w:val="20"/>
                <w:lang w:val="sr-Latn-CS"/>
              </w:rPr>
            </w:pPr>
            <w:r>
              <w:rPr>
                <w:rFonts w:ascii="Arial" w:hAnsi="Arial" w:cs="Arial"/>
                <w:sz w:val="20"/>
                <w:szCs w:val="20"/>
              </w:rPr>
              <w:t>Констант</w:t>
            </w:r>
            <w:r w:rsidR="00F65EEA">
              <w:rPr>
                <w:rFonts w:ascii="Arial" w:hAnsi="Arial" w:cs="Arial"/>
                <w:sz w:val="20"/>
                <w:szCs w:val="20"/>
                <w:lang w:val="sr-Cyrl-RS"/>
              </w:rPr>
              <w:t>н</w:t>
            </w:r>
            <w:r>
              <w:rPr>
                <w:rFonts w:ascii="Arial" w:hAnsi="Arial" w:cs="Arial"/>
                <w:sz w:val="20"/>
                <w:szCs w:val="20"/>
              </w:rPr>
              <w:t>а</w:t>
            </w:r>
            <w:r w:rsidRPr="00A51998">
              <w:rPr>
                <w:rFonts w:ascii="Arial" w:hAnsi="Arial" w:cs="Arial"/>
                <w:sz w:val="20"/>
                <w:szCs w:val="20"/>
              </w:rPr>
              <w:t xml:space="preserve"> </w:t>
            </w:r>
            <w:r>
              <w:rPr>
                <w:rFonts w:ascii="Arial" w:hAnsi="Arial" w:cs="Arial"/>
                <w:sz w:val="20"/>
                <w:szCs w:val="20"/>
              </w:rPr>
              <w:t>едукација</w:t>
            </w:r>
            <w:r w:rsidRPr="00A51998">
              <w:rPr>
                <w:rFonts w:ascii="Arial" w:hAnsi="Arial" w:cs="Arial"/>
                <w:sz w:val="20"/>
                <w:szCs w:val="20"/>
              </w:rPr>
              <w:t xml:space="preserve"> </w:t>
            </w:r>
            <w:r>
              <w:rPr>
                <w:rFonts w:ascii="Arial" w:hAnsi="Arial" w:cs="Arial"/>
                <w:sz w:val="20"/>
                <w:szCs w:val="20"/>
              </w:rPr>
              <w:t>становништа</w:t>
            </w:r>
          </w:p>
        </w:tc>
        <w:tc>
          <w:tcPr>
            <w:tcW w:w="444" w:type="pct"/>
            <w:vMerge/>
            <w:vAlign w:val="center"/>
          </w:tcPr>
          <w:p w:rsidR="001E762C" w:rsidRPr="00A51998" w:rsidRDefault="001E762C" w:rsidP="00AF5665">
            <w:pPr>
              <w:widowControl w:val="0"/>
              <w:suppressAutoHyphens/>
              <w:snapToGrid w:val="0"/>
              <w:spacing w:line="276" w:lineRule="auto"/>
              <w:jc w:val="center"/>
              <w:rPr>
                <w:rFonts w:ascii="Arial" w:hAnsi="Arial" w:cs="Arial"/>
                <w:sz w:val="20"/>
                <w:szCs w:val="20"/>
                <w:lang w:val="sr-Latn-CS"/>
              </w:rPr>
            </w:pPr>
          </w:p>
        </w:tc>
      </w:tr>
      <w:tr w:rsidR="001E762C" w:rsidRPr="00A51998" w:rsidTr="00AF5665">
        <w:trPr>
          <w:trHeight w:val="442"/>
        </w:trPr>
        <w:tc>
          <w:tcPr>
            <w:tcW w:w="902" w:type="pct"/>
            <w:vMerge/>
            <w:vAlign w:val="center"/>
          </w:tcPr>
          <w:p w:rsidR="001E762C" w:rsidRPr="00A51998" w:rsidRDefault="001E762C" w:rsidP="00AF5665">
            <w:pPr>
              <w:pStyle w:val="Default"/>
              <w:spacing w:line="276" w:lineRule="auto"/>
              <w:jc w:val="center"/>
              <w:rPr>
                <w:rFonts w:ascii="Arial" w:hAnsi="Arial" w:cs="Arial"/>
                <w:color w:val="auto"/>
                <w:sz w:val="20"/>
                <w:szCs w:val="20"/>
                <w:lang w:val="sr-Cyrl-RS"/>
              </w:rPr>
            </w:pPr>
          </w:p>
        </w:tc>
        <w:tc>
          <w:tcPr>
            <w:tcW w:w="1237" w:type="pct"/>
            <w:vMerge w:val="restart"/>
            <w:vAlign w:val="center"/>
          </w:tcPr>
          <w:p w:rsidR="001E762C" w:rsidRPr="00A51998" w:rsidRDefault="001E762C" w:rsidP="00AF5665">
            <w:pPr>
              <w:snapToGrid w:val="0"/>
              <w:spacing w:line="276" w:lineRule="auto"/>
              <w:jc w:val="center"/>
              <w:rPr>
                <w:rFonts w:ascii="Arial" w:hAnsi="Arial" w:cs="Arial"/>
                <w:sz w:val="20"/>
                <w:szCs w:val="20"/>
                <w:lang w:val="sr-Latn-CS"/>
              </w:rPr>
            </w:pPr>
            <w:r>
              <w:rPr>
                <w:rFonts w:ascii="Arial" w:hAnsi="Arial" w:cs="Arial"/>
                <w:sz w:val="20"/>
                <w:szCs w:val="20"/>
              </w:rPr>
              <w:t>Повећање</w:t>
            </w:r>
            <w:r w:rsidRPr="00A51998">
              <w:rPr>
                <w:rFonts w:ascii="Arial" w:hAnsi="Arial" w:cs="Arial"/>
                <w:sz w:val="20"/>
                <w:szCs w:val="20"/>
              </w:rPr>
              <w:t xml:space="preserve"> </w:t>
            </w:r>
            <w:r>
              <w:rPr>
                <w:rFonts w:ascii="Arial" w:hAnsi="Arial" w:cs="Arial"/>
                <w:sz w:val="20"/>
                <w:szCs w:val="20"/>
              </w:rPr>
              <w:t>активности</w:t>
            </w:r>
            <w:r w:rsidRPr="00A51998">
              <w:rPr>
                <w:rFonts w:ascii="Arial" w:hAnsi="Arial" w:cs="Arial"/>
                <w:sz w:val="20"/>
                <w:szCs w:val="20"/>
              </w:rPr>
              <w:t xml:space="preserve"> </w:t>
            </w:r>
            <w:r>
              <w:rPr>
                <w:rFonts w:ascii="Arial" w:hAnsi="Arial" w:cs="Arial"/>
                <w:sz w:val="20"/>
                <w:szCs w:val="20"/>
              </w:rPr>
              <w:t>у</w:t>
            </w:r>
            <w:r w:rsidRPr="00A51998">
              <w:rPr>
                <w:rFonts w:ascii="Arial" w:hAnsi="Arial" w:cs="Arial"/>
                <w:sz w:val="20"/>
                <w:szCs w:val="20"/>
              </w:rPr>
              <w:t xml:space="preserve"> </w:t>
            </w:r>
            <w:r>
              <w:rPr>
                <w:rFonts w:ascii="Arial" w:hAnsi="Arial" w:cs="Arial"/>
                <w:sz w:val="20"/>
                <w:szCs w:val="20"/>
              </w:rPr>
              <w:t>области</w:t>
            </w:r>
            <w:r w:rsidRPr="00A51998">
              <w:rPr>
                <w:rFonts w:ascii="Arial" w:hAnsi="Arial" w:cs="Arial"/>
                <w:sz w:val="20"/>
                <w:szCs w:val="20"/>
              </w:rPr>
              <w:t xml:space="preserve"> </w:t>
            </w:r>
            <w:r>
              <w:rPr>
                <w:rFonts w:ascii="Arial" w:hAnsi="Arial" w:cs="Arial"/>
                <w:sz w:val="20"/>
                <w:szCs w:val="20"/>
              </w:rPr>
              <w:t>заштите</w:t>
            </w:r>
            <w:r w:rsidRPr="00A51998">
              <w:rPr>
                <w:rFonts w:ascii="Arial" w:hAnsi="Arial" w:cs="Arial"/>
                <w:sz w:val="20"/>
                <w:szCs w:val="20"/>
              </w:rPr>
              <w:t xml:space="preserve"> </w:t>
            </w:r>
            <w:r>
              <w:rPr>
                <w:rFonts w:ascii="Arial" w:hAnsi="Arial" w:cs="Arial"/>
                <w:sz w:val="20"/>
                <w:szCs w:val="20"/>
              </w:rPr>
              <w:t>природних</w:t>
            </w:r>
            <w:r w:rsidRPr="00A51998">
              <w:rPr>
                <w:rFonts w:ascii="Arial" w:hAnsi="Arial" w:cs="Arial"/>
                <w:sz w:val="20"/>
                <w:szCs w:val="20"/>
              </w:rPr>
              <w:t xml:space="preserve"> </w:t>
            </w:r>
            <w:r>
              <w:rPr>
                <w:rFonts w:ascii="Arial" w:hAnsi="Arial" w:cs="Arial"/>
                <w:sz w:val="20"/>
                <w:szCs w:val="20"/>
              </w:rPr>
              <w:t>ресурса</w:t>
            </w:r>
          </w:p>
        </w:tc>
        <w:tc>
          <w:tcPr>
            <w:tcW w:w="2417" w:type="pct"/>
            <w:vAlign w:val="center"/>
          </w:tcPr>
          <w:p w:rsidR="001E762C" w:rsidRPr="00A51998" w:rsidRDefault="001E762C" w:rsidP="001E762C">
            <w:pPr>
              <w:pStyle w:val="ListParagraph"/>
              <w:widowControl w:val="0"/>
              <w:numPr>
                <w:ilvl w:val="0"/>
                <w:numId w:val="45"/>
              </w:numPr>
              <w:suppressAutoHyphens/>
              <w:snapToGrid w:val="0"/>
              <w:spacing w:line="276" w:lineRule="auto"/>
              <w:ind w:left="317" w:hanging="284"/>
              <w:contextualSpacing/>
              <w:rPr>
                <w:rFonts w:ascii="Arial" w:hAnsi="Arial" w:cs="Arial"/>
                <w:sz w:val="20"/>
                <w:szCs w:val="20"/>
                <w:lang w:val="sr-Latn-CS"/>
              </w:rPr>
            </w:pPr>
            <w:r>
              <w:rPr>
                <w:rFonts w:ascii="Arial" w:hAnsi="Arial" w:cs="Arial"/>
                <w:sz w:val="20"/>
                <w:szCs w:val="20"/>
              </w:rPr>
              <w:t>Побољшање</w:t>
            </w:r>
            <w:r w:rsidRPr="00A51998">
              <w:rPr>
                <w:rFonts w:ascii="Arial" w:hAnsi="Arial" w:cs="Arial"/>
                <w:sz w:val="20"/>
                <w:szCs w:val="20"/>
              </w:rPr>
              <w:t xml:space="preserve"> </w:t>
            </w:r>
            <w:r>
              <w:rPr>
                <w:rFonts w:ascii="Arial" w:hAnsi="Arial" w:cs="Arial"/>
                <w:sz w:val="20"/>
                <w:szCs w:val="20"/>
              </w:rPr>
              <w:t>заштите</w:t>
            </w:r>
            <w:r w:rsidRPr="00A51998">
              <w:rPr>
                <w:rFonts w:ascii="Arial" w:hAnsi="Arial" w:cs="Arial"/>
                <w:sz w:val="20"/>
                <w:szCs w:val="20"/>
              </w:rPr>
              <w:t xml:space="preserve"> </w:t>
            </w:r>
            <w:r>
              <w:rPr>
                <w:rFonts w:ascii="Arial" w:hAnsi="Arial" w:cs="Arial"/>
                <w:sz w:val="20"/>
                <w:szCs w:val="20"/>
              </w:rPr>
              <w:t>квалитета</w:t>
            </w:r>
            <w:r w:rsidRPr="00A51998">
              <w:rPr>
                <w:rFonts w:ascii="Arial" w:hAnsi="Arial" w:cs="Arial"/>
                <w:sz w:val="20"/>
                <w:szCs w:val="20"/>
              </w:rPr>
              <w:t xml:space="preserve"> </w:t>
            </w:r>
            <w:r>
              <w:rPr>
                <w:rFonts w:ascii="Arial" w:hAnsi="Arial" w:cs="Arial"/>
                <w:sz w:val="20"/>
                <w:szCs w:val="20"/>
              </w:rPr>
              <w:t>воде</w:t>
            </w:r>
            <w:r w:rsidRPr="00A51998">
              <w:rPr>
                <w:rFonts w:ascii="Arial" w:hAnsi="Arial" w:cs="Arial"/>
                <w:sz w:val="20"/>
                <w:szCs w:val="20"/>
              </w:rPr>
              <w:t xml:space="preserve"> </w:t>
            </w:r>
            <w:r>
              <w:rPr>
                <w:rFonts w:ascii="Arial" w:hAnsi="Arial" w:cs="Arial"/>
                <w:sz w:val="20"/>
                <w:szCs w:val="20"/>
              </w:rPr>
              <w:t>и</w:t>
            </w:r>
            <w:r w:rsidRPr="00A51998">
              <w:rPr>
                <w:rFonts w:ascii="Arial" w:hAnsi="Arial" w:cs="Arial"/>
                <w:sz w:val="20"/>
                <w:szCs w:val="20"/>
              </w:rPr>
              <w:t xml:space="preserve"> </w:t>
            </w:r>
            <w:r>
              <w:rPr>
                <w:rFonts w:ascii="Arial" w:hAnsi="Arial" w:cs="Arial"/>
                <w:sz w:val="20"/>
                <w:szCs w:val="20"/>
              </w:rPr>
              <w:t>ваздуха</w:t>
            </w:r>
          </w:p>
        </w:tc>
        <w:tc>
          <w:tcPr>
            <w:tcW w:w="444" w:type="pct"/>
            <w:vMerge w:val="restart"/>
            <w:vAlign w:val="center"/>
          </w:tcPr>
          <w:p w:rsidR="001E762C" w:rsidRPr="00A51998" w:rsidRDefault="001E762C" w:rsidP="00AF5665">
            <w:pPr>
              <w:widowControl w:val="0"/>
              <w:suppressAutoHyphens/>
              <w:snapToGrid w:val="0"/>
              <w:spacing w:line="276" w:lineRule="auto"/>
              <w:jc w:val="center"/>
              <w:rPr>
                <w:rFonts w:ascii="Arial" w:hAnsi="Arial" w:cs="Arial"/>
                <w:sz w:val="20"/>
                <w:szCs w:val="20"/>
                <w:lang w:val="sr-Latn-CS"/>
              </w:rPr>
            </w:pPr>
          </w:p>
        </w:tc>
      </w:tr>
      <w:tr w:rsidR="001E762C" w:rsidRPr="00A51998" w:rsidTr="00AF5665">
        <w:trPr>
          <w:trHeight w:val="496"/>
        </w:trPr>
        <w:tc>
          <w:tcPr>
            <w:tcW w:w="902" w:type="pct"/>
            <w:vMerge/>
            <w:vAlign w:val="center"/>
          </w:tcPr>
          <w:p w:rsidR="001E762C" w:rsidRPr="00A51998" w:rsidRDefault="001E762C" w:rsidP="00AF5665">
            <w:pPr>
              <w:pStyle w:val="Default"/>
              <w:spacing w:line="276" w:lineRule="auto"/>
              <w:jc w:val="center"/>
              <w:rPr>
                <w:rFonts w:ascii="Arial" w:hAnsi="Arial" w:cs="Arial"/>
                <w:color w:val="auto"/>
                <w:sz w:val="20"/>
                <w:szCs w:val="20"/>
                <w:lang w:val="sr-Cyrl-RS"/>
              </w:rPr>
            </w:pPr>
          </w:p>
        </w:tc>
        <w:tc>
          <w:tcPr>
            <w:tcW w:w="1237" w:type="pct"/>
            <w:vMerge/>
            <w:vAlign w:val="center"/>
          </w:tcPr>
          <w:p w:rsidR="001E762C" w:rsidRPr="00A51998" w:rsidRDefault="001E762C" w:rsidP="00AF5665">
            <w:pPr>
              <w:snapToGrid w:val="0"/>
              <w:spacing w:line="276" w:lineRule="auto"/>
              <w:jc w:val="center"/>
              <w:rPr>
                <w:rFonts w:ascii="Arial" w:hAnsi="Arial" w:cs="Arial"/>
                <w:sz w:val="20"/>
                <w:szCs w:val="20"/>
                <w:lang w:val="sr-Latn-CS"/>
              </w:rPr>
            </w:pPr>
          </w:p>
        </w:tc>
        <w:tc>
          <w:tcPr>
            <w:tcW w:w="2417" w:type="pct"/>
            <w:vAlign w:val="center"/>
          </w:tcPr>
          <w:p w:rsidR="001E762C" w:rsidRPr="00A51998" w:rsidRDefault="001E762C" w:rsidP="001E762C">
            <w:pPr>
              <w:pStyle w:val="ListParagraph"/>
              <w:widowControl w:val="0"/>
              <w:numPr>
                <w:ilvl w:val="0"/>
                <w:numId w:val="45"/>
              </w:numPr>
              <w:suppressAutoHyphens/>
              <w:snapToGrid w:val="0"/>
              <w:spacing w:line="276" w:lineRule="auto"/>
              <w:ind w:left="317" w:hanging="284"/>
              <w:contextualSpacing/>
              <w:rPr>
                <w:rFonts w:ascii="Arial" w:hAnsi="Arial" w:cs="Arial"/>
                <w:sz w:val="20"/>
                <w:szCs w:val="20"/>
                <w:lang w:val="sr-Latn-CS"/>
              </w:rPr>
            </w:pPr>
            <w:r>
              <w:rPr>
                <w:rFonts w:ascii="Arial" w:hAnsi="Arial" w:cs="Arial"/>
                <w:sz w:val="20"/>
                <w:szCs w:val="20"/>
              </w:rPr>
              <w:t>Побољшање</w:t>
            </w:r>
            <w:r w:rsidRPr="00A51998">
              <w:rPr>
                <w:rFonts w:ascii="Arial" w:hAnsi="Arial" w:cs="Arial"/>
                <w:sz w:val="20"/>
                <w:szCs w:val="20"/>
              </w:rPr>
              <w:t xml:space="preserve"> </w:t>
            </w:r>
            <w:r>
              <w:rPr>
                <w:rFonts w:ascii="Arial" w:hAnsi="Arial" w:cs="Arial"/>
                <w:sz w:val="20"/>
                <w:szCs w:val="20"/>
              </w:rPr>
              <w:t>квалитета</w:t>
            </w:r>
            <w:r w:rsidRPr="00A51998">
              <w:rPr>
                <w:rFonts w:ascii="Arial" w:hAnsi="Arial" w:cs="Arial"/>
                <w:sz w:val="20"/>
                <w:szCs w:val="20"/>
              </w:rPr>
              <w:t xml:space="preserve"> </w:t>
            </w:r>
            <w:r>
              <w:rPr>
                <w:rFonts w:ascii="Arial" w:hAnsi="Arial" w:cs="Arial"/>
                <w:sz w:val="20"/>
                <w:szCs w:val="20"/>
              </w:rPr>
              <w:t>земљишта</w:t>
            </w:r>
          </w:p>
        </w:tc>
        <w:tc>
          <w:tcPr>
            <w:tcW w:w="444" w:type="pct"/>
            <w:vMerge/>
            <w:vAlign w:val="center"/>
          </w:tcPr>
          <w:p w:rsidR="001E762C" w:rsidRPr="00A51998" w:rsidRDefault="001E762C" w:rsidP="00AF5665">
            <w:pPr>
              <w:widowControl w:val="0"/>
              <w:suppressAutoHyphens/>
              <w:snapToGrid w:val="0"/>
              <w:spacing w:line="276" w:lineRule="auto"/>
              <w:jc w:val="center"/>
              <w:rPr>
                <w:rFonts w:ascii="Arial" w:hAnsi="Arial" w:cs="Arial"/>
                <w:sz w:val="20"/>
                <w:szCs w:val="20"/>
                <w:lang w:val="sr-Latn-CS"/>
              </w:rPr>
            </w:pPr>
          </w:p>
        </w:tc>
      </w:tr>
      <w:tr w:rsidR="001E762C" w:rsidRPr="00A51998" w:rsidTr="00AF5665">
        <w:trPr>
          <w:trHeight w:val="405"/>
        </w:trPr>
        <w:tc>
          <w:tcPr>
            <w:tcW w:w="902" w:type="pct"/>
            <w:vMerge/>
            <w:vAlign w:val="center"/>
          </w:tcPr>
          <w:p w:rsidR="001E762C" w:rsidRPr="00A51998" w:rsidRDefault="001E762C" w:rsidP="00AF5665">
            <w:pPr>
              <w:pStyle w:val="Default"/>
              <w:spacing w:line="276" w:lineRule="auto"/>
              <w:jc w:val="center"/>
              <w:rPr>
                <w:rFonts w:ascii="Arial" w:hAnsi="Arial" w:cs="Arial"/>
                <w:color w:val="auto"/>
                <w:sz w:val="20"/>
                <w:szCs w:val="20"/>
                <w:lang w:val="sr-Cyrl-RS"/>
              </w:rPr>
            </w:pPr>
          </w:p>
        </w:tc>
        <w:tc>
          <w:tcPr>
            <w:tcW w:w="1237" w:type="pct"/>
            <w:vMerge/>
            <w:vAlign w:val="center"/>
          </w:tcPr>
          <w:p w:rsidR="001E762C" w:rsidRPr="00A51998" w:rsidRDefault="001E762C" w:rsidP="00AF5665">
            <w:pPr>
              <w:snapToGrid w:val="0"/>
              <w:spacing w:line="276" w:lineRule="auto"/>
              <w:jc w:val="center"/>
              <w:rPr>
                <w:rFonts w:ascii="Arial" w:hAnsi="Arial" w:cs="Arial"/>
                <w:sz w:val="20"/>
                <w:szCs w:val="20"/>
                <w:lang w:val="sr-Latn-RS"/>
              </w:rPr>
            </w:pPr>
          </w:p>
        </w:tc>
        <w:tc>
          <w:tcPr>
            <w:tcW w:w="2417" w:type="pct"/>
            <w:vAlign w:val="center"/>
          </w:tcPr>
          <w:p w:rsidR="001E762C" w:rsidRPr="00A51998" w:rsidRDefault="001E762C" w:rsidP="001E762C">
            <w:pPr>
              <w:pStyle w:val="ListParagraph"/>
              <w:widowControl w:val="0"/>
              <w:numPr>
                <w:ilvl w:val="0"/>
                <w:numId w:val="45"/>
              </w:numPr>
              <w:suppressAutoHyphens/>
              <w:snapToGrid w:val="0"/>
              <w:spacing w:line="276" w:lineRule="auto"/>
              <w:ind w:left="317" w:hanging="284"/>
              <w:contextualSpacing/>
              <w:rPr>
                <w:rFonts w:ascii="Arial" w:hAnsi="Arial" w:cs="Arial"/>
                <w:sz w:val="20"/>
                <w:szCs w:val="20"/>
                <w:lang w:val="sr-Latn-CS"/>
              </w:rPr>
            </w:pPr>
            <w:r>
              <w:rPr>
                <w:rFonts w:ascii="Arial" w:hAnsi="Arial" w:cs="Arial"/>
                <w:sz w:val="20"/>
                <w:szCs w:val="20"/>
              </w:rPr>
              <w:t>Промоција</w:t>
            </w:r>
            <w:r w:rsidRPr="00A51998">
              <w:rPr>
                <w:rFonts w:ascii="Arial" w:hAnsi="Arial" w:cs="Arial"/>
                <w:sz w:val="20"/>
                <w:szCs w:val="20"/>
              </w:rPr>
              <w:t xml:space="preserve"> </w:t>
            </w:r>
            <w:r>
              <w:rPr>
                <w:rFonts w:ascii="Arial" w:hAnsi="Arial" w:cs="Arial"/>
                <w:sz w:val="20"/>
                <w:szCs w:val="20"/>
              </w:rPr>
              <w:t>употребе</w:t>
            </w:r>
            <w:r w:rsidRPr="00A51998">
              <w:rPr>
                <w:rFonts w:ascii="Arial" w:hAnsi="Arial" w:cs="Arial"/>
                <w:sz w:val="20"/>
                <w:szCs w:val="20"/>
              </w:rPr>
              <w:t xml:space="preserve"> </w:t>
            </w:r>
            <w:r>
              <w:rPr>
                <w:rFonts w:ascii="Arial" w:hAnsi="Arial" w:cs="Arial"/>
                <w:sz w:val="20"/>
                <w:szCs w:val="20"/>
              </w:rPr>
              <w:t>алтернативних</w:t>
            </w:r>
            <w:r w:rsidRPr="00A51998">
              <w:rPr>
                <w:rFonts w:ascii="Arial" w:hAnsi="Arial" w:cs="Arial"/>
                <w:sz w:val="20"/>
                <w:szCs w:val="20"/>
              </w:rPr>
              <w:t xml:space="preserve"> </w:t>
            </w:r>
            <w:r>
              <w:rPr>
                <w:rFonts w:ascii="Arial" w:hAnsi="Arial" w:cs="Arial"/>
                <w:sz w:val="20"/>
                <w:szCs w:val="20"/>
              </w:rPr>
              <w:t>извора</w:t>
            </w:r>
            <w:r w:rsidRPr="00A51998">
              <w:rPr>
                <w:rFonts w:ascii="Arial" w:hAnsi="Arial" w:cs="Arial"/>
                <w:sz w:val="20"/>
                <w:szCs w:val="20"/>
              </w:rPr>
              <w:t xml:space="preserve"> </w:t>
            </w:r>
            <w:r>
              <w:rPr>
                <w:rFonts w:ascii="Arial" w:hAnsi="Arial" w:cs="Arial"/>
                <w:sz w:val="20"/>
                <w:szCs w:val="20"/>
              </w:rPr>
              <w:t>енергије</w:t>
            </w:r>
          </w:p>
        </w:tc>
        <w:tc>
          <w:tcPr>
            <w:tcW w:w="444" w:type="pct"/>
            <w:vMerge/>
            <w:vAlign w:val="center"/>
          </w:tcPr>
          <w:p w:rsidR="001E762C" w:rsidRPr="00A51998" w:rsidRDefault="001E762C" w:rsidP="00AF5665">
            <w:pPr>
              <w:widowControl w:val="0"/>
              <w:suppressAutoHyphens/>
              <w:snapToGrid w:val="0"/>
              <w:spacing w:line="276" w:lineRule="auto"/>
              <w:jc w:val="center"/>
              <w:rPr>
                <w:rFonts w:ascii="Arial" w:hAnsi="Arial" w:cs="Arial"/>
                <w:sz w:val="20"/>
                <w:szCs w:val="20"/>
                <w:lang w:val="sr-Latn-CS"/>
              </w:rPr>
            </w:pPr>
          </w:p>
        </w:tc>
      </w:tr>
      <w:tr w:rsidR="001E762C" w:rsidRPr="00A51998" w:rsidTr="00AF5665">
        <w:trPr>
          <w:trHeight w:val="460"/>
        </w:trPr>
        <w:tc>
          <w:tcPr>
            <w:tcW w:w="902" w:type="pct"/>
            <w:vMerge/>
            <w:vAlign w:val="center"/>
          </w:tcPr>
          <w:p w:rsidR="001E762C" w:rsidRPr="00A51998" w:rsidRDefault="001E762C" w:rsidP="00AF5665">
            <w:pPr>
              <w:pStyle w:val="Default"/>
              <w:spacing w:line="276" w:lineRule="auto"/>
              <w:jc w:val="center"/>
              <w:rPr>
                <w:rFonts w:ascii="Arial" w:hAnsi="Arial" w:cs="Arial"/>
                <w:color w:val="auto"/>
                <w:sz w:val="20"/>
                <w:szCs w:val="20"/>
                <w:lang w:val="sr-Cyrl-RS"/>
              </w:rPr>
            </w:pPr>
          </w:p>
        </w:tc>
        <w:tc>
          <w:tcPr>
            <w:tcW w:w="1237" w:type="pct"/>
            <w:vMerge/>
            <w:vAlign w:val="center"/>
          </w:tcPr>
          <w:p w:rsidR="001E762C" w:rsidRPr="00A51998" w:rsidRDefault="001E762C" w:rsidP="00AF5665">
            <w:pPr>
              <w:snapToGrid w:val="0"/>
              <w:spacing w:line="276" w:lineRule="auto"/>
              <w:jc w:val="center"/>
              <w:rPr>
                <w:rFonts w:ascii="Arial" w:hAnsi="Arial" w:cs="Arial"/>
                <w:sz w:val="20"/>
                <w:szCs w:val="20"/>
                <w:lang w:val="sr-Latn-CS"/>
              </w:rPr>
            </w:pPr>
          </w:p>
        </w:tc>
        <w:tc>
          <w:tcPr>
            <w:tcW w:w="2417" w:type="pct"/>
            <w:vAlign w:val="center"/>
          </w:tcPr>
          <w:p w:rsidR="001E762C" w:rsidRPr="00A51998" w:rsidRDefault="001E762C" w:rsidP="001E762C">
            <w:pPr>
              <w:pStyle w:val="ListParagraph"/>
              <w:widowControl w:val="0"/>
              <w:numPr>
                <w:ilvl w:val="0"/>
                <w:numId w:val="46"/>
              </w:numPr>
              <w:suppressAutoHyphens/>
              <w:spacing w:line="276" w:lineRule="auto"/>
              <w:ind w:left="317" w:hanging="284"/>
              <w:contextualSpacing/>
              <w:jc w:val="both"/>
              <w:rPr>
                <w:rFonts w:ascii="Arial" w:hAnsi="Arial" w:cs="Arial"/>
                <w:sz w:val="20"/>
                <w:szCs w:val="20"/>
                <w:lang w:val="sr-Latn-CS"/>
              </w:rPr>
            </w:pPr>
            <w:r>
              <w:rPr>
                <w:rFonts w:ascii="Arial" w:hAnsi="Arial" w:cs="Arial"/>
                <w:sz w:val="20"/>
                <w:szCs w:val="20"/>
              </w:rPr>
              <w:t>Унапређење</w:t>
            </w:r>
            <w:r w:rsidRPr="00A51998">
              <w:rPr>
                <w:rFonts w:ascii="Arial" w:hAnsi="Arial" w:cs="Arial"/>
                <w:sz w:val="20"/>
                <w:szCs w:val="20"/>
              </w:rPr>
              <w:t xml:space="preserve"> </w:t>
            </w:r>
            <w:r>
              <w:rPr>
                <w:rFonts w:ascii="Arial" w:hAnsi="Arial" w:cs="Arial"/>
                <w:sz w:val="20"/>
                <w:szCs w:val="20"/>
              </w:rPr>
              <w:t>управљања</w:t>
            </w:r>
            <w:r w:rsidRPr="00A51998">
              <w:rPr>
                <w:rFonts w:ascii="Arial" w:hAnsi="Arial" w:cs="Arial"/>
                <w:sz w:val="20"/>
                <w:szCs w:val="20"/>
              </w:rPr>
              <w:t xml:space="preserve"> </w:t>
            </w:r>
            <w:r>
              <w:rPr>
                <w:rFonts w:ascii="Arial" w:hAnsi="Arial" w:cs="Arial"/>
                <w:sz w:val="20"/>
                <w:szCs w:val="20"/>
              </w:rPr>
              <w:t>постојећим</w:t>
            </w:r>
            <w:r w:rsidRPr="00A51998">
              <w:rPr>
                <w:rFonts w:ascii="Arial" w:hAnsi="Arial" w:cs="Arial"/>
                <w:sz w:val="20"/>
                <w:szCs w:val="20"/>
              </w:rPr>
              <w:t xml:space="preserve"> </w:t>
            </w:r>
            <w:r>
              <w:rPr>
                <w:rFonts w:ascii="Arial" w:hAnsi="Arial" w:cs="Arial"/>
                <w:sz w:val="20"/>
                <w:szCs w:val="20"/>
              </w:rPr>
              <w:t>и</w:t>
            </w:r>
            <w:r w:rsidRPr="00A51998">
              <w:rPr>
                <w:rFonts w:ascii="Arial" w:hAnsi="Arial" w:cs="Arial"/>
                <w:sz w:val="20"/>
                <w:szCs w:val="20"/>
              </w:rPr>
              <w:t xml:space="preserve"> </w:t>
            </w:r>
            <w:r>
              <w:rPr>
                <w:rFonts w:ascii="Arial" w:hAnsi="Arial" w:cs="Arial"/>
                <w:sz w:val="20"/>
                <w:szCs w:val="20"/>
              </w:rPr>
              <w:t>повећање</w:t>
            </w:r>
            <w:r w:rsidRPr="00A51998">
              <w:rPr>
                <w:rFonts w:ascii="Arial" w:hAnsi="Arial" w:cs="Arial"/>
                <w:sz w:val="20"/>
                <w:szCs w:val="20"/>
              </w:rPr>
              <w:t xml:space="preserve"> </w:t>
            </w:r>
            <w:r>
              <w:rPr>
                <w:rFonts w:ascii="Arial" w:hAnsi="Arial" w:cs="Arial"/>
                <w:sz w:val="20"/>
                <w:szCs w:val="20"/>
              </w:rPr>
              <w:t>површина</w:t>
            </w:r>
            <w:r w:rsidRPr="00A51998">
              <w:rPr>
                <w:rFonts w:ascii="Arial" w:hAnsi="Arial" w:cs="Arial"/>
                <w:sz w:val="20"/>
                <w:szCs w:val="20"/>
              </w:rPr>
              <w:t xml:space="preserve"> </w:t>
            </w:r>
            <w:r>
              <w:rPr>
                <w:rFonts w:ascii="Arial" w:hAnsi="Arial" w:cs="Arial"/>
                <w:sz w:val="20"/>
                <w:szCs w:val="20"/>
              </w:rPr>
              <w:t>под</w:t>
            </w:r>
            <w:r w:rsidRPr="00A51998">
              <w:rPr>
                <w:rFonts w:ascii="Arial" w:hAnsi="Arial" w:cs="Arial"/>
                <w:sz w:val="20"/>
                <w:szCs w:val="20"/>
              </w:rPr>
              <w:t xml:space="preserve"> </w:t>
            </w:r>
            <w:r>
              <w:rPr>
                <w:rFonts w:ascii="Arial" w:hAnsi="Arial" w:cs="Arial"/>
                <w:sz w:val="20"/>
                <w:szCs w:val="20"/>
              </w:rPr>
              <w:t>заштитом</w:t>
            </w:r>
          </w:p>
        </w:tc>
        <w:tc>
          <w:tcPr>
            <w:tcW w:w="444" w:type="pct"/>
            <w:vMerge/>
            <w:vAlign w:val="center"/>
          </w:tcPr>
          <w:p w:rsidR="001E762C" w:rsidRPr="00A51998" w:rsidRDefault="001E762C" w:rsidP="00AF5665">
            <w:pPr>
              <w:widowControl w:val="0"/>
              <w:suppressAutoHyphens/>
              <w:snapToGrid w:val="0"/>
              <w:spacing w:line="276" w:lineRule="auto"/>
              <w:jc w:val="center"/>
              <w:rPr>
                <w:rFonts w:ascii="Arial" w:hAnsi="Arial" w:cs="Arial"/>
                <w:sz w:val="20"/>
                <w:szCs w:val="20"/>
                <w:lang w:val="sr-Latn-CS"/>
              </w:rPr>
            </w:pPr>
          </w:p>
        </w:tc>
      </w:tr>
      <w:tr w:rsidR="001E762C" w:rsidRPr="00A51998" w:rsidTr="00AF5665">
        <w:trPr>
          <w:trHeight w:val="379"/>
        </w:trPr>
        <w:tc>
          <w:tcPr>
            <w:tcW w:w="902" w:type="pct"/>
            <w:vMerge/>
            <w:tcBorders>
              <w:bottom w:val="single" w:sz="4" w:space="0" w:color="auto"/>
            </w:tcBorders>
            <w:vAlign w:val="center"/>
          </w:tcPr>
          <w:p w:rsidR="001E762C" w:rsidRPr="00A51998" w:rsidRDefault="001E762C" w:rsidP="00AF5665">
            <w:pPr>
              <w:pStyle w:val="Default"/>
              <w:spacing w:line="276" w:lineRule="auto"/>
              <w:jc w:val="center"/>
              <w:rPr>
                <w:rFonts w:ascii="Arial" w:hAnsi="Arial" w:cs="Arial"/>
                <w:color w:val="auto"/>
                <w:sz w:val="20"/>
                <w:szCs w:val="20"/>
                <w:lang w:val="sr-Cyrl-RS"/>
              </w:rPr>
            </w:pPr>
          </w:p>
        </w:tc>
        <w:tc>
          <w:tcPr>
            <w:tcW w:w="1237" w:type="pct"/>
            <w:vMerge/>
            <w:tcBorders>
              <w:bottom w:val="single" w:sz="4" w:space="0" w:color="auto"/>
            </w:tcBorders>
            <w:vAlign w:val="center"/>
          </w:tcPr>
          <w:p w:rsidR="001E762C" w:rsidRPr="00A51998" w:rsidRDefault="001E762C" w:rsidP="00AF5665">
            <w:pPr>
              <w:snapToGrid w:val="0"/>
              <w:spacing w:line="276" w:lineRule="auto"/>
              <w:jc w:val="center"/>
              <w:rPr>
                <w:rFonts w:ascii="Arial" w:hAnsi="Arial" w:cs="Arial"/>
                <w:sz w:val="20"/>
                <w:szCs w:val="20"/>
                <w:lang w:val="sr-Cyrl-RS"/>
              </w:rPr>
            </w:pPr>
          </w:p>
        </w:tc>
        <w:tc>
          <w:tcPr>
            <w:tcW w:w="2417" w:type="pct"/>
            <w:tcBorders>
              <w:bottom w:val="single" w:sz="4" w:space="0" w:color="auto"/>
            </w:tcBorders>
            <w:vAlign w:val="center"/>
          </w:tcPr>
          <w:p w:rsidR="001E762C" w:rsidRPr="00A51998" w:rsidRDefault="001E762C" w:rsidP="001E762C">
            <w:pPr>
              <w:pStyle w:val="ListParagraph"/>
              <w:widowControl w:val="0"/>
              <w:numPr>
                <w:ilvl w:val="0"/>
                <w:numId w:val="47"/>
              </w:numPr>
              <w:suppressAutoHyphens/>
              <w:spacing w:line="276" w:lineRule="auto"/>
              <w:contextualSpacing/>
              <w:jc w:val="both"/>
              <w:rPr>
                <w:rFonts w:ascii="Arial" w:hAnsi="Arial" w:cs="Arial"/>
                <w:sz w:val="20"/>
                <w:szCs w:val="20"/>
                <w:lang w:val="sr-Latn-CS"/>
              </w:rPr>
            </w:pPr>
            <w:r>
              <w:rPr>
                <w:rFonts w:ascii="Arial" w:hAnsi="Arial" w:cs="Arial"/>
                <w:sz w:val="20"/>
                <w:szCs w:val="20"/>
              </w:rPr>
              <w:t>Повећање</w:t>
            </w:r>
            <w:r w:rsidRPr="00A51998">
              <w:rPr>
                <w:rFonts w:ascii="Arial" w:hAnsi="Arial" w:cs="Arial"/>
                <w:sz w:val="20"/>
                <w:szCs w:val="20"/>
              </w:rPr>
              <w:t xml:space="preserve"> </w:t>
            </w:r>
            <w:r>
              <w:rPr>
                <w:rFonts w:ascii="Arial" w:hAnsi="Arial" w:cs="Arial"/>
                <w:sz w:val="20"/>
                <w:szCs w:val="20"/>
              </w:rPr>
              <w:t>површина</w:t>
            </w:r>
            <w:r w:rsidRPr="00A51998">
              <w:rPr>
                <w:rFonts w:ascii="Arial" w:hAnsi="Arial" w:cs="Arial"/>
                <w:sz w:val="20"/>
                <w:szCs w:val="20"/>
              </w:rPr>
              <w:t xml:space="preserve"> </w:t>
            </w:r>
            <w:r>
              <w:rPr>
                <w:rFonts w:ascii="Arial" w:hAnsi="Arial" w:cs="Arial"/>
                <w:sz w:val="20"/>
                <w:szCs w:val="20"/>
              </w:rPr>
              <w:t>под</w:t>
            </w:r>
            <w:r w:rsidRPr="00A51998">
              <w:rPr>
                <w:rFonts w:ascii="Arial" w:hAnsi="Arial" w:cs="Arial"/>
                <w:sz w:val="20"/>
                <w:szCs w:val="20"/>
              </w:rPr>
              <w:t xml:space="preserve"> </w:t>
            </w:r>
            <w:r>
              <w:rPr>
                <w:rFonts w:ascii="Arial" w:hAnsi="Arial" w:cs="Arial"/>
                <w:sz w:val="20"/>
                <w:szCs w:val="20"/>
              </w:rPr>
              <w:t>зеленилом</w:t>
            </w:r>
          </w:p>
        </w:tc>
        <w:tc>
          <w:tcPr>
            <w:tcW w:w="444" w:type="pct"/>
            <w:vMerge/>
            <w:tcBorders>
              <w:bottom w:val="single" w:sz="4" w:space="0" w:color="auto"/>
            </w:tcBorders>
            <w:vAlign w:val="center"/>
          </w:tcPr>
          <w:p w:rsidR="001E762C" w:rsidRPr="00A51998" w:rsidRDefault="001E762C" w:rsidP="00AF5665">
            <w:pPr>
              <w:widowControl w:val="0"/>
              <w:suppressAutoHyphens/>
              <w:snapToGrid w:val="0"/>
              <w:spacing w:line="276" w:lineRule="auto"/>
              <w:jc w:val="center"/>
              <w:rPr>
                <w:rFonts w:ascii="Arial" w:hAnsi="Arial" w:cs="Arial"/>
                <w:sz w:val="20"/>
                <w:szCs w:val="20"/>
                <w:lang w:val="sr-Latn-CS"/>
              </w:rPr>
            </w:pPr>
          </w:p>
        </w:tc>
      </w:tr>
      <w:tr w:rsidR="001E762C" w:rsidRPr="00A51998" w:rsidTr="00AF5665">
        <w:trPr>
          <w:trHeight w:val="398"/>
        </w:trPr>
        <w:tc>
          <w:tcPr>
            <w:tcW w:w="902" w:type="pct"/>
            <w:vMerge w:val="restart"/>
            <w:vAlign w:val="center"/>
          </w:tcPr>
          <w:p w:rsidR="001E762C" w:rsidRPr="00A51998" w:rsidRDefault="001E762C" w:rsidP="00AF5665">
            <w:pPr>
              <w:pStyle w:val="Default"/>
              <w:spacing w:line="276" w:lineRule="auto"/>
              <w:jc w:val="center"/>
              <w:rPr>
                <w:rFonts w:ascii="Arial" w:hAnsi="Arial" w:cs="Arial"/>
                <w:sz w:val="20"/>
                <w:szCs w:val="20"/>
              </w:rPr>
            </w:pPr>
            <w:r>
              <w:rPr>
                <w:rFonts w:ascii="Arial" w:hAnsi="Arial" w:cs="Arial"/>
                <w:sz w:val="20"/>
                <w:szCs w:val="20"/>
              </w:rPr>
              <w:t>Одрживо</w:t>
            </w:r>
            <w:r w:rsidRPr="00A51998">
              <w:rPr>
                <w:rFonts w:ascii="Arial" w:hAnsi="Arial" w:cs="Arial"/>
                <w:sz w:val="20"/>
                <w:szCs w:val="20"/>
              </w:rPr>
              <w:t xml:space="preserve"> </w:t>
            </w:r>
            <w:r>
              <w:rPr>
                <w:rFonts w:ascii="Arial" w:hAnsi="Arial" w:cs="Arial"/>
                <w:sz w:val="20"/>
                <w:szCs w:val="20"/>
              </w:rPr>
              <w:t>управљање</w:t>
            </w:r>
            <w:r w:rsidRPr="00A51998">
              <w:rPr>
                <w:rFonts w:ascii="Arial" w:hAnsi="Arial" w:cs="Arial"/>
                <w:sz w:val="20"/>
                <w:szCs w:val="20"/>
              </w:rPr>
              <w:t xml:space="preserve"> </w:t>
            </w:r>
            <w:r>
              <w:rPr>
                <w:rFonts w:ascii="Arial" w:hAnsi="Arial" w:cs="Arial"/>
                <w:sz w:val="20"/>
                <w:szCs w:val="20"/>
              </w:rPr>
              <w:t>радом</w:t>
            </w:r>
            <w:r w:rsidRPr="00A51998">
              <w:rPr>
                <w:rFonts w:ascii="Arial" w:hAnsi="Arial" w:cs="Arial"/>
                <w:sz w:val="20"/>
                <w:szCs w:val="20"/>
              </w:rPr>
              <w:t xml:space="preserve"> </w:t>
            </w:r>
            <w:r>
              <w:rPr>
                <w:rFonts w:ascii="Arial" w:hAnsi="Arial" w:cs="Arial"/>
                <w:sz w:val="20"/>
                <w:szCs w:val="20"/>
              </w:rPr>
              <w:t>створених</w:t>
            </w:r>
            <w:r w:rsidRPr="00A51998">
              <w:rPr>
                <w:rFonts w:ascii="Arial" w:hAnsi="Arial" w:cs="Arial"/>
                <w:sz w:val="20"/>
                <w:szCs w:val="20"/>
              </w:rPr>
              <w:t xml:space="preserve"> </w:t>
            </w:r>
            <w:r>
              <w:rPr>
                <w:rFonts w:ascii="Arial" w:hAnsi="Arial" w:cs="Arial"/>
                <w:sz w:val="20"/>
                <w:szCs w:val="20"/>
              </w:rPr>
              <w:t>ресурса</w:t>
            </w:r>
          </w:p>
        </w:tc>
        <w:tc>
          <w:tcPr>
            <w:tcW w:w="1237" w:type="pct"/>
            <w:vMerge w:val="restart"/>
            <w:vAlign w:val="center"/>
          </w:tcPr>
          <w:p w:rsidR="001E762C" w:rsidRPr="00A51998" w:rsidRDefault="001E762C" w:rsidP="00AF5665">
            <w:pPr>
              <w:snapToGrid w:val="0"/>
              <w:spacing w:line="276" w:lineRule="auto"/>
              <w:jc w:val="center"/>
              <w:rPr>
                <w:rFonts w:ascii="Arial" w:hAnsi="Arial" w:cs="Arial"/>
                <w:sz w:val="20"/>
                <w:szCs w:val="20"/>
              </w:rPr>
            </w:pPr>
            <w:r>
              <w:rPr>
                <w:rFonts w:ascii="Arial" w:hAnsi="Arial" w:cs="Arial"/>
                <w:sz w:val="20"/>
                <w:szCs w:val="20"/>
              </w:rPr>
              <w:t>Одржавање</w:t>
            </w:r>
            <w:r w:rsidRPr="00A51998">
              <w:rPr>
                <w:rFonts w:ascii="Arial" w:hAnsi="Arial" w:cs="Arial"/>
                <w:sz w:val="20"/>
                <w:szCs w:val="20"/>
              </w:rPr>
              <w:t xml:space="preserve"> </w:t>
            </w:r>
            <w:r>
              <w:rPr>
                <w:rFonts w:ascii="Arial" w:hAnsi="Arial" w:cs="Arial"/>
                <w:sz w:val="20"/>
                <w:szCs w:val="20"/>
              </w:rPr>
              <w:t>водоводног</w:t>
            </w:r>
            <w:r w:rsidRPr="00A51998">
              <w:rPr>
                <w:rFonts w:ascii="Arial" w:hAnsi="Arial" w:cs="Arial"/>
                <w:sz w:val="20"/>
                <w:szCs w:val="20"/>
              </w:rPr>
              <w:t xml:space="preserve"> </w:t>
            </w:r>
            <w:r>
              <w:rPr>
                <w:rFonts w:ascii="Arial" w:hAnsi="Arial" w:cs="Arial"/>
                <w:sz w:val="20"/>
                <w:szCs w:val="20"/>
              </w:rPr>
              <w:t>и</w:t>
            </w:r>
            <w:r w:rsidRPr="00A51998">
              <w:rPr>
                <w:rFonts w:ascii="Arial" w:hAnsi="Arial" w:cs="Arial"/>
                <w:sz w:val="20"/>
                <w:szCs w:val="20"/>
              </w:rPr>
              <w:t xml:space="preserve"> </w:t>
            </w:r>
            <w:r>
              <w:rPr>
                <w:rFonts w:ascii="Arial" w:hAnsi="Arial" w:cs="Arial"/>
                <w:sz w:val="20"/>
                <w:szCs w:val="20"/>
              </w:rPr>
              <w:t>канализационог</w:t>
            </w:r>
            <w:r w:rsidRPr="00A51998">
              <w:rPr>
                <w:rFonts w:ascii="Arial" w:hAnsi="Arial" w:cs="Arial"/>
                <w:sz w:val="20"/>
                <w:szCs w:val="20"/>
              </w:rPr>
              <w:t xml:space="preserve"> </w:t>
            </w:r>
            <w:r>
              <w:rPr>
                <w:rFonts w:ascii="Arial" w:hAnsi="Arial" w:cs="Arial"/>
                <w:sz w:val="20"/>
                <w:szCs w:val="20"/>
              </w:rPr>
              <w:t>система</w:t>
            </w:r>
          </w:p>
        </w:tc>
        <w:tc>
          <w:tcPr>
            <w:tcW w:w="2417" w:type="pct"/>
            <w:vAlign w:val="center"/>
          </w:tcPr>
          <w:p w:rsidR="001E762C" w:rsidRPr="00A51998" w:rsidRDefault="001E762C" w:rsidP="001E762C">
            <w:pPr>
              <w:pStyle w:val="ListParagraph"/>
              <w:widowControl w:val="0"/>
              <w:numPr>
                <w:ilvl w:val="0"/>
                <w:numId w:val="47"/>
              </w:numPr>
              <w:suppressAutoHyphens/>
              <w:spacing w:line="276" w:lineRule="auto"/>
              <w:contextualSpacing/>
              <w:jc w:val="both"/>
              <w:rPr>
                <w:rFonts w:ascii="Arial" w:hAnsi="Arial" w:cs="Arial"/>
                <w:sz w:val="20"/>
                <w:szCs w:val="20"/>
              </w:rPr>
            </w:pPr>
            <w:r>
              <w:rPr>
                <w:rFonts w:ascii="Arial" w:hAnsi="Arial" w:cs="Arial"/>
                <w:sz w:val="20"/>
                <w:szCs w:val="20"/>
              </w:rPr>
              <w:t>Унапређење</w:t>
            </w:r>
            <w:r w:rsidRPr="00A51998">
              <w:rPr>
                <w:rFonts w:ascii="Arial" w:hAnsi="Arial" w:cs="Arial"/>
                <w:sz w:val="20"/>
                <w:szCs w:val="20"/>
              </w:rPr>
              <w:t xml:space="preserve"> </w:t>
            </w:r>
            <w:r>
              <w:rPr>
                <w:rFonts w:ascii="Arial" w:hAnsi="Arial" w:cs="Arial"/>
                <w:sz w:val="20"/>
                <w:szCs w:val="20"/>
              </w:rPr>
              <w:t>водоводне</w:t>
            </w:r>
            <w:r w:rsidRPr="00A51998">
              <w:rPr>
                <w:rFonts w:ascii="Arial" w:hAnsi="Arial" w:cs="Arial"/>
                <w:sz w:val="20"/>
                <w:szCs w:val="20"/>
              </w:rPr>
              <w:t xml:space="preserve"> </w:t>
            </w:r>
            <w:r>
              <w:rPr>
                <w:rFonts w:ascii="Arial" w:hAnsi="Arial" w:cs="Arial"/>
                <w:sz w:val="20"/>
                <w:szCs w:val="20"/>
              </w:rPr>
              <w:t>инсталације</w:t>
            </w:r>
          </w:p>
        </w:tc>
        <w:tc>
          <w:tcPr>
            <w:tcW w:w="444" w:type="pct"/>
            <w:vMerge w:val="restart"/>
            <w:vAlign w:val="center"/>
          </w:tcPr>
          <w:p w:rsidR="001E762C" w:rsidRPr="00A51998" w:rsidRDefault="001E762C" w:rsidP="00AF5665">
            <w:pPr>
              <w:widowControl w:val="0"/>
              <w:suppressAutoHyphens/>
              <w:snapToGrid w:val="0"/>
              <w:spacing w:line="276" w:lineRule="auto"/>
              <w:jc w:val="center"/>
              <w:rPr>
                <w:rFonts w:ascii="Arial" w:hAnsi="Arial" w:cs="Arial"/>
                <w:sz w:val="20"/>
                <w:szCs w:val="20"/>
                <w:lang w:val="sr-Latn-CS"/>
              </w:rPr>
            </w:pPr>
          </w:p>
        </w:tc>
      </w:tr>
      <w:tr w:rsidR="001E762C" w:rsidRPr="00A51998" w:rsidTr="00AF5665">
        <w:trPr>
          <w:trHeight w:val="397"/>
        </w:trPr>
        <w:tc>
          <w:tcPr>
            <w:tcW w:w="902" w:type="pct"/>
            <w:vMerge/>
            <w:vAlign w:val="center"/>
          </w:tcPr>
          <w:p w:rsidR="001E762C" w:rsidRPr="00A51998" w:rsidRDefault="001E762C" w:rsidP="00AF5665">
            <w:pPr>
              <w:pStyle w:val="Default"/>
              <w:spacing w:line="276" w:lineRule="auto"/>
              <w:jc w:val="center"/>
              <w:rPr>
                <w:rFonts w:ascii="Arial" w:hAnsi="Arial" w:cs="Arial"/>
                <w:sz w:val="20"/>
                <w:szCs w:val="20"/>
              </w:rPr>
            </w:pPr>
          </w:p>
        </w:tc>
        <w:tc>
          <w:tcPr>
            <w:tcW w:w="1237" w:type="pct"/>
            <w:vMerge/>
            <w:vAlign w:val="center"/>
          </w:tcPr>
          <w:p w:rsidR="001E762C" w:rsidRPr="00A51998" w:rsidRDefault="001E762C" w:rsidP="00AF5665">
            <w:pPr>
              <w:snapToGrid w:val="0"/>
              <w:spacing w:line="276" w:lineRule="auto"/>
              <w:jc w:val="center"/>
              <w:rPr>
                <w:rFonts w:ascii="Arial" w:hAnsi="Arial" w:cs="Arial"/>
                <w:sz w:val="20"/>
                <w:szCs w:val="20"/>
                <w:lang w:val="sr-Latn-CS"/>
              </w:rPr>
            </w:pPr>
          </w:p>
        </w:tc>
        <w:tc>
          <w:tcPr>
            <w:tcW w:w="2417" w:type="pct"/>
            <w:vAlign w:val="center"/>
          </w:tcPr>
          <w:p w:rsidR="001E762C" w:rsidRPr="00A51998" w:rsidRDefault="001E762C" w:rsidP="001E762C">
            <w:pPr>
              <w:pStyle w:val="ListParagraph"/>
              <w:widowControl w:val="0"/>
              <w:numPr>
                <w:ilvl w:val="0"/>
                <w:numId w:val="47"/>
              </w:numPr>
              <w:suppressAutoHyphens/>
              <w:spacing w:line="276" w:lineRule="auto"/>
              <w:contextualSpacing/>
              <w:jc w:val="both"/>
              <w:rPr>
                <w:rFonts w:ascii="Arial" w:hAnsi="Arial" w:cs="Arial"/>
                <w:sz w:val="20"/>
                <w:szCs w:val="20"/>
              </w:rPr>
            </w:pPr>
            <w:r>
              <w:rPr>
                <w:rFonts w:ascii="Arial" w:hAnsi="Arial" w:cs="Arial"/>
                <w:sz w:val="20"/>
                <w:szCs w:val="20"/>
              </w:rPr>
              <w:t>Унапређење</w:t>
            </w:r>
            <w:r w:rsidRPr="00A51998">
              <w:rPr>
                <w:rFonts w:ascii="Arial" w:hAnsi="Arial" w:cs="Arial"/>
                <w:sz w:val="20"/>
                <w:szCs w:val="20"/>
              </w:rPr>
              <w:t xml:space="preserve"> </w:t>
            </w:r>
            <w:r>
              <w:rPr>
                <w:rFonts w:ascii="Arial" w:hAnsi="Arial" w:cs="Arial"/>
                <w:sz w:val="20"/>
                <w:szCs w:val="20"/>
              </w:rPr>
              <w:t>канализационог</w:t>
            </w:r>
            <w:r w:rsidRPr="00A51998">
              <w:rPr>
                <w:rFonts w:ascii="Arial" w:hAnsi="Arial" w:cs="Arial"/>
                <w:sz w:val="20"/>
                <w:szCs w:val="20"/>
              </w:rPr>
              <w:t xml:space="preserve"> </w:t>
            </w:r>
            <w:r>
              <w:rPr>
                <w:rFonts w:ascii="Arial" w:hAnsi="Arial" w:cs="Arial"/>
                <w:sz w:val="20"/>
                <w:szCs w:val="20"/>
              </w:rPr>
              <w:t>система</w:t>
            </w:r>
          </w:p>
        </w:tc>
        <w:tc>
          <w:tcPr>
            <w:tcW w:w="444" w:type="pct"/>
            <w:vMerge/>
            <w:vAlign w:val="center"/>
          </w:tcPr>
          <w:p w:rsidR="001E762C" w:rsidRPr="00A51998" w:rsidRDefault="001E762C" w:rsidP="00AF5665">
            <w:pPr>
              <w:widowControl w:val="0"/>
              <w:suppressAutoHyphens/>
              <w:snapToGrid w:val="0"/>
              <w:spacing w:line="276" w:lineRule="auto"/>
              <w:jc w:val="center"/>
              <w:rPr>
                <w:rFonts w:ascii="Arial" w:hAnsi="Arial" w:cs="Arial"/>
                <w:sz w:val="20"/>
                <w:szCs w:val="20"/>
                <w:lang w:val="sr-Latn-CS"/>
              </w:rPr>
            </w:pPr>
          </w:p>
        </w:tc>
      </w:tr>
      <w:tr w:rsidR="001E762C" w:rsidRPr="00A51998" w:rsidTr="00AF5665">
        <w:trPr>
          <w:trHeight w:val="515"/>
        </w:trPr>
        <w:tc>
          <w:tcPr>
            <w:tcW w:w="902" w:type="pct"/>
            <w:vMerge/>
            <w:vAlign w:val="center"/>
          </w:tcPr>
          <w:p w:rsidR="001E762C" w:rsidRPr="00A51998" w:rsidRDefault="001E762C" w:rsidP="00AF5665">
            <w:pPr>
              <w:pStyle w:val="Default"/>
              <w:spacing w:line="276" w:lineRule="auto"/>
              <w:jc w:val="center"/>
              <w:rPr>
                <w:rFonts w:ascii="Arial" w:hAnsi="Arial" w:cs="Arial"/>
                <w:sz w:val="20"/>
                <w:szCs w:val="20"/>
              </w:rPr>
            </w:pPr>
          </w:p>
        </w:tc>
        <w:tc>
          <w:tcPr>
            <w:tcW w:w="1237" w:type="pct"/>
            <w:vAlign w:val="center"/>
          </w:tcPr>
          <w:p w:rsidR="001E762C" w:rsidRPr="00A51998" w:rsidRDefault="001E762C" w:rsidP="00AF5665">
            <w:pPr>
              <w:snapToGrid w:val="0"/>
              <w:spacing w:line="276" w:lineRule="auto"/>
              <w:jc w:val="center"/>
              <w:rPr>
                <w:rFonts w:ascii="Arial" w:hAnsi="Arial" w:cs="Arial"/>
                <w:sz w:val="20"/>
                <w:szCs w:val="20"/>
              </w:rPr>
            </w:pPr>
            <w:r>
              <w:rPr>
                <w:rFonts w:ascii="Arial" w:hAnsi="Arial" w:cs="Arial"/>
                <w:sz w:val="20"/>
                <w:szCs w:val="20"/>
              </w:rPr>
              <w:t>Контрола</w:t>
            </w:r>
            <w:r w:rsidRPr="00A51998">
              <w:rPr>
                <w:rFonts w:ascii="Arial" w:hAnsi="Arial" w:cs="Arial"/>
                <w:sz w:val="20"/>
                <w:szCs w:val="20"/>
              </w:rPr>
              <w:t xml:space="preserve"> </w:t>
            </w:r>
            <w:r>
              <w:rPr>
                <w:rFonts w:ascii="Arial" w:hAnsi="Arial" w:cs="Arial"/>
                <w:sz w:val="20"/>
                <w:szCs w:val="20"/>
              </w:rPr>
              <w:t>заштите</w:t>
            </w:r>
            <w:r w:rsidRPr="00A51998">
              <w:rPr>
                <w:rFonts w:ascii="Arial" w:hAnsi="Arial" w:cs="Arial"/>
                <w:sz w:val="20"/>
                <w:szCs w:val="20"/>
              </w:rPr>
              <w:t xml:space="preserve"> </w:t>
            </w:r>
            <w:r>
              <w:rPr>
                <w:rFonts w:ascii="Arial" w:hAnsi="Arial" w:cs="Arial"/>
                <w:sz w:val="20"/>
                <w:szCs w:val="20"/>
              </w:rPr>
              <w:t>и</w:t>
            </w:r>
            <w:r w:rsidRPr="00A51998">
              <w:rPr>
                <w:rFonts w:ascii="Arial" w:hAnsi="Arial" w:cs="Arial"/>
                <w:sz w:val="20"/>
                <w:szCs w:val="20"/>
              </w:rPr>
              <w:t xml:space="preserve"> </w:t>
            </w:r>
            <w:r>
              <w:rPr>
                <w:rFonts w:ascii="Arial" w:hAnsi="Arial" w:cs="Arial"/>
                <w:sz w:val="20"/>
                <w:szCs w:val="20"/>
              </w:rPr>
              <w:t>држања</w:t>
            </w:r>
            <w:r w:rsidRPr="00A51998">
              <w:rPr>
                <w:rFonts w:ascii="Arial" w:hAnsi="Arial" w:cs="Arial"/>
                <w:sz w:val="20"/>
                <w:szCs w:val="20"/>
              </w:rPr>
              <w:t xml:space="preserve"> </w:t>
            </w:r>
            <w:r>
              <w:rPr>
                <w:rFonts w:ascii="Arial" w:hAnsi="Arial" w:cs="Arial"/>
                <w:sz w:val="20"/>
                <w:szCs w:val="20"/>
              </w:rPr>
              <w:t>домаћих</w:t>
            </w:r>
            <w:r w:rsidRPr="00A51998">
              <w:rPr>
                <w:rFonts w:ascii="Arial" w:hAnsi="Arial" w:cs="Arial"/>
                <w:sz w:val="20"/>
                <w:szCs w:val="20"/>
              </w:rPr>
              <w:t xml:space="preserve"> </w:t>
            </w:r>
            <w:r>
              <w:rPr>
                <w:rFonts w:ascii="Arial" w:hAnsi="Arial" w:cs="Arial"/>
                <w:sz w:val="20"/>
                <w:szCs w:val="20"/>
              </w:rPr>
              <w:t>животиња</w:t>
            </w:r>
          </w:p>
        </w:tc>
        <w:tc>
          <w:tcPr>
            <w:tcW w:w="2417" w:type="pct"/>
            <w:vAlign w:val="center"/>
          </w:tcPr>
          <w:p w:rsidR="001E762C" w:rsidRPr="00A51998" w:rsidRDefault="001E762C" w:rsidP="001E762C">
            <w:pPr>
              <w:pStyle w:val="ListParagraph"/>
              <w:widowControl w:val="0"/>
              <w:numPr>
                <w:ilvl w:val="0"/>
                <w:numId w:val="47"/>
              </w:numPr>
              <w:suppressAutoHyphens/>
              <w:spacing w:line="276" w:lineRule="auto"/>
              <w:contextualSpacing/>
              <w:jc w:val="both"/>
              <w:rPr>
                <w:rFonts w:ascii="Arial" w:hAnsi="Arial" w:cs="Arial"/>
                <w:sz w:val="20"/>
                <w:szCs w:val="20"/>
                <w:lang w:val="sr-Latn-CS"/>
              </w:rPr>
            </w:pPr>
            <w:r>
              <w:rPr>
                <w:rFonts w:ascii="Arial" w:hAnsi="Arial" w:cs="Arial"/>
                <w:sz w:val="20"/>
                <w:szCs w:val="20"/>
              </w:rPr>
              <w:t>Одговорно</w:t>
            </w:r>
            <w:r w:rsidRPr="00A51998">
              <w:rPr>
                <w:rFonts w:ascii="Arial" w:hAnsi="Arial" w:cs="Arial"/>
                <w:sz w:val="20"/>
                <w:szCs w:val="20"/>
              </w:rPr>
              <w:t xml:space="preserve"> </w:t>
            </w:r>
            <w:r>
              <w:rPr>
                <w:rFonts w:ascii="Arial" w:hAnsi="Arial" w:cs="Arial"/>
                <w:sz w:val="20"/>
                <w:szCs w:val="20"/>
              </w:rPr>
              <w:t>власништво</w:t>
            </w:r>
            <w:r w:rsidRPr="00A51998">
              <w:rPr>
                <w:rFonts w:ascii="Arial" w:hAnsi="Arial" w:cs="Arial"/>
                <w:sz w:val="20"/>
                <w:szCs w:val="20"/>
              </w:rPr>
              <w:t xml:space="preserve"> </w:t>
            </w:r>
            <w:r>
              <w:rPr>
                <w:rFonts w:ascii="Arial" w:hAnsi="Arial" w:cs="Arial"/>
                <w:sz w:val="20"/>
                <w:szCs w:val="20"/>
              </w:rPr>
              <w:t>над</w:t>
            </w:r>
            <w:r w:rsidRPr="00A51998">
              <w:rPr>
                <w:rFonts w:ascii="Arial" w:hAnsi="Arial" w:cs="Arial"/>
                <w:sz w:val="20"/>
                <w:szCs w:val="20"/>
              </w:rPr>
              <w:t xml:space="preserve"> </w:t>
            </w:r>
            <w:r>
              <w:rPr>
                <w:rFonts w:ascii="Arial" w:hAnsi="Arial" w:cs="Arial"/>
                <w:sz w:val="20"/>
                <w:szCs w:val="20"/>
              </w:rPr>
              <w:t>домаћим</w:t>
            </w:r>
            <w:r w:rsidRPr="00A51998">
              <w:rPr>
                <w:rFonts w:ascii="Arial" w:hAnsi="Arial" w:cs="Arial"/>
                <w:sz w:val="20"/>
                <w:szCs w:val="20"/>
              </w:rPr>
              <w:t xml:space="preserve"> </w:t>
            </w:r>
            <w:r>
              <w:rPr>
                <w:rFonts w:ascii="Arial" w:hAnsi="Arial" w:cs="Arial"/>
                <w:sz w:val="20"/>
                <w:szCs w:val="20"/>
              </w:rPr>
              <w:t>животињама</w:t>
            </w:r>
          </w:p>
        </w:tc>
        <w:tc>
          <w:tcPr>
            <w:tcW w:w="444" w:type="pct"/>
            <w:vAlign w:val="center"/>
          </w:tcPr>
          <w:p w:rsidR="001E762C" w:rsidRPr="00A51998" w:rsidRDefault="001E762C" w:rsidP="00AF5665">
            <w:pPr>
              <w:widowControl w:val="0"/>
              <w:suppressAutoHyphens/>
              <w:snapToGrid w:val="0"/>
              <w:spacing w:line="276" w:lineRule="auto"/>
              <w:jc w:val="center"/>
              <w:rPr>
                <w:rFonts w:ascii="Arial" w:hAnsi="Arial" w:cs="Arial"/>
                <w:sz w:val="20"/>
                <w:szCs w:val="20"/>
                <w:lang w:val="sr-Latn-CS"/>
              </w:rPr>
            </w:pPr>
          </w:p>
        </w:tc>
      </w:tr>
      <w:tr w:rsidR="001E762C" w:rsidRPr="00A51998" w:rsidTr="00AF5665">
        <w:trPr>
          <w:trHeight w:val="460"/>
        </w:trPr>
        <w:tc>
          <w:tcPr>
            <w:tcW w:w="902" w:type="pct"/>
            <w:vMerge w:val="restart"/>
            <w:vAlign w:val="center"/>
          </w:tcPr>
          <w:p w:rsidR="001E762C" w:rsidRPr="001E762C" w:rsidRDefault="001E762C" w:rsidP="00AF5665">
            <w:pPr>
              <w:pStyle w:val="Default"/>
              <w:spacing w:line="276" w:lineRule="auto"/>
              <w:jc w:val="center"/>
              <w:rPr>
                <w:rFonts w:ascii="Arial" w:hAnsi="Arial" w:cs="Arial"/>
                <w:sz w:val="20"/>
                <w:szCs w:val="20"/>
              </w:rPr>
            </w:pPr>
            <w:r>
              <w:rPr>
                <w:rFonts w:ascii="Arial" w:hAnsi="Arial" w:cs="Arial"/>
                <w:sz w:val="20"/>
                <w:szCs w:val="20"/>
              </w:rPr>
              <w:t>Одрживо</w:t>
            </w:r>
            <w:r w:rsidRPr="001E762C">
              <w:rPr>
                <w:rFonts w:ascii="Arial" w:hAnsi="Arial" w:cs="Arial"/>
                <w:sz w:val="20"/>
                <w:szCs w:val="20"/>
              </w:rPr>
              <w:t xml:space="preserve"> </w:t>
            </w:r>
            <w:r>
              <w:rPr>
                <w:rFonts w:ascii="Arial" w:hAnsi="Arial" w:cs="Arial"/>
                <w:sz w:val="20"/>
                <w:szCs w:val="20"/>
              </w:rPr>
              <w:t>управљање</w:t>
            </w:r>
            <w:r w:rsidRPr="001E762C">
              <w:rPr>
                <w:rFonts w:ascii="Arial" w:hAnsi="Arial" w:cs="Arial"/>
                <w:sz w:val="20"/>
                <w:szCs w:val="20"/>
              </w:rPr>
              <w:t xml:space="preserve"> </w:t>
            </w:r>
            <w:r>
              <w:rPr>
                <w:rFonts w:ascii="Arial" w:hAnsi="Arial" w:cs="Arial"/>
                <w:sz w:val="20"/>
                <w:szCs w:val="20"/>
              </w:rPr>
              <w:t>отпадом</w:t>
            </w:r>
            <w:r w:rsidRPr="001E762C">
              <w:rPr>
                <w:rFonts w:ascii="Arial" w:hAnsi="Arial" w:cs="Arial"/>
                <w:sz w:val="20"/>
                <w:szCs w:val="20"/>
              </w:rPr>
              <w:t xml:space="preserve"> </w:t>
            </w:r>
            <w:r>
              <w:rPr>
                <w:rFonts w:ascii="Arial" w:hAnsi="Arial" w:cs="Arial"/>
                <w:sz w:val="20"/>
                <w:szCs w:val="20"/>
              </w:rPr>
              <w:t>и</w:t>
            </w:r>
            <w:r w:rsidRPr="001E762C">
              <w:rPr>
                <w:rFonts w:ascii="Arial" w:hAnsi="Arial" w:cs="Arial"/>
                <w:sz w:val="20"/>
                <w:szCs w:val="20"/>
              </w:rPr>
              <w:t xml:space="preserve"> </w:t>
            </w:r>
            <w:r>
              <w:rPr>
                <w:rFonts w:ascii="Arial" w:hAnsi="Arial" w:cs="Arial"/>
                <w:sz w:val="20"/>
                <w:szCs w:val="20"/>
              </w:rPr>
              <w:t>отпадним</w:t>
            </w:r>
            <w:r w:rsidRPr="001E762C">
              <w:rPr>
                <w:rFonts w:ascii="Arial" w:hAnsi="Arial" w:cs="Arial"/>
                <w:sz w:val="20"/>
                <w:szCs w:val="20"/>
              </w:rPr>
              <w:t xml:space="preserve"> </w:t>
            </w:r>
            <w:r>
              <w:rPr>
                <w:rFonts w:ascii="Arial" w:hAnsi="Arial" w:cs="Arial"/>
                <w:sz w:val="20"/>
                <w:szCs w:val="20"/>
              </w:rPr>
              <w:t>водама</w:t>
            </w:r>
          </w:p>
        </w:tc>
        <w:tc>
          <w:tcPr>
            <w:tcW w:w="1237" w:type="pct"/>
            <w:vAlign w:val="center"/>
          </w:tcPr>
          <w:p w:rsidR="001E762C" w:rsidRPr="001E762C" w:rsidRDefault="001E762C" w:rsidP="00AF5665">
            <w:pPr>
              <w:snapToGrid w:val="0"/>
              <w:spacing w:line="276" w:lineRule="auto"/>
              <w:jc w:val="center"/>
              <w:rPr>
                <w:rFonts w:ascii="Arial" w:hAnsi="Arial" w:cs="Arial"/>
                <w:sz w:val="20"/>
                <w:szCs w:val="20"/>
              </w:rPr>
            </w:pPr>
            <w:r>
              <w:rPr>
                <w:rFonts w:ascii="Arial" w:hAnsi="Arial" w:cs="Arial"/>
                <w:bCs/>
                <w:sz w:val="20"/>
                <w:szCs w:val="20"/>
                <w:lang w:val="sr-Latn-CS"/>
              </w:rPr>
              <w:t>Успоставити</w:t>
            </w:r>
            <w:r w:rsidRPr="001E762C">
              <w:rPr>
                <w:rFonts w:ascii="Arial" w:hAnsi="Arial" w:cs="Arial"/>
                <w:bCs/>
                <w:sz w:val="20"/>
                <w:szCs w:val="20"/>
                <w:lang w:val="sr-Latn-CS"/>
              </w:rPr>
              <w:t xml:space="preserve"> </w:t>
            </w:r>
            <w:r>
              <w:rPr>
                <w:rFonts w:ascii="Arial" w:hAnsi="Arial" w:cs="Arial"/>
                <w:bCs/>
                <w:sz w:val="20"/>
                <w:szCs w:val="20"/>
                <w:lang w:val="sr-Latn-CS"/>
              </w:rPr>
              <w:t>интегрални</w:t>
            </w:r>
            <w:r w:rsidRPr="001E762C">
              <w:rPr>
                <w:rFonts w:ascii="Arial" w:hAnsi="Arial" w:cs="Arial"/>
                <w:bCs/>
                <w:sz w:val="20"/>
                <w:szCs w:val="20"/>
                <w:lang w:val="sr-Latn-CS"/>
              </w:rPr>
              <w:t xml:space="preserve">  </w:t>
            </w:r>
            <w:r>
              <w:rPr>
                <w:rFonts w:ascii="Arial" w:hAnsi="Arial" w:cs="Arial"/>
                <w:bCs/>
                <w:sz w:val="20"/>
                <w:szCs w:val="20"/>
                <w:lang w:val="sr-Latn-CS"/>
              </w:rPr>
              <w:t>систем</w:t>
            </w:r>
            <w:r w:rsidRPr="001E762C">
              <w:rPr>
                <w:rFonts w:ascii="Arial" w:hAnsi="Arial" w:cs="Arial"/>
                <w:bCs/>
                <w:sz w:val="20"/>
                <w:szCs w:val="20"/>
                <w:lang w:val="sr-Latn-CS"/>
              </w:rPr>
              <w:t xml:space="preserve"> </w:t>
            </w:r>
            <w:r>
              <w:rPr>
                <w:rFonts w:ascii="Arial" w:hAnsi="Arial" w:cs="Arial"/>
                <w:bCs/>
                <w:sz w:val="20"/>
                <w:szCs w:val="20"/>
                <w:lang w:val="sr-Latn-CS"/>
              </w:rPr>
              <w:t>управљања</w:t>
            </w:r>
            <w:r w:rsidRPr="001E762C">
              <w:rPr>
                <w:rFonts w:ascii="Arial" w:hAnsi="Arial" w:cs="Arial"/>
                <w:bCs/>
                <w:sz w:val="20"/>
                <w:szCs w:val="20"/>
                <w:lang w:val="sr-Latn-CS"/>
              </w:rPr>
              <w:t xml:space="preserve"> </w:t>
            </w:r>
            <w:r>
              <w:rPr>
                <w:rFonts w:ascii="Arial" w:hAnsi="Arial" w:cs="Arial"/>
                <w:sz w:val="20"/>
                <w:szCs w:val="20"/>
                <w:lang w:val="sr-Latn-CS"/>
              </w:rPr>
              <w:t>комуналним</w:t>
            </w:r>
            <w:r w:rsidRPr="001E762C">
              <w:rPr>
                <w:rFonts w:ascii="Arial" w:hAnsi="Arial" w:cs="Arial"/>
                <w:sz w:val="20"/>
                <w:szCs w:val="20"/>
                <w:lang w:val="sr-Latn-CS"/>
              </w:rPr>
              <w:t xml:space="preserve">, </w:t>
            </w:r>
            <w:r>
              <w:rPr>
                <w:rFonts w:ascii="Arial" w:hAnsi="Arial" w:cs="Arial"/>
                <w:sz w:val="20"/>
                <w:szCs w:val="20"/>
                <w:lang w:val="sr-Latn-CS"/>
              </w:rPr>
              <w:t>чврстим</w:t>
            </w:r>
            <w:r w:rsidRPr="001E762C">
              <w:rPr>
                <w:rFonts w:ascii="Arial" w:hAnsi="Arial" w:cs="Arial"/>
                <w:sz w:val="20"/>
                <w:szCs w:val="20"/>
                <w:lang w:val="sr-Latn-CS"/>
              </w:rPr>
              <w:t xml:space="preserve"> </w:t>
            </w:r>
            <w:r>
              <w:rPr>
                <w:rFonts w:ascii="Arial" w:hAnsi="Arial" w:cs="Arial"/>
                <w:sz w:val="20"/>
                <w:szCs w:val="20"/>
                <w:lang w:val="sr-Latn-CS"/>
              </w:rPr>
              <w:t>и</w:t>
            </w:r>
            <w:r w:rsidRPr="001E762C">
              <w:rPr>
                <w:rFonts w:ascii="Arial" w:hAnsi="Arial" w:cs="Arial"/>
                <w:sz w:val="20"/>
                <w:szCs w:val="20"/>
                <w:lang w:val="sr-Latn-CS"/>
              </w:rPr>
              <w:t xml:space="preserve"> </w:t>
            </w:r>
            <w:r>
              <w:rPr>
                <w:rFonts w:ascii="Arial" w:hAnsi="Arial" w:cs="Arial"/>
                <w:sz w:val="20"/>
                <w:szCs w:val="20"/>
                <w:lang w:val="sr-Latn-CS"/>
              </w:rPr>
              <w:t>анималним</w:t>
            </w:r>
            <w:r w:rsidRPr="001E762C">
              <w:rPr>
                <w:rFonts w:ascii="Arial" w:hAnsi="Arial" w:cs="Arial"/>
                <w:sz w:val="20"/>
                <w:szCs w:val="20"/>
                <w:lang w:val="sr-Latn-CS"/>
              </w:rPr>
              <w:t xml:space="preserve"> </w:t>
            </w:r>
            <w:r>
              <w:rPr>
                <w:rFonts w:ascii="Arial" w:hAnsi="Arial" w:cs="Arial"/>
                <w:sz w:val="20"/>
                <w:szCs w:val="20"/>
                <w:lang w:val="sr-Latn-CS"/>
              </w:rPr>
              <w:t>отпадом</w:t>
            </w:r>
            <w:r w:rsidRPr="001E762C">
              <w:rPr>
                <w:rFonts w:ascii="Arial" w:hAnsi="Arial" w:cs="Arial"/>
                <w:sz w:val="20"/>
                <w:szCs w:val="20"/>
                <w:lang w:val="sr-Latn-CS"/>
              </w:rPr>
              <w:t xml:space="preserve"> </w:t>
            </w:r>
            <w:r>
              <w:rPr>
                <w:rFonts w:ascii="Arial" w:hAnsi="Arial" w:cs="Arial"/>
                <w:sz w:val="20"/>
                <w:szCs w:val="20"/>
                <w:lang w:val="sr-Latn-CS"/>
              </w:rPr>
              <w:t>на</w:t>
            </w:r>
            <w:r w:rsidRPr="001E762C">
              <w:rPr>
                <w:rFonts w:ascii="Arial" w:hAnsi="Arial" w:cs="Arial"/>
                <w:sz w:val="20"/>
                <w:szCs w:val="20"/>
                <w:lang w:val="sr-Latn-CS"/>
              </w:rPr>
              <w:t xml:space="preserve"> </w:t>
            </w:r>
            <w:r>
              <w:rPr>
                <w:rFonts w:ascii="Arial" w:hAnsi="Arial" w:cs="Arial"/>
                <w:sz w:val="20"/>
                <w:szCs w:val="20"/>
                <w:lang w:val="sr-Latn-CS"/>
              </w:rPr>
              <w:t>територији</w:t>
            </w:r>
            <w:r w:rsidRPr="001E762C">
              <w:rPr>
                <w:rFonts w:ascii="Arial" w:hAnsi="Arial" w:cs="Arial"/>
                <w:sz w:val="20"/>
                <w:szCs w:val="20"/>
                <w:lang w:val="sr-Latn-CS"/>
              </w:rPr>
              <w:t xml:space="preserve"> </w:t>
            </w:r>
            <w:r>
              <w:rPr>
                <w:rFonts w:ascii="Arial" w:hAnsi="Arial" w:cs="Arial"/>
                <w:sz w:val="20"/>
                <w:szCs w:val="20"/>
                <w:lang w:val="sr-Latn-CS"/>
              </w:rPr>
              <w:t>општине</w:t>
            </w:r>
          </w:p>
        </w:tc>
        <w:tc>
          <w:tcPr>
            <w:tcW w:w="2417" w:type="pct"/>
            <w:vAlign w:val="center"/>
          </w:tcPr>
          <w:p w:rsidR="001E762C" w:rsidRPr="001E762C" w:rsidRDefault="001E762C" w:rsidP="001E762C">
            <w:pPr>
              <w:pStyle w:val="ListParagraph"/>
              <w:widowControl w:val="0"/>
              <w:numPr>
                <w:ilvl w:val="0"/>
                <w:numId w:val="47"/>
              </w:numPr>
              <w:suppressAutoHyphens/>
              <w:spacing w:line="276" w:lineRule="auto"/>
              <w:contextualSpacing/>
              <w:jc w:val="both"/>
              <w:rPr>
                <w:rFonts w:ascii="Arial" w:hAnsi="Arial" w:cs="Arial"/>
                <w:sz w:val="20"/>
                <w:szCs w:val="20"/>
              </w:rPr>
            </w:pPr>
            <w:r>
              <w:rPr>
                <w:rFonts w:ascii="Arial" w:hAnsi="Arial" w:cs="Arial"/>
                <w:sz w:val="20"/>
                <w:szCs w:val="20"/>
              </w:rPr>
              <w:t>Проширење</w:t>
            </w:r>
            <w:r w:rsidRPr="001E762C">
              <w:rPr>
                <w:rFonts w:ascii="Arial" w:hAnsi="Arial" w:cs="Arial"/>
                <w:sz w:val="20"/>
                <w:szCs w:val="20"/>
              </w:rPr>
              <w:t xml:space="preserve"> </w:t>
            </w:r>
            <w:r>
              <w:rPr>
                <w:rFonts w:ascii="Arial" w:hAnsi="Arial" w:cs="Arial"/>
                <w:sz w:val="20"/>
                <w:szCs w:val="20"/>
              </w:rPr>
              <w:t>интегралног</w:t>
            </w:r>
            <w:r w:rsidRPr="001E762C">
              <w:rPr>
                <w:rFonts w:ascii="Arial" w:hAnsi="Arial" w:cs="Arial"/>
                <w:sz w:val="20"/>
                <w:szCs w:val="20"/>
              </w:rPr>
              <w:t xml:space="preserve"> </w:t>
            </w:r>
            <w:r>
              <w:rPr>
                <w:rFonts w:ascii="Arial" w:hAnsi="Arial" w:cs="Arial"/>
                <w:sz w:val="20"/>
                <w:szCs w:val="20"/>
              </w:rPr>
              <w:t>система</w:t>
            </w:r>
            <w:r w:rsidRPr="001E762C">
              <w:rPr>
                <w:rFonts w:ascii="Arial" w:hAnsi="Arial" w:cs="Arial"/>
                <w:sz w:val="20"/>
                <w:szCs w:val="20"/>
              </w:rPr>
              <w:t xml:space="preserve"> </w:t>
            </w:r>
            <w:r>
              <w:rPr>
                <w:rFonts w:ascii="Arial" w:hAnsi="Arial" w:cs="Arial"/>
                <w:sz w:val="20"/>
                <w:szCs w:val="20"/>
              </w:rPr>
              <w:t>управљања</w:t>
            </w:r>
            <w:r w:rsidRPr="001E762C">
              <w:rPr>
                <w:rFonts w:ascii="Arial" w:hAnsi="Arial" w:cs="Arial"/>
                <w:sz w:val="20"/>
                <w:szCs w:val="20"/>
              </w:rPr>
              <w:t xml:space="preserve"> </w:t>
            </w:r>
            <w:r>
              <w:rPr>
                <w:rFonts w:ascii="Arial" w:hAnsi="Arial" w:cs="Arial"/>
                <w:sz w:val="20"/>
                <w:szCs w:val="20"/>
              </w:rPr>
              <w:t>отпадом</w:t>
            </w:r>
            <w:r w:rsidRPr="001E762C">
              <w:rPr>
                <w:rFonts w:ascii="Arial" w:hAnsi="Arial" w:cs="Arial"/>
                <w:sz w:val="20"/>
                <w:szCs w:val="20"/>
              </w:rPr>
              <w:t xml:space="preserve"> </w:t>
            </w:r>
            <w:r>
              <w:rPr>
                <w:rFonts w:ascii="Arial" w:hAnsi="Arial" w:cs="Arial"/>
                <w:sz w:val="20"/>
                <w:szCs w:val="20"/>
              </w:rPr>
              <w:t>на</w:t>
            </w:r>
            <w:r w:rsidRPr="001E762C">
              <w:rPr>
                <w:rFonts w:ascii="Arial" w:hAnsi="Arial" w:cs="Arial"/>
                <w:sz w:val="20"/>
                <w:szCs w:val="20"/>
                <w:lang w:val="sr-Latn-CS"/>
              </w:rPr>
              <w:t xml:space="preserve"> </w:t>
            </w:r>
            <w:r>
              <w:rPr>
                <w:rFonts w:ascii="Arial" w:hAnsi="Arial" w:cs="Arial"/>
                <w:sz w:val="20"/>
                <w:szCs w:val="20"/>
                <w:lang w:val="sr-Latn-CS"/>
              </w:rPr>
              <w:t>насеља</w:t>
            </w:r>
            <w:r w:rsidRPr="001E762C">
              <w:rPr>
                <w:rFonts w:ascii="Arial" w:hAnsi="Arial" w:cs="Arial"/>
                <w:sz w:val="20"/>
                <w:szCs w:val="20"/>
                <w:lang w:val="sr-Latn-CS"/>
              </w:rPr>
              <w:t xml:space="preserve"> </w:t>
            </w:r>
            <w:r>
              <w:rPr>
                <w:rFonts w:ascii="Arial" w:hAnsi="Arial" w:cs="Arial"/>
                <w:sz w:val="20"/>
                <w:szCs w:val="20"/>
                <w:lang w:val="sr-Latn-CS"/>
              </w:rPr>
              <w:t>на</w:t>
            </w:r>
            <w:r w:rsidRPr="001E762C">
              <w:rPr>
                <w:rFonts w:ascii="Arial" w:hAnsi="Arial" w:cs="Arial"/>
                <w:sz w:val="20"/>
                <w:szCs w:val="20"/>
                <w:lang w:val="sr-Latn-CS"/>
              </w:rPr>
              <w:t xml:space="preserve"> </w:t>
            </w:r>
            <w:r>
              <w:rPr>
                <w:rFonts w:ascii="Arial" w:hAnsi="Arial" w:cs="Arial"/>
                <w:sz w:val="20"/>
                <w:szCs w:val="20"/>
                <w:lang w:val="sr-Latn-CS"/>
              </w:rPr>
              <w:t>територији</w:t>
            </w:r>
            <w:r w:rsidRPr="001E762C">
              <w:rPr>
                <w:rFonts w:ascii="Arial" w:hAnsi="Arial" w:cs="Arial"/>
                <w:sz w:val="20"/>
                <w:szCs w:val="20"/>
                <w:lang w:val="sr-Latn-CS"/>
              </w:rPr>
              <w:t xml:space="preserve"> </w:t>
            </w:r>
            <w:r>
              <w:rPr>
                <w:rFonts w:ascii="Arial" w:hAnsi="Arial" w:cs="Arial"/>
                <w:sz w:val="20"/>
                <w:szCs w:val="20"/>
                <w:lang w:val="sr-Latn-CS"/>
              </w:rPr>
              <w:t>општине</w:t>
            </w:r>
          </w:p>
        </w:tc>
        <w:tc>
          <w:tcPr>
            <w:tcW w:w="444" w:type="pct"/>
            <w:vAlign w:val="center"/>
          </w:tcPr>
          <w:p w:rsidR="001E762C" w:rsidRPr="00A51998" w:rsidRDefault="001E762C" w:rsidP="00AF5665">
            <w:pPr>
              <w:widowControl w:val="0"/>
              <w:suppressAutoHyphens/>
              <w:snapToGrid w:val="0"/>
              <w:spacing w:line="276" w:lineRule="auto"/>
              <w:jc w:val="center"/>
              <w:rPr>
                <w:rFonts w:ascii="Arial" w:hAnsi="Arial" w:cs="Arial"/>
                <w:sz w:val="20"/>
                <w:szCs w:val="20"/>
                <w:lang w:val="sr-Latn-CS"/>
              </w:rPr>
            </w:pPr>
          </w:p>
        </w:tc>
      </w:tr>
      <w:tr w:rsidR="001E762C" w:rsidRPr="00A51998" w:rsidTr="00AF5665">
        <w:trPr>
          <w:trHeight w:val="460"/>
        </w:trPr>
        <w:tc>
          <w:tcPr>
            <w:tcW w:w="902" w:type="pct"/>
            <w:vMerge/>
            <w:vAlign w:val="center"/>
          </w:tcPr>
          <w:p w:rsidR="001E762C" w:rsidRPr="001E762C" w:rsidRDefault="001E762C" w:rsidP="00AF5665">
            <w:pPr>
              <w:pStyle w:val="Default"/>
              <w:spacing w:line="276" w:lineRule="auto"/>
              <w:jc w:val="center"/>
              <w:rPr>
                <w:rFonts w:ascii="Arial" w:hAnsi="Arial" w:cs="Arial"/>
                <w:sz w:val="20"/>
                <w:szCs w:val="20"/>
              </w:rPr>
            </w:pPr>
          </w:p>
        </w:tc>
        <w:tc>
          <w:tcPr>
            <w:tcW w:w="1237" w:type="pct"/>
            <w:vMerge w:val="restart"/>
            <w:vAlign w:val="center"/>
          </w:tcPr>
          <w:p w:rsidR="001E762C" w:rsidRPr="001E762C" w:rsidRDefault="001E762C" w:rsidP="00AF5665">
            <w:pPr>
              <w:snapToGrid w:val="0"/>
              <w:spacing w:line="276" w:lineRule="auto"/>
              <w:jc w:val="center"/>
              <w:rPr>
                <w:rFonts w:ascii="Arial" w:hAnsi="Arial" w:cs="Arial"/>
                <w:sz w:val="20"/>
                <w:szCs w:val="20"/>
              </w:rPr>
            </w:pPr>
            <w:r>
              <w:rPr>
                <w:rFonts w:ascii="Arial" w:hAnsi="Arial" w:cs="Arial"/>
                <w:sz w:val="20"/>
                <w:szCs w:val="20"/>
                <w:lang w:val="sr-Latn-CS"/>
              </w:rPr>
              <w:t>Унапређење</w:t>
            </w:r>
            <w:r w:rsidRPr="001E762C">
              <w:rPr>
                <w:rFonts w:ascii="Arial" w:hAnsi="Arial" w:cs="Arial"/>
                <w:sz w:val="20"/>
                <w:szCs w:val="20"/>
                <w:lang w:val="sr-Latn-CS"/>
              </w:rPr>
              <w:t xml:space="preserve"> </w:t>
            </w:r>
            <w:r>
              <w:rPr>
                <w:rFonts w:ascii="Arial" w:hAnsi="Arial" w:cs="Arial"/>
                <w:sz w:val="20"/>
                <w:szCs w:val="20"/>
                <w:lang w:val="sr-Latn-CS"/>
              </w:rPr>
              <w:t>система</w:t>
            </w:r>
            <w:r w:rsidRPr="001E762C">
              <w:rPr>
                <w:rFonts w:ascii="Arial" w:hAnsi="Arial" w:cs="Arial"/>
                <w:sz w:val="20"/>
                <w:szCs w:val="20"/>
                <w:lang w:val="sr-Latn-CS"/>
              </w:rPr>
              <w:t xml:space="preserve"> </w:t>
            </w:r>
            <w:r>
              <w:rPr>
                <w:rFonts w:ascii="Arial" w:hAnsi="Arial" w:cs="Arial"/>
                <w:sz w:val="20"/>
                <w:szCs w:val="20"/>
                <w:lang w:val="sr-Latn-CS"/>
              </w:rPr>
              <w:t>управљања</w:t>
            </w:r>
            <w:r w:rsidRPr="001E762C">
              <w:rPr>
                <w:rFonts w:ascii="Arial" w:hAnsi="Arial" w:cs="Arial"/>
                <w:sz w:val="20"/>
                <w:szCs w:val="20"/>
                <w:lang w:val="sr-Latn-CS"/>
              </w:rPr>
              <w:t xml:space="preserve"> </w:t>
            </w:r>
            <w:r>
              <w:rPr>
                <w:rFonts w:ascii="Arial" w:hAnsi="Arial" w:cs="Arial"/>
                <w:sz w:val="20"/>
                <w:szCs w:val="20"/>
                <w:lang w:val="sr-Latn-CS"/>
              </w:rPr>
              <w:t>отпадним</w:t>
            </w:r>
            <w:r w:rsidRPr="001E762C">
              <w:rPr>
                <w:rFonts w:ascii="Arial" w:hAnsi="Arial" w:cs="Arial"/>
                <w:sz w:val="20"/>
                <w:szCs w:val="20"/>
                <w:lang w:val="sr-Latn-CS"/>
              </w:rPr>
              <w:t xml:space="preserve"> </w:t>
            </w:r>
            <w:r>
              <w:rPr>
                <w:rFonts w:ascii="Arial" w:hAnsi="Arial" w:cs="Arial"/>
                <w:sz w:val="20"/>
                <w:szCs w:val="20"/>
                <w:lang w:val="sr-Latn-CS"/>
              </w:rPr>
              <w:t>водама</w:t>
            </w:r>
          </w:p>
        </w:tc>
        <w:tc>
          <w:tcPr>
            <w:tcW w:w="2417" w:type="pct"/>
            <w:vAlign w:val="center"/>
          </w:tcPr>
          <w:p w:rsidR="001E762C" w:rsidRPr="001E762C" w:rsidRDefault="001E762C" w:rsidP="001E762C">
            <w:pPr>
              <w:pStyle w:val="ListParagraph"/>
              <w:widowControl w:val="0"/>
              <w:numPr>
                <w:ilvl w:val="0"/>
                <w:numId w:val="47"/>
              </w:numPr>
              <w:suppressAutoHyphens/>
              <w:spacing w:line="276" w:lineRule="auto"/>
              <w:contextualSpacing/>
              <w:jc w:val="both"/>
              <w:rPr>
                <w:rFonts w:ascii="Arial" w:hAnsi="Arial" w:cs="Arial"/>
                <w:sz w:val="20"/>
                <w:szCs w:val="20"/>
                <w:lang w:val="sr-Latn-CS"/>
              </w:rPr>
            </w:pPr>
            <w:r>
              <w:rPr>
                <w:rFonts w:ascii="Arial" w:hAnsi="Arial" w:cs="Arial"/>
                <w:sz w:val="20"/>
                <w:szCs w:val="20"/>
              </w:rPr>
              <w:t>Регулација</w:t>
            </w:r>
            <w:r w:rsidRPr="001E762C">
              <w:rPr>
                <w:rFonts w:ascii="Arial" w:hAnsi="Arial" w:cs="Arial"/>
                <w:sz w:val="20"/>
                <w:szCs w:val="20"/>
              </w:rPr>
              <w:t xml:space="preserve"> </w:t>
            </w:r>
            <w:r>
              <w:rPr>
                <w:rFonts w:ascii="Arial" w:hAnsi="Arial" w:cs="Arial"/>
                <w:sz w:val="20"/>
                <w:szCs w:val="20"/>
              </w:rPr>
              <w:t>комуналних</w:t>
            </w:r>
            <w:r w:rsidRPr="001E762C">
              <w:rPr>
                <w:rFonts w:ascii="Arial" w:hAnsi="Arial" w:cs="Arial"/>
                <w:sz w:val="20"/>
                <w:szCs w:val="20"/>
              </w:rPr>
              <w:t xml:space="preserve"> </w:t>
            </w:r>
            <w:r>
              <w:rPr>
                <w:rFonts w:ascii="Arial" w:hAnsi="Arial" w:cs="Arial"/>
                <w:sz w:val="20"/>
                <w:szCs w:val="20"/>
              </w:rPr>
              <w:t>отпадних</w:t>
            </w:r>
            <w:r w:rsidRPr="001E762C">
              <w:rPr>
                <w:rFonts w:ascii="Arial" w:hAnsi="Arial" w:cs="Arial"/>
                <w:sz w:val="20"/>
                <w:szCs w:val="20"/>
              </w:rPr>
              <w:t xml:space="preserve"> </w:t>
            </w:r>
            <w:r>
              <w:rPr>
                <w:rFonts w:ascii="Arial" w:hAnsi="Arial" w:cs="Arial"/>
                <w:sz w:val="20"/>
                <w:szCs w:val="20"/>
              </w:rPr>
              <w:t>вода</w:t>
            </w:r>
          </w:p>
        </w:tc>
        <w:tc>
          <w:tcPr>
            <w:tcW w:w="444" w:type="pct"/>
            <w:vMerge w:val="restart"/>
            <w:vAlign w:val="center"/>
          </w:tcPr>
          <w:p w:rsidR="001E762C" w:rsidRPr="00A51998" w:rsidRDefault="001E762C" w:rsidP="00AF5665">
            <w:pPr>
              <w:widowControl w:val="0"/>
              <w:suppressAutoHyphens/>
              <w:snapToGrid w:val="0"/>
              <w:spacing w:line="276" w:lineRule="auto"/>
              <w:jc w:val="center"/>
              <w:rPr>
                <w:rFonts w:ascii="Arial" w:hAnsi="Arial" w:cs="Arial"/>
                <w:sz w:val="20"/>
                <w:szCs w:val="20"/>
                <w:lang w:val="sr-Latn-CS"/>
              </w:rPr>
            </w:pPr>
          </w:p>
        </w:tc>
      </w:tr>
      <w:tr w:rsidR="001E762C" w:rsidRPr="00A51998" w:rsidTr="00AF5665">
        <w:trPr>
          <w:trHeight w:val="460"/>
        </w:trPr>
        <w:tc>
          <w:tcPr>
            <w:tcW w:w="902" w:type="pct"/>
            <w:vMerge/>
            <w:vAlign w:val="center"/>
          </w:tcPr>
          <w:p w:rsidR="001E762C" w:rsidRPr="001E762C" w:rsidRDefault="001E762C" w:rsidP="00AF5665">
            <w:pPr>
              <w:pStyle w:val="Default"/>
              <w:spacing w:line="276" w:lineRule="auto"/>
              <w:jc w:val="center"/>
              <w:rPr>
                <w:rFonts w:ascii="Arial" w:hAnsi="Arial" w:cs="Arial"/>
                <w:sz w:val="20"/>
                <w:szCs w:val="20"/>
              </w:rPr>
            </w:pPr>
          </w:p>
        </w:tc>
        <w:tc>
          <w:tcPr>
            <w:tcW w:w="1237" w:type="pct"/>
            <w:vMerge/>
            <w:vAlign w:val="center"/>
          </w:tcPr>
          <w:p w:rsidR="001E762C" w:rsidRPr="001E762C" w:rsidRDefault="001E762C" w:rsidP="00AF5665">
            <w:pPr>
              <w:snapToGrid w:val="0"/>
              <w:spacing w:line="276" w:lineRule="auto"/>
              <w:jc w:val="center"/>
              <w:rPr>
                <w:rFonts w:ascii="Arial" w:hAnsi="Arial" w:cs="Arial"/>
                <w:sz w:val="20"/>
                <w:szCs w:val="20"/>
                <w:lang w:val="sr-Latn-CS"/>
              </w:rPr>
            </w:pPr>
          </w:p>
        </w:tc>
        <w:tc>
          <w:tcPr>
            <w:tcW w:w="2417" w:type="pct"/>
            <w:vAlign w:val="center"/>
          </w:tcPr>
          <w:p w:rsidR="001E762C" w:rsidRPr="001E762C" w:rsidRDefault="001E762C" w:rsidP="001E762C">
            <w:pPr>
              <w:pStyle w:val="ListParagraph"/>
              <w:widowControl w:val="0"/>
              <w:numPr>
                <w:ilvl w:val="0"/>
                <w:numId w:val="47"/>
              </w:numPr>
              <w:suppressAutoHyphens/>
              <w:spacing w:line="276" w:lineRule="auto"/>
              <w:contextualSpacing/>
              <w:jc w:val="both"/>
              <w:rPr>
                <w:rFonts w:ascii="Arial" w:hAnsi="Arial" w:cs="Arial"/>
                <w:sz w:val="20"/>
                <w:szCs w:val="20"/>
              </w:rPr>
            </w:pPr>
            <w:r>
              <w:rPr>
                <w:rFonts w:ascii="Arial" w:hAnsi="Arial" w:cs="Arial"/>
                <w:sz w:val="20"/>
                <w:szCs w:val="20"/>
              </w:rPr>
              <w:t>Регулација</w:t>
            </w:r>
            <w:r w:rsidRPr="001E762C">
              <w:rPr>
                <w:rFonts w:ascii="Arial" w:hAnsi="Arial" w:cs="Arial"/>
                <w:sz w:val="20"/>
                <w:szCs w:val="20"/>
              </w:rPr>
              <w:t xml:space="preserve"> </w:t>
            </w:r>
            <w:r>
              <w:rPr>
                <w:rFonts w:ascii="Arial" w:hAnsi="Arial" w:cs="Arial"/>
                <w:sz w:val="20"/>
                <w:szCs w:val="20"/>
              </w:rPr>
              <w:t>атмосферских</w:t>
            </w:r>
            <w:r w:rsidRPr="001E762C">
              <w:rPr>
                <w:rFonts w:ascii="Arial" w:hAnsi="Arial" w:cs="Arial"/>
                <w:sz w:val="20"/>
                <w:szCs w:val="20"/>
              </w:rPr>
              <w:t xml:space="preserve"> </w:t>
            </w:r>
            <w:r>
              <w:rPr>
                <w:rFonts w:ascii="Arial" w:hAnsi="Arial" w:cs="Arial"/>
                <w:sz w:val="20"/>
                <w:szCs w:val="20"/>
              </w:rPr>
              <w:t>отпадних</w:t>
            </w:r>
            <w:r w:rsidRPr="001E762C">
              <w:rPr>
                <w:rFonts w:ascii="Arial" w:hAnsi="Arial" w:cs="Arial"/>
                <w:sz w:val="20"/>
                <w:szCs w:val="20"/>
              </w:rPr>
              <w:t xml:space="preserve"> </w:t>
            </w:r>
            <w:r>
              <w:rPr>
                <w:rFonts w:ascii="Arial" w:hAnsi="Arial" w:cs="Arial"/>
                <w:sz w:val="20"/>
                <w:szCs w:val="20"/>
              </w:rPr>
              <w:t>вода</w:t>
            </w:r>
          </w:p>
        </w:tc>
        <w:tc>
          <w:tcPr>
            <w:tcW w:w="444" w:type="pct"/>
            <w:vMerge/>
            <w:vAlign w:val="center"/>
          </w:tcPr>
          <w:p w:rsidR="001E762C" w:rsidRPr="00A51998" w:rsidRDefault="001E762C" w:rsidP="00AF5665">
            <w:pPr>
              <w:widowControl w:val="0"/>
              <w:suppressAutoHyphens/>
              <w:snapToGrid w:val="0"/>
              <w:spacing w:line="276" w:lineRule="auto"/>
              <w:jc w:val="center"/>
              <w:rPr>
                <w:rFonts w:ascii="Arial" w:hAnsi="Arial" w:cs="Arial"/>
                <w:sz w:val="20"/>
                <w:szCs w:val="20"/>
                <w:lang w:val="sr-Latn-CS"/>
              </w:rPr>
            </w:pPr>
          </w:p>
        </w:tc>
      </w:tr>
    </w:tbl>
    <w:p w:rsidR="00FA6939" w:rsidRDefault="00FA6939" w:rsidP="00B65B76">
      <w:pPr>
        <w:spacing w:line="276" w:lineRule="auto"/>
        <w:rPr>
          <w:lang w:val="sr-Cyrl-CS"/>
        </w:rPr>
      </w:pPr>
    </w:p>
    <w:p w:rsidR="00FA6939" w:rsidRDefault="00FA6939" w:rsidP="00B65B76">
      <w:pPr>
        <w:spacing w:line="276" w:lineRule="auto"/>
        <w:rPr>
          <w:lang w:val="sr-Cyrl-CS"/>
        </w:rPr>
      </w:pPr>
    </w:p>
    <w:p w:rsidR="00D55EEC" w:rsidRDefault="00D55EEC" w:rsidP="00D55EEC">
      <w:pPr>
        <w:pStyle w:val="Heading3"/>
        <w:numPr>
          <w:ilvl w:val="2"/>
          <w:numId w:val="2"/>
        </w:numPr>
        <w:spacing w:before="0" w:line="276" w:lineRule="auto"/>
        <w:rPr>
          <w:lang w:val="sr-Cyrl-CS"/>
        </w:rPr>
      </w:pPr>
      <w:bookmarkStart w:id="124" w:name="_Toc385708240"/>
      <w:r>
        <w:rPr>
          <w:lang w:val="sr-Cyrl-CS"/>
        </w:rPr>
        <w:lastRenderedPageBreak/>
        <w:t>Приоритетна област  - Друштвене делатности</w:t>
      </w:r>
      <w:bookmarkEnd w:id="124"/>
    </w:p>
    <w:p w:rsidR="00A72207" w:rsidRPr="00D55EEC" w:rsidRDefault="00A72207" w:rsidP="00D55EEC">
      <w:pPr>
        <w:rPr>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7"/>
        <w:gridCol w:w="3260"/>
        <w:gridCol w:w="6369"/>
        <w:gridCol w:w="1170"/>
      </w:tblGrid>
      <w:tr w:rsidR="00ED4F72" w:rsidRPr="00B444A9" w:rsidTr="00057C7C">
        <w:tc>
          <w:tcPr>
            <w:tcW w:w="902" w:type="pct"/>
            <w:shd w:val="clear" w:color="auto" w:fill="9BBB59"/>
            <w:vAlign w:val="center"/>
          </w:tcPr>
          <w:p w:rsidR="00ED4F72" w:rsidRPr="00B444A9" w:rsidRDefault="00ED4F72" w:rsidP="00057C7C">
            <w:pPr>
              <w:pStyle w:val="WW-Default"/>
              <w:snapToGrid w:val="0"/>
              <w:jc w:val="center"/>
              <w:rPr>
                <w:rFonts w:ascii="Arial" w:hAnsi="Arial" w:cs="Arial"/>
                <w:b/>
                <w:color w:val="auto"/>
                <w:sz w:val="20"/>
                <w:lang w:val="sr-Latn-CS"/>
              </w:rPr>
            </w:pPr>
            <w:r w:rsidRPr="00B444A9">
              <w:rPr>
                <w:rFonts w:ascii="Arial" w:hAnsi="Arial" w:cs="Arial"/>
                <w:b/>
                <w:color w:val="auto"/>
                <w:sz w:val="20"/>
                <w:lang w:val="sr-Latn-CS"/>
              </w:rPr>
              <w:t>Страте</w:t>
            </w:r>
            <w:r w:rsidRPr="00B444A9">
              <w:rPr>
                <w:rFonts w:ascii="Arial" w:hAnsi="Arial" w:cs="Arial"/>
                <w:b/>
                <w:color w:val="auto"/>
                <w:sz w:val="20"/>
                <w:lang w:val="sr-Cyrl-RS"/>
              </w:rPr>
              <w:t>ш</w:t>
            </w:r>
            <w:r w:rsidRPr="00B444A9">
              <w:rPr>
                <w:rFonts w:ascii="Arial" w:hAnsi="Arial" w:cs="Arial"/>
                <w:b/>
                <w:color w:val="auto"/>
                <w:sz w:val="20"/>
                <w:lang w:val="sr-Latn-CS"/>
              </w:rPr>
              <w:t>ки циљеви</w:t>
            </w:r>
          </w:p>
        </w:tc>
        <w:tc>
          <w:tcPr>
            <w:tcW w:w="1237" w:type="pct"/>
            <w:shd w:val="clear" w:color="auto" w:fill="9BBB59"/>
            <w:vAlign w:val="center"/>
          </w:tcPr>
          <w:p w:rsidR="00ED4F72" w:rsidRPr="00B444A9" w:rsidRDefault="00ED4F72" w:rsidP="00057C7C">
            <w:pPr>
              <w:pStyle w:val="WW-Default"/>
              <w:snapToGrid w:val="0"/>
              <w:jc w:val="center"/>
              <w:rPr>
                <w:rFonts w:ascii="Arial" w:hAnsi="Arial" w:cs="Arial"/>
                <w:b/>
                <w:color w:val="auto"/>
                <w:sz w:val="20"/>
                <w:lang w:val="sr-Latn-CS"/>
              </w:rPr>
            </w:pPr>
            <w:r w:rsidRPr="00B444A9">
              <w:rPr>
                <w:rFonts w:ascii="Arial" w:hAnsi="Arial" w:cs="Arial"/>
                <w:b/>
                <w:color w:val="auto"/>
                <w:sz w:val="20"/>
                <w:lang w:val="sr-Latn-CS"/>
              </w:rPr>
              <w:t>Спе</w:t>
            </w:r>
            <w:r w:rsidRPr="00B444A9">
              <w:rPr>
                <w:rFonts w:ascii="Arial" w:hAnsi="Arial" w:cs="Arial"/>
                <w:b/>
                <w:color w:val="auto"/>
                <w:sz w:val="20"/>
                <w:lang w:val="sr-Cyrl-RS"/>
              </w:rPr>
              <w:t>ц</w:t>
            </w:r>
            <w:r w:rsidRPr="00B444A9">
              <w:rPr>
                <w:rFonts w:ascii="Arial" w:hAnsi="Arial" w:cs="Arial"/>
                <w:b/>
                <w:color w:val="auto"/>
                <w:sz w:val="20"/>
                <w:lang w:val="sr-Latn-CS"/>
              </w:rPr>
              <w:t>ифи</w:t>
            </w:r>
            <w:r w:rsidRPr="00B444A9">
              <w:rPr>
                <w:rFonts w:ascii="Arial" w:hAnsi="Arial" w:cs="Arial"/>
                <w:b/>
                <w:color w:val="auto"/>
                <w:sz w:val="20"/>
                <w:lang w:val="sr-Cyrl-RS"/>
              </w:rPr>
              <w:t>ч</w:t>
            </w:r>
            <w:r w:rsidRPr="00B444A9">
              <w:rPr>
                <w:rFonts w:ascii="Arial" w:hAnsi="Arial" w:cs="Arial"/>
                <w:b/>
                <w:color w:val="auto"/>
                <w:sz w:val="20"/>
                <w:lang w:val="sr-Latn-CS"/>
              </w:rPr>
              <w:t>ни циљеви</w:t>
            </w:r>
          </w:p>
        </w:tc>
        <w:tc>
          <w:tcPr>
            <w:tcW w:w="2417" w:type="pct"/>
            <w:shd w:val="clear" w:color="auto" w:fill="9BBB59"/>
            <w:vAlign w:val="center"/>
          </w:tcPr>
          <w:p w:rsidR="00ED4F72" w:rsidRPr="00B444A9" w:rsidRDefault="00ED4F72" w:rsidP="00057C7C">
            <w:pPr>
              <w:pStyle w:val="WW-Default"/>
              <w:snapToGrid w:val="0"/>
              <w:jc w:val="center"/>
              <w:rPr>
                <w:rFonts w:ascii="Arial" w:hAnsi="Arial" w:cs="Arial"/>
                <w:b/>
                <w:color w:val="auto"/>
                <w:sz w:val="20"/>
                <w:lang w:val="sr-Latn-CS"/>
              </w:rPr>
            </w:pPr>
            <w:r w:rsidRPr="00B444A9">
              <w:rPr>
                <w:rFonts w:ascii="Arial" w:hAnsi="Arial" w:cs="Arial"/>
                <w:b/>
                <w:color w:val="auto"/>
                <w:sz w:val="20"/>
                <w:lang w:val="sr-Latn-CS"/>
              </w:rPr>
              <w:t>Мере</w:t>
            </w:r>
          </w:p>
        </w:tc>
        <w:tc>
          <w:tcPr>
            <w:tcW w:w="444" w:type="pct"/>
            <w:shd w:val="clear" w:color="auto" w:fill="9BBB59"/>
            <w:vAlign w:val="center"/>
          </w:tcPr>
          <w:p w:rsidR="00ED4F72" w:rsidRPr="00B444A9" w:rsidRDefault="00ED4F72" w:rsidP="00057C7C">
            <w:pPr>
              <w:pStyle w:val="WW-Default"/>
              <w:snapToGrid w:val="0"/>
              <w:jc w:val="center"/>
              <w:rPr>
                <w:rFonts w:ascii="Arial" w:hAnsi="Arial" w:cs="Arial"/>
                <w:b/>
                <w:color w:val="auto"/>
                <w:sz w:val="20"/>
                <w:lang w:val="sr-Latn-CS"/>
              </w:rPr>
            </w:pPr>
            <w:r w:rsidRPr="00B444A9">
              <w:rPr>
                <w:rFonts w:ascii="Arial" w:hAnsi="Arial" w:cs="Arial"/>
                <w:b/>
                <w:color w:val="auto"/>
                <w:sz w:val="20"/>
                <w:lang w:val="sr-Latn-CS"/>
              </w:rPr>
              <w:t>Број пројеката</w:t>
            </w:r>
          </w:p>
        </w:tc>
      </w:tr>
      <w:tr w:rsidR="00ED4F72" w:rsidRPr="00B444A9" w:rsidTr="00057C7C">
        <w:trPr>
          <w:trHeight w:val="346"/>
        </w:trPr>
        <w:tc>
          <w:tcPr>
            <w:tcW w:w="902" w:type="pct"/>
            <w:vMerge w:val="restart"/>
            <w:vAlign w:val="center"/>
          </w:tcPr>
          <w:p w:rsidR="00ED4F72" w:rsidRPr="00B444A9" w:rsidRDefault="00ED4F72" w:rsidP="00057C7C">
            <w:pPr>
              <w:pStyle w:val="Default"/>
              <w:jc w:val="center"/>
              <w:rPr>
                <w:rFonts w:ascii="Arial" w:hAnsi="Arial" w:cs="Arial"/>
                <w:color w:val="auto"/>
                <w:sz w:val="20"/>
                <w:szCs w:val="20"/>
                <w:lang w:val="sr-Cyrl-RS"/>
              </w:rPr>
            </w:pPr>
            <w:r>
              <w:rPr>
                <w:rFonts w:ascii="Arial" w:hAnsi="Arial" w:cs="Arial"/>
                <w:sz w:val="20"/>
                <w:szCs w:val="20"/>
              </w:rPr>
              <w:t>Унапре</w:t>
            </w:r>
            <w:r>
              <w:rPr>
                <w:rFonts w:ascii="Arial" w:hAnsi="Arial" w:cs="Arial"/>
                <w:sz w:val="20"/>
                <w:szCs w:val="20"/>
                <w:lang w:val="sr-Latn-RS"/>
              </w:rPr>
              <w:t>ђ</w:t>
            </w:r>
            <w:r>
              <w:rPr>
                <w:rFonts w:ascii="Arial" w:hAnsi="Arial" w:cs="Arial"/>
                <w:sz w:val="20"/>
                <w:szCs w:val="20"/>
              </w:rPr>
              <w:t>ење</w:t>
            </w:r>
            <w:r w:rsidRPr="00B444A9">
              <w:rPr>
                <w:rFonts w:ascii="Arial" w:hAnsi="Arial" w:cs="Arial"/>
                <w:sz w:val="20"/>
                <w:szCs w:val="20"/>
              </w:rPr>
              <w:t xml:space="preserve"> </w:t>
            </w:r>
            <w:r>
              <w:rPr>
                <w:rFonts w:ascii="Arial" w:hAnsi="Arial" w:cs="Arial"/>
                <w:sz w:val="20"/>
                <w:szCs w:val="20"/>
              </w:rPr>
              <w:t>услова</w:t>
            </w:r>
            <w:r w:rsidRPr="00B444A9">
              <w:rPr>
                <w:rFonts w:ascii="Arial" w:hAnsi="Arial" w:cs="Arial"/>
                <w:sz w:val="20"/>
                <w:szCs w:val="20"/>
              </w:rPr>
              <w:t xml:space="preserve"> </w:t>
            </w:r>
            <w:r>
              <w:rPr>
                <w:rFonts w:ascii="Arial" w:hAnsi="Arial" w:cs="Arial"/>
                <w:sz w:val="20"/>
                <w:szCs w:val="20"/>
              </w:rPr>
              <w:t>рада</w:t>
            </w:r>
            <w:r w:rsidRPr="00B444A9">
              <w:rPr>
                <w:rFonts w:ascii="Arial" w:hAnsi="Arial" w:cs="Arial"/>
                <w:sz w:val="20"/>
                <w:szCs w:val="20"/>
              </w:rPr>
              <w:t xml:space="preserve"> – </w:t>
            </w:r>
            <w:r>
              <w:rPr>
                <w:rFonts w:ascii="Arial" w:hAnsi="Arial" w:cs="Arial"/>
                <w:sz w:val="20"/>
                <w:szCs w:val="20"/>
              </w:rPr>
              <w:t>материјално</w:t>
            </w:r>
            <w:r w:rsidRPr="00B444A9">
              <w:rPr>
                <w:rFonts w:ascii="Arial" w:hAnsi="Arial" w:cs="Arial"/>
                <w:sz w:val="20"/>
                <w:szCs w:val="20"/>
              </w:rPr>
              <w:t xml:space="preserve"> </w:t>
            </w:r>
            <w:r>
              <w:rPr>
                <w:rFonts w:ascii="Arial" w:hAnsi="Arial" w:cs="Arial"/>
                <w:sz w:val="20"/>
                <w:szCs w:val="20"/>
              </w:rPr>
              <w:t>техни</w:t>
            </w:r>
            <w:r>
              <w:rPr>
                <w:rFonts w:ascii="Arial" w:hAnsi="Arial" w:cs="Arial"/>
                <w:sz w:val="20"/>
                <w:szCs w:val="20"/>
                <w:lang w:val="sr-Latn-RS"/>
              </w:rPr>
              <w:t>ч</w:t>
            </w:r>
            <w:r>
              <w:rPr>
                <w:rFonts w:ascii="Arial" w:hAnsi="Arial" w:cs="Arial"/>
                <w:sz w:val="20"/>
                <w:szCs w:val="20"/>
              </w:rPr>
              <w:t>ких</w:t>
            </w:r>
            <w:r w:rsidRPr="00B444A9">
              <w:rPr>
                <w:rFonts w:ascii="Arial" w:hAnsi="Arial" w:cs="Arial"/>
                <w:sz w:val="20"/>
                <w:szCs w:val="20"/>
              </w:rPr>
              <w:t xml:space="preserve"> </w:t>
            </w:r>
            <w:r>
              <w:rPr>
                <w:rFonts w:ascii="Arial" w:hAnsi="Arial" w:cs="Arial"/>
                <w:sz w:val="20"/>
                <w:szCs w:val="20"/>
              </w:rPr>
              <w:t>услова</w:t>
            </w:r>
            <w:r w:rsidRPr="00B444A9">
              <w:rPr>
                <w:rFonts w:ascii="Arial" w:hAnsi="Arial" w:cs="Arial"/>
                <w:sz w:val="20"/>
                <w:szCs w:val="20"/>
              </w:rPr>
              <w:t xml:space="preserve"> </w:t>
            </w:r>
            <w:r>
              <w:rPr>
                <w:rFonts w:ascii="Arial" w:hAnsi="Arial" w:cs="Arial"/>
                <w:sz w:val="20"/>
                <w:szCs w:val="20"/>
              </w:rPr>
              <w:t>у</w:t>
            </w:r>
            <w:r w:rsidRPr="00B444A9">
              <w:rPr>
                <w:rFonts w:ascii="Arial" w:hAnsi="Arial" w:cs="Arial"/>
                <w:sz w:val="20"/>
                <w:szCs w:val="20"/>
              </w:rPr>
              <w:t xml:space="preserve"> </w:t>
            </w:r>
            <w:r>
              <w:rPr>
                <w:rFonts w:ascii="Arial" w:hAnsi="Arial" w:cs="Arial"/>
                <w:sz w:val="20"/>
                <w:szCs w:val="20"/>
              </w:rPr>
              <w:t>свим</w:t>
            </w:r>
            <w:r w:rsidRPr="00B444A9">
              <w:rPr>
                <w:rFonts w:ascii="Arial" w:hAnsi="Arial" w:cs="Arial"/>
                <w:sz w:val="20"/>
                <w:szCs w:val="20"/>
              </w:rPr>
              <w:t xml:space="preserve"> </w:t>
            </w:r>
            <w:r>
              <w:rPr>
                <w:rFonts w:ascii="Arial" w:hAnsi="Arial" w:cs="Arial"/>
                <w:sz w:val="20"/>
                <w:szCs w:val="20"/>
              </w:rPr>
              <w:t>сферама</w:t>
            </w:r>
            <w:r w:rsidRPr="00B444A9">
              <w:rPr>
                <w:rFonts w:ascii="Arial" w:hAnsi="Arial" w:cs="Arial"/>
                <w:sz w:val="20"/>
                <w:szCs w:val="20"/>
              </w:rPr>
              <w:t xml:space="preserve"> </w:t>
            </w:r>
            <w:r>
              <w:rPr>
                <w:rFonts w:ascii="Arial" w:hAnsi="Arial" w:cs="Arial"/>
                <w:sz w:val="20"/>
                <w:szCs w:val="20"/>
              </w:rPr>
              <w:t>дру</w:t>
            </w:r>
            <w:r>
              <w:rPr>
                <w:rFonts w:ascii="Arial" w:hAnsi="Arial" w:cs="Arial"/>
                <w:sz w:val="20"/>
                <w:szCs w:val="20"/>
                <w:lang w:val="sr-Latn-RS"/>
              </w:rPr>
              <w:t>ш</w:t>
            </w:r>
            <w:r>
              <w:rPr>
                <w:rFonts w:ascii="Arial" w:hAnsi="Arial" w:cs="Arial"/>
                <w:sz w:val="20"/>
                <w:szCs w:val="20"/>
              </w:rPr>
              <w:t>твених</w:t>
            </w:r>
            <w:r w:rsidRPr="00B444A9">
              <w:rPr>
                <w:rFonts w:ascii="Arial" w:hAnsi="Arial" w:cs="Arial"/>
                <w:sz w:val="20"/>
                <w:szCs w:val="20"/>
              </w:rPr>
              <w:t xml:space="preserve"> </w:t>
            </w:r>
            <w:r>
              <w:rPr>
                <w:rFonts w:ascii="Arial" w:hAnsi="Arial" w:cs="Arial"/>
                <w:sz w:val="20"/>
                <w:szCs w:val="20"/>
              </w:rPr>
              <w:t>делатности</w:t>
            </w:r>
          </w:p>
        </w:tc>
        <w:tc>
          <w:tcPr>
            <w:tcW w:w="1237" w:type="pct"/>
            <w:vMerge w:val="restart"/>
            <w:vAlign w:val="center"/>
          </w:tcPr>
          <w:p w:rsidR="00ED4F72" w:rsidRPr="00B444A9" w:rsidRDefault="00ED4F72" w:rsidP="00057C7C">
            <w:pPr>
              <w:snapToGrid w:val="0"/>
              <w:jc w:val="center"/>
              <w:rPr>
                <w:rFonts w:ascii="Arial" w:hAnsi="Arial" w:cs="Arial"/>
                <w:sz w:val="20"/>
                <w:szCs w:val="20"/>
                <w:lang w:val="sr-Cyrl-RS"/>
              </w:rPr>
            </w:pPr>
            <w:r>
              <w:rPr>
                <w:rFonts w:ascii="Arial" w:hAnsi="Arial" w:cs="Arial"/>
                <w:sz w:val="20"/>
                <w:szCs w:val="20"/>
              </w:rPr>
              <w:t>Унапређење</w:t>
            </w:r>
            <w:r w:rsidRPr="00B444A9">
              <w:rPr>
                <w:rFonts w:ascii="Arial" w:hAnsi="Arial" w:cs="Arial"/>
                <w:sz w:val="20"/>
                <w:szCs w:val="20"/>
              </w:rPr>
              <w:t xml:space="preserve"> </w:t>
            </w:r>
            <w:r>
              <w:rPr>
                <w:rFonts w:ascii="Arial" w:hAnsi="Arial" w:cs="Arial"/>
                <w:sz w:val="20"/>
                <w:szCs w:val="20"/>
              </w:rPr>
              <w:t>квалитета</w:t>
            </w:r>
            <w:r w:rsidRPr="00B444A9">
              <w:rPr>
                <w:rFonts w:ascii="Arial" w:hAnsi="Arial" w:cs="Arial"/>
                <w:sz w:val="20"/>
                <w:szCs w:val="20"/>
              </w:rPr>
              <w:t xml:space="preserve"> </w:t>
            </w:r>
            <w:r>
              <w:rPr>
                <w:rFonts w:ascii="Arial" w:hAnsi="Arial" w:cs="Arial"/>
                <w:sz w:val="20"/>
                <w:szCs w:val="20"/>
              </w:rPr>
              <w:t>објеката</w:t>
            </w:r>
            <w:r w:rsidRPr="00B444A9">
              <w:rPr>
                <w:rFonts w:ascii="Arial" w:hAnsi="Arial" w:cs="Arial"/>
                <w:sz w:val="20"/>
                <w:szCs w:val="20"/>
              </w:rPr>
              <w:t xml:space="preserve"> </w:t>
            </w:r>
            <w:r>
              <w:rPr>
                <w:rFonts w:ascii="Arial" w:hAnsi="Arial" w:cs="Arial"/>
                <w:sz w:val="20"/>
                <w:szCs w:val="20"/>
              </w:rPr>
              <w:t>у</w:t>
            </w:r>
            <w:r w:rsidRPr="00B444A9">
              <w:rPr>
                <w:rFonts w:ascii="Arial" w:hAnsi="Arial" w:cs="Arial"/>
                <w:sz w:val="20"/>
                <w:szCs w:val="20"/>
              </w:rPr>
              <w:t xml:space="preserve"> </w:t>
            </w:r>
            <w:r>
              <w:rPr>
                <w:rFonts w:ascii="Arial" w:hAnsi="Arial" w:cs="Arial"/>
                <w:sz w:val="20"/>
                <w:szCs w:val="20"/>
              </w:rPr>
              <w:t>свим</w:t>
            </w:r>
            <w:r w:rsidRPr="00B444A9">
              <w:rPr>
                <w:rFonts w:ascii="Arial" w:hAnsi="Arial" w:cs="Arial"/>
                <w:sz w:val="20"/>
                <w:szCs w:val="20"/>
              </w:rPr>
              <w:t xml:space="preserve"> </w:t>
            </w:r>
            <w:r>
              <w:rPr>
                <w:rFonts w:ascii="Arial" w:hAnsi="Arial" w:cs="Arial"/>
                <w:sz w:val="20"/>
                <w:szCs w:val="20"/>
              </w:rPr>
              <w:t>институцијама</w:t>
            </w:r>
            <w:r w:rsidRPr="00B444A9">
              <w:rPr>
                <w:rFonts w:ascii="Arial" w:hAnsi="Arial" w:cs="Arial"/>
                <w:sz w:val="20"/>
                <w:szCs w:val="20"/>
              </w:rPr>
              <w:t xml:space="preserve"> </w:t>
            </w:r>
            <w:r>
              <w:rPr>
                <w:rFonts w:ascii="Arial" w:hAnsi="Arial" w:cs="Arial"/>
                <w:sz w:val="20"/>
                <w:szCs w:val="20"/>
              </w:rPr>
              <w:t>друштвених</w:t>
            </w:r>
            <w:r w:rsidRPr="00B444A9">
              <w:rPr>
                <w:rFonts w:ascii="Arial" w:hAnsi="Arial" w:cs="Arial"/>
                <w:sz w:val="20"/>
                <w:szCs w:val="20"/>
              </w:rPr>
              <w:t xml:space="preserve"> </w:t>
            </w:r>
            <w:r>
              <w:rPr>
                <w:rFonts w:ascii="Arial" w:hAnsi="Arial" w:cs="Arial"/>
                <w:sz w:val="20"/>
                <w:szCs w:val="20"/>
              </w:rPr>
              <w:t>делатности</w:t>
            </w:r>
          </w:p>
        </w:tc>
        <w:tc>
          <w:tcPr>
            <w:tcW w:w="2417" w:type="pct"/>
            <w:tcBorders>
              <w:bottom w:val="single" w:sz="4" w:space="0" w:color="auto"/>
            </w:tcBorders>
            <w:vAlign w:val="center"/>
          </w:tcPr>
          <w:p w:rsidR="00ED4F72" w:rsidRPr="00B444A9" w:rsidRDefault="00ED4F72" w:rsidP="00ED4F72">
            <w:pPr>
              <w:pStyle w:val="ListParagraph"/>
              <w:widowControl w:val="0"/>
              <w:numPr>
                <w:ilvl w:val="0"/>
                <w:numId w:val="43"/>
              </w:numPr>
              <w:suppressAutoHyphens/>
              <w:snapToGrid w:val="0"/>
              <w:ind w:left="317" w:hanging="284"/>
              <w:contextualSpacing/>
              <w:rPr>
                <w:rFonts w:ascii="Arial" w:hAnsi="Arial" w:cs="Arial"/>
                <w:sz w:val="20"/>
                <w:szCs w:val="20"/>
                <w:lang w:val="sr-Cyrl-RS"/>
              </w:rPr>
            </w:pPr>
            <w:r>
              <w:rPr>
                <w:rFonts w:ascii="Arial" w:hAnsi="Arial" w:cs="Arial"/>
                <w:sz w:val="20"/>
                <w:szCs w:val="20"/>
              </w:rPr>
              <w:t>Унапређење</w:t>
            </w:r>
            <w:r w:rsidRPr="00B444A9">
              <w:rPr>
                <w:rFonts w:ascii="Arial" w:hAnsi="Arial" w:cs="Arial"/>
                <w:sz w:val="20"/>
                <w:szCs w:val="20"/>
              </w:rPr>
              <w:t xml:space="preserve"> </w:t>
            </w:r>
            <w:r>
              <w:rPr>
                <w:rFonts w:ascii="Arial" w:hAnsi="Arial" w:cs="Arial"/>
                <w:sz w:val="20"/>
                <w:szCs w:val="20"/>
              </w:rPr>
              <w:t>квалитета</w:t>
            </w:r>
            <w:r w:rsidRPr="00B444A9">
              <w:rPr>
                <w:rFonts w:ascii="Arial" w:hAnsi="Arial" w:cs="Arial"/>
                <w:sz w:val="20"/>
                <w:szCs w:val="20"/>
              </w:rPr>
              <w:t xml:space="preserve"> </w:t>
            </w:r>
            <w:r>
              <w:rPr>
                <w:rFonts w:ascii="Arial" w:hAnsi="Arial" w:cs="Arial"/>
                <w:sz w:val="20"/>
                <w:szCs w:val="20"/>
              </w:rPr>
              <w:t>објеката</w:t>
            </w:r>
            <w:r w:rsidRPr="00B444A9">
              <w:rPr>
                <w:rFonts w:ascii="Arial" w:hAnsi="Arial" w:cs="Arial"/>
                <w:sz w:val="20"/>
                <w:szCs w:val="20"/>
              </w:rPr>
              <w:t xml:space="preserve"> </w:t>
            </w:r>
            <w:r>
              <w:rPr>
                <w:rFonts w:ascii="Arial" w:hAnsi="Arial" w:cs="Arial"/>
                <w:sz w:val="20"/>
                <w:szCs w:val="20"/>
              </w:rPr>
              <w:t>у</w:t>
            </w:r>
            <w:r w:rsidRPr="00B444A9">
              <w:rPr>
                <w:rFonts w:ascii="Arial" w:hAnsi="Arial" w:cs="Arial"/>
                <w:sz w:val="20"/>
                <w:szCs w:val="20"/>
              </w:rPr>
              <w:t xml:space="preserve"> </w:t>
            </w:r>
            <w:r>
              <w:rPr>
                <w:rFonts w:ascii="Arial" w:hAnsi="Arial" w:cs="Arial"/>
                <w:sz w:val="20"/>
                <w:szCs w:val="20"/>
              </w:rPr>
              <w:t>образовању</w:t>
            </w:r>
          </w:p>
        </w:tc>
        <w:tc>
          <w:tcPr>
            <w:tcW w:w="444" w:type="pct"/>
            <w:vMerge w:val="restart"/>
            <w:vAlign w:val="center"/>
          </w:tcPr>
          <w:p w:rsidR="00ED4F72" w:rsidRPr="00B444A9" w:rsidRDefault="00ED4F72" w:rsidP="00057C7C">
            <w:pPr>
              <w:widowControl w:val="0"/>
              <w:suppressAutoHyphens/>
              <w:snapToGrid w:val="0"/>
              <w:jc w:val="center"/>
              <w:rPr>
                <w:rFonts w:ascii="Arial" w:hAnsi="Arial" w:cs="Arial"/>
                <w:sz w:val="20"/>
                <w:szCs w:val="20"/>
                <w:lang w:val="sr-Latn-CS"/>
              </w:rPr>
            </w:pPr>
          </w:p>
        </w:tc>
      </w:tr>
      <w:tr w:rsidR="00ED4F72" w:rsidRPr="00B444A9" w:rsidTr="00057C7C">
        <w:trPr>
          <w:trHeight w:val="460"/>
        </w:trPr>
        <w:tc>
          <w:tcPr>
            <w:tcW w:w="902" w:type="pct"/>
            <w:vMerge/>
            <w:vAlign w:val="center"/>
          </w:tcPr>
          <w:p w:rsidR="00ED4F72" w:rsidRPr="00B444A9" w:rsidRDefault="00ED4F72" w:rsidP="00057C7C">
            <w:pPr>
              <w:pStyle w:val="Default"/>
              <w:jc w:val="center"/>
              <w:rPr>
                <w:rFonts w:ascii="Arial" w:hAnsi="Arial" w:cs="Arial"/>
                <w:color w:val="auto"/>
                <w:sz w:val="20"/>
                <w:szCs w:val="20"/>
                <w:lang w:val="sr-Cyrl-RS"/>
              </w:rPr>
            </w:pPr>
          </w:p>
        </w:tc>
        <w:tc>
          <w:tcPr>
            <w:tcW w:w="1237" w:type="pct"/>
            <w:vMerge/>
            <w:vAlign w:val="center"/>
          </w:tcPr>
          <w:p w:rsidR="00ED4F72" w:rsidRPr="00B444A9" w:rsidRDefault="00ED4F72" w:rsidP="00057C7C">
            <w:pPr>
              <w:snapToGrid w:val="0"/>
              <w:jc w:val="center"/>
              <w:rPr>
                <w:rFonts w:ascii="Arial" w:hAnsi="Arial" w:cs="Arial"/>
                <w:sz w:val="20"/>
                <w:szCs w:val="20"/>
                <w:lang w:val="sr-Cyrl-RS"/>
              </w:rPr>
            </w:pPr>
          </w:p>
        </w:tc>
        <w:tc>
          <w:tcPr>
            <w:tcW w:w="2417" w:type="pct"/>
            <w:vAlign w:val="center"/>
          </w:tcPr>
          <w:p w:rsidR="00ED4F72" w:rsidRPr="00B444A9" w:rsidRDefault="00ED4F72" w:rsidP="00ED4F72">
            <w:pPr>
              <w:pStyle w:val="ListParagraph"/>
              <w:widowControl w:val="0"/>
              <w:numPr>
                <w:ilvl w:val="0"/>
                <w:numId w:val="42"/>
              </w:numPr>
              <w:suppressAutoHyphens/>
              <w:snapToGrid w:val="0"/>
              <w:ind w:left="317" w:hanging="284"/>
              <w:contextualSpacing/>
              <w:rPr>
                <w:rFonts w:ascii="Arial" w:hAnsi="Arial" w:cs="Arial"/>
                <w:sz w:val="20"/>
                <w:szCs w:val="20"/>
                <w:lang w:val="sr-Latn-CS"/>
              </w:rPr>
            </w:pPr>
            <w:r>
              <w:rPr>
                <w:rFonts w:ascii="Arial" w:hAnsi="Arial" w:cs="Arial"/>
                <w:sz w:val="20"/>
                <w:szCs w:val="20"/>
              </w:rPr>
              <w:t>Унапређење</w:t>
            </w:r>
            <w:r w:rsidRPr="00B444A9">
              <w:rPr>
                <w:rFonts w:ascii="Arial" w:hAnsi="Arial" w:cs="Arial"/>
                <w:sz w:val="20"/>
                <w:szCs w:val="20"/>
              </w:rPr>
              <w:t xml:space="preserve"> </w:t>
            </w:r>
            <w:r>
              <w:rPr>
                <w:rFonts w:ascii="Arial" w:hAnsi="Arial" w:cs="Arial"/>
                <w:sz w:val="20"/>
                <w:szCs w:val="20"/>
              </w:rPr>
              <w:t>квалитета</w:t>
            </w:r>
            <w:r w:rsidRPr="00B444A9">
              <w:rPr>
                <w:rFonts w:ascii="Arial" w:hAnsi="Arial" w:cs="Arial"/>
                <w:sz w:val="20"/>
                <w:szCs w:val="20"/>
              </w:rPr>
              <w:t xml:space="preserve"> </w:t>
            </w:r>
            <w:r>
              <w:rPr>
                <w:rFonts w:ascii="Arial" w:hAnsi="Arial" w:cs="Arial"/>
                <w:sz w:val="20"/>
                <w:szCs w:val="20"/>
              </w:rPr>
              <w:t>објеката</w:t>
            </w:r>
            <w:r w:rsidRPr="00B444A9">
              <w:rPr>
                <w:rFonts w:ascii="Arial" w:hAnsi="Arial" w:cs="Arial"/>
                <w:sz w:val="20"/>
                <w:szCs w:val="20"/>
              </w:rPr>
              <w:t xml:space="preserve"> </w:t>
            </w:r>
            <w:r>
              <w:rPr>
                <w:rFonts w:ascii="Arial" w:hAnsi="Arial" w:cs="Arial"/>
                <w:sz w:val="20"/>
                <w:szCs w:val="20"/>
              </w:rPr>
              <w:t>у</w:t>
            </w:r>
            <w:r w:rsidRPr="00B444A9">
              <w:rPr>
                <w:rFonts w:ascii="Arial" w:hAnsi="Arial" w:cs="Arial"/>
                <w:sz w:val="20"/>
                <w:szCs w:val="20"/>
              </w:rPr>
              <w:t xml:space="preserve"> </w:t>
            </w:r>
            <w:r>
              <w:rPr>
                <w:rFonts w:ascii="Arial" w:hAnsi="Arial" w:cs="Arial"/>
                <w:sz w:val="20"/>
                <w:szCs w:val="20"/>
              </w:rPr>
              <w:t>здравству</w:t>
            </w:r>
            <w:r w:rsidRPr="00B444A9">
              <w:rPr>
                <w:rFonts w:ascii="Arial" w:hAnsi="Arial" w:cs="Arial"/>
                <w:sz w:val="20"/>
                <w:szCs w:val="20"/>
              </w:rPr>
              <w:t xml:space="preserve"> </w:t>
            </w:r>
            <w:r>
              <w:rPr>
                <w:rFonts w:ascii="Arial" w:hAnsi="Arial" w:cs="Arial"/>
                <w:sz w:val="20"/>
                <w:szCs w:val="20"/>
              </w:rPr>
              <w:t>и</w:t>
            </w:r>
            <w:r w:rsidRPr="00B444A9">
              <w:rPr>
                <w:rFonts w:ascii="Arial" w:hAnsi="Arial" w:cs="Arial"/>
                <w:sz w:val="20"/>
                <w:szCs w:val="20"/>
              </w:rPr>
              <w:t xml:space="preserve"> </w:t>
            </w:r>
            <w:r>
              <w:rPr>
                <w:rFonts w:ascii="Arial" w:hAnsi="Arial" w:cs="Arial"/>
                <w:sz w:val="20"/>
                <w:szCs w:val="20"/>
              </w:rPr>
              <w:t>социјалној</w:t>
            </w:r>
            <w:r w:rsidRPr="00B444A9">
              <w:rPr>
                <w:rFonts w:ascii="Arial" w:hAnsi="Arial" w:cs="Arial"/>
                <w:sz w:val="20"/>
                <w:szCs w:val="20"/>
              </w:rPr>
              <w:t xml:space="preserve"> </w:t>
            </w:r>
            <w:r>
              <w:rPr>
                <w:rFonts w:ascii="Arial" w:hAnsi="Arial" w:cs="Arial"/>
                <w:sz w:val="20"/>
                <w:szCs w:val="20"/>
              </w:rPr>
              <w:t>заштити</w:t>
            </w:r>
          </w:p>
        </w:tc>
        <w:tc>
          <w:tcPr>
            <w:tcW w:w="444" w:type="pct"/>
            <w:vMerge/>
            <w:vAlign w:val="center"/>
          </w:tcPr>
          <w:p w:rsidR="00ED4F72" w:rsidRPr="00B444A9" w:rsidRDefault="00ED4F72" w:rsidP="00057C7C">
            <w:pPr>
              <w:widowControl w:val="0"/>
              <w:suppressAutoHyphens/>
              <w:snapToGrid w:val="0"/>
              <w:jc w:val="center"/>
              <w:rPr>
                <w:rFonts w:ascii="Arial" w:hAnsi="Arial" w:cs="Arial"/>
                <w:sz w:val="20"/>
                <w:szCs w:val="20"/>
                <w:lang w:val="sr-Latn-CS"/>
              </w:rPr>
            </w:pPr>
          </w:p>
        </w:tc>
      </w:tr>
      <w:tr w:rsidR="00ED4F72" w:rsidRPr="00B444A9" w:rsidTr="00057C7C">
        <w:trPr>
          <w:trHeight w:val="481"/>
        </w:trPr>
        <w:tc>
          <w:tcPr>
            <w:tcW w:w="902" w:type="pct"/>
            <w:vMerge/>
            <w:vAlign w:val="center"/>
          </w:tcPr>
          <w:p w:rsidR="00ED4F72" w:rsidRPr="00B444A9" w:rsidRDefault="00ED4F72" w:rsidP="00057C7C">
            <w:pPr>
              <w:pStyle w:val="Default"/>
              <w:rPr>
                <w:rFonts w:ascii="Arial" w:hAnsi="Arial" w:cs="Arial"/>
                <w:color w:val="auto"/>
                <w:sz w:val="20"/>
                <w:szCs w:val="20"/>
                <w:lang w:val="sr-Cyrl-RS"/>
              </w:rPr>
            </w:pPr>
          </w:p>
        </w:tc>
        <w:tc>
          <w:tcPr>
            <w:tcW w:w="1237" w:type="pct"/>
            <w:vMerge/>
            <w:vAlign w:val="center"/>
          </w:tcPr>
          <w:p w:rsidR="00ED4F72" w:rsidRPr="00B444A9" w:rsidRDefault="00ED4F72" w:rsidP="00057C7C">
            <w:pPr>
              <w:snapToGrid w:val="0"/>
              <w:jc w:val="center"/>
              <w:rPr>
                <w:rFonts w:ascii="Arial" w:hAnsi="Arial" w:cs="Arial"/>
                <w:sz w:val="20"/>
                <w:szCs w:val="20"/>
                <w:lang w:val="sr-Latn-CS"/>
              </w:rPr>
            </w:pPr>
          </w:p>
        </w:tc>
        <w:tc>
          <w:tcPr>
            <w:tcW w:w="2417" w:type="pct"/>
            <w:vAlign w:val="center"/>
          </w:tcPr>
          <w:p w:rsidR="00ED4F72" w:rsidRPr="00B444A9" w:rsidRDefault="00ED4F72" w:rsidP="00ED4F72">
            <w:pPr>
              <w:pStyle w:val="ListParagraph"/>
              <w:widowControl w:val="0"/>
              <w:numPr>
                <w:ilvl w:val="0"/>
                <w:numId w:val="42"/>
              </w:numPr>
              <w:suppressAutoHyphens/>
              <w:snapToGrid w:val="0"/>
              <w:ind w:left="317" w:hanging="284"/>
              <w:contextualSpacing/>
              <w:rPr>
                <w:rFonts w:ascii="Arial" w:hAnsi="Arial" w:cs="Arial"/>
                <w:sz w:val="20"/>
                <w:szCs w:val="20"/>
                <w:lang w:val="sr-Latn-CS"/>
              </w:rPr>
            </w:pPr>
            <w:r>
              <w:rPr>
                <w:rFonts w:ascii="Arial" w:hAnsi="Arial" w:cs="Arial"/>
                <w:sz w:val="20"/>
                <w:szCs w:val="20"/>
              </w:rPr>
              <w:t>Унапређење</w:t>
            </w:r>
            <w:r w:rsidRPr="00B444A9">
              <w:rPr>
                <w:rFonts w:ascii="Arial" w:hAnsi="Arial" w:cs="Arial"/>
                <w:sz w:val="20"/>
                <w:szCs w:val="20"/>
              </w:rPr>
              <w:t xml:space="preserve"> </w:t>
            </w:r>
            <w:r>
              <w:rPr>
                <w:rFonts w:ascii="Arial" w:hAnsi="Arial" w:cs="Arial"/>
                <w:sz w:val="20"/>
                <w:szCs w:val="20"/>
              </w:rPr>
              <w:t>квалитета</w:t>
            </w:r>
            <w:r w:rsidRPr="00B444A9">
              <w:rPr>
                <w:rFonts w:ascii="Arial" w:hAnsi="Arial" w:cs="Arial"/>
                <w:sz w:val="20"/>
                <w:szCs w:val="20"/>
              </w:rPr>
              <w:t xml:space="preserve"> </w:t>
            </w:r>
            <w:r>
              <w:rPr>
                <w:rFonts w:ascii="Arial" w:hAnsi="Arial" w:cs="Arial"/>
                <w:sz w:val="20"/>
                <w:szCs w:val="20"/>
              </w:rPr>
              <w:t>објеката</w:t>
            </w:r>
            <w:r w:rsidRPr="00B444A9">
              <w:rPr>
                <w:rFonts w:ascii="Arial" w:hAnsi="Arial" w:cs="Arial"/>
                <w:sz w:val="20"/>
                <w:szCs w:val="20"/>
              </w:rPr>
              <w:t xml:space="preserve"> </w:t>
            </w:r>
            <w:r>
              <w:rPr>
                <w:rFonts w:ascii="Arial" w:hAnsi="Arial" w:cs="Arial"/>
                <w:sz w:val="20"/>
                <w:szCs w:val="20"/>
              </w:rPr>
              <w:t>у</w:t>
            </w:r>
            <w:r w:rsidRPr="00B444A9">
              <w:rPr>
                <w:rFonts w:ascii="Arial" w:hAnsi="Arial" w:cs="Arial"/>
                <w:sz w:val="20"/>
                <w:szCs w:val="20"/>
              </w:rPr>
              <w:t xml:space="preserve"> </w:t>
            </w:r>
            <w:r>
              <w:rPr>
                <w:rFonts w:ascii="Arial" w:hAnsi="Arial" w:cs="Arial"/>
                <w:sz w:val="20"/>
                <w:szCs w:val="20"/>
              </w:rPr>
              <w:t>институцијама</w:t>
            </w:r>
            <w:r w:rsidRPr="00B444A9">
              <w:rPr>
                <w:rFonts w:ascii="Arial" w:hAnsi="Arial" w:cs="Arial"/>
                <w:sz w:val="20"/>
                <w:szCs w:val="20"/>
              </w:rPr>
              <w:t xml:space="preserve"> </w:t>
            </w:r>
            <w:r>
              <w:rPr>
                <w:rFonts w:ascii="Arial" w:hAnsi="Arial" w:cs="Arial"/>
                <w:sz w:val="20"/>
                <w:szCs w:val="20"/>
              </w:rPr>
              <w:t>културе</w:t>
            </w:r>
            <w:r w:rsidRPr="00B444A9">
              <w:rPr>
                <w:rFonts w:ascii="Arial" w:hAnsi="Arial" w:cs="Arial"/>
                <w:sz w:val="20"/>
                <w:szCs w:val="20"/>
              </w:rPr>
              <w:t xml:space="preserve">, </w:t>
            </w:r>
            <w:r>
              <w:rPr>
                <w:rFonts w:ascii="Arial" w:hAnsi="Arial" w:cs="Arial"/>
                <w:sz w:val="20"/>
                <w:szCs w:val="20"/>
              </w:rPr>
              <w:t>спорта</w:t>
            </w:r>
            <w:r w:rsidRPr="00B444A9">
              <w:rPr>
                <w:rFonts w:ascii="Arial" w:hAnsi="Arial" w:cs="Arial"/>
                <w:sz w:val="20"/>
                <w:szCs w:val="20"/>
              </w:rPr>
              <w:t xml:space="preserve"> </w:t>
            </w:r>
            <w:r>
              <w:rPr>
                <w:rFonts w:ascii="Arial" w:hAnsi="Arial" w:cs="Arial"/>
                <w:sz w:val="20"/>
                <w:szCs w:val="20"/>
              </w:rPr>
              <w:t>и</w:t>
            </w:r>
            <w:r w:rsidRPr="00B444A9">
              <w:rPr>
                <w:rFonts w:ascii="Arial" w:hAnsi="Arial" w:cs="Arial"/>
                <w:sz w:val="20"/>
                <w:szCs w:val="20"/>
              </w:rPr>
              <w:t xml:space="preserve"> </w:t>
            </w:r>
            <w:r>
              <w:rPr>
                <w:rFonts w:ascii="Arial" w:hAnsi="Arial" w:cs="Arial"/>
                <w:sz w:val="20"/>
                <w:szCs w:val="20"/>
              </w:rPr>
              <w:t>информисања</w:t>
            </w:r>
          </w:p>
        </w:tc>
        <w:tc>
          <w:tcPr>
            <w:tcW w:w="444" w:type="pct"/>
            <w:vMerge/>
            <w:vAlign w:val="center"/>
          </w:tcPr>
          <w:p w:rsidR="00ED4F72" w:rsidRPr="00B444A9" w:rsidRDefault="00ED4F72" w:rsidP="00057C7C">
            <w:pPr>
              <w:widowControl w:val="0"/>
              <w:suppressAutoHyphens/>
              <w:snapToGrid w:val="0"/>
              <w:jc w:val="center"/>
              <w:rPr>
                <w:rFonts w:ascii="Arial" w:hAnsi="Arial" w:cs="Arial"/>
                <w:sz w:val="20"/>
                <w:szCs w:val="20"/>
                <w:lang w:val="sr-Latn-CS"/>
              </w:rPr>
            </w:pPr>
          </w:p>
        </w:tc>
      </w:tr>
      <w:tr w:rsidR="00ED4F72" w:rsidRPr="00B444A9" w:rsidTr="00057C7C">
        <w:trPr>
          <w:trHeight w:val="293"/>
        </w:trPr>
        <w:tc>
          <w:tcPr>
            <w:tcW w:w="902" w:type="pct"/>
            <w:vMerge/>
            <w:vAlign w:val="center"/>
          </w:tcPr>
          <w:p w:rsidR="00ED4F72" w:rsidRPr="00B444A9" w:rsidRDefault="00ED4F72" w:rsidP="00057C7C">
            <w:pPr>
              <w:pStyle w:val="Default"/>
              <w:rPr>
                <w:rFonts w:ascii="Arial" w:hAnsi="Arial" w:cs="Arial"/>
                <w:color w:val="auto"/>
                <w:sz w:val="20"/>
                <w:szCs w:val="20"/>
                <w:lang w:val="sr-Cyrl-RS"/>
              </w:rPr>
            </w:pPr>
          </w:p>
        </w:tc>
        <w:tc>
          <w:tcPr>
            <w:tcW w:w="1237" w:type="pct"/>
            <w:vMerge/>
            <w:vAlign w:val="center"/>
          </w:tcPr>
          <w:p w:rsidR="00ED4F72" w:rsidRPr="00B444A9" w:rsidRDefault="00ED4F72" w:rsidP="00057C7C">
            <w:pPr>
              <w:snapToGrid w:val="0"/>
              <w:jc w:val="center"/>
              <w:rPr>
                <w:rFonts w:ascii="Arial" w:hAnsi="Arial" w:cs="Arial"/>
                <w:sz w:val="20"/>
                <w:szCs w:val="20"/>
                <w:lang w:val="sr-Latn-CS"/>
              </w:rPr>
            </w:pPr>
          </w:p>
        </w:tc>
        <w:tc>
          <w:tcPr>
            <w:tcW w:w="2417" w:type="pct"/>
            <w:vAlign w:val="center"/>
          </w:tcPr>
          <w:p w:rsidR="00ED4F72" w:rsidRPr="00B444A9" w:rsidRDefault="00ED4F72" w:rsidP="00ED4F72">
            <w:pPr>
              <w:pStyle w:val="ListParagraph"/>
              <w:widowControl w:val="0"/>
              <w:numPr>
                <w:ilvl w:val="0"/>
                <w:numId w:val="42"/>
              </w:numPr>
              <w:suppressAutoHyphens/>
              <w:snapToGrid w:val="0"/>
              <w:ind w:left="317" w:hanging="284"/>
              <w:contextualSpacing/>
              <w:rPr>
                <w:rFonts w:ascii="Arial" w:hAnsi="Arial" w:cs="Arial"/>
                <w:sz w:val="20"/>
                <w:szCs w:val="20"/>
              </w:rPr>
            </w:pPr>
            <w:r>
              <w:rPr>
                <w:rFonts w:ascii="Arial" w:hAnsi="Arial" w:cs="Arial"/>
                <w:sz w:val="20"/>
                <w:szCs w:val="20"/>
              </w:rPr>
              <w:t>Изградња</w:t>
            </w:r>
            <w:r w:rsidRPr="00B444A9">
              <w:rPr>
                <w:rFonts w:ascii="Arial" w:hAnsi="Arial" w:cs="Arial"/>
                <w:sz w:val="20"/>
                <w:szCs w:val="20"/>
              </w:rPr>
              <w:t xml:space="preserve"> </w:t>
            </w:r>
            <w:r>
              <w:rPr>
                <w:rFonts w:ascii="Arial" w:hAnsi="Arial" w:cs="Arial"/>
                <w:sz w:val="20"/>
                <w:szCs w:val="20"/>
              </w:rPr>
              <w:t>објеката</w:t>
            </w:r>
            <w:r w:rsidRPr="00B444A9">
              <w:rPr>
                <w:rFonts w:ascii="Arial" w:hAnsi="Arial" w:cs="Arial"/>
                <w:sz w:val="20"/>
                <w:szCs w:val="20"/>
              </w:rPr>
              <w:t xml:space="preserve"> </w:t>
            </w:r>
            <w:r>
              <w:rPr>
                <w:rFonts w:ascii="Arial" w:hAnsi="Arial" w:cs="Arial"/>
                <w:sz w:val="20"/>
                <w:szCs w:val="20"/>
              </w:rPr>
              <w:t>у</w:t>
            </w:r>
            <w:r w:rsidRPr="00B444A9">
              <w:rPr>
                <w:rFonts w:ascii="Arial" w:hAnsi="Arial" w:cs="Arial"/>
                <w:sz w:val="20"/>
                <w:szCs w:val="20"/>
              </w:rPr>
              <w:t xml:space="preserve"> </w:t>
            </w:r>
            <w:r>
              <w:rPr>
                <w:rFonts w:ascii="Arial" w:hAnsi="Arial" w:cs="Arial"/>
                <w:sz w:val="20"/>
                <w:szCs w:val="20"/>
              </w:rPr>
              <w:t>области</w:t>
            </w:r>
            <w:r w:rsidRPr="00B444A9">
              <w:rPr>
                <w:rFonts w:ascii="Arial" w:hAnsi="Arial" w:cs="Arial"/>
                <w:sz w:val="20"/>
                <w:szCs w:val="20"/>
              </w:rPr>
              <w:t xml:space="preserve"> </w:t>
            </w:r>
            <w:r>
              <w:rPr>
                <w:rFonts w:ascii="Arial" w:hAnsi="Arial" w:cs="Arial"/>
                <w:sz w:val="20"/>
                <w:szCs w:val="20"/>
              </w:rPr>
              <w:t>друштвене</w:t>
            </w:r>
            <w:r w:rsidRPr="00B444A9">
              <w:rPr>
                <w:rFonts w:ascii="Arial" w:hAnsi="Arial" w:cs="Arial"/>
                <w:sz w:val="20"/>
                <w:szCs w:val="20"/>
              </w:rPr>
              <w:t xml:space="preserve"> </w:t>
            </w:r>
            <w:r>
              <w:rPr>
                <w:rFonts w:ascii="Arial" w:hAnsi="Arial" w:cs="Arial"/>
                <w:sz w:val="20"/>
                <w:szCs w:val="20"/>
              </w:rPr>
              <w:t>делатности</w:t>
            </w:r>
          </w:p>
        </w:tc>
        <w:tc>
          <w:tcPr>
            <w:tcW w:w="444" w:type="pct"/>
            <w:vMerge/>
            <w:vAlign w:val="center"/>
          </w:tcPr>
          <w:p w:rsidR="00ED4F72" w:rsidRPr="00B444A9" w:rsidRDefault="00ED4F72" w:rsidP="00057C7C">
            <w:pPr>
              <w:widowControl w:val="0"/>
              <w:suppressAutoHyphens/>
              <w:snapToGrid w:val="0"/>
              <w:jc w:val="center"/>
              <w:rPr>
                <w:rFonts w:ascii="Arial" w:hAnsi="Arial" w:cs="Arial"/>
                <w:sz w:val="20"/>
                <w:szCs w:val="20"/>
                <w:lang w:val="sr-Latn-CS"/>
              </w:rPr>
            </w:pPr>
          </w:p>
        </w:tc>
      </w:tr>
      <w:tr w:rsidR="00ED4F72" w:rsidRPr="00B444A9" w:rsidTr="00057C7C">
        <w:trPr>
          <w:trHeight w:val="442"/>
        </w:trPr>
        <w:tc>
          <w:tcPr>
            <w:tcW w:w="902" w:type="pct"/>
            <w:vMerge/>
            <w:vAlign w:val="center"/>
          </w:tcPr>
          <w:p w:rsidR="00ED4F72" w:rsidRPr="00B444A9" w:rsidRDefault="00ED4F72" w:rsidP="00057C7C">
            <w:pPr>
              <w:pStyle w:val="Default"/>
              <w:jc w:val="center"/>
              <w:rPr>
                <w:rFonts w:ascii="Arial" w:hAnsi="Arial" w:cs="Arial"/>
                <w:color w:val="auto"/>
                <w:sz w:val="20"/>
                <w:szCs w:val="20"/>
                <w:lang w:val="sr-Cyrl-RS"/>
              </w:rPr>
            </w:pPr>
          </w:p>
        </w:tc>
        <w:tc>
          <w:tcPr>
            <w:tcW w:w="1237" w:type="pct"/>
            <w:vMerge w:val="restart"/>
            <w:vAlign w:val="center"/>
          </w:tcPr>
          <w:p w:rsidR="00ED4F72" w:rsidRPr="00B444A9" w:rsidRDefault="00ED4F72" w:rsidP="00057C7C">
            <w:pPr>
              <w:snapToGrid w:val="0"/>
              <w:jc w:val="center"/>
              <w:rPr>
                <w:rFonts w:ascii="Arial" w:hAnsi="Arial" w:cs="Arial"/>
                <w:sz w:val="20"/>
                <w:szCs w:val="20"/>
                <w:lang w:val="sr-Latn-CS"/>
              </w:rPr>
            </w:pPr>
            <w:r>
              <w:rPr>
                <w:rFonts w:ascii="Arial" w:hAnsi="Arial" w:cs="Arial"/>
                <w:sz w:val="20"/>
                <w:szCs w:val="20"/>
              </w:rPr>
              <w:t>Унапређење</w:t>
            </w:r>
            <w:r w:rsidRPr="00B444A9">
              <w:rPr>
                <w:rFonts w:ascii="Arial" w:hAnsi="Arial" w:cs="Arial"/>
                <w:sz w:val="20"/>
                <w:szCs w:val="20"/>
              </w:rPr>
              <w:t xml:space="preserve"> </w:t>
            </w:r>
            <w:r>
              <w:rPr>
                <w:rFonts w:ascii="Arial" w:hAnsi="Arial" w:cs="Arial"/>
                <w:sz w:val="20"/>
                <w:szCs w:val="20"/>
              </w:rPr>
              <w:t>квалитета</w:t>
            </w:r>
            <w:r w:rsidRPr="00B444A9">
              <w:rPr>
                <w:rFonts w:ascii="Arial" w:hAnsi="Arial" w:cs="Arial"/>
                <w:sz w:val="20"/>
                <w:szCs w:val="20"/>
              </w:rPr>
              <w:t xml:space="preserve"> </w:t>
            </w:r>
            <w:r>
              <w:rPr>
                <w:rFonts w:ascii="Arial" w:hAnsi="Arial" w:cs="Arial"/>
                <w:sz w:val="20"/>
                <w:szCs w:val="20"/>
              </w:rPr>
              <w:t>опремљености</w:t>
            </w:r>
            <w:r w:rsidRPr="00B444A9">
              <w:rPr>
                <w:rFonts w:ascii="Arial" w:hAnsi="Arial" w:cs="Arial"/>
                <w:sz w:val="20"/>
                <w:szCs w:val="20"/>
              </w:rPr>
              <w:t xml:space="preserve"> </w:t>
            </w:r>
            <w:r>
              <w:rPr>
                <w:rFonts w:ascii="Arial" w:hAnsi="Arial" w:cs="Arial"/>
                <w:sz w:val="20"/>
                <w:szCs w:val="20"/>
              </w:rPr>
              <w:t>у</w:t>
            </w:r>
            <w:r w:rsidRPr="00B444A9">
              <w:rPr>
                <w:rFonts w:ascii="Arial" w:hAnsi="Arial" w:cs="Arial"/>
                <w:sz w:val="20"/>
                <w:szCs w:val="20"/>
              </w:rPr>
              <w:t xml:space="preserve"> </w:t>
            </w:r>
            <w:r>
              <w:rPr>
                <w:rFonts w:ascii="Arial" w:hAnsi="Arial" w:cs="Arial"/>
                <w:sz w:val="20"/>
                <w:szCs w:val="20"/>
              </w:rPr>
              <w:t>свим</w:t>
            </w:r>
            <w:r w:rsidRPr="00B444A9">
              <w:rPr>
                <w:rFonts w:ascii="Arial" w:hAnsi="Arial" w:cs="Arial"/>
                <w:sz w:val="20"/>
                <w:szCs w:val="20"/>
              </w:rPr>
              <w:t xml:space="preserve"> </w:t>
            </w:r>
            <w:r>
              <w:rPr>
                <w:rFonts w:ascii="Arial" w:hAnsi="Arial" w:cs="Arial"/>
                <w:sz w:val="20"/>
                <w:szCs w:val="20"/>
              </w:rPr>
              <w:t>институцијама</w:t>
            </w:r>
            <w:r w:rsidRPr="00B444A9">
              <w:rPr>
                <w:rFonts w:ascii="Arial" w:hAnsi="Arial" w:cs="Arial"/>
                <w:sz w:val="20"/>
                <w:szCs w:val="20"/>
              </w:rPr>
              <w:t xml:space="preserve"> </w:t>
            </w:r>
            <w:r>
              <w:rPr>
                <w:rFonts w:ascii="Arial" w:hAnsi="Arial" w:cs="Arial"/>
                <w:sz w:val="20"/>
                <w:szCs w:val="20"/>
              </w:rPr>
              <w:t>друштвних</w:t>
            </w:r>
            <w:r w:rsidRPr="00B444A9">
              <w:rPr>
                <w:rFonts w:ascii="Arial" w:hAnsi="Arial" w:cs="Arial"/>
                <w:sz w:val="20"/>
                <w:szCs w:val="20"/>
              </w:rPr>
              <w:t xml:space="preserve"> </w:t>
            </w:r>
            <w:r>
              <w:rPr>
                <w:rFonts w:ascii="Arial" w:hAnsi="Arial" w:cs="Arial"/>
                <w:sz w:val="20"/>
                <w:szCs w:val="20"/>
              </w:rPr>
              <w:t>делатности</w:t>
            </w:r>
          </w:p>
        </w:tc>
        <w:tc>
          <w:tcPr>
            <w:tcW w:w="2417" w:type="pct"/>
            <w:vAlign w:val="center"/>
          </w:tcPr>
          <w:p w:rsidR="00ED4F72" w:rsidRPr="00B444A9" w:rsidRDefault="00ED4F72" w:rsidP="00ED4F72">
            <w:pPr>
              <w:pStyle w:val="ListParagraph"/>
              <w:widowControl w:val="0"/>
              <w:numPr>
                <w:ilvl w:val="0"/>
                <w:numId w:val="45"/>
              </w:numPr>
              <w:suppressAutoHyphens/>
              <w:snapToGrid w:val="0"/>
              <w:ind w:left="317" w:hanging="284"/>
              <w:contextualSpacing/>
              <w:rPr>
                <w:rFonts w:ascii="Arial" w:hAnsi="Arial" w:cs="Arial"/>
                <w:sz w:val="20"/>
                <w:szCs w:val="20"/>
                <w:lang w:val="sr-Latn-CS"/>
              </w:rPr>
            </w:pPr>
            <w:r>
              <w:rPr>
                <w:rFonts w:ascii="Arial" w:hAnsi="Arial" w:cs="Arial"/>
                <w:sz w:val="20"/>
                <w:szCs w:val="20"/>
              </w:rPr>
              <w:t>Унапређење</w:t>
            </w:r>
            <w:r w:rsidRPr="00B444A9">
              <w:rPr>
                <w:rFonts w:ascii="Arial" w:hAnsi="Arial" w:cs="Arial"/>
                <w:sz w:val="20"/>
                <w:szCs w:val="20"/>
              </w:rPr>
              <w:t xml:space="preserve"> </w:t>
            </w:r>
            <w:r>
              <w:rPr>
                <w:rFonts w:ascii="Arial" w:hAnsi="Arial" w:cs="Arial"/>
                <w:sz w:val="20"/>
                <w:szCs w:val="20"/>
              </w:rPr>
              <w:t>квалитета</w:t>
            </w:r>
            <w:r w:rsidRPr="00B444A9">
              <w:rPr>
                <w:rFonts w:ascii="Arial" w:hAnsi="Arial" w:cs="Arial"/>
                <w:sz w:val="20"/>
                <w:szCs w:val="20"/>
              </w:rPr>
              <w:t xml:space="preserve"> </w:t>
            </w:r>
            <w:r>
              <w:rPr>
                <w:rFonts w:ascii="Arial" w:hAnsi="Arial" w:cs="Arial"/>
                <w:sz w:val="20"/>
                <w:szCs w:val="20"/>
              </w:rPr>
              <w:t>опремљености</w:t>
            </w:r>
            <w:r w:rsidRPr="00B444A9">
              <w:rPr>
                <w:rFonts w:ascii="Arial" w:hAnsi="Arial" w:cs="Arial"/>
                <w:sz w:val="20"/>
                <w:szCs w:val="20"/>
              </w:rPr>
              <w:t xml:space="preserve"> </w:t>
            </w:r>
            <w:r>
              <w:rPr>
                <w:rFonts w:ascii="Arial" w:hAnsi="Arial" w:cs="Arial"/>
                <w:sz w:val="20"/>
                <w:szCs w:val="20"/>
              </w:rPr>
              <w:t>институција</w:t>
            </w:r>
            <w:r w:rsidRPr="00B444A9">
              <w:rPr>
                <w:rFonts w:ascii="Arial" w:hAnsi="Arial" w:cs="Arial"/>
                <w:sz w:val="20"/>
                <w:szCs w:val="20"/>
              </w:rPr>
              <w:t xml:space="preserve"> </w:t>
            </w:r>
            <w:r>
              <w:rPr>
                <w:rFonts w:ascii="Arial" w:hAnsi="Arial" w:cs="Arial"/>
                <w:sz w:val="20"/>
                <w:szCs w:val="20"/>
              </w:rPr>
              <w:t>у</w:t>
            </w:r>
            <w:r w:rsidRPr="00B444A9">
              <w:rPr>
                <w:rFonts w:ascii="Arial" w:hAnsi="Arial" w:cs="Arial"/>
                <w:sz w:val="20"/>
                <w:szCs w:val="20"/>
              </w:rPr>
              <w:t xml:space="preserve"> </w:t>
            </w:r>
            <w:r>
              <w:rPr>
                <w:rFonts w:ascii="Arial" w:hAnsi="Arial" w:cs="Arial"/>
                <w:sz w:val="20"/>
                <w:szCs w:val="20"/>
              </w:rPr>
              <w:t>образовању</w:t>
            </w:r>
          </w:p>
        </w:tc>
        <w:tc>
          <w:tcPr>
            <w:tcW w:w="444" w:type="pct"/>
            <w:vMerge w:val="restart"/>
            <w:vAlign w:val="center"/>
          </w:tcPr>
          <w:p w:rsidR="00ED4F72" w:rsidRPr="00B444A9" w:rsidRDefault="00ED4F72" w:rsidP="00057C7C">
            <w:pPr>
              <w:widowControl w:val="0"/>
              <w:suppressAutoHyphens/>
              <w:snapToGrid w:val="0"/>
              <w:jc w:val="center"/>
              <w:rPr>
                <w:rFonts w:ascii="Arial" w:hAnsi="Arial" w:cs="Arial"/>
                <w:sz w:val="20"/>
                <w:szCs w:val="20"/>
                <w:lang w:val="sr-Latn-CS"/>
              </w:rPr>
            </w:pPr>
          </w:p>
        </w:tc>
      </w:tr>
      <w:tr w:rsidR="00ED4F72" w:rsidRPr="00B444A9" w:rsidTr="00057C7C">
        <w:trPr>
          <w:trHeight w:val="496"/>
        </w:trPr>
        <w:tc>
          <w:tcPr>
            <w:tcW w:w="902" w:type="pct"/>
            <w:vMerge/>
            <w:vAlign w:val="center"/>
          </w:tcPr>
          <w:p w:rsidR="00ED4F72" w:rsidRPr="00B444A9" w:rsidRDefault="00ED4F72" w:rsidP="00057C7C">
            <w:pPr>
              <w:pStyle w:val="Default"/>
              <w:jc w:val="center"/>
              <w:rPr>
                <w:rFonts w:ascii="Arial" w:hAnsi="Arial" w:cs="Arial"/>
                <w:color w:val="auto"/>
                <w:sz w:val="20"/>
                <w:szCs w:val="20"/>
                <w:lang w:val="sr-Cyrl-RS"/>
              </w:rPr>
            </w:pPr>
          </w:p>
        </w:tc>
        <w:tc>
          <w:tcPr>
            <w:tcW w:w="1237" w:type="pct"/>
            <w:vMerge/>
            <w:vAlign w:val="center"/>
          </w:tcPr>
          <w:p w:rsidR="00ED4F72" w:rsidRPr="00B444A9" w:rsidRDefault="00ED4F72" w:rsidP="00057C7C">
            <w:pPr>
              <w:snapToGrid w:val="0"/>
              <w:jc w:val="center"/>
              <w:rPr>
                <w:rFonts w:ascii="Arial" w:hAnsi="Arial" w:cs="Arial"/>
                <w:sz w:val="20"/>
                <w:szCs w:val="20"/>
                <w:lang w:val="sr-Latn-CS"/>
              </w:rPr>
            </w:pPr>
          </w:p>
        </w:tc>
        <w:tc>
          <w:tcPr>
            <w:tcW w:w="2417" w:type="pct"/>
            <w:vAlign w:val="center"/>
          </w:tcPr>
          <w:p w:rsidR="00ED4F72" w:rsidRPr="00B444A9" w:rsidRDefault="00ED4F72" w:rsidP="00ED4F72">
            <w:pPr>
              <w:pStyle w:val="ListParagraph"/>
              <w:widowControl w:val="0"/>
              <w:numPr>
                <w:ilvl w:val="0"/>
                <w:numId w:val="45"/>
              </w:numPr>
              <w:suppressAutoHyphens/>
              <w:snapToGrid w:val="0"/>
              <w:ind w:left="317" w:hanging="284"/>
              <w:contextualSpacing/>
              <w:rPr>
                <w:rFonts w:ascii="Arial" w:hAnsi="Arial" w:cs="Arial"/>
                <w:sz w:val="20"/>
                <w:szCs w:val="20"/>
                <w:lang w:val="sr-Latn-CS"/>
              </w:rPr>
            </w:pPr>
            <w:r>
              <w:rPr>
                <w:rFonts w:ascii="Arial" w:hAnsi="Arial" w:cs="Arial"/>
                <w:sz w:val="20"/>
                <w:szCs w:val="20"/>
              </w:rPr>
              <w:t>Унапређење</w:t>
            </w:r>
            <w:r w:rsidRPr="00B444A9">
              <w:rPr>
                <w:rFonts w:ascii="Arial" w:hAnsi="Arial" w:cs="Arial"/>
                <w:sz w:val="20"/>
                <w:szCs w:val="20"/>
              </w:rPr>
              <w:t xml:space="preserve"> </w:t>
            </w:r>
            <w:r>
              <w:rPr>
                <w:rFonts w:ascii="Arial" w:hAnsi="Arial" w:cs="Arial"/>
                <w:sz w:val="20"/>
                <w:szCs w:val="20"/>
              </w:rPr>
              <w:t>квалитета</w:t>
            </w:r>
            <w:r w:rsidRPr="00B444A9">
              <w:rPr>
                <w:rFonts w:ascii="Arial" w:hAnsi="Arial" w:cs="Arial"/>
                <w:sz w:val="20"/>
                <w:szCs w:val="20"/>
              </w:rPr>
              <w:t xml:space="preserve"> </w:t>
            </w:r>
            <w:r>
              <w:rPr>
                <w:rFonts w:ascii="Arial" w:hAnsi="Arial" w:cs="Arial"/>
                <w:sz w:val="20"/>
                <w:szCs w:val="20"/>
              </w:rPr>
              <w:t>опремљености</w:t>
            </w:r>
            <w:r w:rsidRPr="00B444A9">
              <w:rPr>
                <w:rFonts w:ascii="Arial" w:hAnsi="Arial" w:cs="Arial"/>
                <w:sz w:val="20"/>
                <w:szCs w:val="20"/>
              </w:rPr>
              <w:t xml:space="preserve"> </w:t>
            </w:r>
            <w:r>
              <w:rPr>
                <w:rFonts w:ascii="Arial" w:hAnsi="Arial" w:cs="Arial"/>
                <w:sz w:val="20"/>
                <w:szCs w:val="20"/>
              </w:rPr>
              <w:t>институција</w:t>
            </w:r>
            <w:r w:rsidRPr="00B444A9">
              <w:rPr>
                <w:rFonts w:ascii="Arial" w:hAnsi="Arial" w:cs="Arial"/>
                <w:sz w:val="20"/>
                <w:szCs w:val="20"/>
              </w:rPr>
              <w:t xml:space="preserve"> </w:t>
            </w:r>
            <w:r>
              <w:rPr>
                <w:rFonts w:ascii="Arial" w:hAnsi="Arial" w:cs="Arial"/>
                <w:sz w:val="20"/>
                <w:szCs w:val="20"/>
              </w:rPr>
              <w:t>у</w:t>
            </w:r>
            <w:r w:rsidRPr="00B444A9">
              <w:rPr>
                <w:rFonts w:ascii="Arial" w:hAnsi="Arial" w:cs="Arial"/>
                <w:sz w:val="20"/>
                <w:szCs w:val="20"/>
              </w:rPr>
              <w:t xml:space="preserve"> </w:t>
            </w:r>
            <w:r>
              <w:rPr>
                <w:rFonts w:ascii="Arial" w:hAnsi="Arial" w:cs="Arial"/>
                <w:sz w:val="20"/>
                <w:szCs w:val="20"/>
              </w:rPr>
              <w:t>здравству</w:t>
            </w:r>
            <w:r w:rsidRPr="00B444A9">
              <w:rPr>
                <w:rFonts w:ascii="Arial" w:hAnsi="Arial" w:cs="Arial"/>
                <w:sz w:val="20"/>
                <w:szCs w:val="20"/>
              </w:rPr>
              <w:t xml:space="preserve"> </w:t>
            </w:r>
            <w:r>
              <w:rPr>
                <w:rFonts w:ascii="Arial" w:hAnsi="Arial" w:cs="Arial"/>
                <w:sz w:val="20"/>
                <w:szCs w:val="20"/>
              </w:rPr>
              <w:t>и</w:t>
            </w:r>
            <w:r w:rsidRPr="00B444A9">
              <w:rPr>
                <w:rFonts w:ascii="Arial" w:hAnsi="Arial" w:cs="Arial"/>
                <w:sz w:val="20"/>
                <w:szCs w:val="20"/>
              </w:rPr>
              <w:t xml:space="preserve"> </w:t>
            </w:r>
            <w:r>
              <w:rPr>
                <w:rFonts w:ascii="Arial" w:hAnsi="Arial" w:cs="Arial"/>
                <w:sz w:val="20"/>
                <w:szCs w:val="20"/>
              </w:rPr>
              <w:t>социјалној</w:t>
            </w:r>
            <w:r w:rsidRPr="00B444A9">
              <w:rPr>
                <w:rFonts w:ascii="Arial" w:hAnsi="Arial" w:cs="Arial"/>
                <w:sz w:val="20"/>
                <w:szCs w:val="20"/>
              </w:rPr>
              <w:t xml:space="preserve"> </w:t>
            </w:r>
            <w:r>
              <w:rPr>
                <w:rFonts w:ascii="Arial" w:hAnsi="Arial" w:cs="Arial"/>
                <w:sz w:val="20"/>
                <w:szCs w:val="20"/>
              </w:rPr>
              <w:t>заштити</w:t>
            </w:r>
          </w:p>
        </w:tc>
        <w:tc>
          <w:tcPr>
            <w:tcW w:w="444" w:type="pct"/>
            <w:vMerge/>
            <w:vAlign w:val="center"/>
          </w:tcPr>
          <w:p w:rsidR="00ED4F72" w:rsidRPr="00B444A9" w:rsidRDefault="00ED4F72" w:rsidP="00057C7C">
            <w:pPr>
              <w:widowControl w:val="0"/>
              <w:suppressAutoHyphens/>
              <w:snapToGrid w:val="0"/>
              <w:jc w:val="center"/>
              <w:rPr>
                <w:rFonts w:ascii="Arial" w:hAnsi="Arial" w:cs="Arial"/>
                <w:sz w:val="20"/>
                <w:szCs w:val="20"/>
                <w:lang w:val="sr-Latn-CS"/>
              </w:rPr>
            </w:pPr>
          </w:p>
        </w:tc>
      </w:tr>
      <w:tr w:rsidR="00ED4F72" w:rsidRPr="00B444A9" w:rsidTr="00057C7C">
        <w:trPr>
          <w:trHeight w:val="614"/>
        </w:trPr>
        <w:tc>
          <w:tcPr>
            <w:tcW w:w="902" w:type="pct"/>
            <w:vMerge/>
            <w:vAlign w:val="center"/>
          </w:tcPr>
          <w:p w:rsidR="00ED4F72" w:rsidRPr="00B444A9" w:rsidRDefault="00ED4F72" w:rsidP="00057C7C">
            <w:pPr>
              <w:pStyle w:val="Default"/>
              <w:jc w:val="center"/>
              <w:rPr>
                <w:rFonts w:ascii="Arial" w:hAnsi="Arial" w:cs="Arial"/>
                <w:color w:val="auto"/>
                <w:sz w:val="20"/>
                <w:szCs w:val="20"/>
                <w:lang w:val="sr-Cyrl-RS"/>
              </w:rPr>
            </w:pPr>
          </w:p>
        </w:tc>
        <w:tc>
          <w:tcPr>
            <w:tcW w:w="1237" w:type="pct"/>
            <w:vMerge/>
            <w:vAlign w:val="center"/>
          </w:tcPr>
          <w:p w:rsidR="00ED4F72" w:rsidRPr="00B444A9" w:rsidRDefault="00ED4F72" w:rsidP="00057C7C">
            <w:pPr>
              <w:snapToGrid w:val="0"/>
              <w:jc w:val="center"/>
              <w:rPr>
                <w:rFonts w:ascii="Arial" w:hAnsi="Arial" w:cs="Arial"/>
                <w:sz w:val="20"/>
                <w:szCs w:val="20"/>
                <w:lang w:val="sr-Latn-RS"/>
              </w:rPr>
            </w:pPr>
          </w:p>
        </w:tc>
        <w:tc>
          <w:tcPr>
            <w:tcW w:w="2417" w:type="pct"/>
            <w:vAlign w:val="center"/>
          </w:tcPr>
          <w:p w:rsidR="00ED4F72" w:rsidRPr="00B444A9" w:rsidRDefault="00ED4F72" w:rsidP="00ED4F72">
            <w:pPr>
              <w:pStyle w:val="ListParagraph"/>
              <w:widowControl w:val="0"/>
              <w:numPr>
                <w:ilvl w:val="0"/>
                <w:numId w:val="45"/>
              </w:numPr>
              <w:suppressAutoHyphens/>
              <w:snapToGrid w:val="0"/>
              <w:ind w:left="317" w:hanging="284"/>
              <w:contextualSpacing/>
              <w:rPr>
                <w:rFonts w:ascii="Arial" w:hAnsi="Arial" w:cs="Arial"/>
                <w:sz w:val="20"/>
                <w:szCs w:val="20"/>
                <w:lang w:val="sr-Latn-CS"/>
              </w:rPr>
            </w:pPr>
            <w:r>
              <w:rPr>
                <w:rFonts w:ascii="Arial" w:hAnsi="Arial" w:cs="Arial"/>
                <w:sz w:val="20"/>
                <w:szCs w:val="20"/>
              </w:rPr>
              <w:t>Унапређење</w:t>
            </w:r>
            <w:r w:rsidRPr="00B444A9">
              <w:rPr>
                <w:rFonts w:ascii="Arial" w:hAnsi="Arial" w:cs="Arial"/>
                <w:sz w:val="20"/>
                <w:szCs w:val="20"/>
              </w:rPr>
              <w:t xml:space="preserve"> </w:t>
            </w:r>
            <w:r>
              <w:rPr>
                <w:rFonts w:ascii="Arial" w:hAnsi="Arial" w:cs="Arial"/>
                <w:sz w:val="20"/>
                <w:szCs w:val="20"/>
              </w:rPr>
              <w:t>квалитета</w:t>
            </w:r>
            <w:r w:rsidRPr="00B444A9">
              <w:rPr>
                <w:rFonts w:ascii="Arial" w:hAnsi="Arial" w:cs="Arial"/>
                <w:sz w:val="20"/>
                <w:szCs w:val="20"/>
              </w:rPr>
              <w:t xml:space="preserve"> </w:t>
            </w:r>
            <w:r>
              <w:rPr>
                <w:rFonts w:ascii="Arial" w:hAnsi="Arial" w:cs="Arial"/>
                <w:sz w:val="20"/>
                <w:szCs w:val="20"/>
              </w:rPr>
              <w:t>опремљености</w:t>
            </w:r>
            <w:r w:rsidRPr="00B444A9">
              <w:rPr>
                <w:rFonts w:ascii="Arial" w:hAnsi="Arial" w:cs="Arial"/>
                <w:sz w:val="20"/>
                <w:szCs w:val="20"/>
              </w:rPr>
              <w:t xml:space="preserve"> </w:t>
            </w:r>
            <w:r>
              <w:rPr>
                <w:rFonts w:ascii="Arial" w:hAnsi="Arial" w:cs="Arial"/>
                <w:sz w:val="20"/>
                <w:szCs w:val="20"/>
              </w:rPr>
              <w:t>у</w:t>
            </w:r>
            <w:r w:rsidRPr="00B444A9">
              <w:rPr>
                <w:rFonts w:ascii="Arial" w:hAnsi="Arial" w:cs="Arial"/>
                <w:sz w:val="20"/>
                <w:szCs w:val="20"/>
              </w:rPr>
              <w:t xml:space="preserve"> </w:t>
            </w:r>
            <w:r>
              <w:rPr>
                <w:rFonts w:ascii="Arial" w:hAnsi="Arial" w:cs="Arial"/>
                <w:sz w:val="20"/>
                <w:szCs w:val="20"/>
              </w:rPr>
              <w:t>институцијама</w:t>
            </w:r>
            <w:r w:rsidRPr="00B444A9">
              <w:rPr>
                <w:rFonts w:ascii="Arial" w:hAnsi="Arial" w:cs="Arial"/>
                <w:sz w:val="20"/>
                <w:szCs w:val="20"/>
              </w:rPr>
              <w:t xml:space="preserve"> </w:t>
            </w:r>
            <w:r>
              <w:rPr>
                <w:rFonts w:ascii="Arial" w:hAnsi="Arial" w:cs="Arial"/>
                <w:sz w:val="20"/>
                <w:szCs w:val="20"/>
              </w:rPr>
              <w:t>културе</w:t>
            </w:r>
            <w:r w:rsidRPr="00B444A9">
              <w:rPr>
                <w:rFonts w:ascii="Arial" w:hAnsi="Arial" w:cs="Arial"/>
                <w:sz w:val="20"/>
                <w:szCs w:val="20"/>
              </w:rPr>
              <w:t xml:space="preserve">, </w:t>
            </w:r>
            <w:r>
              <w:rPr>
                <w:rFonts w:ascii="Arial" w:hAnsi="Arial" w:cs="Arial"/>
                <w:sz w:val="20"/>
                <w:szCs w:val="20"/>
              </w:rPr>
              <w:t>спорта</w:t>
            </w:r>
            <w:r w:rsidRPr="00B444A9">
              <w:rPr>
                <w:rFonts w:ascii="Arial" w:hAnsi="Arial" w:cs="Arial"/>
                <w:sz w:val="20"/>
                <w:szCs w:val="20"/>
              </w:rPr>
              <w:t xml:space="preserve"> </w:t>
            </w:r>
            <w:r>
              <w:rPr>
                <w:rFonts w:ascii="Arial" w:hAnsi="Arial" w:cs="Arial"/>
                <w:sz w:val="20"/>
                <w:szCs w:val="20"/>
              </w:rPr>
              <w:t>и</w:t>
            </w:r>
            <w:r w:rsidRPr="00B444A9">
              <w:rPr>
                <w:rFonts w:ascii="Arial" w:hAnsi="Arial" w:cs="Arial"/>
                <w:sz w:val="20"/>
                <w:szCs w:val="20"/>
              </w:rPr>
              <w:t xml:space="preserve"> </w:t>
            </w:r>
            <w:r>
              <w:rPr>
                <w:rFonts w:ascii="Arial" w:hAnsi="Arial" w:cs="Arial"/>
                <w:sz w:val="20"/>
                <w:szCs w:val="20"/>
              </w:rPr>
              <w:t>информисања</w:t>
            </w:r>
          </w:p>
        </w:tc>
        <w:tc>
          <w:tcPr>
            <w:tcW w:w="444" w:type="pct"/>
            <w:vMerge/>
            <w:vAlign w:val="center"/>
          </w:tcPr>
          <w:p w:rsidR="00ED4F72" w:rsidRPr="00B444A9" w:rsidRDefault="00ED4F72" w:rsidP="00057C7C">
            <w:pPr>
              <w:widowControl w:val="0"/>
              <w:suppressAutoHyphens/>
              <w:snapToGrid w:val="0"/>
              <w:jc w:val="center"/>
              <w:rPr>
                <w:rFonts w:ascii="Arial" w:hAnsi="Arial" w:cs="Arial"/>
                <w:sz w:val="20"/>
                <w:szCs w:val="20"/>
                <w:lang w:val="sr-Latn-CS"/>
              </w:rPr>
            </w:pPr>
          </w:p>
        </w:tc>
      </w:tr>
      <w:tr w:rsidR="00ED4F72" w:rsidRPr="00B444A9" w:rsidTr="00057C7C">
        <w:trPr>
          <w:trHeight w:val="398"/>
        </w:trPr>
        <w:tc>
          <w:tcPr>
            <w:tcW w:w="902" w:type="pct"/>
            <w:vMerge w:val="restart"/>
            <w:vAlign w:val="center"/>
          </w:tcPr>
          <w:p w:rsidR="00ED4F72" w:rsidRPr="00B444A9" w:rsidRDefault="00ED4F72" w:rsidP="00057C7C">
            <w:pPr>
              <w:pStyle w:val="Default"/>
              <w:jc w:val="center"/>
              <w:rPr>
                <w:rFonts w:ascii="Arial" w:hAnsi="Arial" w:cs="Arial"/>
                <w:sz w:val="20"/>
                <w:szCs w:val="20"/>
              </w:rPr>
            </w:pPr>
            <w:r>
              <w:rPr>
                <w:rFonts w:ascii="Arial" w:hAnsi="Arial" w:cs="Arial"/>
                <w:sz w:val="20"/>
                <w:szCs w:val="20"/>
                <w:lang w:val="sr-Latn-RS"/>
              </w:rPr>
              <w:t>Унапређење</w:t>
            </w:r>
            <w:r w:rsidRPr="00B444A9">
              <w:rPr>
                <w:rFonts w:ascii="Arial" w:hAnsi="Arial" w:cs="Arial"/>
                <w:sz w:val="20"/>
                <w:szCs w:val="20"/>
                <w:lang w:val="sr-Latn-RS"/>
              </w:rPr>
              <w:t xml:space="preserve"> </w:t>
            </w:r>
            <w:r>
              <w:rPr>
                <w:rFonts w:ascii="Arial" w:hAnsi="Arial" w:cs="Arial"/>
                <w:sz w:val="20"/>
                <w:szCs w:val="20"/>
                <w:lang w:val="sr-Latn-RS"/>
              </w:rPr>
              <w:t>постојећих</w:t>
            </w:r>
            <w:r w:rsidRPr="00B444A9">
              <w:rPr>
                <w:rFonts w:ascii="Arial" w:hAnsi="Arial" w:cs="Arial"/>
                <w:sz w:val="20"/>
                <w:szCs w:val="20"/>
                <w:lang w:val="sr-Latn-RS"/>
              </w:rPr>
              <w:t xml:space="preserve">  </w:t>
            </w:r>
            <w:r>
              <w:rPr>
                <w:rFonts w:ascii="Arial" w:hAnsi="Arial" w:cs="Arial"/>
                <w:sz w:val="20"/>
                <w:szCs w:val="20"/>
                <w:lang w:val="sr-Latn-RS"/>
              </w:rPr>
              <w:t>и</w:t>
            </w:r>
            <w:r w:rsidRPr="00B444A9">
              <w:rPr>
                <w:rFonts w:ascii="Arial" w:hAnsi="Arial" w:cs="Arial"/>
                <w:sz w:val="20"/>
                <w:szCs w:val="20"/>
                <w:lang w:val="sr-Latn-RS"/>
              </w:rPr>
              <w:t xml:space="preserve"> </w:t>
            </w:r>
            <w:r>
              <w:rPr>
                <w:rFonts w:ascii="Arial" w:hAnsi="Arial" w:cs="Arial"/>
                <w:sz w:val="20"/>
                <w:szCs w:val="20"/>
                <w:lang w:val="sr-Latn-RS"/>
              </w:rPr>
              <w:t>развој</w:t>
            </w:r>
            <w:r w:rsidRPr="00B444A9">
              <w:rPr>
                <w:rFonts w:ascii="Arial" w:hAnsi="Arial" w:cs="Arial"/>
                <w:sz w:val="20"/>
                <w:szCs w:val="20"/>
                <w:lang w:val="sr-Latn-RS"/>
              </w:rPr>
              <w:t xml:space="preserve"> </w:t>
            </w:r>
            <w:r>
              <w:rPr>
                <w:rFonts w:ascii="Arial" w:hAnsi="Arial" w:cs="Arial"/>
                <w:sz w:val="20"/>
                <w:szCs w:val="20"/>
                <w:lang w:val="sr-Latn-RS"/>
              </w:rPr>
              <w:t>нових</w:t>
            </w:r>
            <w:r w:rsidRPr="00B444A9">
              <w:rPr>
                <w:rFonts w:ascii="Arial" w:hAnsi="Arial" w:cs="Arial"/>
                <w:sz w:val="20"/>
                <w:szCs w:val="20"/>
                <w:lang w:val="sr-Latn-RS"/>
              </w:rPr>
              <w:t xml:space="preserve"> </w:t>
            </w:r>
            <w:r>
              <w:rPr>
                <w:rFonts w:ascii="Arial" w:hAnsi="Arial" w:cs="Arial"/>
                <w:sz w:val="20"/>
                <w:szCs w:val="20"/>
                <w:lang w:val="sr-Latn-RS"/>
              </w:rPr>
              <w:t>и</w:t>
            </w:r>
            <w:r w:rsidRPr="00B444A9">
              <w:rPr>
                <w:rFonts w:ascii="Arial" w:hAnsi="Arial" w:cs="Arial"/>
                <w:sz w:val="20"/>
                <w:szCs w:val="20"/>
                <w:lang w:val="sr-Latn-RS"/>
              </w:rPr>
              <w:t xml:space="preserve"> </w:t>
            </w:r>
            <w:r>
              <w:rPr>
                <w:rFonts w:ascii="Arial" w:hAnsi="Arial" w:cs="Arial"/>
                <w:sz w:val="20"/>
                <w:szCs w:val="20"/>
                <w:lang w:val="sr-Latn-RS"/>
              </w:rPr>
              <w:t>иновативних</w:t>
            </w:r>
            <w:r w:rsidRPr="00B444A9">
              <w:rPr>
                <w:rFonts w:ascii="Arial" w:hAnsi="Arial" w:cs="Arial"/>
                <w:sz w:val="20"/>
                <w:szCs w:val="20"/>
                <w:lang w:val="sr-Latn-RS"/>
              </w:rPr>
              <w:t xml:space="preserve"> </w:t>
            </w:r>
            <w:r>
              <w:rPr>
                <w:rFonts w:ascii="Arial" w:hAnsi="Arial" w:cs="Arial"/>
                <w:sz w:val="20"/>
                <w:szCs w:val="20"/>
                <w:lang w:val="sr-Latn-RS"/>
              </w:rPr>
              <w:t>програма</w:t>
            </w:r>
            <w:r w:rsidRPr="00B444A9">
              <w:rPr>
                <w:rFonts w:ascii="Arial" w:hAnsi="Arial" w:cs="Arial"/>
                <w:sz w:val="20"/>
                <w:szCs w:val="20"/>
                <w:lang w:val="sr-Latn-RS"/>
              </w:rPr>
              <w:t xml:space="preserve"> </w:t>
            </w:r>
            <w:r>
              <w:rPr>
                <w:rFonts w:ascii="Arial" w:hAnsi="Arial" w:cs="Arial"/>
                <w:sz w:val="20"/>
                <w:szCs w:val="20"/>
                <w:lang w:val="sr-Latn-RS"/>
              </w:rPr>
              <w:t>рада</w:t>
            </w:r>
            <w:r w:rsidRPr="00B444A9">
              <w:rPr>
                <w:rFonts w:ascii="Arial" w:hAnsi="Arial" w:cs="Arial"/>
                <w:sz w:val="20"/>
                <w:szCs w:val="20"/>
                <w:lang w:val="sr-Latn-RS"/>
              </w:rPr>
              <w:t xml:space="preserve"> </w:t>
            </w:r>
            <w:r>
              <w:rPr>
                <w:rFonts w:ascii="Arial" w:hAnsi="Arial" w:cs="Arial"/>
                <w:sz w:val="20"/>
                <w:szCs w:val="20"/>
                <w:lang w:val="sr-Latn-RS"/>
              </w:rPr>
              <w:t>у</w:t>
            </w:r>
            <w:r w:rsidRPr="00B444A9">
              <w:rPr>
                <w:rFonts w:ascii="Arial" w:hAnsi="Arial" w:cs="Arial"/>
                <w:sz w:val="20"/>
                <w:szCs w:val="20"/>
                <w:lang w:val="sr-Latn-RS"/>
              </w:rPr>
              <w:t xml:space="preserve"> </w:t>
            </w:r>
            <w:r>
              <w:rPr>
                <w:rFonts w:ascii="Arial" w:hAnsi="Arial" w:cs="Arial"/>
                <w:sz w:val="20"/>
                <w:szCs w:val="20"/>
                <w:lang w:val="sr-Latn-RS"/>
              </w:rPr>
              <w:t>друштвеним</w:t>
            </w:r>
            <w:r w:rsidRPr="00B444A9">
              <w:rPr>
                <w:rFonts w:ascii="Arial" w:hAnsi="Arial" w:cs="Arial"/>
                <w:sz w:val="20"/>
                <w:szCs w:val="20"/>
                <w:lang w:val="sr-Latn-RS"/>
              </w:rPr>
              <w:t xml:space="preserve"> </w:t>
            </w:r>
            <w:r>
              <w:rPr>
                <w:rFonts w:ascii="Arial" w:hAnsi="Arial" w:cs="Arial"/>
                <w:sz w:val="20"/>
                <w:szCs w:val="20"/>
                <w:lang w:val="sr-Latn-RS"/>
              </w:rPr>
              <w:t>делатностима</w:t>
            </w:r>
          </w:p>
        </w:tc>
        <w:tc>
          <w:tcPr>
            <w:tcW w:w="1237" w:type="pct"/>
            <w:vMerge w:val="restart"/>
            <w:vAlign w:val="center"/>
          </w:tcPr>
          <w:p w:rsidR="00ED4F72" w:rsidRPr="00B444A9" w:rsidRDefault="00ED4F72" w:rsidP="00057C7C">
            <w:pPr>
              <w:snapToGrid w:val="0"/>
              <w:jc w:val="center"/>
              <w:rPr>
                <w:rFonts w:ascii="Arial" w:hAnsi="Arial" w:cs="Arial"/>
                <w:sz w:val="20"/>
                <w:szCs w:val="20"/>
              </w:rPr>
            </w:pPr>
            <w:r>
              <w:rPr>
                <w:rFonts w:ascii="Arial" w:hAnsi="Arial" w:cs="Arial"/>
                <w:sz w:val="20"/>
                <w:szCs w:val="20"/>
              </w:rPr>
              <w:t>Унапређење</w:t>
            </w:r>
            <w:r w:rsidRPr="00B444A9">
              <w:rPr>
                <w:rFonts w:ascii="Arial" w:hAnsi="Arial" w:cs="Arial"/>
                <w:sz w:val="20"/>
                <w:szCs w:val="20"/>
              </w:rPr>
              <w:t xml:space="preserve"> </w:t>
            </w:r>
            <w:r>
              <w:rPr>
                <w:rFonts w:ascii="Arial" w:hAnsi="Arial" w:cs="Arial"/>
                <w:sz w:val="20"/>
                <w:szCs w:val="20"/>
              </w:rPr>
              <w:t>квалитета</w:t>
            </w:r>
            <w:r w:rsidRPr="00B444A9">
              <w:rPr>
                <w:rFonts w:ascii="Arial" w:hAnsi="Arial" w:cs="Arial"/>
                <w:sz w:val="20"/>
                <w:szCs w:val="20"/>
              </w:rPr>
              <w:t xml:space="preserve"> </w:t>
            </w:r>
            <w:r>
              <w:rPr>
                <w:rFonts w:ascii="Arial" w:hAnsi="Arial" w:cs="Arial"/>
                <w:sz w:val="20"/>
                <w:szCs w:val="20"/>
              </w:rPr>
              <w:t>услуга</w:t>
            </w:r>
            <w:r w:rsidRPr="00B444A9">
              <w:rPr>
                <w:rFonts w:ascii="Arial" w:hAnsi="Arial" w:cs="Arial"/>
                <w:sz w:val="20"/>
                <w:szCs w:val="20"/>
              </w:rPr>
              <w:t xml:space="preserve"> </w:t>
            </w:r>
            <w:r>
              <w:rPr>
                <w:rFonts w:ascii="Arial" w:hAnsi="Arial" w:cs="Arial"/>
                <w:sz w:val="20"/>
                <w:szCs w:val="20"/>
              </w:rPr>
              <w:t>институција</w:t>
            </w:r>
            <w:r w:rsidRPr="00B444A9">
              <w:rPr>
                <w:rFonts w:ascii="Arial" w:hAnsi="Arial" w:cs="Arial"/>
                <w:sz w:val="20"/>
                <w:szCs w:val="20"/>
              </w:rPr>
              <w:t xml:space="preserve"> </w:t>
            </w:r>
            <w:r>
              <w:rPr>
                <w:rFonts w:ascii="Arial" w:hAnsi="Arial" w:cs="Arial"/>
                <w:sz w:val="20"/>
                <w:szCs w:val="20"/>
              </w:rPr>
              <w:t>друштвених</w:t>
            </w:r>
            <w:r w:rsidRPr="00B444A9">
              <w:rPr>
                <w:rFonts w:ascii="Arial" w:hAnsi="Arial" w:cs="Arial"/>
                <w:sz w:val="20"/>
                <w:szCs w:val="20"/>
              </w:rPr>
              <w:t xml:space="preserve"> </w:t>
            </w:r>
            <w:r>
              <w:rPr>
                <w:rFonts w:ascii="Arial" w:hAnsi="Arial" w:cs="Arial"/>
                <w:sz w:val="20"/>
                <w:szCs w:val="20"/>
              </w:rPr>
              <w:t>делатности</w:t>
            </w:r>
          </w:p>
        </w:tc>
        <w:tc>
          <w:tcPr>
            <w:tcW w:w="2417" w:type="pct"/>
            <w:vAlign w:val="center"/>
          </w:tcPr>
          <w:p w:rsidR="00ED4F72" w:rsidRPr="00B444A9" w:rsidRDefault="00ED4F72" w:rsidP="00ED4F72">
            <w:pPr>
              <w:pStyle w:val="ListParagraph"/>
              <w:widowControl w:val="0"/>
              <w:numPr>
                <w:ilvl w:val="0"/>
                <w:numId w:val="47"/>
              </w:numPr>
              <w:suppressAutoHyphens/>
              <w:contextualSpacing/>
              <w:jc w:val="both"/>
              <w:rPr>
                <w:rFonts w:ascii="Arial" w:hAnsi="Arial" w:cs="Arial"/>
                <w:sz w:val="20"/>
                <w:szCs w:val="20"/>
              </w:rPr>
            </w:pPr>
            <w:r>
              <w:rPr>
                <w:rFonts w:ascii="Arial" w:hAnsi="Arial" w:cs="Arial"/>
                <w:sz w:val="20"/>
                <w:szCs w:val="20"/>
              </w:rPr>
              <w:t>Унапређење</w:t>
            </w:r>
            <w:r w:rsidRPr="00B444A9">
              <w:rPr>
                <w:rFonts w:ascii="Arial" w:hAnsi="Arial" w:cs="Arial"/>
                <w:sz w:val="20"/>
                <w:szCs w:val="20"/>
              </w:rPr>
              <w:t xml:space="preserve"> </w:t>
            </w:r>
            <w:r>
              <w:rPr>
                <w:rFonts w:ascii="Arial" w:hAnsi="Arial" w:cs="Arial"/>
                <w:sz w:val="20"/>
                <w:szCs w:val="20"/>
              </w:rPr>
              <w:t>квалитета</w:t>
            </w:r>
            <w:r w:rsidRPr="00B444A9">
              <w:rPr>
                <w:rFonts w:ascii="Arial" w:hAnsi="Arial" w:cs="Arial"/>
                <w:sz w:val="20"/>
                <w:szCs w:val="20"/>
              </w:rPr>
              <w:t xml:space="preserve"> </w:t>
            </w:r>
            <w:r>
              <w:rPr>
                <w:rFonts w:ascii="Arial" w:hAnsi="Arial" w:cs="Arial"/>
                <w:sz w:val="20"/>
                <w:szCs w:val="20"/>
              </w:rPr>
              <w:t>људских</w:t>
            </w:r>
            <w:r w:rsidRPr="00B444A9">
              <w:rPr>
                <w:rFonts w:ascii="Arial" w:hAnsi="Arial" w:cs="Arial"/>
                <w:sz w:val="20"/>
                <w:szCs w:val="20"/>
              </w:rPr>
              <w:t xml:space="preserve"> </w:t>
            </w:r>
            <w:r>
              <w:rPr>
                <w:rFonts w:ascii="Arial" w:hAnsi="Arial" w:cs="Arial"/>
                <w:sz w:val="20"/>
                <w:szCs w:val="20"/>
              </w:rPr>
              <w:t>ресурса</w:t>
            </w:r>
            <w:r w:rsidRPr="00B444A9">
              <w:rPr>
                <w:rFonts w:ascii="Arial" w:hAnsi="Arial" w:cs="Arial"/>
                <w:sz w:val="20"/>
                <w:szCs w:val="20"/>
              </w:rPr>
              <w:t xml:space="preserve"> </w:t>
            </w:r>
            <w:r>
              <w:rPr>
                <w:rFonts w:ascii="Arial" w:hAnsi="Arial" w:cs="Arial"/>
                <w:sz w:val="20"/>
                <w:szCs w:val="20"/>
              </w:rPr>
              <w:t>за</w:t>
            </w:r>
            <w:r w:rsidRPr="00B444A9">
              <w:rPr>
                <w:rFonts w:ascii="Arial" w:hAnsi="Arial" w:cs="Arial"/>
                <w:sz w:val="20"/>
                <w:szCs w:val="20"/>
              </w:rPr>
              <w:t xml:space="preserve"> </w:t>
            </w:r>
            <w:r>
              <w:rPr>
                <w:rFonts w:ascii="Arial" w:hAnsi="Arial" w:cs="Arial"/>
                <w:sz w:val="20"/>
                <w:szCs w:val="20"/>
              </w:rPr>
              <w:t>развој</w:t>
            </w:r>
            <w:r w:rsidRPr="00B444A9">
              <w:rPr>
                <w:rFonts w:ascii="Arial" w:hAnsi="Arial" w:cs="Arial"/>
                <w:sz w:val="20"/>
                <w:szCs w:val="20"/>
              </w:rPr>
              <w:t xml:space="preserve"> </w:t>
            </w:r>
            <w:r>
              <w:rPr>
                <w:rFonts w:ascii="Arial" w:hAnsi="Arial" w:cs="Arial"/>
                <w:sz w:val="20"/>
                <w:szCs w:val="20"/>
              </w:rPr>
              <w:t>нових</w:t>
            </w:r>
            <w:r w:rsidRPr="00B444A9">
              <w:rPr>
                <w:rFonts w:ascii="Arial" w:hAnsi="Arial" w:cs="Arial"/>
                <w:sz w:val="20"/>
                <w:szCs w:val="20"/>
              </w:rPr>
              <w:t xml:space="preserve"> </w:t>
            </w:r>
            <w:r>
              <w:rPr>
                <w:rFonts w:ascii="Arial" w:hAnsi="Arial" w:cs="Arial"/>
                <w:sz w:val="20"/>
                <w:szCs w:val="20"/>
              </w:rPr>
              <w:t>и</w:t>
            </w:r>
            <w:r w:rsidRPr="00B444A9">
              <w:rPr>
                <w:rFonts w:ascii="Arial" w:hAnsi="Arial" w:cs="Arial"/>
                <w:sz w:val="20"/>
                <w:szCs w:val="20"/>
              </w:rPr>
              <w:t xml:space="preserve"> </w:t>
            </w:r>
            <w:r>
              <w:rPr>
                <w:rFonts w:ascii="Arial" w:hAnsi="Arial" w:cs="Arial"/>
                <w:sz w:val="20"/>
                <w:szCs w:val="20"/>
              </w:rPr>
              <w:t>иновативних</w:t>
            </w:r>
            <w:r w:rsidRPr="00B444A9">
              <w:rPr>
                <w:rFonts w:ascii="Arial" w:hAnsi="Arial" w:cs="Arial"/>
                <w:sz w:val="20"/>
                <w:szCs w:val="20"/>
              </w:rPr>
              <w:t xml:space="preserve"> </w:t>
            </w:r>
            <w:r>
              <w:rPr>
                <w:rFonts w:ascii="Arial" w:hAnsi="Arial" w:cs="Arial"/>
                <w:sz w:val="20"/>
                <w:szCs w:val="20"/>
              </w:rPr>
              <w:t>програма</w:t>
            </w:r>
          </w:p>
        </w:tc>
        <w:tc>
          <w:tcPr>
            <w:tcW w:w="444" w:type="pct"/>
            <w:vMerge w:val="restart"/>
            <w:vAlign w:val="center"/>
          </w:tcPr>
          <w:p w:rsidR="00ED4F72" w:rsidRPr="00B444A9" w:rsidRDefault="00ED4F72" w:rsidP="00057C7C">
            <w:pPr>
              <w:widowControl w:val="0"/>
              <w:suppressAutoHyphens/>
              <w:snapToGrid w:val="0"/>
              <w:jc w:val="center"/>
              <w:rPr>
                <w:rFonts w:ascii="Arial" w:hAnsi="Arial" w:cs="Arial"/>
                <w:sz w:val="20"/>
                <w:szCs w:val="20"/>
                <w:lang w:val="sr-Latn-CS"/>
              </w:rPr>
            </w:pPr>
          </w:p>
        </w:tc>
      </w:tr>
      <w:tr w:rsidR="00ED4F72" w:rsidRPr="00B444A9" w:rsidTr="00057C7C">
        <w:trPr>
          <w:trHeight w:val="397"/>
        </w:trPr>
        <w:tc>
          <w:tcPr>
            <w:tcW w:w="902" w:type="pct"/>
            <w:vMerge/>
            <w:vAlign w:val="center"/>
          </w:tcPr>
          <w:p w:rsidR="00ED4F72" w:rsidRPr="00B444A9" w:rsidRDefault="00ED4F72" w:rsidP="00057C7C">
            <w:pPr>
              <w:pStyle w:val="Default"/>
              <w:jc w:val="center"/>
              <w:rPr>
                <w:rFonts w:ascii="Arial" w:hAnsi="Arial" w:cs="Arial"/>
                <w:sz w:val="20"/>
                <w:szCs w:val="20"/>
              </w:rPr>
            </w:pPr>
          </w:p>
        </w:tc>
        <w:tc>
          <w:tcPr>
            <w:tcW w:w="1237" w:type="pct"/>
            <w:vMerge/>
            <w:vAlign w:val="center"/>
          </w:tcPr>
          <w:p w:rsidR="00ED4F72" w:rsidRPr="00B444A9" w:rsidRDefault="00ED4F72" w:rsidP="00057C7C">
            <w:pPr>
              <w:snapToGrid w:val="0"/>
              <w:jc w:val="center"/>
              <w:rPr>
                <w:rFonts w:ascii="Arial" w:hAnsi="Arial" w:cs="Arial"/>
                <w:sz w:val="20"/>
                <w:szCs w:val="20"/>
                <w:lang w:val="sr-Latn-CS"/>
              </w:rPr>
            </w:pPr>
          </w:p>
        </w:tc>
        <w:tc>
          <w:tcPr>
            <w:tcW w:w="2417" w:type="pct"/>
            <w:vAlign w:val="center"/>
          </w:tcPr>
          <w:p w:rsidR="00ED4F72" w:rsidRPr="00B444A9" w:rsidRDefault="00ED4F72" w:rsidP="00ED4F72">
            <w:pPr>
              <w:pStyle w:val="ListParagraph"/>
              <w:widowControl w:val="0"/>
              <w:numPr>
                <w:ilvl w:val="0"/>
                <w:numId w:val="47"/>
              </w:numPr>
              <w:suppressAutoHyphens/>
              <w:contextualSpacing/>
              <w:jc w:val="both"/>
              <w:rPr>
                <w:rFonts w:ascii="Arial" w:hAnsi="Arial" w:cs="Arial"/>
                <w:sz w:val="20"/>
                <w:szCs w:val="20"/>
              </w:rPr>
            </w:pPr>
            <w:r>
              <w:rPr>
                <w:rFonts w:ascii="Arial" w:hAnsi="Arial" w:cs="Arial"/>
                <w:sz w:val="20"/>
                <w:szCs w:val="20"/>
              </w:rPr>
              <w:t>Унапређење</w:t>
            </w:r>
            <w:r w:rsidRPr="00B444A9">
              <w:rPr>
                <w:rFonts w:ascii="Arial" w:hAnsi="Arial" w:cs="Arial"/>
                <w:sz w:val="20"/>
                <w:szCs w:val="20"/>
              </w:rPr>
              <w:t xml:space="preserve"> </w:t>
            </w:r>
            <w:r>
              <w:rPr>
                <w:rFonts w:ascii="Arial" w:hAnsi="Arial" w:cs="Arial"/>
                <w:sz w:val="20"/>
                <w:szCs w:val="20"/>
              </w:rPr>
              <w:t>доступности</w:t>
            </w:r>
            <w:r w:rsidRPr="00B444A9">
              <w:rPr>
                <w:rFonts w:ascii="Arial" w:hAnsi="Arial" w:cs="Arial"/>
                <w:sz w:val="20"/>
                <w:szCs w:val="20"/>
              </w:rPr>
              <w:t xml:space="preserve"> </w:t>
            </w:r>
            <w:r>
              <w:rPr>
                <w:rFonts w:ascii="Arial" w:hAnsi="Arial" w:cs="Arial"/>
                <w:sz w:val="20"/>
                <w:szCs w:val="20"/>
              </w:rPr>
              <w:t>постојећих</w:t>
            </w:r>
            <w:r w:rsidRPr="00B444A9">
              <w:rPr>
                <w:rFonts w:ascii="Arial" w:hAnsi="Arial" w:cs="Arial"/>
                <w:sz w:val="20"/>
                <w:szCs w:val="20"/>
              </w:rPr>
              <w:t xml:space="preserve"> </w:t>
            </w:r>
            <w:r>
              <w:rPr>
                <w:rFonts w:ascii="Arial" w:hAnsi="Arial" w:cs="Arial"/>
                <w:sz w:val="20"/>
                <w:szCs w:val="20"/>
              </w:rPr>
              <w:t>програма</w:t>
            </w:r>
            <w:r w:rsidRPr="00B444A9">
              <w:rPr>
                <w:rFonts w:ascii="Arial" w:hAnsi="Arial" w:cs="Arial"/>
                <w:sz w:val="20"/>
                <w:szCs w:val="20"/>
              </w:rPr>
              <w:t xml:space="preserve"> </w:t>
            </w:r>
            <w:r>
              <w:rPr>
                <w:rFonts w:ascii="Arial" w:hAnsi="Arial" w:cs="Arial"/>
                <w:sz w:val="20"/>
                <w:szCs w:val="20"/>
              </w:rPr>
              <w:t>рада</w:t>
            </w:r>
            <w:r w:rsidRPr="00B444A9">
              <w:rPr>
                <w:rFonts w:ascii="Arial" w:hAnsi="Arial" w:cs="Arial"/>
                <w:sz w:val="20"/>
                <w:szCs w:val="20"/>
              </w:rPr>
              <w:t xml:space="preserve"> </w:t>
            </w:r>
            <w:r>
              <w:rPr>
                <w:rFonts w:ascii="Arial" w:hAnsi="Arial" w:cs="Arial"/>
                <w:sz w:val="20"/>
                <w:szCs w:val="20"/>
              </w:rPr>
              <w:t>свим</w:t>
            </w:r>
            <w:r w:rsidRPr="00B444A9">
              <w:rPr>
                <w:rFonts w:ascii="Arial" w:hAnsi="Arial" w:cs="Arial"/>
                <w:sz w:val="20"/>
                <w:szCs w:val="20"/>
              </w:rPr>
              <w:t xml:space="preserve"> </w:t>
            </w:r>
            <w:r>
              <w:rPr>
                <w:rFonts w:ascii="Arial" w:hAnsi="Arial" w:cs="Arial"/>
                <w:sz w:val="20"/>
                <w:szCs w:val="20"/>
              </w:rPr>
              <w:t>грађанима</w:t>
            </w:r>
            <w:r w:rsidRPr="00B444A9">
              <w:rPr>
                <w:rFonts w:ascii="Arial" w:hAnsi="Arial" w:cs="Arial"/>
                <w:sz w:val="20"/>
                <w:szCs w:val="20"/>
              </w:rPr>
              <w:t xml:space="preserve"> </w:t>
            </w:r>
            <w:r>
              <w:rPr>
                <w:rFonts w:ascii="Arial" w:hAnsi="Arial" w:cs="Arial"/>
                <w:sz w:val="20"/>
                <w:szCs w:val="20"/>
              </w:rPr>
              <w:t>општине</w:t>
            </w:r>
            <w:r w:rsidRPr="00B444A9">
              <w:rPr>
                <w:rFonts w:ascii="Arial" w:hAnsi="Arial" w:cs="Arial"/>
                <w:sz w:val="20"/>
                <w:szCs w:val="20"/>
              </w:rPr>
              <w:t xml:space="preserve"> </w:t>
            </w:r>
            <w:r>
              <w:rPr>
                <w:rFonts w:ascii="Arial" w:hAnsi="Arial" w:cs="Arial"/>
                <w:sz w:val="20"/>
                <w:szCs w:val="20"/>
              </w:rPr>
              <w:t>Бела</w:t>
            </w:r>
            <w:r w:rsidRPr="00B444A9">
              <w:rPr>
                <w:rFonts w:ascii="Arial" w:hAnsi="Arial" w:cs="Arial"/>
                <w:sz w:val="20"/>
                <w:szCs w:val="20"/>
              </w:rPr>
              <w:t xml:space="preserve"> </w:t>
            </w:r>
            <w:r>
              <w:rPr>
                <w:rFonts w:ascii="Arial" w:hAnsi="Arial" w:cs="Arial"/>
                <w:sz w:val="20"/>
                <w:szCs w:val="20"/>
              </w:rPr>
              <w:t>Црква</w:t>
            </w:r>
          </w:p>
        </w:tc>
        <w:tc>
          <w:tcPr>
            <w:tcW w:w="444" w:type="pct"/>
            <w:vMerge/>
            <w:vAlign w:val="center"/>
          </w:tcPr>
          <w:p w:rsidR="00ED4F72" w:rsidRPr="00B444A9" w:rsidRDefault="00ED4F72" w:rsidP="00057C7C">
            <w:pPr>
              <w:widowControl w:val="0"/>
              <w:suppressAutoHyphens/>
              <w:snapToGrid w:val="0"/>
              <w:jc w:val="center"/>
              <w:rPr>
                <w:rFonts w:ascii="Arial" w:hAnsi="Arial" w:cs="Arial"/>
                <w:sz w:val="20"/>
                <w:szCs w:val="20"/>
                <w:lang w:val="sr-Latn-CS"/>
              </w:rPr>
            </w:pPr>
          </w:p>
        </w:tc>
      </w:tr>
      <w:tr w:rsidR="00ED4F72" w:rsidRPr="00B444A9" w:rsidTr="00057C7C">
        <w:trPr>
          <w:trHeight w:val="515"/>
        </w:trPr>
        <w:tc>
          <w:tcPr>
            <w:tcW w:w="902" w:type="pct"/>
            <w:vMerge/>
            <w:vAlign w:val="center"/>
          </w:tcPr>
          <w:p w:rsidR="00ED4F72" w:rsidRPr="00B444A9" w:rsidRDefault="00ED4F72" w:rsidP="00057C7C">
            <w:pPr>
              <w:pStyle w:val="Default"/>
              <w:jc w:val="center"/>
              <w:rPr>
                <w:rFonts w:ascii="Arial" w:hAnsi="Arial" w:cs="Arial"/>
                <w:sz w:val="20"/>
                <w:szCs w:val="20"/>
              </w:rPr>
            </w:pPr>
          </w:p>
        </w:tc>
        <w:tc>
          <w:tcPr>
            <w:tcW w:w="1237" w:type="pct"/>
            <w:vMerge/>
            <w:vAlign w:val="center"/>
          </w:tcPr>
          <w:p w:rsidR="00ED4F72" w:rsidRPr="00B444A9" w:rsidRDefault="00ED4F72" w:rsidP="00057C7C">
            <w:pPr>
              <w:snapToGrid w:val="0"/>
              <w:jc w:val="center"/>
              <w:rPr>
                <w:rFonts w:ascii="Arial" w:hAnsi="Arial" w:cs="Arial"/>
                <w:sz w:val="20"/>
                <w:szCs w:val="20"/>
              </w:rPr>
            </w:pPr>
          </w:p>
        </w:tc>
        <w:tc>
          <w:tcPr>
            <w:tcW w:w="2417" w:type="pct"/>
            <w:vAlign w:val="center"/>
          </w:tcPr>
          <w:p w:rsidR="00ED4F72" w:rsidRPr="00B444A9" w:rsidRDefault="00ED4F72" w:rsidP="00ED4F72">
            <w:pPr>
              <w:pStyle w:val="ListParagraph"/>
              <w:widowControl w:val="0"/>
              <w:numPr>
                <w:ilvl w:val="0"/>
                <w:numId w:val="47"/>
              </w:numPr>
              <w:suppressAutoHyphens/>
              <w:contextualSpacing/>
              <w:jc w:val="both"/>
              <w:rPr>
                <w:rFonts w:ascii="Arial" w:hAnsi="Arial" w:cs="Arial"/>
                <w:sz w:val="20"/>
                <w:szCs w:val="20"/>
                <w:lang w:val="sr-Latn-CS"/>
              </w:rPr>
            </w:pPr>
            <w:r>
              <w:rPr>
                <w:rFonts w:ascii="Arial" w:hAnsi="Arial" w:cs="Arial"/>
                <w:sz w:val="20"/>
                <w:szCs w:val="20"/>
              </w:rPr>
              <w:t>Интензивна</w:t>
            </w:r>
            <w:r w:rsidRPr="00B444A9">
              <w:rPr>
                <w:rFonts w:ascii="Arial" w:hAnsi="Arial" w:cs="Arial"/>
                <w:sz w:val="20"/>
                <w:szCs w:val="20"/>
              </w:rPr>
              <w:t xml:space="preserve"> </w:t>
            </w:r>
            <w:r>
              <w:rPr>
                <w:rFonts w:ascii="Arial" w:hAnsi="Arial" w:cs="Arial"/>
                <w:sz w:val="20"/>
                <w:szCs w:val="20"/>
              </w:rPr>
              <w:t>промоција</w:t>
            </w:r>
            <w:r w:rsidRPr="00B444A9">
              <w:rPr>
                <w:rFonts w:ascii="Arial" w:hAnsi="Arial" w:cs="Arial"/>
                <w:sz w:val="20"/>
                <w:szCs w:val="20"/>
              </w:rPr>
              <w:t xml:space="preserve"> </w:t>
            </w:r>
            <w:r>
              <w:rPr>
                <w:rFonts w:ascii="Arial" w:hAnsi="Arial" w:cs="Arial"/>
                <w:sz w:val="20"/>
                <w:szCs w:val="20"/>
              </w:rPr>
              <w:t>постојећих</w:t>
            </w:r>
            <w:r w:rsidRPr="00B444A9">
              <w:rPr>
                <w:rFonts w:ascii="Arial" w:hAnsi="Arial" w:cs="Arial"/>
                <w:sz w:val="20"/>
                <w:szCs w:val="20"/>
              </w:rPr>
              <w:t xml:space="preserve"> </w:t>
            </w:r>
            <w:r>
              <w:rPr>
                <w:rFonts w:ascii="Arial" w:hAnsi="Arial" w:cs="Arial"/>
                <w:sz w:val="20"/>
                <w:szCs w:val="20"/>
              </w:rPr>
              <w:t>услуга</w:t>
            </w:r>
          </w:p>
        </w:tc>
        <w:tc>
          <w:tcPr>
            <w:tcW w:w="444" w:type="pct"/>
            <w:vMerge/>
            <w:vAlign w:val="center"/>
          </w:tcPr>
          <w:p w:rsidR="00ED4F72" w:rsidRPr="00B444A9" w:rsidRDefault="00ED4F72" w:rsidP="00057C7C">
            <w:pPr>
              <w:widowControl w:val="0"/>
              <w:suppressAutoHyphens/>
              <w:snapToGrid w:val="0"/>
              <w:jc w:val="center"/>
              <w:rPr>
                <w:rFonts w:ascii="Arial" w:hAnsi="Arial" w:cs="Arial"/>
                <w:sz w:val="20"/>
                <w:szCs w:val="20"/>
                <w:lang w:val="sr-Latn-CS"/>
              </w:rPr>
            </w:pPr>
          </w:p>
        </w:tc>
      </w:tr>
      <w:tr w:rsidR="00ED4F72" w:rsidRPr="00B444A9" w:rsidTr="00057C7C">
        <w:trPr>
          <w:trHeight w:val="460"/>
        </w:trPr>
        <w:tc>
          <w:tcPr>
            <w:tcW w:w="902" w:type="pct"/>
            <w:vMerge/>
            <w:vAlign w:val="center"/>
          </w:tcPr>
          <w:p w:rsidR="00ED4F72" w:rsidRPr="00B444A9" w:rsidRDefault="00ED4F72" w:rsidP="00057C7C">
            <w:pPr>
              <w:pStyle w:val="Default"/>
              <w:jc w:val="center"/>
              <w:rPr>
                <w:rFonts w:ascii="Arial" w:hAnsi="Arial" w:cs="Arial"/>
                <w:sz w:val="20"/>
                <w:szCs w:val="20"/>
              </w:rPr>
            </w:pPr>
          </w:p>
        </w:tc>
        <w:tc>
          <w:tcPr>
            <w:tcW w:w="1237" w:type="pct"/>
            <w:vMerge w:val="restart"/>
            <w:vAlign w:val="center"/>
          </w:tcPr>
          <w:p w:rsidR="00ED4F72" w:rsidRPr="00B444A9" w:rsidRDefault="00ED4F72" w:rsidP="00057C7C">
            <w:pPr>
              <w:snapToGrid w:val="0"/>
              <w:jc w:val="center"/>
              <w:rPr>
                <w:rFonts w:ascii="Arial" w:hAnsi="Arial" w:cs="Arial"/>
                <w:sz w:val="20"/>
                <w:szCs w:val="20"/>
              </w:rPr>
            </w:pPr>
            <w:r>
              <w:rPr>
                <w:rFonts w:ascii="Arial" w:hAnsi="Arial" w:cs="Arial"/>
                <w:sz w:val="20"/>
                <w:szCs w:val="20"/>
              </w:rPr>
              <w:t>Развој</w:t>
            </w:r>
            <w:r w:rsidRPr="00B444A9">
              <w:rPr>
                <w:rFonts w:ascii="Arial" w:hAnsi="Arial" w:cs="Arial"/>
                <w:sz w:val="20"/>
                <w:szCs w:val="20"/>
              </w:rPr>
              <w:t xml:space="preserve"> </w:t>
            </w:r>
            <w:r>
              <w:rPr>
                <w:rFonts w:ascii="Arial" w:hAnsi="Arial" w:cs="Arial"/>
                <w:sz w:val="20"/>
                <w:szCs w:val="20"/>
              </w:rPr>
              <w:t>нових</w:t>
            </w:r>
            <w:r w:rsidRPr="00B444A9">
              <w:rPr>
                <w:rFonts w:ascii="Arial" w:hAnsi="Arial" w:cs="Arial"/>
                <w:sz w:val="20"/>
                <w:szCs w:val="20"/>
              </w:rPr>
              <w:t xml:space="preserve"> </w:t>
            </w:r>
            <w:r>
              <w:rPr>
                <w:rFonts w:ascii="Arial" w:hAnsi="Arial" w:cs="Arial"/>
                <w:sz w:val="20"/>
                <w:szCs w:val="20"/>
              </w:rPr>
              <w:t>и</w:t>
            </w:r>
            <w:r w:rsidRPr="00B444A9">
              <w:rPr>
                <w:rFonts w:ascii="Arial" w:hAnsi="Arial" w:cs="Arial"/>
                <w:sz w:val="20"/>
                <w:szCs w:val="20"/>
              </w:rPr>
              <w:t xml:space="preserve"> </w:t>
            </w:r>
            <w:r>
              <w:rPr>
                <w:rFonts w:ascii="Arial" w:hAnsi="Arial" w:cs="Arial"/>
                <w:sz w:val="20"/>
                <w:szCs w:val="20"/>
              </w:rPr>
              <w:t>иновативних</w:t>
            </w:r>
            <w:r w:rsidRPr="00B444A9">
              <w:rPr>
                <w:rFonts w:ascii="Arial" w:hAnsi="Arial" w:cs="Arial"/>
                <w:sz w:val="20"/>
                <w:szCs w:val="20"/>
              </w:rPr>
              <w:t xml:space="preserve"> </w:t>
            </w:r>
            <w:r>
              <w:rPr>
                <w:rFonts w:ascii="Arial" w:hAnsi="Arial" w:cs="Arial"/>
                <w:sz w:val="20"/>
                <w:szCs w:val="20"/>
              </w:rPr>
              <w:t>програма</w:t>
            </w:r>
            <w:r w:rsidRPr="00B444A9">
              <w:rPr>
                <w:rFonts w:ascii="Arial" w:hAnsi="Arial" w:cs="Arial"/>
                <w:sz w:val="20"/>
                <w:szCs w:val="20"/>
              </w:rPr>
              <w:t xml:space="preserve"> </w:t>
            </w:r>
            <w:r>
              <w:rPr>
                <w:rFonts w:ascii="Arial" w:hAnsi="Arial" w:cs="Arial"/>
                <w:sz w:val="20"/>
                <w:szCs w:val="20"/>
              </w:rPr>
              <w:t>рада</w:t>
            </w:r>
          </w:p>
        </w:tc>
        <w:tc>
          <w:tcPr>
            <w:tcW w:w="2417" w:type="pct"/>
            <w:vAlign w:val="center"/>
          </w:tcPr>
          <w:p w:rsidR="00ED4F72" w:rsidRPr="00B444A9" w:rsidRDefault="00ED4F72" w:rsidP="00ED4F72">
            <w:pPr>
              <w:pStyle w:val="ListParagraph"/>
              <w:widowControl w:val="0"/>
              <w:numPr>
                <w:ilvl w:val="0"/>
                <w:numId w:val="47"/>
              </w:numPr>
              <w:suppressAutoHyphens/>
              <w:contextualSpacing/>
              <w:jc w:val="both"/>
              <w:rPr>
                <w:rFonts w:ascii="Arial" w:hAnsi="Arial" w:cs="Arial"/>
                <w:sz w:val="20"/>
                <w:szCs w:val="20"/>
              </w:rPr>
            </w:pPr>
            <w:r>
              <w:rPr>
                <w:rFonts w:ascii="Arial" w:hAnsi="Arial" w:cs="Arial"/>
                <w:sz w:val="20"/>
                <w:szCs w:val="20"/>
                <w:lang w:val="sr-Latn-CS"/>
              </w:rPr>
              <w:t>Развој</w:t>
            </w:r>
            <w:r w:rsidRPr="00B444A9">
              <w:rPr>
                <w:rFonts w:ascii="Arial" w:hAnsi="Arial" w:cs="Arial"/>
                <w:sz w:val="20"/>
                <w:szCs w:val="20"/>
                <w:lang w:val="sr-Latn-CS"/>
              </w:rPr>
              <w:t xml:space="preserve"> </w:t>
            </w:r>
            <w:r>
              <w:rPr>
                <w:rFonts w:ascii="Arial" w:hAnsi="Arial" w:cs="Arial"/>
                <w:sz w:val="20"/>
                <w:szCs w:val="20"/>
                <w:lang w:val="sr-Latn-CS"/>
              </w:rPr>
              <w:t>нових</w:t>
            </w:r>
            <w:r w:rsidRPr="00B444A9">
              <w:rPr>
                <w:rFonts w:ascii="Arial" w:hAnsi="Arial" w:cs="Arial"/>
                <w:sz w:val="20"/>
                <w:szCs w:val="20"/>
                <w:lang w:val="sr-Latn-CS"/>
              </w:rPr>
              <w:t xml:space="preserve"> </w:t>
            </w:r>
            <w:r>
              <w:rPr>
                <w:rFonts w:ascii="Arial" w:hAnsi="Arial" w:cs="Arial"/>
                <w:sz w:val="20"/>
                <w:szCs w:val="20"/>
                <w:lang w:val="sr-Latn-CS"/>
              </w:rPr>
              <w:t>и</w:t>
            </w:r>
            <w:r w:rsidRPr="00B444A9">
              <w:rPr>
                <w:rFonts w:ascii="Arial" w:hAnsi="Arial" w:cs="Arial"/>
                <w:sz w:val="20"/>
                <w:szCs w:val="20"/>
                <w:lang w:val="sr-Latn-CS"/>
              </w:rPr>
              <w:t xml:space="preserve"> </w:t>
            </w:r>
            <w:r>
              <w:rPr>
                <w:rFonts w:ascii="Arial" w:hAnsi="Arial" w:cs="Arial"/>
                <w:sz w:val="20"/>
                <w:szCs w:val="20"/>
                <w:lang w:val="sr-Latn-CS"/>
              </w:rPr>
              <w:t>иновативних</w:t>
            </w:r>
            <w:r w:rsidRPr="00B444A9">
              <w:rPr>
                <w:rFonts w:ascii="Arial" w:hAnsi="Arial" w:cs="Arial"/>
                <w:sz w:val="20"/>
                <w:szCs w:val="20"/>
                <w:lang w:val="sr-Latn-CS"/>
              </w:rPr>
              <w:t xml:space="preserve"> </w:t>
            </w:r>
            <w:r>
              <w:rPr>
                <w:rFonts w:ascii="Arial" w:hAnsi="Arial" w:cs="Arial"/>
                <w:sz w:val="20"/>
                <w:szCs w:val="20"/>
                <w:lang w:val="sr-Latn-CS"/>
              </w:rPr>
              <w:t>програма</w:t>
            </w:r>
            <w:r w:rsidRPr="00B444A9">
              <w:rPr>
                <w:rFonts w:ascii="Arial" w:hAnsi="Arial" w:cs="Arial"/>
                <w:sz w:val="20"/>
                <w:szCs w:val="20"/>
                <w:lang w:val="sr-Latn-CS"/>
              </w:rPr>
              <w:t xml:space="preserve"> </w:t>
            </w:r>
            <w:r>
              <w:rPr>
                <w:rFonts w:ascii="Arial" w:hAnsi="Arial" w:cs="Arial"/>
                <w:sz w:val="20"/>
                <w:szCs w:val="20"/>
                <w:lang w:val="sr-Latn-CS"/>
              </w:rPr>
              <w:t>рада</w:t>
            </w:r>
            <w:r w:rsidRPr="00B444A9">
              <w:rPr>
                <w:rFonts w:ascii="Arial" w:hAnsi="Arial" w:cs="Arial"/>
                <w:sz w:val="20"/>
                <w:szCs w:val="20"/>
                <w:lang w:val="sr-Latn-CS"/>
              </w:rPr>
              <w:t xml:space="preserve"> </w:t>
            </w:r>
            <w:r>
              <w:rPr>
                <w:rFonts w:ascii="Arial" w:hAnsi="Arial" w:cs="Arial"/>
                <w:sz w:val="20"/>
                <w:szCs w:val="20"/>
                <w:lang w:val="sr-Latn-CS"/>
              </w:rPr>
              <w:t>кроз</w:t>
            </w:r>
            <w:r w:rsidRPr="00B444A9">
              <w:rPr>
                <w:rFonts w:ascii="Arial" w:hAnsi="Arial" w:cs="Arial"/>
                <w:sz w:val="20"/>
                <w:szCs w:val="20"/>
                <w:lang w:val="sr-Latn-CS"/>
              </w:rPr>
              <w:t xml:space="preserve"> </w:t>
            </w:r>
            <w:r>
              <w:rPr>
                <w:rFonts w:ascii="Arial" w:hAnsi="Arial" w:cs="Arial"/>
                <w:sz w:val="20"/>
                <w:szCs w:val="20"/>
                <w:lang w:val="sr-Latn-RS"/>
              </w:rPr>
              <w:t>унапређење</w:t>
            </w:r>
            <w:r w:rsidRPr="00B444A9">
              <w:rPr>
                <w:rFonts w:ascii="Arial" w:hAnsi="Arial" w:cs="Arial"/>
                <w:sz w:val="20"/>
                <w:szCs w:val="20"/>
                <w:lang w:val="sr-Latn-RS"/>
              </w:rPr>
              <w:t xml:space="preserve"> </w:t>
            </w:r>
            <w:r>
              <w:rPr>
                <w:rFonts w:ascii="Arial" w:hAnsi="Arial" w:cs="Arial"/>
                <w:sz w:val="20"/>
                <w:szCs w:val="20"/>
                <w:lang w:val="sr-Latn-RS"/>
              </w:rPr>
              <w:t>сарадње</w:t>
            </w:r>
            <w:r w:rsidRPr="00B444A9">
              <w:rPr>
                <w:rFonts w:ascii="Arial" w:hAnsi="Arial" w:cs="Arial"/>
                <w:sz w:val="20"/>
                <w:szCs w:val="20"/>
                <w:lang w:val="sr-Latn-RS"/>
              </w:rPr>
              <w:t xml:space="preserve"> </w:t>
            </w:r>
            <w:r>
              <w:rPr>
                <w:rFonts w:ascii="Arial" w:hAnsi="Arial" w:cs="Arial"/>
                <w:sz w:val="20"/>
                <w:szCs w:val="20"/>
                <w:lang w:val="sr-Latn-RS"/>
              </w:rPr>
              <w:t>институција</w:t>
            </w:r>
            <w:r w:rsidRPr="00B444A9">
              <w:rPr>
                <w:rFonts w:ascii="Arial" w:hAnsi="Arial" w:cs="Arial"/>
                <w:sz w:val="20"/>
                <w:szCs w:val="20"/>
                <w:lang w:val="sr-Latn-RS"/>
              </w:rPr>
              <w:t xml:space="preserve"> </w:t>
            </w:r>
            <w:r>
              <w:rPr>
                <w:rFonts w:ascii="Arial" w:hAnsi="Arial" w:cs="Arial"/>
                <w:sz w:val="20"/>
                <w:szCs w:val="20"/>
                <w:lang w:val="sr-Latn-RS"/>
              </w:rPr>
              <w:t>на</w:t>
            </w:r>
            <w:r w:rsidRPr="00B444A9">
              <w:rPr>
                <w:rFonts w:ascii="Arial" w:hAnsi="Arial" w:cs="Arial"/>
                <w:sz w:val="20"/>
                <w:szCs w:val="20"/>
                <w:lang w:val="sr-Latn-RS"/>
              </w:rPr>
              <w:t xml:space="preserve"> </w:t>
            </w:r>
            <w:r>
              <w:rPr>
                <w:rFonts w:ascii="Arial" w:hAnsi="Arial" w:cs="Arial"/>
                <w:sz w:val="20"/>
                <w:szCs w:val="20"/>
                <w:lang w:val="sr-Latn-RS"/>
              </w:rPr>
              <w:t>локалном</w:t>
            </w:r>
            <w:r w:rsidRPr="00B444A9">
              <w:rPr>
                <w:rFonts w:ascii="Arial" w:hAnsi="Arial" w:cs="Arial"/>
                <w:sz w:val="20"/>
                <w:szCs w:val="20"/>
                <w:lang w:val="sr-Latn-RS"/>
              </w:rPr>
              <w:t xml:space="preserve"> </w:t>
            </w:r>
            <w:r>
              <w:rPr>
                <w:rFonts w:ascii="Arial" w:hAnsi="Arial" w:cs="Arial"/>
                <w:sz w:val="20"/>
                <w:szCs w:val="20"/>
                <w:lang w:val="sr-Latn-RS"/>
              </w:rPr>
              <w:t>и</w:t>
            </w:r>
            <w:r w:rsidRPr="00B444A9">
              <w:rPr>
                <w:rFonts w:ascii="Arial" w:hAnsi="Arial" w:cs="Arial"/>
                <w:sz w:val="20"/>
                <w:szCs w:val="20"/>
                <w:lang w:val="sr-Latn-RS"/>
              </w:rPr>
              <w:t xml:space="preserve"> </w:t>
            </w:r>
            <w:r>
              <w:rPr>
                <w:rFonts w:ascii="Arial" w:hAnsi="Arial" w:cs="Arial"/>
                <w:sz w:val="20"/>
                <w:szCs w:val="20"/>
                <w:lang w:val="sr-Latn-RS"/>
              </w:rPr>
              <w:t>међуопштинском</w:t>
            </w:r>
            <w:r w:rsidRPr="00B444A9">
              <w:rPr>
                <w:rFonts w:ascii="Arial" w:hAnsi="Arial" w:cs="Arial"/>
                <w:sz w:val="20"/>
                <w:szCs w:val="20"/>
                <w:lang w:val="sr-Latn-RS"/>
              </w:rPr>
              <w:t xml:space="preserve"> </w:t>
            </w:r>
            <w:r>
              <w:rPr>
                <w:rFonts w:ascii="Arial" w:hAnsi="Arial" w:cs="Arial"/>
                <w:sz w:val="20"/>
                <w:szCs w:val="20"/>
                <w:lang w:val="sr-Latn-RS"/>
              </w:rPr>
              <w:t>нивоу</w:t>
            </w:r>
          </w:p>
        </w:tc>
        <w:tc>
          <w:tcPr>
            <w:tcW w:w="444" w:type="pct"/>
            <w:vMerge w:val="restart"/>
            <w:vAlign w:val="center"/>
          </w:tcPr>
          <w:p w:rsidR="00ED4F72" w:rsidRPr="00B444A9" w:rsidRDefault="00ED4F72" w:rsidP="00057C7C">
            <w:pPr>
              <w:widowControl w:val="0"/>
              <w:suppressAutoHyphens/>
              <w:snapToGrid w:val="0"/>
              <w:jc w:val="center"/>
              <w:rPr>
                <w:rFonts w:ascii="Arial" w:hAnsi="Arial" w:cs="Arial"/>
                <w:sz w:val="20"/>
                <w:szCs w:val="20"/>
                <w:lang w:val="sr-Latn-CS"/>
              </w:rPr>
            </w:pPr>
          </w:p>
        </w:tc>
      </w:tr>
      <w:tr w:rsidR="00ED4F72" w:rsidRPr="00B444A9" w:rsidTr="00057C7C">
        <w:trPr>
          <w:trHeight w:val="460"/>
        </w:trPr>
        <w:tc>
          <w:tcPr>
            <w:tcW w:w="902" w:type="pct"/>
            <w:vMerge/>
            <w:vAlign w:val="center"/>
          </w:tcPr>
          <w:p w:rsidR="00ED4F72" w:rsidRPr="00B444A9" w:rsidRDefault="00ED4F72" w:rsidP="00057C7C">
            <w:pPr>
              <w:pStyle w:val="Default"/>
              <w:jc w:val="center"/>
              <w:rPr>
                <w:rFonts w:ascii="Arial" w:hAnsi="Arial" w:cs="Arial"/>
                <w:sz w:val="20"/>
                <w:szCs w:val="20"/>
              </w:rPr>
            </w:pPr>
          </w:p>
        </w:tc>
        <w:tc>
          <w:tcPr>
            <w:tcW w:w="1237" w:type="pct"/>
            <w:vMerge/>
            <w:vAlign w:val="center"/>
          </w:tcPr>
          <w:p w:rsidR="00ED4F72" w:rsidRPr="00B444A9" w:rsidRDefault="00ED4F72" w:rsidP="00057C7C">
            <w:pPr>
              <w:snapToGrid w:val="0"/>
              <w:jc w:val="center"/>
              <w:rPr>
                <w:rFonts w:ascii="Arial" w:hAnsi="Arial" w:cs="Arial"/>
                <w:sz w:val="20"/>
                <w:szCs w:val="20"/>
              </w:rPr>
            </w:pPr>
          </w:p>
        </w:tc>
        <w:tc>
          <w:tcPr>
            <w:tcW w:w="2417" w:type="pct"/>
            <w:vAlign w:val="center"/>
          </w:tcPr>
          <w:p w:rsidR="00ED4F72" w:rsidRPr="00B444A9" w:rsidRDefault="00ED4F72" w:rsidP="00ED4F72">
            <w:pPr>
              <w:pStyle w:val="ListParagraph"/>
              <w:widowControl w:val="0"/>
              <w:numPr>
                <w:ilvl w:val="0"/>
                <w:numId w:val="47"/>
              </w:numPr>
              <w:suppressAutoHyphens/>
              <w:contextualSpacing/>
              <w:jc w:val="both"/>
              <w:rPr>
                <w:rFonts w:ascii="Arial" w:hAnsi="Arial" w:cs="Arial"/>
                <w:sz w:val="20"/>
                <w:szCs w:val="20"/>
                <w:lang w:val="sr-Latn-CS"/>
              </w:rPr>
            </w:pPr>
            <w:r>
              <w:rPr>
                <w:rFonts w:ascii="Arial" w:hAnsi="Arial" w:cs="Arial"/>
                <w:sz w:val="20"/>
                <w:szCs w:val="20"/>
              </w:rPr>
              <w:t>Имплементација</w:t>
            </w:r>
            <w:r w:rsidRPr="00B444A9">
              <w:rPr>
                <w:rFonts w:ascii="Arial" w:hAnsi="Arial" w:cs="Arial"/>
                <w:sz w:val="20"/>
                <w:szCs w:val="20"/>
              </w:rPr>
              <w:t xml:space="preserve"> </w:t>
            </w:r>
            <w:r>
              <w:rPr>
                <w:rFonts w:ascii="Arial" w:hAnsi="Arial" w:cs="Arial"/>
                <w:sz w:val="20"/>
                <w:szCs w:val="20"/>
              </w:rPr>
              <w:t>нових</w:t>
            </w:r>
            <w:r w:rsidRPr="00B444A9">
              <w:rPr>
                <w:rFonts w:ascii="Arial" w:hAnsi="Arial" w:cs="Arial"/>
                <w:sz w:val="20"/>
                <w:szCs w:val="20"/>
              </w:rPr>
              <w:t xml:space="preserve"> </w:t>
            </w:r>
            <w:r>
              <w:rPr>
                <w:rFonts w:ascii="Arial" w:hAnsi="Arial" w:cs="Arial"/>
                <w:sz w:val="20"/>
                <w:szCs w:val="20"/>
              </w:rPr>
              <w:t>и</w:t>
            </w:r>
            <w:r w:rsidRPr="00B444A9">
              <w:rPr>
                <w:rFonts w:ascii="Arial" w:hAnsi="Arial" w:cs="Arial"/>
                <w:sz w:val="20"/>
                <w:szCs w:val="20"/>
              </w:rPr>
              <w:t xml:space="preserve"> </w:t>
            </w:r>
            <w:r>
              <w:rPr>
                <w:rFonts w:ascii="Arial" w:hAnsi="Arial" w:cs="Arial"/>
                <w:sz w:val="20"/>
                <w:szCs w:val="20"/>
              </w:rPr>
              <w:t>иновативних</w:t>
            </w:r>
            <w:r w:rsidRPr="00B444A9">
              <w:rPr>
                <w:rFonts w:ascii="Arial" w:hAnsi="Arial" w:cs="Arial"/>
                <w:sz w:val="20"/>
                <w:szCs w:val="20"/>
              </w:rPr>
              <w:t xml:space="preserve"> </w:t>
            </w:r>
            <w:r>
              <w:rPr>
                <w:rFonts w:ascii="Arial" w:hAnsi="Arial" w:cs="Arial"/>
                <w:sz w:val="20"/>
                <w:szCs w:val="20"/>
              </w:rPr>
              <w:t>програма</w:t>
            </w:r>
            <w:r w:rsidRPr="00B444A9">
              <w:rPr>
                <w:rFonts w:ascii="Arial" w:hAnsi="Arial" w:cs="Arial"/>
                <w:sz w:val="20"/>
                <w:szCs w:val="20"/>
              </w:rPr>
              <w:t xml:space="preserve"> </w:t>
            </w:r>
            <w:r>
              <w:rPr>
                <w:rFonts w:ascii="Arial" w:hAnsi="Arial" w:cs="Arial"/>
                <w:sz w:val="20"/>
                <w:szCs w:val="20"/>
              </w:rPr>
              <w:t>рада</w:t>
            </w:r>
          </w:p>
        </w:tc>
        <w:tc>
          <w:tcPr>
            <w:tcW w:w="444" w:type="pct"/>
            <w:vMerge/>
            <w:vAlign w:val="center"/>
          </w:tcPr>
          <w:p w:rsidR="00ED4F72" w:rsidRPr="00B444A9" w:rsidRDefault="00ED4F72" w:rsidP="00057C7C">
            <w:pPr>
              <w:widowControl w:val="0"/>
              <w:suppressAutoHyphens/>
              <w:snapToGrid w:val="0"/>
              <w:jc w:val="center"/>
              <w:rPr>
                <w:rFonts w:ascii="Arial" w:hAnsi="Arial" w:cs="Arial"/>
                <w:sz w:val="20"/>
                <w:szCs w:val="20"/>
                <w:lang w:val="sr-Latn-CS"/>
              </w:rPr>
            </w:pPr>
          </w:p>
        </w:tc>
      </w:tr>
      <w:tr w:rsidR="00ED4F72" w:rsidRPr="00B444A9" w:rsidTr="00057C7C">
        <w:trPr>
          <w:trHeight w:val="460"/>
        </w:trPr>
        <w:tc>
          <w:tcPr>
            <w:tcW w:w="902" w:type="pct"/>
            <w:vMerge/>
            <w:vAlign w:val="center"/>
          </w:tcPr>
          <w:p w:rsidR="00ED4F72" w:rsidRPr="00B444A9" w:rsidRDefault="00ED4F72" w:rsidP="00057C7C">
            <w:pPr>
              <w:pStyle w:val="Default"/>
              <w:jc w:val="center"/>
              <w:rPr>
                <w:rFonts w:ascii="Arial" w:hAnsi="Arial" w:cs="Arial"/>
                <w:sz w:val="20"/>
                <w:szCs w:val="20"/>
              </w:rPr>
            </w:pPr>
          </w:p>
        </w:tc>
        <w:tc>
          <w:tcPr>
            <w:tcW w:w="1237" w:type="pct"/>
            <w:vMerge/>
            <w:vAlign w:val="center"/>
          </w:tcPr>
          <w:p w:rsidR="00ED4F72" w:rsidRPr="00B444A9" w:rsidRDefault="00ED4F72" w:rsidP="00057C7C">
            <w:pPr>
              <w:snapToGrid w:val="0"/>
              <w:jc w:val="center"/>
              <w:rPr>
                <w:rFonts w:ascii="Arial" w:hAnsi="Arial" w:cs="Arial"/>
                <w:sz w:val="20"/>
                <w:szCs w:val="20"/>
                <w:lang w:val="sr-Latn-CS"/>
              </w:rPr>
            </w:pPr>
          </w:p>
        </w:tc>
        <w:tc>
          <w:tcPr>
            <w:tcW w:w="2417" w:type="pct"/>
            <w:vAlign w:val="center"/>
          </w:tcPr>
          <w:p w:rsidR="00ED4F72" w:rsidRPr="00E00BD0" w:rsidRDefault="00ED4F72" w:rsidP="00ED4F72">
            <w:pPr>
              <w:pStyle w:val="ListParagraph"/>
              <w:widowControl w:val="0"/>
              <w:numPr>
                <w:ilvl w:val="0"/>
                <w:numId w:val="47"/>
              </w:numPr>
              <w:suppressAutoHyphens/>
              <w:contextualSpacing/>
              <w:jc w:val="both"/>
              <w:rPr>
                <w:rFonts w:ascii="Arial" w:hAnsi="Arial" w:cs="Arial"/>
                <w:sz w:val="20"/>
                <w:szCs w:val="20"/>
              </w:rPr>
            </w:pPr>
            <w:r>
              <w:rPr>
                <w:rFonts w:ascii="Arial" w:hAnsi="Arial" w:cs="Arial"/>
                <w:sz w:val="20"/>
                <w:szCs w:val="20"/>
              </w:rPr>
              <w:t>Промоција</w:t>
            </w:r>
            <w:r w:rsidRPr="00E00BD0">
              <w:rPr>
                <w:rFonts w:ascii="Arial" w:hAnsi="Arial" w:cs="Arial"/>
                <w:sz w:val="20"/>
                <w:szCs w:val="20"/>
              </w:rPr>
              <w:t xml:space="preserve"> </w:t>
            </w:r>
            <w:r>
              <w:rPr>
                <w:rFonts w:ascii="Arial" w:hAnsi="Arial" w:cs="Arial"/>
                <w:sz w:val="20"/>
                <w:szCs w:val="20"/>
              </w:rPr>
              <w:t>нових</w:t>
            </w:r>
            <w:r w:rsidRPr="00E00BD0">
              <w:rPr>
                <w:rFonts w:ascii="Arial" w:hAnsi="Arial" w:cs="Arial"/>
                <w:sz w:val="20"/>
                <w:szCs w:val="20"/>
              </w:rPr>
              <w:t xml:space="preserve"> </w:t>
            </w:r>
            <w:r>
              <w:rPr>
                <w:rFonts w:ascii="Arial" w:hAnsi="Arial" w:cs="Arial"/>
                <w:sz w:val="20"/>
                <w:szCs w:val="20"/>
              </w:rPr>
              <w:t>и</w:t>
            </w:r>
            <w:r w:rsidRPr="00E00BD0">
              <w:rPr>
                <w:rFonts w:ascii="Arial" w:hAnsi="Arial" w:cs="Arial"/>
                <w:sz w:val="20"/>
                <w:szCs w:val="20"/>
              </w:rPr>
              <w:t xml:space="preserve"> </w:t>
            </w:r>
            <w:r>
              <w:rPr>
                <w:rFonts w:ascii="Arial" w:hAnsi="Arial" w:cs="Arial"/>
                <w:sz w:val="20"/>
                <w:szCs w:val="20"/>
              </w:rPr>
              <w:t>иновативних</w:t>
            </w:r>
            <w:r w:rsidRPr="00E00BD0">
              <w:rPr>
                <w:rFonts w:ascii="Arial" w:hAnsi="Arial" w:cs="Arial"/>
                <w:sz w:val="20"/>
                <w:szCs w:val="20"/>
              </w:rPr>
              <w:t xml:space="preserve"> </w:t>
            </w:r>
            <w:r>
              <w:rPr>
                <w:rFonts w:ascii="Arial" w:hAnsi="Arial" w:cs="Arial"/>
                <w:sz w:val="20"/>
                <w:szCs w:val="20"/>
              </w:rPr>
              <w:t>програма</w:t>
            </w:r>
            <w:r w:rsidRPr="00E00BD0">
              <w:rPr>
                <w:rFonts w:ascii="Arial" w:hAnsi="Arial" w:cs="Arial"/>
                <w:sz w:val="20"/>
                <w:szCs w:val="20"/>
              </w:rPr>
              <w:t xml:space="preserve"> </w:t>
            </w:r>
            <w:r>
              <w:rPr>
                <w:rFonts w:ascii="Arial" w:hAnsi="Arial" w:cs="Arial"/>
                <w:sz w:val="20"/>
                <w:szCs w:val="20"/>
              </w:rPr>
              <w:t>рада</w:t>
            </w:r>
          </w:p>
        </w:tc>
        <w:tc>
          <w:tcPr>
            <w:tcW w:w="444" w:type="pct"/>
            <w:vMerge/>
            <w:vAlign w:val="center"/>
          </w:tcPr>
          <w:p w:rsidR="00ED4F72" w:rsidRPr="00B444A9" w:rsidRDefault="00ED4F72" w:rsidP="00057C7C">
            <w:pPr>
              <w:widowControl w:val="0"/>
              <w:suppressAutoHyphens/>
              <w:snapToGrid w:val="0"/>
              <w:jc w:val="center"/>
              <w:rPr>
                <w:rFonts w:ascii="Arial" w:hAnsi="Arial" w:cs="Arial"/>
                <w:sz w:val="20"/>
                <w:szCs w:val="20"/>
                <w:lang w:val="sr-Latn-CS"/>
              </w:rPr>
            </w:pPr>
          </w:p>
        </w:tc>
      </w:tr>
      <w:tr w:rsidR="00ED4F72" w:rsidRPr="00E00BD0" w:rsidTr="00057C7C">
        <w:trPr>
          <w:trHeight w:val="295"/>
        </w:trPr>
        <w:tc>
          <w:tcPr>
            <w:tcW w:w="902" w:type="pct"/>
            <w:vMerge w:val="restart"/>
            <w:vAlign w:val="center"/>
          </w:tcPr>
          <w:p w:rsidR="00ED4F72" w:rsidRPr="00E00BD0" w:rsidRDefault="00ED4F72" w:rsidP="00057C7C">
            <w:pPr>
              <w:pStyle w:val="Default"/>
              <w:jc w:val="center"/>
              <w:rPr>
                <w:rFonts w:ascii="Arial" w:hAnsi="Arial" w:cs="Arial"/>
                <w:sz w:val="20"/>
                <w:szCs w:val="20"/>
              </w:rPr>
            </w:pPr>
            <w:r>
              <w:rPr>
                <w:rFonts w:ascii="Arial" w:hAnsi="Arial" w:cs="Arial"/>
                <w:sz w:val="20"/>
                <w:szCs w:val="20"/>
              </w:rPr>
              <w:t>Унапређење</w:t>
            </w:r>
            <w:r w:rsidRPr="00E00BD0">
              <w:rPr>
                <w:rFonts w:ascii="Arial" w:hAnsi="Arial" w:cs="Arial"/>
                <w:sz w:val="20"/>
                <w:szCs w:val="20"/>
              </w:rPr>
              <w:t xml:space="preserve"> </w:t>
            </w:r>
            <w:r>
              <w:rPr>
                <w:rFonts w:ascii="Arial" w:hAnsi="Arial" w:cs="Arial"/>
                <w:sz w:val="20"/>
                <w:szCs w:val="20"/>
              </w:rPr>
              <w:t>рада</w:t>
            </w:r>
            <w:r w:rsidRPr="00E00BD0">
              <w:rPr>
                <w:rFonts w:ascii="Arial" w:hAnsi="Arial" w:cs="Arial"/>
                <w:sz w:val="20"/>
                <w:szCs w:val="20"/>
              </w:rPr>
              <w:t xml:space="preserve"> </w:t>
            </w:r>
            <w:r>
              <w:rPr>
                <w:rFonts w:ascii="Arial" w:hAnsi="Arial" w:cs="Arial"/>
                <w:sz w:val="20"/>
                <w:szCs w:val="20"/>
              </w:rPr>
              <w:t>јавног</w:t>
            </w:r>
            <w:r w:rsidRPr="00E00BD0">
              <w:rPr>
                <w:rFonts w:ascii="Arial" w:hAnsi="Arial" w:cs="Arial"/>
                <w:sz w:val="20"/>
                <w:szCs w:val="20"/>
              </w:rPr>
              <w:t xml:space="preserve"> </w:t>
            </w:r>
            <w:r>
              <w:rPr>
                <w:rFonts w:ascii="Arial" w:hAnsi="Arial" w:cs="Arial"/>
                <w:sz w:val="20"/>
                <w:szCs w:val="20"/>
              </w:rPr>
              <w:t>сектора</w:t>
            </w:r>
          </w:p>
        </w:tc>
        <w:tc>
          <w:tcPr>
            <w:tcW w:w="1237" w:type="pct"/>
            <w:vMerge w:val="restart"/>
            <w:vAlign w:val="center"/>
          </w:tcPr>
          <w:p w:rsidR="00ED4F72" w:rsidRPr="00E00BD0" w:rsidRDefault="00ED4F72" w:rsidP="00057C7C">
            <w:pPr>
              <w:snapToGrid w:val="0"/>
              <w:jc w:val="center"/>
              <w:rPr>
                <w:rFonts w:ascii="Arial" w:hAnsi="Arial" w:cs="Arial"/>
                <w:sz w:val="20"/>
                <w:szCs w:val="20"/>
                <w:lang w:val="sr-Latn-CS"/>
              </w:rPr>
            </w:pPr>
            <w:r>
              <w:rPr>
                <w:rFonts w:ascii="Arial" w:hAnsi="Arial" w:cs="Arial"/>
                <w:sz w:val="20"/>
                <w:szCs w:val="20"/>
              </w:rPr>
              <w:t>Подизање</w:t>
            </w:r>
            <w:r w:rsidRPr="00E00BD0">
              <w:rPr>
                <w:rFonts w:ascii="Arial" w:hAnsi="Arial" w:cs="Arial"/>
                <w:sz w:val="20"/>
                <w:szCs w:val="20"/>
              </w:rPr>
              <w:t xml:space="preserve"> </w:t>
            </w:r>
            <w:r>
              <w:rPr>
                <w:rFonts w:ascii="Arial" w:hAnsi="Arial" w:cs="Arial"/>
                <w:sz w:val="20"/>
                <w:szCs w:val="20"/>
              </w:rPr>
              <w:t>ефикасности</w:t>
            </w:r>
            <w:r w:rsidRPr="00E00BD0">
              <w:rPr>
                <w:rFonts w:ascii="Arial" w:hAnsi="Arial" w:cs="Arial"/>
                <w:sz w:val="20"/>
                <w:szCs w:val="20"/>
              </w:rPr>
              <w:t xml:space="preserve"> </w:t>
            </w:r>
            <w:r>
              <w:rPr>
                <w:rFonts w:ascii="Arial" w:hAnsi="Arial" w:cs="Arial"/>
                <w:sz w:val="20"/>
                <w:szCs w:val="20"/>
              </w:rPr>
              <w:t>рада</w:t>
            </w:r>
            <w:r w:rsidRPr="00E00BD0">
              <w:rPr>
                <w:rFonts w:ascii="Arial" w:hAnsi="Arial" w:cs="Arial"/>
                <w:sz w:val="20"/>
                <w:szCs w:val="20"/>
              </w:rPr>
              <w:t xml:space="preserve"> </w:t>
            </w:r>
            <w:r>
              <w:rPr>
                <w:rFonts w:ascii="Arial" w:hAnsi="Arial" w:cs="Arial"/>
                <w:sz w:val="20"/>
                <w:szCs w:val="20"/>
              </w:rPr>
              <w:t>општинске</w:t>
            </w:r>
            <w:r w:rsidRPr="00E00BD0">
              <w:rPr>
                <w:rFonts w:ascii="Arial" w:hAnsi="Arial" w:cs="Arial"/>
                <w:sz w:val="20"/>
                <w:szCs w:val="20"/>
              </w:rPr>
              <w:t xml:space="preserve"> </w:t>
            </w:r>
            <w:r>
              <w:rPr>
                <w:rFonts w:ascii="Arial" w:hAnsi="Arial" w:cs="Arial"/>
                <w:sz w:val="20"/>
                <w:szCs w:val="20"/>
              </w:rPr>
              <w:t>администрације</w:t>
            </w:r>
          </w:p>
        </w:tc>
        <w:tc>
          <w:tcPr>
            <w:tcW w:w="2417" w:type="pct"/>
            <w:vAlign w:val="center"/>
          </w:tcPr>
          <w:p w:rsidR="00ED4F72" w:rsidRPr="00E00BD0" w:rsidRDefault="00ED4F72" w:rsidP="00ED4F72">
            <w:pPr>
              <w:pStyle w:val="ListParagraph"/>
              <w:widowControl w:val="0"/>
              <w:numPr>
                <w:ilvl w:val="0"/>
                <w:numId w:val="47"/>
              </w:numPr>
              <w:suppressAutoHyphens/>
              <w:contextualSpacing/>
              <w:jc w:val="both"/>
              <w:rPr>
                <w:rFonts w:ascii="Arial" w:hAnsi="Arial" w:cs="Arial"/>
                <w:sz w:val="20"/>
                <w:szCs w:val="20"/>
              </w:rPr>
            </w:pPr>
            <w:r>
              <w:rPr>
                <w:rFonts w:ascii="Arial" w:hAnsi="Arial" w:cs="Arial"/>
                <w:sz w:val="20"/>
                <w:szCs w:val="20"/>
              </w:rPr>
              <w:t>Развој</w:t>
            </w:r>
            <w:r w:rsidRPr="00E00BD0">
              <w:rPr>
                <w:rFonts w:ascii="Arial" w:hAnsi="Arial" w:cs="Arial"/>
                <w:sz w:val="20"/>
                <w:szCs w:val="20"/>
              </w:rPr>
              <w:t xml:space="preserve"> </w:t>
            </w:r>
            <w:r>
              <w:rPr>
                <w:rFonts w:ascii="Arial" w:hAnsi="Arial" w:cs="Arial"/>
                <w:sz w:val="20"/>
                <w:szCs w:val="20"/>
              </w:rPr>
              <w:t>локалних</w:t>
            </w:r>
            <w:r w:rsidRPr="00E00BD0">
              <w:rPr>
                <w:rFonts w:ascii="Arial" w:hAnsi="Arial" w:cs="Arial"/>
                <w:sz w:val="20"/>
                <w:szCs w:val="20"/>
              </w:rPr>
              <w:t xml:space="preserve"> </w:t>
            </w:r>
            <w:r>
              <w:rPr>
                <w:rFonts w:ascii="Arial" w:hAnsi="Arial" w:cs="Arial"/>
                <w:sz w:val="20"/>
                <w:szCs w:val="20"/>
              </w:rPr>
              <w:t>политика</w:t>
            </w:r>
          </w:p>
        </w:tc>
        <w:tc>
          <w:tcPr>
            <w:tcW w:w="444" w:type="pct"/>
            <w:vMerge w:val="restart"/>
            <w:vAlign w:val="center"/>
          </w:tcPr>
          <w:p w:rsidR="00ED4F72" w:rsidRPr="00E00BD0" w:rsidRDefault="00ED4F72" w:rsidP="00057C7C">
            <w:pPr>
              <w:widowControl w:val="0"/>
              <w:suppressAutoHyphens/>
              <w:snapToGrid w:val="0"/>
              <w:jc w:val="center"/>
              <w:rPr>
                <w:rFonts w:ascii="Arial" w:hAnsi="Arial" w:cs="Arial"/>
                <w:sz w:val="20"/>
                <w:szCs w:val="20"/>
                <w:lang w:val="sr-Latn-CS"/>
              </w:rPr>
            </w:pPr>
          </w:p>
        </w:tc>
      </w:tr>
      <w:tr w:rsidR="00ED4F72" w:rsidRPr="00E00BD0" w:rsidTr="00057C7C">
        <w:trPr>
          <w:trHeight w:val="413"/>
        </w:trPr>
        <w:tc>
          <w:tcPr>
            <w:tcW w:w="902" w:type="pct"/>
            <w:vMerge/>
            <w:vAlign w:val="center"/>
          </w:tcPr>
          <w:p w:rsidR="00ED4F72" w:rsidRPr="00E00BD0" w:rsidRDefault="00ED4F72" w:rsidP="00057C7C">
            <w:pPr>
              <w:pStyle w:val="Default"/>
              <w:jc w:val="center"/>
              <w:rPr>
                <w:rFonts w:ascii="Arial" w:hAnsi="Arial" w:cs="Arial"/>
                <w:sz w:val="20"/>
                <w:szCs w:val="20"/>
              </w:rPr>
            </w:pPr>
          </w:p>
        </w:tc>
        <w:tc>
          <w:tcPr>
            <w:tcW w:w="1237" w:type="pct"/>
            <w:vMerge/>
            <w:vAlign w:val="center"/>
          </w:tcPr>
          <w:p w:rsidR="00ED4F72" w:rsidRPr="00E00BD0" w:rsidRDefault="00ED4F72" w:rsidP="00057C7C">
            <w:pPr>
              <w:snapToGrid w:val="0"/>
              <w:jc w:val="center"/>
              <w:rPr>
                <w:rFonts w:ascii="Arial" w:hAnsi="Arial" w:cs="Arial"/>
                <w:sz w:val="20"/>
                <w:szCs w:val="20"/>
              </w:rPr>
            </w:pPr>
          </w:p>
        </w:tc>
        <w:tc>
          <w:tcPr>
            <w:tcW w:w="2417" w:type="pct"/>
            <w:vAlign w:val="center"/>
          </w:tcPr>
          <w:p w:rsidR="00ED4F72" w:rsidRPr="00E00BD0" w:rsidRDefault="00ED4F72" w:rsidP="00ED4F72">
            <w:pPr>
              <w:pStyle w:val="ListParagraph"/>
              <w:widowControl w:val="0"/>
              <w:numPr>
                <w:ilvl w:val="0"/>
                <w:numId w:val="47"/>
              </w:numPr>
              <w:suppressAutoHyphens/>
              <w:contextualSpacing/>
              <w:jc w:val="both"/>
              <w:rPr>
                <w:rFonts w:ascii="Arial" w:hAnsi="Arial" w:cs="Arial"/>
                <w:sz w:val="20"/>
                <w:szCs w:val="20"/>
              </w:rPr>
            </w:pPr>
            <w:r>
              <w:rPr>
                <w:rFonts w:ascii="Arial" w:hAnsi="Arial" w:cs="Arial"/>
                <w:sz w:val="20"/>
                <w:szCs w:val="20"/>
              </w:rPr>
              <w:t>Увођење</w:t>
            </w:r>
            <w:r w:rsidRPr="00E00BD0">
              <w:rPr>
                <w:rFonts w:ascii="Arial" w:hAnsi="Arial" w:cs="Arial"/>
                <w:sz w:val="20"/>
                <w:szCs w:val="20"/>
              </w:rPr>
              <w:t xml:space="preserve"> </w:t>
            </w:r>
            <w:r>
              <w:rPr>
                <w:rFonts w:ascii="Arial" w:hAnsi="Arial" w:cs="Arial"/>
                <w:sz w:val="20"/>
                <w:szCs w:val="20"/>
              </w:rPr>
              <w:t>е</w:t>
            </w:r>
            <w:r w:rsidRPr="00E00BD0">
              <w:rPr>
                <w:rFonts w:ascii="Arial" w:hAnsi="Arial" w:cs="Arial"/>
                <w:sz w:val="20"/>
                <w:szCs w:val="20"/>
              </w:rPr>
              <w:t>-</w:t>
            </w:r>
            <w:r>
              <w:rPr>
                <w:rFonts w:ascii="Arial" w:hAnsi="Arial" w:cs="Arial"/>
                <w:sz w:val="20"/>
                <w:szCs w:val="20"/>
              </w:rPr>
              <w:t>управе</w:t>
            </w:r>
          </w:p>
        </w:tc>
        <w:tc>
          <w:tcPr>
            <w:tcW w:w="444" w:type="pct"/>
            <w:vMerge/>
            <w:vAlign w:val="center"/>
          </w:tcPr>
          <w:p w:rsidR="00ED4F72" w:rsidRPr="00E00BD0" w:rsidRDefault="00ED4F72" w:rsidP="00057C7C">
            <w:pPr>
              <w:widowControl w:val="0"/>
              <w:suppressAutoHyphens/>
              <w:snapToGrid w:val="0"/>
              <w:jc w:val="center"/>
              <w:rPr>
                <w:rFonts w:ascii="Arial" w:hAnsi="Arial" w:cs="Arial"/>
                <w:sz w:val="20"/>
                <w:szCs w:val="20"/>
                <w:lang w:val="sr-Latn-CS"/>
              </w:rPr>
            </w:pPr>
          </w:p>
        </w:tc>
      </w:tr>
      <w:tr w:rsidR="00ED4F72" w:rsidRPr="00E00BD0" w:rsidTr="00057C7C">
        <w:trPr>
          <w:trHeight w:val="276"/>
        </w:trPr>
        <w:tc>
          <w:tcPr>
            <w:tcW w:w="902" w:type="pct"/>
            <w:vMerge/>
            <w:vAlign w:val="center"/>
          </w:tcPr>
          <w:p w:rsidR="00ED4F72" w:rsidRPr="00E00BD0" w:rsidRDefault="00ED4F72" w:rsidP="00057C7C">
            <w:pPr>
              <w:pStyle w:val="Default"/>
              <w:jc w:val="center"/>
              <w:rPr>
                <w:rFonts w:ascii="Arial" w:hAnsi="Arial" w:cs="Arial"/>
                <w:sz w:val="20"/>
                <w:szCs w:val="20"/>
              </w:rPr>
            </w:pPr>
          </w:p>
        </w:tc>
        <w:tc>
          <w:tcPr>
            <w:tcW w:w="1237" w:type="pct"/>
            <w:vMerge/>
            <w:vAlign w:val="center"/>
          </w:tcPr>
          <w:p w:rsidR="00ED4F72" w:rsidRPr="00E00BD0" w:rsidRDefault="00ED4F72" w:rsidP="00057C7C">
            <w:pPr>
              <w:snapToGrid w:val="0"/>
              <w:jc w:val="center"/>
              <w:rPr>
                <w:rFonts w:ascii="Arial" w:hAnsi="Arial" w:cs="Arial"/>
                <w:sz w:val="20"/>
                <w:szCs w:val="20"/>
              </w:rPr>
            </w:pPr>
          </w:p>
        </w:tc>
        <w:tc>
          <w:tcPr>
            <w:tcW w:w="2417" w:type="pct"/>
            <w:vAlign w:val="center"/>
          </w:tcPr>
          <w:p w:rsidR="00ED4F72" w:rsidRPr="00E00BD0" w:rsidRDefault="00ED4F72" w:rsidP="00ED4F72">
            <w:pPr>
              <w:pStyle w:val="ListParagraph"/>
              <w:widowControl w:val="0"/>
              <w:numPr>
                <w:ilvl w:val="0"/>
                <w:numId w:val="47"/>
              </w:numPr>
              <w:suppressAutoHyphens/>
              <w:contextualSpacing/>
              <w:jc w:val="both"/>
              <w:rPr>
                <w:rFonts w:ascii="Arial" w:hAnsi="Arial" w:cs="Arial"/>
                <w:sz w:val="20"/>
                <w:szCs w:val="20"/>
              </w:rPr>
            </w:pPr>
            <w:r>
              <w:rPr>
                <w:rFonts w:ascii="Arial" w:hAnsi="Arial" w:cs="Arial"/>
                <w:sz w:val="20"/>
                <w:szCs w:val="20"/>
              </w:rPr>
              <w:t>Едукација</w:t>
            </w:r>
            <w:r w:rsidRPr="00E00BD0">
              <w:rPr>
                <w:rFonts w:ascii="Arial" w:hAnsi="Arial" w:cs="Arial"/>
                <w:sz w:val="20"/>
                <w:szCs w:val="20"/>
              </w:rPr>
              <w:t xml:space="preserve"> </w:t>
            </w:r>
            <w:r>
              <w:rPr>
                <w:rFonts w:ascii="Arial" w:hAnsi="Arial" w:cs="Arial"/>
                <w:sz w:val="20"/>
                <w:szCs w:val="20"/>
              </w:rPr>
              <w:t>запослених</w:t>
            </w:r>
            <w:r w:rsidRPr="00E00BD0">
              <w:rPr>
                <w:rFonts w:ascii="Arial" w:hAnsi="Arial" w:cs="Arial"/>
                <w:sz w:val="20"/>
                <w:szCs w:val="20"/>
              </w:rPr>
              <w:t xml:space="preserve"> </w:t>
            </w:r>
            <w:r>
              <w:rPr>
                <w:rFonts w:ascii="Arial" w:hAnsi="Arial" w:cs="Arial"/>
                <w:sz w:val="20"/>
                <w:szCs w:val="20"/>
              </w:rPr>
              <w:t>у</w:t>
            </w:r>
            <w:r w:rsidRPr="00E00BD0">
              <w:rPr>
                <w:rFonts w:ascii="Arial" w:hAnsi="Arial" w:cs="Arial"/>
                <w:sz w:val="20"/>
                <w:szCs w:val="20"/>
              </w:rPr>
              <w:t xml:space="preserve"> </w:t>
            </w:r>
            <w:r>
              <w:rPr>
                <w:rFonts w:ascii="Arial" w:hAnsi="Arial" w:cs="Arial"/>
                <w:sz w:val="20"/>
                <w:szCs w:val="20"/>
              </w:rPr>
              <w:t>јавном</w:t>
            </w:r>
            <w:r w:rsidRPr="00E00BD0">
              <w:rPr>
                <w:rFonts w:ascii="Arial" w:hAnsi="Arial" w:cs="Arial"/>
                <w:sz w:val="20"/>
                <w:szCs w:val="20"/>
              </w:rPr>
              <w:t xml:space="preserve"> </w:t>
            </w:r>
            <w:r>
              <w:rPr>
                <w:rFonts w:ascii="Arial" w:hAnsi="Arial" w:cs="Arial"/>
                <w:sz w:val="20"/>
                <w:szCs w:val="20"/>
              </w:rPr>
              <w:t>сектору</w:t>
            </w:r>
          </w:p>
        </w:tc>
        <w:tc>
          <w:tcPr>
            <w:tcW w:w="444" w:type="pct"/>
            <w:vMerge/>
            <w:vAlign w:val="center"/>
          </w:tcPr>
          <w:p w:rsidR="00ED4F72" w:rsidRPr="00E00BD0" w:rsidRDefault="00ED4F72" w:rsidP="00057C7C">
            <w:pPr>
              <w:widowControl w:val="0"/>
              <w:suppressAutoHyphens/>
              <w:snapToGrid w:val="0"/>
              <w:jc w:val="center"/>
              <w:rPr>
                <w:rFonts w:ascii="Arial" w:hAnsi="Arial" w:cs="Arial"/>
                <w:sz w:val="20"/>
                <w:szCs w:val="20"/>
                <w:lang w:val="sr-Latn-CS"/>
              </w:rPr>
            </w:pPr>
          </w:p>
        </w:tc>
      </w:tr>
      <w:tr w:rsidR="00ED4F72" w:rsidRPr="00E00BD0" w:rsidTr="00057C7C">
        <w:trPr>
          <w:trHeight w:val="267"/>
        </w:trPr>
        <w:tc>
          <w:tcPr>
            <w:tcW w:w="902" w:type="pct"/>
            <w:vMerge/>
            <w:vAlign w:val="center"/>
          </w:tcPr>
          <w:p w:rsidR="00ED4F72" w:rsidRPr="00E00BD0" w:rsidRDefault="00ED4F72" w:rsidP="00057C7C">
            <w:pPr>
              <w:pStyle w:val="Default"/>
              <w:jc w:val="center"/>
              <w:rPr>
                <w:rFonts w:ascii="Arial" w:hAnsi="Arial" w:cs="Arial"/>
                <w:sz w:val="20"/>
                <w:szCs w:val="20"/>
              </w:rPr>
            </w:pPr>
          </w:p>
        </w:tc>
        <w:tc>
          <w:tcPr>
            <w:tcW w:w="1237" w:type="pct"/>
            <w:vMerge w:val="restart"/>
            <w:vAlign w:val="center"/>
          </w:tcPr>
          <w:p w:rsidR="00ED4F72" w:rsidRPr="00E00BD0" w:rsidRDefault="00ED4F72" w:rsidP="00057C7C">
            <w:pPr>
              <w:snapToGrid w:val="0"/>
              <w:jc w:val="center"/>
              <w:rPr>
                <w:rFonts w:ascii="Arial" w:hAnsi="Arial" w:cs="Arial"/>
                <w:sz w:val="20"/>
                <w:szCs w:val="20"/>
              </w:rPr>
            </w:pPr>
            <w:r>
              <w:rPr>
                <w:rFonts w:ascii="Arial" w:hAnsi="Arial" w:cs="Arial"/>
                <w:sz w:val="20"/>
                <w:szCs w:val="20"/>
                <w:lang w:val="sr-Latn-CS"/>
              </w:rPr>
              <w:t>Укључење</w:t>
            </w:r>
            <w:r w:rsidRPr="00E00BD0">
              <w:rPr>
                <w:rFonts w:ascii="Arial" w:hAnsi="Arial" w:cs="Arial"/>
                <w:sz w:val="20"/>
                <w:szCs w:val="20"/>
                <w:lang w:val="sr-Latn-CS"/>
              </w:rPr>
              <w:t xml:space="preserve"> </w:t>
            </w:r>
            <w:r>
              <w:rPr>
                <w:rFonts w:ascii="Arial" w:hAnsi="Arial" w:cs="Arial"/>
                <w:sz w:val="20"/>
                <w:szCs w:val="20"/>
                <w:lang w:val="sr-Latn-CS"/>
              </w:rPr>
              <w:t>кључних</w:t>
            </w:r>
            <w:r w:rsidRPr="00E00BD0">
              <w:rPr>
                <w:rFonts w:ascii="Arial" w:hAnsi="Arial" w:cs="Arial"/>
                <w:sz w:val="20"/>
                <w:szCs w:val="20"/>
                <w:lang w:val="sr-Latn-CS"/>
              </w:rPr>
              <w:t xml:space="preserve"> </w:t>
            </w:r>
            <w:r>
              <w:rPr>
                <w:rFonts w:ascii="Arial" w:hAnsi="Arial" w:cs="Arial"/>
                <w:sz w:val="20"/>
                <w:szCs w:val="20"/>
                <w:lang w:val="sr-Latn-CS"/>
              </w:rPr>
              <w:t>демократских</w:t>
            </w:r>
            <w:r w:rsidRPr="00E00BD0">
              <w:rPr>
                <w:rFonts w:ascii="Arial" w:hAnsi="Arial" w:cs="Arial"/>
                <w:sz w:val="20"/>
                <w:szCs w:val="20"/>
                <w:lang w:val="sr-Latn-CS"/>
              </w:rPr>
              <w:t xml:space="preserve"> </w:t>
            </w:r>
            <w:r>
              <w:rPr>
                <w:rFonts w:ascii="Arial" w:hAnsi="Arial" w:cs="Arial"/>
                <w:sz w:val="20"/>
                <w:szCs w:val="20"/>
                <w:lang w:val="sr-Latn-CS"/>
              </w:rPr>
              <w:t>вредности</w:t>
            </w:r>
            <w:r w:rsidRPr="00E00BD0">
              <w:rPr>
                <w:rFonts w:ascii="Arial" w:hAnsi="Arial" w:cs="Arial"/>
                <w:sz w:val="20"/>
                <w:szCs w:val="20"/>
                <w:lang w:val="sr-Latn-CS"/>
              </w:rPr>
              <w:t xml:space="preserve"> </w:t>
            </w:r>
            <w:r>
              <w:rPr>
                <w:rFonts w:ascii="Arial" w:hAnsi="Arial" w:cs="Arial"/>
                <w:sz w:val="20"/>
                <w:szCs w:val="20"/>
                <w:lang w:val="sr-Latn-CS"/>
              </w:rPr>
              <w:t>у</w:t>
            </w:r>
            <w:r w:rsidRPr="00E00BD0">
              <w:rPr>
                <w:rFonts w:ascii="Arial" w:hAnsi="Arial" w:cs="Arial"/>
                <w:sz w:val="20"/>
                <w:szCs w:val="20"/>
                <w:lang w:val="sr-Latn-CS"/>
              </w:rPr>
              <w:t xml:space="preserve"> </w:t>
            </w:r>
            <w:r>
              <w:rPr>
                <w:rFonts w:ascii="Arial" w:hAnsi="Arial" w:cs="Arial"/>
                <w:sz w:val="20"/>
                <w:szCs w:val="20"/>
                <w:lang w:val="sr-Latn-CS"/>
              </w:rPr>
              <w:t>рад</w:t>
            </w:r>
            <w:r w:rsidRPr="00E00BD0">
              <w:rPr>
                <w:rFonts w:ascii="Arial" w:hAnsi="Arial" w:cs="Arial"/>
                <w:sz w:val="20"/>
                <w:szCs w:val="20"/>
                <w:lang w:val="sr-Latn-CS"/>
              </w:rPr>
              <w:t xml:space="preserve"> </w:t>
            </w:r>
            <w:r>
              <w:rPr>
                <w:rFonts w:ascii="Arial" w:hAnsi="Arial" w:cs="Arial"/>
                <w:sz w:val="20"/>
                <w:szCs w:val="20"/>
                <w:lang w:val="sr-Latn-CS"/>
              </w:rPr>
              <w:t>општинске</w:t>
            </w:r>
            <w:r w:rsidRPr="00E00BD0">
              <w:rPr>
                <w:rFonts w:ascii="Arial" w:hAnsi="Arial" w:cs="Arial"/>
                <w:sz w:val="20"/>
                <w:szCs w:val="20"/>
                <w:lang w:val="sr-Latn-CS"/>
              </w:rPr>
              <w:t xml:space="preserve"> </w:t>
            </w:r>
            <w:r>
              <w:rPr>
                <w:rFonts w:ascii="Arial" w:hAnsi="Arial" w:cs="Arial"/>
                <w:sz w:val="20"/>
                <w:szCs w:val="20"/>
                <w:lang w:val="sr-Latn-CS"/>
              </w:rPr>
              <w:t>администрације</w:t>
            </w:r>
          </w:p>
        </w:tc>
        <w:tc>
          <w:tcPr>
            <w:tcW w:w="2417" w:type="pct"/>
            <w:vAlign w:val="center"/>
          </w:tcPr>
          <w:p w:rsidR="00ED4F72" w:rsidRPr="00E00BD0" w:rsidRDefault="00ED4F72" w:rsidP="00ED4F72">
            <w:pPr>
              <w:pStyle w:val="ListParagraph"/>
              <w:widowControl w:val="0"/>
              <w:numPr>
                <w:ilvl w:val="0"/>
                <w:numId w:val="47"/>
              </w:numPr>
              <w:suppressAutoHyphens/>
              <w:contextualSpacing/>
              <w:jc w:val="both"/>
              <w:rPr>
                <w:rFonts w:ascii="Arial" w:hAnsi="Arial" w:cs="Arial"/>
                <w:sz w:val="20"/>
                <w:szCs w:val="20"/>
              </w:rPr>
            </w:pPr>
            <w:r>
              <w:rPr>
                <w:rFonts w:ascii="Arial" w:hAnsi="Arial" w:cs="Arial"/>
                <w:sz w:val="20"/>
                <w:szCs w:val="20"/>
                <w:lang w:val="sr-Latn-CS"/>
              </w:rPr>
              <w:t>Унапређење</w:t>
            </w:r>
            <w:r w:rsidRPr="00E00BD0">
              <w:rPr>
                <w:rFonts w:ascii="Arial" w:hAnsi="Arial" w:cs="Arial"/>
                <w:sz w:val="20"/>
                <w:szCs w:val="20"/>
                <w:lang w:val="sr-Latn-CS"/>
              </w:rPr>
              <w:t xml:space="preserve"> </w:t>
            </w:r>
            <w:r>
              <w:rPr>
                <w:rFonts w:ascii="Arial" w:hAnsi="Arial" w:cs="Arial"/>
                <w:sz w:val="20"/>
                <w:szCs w:val="20"/>
                <w:lang w:val="sr-Latn-CS"/>
              </w:rPr>
              <w:t>транспарентности</w:t>
            </w:r>
            <w:r w:rsidRPr="00E00BD0">
              <w:rPr>
                <w:rFonts w:ascii="Arial" w:hAnsi="Arial" w:cs="Arial"/>
                <w:sz w:val="20"/>
                <w:szCs w:val="20"/>
                <w:lang w:val="sr-Latn-CS"/>
              </w:rPr>
              <w:t xml:space="preserve"> </w:t>
            </w:r>
            <w:r>
              <w:rPr>
                <w:rFonts w:ascii="Arial" w:hAnsi="Arial" w:cs="Arial"/>
                <w:sz w:val="20"/>
                <w:szCs w:val="20"/>
                <w:lang w:val="sr-Latn-CS"/>
              </w:rPr>
              <w:t>рада</w:t>
            </w:r>
            <w:r w:rsidRPr="00E00BD0">
              <w:rPr>
                <w:rFonts w:ascii="Arial" w:hAnsi="Arial" w:cs="Arial"/>
                <w:sz w:val="20"/>
                <w:szCs w:val="20"/>
                <w:lang w:val="sr-Latn-CS"/>
              </w:rPr>
              <w:t xml:space="preserve"> </w:t>
            </w:r>
            <w:r>
              <w:rPr>
                <w:rFonts w:ascii="Arial" w:hAnsi="Arial" w:cs="Arial"/>
                <w:sz w:val="20"/>
                <w:szCs w:val="20"/>
                <w:lang w:val="sr-Latn-CS"/>
              </w:rPr>
              <w:t>и</w:t>
            </w:r>
            <w:r w:rsidRPr="00E00BD0">
              <w:rPr>
                <w:rFonts w:ascii="Arial" w:hAnsi="Arial" w:cs="Arial"/>
                <w:sz w:val="20"/>
                <w:szCs w:val="20"/>
                <w:lang w:val="sr-Latn-CS"/>
              </w:rPr>
              <w:t xml:space="preserve"> </w:t>
            </w:r>
            <w:r>
              <w:rPr>
                <w:rFonts w:ascii="Arial" w:hAnsi="Arial" w:cs="Arial"/>
                <w:sz w:val="20"/>
                <w:szCs w:val="20"/>
                <w:lang w:val="sr-Latn-CS"/>
              </w:rPr>
              <w:t>комуникације</w:t>
            </w:r>
            <w:r w:rsidRPr="00E00BD0">
              <w:rPr>
                <w:rFonts w:ascii="Arial" w:hAnsi="Arial" w:cs="Arial"/>
                <w:sz w:val="20"/>
                <w:szCs w:val="20"/>
                <w:lang w:val="sr-Latn-CS"/>
              </w:rPr>
              <w:t xml:space="preserve"> </w:t>
            </w:r>
            <w:r>
              <w:rPr>
                <w:rFonts w:ascii="Arial" w:hAnsi="Arial" w:cs="Arial"/>
                <w:sz w:val="20"/>
                <w:szCs w:val="20"/>
                <w:lang w:val="sr-Latn-CS"/>
              </w:rPr>
              <w:t>са</w:t>
            </w:r>
            <w:r w:rsidRPr="00E00BD0">
              <w:rPr>
                <w:rFonts w:ascii="Arial" w:hAnsi="Arial" w:cs="Arial"/>
                <w:sz w:val="20"/>
                <w:szCs w:val="20"/>
                <w:lang w:val="sr-Latn-CS"/>
              </w:rPr>
              <w:t xml:space="preserve"> </w:t>
            </w:r>
            <w:r>
              <w:rPr>
                <w:rFonts w:ascii="Arial" w:hAnsi="Arial" w:cs="Arial"/>
                <w:sz w:val="20"/>
                <w:szCs w:val="20"/>
                <w:lang w:val="sr-Latn-CS"/>
              </w:rPr>
              <w:t>грађанима</w:t>
            </w:r>
          </w:p>
        </w:tc>
        <w:tc>
          <w:tcPr>
            <w:tcW w:w="444" w:type="pct"/>
            <w:vMerge w:val="restart"/>
            <w:vAlign w:val="center"/>
          </w:tcPr>
          <w:p w:rsidR="00ED4F72" w:rsidRPr="00E00BD0" w:rsidRDefault="00ED4F72" w:rsidP="00057C7C">
            <w:pPr>
              <w:widowControl w:val="0"/>
              <w:suppressAutoHyphens/>
              <w:snapToGrid w:val="0"/>
              <w:jc w:val="center"/>
              <w:rPr>
                <w:rFonts w:ascii="Arial" w:hAnsi="Arial" w:cs="Arial"/>
                <w:sz w:val="20"/>
                <w:szCs w:val="20"/>
                <w:lang w:val="sr-Latn-CS"/>
              </w:rPr>
            </w:pPr>
          </w:p>
        </w:tc>
      </w:tr>
      <w:tr w:rsidR="00ED4F72" w:rsidRPr="00E00BD0" w:rsidTr="00057C7C">
        <w:trPr>
          <w:trHeight w:val="460"/>
        </w:trPr>
        <w:tc>
          <w:tcPr>
            <w:tcW w:w="902" w:type="pct"/>
            <w:vMerge/>
            <w:vAlign w:val="center"/>
          </w:tcPr>
          <w:p w:rsidR="00ED4F72" w:rsidRPr="00E00BD0" w:rsidRDefault="00ED4F72" w:rsidP="00057C7C">
            <w:pPr>
              <w:pStyle w:val="Default"/>
              <w:jc w:val="center"/>
              <w:rPr>
                <w:rFonts w:ascii="Arial" w:hAnsi="Arial" w:cs="Arial"/>
                <w:sz w:val="20"/>
                <w:szCs w:val="20"/>
              </w:rPr>
            </w:pPr>
          </w:p>
        </w:tc>
        <w:tc>
          <w:tcPr>
            <w:tcW w:w="1237" w:type="pct"/>
            <w:vMerge/>
            <w:vAlign w:val="center"/>
          </w:tcPr>
          <w:p w:rsidR="00ED4F72" w:rsidRPr="00E00BD0" w:rsidRDefault="00ED4F72" w:rsidP="00057C7C">
            <w:pPr>
              <w:snapToGrid w:val="0"/>
              <w:jc w:val="center"/>
              <w:rPr>
                <w:rFonts w:ascii="Arial" w:hAnsi="Arial" w:cs="Arial"/>
                <w:sz w:val="20"/>
                <w:szCs w:val="20"/>
                <w:lang w:val="sr-Latn-CS"/>
              </w:rPr>
            </w:pPr>
          </w:p>
        </w:tc>
        <w:tc>
          <w:tcPr>
            <w:tcW w:w="2417" w:type="pct"/>
            <w:vAlign w:val="center"/>
          </w:tcPr>
          <w:p w:rsidR="00ED4F72" w:rsidRPr="00E00BD0" w:rsidRDefault="00ED4F72" w:rsidP="00ED4F72">
            <w:pPr>
              <w:pStyle w:val="ListParagraph"/>
              <w:widowControl w:val="0"/>
              <w:numPr>
                <w:ilvl w:val="0"/>
                <w:numId w:val="47"/>
              </w:numPr>
              <w:suppressAutoHyphens/>
              <w:contextualSpacing/>
              <w:jc w:val="both"/>
              <w:rPr>
                <w:rFonts w:ascii="Arial" w:hAnsi="Arial" w:cs="Arial"/>
                <w:sz w:val="20"/>
                <w:szCs w:val="20"/>
                <w:lang w:val="sr-Latn-CS"/>
              </w:rPr>
            </w:pPr>
            <w:r>
              <w:rPr>
                <w:rFonts w:ascii="Arial" w:hAnsi="Arial" w:cs="Arial"/>
                <w:sz w:val="20"/>
                <w:szCs w:val="20"/>
              </w:rPr>
              <w:t>Промовисање</w:t>
            </w:r>
            <w:r w:rsidRPr="00E00BD0">
              <w:rPr>
                <w:rFonts w:ascii="Arial" w:hAnsi="Arial" w:cs="Arial"/>
                <w:sz w:val="20"/>
                <w:szCs w:val="20"/>
              </w:rPr>
              <w:t xml:space="preserve"> </w:t>
            </w:r>
            <w:r>
              <w:rPr>
                <w:rFonts w:ascii="Arial" w:hAnsi="Arial" w:cs="Arial"/>
                <w:sz w:val="20"/>
                <w:szCs w:val="20"/>
              </w:rPr>
              <w:t>родне</w:t>
            </w:r>
            <w:r w:rsidRPr="00E00BD0">
              <w:rPr>
                <w:rFonts w:ascii="Arial" w:hAnsi="Arial" w:cs="Arial"/>
                <w:sz w:val="20"/>
                <w:szCs w:val="20"/>
              </w:rPr>
              <w:t xml:space="preserve">, </w:t>
            </w:r>
            <w:r>
              <w:rPr>
                <w:rFonts w:ascii="Arial" w:hAnsi="Arial" w:cs="Arial"/>
                <w:sz w:val="20"/>
                <w:szCs w:val="20"/>
              </w:rPr>
              <w:t>националне</w:t>
            </w:r>
            <w:r w:rsidRPr="00E00BD0">
              <w:rPr>
                <w:rFonts w:ascii="Arial" w:hAnsi="Arial" w:cs="Arial"/>
                <w:sz w:val="20"/>
                <w:szCs w:val="20"/>
              </w:rPr>
              <w:t xml:space="preserve"> </w:t>
            </w:r>
            <w:r>
              <w:rPr>
                <w:rFonts w:ascii="Arial" w:hAnsi="Arial" w:cs="Arial"/>
                <w:sz w:val="20"/>
                <w:szCs w:val="20"/>
              </w:rPr>
              <w:t>и</w:t>
            </w:r>
            <w:r w:rsidRPr="00E00BD0">
              <w:rPr>
                <w:rFonts w:ascii="Arial" w:hAnsi="Arial" w:cs="Arial"/>
                <w:sz w:val="20"/>
                <w:szCs w:val="20"/>
              </w:rPr>
              <w:t xml:space="preserve"> </w:t>
            </w:r>
            <w:r>
              <w:rPr>
                <w:rFonts w:ascii="Arial" w:hAnsi="Arial" w:cs="Arial"/>
                <w:sz w:val="20"/>
                <w:szCs w:val="20"/>
              </w:rPr>
              <w:t>верске</w:t>
            </w:r>
            <w:r w:rsidRPr="00E00BD0">
              <w:rPr>
                <w:rFonts w:ascii="Arial" w:hAnsi="Arial" w:cs="Arial"/>
                <w:sz w:val="20"/>
                <w:szCs w:val="20"/>
              </w:rPr>
              <w:t xml:space="preserve"> </w:t>
            </w:r>
            <w:r>
              <w:rPr>
                <w:rFonts w:ascii="Arial" w:hAnsi="Arial" w:cs="Arial"/>
                <w:sz w:val="20"/>
                <w:szCs w:val="20"/>
              </w:rPr>
              <w:t>равноправности</w:t>
            </w:r>
          </w:p>
        </w:tc>
        <w:tc>
          <w:tcPr>
            <w:tcW w:w="444" w:type="pct"/>
            <w:vMerge/>
            <w:vAlign w:val="center"/>
          </w:tcPr>
          <w:p w:rsidR="00ED4F72" w:rsidRPr="00E00BD0" w:rsidRDefault="00ED4F72" w:rsidP="00057C7C">
            <w:pPr>
              <w:widowControl w:val="0"/>
              <w:suppressAutoHyphens/>
              <w:snapToGrid w:val="0"/>
              <w:jc w:val="center"/>
              <w:rPr>
                <w:rFonts w:ascii="Arial" w:hAnsi="Arial" w:cs="Arial"/>
                <w:sz w:val="20"/>
                <w:szCs w:val="20"/>
                <w:lang w:val="sr-Latn-CS"/>
              </w:rPr>
            </w:pPr>
          </w:p>
        </w:tc>
      </w:tr>
    </w:tbl>
    <w:p w:rsidR="00FA6939" w:rsidRPr="00B8538B" w:rsidRDefault="00FA6939" w:rsidP="00B65B76">
      <w:pPr>
        <w:spacing w:line="276" w:lineRule="auto"/>
        <w:rPr>
          <w:lang w:val="sr-Cyrl-CS"/>
        </w:rPr>
        <w:sectPr w:rsidR="00FA6939" w:rsidRPr="00B8538B" w:rsidSect="00B8538B">
          <w:pgSz w:w="15840" w:h="12240" w:orient="landscape"/>
          <w:pgMar w:top="1440" w:right="1440" w:bottom="1440" w:left="1440" w:header="720" w:footer="720" w:gutter="0"/>
          <w:cols w:space="720"/>
          <w:docGrid w:linePitch="360"/>
        </w:sectPr>
      </w:pPr>
    </w:p>
    <w:p w:rsidR="00057C7C" w:rsidRDefault="00C4087C" w:rsidP="00B65B76">
      <w:pPr>
        <w:pStyle w:val="Heading1"/>
        <w:rPr>
          <w:lang w:val="sr-Cyrl-RS"/>
        </w:rPr>
      </w:pPr>
      <w:bookmarkStart w:id="125" w:name="_Toc385708241"/>
      <w:r>
        <w:lastRenderedPageBreak/>
        <w:t>Акциони план</w:t>
      </w:r>
      <w:bookmarkEnd w:id="125"/>
      <w:r>
        <w:t xml:space="preserve"> </w:t>
      </w:r>
    </w:p>
    <w:p w:rsidR="00057C7C" w:rsidRDefault="00057C7C" w:rsidP="00057C7C">
      <w:pPr>
        <w:rPr>
          <w:lang w:val="sr-Cyrl-RS"/>
        </w:rPr>
      </w:pPr>
    </w:p>
    <w:p w:rsidR="00057C7C" w:rsidRDefault="00057C7C" w:rsidP="00057C7C">
      <w:pPr>
        <w:rPr>
          <w:lang w:val="sr-Cyrl-RS"/>
        </w:rPr>
      </w:pPr>
    </w:p>
    <w:p w:rsidR="00016188" w:rsidRDefault="00016188" w:rsidP="00016188">
      <w:pPr>
        <w:pStyle w:val="Heading2"/>
      </w:pPr>
      <w:bookmarkStart w:id="126" w:name="_Toc385708242"/>
      <w:r>
        <w:rPr>
          <w:lang w:val="sr-Cyrl-RS"/>
        </w:rPr>
        <w:t>Акциони план за приоритетну област развој економије</w:t>
      </w:r>
      <w:bookmarkEnd w:id="126"/>
    </w:p>
    <w:p w:rsidR="00016188" w:rsidRDefault="00016188" w:rsidP="00057C7C">
      <w:pPr>
        <w:rPr>
          <w:lang w:val="sr-Cyrl-RS"/>
        </w:rPr>
      </w:pPr>
    </w:p>
    <w:tbl>
      <w:tblPr>
        <w:tblW w:w="13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
        <w:gridCol w:w="1890"/>
        <w:gridCol w:w="153"/>
        <w:gridCol w:w="124"/>
        <w:gridCol w:w="1919"/>
        <w:gridCol w:w="54"/>
        <w:gridCol w:w="1860"/>
        <w:gridCol w:w="129"/>
        <w:gridCol w:w="7"/>
        <w:gridCol w:w="1985"/>
        <w:gridCol w:w="51"/>
        <w:gridCol w:w="2043"/>
        <w:gridCol w:w="32"/>
        <w:gridCol w:w="2011"/>
      </w:tblGrid>
      <w:tr w:rsidR="0083045A" w:rsidRPr="00913898" w:rsidTr="00A17001">
        <w:tc>
          <w:tcPr>
            <w:tcW w:w="6918" w:type="dxa"/>
            <w:gridSpan w:val="7"/>
            <w:shd w:val="clear" w:color="auto" w:fill="9BBB59"/>
            <w:vAlign w:val="center"/>
          </w:tcPr>
          <w:p w:rsidR="0083045A" w:rsidRPr="00913898" w:rsidRDefault="0083045A" w:rsidP="00A17001">
            <w:pPr>
              <w:jc w:val="center"/>
              <w:rPr>
                <w:b/>
                <w:sz w:val="28"/>
                <w:szCs w:val="28"/>
              </w:rPr>
            </w:pPr>
            <w:r>
              <w:rPr>
                <w:b/>
                <w:sz w:val="28"/>
                <w:szCs w:val="28"/>
              </w:rPr>
              <w:t>Општина</w:t>
            </w:r>
            <w:r w:rsidRPr="00913898">
              <w:rPr>
                <w:b/>
                <w:sz w:val="28"/>
                <w:szCs w:val="28"/>
              </w:rPr>
              <w:t xml:space="preserve"> </w:t>
            </w:r>
            <w:r>
              <w:rPr>
                <w:b/>
                <w:sz w:val="28"/>
                <w:szCs w:val="28"/>
              </w:rPr>
              <w:t>Бела</w:t>
            </w:r>
            <w:r w:rsidRPr="00913898">
              <w:rPr>
                <w:b/>
                <w:sz w:val="28"/>
                <w:szCs w:val="28"/>
              </w:rPr>
              <w:t xml:space="preserve"> </w:t>
            </w:r>
            <w:r>
              <w:rPr>
                <w:b/>
                <w:sz w:val="28"/>
                <w:szCs w:val="28"/>
              </w:rPr>
              <w:t>Црква</w:t>
            </w:r>
          </w:p>
        </w:tc>
        <w:tc>
          <w:tcPr>
            <w:tcW w:w="6258" w:type="dxa"/>
            <w:gridSpan w:val="7"/>
            <w:shd w:val="clear" w:color="auto" w:fill="9BBB59"/>
            <w:vAlign w:val="center"/>
          </w:tcPr>
          <w:p w:rsidR="0083045A" w:rsidRPr="00913898" w:rsidRDefault="0083045A" w:rsidP="00A17001">
            <w:pPr>
              <w:jc w:val="center"/>
              <w:rPr>
                <w:b/>
                <w:sz w:val="28"/>
                <w:szCs w:val="28"/>
              </w:rPr>
            </w:pPr>
            <w:r>
              <w:rPr>
                <w:b/>
                <w:sz w:val="28"/>
                <w:szCs w:val="28"/>
              </w:rPr>
              <w:t>Стратегија</w:t>
            </w:r>
            <w:r w:rsidRPr="00913898">
              <w:rPr>
                <w:b/>
                <w:sz w:val="28"/>
                <w:szCs w:val="28"/>
              </w:rPr>
              <w:t xml:space="preserve"> </w:t>
            </w:r>
            <w:r>
              <w:rPr>
                <w:b/>
                <w:sz w:val="28"/>
                <w:szCs w:val="28"/>
              </w:rPr>
              <w:t>одрживог</w:t>
            </w:r>
            <w:r w:rsidRPr="00913898">
              <w:rPr>
                <w:b/>
                <w:sz w:val="28"/>
                <w:szCs w:val="28"/>
              </w:rPr>
              <w:t xml:space="preserve"> </w:t>
            </w:r>
            <w:r>
              <w:rPr>
                <w:b/>
                <w:sz w:val="28"/>
                <w:szCs w:val="28"/>
              </w:rPr>
              <w:t>развоја</w:t>
            </w:r>
            <w:r w:rsidRPr="00913898">
              <w:rPr>
                <w:b/>
                <w:sz w:val="28"/>
                <w:szCs w:val="28"/>
              </w:rPr>
              <w:t xml:space="preserve"> </w:t>
            </w:r>
            <w:r>
              <w:rPr>
                <w:b/>
                <w:sz w:val="28"/>
                <w:szCs w:val="28"/>
              </w:rPr>
              <w:t>општине</w:t>
            </w:r>
          </w:p>
          <w:p w:rsidR="0083045A" w:rsidRPr="00913898" w:rsidRDefault="0083045A" w:rsidP="00A17001">
            <w:pPr>
              <w:jc w:val="center"/>
              <w:rPr>
                <w:b/>
                <w:sz w:val="28"/>
                <w:szCs w:val="28"/>
              </w:rPr>
            </w:pPr>
            <w:r w:rsidRPr="00913898">
              <w:rPr>
                <w:b/>
                <w:sz w:val="28"/>
                <w:szCs w:val="28"/>
              </w:rPr>
              <w:t>2014 – 2020</w:t>
            </w:r>
          </w:p>
        </w:tc>
      </w:tr>
      <w:tr w:rsidR="0083045A" w:rsidRPr="00913898" w:rsidTr="00A17001">
        <w:tc>
          <w:tcPr>
            <w:tcW w:w="3085" w:type="dxa"/>
            <w:gridSpan w:val="4"/>
            <w:shd w:val="clear" w:color="auto" w:fill="9BBB59"/>
            <w:vAlign w:val="center"/>
          </w:tcPr>
          <w:p w:rsidR="0083045A" w:rsidRPr="00913898" w:rsidRDefault="0083045A" w:rsidP="00A17001">
            <w:pPr>
              <w:rPr>
                <w:b/>
                <w:sz w:val="28"/>
                <w:szCs w:val="28"/>
              </w:rPr>
            </w:pPr>
            <w:r>
              <w:rPr>
                <w:b/>
                <w:sz w:val="28"/>
                <w:szCs w:val="28"/>
              </w:rPr>
              <w:t>Приоритетна</w:t>
            </w:r>
            <w:r w:rsidRPr="00913898">
              <w:rPr>
                <w:b/>
                <w:sz w:val="28"/>
                <w:szCs w:val="28"/>
              </w:rPr>
              <w:t xml:space="preserve"> </w:t>
            </w:r>
            <w:r>
              <w:rPr>
                <w:b/>
                <w:sz w:val="28"/>
                <w:szCs w:val="28"/>
              </w:rPr>
              <w:t>област</w:t>
            </w:r>
          </w:p>
        </w:tc>
        <w:tc>
          <w:tcPr>
            <w:tcW w:w="10091" w:type="dxa"/>
            <w:gridSpan w:val="10"/>
            <w:shd w:val="clear" w:color="auto" w:fill="9BBB59"/>
            <w:vAlign w:val="center"/>
          </w:tcPr>
          <w:p w:rsidR="0083045A" w:rsidRPr="00913898" w:rsidRDefault="0083045A" w:rsidP="00A17001">
            <w:pPr>
              <w:rPr>
                <w:b/>
                <w:sz w:val="28"/>
                <w:szCs w:val="28"/>
              </w:rPr>
            </w:pPr>
            <w:r>
              <w:rPr>
                <w:b/>
                <w:sz w:val="28"/>
                <w:szCs w:val="28"/>
              </w:rPr>
              <w:t>Економија</w:t>
            </w:r>
          </w:p>
        </w:tc>
      </w:tr>
      <w:tr w:rsidR="0083045A" w:rsidRPr="002F1B67" w:rsidTr="00A17001">
        <w:tc>
          <w:tcPr>
            <w:tcW w:w="918" w:type="dxa"/>
            <w:vAlign w:val="center"/>
          </w:tcPr>
          <w:p w:rsidR="0083045A" w:rsidRPr="002F1B67" w:rsidRDefault="0083045A" w:rsidP="00A17001">
            <w:pPr>
              <w:rPr>
                <w:sz w:val="20"/>
                <w:szCs w:val="20"/>
              </w:rPr>
            </w:pPr>
          </w:p>
        </w:tc>
        <w:tc>
          <w:tcPr>
            <w:tcW w:w="12258" w:type="dxa"/>
            <w:gridSpan w:val="13"/>
            <w:vAlign w:val="center"/>
          </w:tcPr>
          <w:p w:rsidR="0083045A" w:rsidRPr="002F1B67" w:rsidRDefault="0083045A" w:rsidP="00A17001">
            <w:pPr>
              <w:rPr>
                <w:sz w:val="20"/>
                <w:szCs w:val="20"/>
              </w:rPr>
            </w:pPr>
          </w:p>
        </w:tc>
      </w:tr>
      <w:tr w:rsidR="0083045A" w:rsidRPr="00057C7C" w:rsidTr="00A17001">
        <w:tc>
          <w:tcPr>
            <w:tcW w:w="918" w:type="dxa"/>
            <w:shd w:val="clear" w:color="auto" w:fill="D6E3BC"/>
            <w:vAlign w:val="center"/>
          </w:tcPr>
          <w:p w:rsidR="0083045A" w:rsidRPr="00057C7C" w:rsidRDefault="00193D41" w:rsidP="00A17001">
            <w:pPr>
              <w:rPr>
                <w:b/>
                <w:sz w:val="28"/>
                <w:szCs w:val="28"/>
              </w:rPr>
            </w:pPr>
            <w:r>
              <w:rPr>
                <w:b/>
                <w:sz w:val="28"/>
                <w:szCs w:val="28"/>
              </w:rPr>
              <w:t xml:space="preserve">I - </w:t>
            </w:r>
            <w:r w:rsidR="0083045A" w:rsidRPr="00057C7C">
              <w:rPr>
                <w:b/>
                <w:sz w:val="28"/>
                <w:szCs w:val="28"/>
              </w:rPr>
              <w:t>1.</w:t>
            </w:r>
          </w:p>
        </w:tc>
        <w:tc>
          <w:tcPr>
            <w:tcW w:w="12258" w:type="dxa"/>
            <w:gridSpan w:val="13"/>
            <w:shd w:val="clear" w:color="auto" w:fill="D6E3BC"/>
            <w:vAlign w:val="center"/>
          </w:tcPr>
          <w:p w:rsidR="0083045A" w:rsidRPr="00057C7C" w:rsidRDefault="0083045A" w:rsidP="00A17001">
            <w:pPr>
              <w:rPr>
                <w:b/>
                <w:sz w:val="28"/>
                <w:szCs w:val="28"/>
              </w:rPr>
            </w:pPr>
            <w:r>
              <w:rPr>
                <w:b/>
                <w:sz w:val="28"/>
                <w:szCs w:val="28"/>
              </w:rPr>
              <w:t>Стратешки</w:t>
            </w:r>
            <w:r w:rsidRPr="00057C7C">
              <w:rPr>
                <w:b/>
                <w:sz w:val="28"/>
                <w:szCs w:val="28"/>
              </w:rPr>
              <w:t xml:space="preserve"> </w:t>
            </w:r>
            <w:r>
              <w:rPr>
                <w:b/>
                <w:sz w:val="28"/>
                <w:szCs w:val="28"/>
              </w:rPr>
              <w:t>циљ</w:t>
            </w:r>
            <w:r w:rsidRPr="00057C7C">
              <w:rPr>
                <w:b/>
                <w:sz w:val="28"/>
                <w:szCs w:val="28"/>
              </w:rPr>
              <w:t xml:space="preserve">: </w:t>
            </w:r>
            <w:r>
              <w:rPr>
                <w:b/>
                <w:sz w:val="28"/>
                <w:szCs w:val="28"/>
              </w:rPr>
              <w:t>Унапређење</w:t>
            </w:r>
            <w:r w:rsidRPr="00057C7C">
              <w:rPr>
                <w:b/>
                <w:sz w:val="28"/>
                <w:szCs w:val="28"/>
              </w:rPr>
              <w:t xml:space="preserve"> </w:t>
            </w:r>
            <w:r>
              <w:rPr>
                <w:b/>
                <w:sz w:val="28"/>
                <w:szCs w:val="28"/>
              </w:rPr>
              <w:t>инфраструкуре</w:t>
            </w:r>
            <w:r w:rsidRPr="00057C7C">
              <w:rPr>
                <w:b/>
                <w:sz w:val="28"/>
                <w:szCs w:val="28"/>
              </w:rPr>
              <w:t xml:space="preserve"> </w:t>
            </w:r>
            <w:r>
              <w:rPr>
                <w:b/>
                <w:sz w:val="28"/>
                <w:szCs w:val="28"/>
              </w:rPr>
              <w:t>и</w:t>
            </w:r>
            <w:r w:rsidRPr="00057C7C">
              <w:rPr>
                <w:b/>
                <w:sz w:val="28"/>
                <w:szCs w:val="28"/>
              </w:rPr>
              <w:t xml:space="preserve"> </w:t>
            </w:r>
            <w:r>
              <w:rPr>
                <w:b/>
                <w:sz w:val="28"/>
                <w:szCs w:val="28"/>
              </w:rPr>
              <w:t>обезбеђивање</w:t>
            </w:r>
            <w:r w:rsidRPr="00057C7C">
              <w:rPr>
                <w:b/>
                <w:sz w:val="28"/>
                <w:szCs w:val="28"/>
              </w:rPr>
              <w:t xml:space="preserve"> </w:t>
            </w:r>
            <w:r>
              <w:rPr>
                <w:b/>
                <w:sz w:val="28"/>
                <w:szCs w:val="28"/>
              </w:rPr>
              <w:t>управљања</w:t>
            </w:r>
            <w:r w:rsidRPr="00057C7C">
              <w:rPr>
                <w:b/>
                <w:sz w:val="28"/>
                <w:szCs w:val="28"/>
              </w:rPr>
              <w:t xml:space="preserve">, </w:t>
            </w:r>
            <w:r>
              <w:rPr>
                <w:b/>
                <w:sz w:val="28"/>
                <w:szCs w:val="28"/>
              </w:rPr>
              <w:t>спровођења</w:t>
            </w:r>
            <w:r w:rsidRPr="00057C7C">
              <w:rPr>
                <w:b/>
                <w:sz w:val="28"/>
                <w:szCs w:val="28"/>
              </w:rPr>
              <w:t xml:space="preserve"> </w:t>
            </w:r>
            <w:r>
              <w:rPr>
                <w:b/>
                <w:sz w:val="28"/>
                <w:szCs w:val="28"/>
              </w:rPr>
              <w:t>и</w:t>
            </w:r>
            <w:r w:rsidRPr="00057C7C">
              <w:rPr>
                <w:b/>
                <w:sz w:val="28"/>
                <w:szCs w:val="28"/>
              </w:rPr>
              <w:t xml:space="preserve"> </w:t>
            </w:r>
            <w:r>
              <w:rPr>
                <w:b/>
                <w:sz w:val="28"/>
                <w:szCs w:val="28"/>
              </w:rPr>
              <w:t>поступања</w:t>
            </w:r>
            <w:r w:rsidRPr="00057C7C">
              <w:rPr>
                <w:b/>
                <w:sz w:val="28"/>
                <w:szCs w:val="28"/>
              </w:rPr>
              <w:t xml:space="preserve"> </w:t>
            </w:r>
            <w:r>
              <w:rPr>
                <w:b/>
                <w:sz w:val="28"/>
                <w:szCs w:val="28"/>
              </w:rPr>
              <w:t>на</w:t>
            </w:r>
            <w:r w:rsidRPr="00057C7C">
              <w:rPr>
                <w:b/>
                <w:sz w:val="28"/>
                <w:szCs w:val="28"/>
              </w:rPr>
              <w:t xml:space="preserve"> </w:t>
            </w:r>
            <w:r>
              <w:rPr>
                <w:b/>
                <w:sz w:val="28"/>
                <w:szCs w:val="28"/>
              </w:rPr>
              <w:t>основу</w:t>
            </w:r>
            <w:r w:rsidRPr="00057C7C">
              <w:rPr>
                <w:b/>
                <w:sz w:val="28"/>
                <w:szCs w:val="28"/>
              </w:rPr>
              <w:t xml:space="preserve"> </w:t>
            </w:r>
            <w:r>
              <w:rPr>
                <w:b/>
                <w:sz w:val="28"/>
                <w:szCs w:val="28"/>
              </w:rPr>
              <w:t>усвојених</w:t>
            </w:r>
            <w:r w:rsidRPr="00057C7C">
              <w:rPr>
                <w:b/>
                <w:sz w:val="28"/>
                <w:szCs w:val="28"/>
              </w:rPr>
              <w:t xml:space="preserve"> </w:t>
            </w:r>
            <w:r>
              <w:rPr>
                <w:b/>
                <w:sz w:val="28"/>
                <w:szCs w:val="28"/>
              </w:rPr>
              <w:t>просторних</w:t>
            </w:r>
            <w:r w:rsidRPr="00057C7C">
              <w:rPr>
                <w:b/>
                <w:sz w:val="28"/>
                <w:szCs w:val="28"/>
              </w:rPr>
              <w:t xml:space="preserve"> </w:t>
            </w:r>
            <w:r>
              <w:rPr>
                <w:b/>
                <w:sz w:val="28"/>
                <w:szCs w:val="28"/>
              </w:rPr>
              <w:t>и</w:t>
            </w:r>
            <w:r w:rsidRPr="00057C7C">
              <w:rPr>
                <w:b/>
                <w:sz w:val="28"/>
                <w:szCs w:val="28"/>
              </w:rPr>
              <w:t xml:space="preserve"> </w:t>
            </w:r>
            <w:r>
              <w:rPr>
                <w:b/>
                <w:sz w:val="28"/>
                <w:szCs w:val="28"/>
              </w:rPr>
              <w:t>урбанистичких</w:t>
            </w:r>
            <w:r w:rsidRPr="00057C7C">
              <w:rPr>
                <w:b/>
                <w:sz w:val="28"/>
                <w:szCs w:val="28"/>
              </w:rPr>
              <w:t xml:space="preserve"> </w:t>
            </w:r>
            <w:r>
              <w:rPr>
                <w:b/>
                <w:sz w:val="28"/>
                <w:szCs w:val="28"/>
              </w:rPr>
              <w:t>планова</w:t>
            </w:r>
            <w:r w:rsidRPr="00057C7C">
              <w:rPr>
                <w:b/>
                <w:sz w:val="28"/>
                <w:szCs w:val="28"/>
              </w:rPr>
              <w:t xml:space="preserve"> </w:t>
            </w:r>
          </w:p>
        </w:tc>
      </w:tr>
      <w:tr w:rsidR="0083045A" w:rsidRPr="00711B03" w:rsidTr="00A17001">
        <w:tc>
          <w:tcPr>
            <w:tcW w:w="918" w:type="dxa"/>
            <w:shd w:val="clear" w:color="auto" w:fill="9BBB59"/>
            <w:vAlign w:val="center"/>
          </w:tcPr>
          <w:p w:rsidR="0083045A" w:rsidRPr="00711B03" w:rsidRDefault="00193D41" w:rsidP="00A17001">
            <w:pPr>
              <w:rPr>
                <w:b/>
                <w:i/>
              </w:rPr>
            </w:pPr>
            <w:r>
              <w:rPr>
                <w:b/>
                <w:i/>
              </w:rPr>
              <w:t xml:space="preserve">I - </w:t>
            </w:r>
            <w:r w:rsidR="0083045A" w:rsidRPr="00711B03">
              <w:rPr>
                <w:b/>
                <w:i/>
              </w:rPr>
              <w:t>1.1.</w:t>
            </w:r>
          </w:p>
        </w:tc>
        <w:tc>
          <w:tcPr>
            <w:tcW w:w="12258" w:type="dxa"/>
            <w:gridSpan w:val="13"/>
            <w:shd w:val="clear" w:color="auto" w:fill="9BBB59"/>
            <w:vAlign w:val="center"/>
          </w:tcPr>
          <w:p w:rsidR="0083045A" w:rsidRPr="00711B03" w:rsidRDefault="0083045A" w:rsidP="00A17001">
            <w:pPr>
              <w:rPr>
                <w:b/>
                <w:i/>
              </w:rPr>
            </w:pPr>
            <w:r>
              <w:rPr>
                <w:b/>
                <w:i/>
              </w:rPr>
              <w:t>Специфичан</w:t>
            </w:r>
            <w:r w:rsidRPr="00711B03">
              <w:rPr>
                <w:b/>
                <w:i/>
              </w:rPr>
              <w:t xml:space="preserve"> </w:t>
            </w:r>
            <w:r>
              <w:rPr>
                <w:b/>
                <w:i/>
              </w:rPr>
              <w:t>циљ</w:t>
            </w:r>
            <w:r w:rsidRPr="00711B03">
              <w:rPr>
                <w:b/>
                <w:i/>
              </w:rPr>
              <w:t xml:space="preserve">: </w:t>
            </w:r>
            <w:r>
              <w:rPr>
                <w:b/>
                <w:i/>
              </w:rPr>
              <w:t>Унапређење</w:t>
            </w:r>
            <w:r w:rsidRPr="00711B03">
              <w:rPr>
                <w:b/>
                <w:i/>
              </w:rPr>
              <w:t xml:space="preserve"> </w:t>
            </w:r>
            <w:r>
              <w:rPr>
                <w:b/>
                <w:i/>
              </w:rPr>
              <w:t>квалитета</w:t>
            </w:r>
            <w:r w:rsidRPr="00711B03">
              <w:rPr>
                <w:b/>
                <w:i/>
              </w:rPr>
              <w:t xml:space="preserve"> </w:t>
            </w:r>
            <w:r>
              <w:rPr>
                <w:b/>
                <w:i/>
              </w:rPr>
              <w:t>урбанистичко</w:t>
            </w:r>
            <w:r w:rsidRPr="00711B03">
              <w:rPr>
                <w:b/>
                <w:i/>
              </w:rPr>
              <w:t xml:space="preserve"> </w:t>
            </w:r>
            <w:r>
              <w:rPr>
                <w:b/>
                <w:i/>
              </w:rPr>
              <w:t>планске</w:t>
            </w:r>
            <w:r w:rsidRPr="00711B03">
              <w:rPr>
                <w:b/>
                <w:i/>
              </w:rPr>
              <w:t xml:space="preserve"> </w:t>
            </w:r>
            <w:r>
              <w:rPr>
                <w:b/>
                <w:i/>
              </w:rPr>
              <w:t>документације</w:t>
            </w:r>
          </w:p>
        </w:tc>
      </w:tr>
      <w:tr w:rsidR="0083045A" w:rsidRPr="00711B03" w:rsidTr="00A17001">
        <w:tc>
          <w:tcPr>
            <w:tcW w:w="918" w:type="dxa"/>
            <w:shd w:val="clear" w:color="auto" w:fill="D6E3BC"/>
            <w:vAlign w:val="center"/>
          </w:tcPr>
          <w:p w:rsidR="0083045A" w:rsidRPr="00711B03" w:rsidRDefault="0083045A" w:rsidP="00A17001">
            <w:pPr>
              <w:rPr>
                <w:i/>
                <w:sz w:val="22"/>
                <w:szCs w:val="22"/>
              </w:rPr>
            </w:pPr>
            <w:r w:rsidRPr="00711B03">
              <w:rPr>
                <w:i/>
                <w:sz w:val="22"/>
                <w:szCs w:val="22"/>
              </w:rPr>
              <w:t>1.1.1.</w:t>
            </w:r>
          </w:p>
        </w:tc>
        <w:tc>
          <w:tcPr>
            <w:tcW w:w="12258" w:type="dxa"/>
            <w:gridSpan w:val="13"/>
            <w:shd w:val="clear" w:color="auto" w:fill="D6E3BC"/>
            <w:vAlign w:val="center"/>
          </w:tcPr>
          <w:p w:rsidR="0083045A" w:rsidRPr="00711B03" w:rsidRDefault="0083045A" w:rsidP="00A17001">
            <w:pPr>
              <w:rPr>
                <w:i/>
                <w:sz w:val="22"/>
                <w:szCs w:val="22"/>
                <w:lang w:val="sr-Latn-RS"/>
              </w:rPr>
            </w:pPr>
            <w:r>
              <w:rPr>
                <w:i/>
                <w:sz w:val="22"/>
                <w:szCs w:val="22"/>
              </w:rPr>
              <w:t>Мера</w:t>
            </w:r>
            <w:r w:rsidRPr="00711B03">
              <w:rPr>
                <w:i/>
                <w:sz w:val="22"/>
                <w:szCs w:val="22"/>
              </w:rPr>
              <w:t>:</w:t>
            </w:r>
            <w:r>
              <w:rPr>
                <w:i/>
                <w:sz w:val="22"/>
                <w:szCs w:val="22"/>
              </w:rPr>
              <w:t>Унапређење</w:t>
            </w:r>
            <w:r w:rsidRPr="00711B03">
              <w:rPr>
                <w:i/>
                <w:sz w:val="22"/>
                <w:szCs w:val="22"/>
              </w:rPr>
              <w:t xml:space="preserve"> </w:t>
            </w:r>
            <w:r>
              <w:rPr>
                <w:i/>
                <w:sz w:val="22"/>
                <w:szCs w:val="22"/>
              </w:rPr>
              <w:t>квалитета</w:t>
            </w:r>
            <w:r w:rsidRPr="00711B03">
              <w:rPr>
                <w:i/>
                <w:sz w:val="22"/>
                <w:szCs w:val="22"/>
              </w:rPr>
              <w:t xml:space="preserve"> </w:t>
            </w:r>
            <w:r>
              <w:rPr>
                <w:i/>
                <w:sz w:val="22"/>
                <w:szCs w:val="22"/>
              </w:rPr>
              <w:t>урбанистичко</w:t>
            </w:r>
            <w:r w:rsidRPr="00711B03">
              <w:rPr>
                <w:i/>
                <w:sz w:val="22"/>
                <w:szCs w:val="22"/>
              </w:rPr>
              <w:t xml:space="preserve"> </w:t>
            </w:r>
            <w:r>
              <w:rPr>
                <w:i/>
                <w:sz w:val="22"/>
                <w:szCs w:val="22"/>
              </w:rPr>
              <w:t>планских</w:t>
            </w:r>
            <w:r w:rsidRPr="00711B03">
              <w:rPr>
                <w:i/>
                <w:sz w:val="22"/>
                <w:szCs w:val="22"/>
              </w:rPr>
              <w:t xml:space="preserve"> </w:t>
            </w:r>
            <w:r>
              <w:rPr>
                <w:i/>
                <w:sz w:val="22"/>
                <w:szCs w:val="22"/>
              </w:rPr>
              <w:t>докумената</w:t>
            </w:r>
            <w:r w:rsidRPr="00711B03">
              <w:rPr>
                <w:i/>
                <w:sz w:val="22"/>
                <w:szCs w:val="22"/>
              </w:rPr>
              <w:t xml:space="preserve"> </w:t>
            </w:r>
            <w:r>
              <w:rPr>
                <w:i/>
                <w:sz w:val="22"/>
                <w:szCs w:val="22"/>
              </w:rPr>
              <w:t>везаних</w:t>
            </w:r>
            <w:r w:rsidRPr="00711B03">
              <w:rPr>
                <w:i/>
                <w:sz w:val="22"/>
                <w:szCs w:val="22"/>
              </w:rPr>
              <w:t xml:space="preserve"> </w:t>
            </w:r>
            <w:r>
              <w:rPr>
                <w:i/>
                <w:sz w:val="22"/>
                <w:szCs w:val="22"/>
              </w:rPr>
              <w:t>за</w:t>
            </w:r>
            <w:r w:rsidRPr="00711B03">
              <w:rPr>
                <w:i/>
                <w:sz w:val="22"/>
                <w:szCs w:val="22"/>
              </w:rPr>
              <w:t xml:space="preserve"> </w:t>
            </w:r>
            <w:r>
              <w:rPr>
                <w:i/>
                <w:sz w:val="22"/>
                <w:szCs w:val="22"/>
              </w:rPr>
              <w:t>развој</w:t>
            </w:r>
            <w:r w:rsidRPr="00711B03">
              <w:rPr>
                <w:i/>
                <w:sz w:val="22"/>
                <w:szCs w:val="22"/>
              </w:rPr>
              <w:t xml:space="preserve"> </w:t>
            </w:r>
            <w:r>
              <w:rPr>
                <w:i/>
                <w:sz w:val="22"/>
                <w:szCs w:val="22"/>
              </w:rPr>
              <w:t>општине</w:t>
            </w:r>
          </w:p>
        </w:tc>
      </w:tr>
      <w:tr w:rsidR="0083045A" w:rsidRPr="002F1B67" w:rsidTr="00A17001">
        <w:tc>
          <w:tcPr>
            <w:tcW w:w="918" w:type="dxa"/>
            <w:shd w:val="clear" w:color="auto" w:fill="FFFFFF"/>
            <w:vAlign w:val="center"/>
          </w:tcPr>
          <w:p w:rsidR="0083045A" w:rsidRPr="002F1B67" w:rsidRDefault="0083045A" w:rsidP="00A17001">
            <w:pPr>
              <w:jc w:val="center"/>
              <w:rPr>
                <w:sz w:val="20"/>
                <w:szCs w:val="20"/>
              </w:rPr>
            </w:pPr>
            <w:r>
              <w:rPr>
                <w:sz w:val="20"/>
                <w:szCs w:val="20"/>
              </w:rPr>
              <w:t>Број</w:t>
            </w:r>
          </w:p>
        </w:tc>
        <w:tc>
          <w:tcPr>
            <w:tcW w:w="1890" w:type="dxa"/>
            <w:shd w:val="clear" w:color="auto" w:fill="FFFFFF"/>
            <w:vAlign w:val="center"/>
          </w:tcPr>
          <w:p w:rsidR="0083045A" w:rsidRPr="002F1B67" w:rsidRDefault="0083045A" w:rsidP="00A17001">
            <w:pPr>
              <w:jc w:val="center"/>
              <w:rPr>
                <w:sz w:val="20"/>
                <w:szCs w:val="20"/>
              </w:rPr>
            </w:pPr>
            <w:r>
              <w:rPr>
                <w:sz w:val="20"/>
                <w:szCs w:val="20"/>
              </w:rPr>
              <w:t>Назив</w:t>
            </w:r>
            <w:r w:rsidRPr="002F1B67">
              <w:rPr>
                <w:sz w:val="20"/>
                <w:szCs w:val="20"/>
              </w:rPr>
              <w:t xml:space="preserve"> </w:t>
            </w:r>
            <w:r>
              <w:rPr>
                <w:sz w:val="20"/>
                <w:szCs w:val="20"/>
              </w:rPr>
              <w:t>пројекта</w:t>
            </w:r>
          </w:p>
        </w:tc>
        <w:tc>
          <w:tcPr>
            <w:tcW w:w="2250" w:type="dxa"/>
            <w:gridSpan w:val="4"/>
            <w:shd w:val="clear" w:color="auto" w:fill="FFFFFF"/>
            <w:vAlign w:val="center"/>
          </w:tcPr>
          <w:p w:rsidR="0083045A" w:rsidRPr="002F1B67" w:rsidRDefault="0083045A" w:rsidP="00A17001">
            <w:pPr>
              <w:jc w:val="center"/>
              <w:rPr>
                <w:sz w:val="20"/>
                <w:szCs w:val="20"/>
              </w:rPr>
            </w:pPr>
            <w:r>
              <w:rPr>
                <w:sz w:val="20"/>
                <w:szCs w:val="20"/>
              </w:rPr>
              <w:t>Имплементатори</w:t>
            </w:r>
          </w:p>
        </w:tc>
        <w:tc>
          <w:tcPr>
            <w:tcW w:w="1996" w:type="dxa"/>
            <w:gridSpan w:val="3"/>
            <w:shd w:val="clear" w:color="auto" w:fill="FFFFFF"/>
            <w:vAlign w:val="center"/>
          </w:tcPr>
          <w:p w:rsidR="0083045A" w:rsidRPr="002F1B67" w:rsidRDefault="0083045A" w:rsidP="00A17001">
            <w:pPr>
              <w:jc w:val="center"/>
              <w:rPr>
                <w:sz w:val="20"/>
                <w:szCs w:val="20"/>
              </w:rPr>
            </w:pPr>
            <w:r>
              <w:rPr>
                <w:sz w:val="20"/>
                <w:szCs w:val="20"/>
              </w:rPr>
              <w:t>Време</w:t>
            </w:r>
          </w:p>
        </w:tc>
        <w:tc>
          <w:tcPr>
            <w:tcW w:w="1985" w:type="dxa"/>
            <w:shd w:val="clear" w:color="auto" w:fill="FFFFFF"/>
            <w:vAlign w:val="center"/>
          </w:tcPr>
          <w:p w:rsidR="0083045A" w:rsidRPr="002F1B67" w:rsidRDefault="0083045A" w:rsidP="00A17001">
            <w:pPr>
              <w:jc w:val="center"/>
              <w:rPr>
                <w:sz w:val="20"/>
                <w:szCs w:val="20"/>
              </w:rPr>
            </w:pPr>
            <w:r>
              <w:rPr>
                <w:sz w:val="20"/>
                <w:szCs w:val="20"/>
              </w:rPr>
              <w:t>Орјентациона</w:t>
            </w:r>
            <w:r w:rsidRPr="002F1B67">
              <w:rPr>
                <w:sz w:val="20"/>
                <w:szCs w:val="20"/>
              </w:rPr>
              <w:t xml:space="preserve"> </w:t>
            </w:r>
            <w:r>
              <w:rPr>
                <w:sz w:val="20"/>
                <w:szCs w:val="20"/>
              </w:rPr>
              <w:t>вредност</w:t>
            </w:r>
          </w:p>
        </w:tc>
        <w:tc>
          <w:tcPr>
            <w:tcW w:w="2126" w:type="dxa"/>
            <w:gridSpan w:val="3"/>
            <w:shd w:val="clear" w:color="auto" w:fill="FFFFFF"/>
            <w:vAlign w:val="center"/>
          </w:tcPr>
          <w:p w:rsidR="0083045A" w:rsidRPr="002F1B67" w:rsidRDefault="0083045A" w:rsidP="00A17001">
            <w:pPr>
              <w:jc w:val="center"/>
              <w:rPr>
                <w:sz w:val="20"/>
                <w:szCs w:val="20"/>
              </w:rPr>
            </w:pPr>
            <w:r>
              <w:rPr>
                <w:sz w:val="20"/>
                <w:szCs w:val="20"/>
              </w:rPr>
              <w:t>Извор</w:t>
            </w:r>
            <w:r w:rsidRPr="002F1B67">
              <w:rPr>
                <w:sz w:val="20"/>
                <w:szCs w:val="20"/>
              </w:rPr>
              <w:t xml:space="preserve"> </w:t>
            </w:r>
            <w:r>
              <w:rPr>
                <w:sz w:val="20"/>
                <w:szCs w:val="20"/>
              </w:rPr>
              <w:t>финансирања</w:t>
            </w:r>
          </w:p>
        </w:tc>
        <w:tc>
          <w:tcPr>
            <w:tcW w:w="2011" w:type="dxa"/>
            <w:shd w:val="clear" w:color="auto" w:fill="FFFFFF"/>
            <w:vAlign w:val="center"/>
          </w:tcPr>
          <w:p w:rsidR="0083045A" w:rsidRPr="002F1B67" w:rsidRDefault="0083045A" w:rsidP="00A17001">
            <w:pPr>
              <w:jc w:val="center"/>
              <w:rPr>
                <w:sz w:val="20"/>
                <w:szCs w:val="20"/>
              </w:rPr>
            </w:pPr>
            <w:r>
              <w:rPr>
                <w:sz w:val="20"/>
                <w:szCs w:val="20"/>
              </w:rPr>
              <w:t>Индикатор</w:t>
            </w:r>
          </w:p>
        </w:tc>
      </w:tr>
      <w:tr w:rsidR="0083045A" w:rsidRPr="002F1B67" w:rsidTr="00A17001">
        <w:tc>
          <w:tcPr>
            <w:tcW w:w="918" w:type="dxa"/>
            <w:shd w:val="clear" w:color="auto" w:fill="FFFFFF"/>
            <w:vAlign w:val="center"/>
          </w:tcPr>
          <w:p w:rsidR="0083045A" w:rsidRPr="002F1B67" w:rsidRDefault="0083045A" w:rsidP="00A17001">
            <w:pPr>
              <w:jc w:val="center"/>
              <w:rPr>
                <w:sz w:val="20"/>
                <w:szCs w:val="20"/>
              </w:rPr>
            </w:pPr>
            <w:r w:rsidRPr="002F1B67">
              <w:rPr>
                <w:sz w:val="20"/>
                <w:szCs w:val="20"/>
              </w:rPr>
              <w:t>1.1.1.1.</w:t>
            </w:r>
          </w:p>
        </w:tc>
        <w:tc>
          <w:tcPr>
            <w:tcW w:w="1890" w:type="dxa"/>
            <w:shd w:val="clear" w:color="auto" w:fill="FFFFFF"/>
            <w:vAlign w:val="center"/>
          </w:tcPr>
          <w:p w:rsidR="0083045A" w:rsidRPr="002F1B67" w:rsidRDefault="0083045A" w:rsidP="00A17001">
            <w:pPr>
              <w:jc w:val="center"/>
              <w:rPr>
                <w:sz w:val="20"/>
                <w:szCs w:val="20"/>
              </w:rPr>
            </w:pPr>
            <w:r>
              <w:rPr>
                <w:sz w:val="20"/>
                <w:szCs w:val="20"/>
              </w:rPr>
              <w:t>Израда</w:t>
            </w:r>
            <w:r w:rsidRPr="002F1B67">
              <w:rPr>
                <w:sz w:val="20"/>
                <w:szCs w:val="20"/>
              </w:rPr>
              <w:t xml:space="preserve"> </w:t>
            </w:r>
            <w:r>
              <w:rPr>
                <w:sz w:val="20"/>
                <w:szCs w:val="20"/>
              </w:rPr>
              <w:t>и</w:t>
            </w:r>
            <w:r w:rsidRPr="002F1B67">
              <w:rPr>
                <w:sz w:val="20"/>
                <w:szCs w:val="20"/>
              </w:rPr>
              <w:t xml:space="preserve"> </w:t>
            </w:r>
            <w:r>
              <w:rPr>
                <w:sz w:val="20"/>
                <w:szCs w:val="20"/>
              </w:rPr>
              <w:t>измена</w:t>
            </w:r>
            <w:r w:rsidRPr="002F1B67">
              <w:rPr>
                <w:sz w:val="20"/>
                <w:szCs w:val="20"/>
              </w:rPr>
              <w:t xml:space="preserve"> </w:t>
            </w:r>
            <w:r>
              <w:rPr>
                <w:sz w:val="20"/>
                <w:szCs w:val="20"/>
              </w:rPr>
              <w:t>просторних</w:t>
            </w:r>
            <w:r w:rsidRPr="002F1B67">
              <w:rPr>
                <w:sz w:val="20"/>
                <w:szCs w:val="20"/>
              </w:rPr>
              <w:t xml:space="preserve"> </w:t>
            </w:r>
            <w:r>
              <w:rPr>
                <w:sz w:val="20"/>
                <w:szCs w:val="20"/>
              </w:rPr>
              <w:t>и</w:t>
            </w:r>
            <w:r w:rsidRPr="002F1B67">
              <w:rPr>
                <w:sz w:val="20"/>
                <w:szCs w:val="20"/>
              </w:rPr>
              <w:t xml:space="preserve"> </w:t>
            </w:r>
            <w:r>
              <w:rPr>
                <w:sz w:val="20"/>
                <w:szCs w:val="20"/>
              </w:rPr>
              <w:t>урбанистичких</w:t>
            </w:r>
            <w:r w:rsidRPr="002F1B67">
              <w:rPr>
                <w:sz w:val="20"/>
                <w:szCs w:val="20"/>
              </w:rPr>
              <w:t xml:space="preserve"> </w:t>
            </w:r>
            <w:r>
              <w:rPr>
                <w:sz w:val="20"/>
                <w:szCs w:val="20"/>
              </w:rPr>
              <w:t>документа</w:t>
            </w:r>
            <w:r w:rsidRPr="002F1B67">
              <w:rPr>
                <w:sz w:val="20"/>
                <w:szCs w:val="20"/>
              </w:rPr>
              <w:t xml:space="preserve"> </w:t>
            </w:r>
          </w:p>
        </w:tc>
        <w:tc>
          <w:tcPr>
            <w:tcW w:w="2250" w:type="dxa"/>
            <w:gridSpan w:val="4"/>
            <w:shd w:val="clear" w:color="auto" w:fill="FFFFFF"/>
            <w:vAlign w:val="center"/>
          </w:tcPr>
          <w:p w:rsidR="0083045A" w:rsidRPr="002F1B67" w:rsidRDefault="0083045A" w:rsidP="00A17001">
            <w:pPr>
              <w:jc w:val="center"/>
              <w:rPr>
                <w:sz w:val="20"/>
                <w:szCs w:val="20"/>
              </w:rPr>
            </w:pPr>
            <w:r>
              <w:rPr>
                <w:sz w:val="20"/>
                <w:szCs w:val="20"/>
                <w:lang w:val="sv-SE"/>
              </w:rPr>
              <w:t>Општина</w:t>
            </w:r>
            <w:r w:rsidRPr="002F1B67">
              <w:rPr>
                <w:sz w:val="20"/>
                <w:szCs w:val="20"/>
                <w:lang w:val="sv-SE"/>
              </w:rPr>
              <w:t xml:space="preserve"> </w:t>
            </w:r>
            <w:r>
              <w:rPr>
                <w:sz w:val="20"/>
                <w:szCs w:val="20"/>
                <w:lang w:val="sv-SE"/>
              </w:rPr>
              <w:t>Бела</w:t>
            </w:r>
            <w:r w:rsidRPr="002F1B67">
              <w:rPr>
                <w:sz w:val="20"/>
                <w:szCs w:val="20"/>
                <w:lang w:val="sv-SE"/>
              </w:rPr>
              <w:t xml:space="preserve"> </w:t>
            </w:r>
            <w:r>
              <w:rPr>
                <w:sz w:val="20"/>
                <w:szCs w:val="20"/>
                <w:lang w:val="sv-SE"/>
              </w:rPr>
              <w:t>Црква</w:t>
            </w:r>
          </w:p>
        </w:tc>
        <w:tc>
          <w:tcPr>
            <w:tcW w:w="1996" w:type="dxa"/>
            <w:gridSpan w:val="3"/>
            <w:shd w:val="clear" w:color="auto" w:fill="FFFFFF"/>
            <w:vAlign w:val="center"/>
          </w:tcPr>
          <w:p w:rsidR="0083045A" w:rsidRPr="002F1B67" w:rsidRDefault="0083045A" w:rsidP="00A17001">
            <w:pPr>
              <w:jc w:val="center"/>
              <w:rPr>
                <w:sz w:val="20"/>
                <w:szCs w:val="20"/>
              </w:rPr>
            </w:pPr>
            <w:r w:rsidRPr="002F1B67">
              <w:rPr>
                <w:sz w:val="20"/>
                <w:szCs w:val="20"/>
              </w:rPr>
              <w:t>2015-2020</w:t>
            </w:r>
          </w:p>
        </w:tc>
        <w:tc>
          <w:tcPr>
            <w:tcW w:w="1985" w:type="dxa"/>
            <w:shd w:val="clear" w:color="auto" w:fill="FFFFFF"/>
            <w:vAlign w:val="center"/>
          </w:tcPr>
          <w:p w:rsidR="0083045A" w:rsidRPr="002F1B67" w:rsidRDefault="0083045A" w:rsidP="00A17001">
            <w:pPr>
              <w:jc w:val="center"/>
              <w:rPr>
                <w:sz w:val="20"/>
                <w:szCs w:val="20"/>
              </w:rPr>
            </w:pPr>
            <w:r w:rsidRPr="002F1B67">
              <w:rPr>
                <w:sz w:val="20"/>
                <w:szCs w:val="20"/>
              </w:rPr>
              <w:t xml:space="preserve">200,000  € </w:t>
            </w:r>
          </w:p>
        </w:tc>
        <w:tc>
          <w:tcPr>
            <w:tcW w:w="2126" w:type="dxa"/>
            <w:gridSpan w:val="3"/>
            <w:shd w:val="clear" w:color="auto" w:fill="FFFFFF"/>
            <w:vAlign w:val="center"/>
          </w:tcPr>
          <w:p w:rsidR="0083045A" w:rsidRPr="002F1B67" w:rsidRDefault="0083045A" w:rsidP="00A17001">
            <w:pPr>
              <w:jc w:val="center"/>
              <w:rPr>
                <w:sz w:val="20"/>
                <w:szCs w:val="20"/>
              </w:rPr>
            </w:pPr>
            <w:r>
              <w:rPr>
                <w:sz w:val="20"/>
                <w:szCs w:val="20"/>
              </w:rPr>
              <w:t>Општина</w:t>
            </w:r>
            <w:r w:rsidRPr="002F1B67">
              <w:rPr>
                <w:sz w:val="20"/>
                <w:szCs w:val="20"/>
              </w:rPr>
              <w:t xml:space="preserve"> 50%</w:t>
            </w:r>
          </w:p>
          <w:p w:rsidR="0083045A" w:rsidRPr="002F1B67" w:rsidRDefault="0083045A" w:rsidP="00A17001">
            <w:pPr>
              <w:jc w:val="center"/>
              <w:rPr>
                <w:sz w:val="20"/>
                <w:szCs w:val="20"/>
              </w:rPr>
            </w:pPr>
            <w:r>
              <w:rPr>
                <w:sz w:val="20"/>
                <w:szCs w:val="20"/>
              </w:rPr>
              <w:t>АПВ</w:t>
            </w:r>
            <w:r w:rsidRPr="002F1B67">
              <w:rPr>
                <w:sz w:val="20"/>
                <w:szCs w:val="20"/>
              </w:rPr>
              <w:t xml:space="preserve"> 50 %</w:t>
            </w:r>
          </w:p>
        </w:tc>
        <w:tc>
          <w:tcPr>
            <w:tcW w:w="2011" w:type="dxa"/>
            <w:shd w:val="clear" w:color="auto" w:fill="FFFFFF"/>
            <w:vAlign w:val="center"/>
          </w:tcPr>
          <w:p w:rsidR="0083045A" w:rsidRPr="002F1B67" w:rsidRDefault="0083045A" w:rsidP="00A17001">
            <w:pPr>
              <w:jc w:val="center"/>
              <w:rPr>
                <w:sz w:val="20"/>
                <w:szCs w:val="20"/>
              </w:rPr>
            </w:pPr>
            <w:r>
              <w:rPr>
                <w:sz w:val="20"/>
                <w:szCs w:val="20"/>
              </w:rPr>
              <w:t>Израђени</w:t>
            </w:r>
            <w:r w:rsidRPr="002F1B67">
              <w:rPr>
                <w:sz w:val="20"/>
                <w:szCs w:val="20"/>
              </w:rPr>
              <w:t xml:space="preserve"> </w:t>
            </w:r>
            <w:r>
              <w:rPr>
                <w:sz w:val="20"/>
                <w:szCs w:val="20"/>
              </w:rPr>
              <w:t>просторни</w:t>
            </w:r>
            <w:r w:rsidRPr="002F1B67">
              <w:rPr>
                <w:sz w:val="20"/>
                <w:szCs w:val="20"/>
              </w:rPr>
              <w:t xml:space="preserve"> </w:t>
            </w:r>
            <w:r>
              <w:rPr>
                <w:sz w:val="20"/>
                <w:szCs w:val="20"/>
              </w:rPr>
              <w:t>и</w:t>
            </w:r>
            <w:r w:rsidRPr="002F1B67">
              <w:rPr>
                <w:sz w:val="20"/>
                <w:szCs w:val="20"/>
              </w:rPr>
              <w:t xml:space="preserve"> </w:t>
            </w:r>
            <w:r>
              <w:rPr>
                <w:sz w:val="20"/>
                <w:szCs w:val="20"/>
              </w:rPr>
              <w:t>плански</w:t>
            </w:r>
            <w:r w:rsidRPr="002F1B67">
              <w:rPr>
                <w:sz w:val="20"/>
                <w:szCs w:val="20"/>
              </w:rPr>
              <w:t xml:space="preserve"> </w:t>
            </w:r>
            <w:r>
              <w:rPr>
                <w:sz w:val="20"/>
                <w:szCs w:val="20"/>
              </w:rPr>
              <w:t>документа</w:t>
            </w:r>
            <w:r w:rsidRPr="002F1B67">
              <w:rPr>
                <w:sz w:val="20"/>
                <w:szCs w:val="20"/>
              </w:rPr>
              <w:t xml:space="preserve"> </w:t>
            </w:r>
            <w:r>
              <w:rPr>
                <w:sz w:val="20"/>
                <w:szCs w:val="20"/>
              </w:rPr>
              <w:t>везаних</w:t>
            </w:r>
            <w:r w:rsidRPr="002F1B67">
              <w:rPr>
                <w:sz w:val="20"/>
                <w:szCs w:val="20"/>
              </w:rPr>
              <w:t xml:space="preserve"> </w:t>
            </w:r>
            <w:r>
              <w:rPr>
                <w:sz w:val="20"/>
                <w:szCs w:val="20"/>
              </w:rPr>
              <w:t>за</w:t>
            </w:r>
            <w:r w:rsidRPr="002F1B67">
              <w:rPr>
                <w:sz w:val="20"/>
                <w:szCs w:val="20"/>
              </w:rPr>
              <w:t xml:space="preserve"> </w:t>
            </w:r>
            <w:r>
              <w:rPr>
                <w:sz w:val="20"/>
                <w:szCs w:val="20"/>
              </w:rPr>
              <w:t>развој</w:t>
            </w:r>
            <w:r w:rsidRPr="002F1B67">
              <w:rPr>
                <w:sz w:val="20"/>
                <w:szCs w:val="20"/>
              </w:rPr>
              <w:t xml:space="preserve"> </w:t>
            </w:r>
            <w:r>
              <w:rPr>
                <w:sz w:val="20"/>
                <w:szCs w:val="20"/>
              </w:rPr>
              <w:t>општине</w:t>
            </w:r>
            <w:r w:rsidRPr="002F1B67">
              <w:rPr>
                <w:sz w:val="20"/>
                <w:szCs w:val="20"/>
              </w:rPr>
              <w:t xml:space="preserve"> </w:t>
            </w:r>
            <w:r>
              <w:rPr>
                <w:sz w:val="20"/>
                <w:szCs w:val="20"/>
              </w:rPr>
              <w:t>у</w:t>
            </w:r>
            <w:r w:rsidRPr="002F1B67">
              <w:rPr>
                <w:sz w:val="20"/>
                <w:szCs w:val="20"/>
              </w:rPr>
              <w:t xml:space="preserve"> </w:t>
            </w:r>
            <w:r>
              <w:rPr>
                <w:sz w:val="20"/>
                <w:szCs w:val="20"/>
              </w:rPr>
              <w:t>области</w:t>
            </w:r>
            <w:r w:rsidRPr="002F1B67">
              <w:rPr>
                <w:sz w:val="20"/>
                <w:szCs w:val="20"/>
              </w:rPr>
              <w:t xml:space="preserve"> </w:t>
            </w:r>
            <w:r>
              <w:rPr>
                <w:sz w:val="20"/>
                <w:szCs w:val="20"/>
              </w:rPr>
              <w:t>инфраструкуре</w:t>
            </w:r>
          </w:p>
        </w:tc>
      </w:tr>
      <w:tr w:rsidR="0083045A" w:rsidRPr="002F1B67" w:rsidTr="00A17001">
        <w:tc>
          <w:tcPr>
            <w:tcW w:w="918" w:type="dxa"/>
            <w:shd w:val="clear" w:color="auto" w:fill="FFFFFF"/>
            <w:vAlign w:val="center"/>
          </w:tcPr>
          <w:p w:rsidR="0083045A" w:rsidRPr="002F1B67" w:rsidRDefault="0083045A" w:rsidP="00A17001">
            <w:pPr>
              <w:jc w:val="center"/>
              <w:rPr>
                <w:sz w:val="20"/>
                <w:szCs w:val="20"/>
              </w:rPr>
            </w:pPr>
            <w:r w:rsidRPr="002F1B67">
              <w:rPr>
                <w:sz w:val="20"/>
                <w:szCs w:val="20"/>
              </w:rPr>
              <w:t>1.1.1.2.</w:t>
            </w:r>
          </w:p>
        </w:tc>
        <w:tc>
          <w:tcPr>
            <w:tcW w:w="1890" w:type="dxa"/>
            <w:shd w:val="clear" w:color="auto" w:fill="FFFFFF"/>
            <w:vAlign w:val="center"/>
          </w:tcPr>
          <w:p w:rsidR="0083045A" w:rsidRPr="002F1B67" w:rsidRDefault="0083045A" w:rsidP="00A17001">
            <w:pPr>
              <w:jc w:val="center"/>
              <w:rPr>
                <w:sz w:val="20"/>
                <w:szCs w:val="20"/>
                <w:shd w:val="clear" w:color="auto" w:fill="FFFFFF"/>
              </w:rPr>
            </w:pPr>
            <w:r>
              <w:rPr>
                <w:sz w:val="20"/>
                <w:szCs w:val="20"/>
                <w:shd w:val="clear" w:color="auto" w:fill="FFFFFF"/>
              </w:rPr>
              <w:t>Израда</w:t>
            </w:r>
            <w:r w:rsidRPr="002F1B67">
              <w:rPr>
                <w:sz w:val="20"/>
                <w:szCs w:val="20"/>
                <w:shd w:val="clear" w:color="auto" w:fill="FFFFFF"/>
              </w:rPr>
              <w:t xml:space="preserve"> </w:t>
            </w:r>
            <w:r>
              <w:rPr>
                <w:sz w:val="20"/>
                <w:szCs w:val="20"/>
                <w:shd w:val="clear" w:color="auto" w:fill="FFFFFF"/>
              </w:rPr>
              <w:t>планова</w:t>
            </w:r>
            <w:r w:rsidRPr="002F1B67">
              <w:rPr>
                <w:sz w:val="20"/>
                <w:szCs w:val="20"/>
                <w:shd w:val="clear" w:color="auto" w:fill="FFFFFF"/>
              </w:rPr>
              <w:t xml:space="preserve"> </w:t>
            </w:r>
            <w:r>
              <w:rPr>
                <w:sz w:val="20"/>
                <w:szCs w:val="20"/>
                <w:shd w:val="clear" w:color="auto" w:fill="FFFFFF"/>
              </w:rPr>
              <w:t>детаљне</w:t>
            </w:r>
            <w:r w:rsidRPr="002F1B67">
              <w:rPr>
                <w:sz w:val="20"/>
                <w:szCs w:val="20"/>
                <w:shd w:val="clear" w:color="auto" w:fill="FFFFFF"/>
              </w:rPr>
              <w:t xml:space="preserve"> </w:t>
            </w:r>
            <w:r>
              <w:rPr>
                <w:sz w:val="20"/>
                <w:szCs w:val="20"/>
                <w:shd w:val="clear" w:color="auto" w:fill="FFFFFF"/>
              </w:rPr>
              <w:t>регулације</w:t>
            </w:r>
            <w:r w:rsidRPr="002F1B67">
              <w:rPr>
                <w:sz w:val="20"/>
                <w:szCs w:val="20"/>
                <w:shd w:val="clear" w:color="auto" w:fill="FFFFFF"/>
              </w:rPr>
              <w:t xml:space="preserve"> </w:t>
            </w:r>
          </w:p>
        </w:tc>
        <w:tc>
          <w:tcPr>
            <w:tcW w:w="2250" w:type="dxa"/>
            <w:gridSpan w:val="4"/>
            <w:shd w:val="clear" w:color="auto" w:fill="FFFFFF"/>
            <w:vAlign w:val="center"/>
          </w:tcPr>
          <w:p w:rsidR="0083045A" w:rsidRPr="002F1B67" w:rsidRDefault="0083045A" w:rsidP="00A17001">
            <w:pPr>
              <w:jc w:val="center"/>
              <w:rPr>
                <w:sz w:val="20"/>
                <w:szCs w:val="20"/>
                <w:lang w:val="sv-SE"/>
              </w:rPr>
            </w:pPr>
            <w:r>
              <w:rPr>
                <w:sz w:val="20"/>
                <w:szCs w:val="20"/>
                <w:lang w:val="sv-SE"/>
              </w:rPr>
              <w:t>Општина</w:t>
            </w:r>
            <w:r w:rsidRPr="002F1B67">
              <w:rPr>
                <w:sz w:val="20"/>
                <w:szCs w:val="20"/>
                <w:lang w:val="sv-SE"/>
              </w:rPr>
              <w:t xml:space="preserve"> </w:t>
            </w:r>
            <w:r>
              <w:rPr>
                <w:sz w:val="20"/>
                <w:szCs w:val="20"/>
                <w:lang w:val="sv-SE"/>
              </w:rPr>
              <w:t>Бела</w:t>
            </w:r>
            <w:r w:rsidRPr="002F1B67">
              <w:rPr>
                <w:sz w:val="20"/>
                <w:szCs w:val="20"/>
                <w:lang w:val="sv-SE"/>
              </w:rPr>
              <w:t xml:space="preserve"> </w:t>
            </w:r>
            <w:r>
              <w:rPr>
                <w:sz w:val="20"/>
                <w:szCs w:val="20"/>
                <w:lang w:val="sv-SE"/>
              </w:rPr>
              <w:t>Црква</w:t>
            </w:r>
          </w:p>
        </w:tc>
        <w:tc>
          <w:tcPr>
            <w:tcW w:w="1996" w:type="dxa"/>
            <w:gridSpan w:val="3"/>
            <w:shd w:val="clear" w:color="auto" w:fill="FFFFFF"/>
            <w:vAlign w:val="center"/>
          </w:tcPr>
          <w:p w:rsidR="0083045A" w:rsidRPr="002F1B67" w:rsidRDefault="0083045A" w:rsidP="00A17001">
            <w:pPr>
              <w:jc w:val="center"/>
              <w:rPr>
                <w:sz w:val="20"/>
                <w:szCs w:val="20"/>
                <w:lang w:val="sv-SE"/>
              </w:rPr>
            </w:pPr>
            <w:r w:rsidRPr="002F1B67">
              <w:rPr>
                <w:sz w:val="20"/>
                <w:szCs w:val="20"/>
              </w:rPr>
              <w:t>2015-2020</w:t>
            </w:r>
          </w:p>
        </w:tc>
        <w:tc>
          <w:tcPr>
            <w:tcW w:w="1985" w:type="dxa"/>
            <w:shd w:val="clear" w:color="auto" w:fill="FFFFFF"/>
            <w:vAlign w:val="center"/>
          </w:tcPr>
          <w:p w:rsidR="0083045A" w:rsidRPr="002F1B67" w:rsidRDefault="0083045A" w:rsidP="00A17001">
            <w:pPr>
              <w:jc w:val="center"/>
              <w:rPr>
                <w:sz w:val="20"/>
                <w:szCs w:val="20"/>
                <w:lang w:val="sv-SE"/>
              </w:rPr>
            </w:pPr>
            <w:r w:rsidRPr="002F1B67">
              <w:rPr>
                <w:sz w:val="20"/>
                <w:szCs w:val="20"/>
              </w:rPr>
              <w:t xml:space="preserve">30,000  € </w:t>
            </w:r>
            <w:r>
              <w:rPr>
                <w:sz w:val="20"/>
                <w:szCs w:val="20"/>
              </w:rPr>
              <w:t>годишње</w:t>
            </w:r>
          </w:p>
        </w:tc>
        <w:tc>
          <w:tcPr>
            <w:tcW w:w="2126" w:type="dxa"/>
            <w:gridSpan w:val="3"/>
            <w:shd w:val="clear" w:color="auto" w:fill="FFFFFF"/>
            <w:vAlign w:val="center"/>
          </w:tcPr>
          <w:p w:rsidR="0083045A" w:rsidRPr="002F1B67" w:rsidRDefault="0083045A" w:rsidP="00A17001">
            <w:pPr>
              <w:jc w:val="center"/>
              <w:rPr>
                <w:sz w:val="20"/>
                <w:szCs w:val="20"/>
              </w:rPr>
            </w:pPr>
            <w:r>
              <w:rPr>
                <w:sz w:val="20"/>
                <w:szCs w:val="20"/>
              </w:rPr>
              <w:t>Општина</w:t>
            </w:r>
            <w:r w:rsidRPr="002F1B67">
              <w:rPr>
                <w:sz w:val="20"/>
                <w:szCs w:val="20"/>
              </w:rPr>
              <w:t xml:space="preserve"> 50%</w:t>
            </w:r>
          </w:p>
          <w:p w:rsidR="0083045A" w:rsidRPr="002F1B67" w:rsidRDefault="0083045A" w:rsidP="00A17001">
            <w:pPr>
              <w:jc w:val="center"/>
              <w:rPr>
                <w:sz w:val="20"/>
                <w:szCs w:val="20"/>
              </w:rPr>
            </w:pPr>
            <w:r>
              <w:rPr>
                <w:sz w:val="20"/>
                <w:szCs w:val="20"/>
              </w:rPr>
              <w:t>АПВ</w:t>
            </w:r>
            <w:r w:rsidRPr="002F1B67">
              <w:rPr>
                <w:sz w:val="20"/>
                <w:szCs w:val="20"/>
              </w:rPr>
              <w:t xml:space="preserve"> 50 %</w:t>
            </w:r>
          </w:p>
        </w:tc>
        <w:tc>
          <w:tcPr>
            <w:tcW w:w="2011" w:type="dxa"/>
            <w:shd w:val="clear" w:color="auto" w:fill="FFFFFF"/>
            <w:vAlign w:val="center"/>
          </w:tcPr>
          <w:p w:rsidR="0083045A" w:rsidRPr="002F1B67" w:rsidRDefault="0083045A" w:rsidP="00A17001">
            <w:pPr>
              <w:jc w:val="center"/>
              <w:rPr>
                <w:sz w:val="20"/>
                <w:szCs w:val="20"/>
                <w:lang w:val="sv-SE"/>
              </w:rPr>
            </w:pPr>
            <w:r>
              <w:rPr>
                <w:sz w:val="20"/>
                <w:szCs w:val="20"/>
                <w:lang w:val="sv-SE"/>
              </w:rPr>
              <w:t>Израђени</w:t>
            </w:r>
            <w:r w:rsidRPr="002F1B67">
              <w:rPr>
                <w:sz w:val="20"/>
                <w:szCs w:val="20"/>
                <w:lang w:val="sv-SE"/>
              </w:rPr>
              <w:t xml:space="preserve"> </w:t>
            </w:r>
            <w:r>
              <w:rPr>
                <w:sz w:val="20"/>
                <w:szCs w:val="20"/>
                <w:lang w:val="sv-SE"/>
              </w:rPr>
              <w:t>планови</w:t>
            </w:r>
            <w:r w:rsidRPr="002F1B67">
              <w:rPr>
                <w:sz w:val="20"/>
                <w:szCs w:val="20"/>
                <w:lang w:val="sv-SE"/>
              </w:rPr>
              <w:t xml:space="preserve"> </w:t>
            </w:r>
            <w:r>
              <w:rPr>
                <w:sz w:val="20"/>
                <w:szCs w:val="20"/>
                <w:lang w:val="sv-SE"/>
              </w:rPr>
              <w:t>детаљне</w:t>
            </w:r>
            <w:r w:rsidRPr="002F1B67">
              <w:rPr>
                <w:sz w:val="20"/>
                <w:szCs w:val="20"/>
                <w:lang w:val="sv-SE"/>
              </w:rPr>
              <w:t xml:space="preserve"> </w:t>
            </w:r>
            <w:r>
              <w:rPr>
                <w:sz w:val="20"/>
                <w:szCs w:val="20"/>
                <w:lang w:val="sv-SE"/>
              </w:rPr>
              <w:t>регулације</w:t>
            </w:r>
            <w:r w:rsidRPr="002F1B67">
              <w:rPr>
                <w:sz w:val="20"/>
                <w:szCs w:val="20"/>
                <w:lang w:val="sv-SE"/>
              </w:rPr>
              <w:t xml:space="preserve"> </w:t>
            </w:r>
          </w:p>
        </w:tc>
      </w:tr>
      <w:tr w:rsidR="0083045A" w:rsidRPr="002F1B67" w:rsidTr="00A17001">
        <w:tc>
          <w:tcPr>
            <w:tcW w:w="918" w:type="dxa"/>
            <w:shd w:val="clear" w:color="auto" w:fill="FFFFFF"/>
            <w:vAlign w:val="center"/>
          </w:tcPr>
          <w:p w:rsidR="0083045A" w:rsidRPr="002F1B67" w:rsidRDefault="0083045A" w:rsidP="00A17001">
            <w:pPr>
              <w:jc w:val="center"/>
              <w:rPr>
                <w:sz w:val="20"/>
                <w:szCs w:val="20"/>
              </w:rPr>
            </w:pPr>
            <w:r w:rsidRPr="002F1B67">
              <w:rPr>
                <w:sz w:val="20"/>
                <w:szCs w:val="20"/>
              </w:rPr>
              <w:t>1.1.1.3.</w:t>
            </w:r>
          </w:p>
        </w:tc>
        <w:tc>
          <w:tcPr>
            <w:tcW w:w="1890" w:type="dxa"/>
            <w:shd w:val="clear" w:color="auto" w:fill="FFFFFF"/>
            <w:vAlign w:val="center"/>
          </w:tcPr>
          <w:p w:rsidR="0083045A" w:rsidRPr="002F1B67" w:rsidRDefault="0083045A" w:rsidP="00A17001">
            <w:pPr>
              <w:jc w:val="center"/>
              <w:rPr>
                <w:sz w:val="20"/>
                <w:szCs w:val="20"/>
              </w:rPr>
            </w:pPr>
            <w:r>
              <w:rPr>
                <w:sz w:val="20"/>
                <w:szCs w:val="20"/>
                <w:shd w:val="clear" w:color="auto" w:fill="FFFFFF"/>
              </w:rPr>
              <w:t>Израда</w:t>
            </w:r>
            <w:r w:rsidRPr="002F1B67">
              <w:rPr>
                <w:sz w:val="20"/>
                <w:szCs w:val="20"/>
                <w:shd w:val="clear" w:color="auto" w:fill="FFFFFF"/>
              </w:rPr>
              <w:t xml:space="preserve"> </w:t>
            </w:r>
            <w:r>
              <w:rPr>
                <w:sz w:val="20"/>
                <w:szCs w:val="20"/>
                <w:shd w:val="clear" w:color="auto" w:fill="FFFFFF"/>
              </w:rPr>
              <w:t>међународног</w:t>
            </w:r>
            <w:r w:rsidRPr="002F1B67">
              <w:rPr>
                <w:sz w:val="20"/>
                <w:szCs w:val="20"/>
                <w:shd w:val="clear" w:color="auto" w:fill="FFFFFF"/>
              </w:rPr>
              <w:t xml:space="preserve"> </w:t>
            </w:r>
            <w:r>
              <w:rPr>
                <w:sz w:val="20"/>
                <w:szCs w:val="20"/>
                <w:shd w:val="clear" w:color="auto" w:fill="FFFFFF"/>
              </w:rPr>
              <w:t>МАСТЕР</w:t>
            </w:r>
            <w:r w:rsidRPr="002F1B67">
              <w:rPr>
                <w:sz w:val="20"/>
                <w:szCs w:val="20"/>
                <w:shd w:val="clear" w:color="auto" w:fill="FFFFFF"/>
              </w:rPr>
              <w:t xml:space="preserve"> </w:t>
            </w:r>
            <w:r>
              <w:rPr>
                <w:sz w:val="20"/>
                <w:szCs w:val="20"/>
                <w:shd w:val="clear" w:color="auto" w:fill="FFFFFF"/>
              </w:rPr>
              <w:t>плана</w:t>
            </w:r>
            <w:r w:rsidRPr="002F1B67">
              <w:rPr>
                <w:sz w:val="20"/>
                <w:szCs w:val="20"/>
                <w:shd w:val="clear" w:color="auto" w:fill="FFFFFF"/>
              </w:rPr>
              <w:t xml:space="preserve"> </w:t>
            </w:r>
            <w:r>
              <w:rPr>
                <w:sz w:val="20"/>
                <w:szCs w:val="20"/>
                <w:shd w:val="clear" w:color="auto" w:fill="FFFFFF"/>
              </w:rPr>
              <w:t>развоја</w:t>
            </w:r>
            <w:r w:rsidRPr="002F1B67">
              <w:rPr>
                <w:sz w:val="20"/>
                <w:szCs w:val="20"/>
                <w:shd w:val="clear" w:color="auto" w:fill="FFFFFF"/>
              </w:rPr>
              <w:t xml:space="preserve"> </w:t>
            </w:r>
            <w:r>
              <w:rPr>
                <w:sz w:val="20"/>
                <w:szCs w:val="20"/>
                <w:shd w:val="clear" w:color="auto" w:fill="FFFFFF"/>
              </w:rPr>
              <w:t>туризма</w:t>
            </w:r>
            <w:r w:rsidRPr="002F1B67">
              <w:rPr>
                <w:sz w:val="20"/>
                <w:szCs w:val="20"/>
                <w:shd w:val="clear" w:color="auto" w:fill="FFFFFF"/>
              </w:rPr>
              <w:t xml:space="preserve"> (</w:t>
            </w:r>
            <w:r>
              <w:rPr>
                <w:sz w:val="20"/>
                <w:szCs w:val="20"/>
                <w:shd w:val="clear" w:color="auto" w:fill="FFFFFF"/>
              </w:rPr>
              <w:t>СР</w:t>
            </w:r>
            <w:r w:rsidRPr="002F1B67">
              <w:rPr>
                <w:sz w:val="20"/>
                <w:szCs w:val="20"/>
                <w:shd w:val="clear" w:color="auto" w:fill="FFFFFF"/>
              </w:rPr>
              <w:t>-</w:t>
            </w:r>
            <w:r>
              <w:rPr>
                <w:sz w:val="20"/>
                <w:szCs w:val="20"/>
                <w:shd w:val="clear" w:color="auto" w:fill="FFFFFF"/>
              </w:rPr>
              <w:t>РО</w:t>
            </w:r>
            <w:r w:rsidRPr="002F1B67">
              <w:rPr>
                <w:sz w:val="20"/>
                <w:szCs w:val="20"/>
                <w:shd w:val="clear" w:color="auto" w:fill="FFFFFF"/>
              </w:rPr>
              <w:t xml:space="preserve">)  - " </w:t>
            </w:r>
            <w:r>
              <w:rPr>
                <w:sz w:val="20"/>
                <w:szCs w:val="20"/>
                <w:shd w:val="clear" w:color="auto" w:fill="FFFFFF"/>
              </w:rPr>
              <w:t>Нера</w:t>
            </w:r>
            <w:r w:rsidRPr="002F1B67">
              <w:rPr>
                <w:sz w:val="20"/>
                <w:szCs w:val="20"/>
                <w:shd w:val="clear" w:color="auto" w:fill="FFFFFF"/>
              </w:rPr>
              <w:t xml:space="preserve"> </w:t>
            </w:r>
            <w:r>
              <w:rPr>
                <w:sz w:val="20"/>
                <w:szCs w:val="20"/>
                <w:shd w:val="clear" w:color="auto" w:fill="FFFFFF"/>
              </w:rPr>
              <w:t>долина</w:t>
            </w:r>
            <w:r w:rsidRPr="002F1B67">
              <w:rPr>
                <w:sz w:val="20"/>
                <w:szCs w:val="20"/>
                <w:shd w:val="clear" w:color="auto" w:fill="FFFFFF"/>
              </w:rPr>
              <w:t xml:space="preserve"> </w:t>
            </w:r>
            <w:r>
              <w:rPr>
                <w:sz w:val="20"/>
                <w:szCs w:val="20"/>
                <w:shd w:val="clear" w:color="auto" w:fill="FFFFFF"/>
              </w:rPr>
              <w:t>здравља</w:t>
            </w:r>
            <w:r w:rsidRPr="002F1B67">
              <w:rPr>
                <w:sz w:val="20"/>
                <w:szCs w:val="20"/>
                <w:shd w:val="clear" w:color="auto" w:fill="FFFFFF"/>
              </w:rPr>
              <w:t>"</w:t>
            </w:r>
          </w:p>
          <w:p w:rsidR="0083045A" w:rsidRPr="002F1B67" w:rsidRDefault="0083045A" w:rsidP="00A17001">
            <w:pPr>
              <w:jc w:val="center"/>
              <w:rPr>
                <w:sz w:val="20"/>
                <w:szCs w:val="20"/>
                <w:lang w:val="sv-SE"/>
              </w:rPr>
            </w:pPr>
          </w:p>
        </w:tc>
        <w:tc>
          <w:tcPr>
            <w:tcW w:w="2250" w:type="dxa"/>
            <w:gridSpan w:val="4"/>
            <w:shd w:val="clear" w:color="auto" w:fill="FFFFFF"/>
            <w:vAlign w:val="center"/>
          </w:tcPr>
          <w:p w:rsidR="0083045A" w:rsidRPr="002F1B67" w:rsidRDefault="0083045A" w:rsidP="00A17001">
            <w:pPr>
              <w:jc w:val="center"/>
              <w:rPr>
                <w:sz w:val="20"/>
                <w:szCs w:val="20"/>
                <w:lang w:val="sv-SE"/>
              </w:rPr>
            </w:pPr>
            <w:r>
              <w:rPr>
                <w:sz w:val="20"/>
                <w:szCs w:val="20"/>
                <w:lang w:val="sv-SE"/>
              </w:rPr>
              <w:t>Општина</w:t>
            </w:r>
            <w:r w:rsidRPr="002F1B67">
              <w:rPr>
                <w:sz w:val="20"/>
                <w:szCs w:val="20"/>
                <w:lang w:val="sv-SE"/>
              </w:rPr>
              <w:t xml:space="preserve"> </w:t>
            </w:r>
            <w:r>
              <w:rPr>
                <w:sz w:val="20"/>
                <w:szCs w:val="20"/>
                <w:lang w:val="sv-SE"/>
              </w:rPr>
              <w:t>Бела</w:t>
            </w:r>
            <w:r w:rsidRPr="002F1B67">
              <w:rPr>
                <w:sz w:val="20"/>
                <w:szCs w:val="20"/>
                <w:lang w:val="sv-SE"/>
              </w:rPr>
              <w:t xml:space="preserve"> </w:t>
            </w:r>
            <w:r>
              <w:rPr>
                <w:sz w:val="20"/>
                <w:szCs w:val="20"/>
                <w:lang w:val="sv-SE"/>
              </w:rPr>
              <w:t>Црква</w:t>
            </w:r>
            <w:r w:rsidRPr="002F1B67">
              <w:rPr>
                <w:sz w:val="20"/>
                <w:szCs w:val="20"/>
                <w:lang w:val="sv-SE"/>
              </w:rPr>
              <w:t xml:space="preserve"> </w:t>
            </w:r>
            <w:r>
              <w:rPr>
                <w:sz w:val="20"/>
                <w:szCs w:val="20"/>
                <w:lang w:val="sv-SE"/>
              </w:rPr>
              <w:t>Општина</w:t>
            </w:r>
            <w:r w:rsidRPr="002F1B67">
              <w:rPr>
                <w:sz w:val="20"/>
                <w:szCs w:val="20"/>
                <w:lang w:val="sv-SE"/>
              </w:rPr>
              <w:t xml:space="preserve"> </w:t>
            </w:r>
            <w:r>
              <w:rPr>
                <w:sz w:val="20"/>
                <w:szCs w:val="20"/>
                <w:lang w:val="sv-SE"/>
              </w:rPr>
              <w:t>Вршац</w:t>
            </w:r>
          </w:p>
          <w:p w:rsidR="0083045A" w:rsidRPr="002F1B67" w:rsidRDefault="0083045A" w:rsidP="00A17001">
            <w:pPr>
              <w:jc w:val="center"/>
              <w:rPr>
                <w:sz w:val="20"/>
                <w:szCs w:val="20"/>
                <w:lang w:val="sv-SE"/>
              </w:rPr>
            </w:pPr>
            <w:r>
              <w:rPr>
                <w:sz w:val="20"/>
                <w:szCs w:val="20"/>
                <w:lang w:val="sv-SE"/>
              </w:rPr>
              <w:t>Институт</w:t>
            </w:r>
            <w:r w:rsidRPr="002F1B67">
              <w:rPr>
                <w:sz w:val="20"/>
                <w:szCs w:val="20"/>
                <w:lang w:val="sv-SE"/>
              </w:rPr>
              <w:t xml:space="preserve"> </w:t>
            </w:r>
            <w:r>
              <w:rPr>
                <w:sz w:val="20"/>
                <w:szCs w:val="20"/>
                <w:lang w:val="sv-SE"/>
              </w:rPr>
              <w:t>за</w:t>
            </w:r>
            <w:r w:rsidRPr="002F1B67">
              <w:rPr>
                <w:sz w:val="20"/>
                <w:szCs w:val="20"/>
                <w:lang w:val="sv-SE"/>
              </w:rPr>
              <w:t xml:space="preserve"> </w:t>
            </w:r>
            <w:r>
              <w:rPr>
                <w:sz w:val="20"/>
                <w:szCs w:val="20"/>
                <w:lang w:val="sv-SE"/>
              </w:rPr>
              <w:t>архитектуру</w:t>
            </w:r>
            <w:r w:rsidRPr="002F1B67">
              <w:rPr>
                <w:sz w:val="20"/>
                <w:szCs w:val="20"/>
                <w:lang w:val="sv-SE"/>
              </w:rPr>
              <w:t xml:space="preserve"> </w:t>
            </w:r>
            <w:r>
              <w:rPr>
                <w:sz w:val="20"/>
                <w:szCs w:val="20"/>
                <w:lang w:val="sv-SE"/>
              </w:rPr>
              <w:t>и</w:t>
            </w:r>
            <w:r w:rsidRPr="002F1B67">
              <w:rPr>
                <w:sz w:val="20"/>
                <w:szCs w:val="20"/>
                <w:lang w:val="sv-SE"/>
              </w:rPr>
              <w:t xml:space="preserve"> </w:t>
            </w:r>
            <w:r>
              <w:rPr>
                <w:sz w:val="20"/>
                <w:szCs w:val="20"/>
                <w:lang w:val="sv-SE"/>
              </w:rPr>
              <w:t>урбанизам</w:t>
            </w:r>
            <w:r w:rsidRPr="002F1B67">
              <w:rPr>
                <w:sz w:val="20"/>
                <w:szCs w:val="20"/>
                <w:lang w:val="sv-SE"/>
              </w:rPr>
              <w:t xml:space="preserve"> </w:t>
            </w:r>
            <w:r>
              <w:rPr>
                <w:sz w:val="20"/>
                <w:szCs w:val="20"/>
                <w:lang w:val="sv-SE"/>
              </w:rPr>
              <w:t>Србије</w:t>
            </w:r>
            <w:r w:rsidRPr="002F1B67">
              <w:rPr>
                <w:sz w:val="20"/>
                <w:szCs w:val="20"/>
                <w:lang w:val="sv-SE"/>
              </w:rPr>
              <w:t xml:space="preserve">           </w:t>
            </w:r>
            <w:r>
              <w:rPr>
                <w:sz w:val="20"/>
                <w:szCs w:val="20"/>
                <w:lang w:val="sv-SE"/>
              </w:rPr>
              <w:t>Инстититут</w:t>
            </w:r>
            <w:r w:rsidRPr="002F1B67">
              <w:rPr>
                <w:sz w:val="20"/>
                <w:szCs w:val="20"/>
                <w:lang w:val="sv-SE"/>
              </w:rPr>
              <w:t xml:space="preserve"> </w:t>
            </w:r>
            <w:r>
              <w:rPr>
                <w:sz w:val="20"/>
                <w:szCs w:val="20"/>
                <w:lang w:val="sv-SE"/>
              </w:rPr>
              <w:t>економских</w:t>
            </w:r>
            <w:r w:rsidRPr="002F1B67">
              <w:rPr>
                <w:sz w:val="20"/>
                <w:szCs w:val="20"/>
                <w:lang w:val="sv-SE"/>
              </w:rPr>
              <w:t xml:space="preserve"> </w:t>
            </w:r>
            <w:r>
              <w:rPr>
                <w:sz w:val="20"/>
                <w:szCs w:val="20"/>
                <w:lang w:val="sv-SE"/>
              </w:rPr>
              <w:t>наука</w:t>
            </w:r>
          </w:p>
          <w:p w:rsidR="0083045A" w:rsidRPr="002F1B67" w:rsidRDefault="0083045A" w:rsidP="00A17001">
            <w:pPr>
              <w:jc w:val="center"/>
              <w:rPr>
                <w:sz w:val="20"/>
                <w:szCs w:val="20"/>
                <w:lang w:val="sv-SE"/>
              </w:rPr>
            </w:pPr>
            <w:r>
              <w:rPr>
                <w:sz w:val="20"/>
                <w:szCs w:val="20"/>
                <w:lang w:val="sv-SE"/>
              </w:rPr>
              <w:t>Надлежна</w:t>
            </w:r>
            <w:r w:rsidRPr="002F1B67">
              <w:rPr>
                <w:sz w:val="20"/>
                <w:szCs w:val="20"/>
                <w:lang w:val="sv-SE"/>
              </w:rPr>
              <w:t xml:space="preserve"> </w:t>
            </w:r>
            <w:r>
              <w:rPr>
                <w:sz w:val="20"/>
                <w:szCs w:val="20"/>
                <w:lang w:val="sv-SE"/>
              </w:rPr>
              <w:t>министарства</w:t>
            </w:r>
          </w:p>
          <w:p w:rsidR="0083045A" w:rsidRPr="002F1B67" w:rsidRDefault="0083045A" w:rsidP="00A17001">
            <w:pPr>
              <w:jc w:val="center"/>
              <w:rPr>
                <w:sz w:val="20"/>
                <w:szCs w:val="20"/>
                <w:lang w:val="sv-SE"/>
              </w:rPr>
            </w:pPr>
            <w:r>
              <w:rPr>
                <w:sz w:val="20"/>
                <w:szCs w:val="20"/>
                <w:lang w:val="sv-SE"/>
              </w:rPr>
              <w:t>Развојни</w:t>
            </w:r>
            <w:r w:rsidRPr="002F1B67">
              <w:rPr>
                <w:sz w:val="20"/>
                <w:szCs w:val="20"/>
                <w:lang w:val="sv-SE"/>
              </w:rPr>
              <w:t xml:space="preserve"> </w:t>
            </w:r>
            <w:r>
              <w:rPr>
                <w:sz w:val="20"/>
                <w:szCs w:val="20"/>
                <w:lang w:val="sv-SE"/>
              </w:rPr>
              <w:t>фонд</w:t>
            </w:r>
            <w:r w:rsidRPr="002F1B67">
              <w:rPr>
                <w:sz w:val="20"/>
                <w:szCs w:val="20"/>
                <w:lang w:val="sv-SE"/>
              </w:rPr>
              <w:t xml:space="preserve"> </w:t>
            </w:r>
            <w:r>
              <w:rPr>
                <w:sz w:val="20"/>
                <w:szCs w:val="20"/>
                <w:lang w:val="sv-SE"/>
              </w:rPr>
              <w:t>АПВ</w:t>
            </w:r>
          </w:p>
        </w:tc>
        <w:tc>
          <w:tcPr>
            <w:tcW w:w="1996" w:type="dxa"/>
            <w:gridSpan w:val="3"/>
            <w:shd w:val="clear" w:color="auto" w:fill="FFFFFF"/>
            <w:vAlign w:val="center"/>
          </w:tcPr>
          <w:p w:rsidR="0083045A" w:rsidRPr="002F1B67" w:rsidRDefault="0083045A" w:rsidP="00A17001">
            <w:pPr>
              <w:jc w:val="center"/>
              <w:rPr>
                <w:sz w:val="20"/>
                <w:szCs w:val="20"/>
                <w:lang w:val="sv-SE"/>
              </w:rPr>
            </w:pPr>
            <w:r w:rsidRPr="002F1B67">
              <w:rPr>
                <w:sz w:val="20"/>
                <w:szCs w:val="20"/>
                <w:lang w:val="sv-SE"/>
              </w:rPr>
              <w:t>2015-2016</w:t>
            </w:r>
          </w:p>
        </w:tc>
        <w:tc>
          <w:tcPr>
            <w:tcW w:w="1985" w:type="dxa"/>
            <w:shd w:val="clear" w:color="auto" w:fill="FFFFFF"/>
            <w:vAlign w:val="center"/>
          </w:tcPr>
          <w:p w:rsidR="0083045A" w:rsidRPr="002F1B67" w:rsidRDefault="0083045A" w:rsidP="00A17001">
            <w:pPr>
              <w:jc w:val="center"/>
              <w:rPr>
                <w:sz w:val="20"/>
                <w:szCs w:val="20"/>
                <w:lang w:val="sv-SE"/>
              </w:rPr>
            </w:pPr>
            <w:r w:rsidRPr="002F1B67">
              <w:rPr>
                <w:sz w:val="20"/>
                <w:szCs w:val="20"/>
                <w:lang w:val="sv-SE"/>
              </w:rPr>
              <w:t xml:space="preserve">300.000 </w:t>
            </w:r>
            <w:r w:rsidRPr="002F1B67">
              <w:rPr>
                <w:sz w:val="20"/>
                <w:szCs w:val="20"/>
              </w:rPr>
              <w:t xml:space="preserve"> €</w:t>
            </w:r>
          </w:p>
        </w:tc>
        <w:tc>
          <w:tcPr>
            <w:tcW w:w="2126" w:type="dxa"/>
            <w:gridSpan w:val="3"/>
            <w:shd w:val="clear" w:color="auto" w:fill="FFFFFF"/>
            <w:vAlign w:val="center"/>
          </w:tcPr>
          <w:p w:rsidR="0083045A" w:rsidRPr="002F1B67" w:rsidRDefault="0083045A" w:rsidP="00A17001">
            <w:pPr>
              <w:jc w:val="center"/>
              <w:rPr>
                <w:sz w:val="20"/>
                <w:szCs w:val="20"/>
                <w:lang w:val="sv-SE"/>
              </w:rPr>
            </w:pPr>
            <w:r>
              <w:rPr>
                <w:sz w:val="20"/>
                <w:szCs w:val="20"/>
                <w:lang w:val="sv-SE"/>
              </w:rPr>
              <w:t>ЕУ</w:t>
            </w:r>
            <w:r w:rsidRPr="002F1B67">
              <w:rPr>
                <w:sz w:val="20"/>
                <w:szCs w:val="20"/>
                <w:lang w:val="sv-SE"/>
              </w:rPr>
              <w:t xml:space="preserve"> </w:t>
            </w:r>
            <w:r>
              <w:rPr>
                <w:sz w:val="20"/>
                <w:szCs w:val="20"/>
                <w:lang w:val="sv-SE"/>
              </w:rPr>
              <w:t>фондови</w:t>
            </w:r>
            <w:r w:rsidRPr="002F1B67">
              <w:rPr>
                <w:sz w:val="20"/>
                <w:szCs w:val="20"/>
                <w:lang w:val="sv-SE"/>
              </w:rPr>
              <w:t xml:space="preserve"> 60% </w:t>
            </w:r>
            <w:r>
              <w:rPr>
                <w:sz w:val="20"/>
                <w:szCs w:val="20"/>
                <w:lang w:val="sv-SE"/>
              </w:rPr>
              <w:t>Општине</w:t>
            </w:r>
            <w:r w:rsidRPr="002F1B67">
              <w:rPr>
                <w:sz w:val="20"/>
                <w:szCs w:val="20"/>
                <w:lang w:val="sv-SE"/>
              </w:rPr>
              <w:t xml:space="preserve">  30%  </w:t>
            </w:r>
          </w:p>
          <w:p w:rsidR="0083045A" w:rsidRPr="002F1B67" w:rsidRDefault="0083045A" w:rsidP="00A17001">
            <w:pPr>
              <w:jc w:val="center"/>
              <w:rPr>
                <w:sz w:val="20"/>
                <w:szCs w:val="20"/>
                <w:lang w:val="sv-SE"/>
              </w:rPr>
            </w:pPr>
            <w:r>
              <w:rPr>
                <w:sz w:val="20"/>
                <w:szCs w:val="20"/>
                <w:lang w:val="sv-SE"/>
              </w:rPr>
              <w:t>АПВ</w:t>
            </w:r>
            <w:r w:rsidRPr="002F1B67">
              <w:rPr>
                <w:sz w:val="20"/>
                <w:szCs w:val="20"/>
                <w:lang w:val="sv-SE"/>
              </w:rPr>
              <w:t xml:space="preserve"> 10%</w:t>
            </w:r>
          </w:p>
        </w:tc>
        <w:tc>
          <w:tcPr>
            <w:tcW w:w="2011" w:type="dxa"/>
            <w:shd w:val="clear" w:color="auto" w:fill="FFFFFF"/>
            <w:vAlign w:val="center"/>
          </w:tcPr>
          <w:p w:rsidR="0083045A" w:rsidRPr="002F1B67" w:rsidRDefault="0083045A" w:rsidP="00A17001">
            <w:pPr>
              <w:jc w:val="center"/>
              <w:rPr>
                <w:sz w:val="20"/>
                <w:szCs w:val="20"/>
                <w:lang w:val="sv-SE"/>
              </w:rPr>
            </w:pPr>
            <w:r>
              <w:rPr>
                <w:sz w:val="20"/>
                <w:szCs w:val="20"/>
                <w:lang w:val="sv-SE"/>
              </w:rPr>
              <w:t>Израђен</w:t>
            </w:r>
            <w:r w:rsidRPr="002F1B67">
              <w:rPr>
                <w:sz w:val="20"/>
                <w:szCs w:val="20"/>
                <w:lang w:val="sv-SE"/>
              </w:rPr>
              <w:t xml:space="preserve"> </w:t>
            </w:r>
            <w:r>
              <w:rPr>
                <w:sz w:val="20"/>
                <w:szCs w:val="20"/>
                <w:lang w:val="sv-SE"/>
              </w:rPr>
              <w:t>заједнички</w:t>
            </w:r>
            <w:r w:rsidRPr="002F1B67">
              <w:rPr>
                <w:sz w:val="20"/>
                <w:szCs w:val="20"/>
                <w:lang w:val="sv-SE"/>
              </w:rPr>
              <w:t xml:space="preserve"> </w:t>
            </w:r>
            <w:r>
              <w:rPr>
                <w:sz w:val="20"/>
                <w:szCs w:val="20"/>
                <w:lang w:val="sv-SE"/>
              </w:rPr>
              <w:t>МАСТЕР</w:t>
            </w:r>
            <w:r w:rsidRPr="002F1B67">
              <w:rPr>
                <w:sz w:val="20"/>
                <w:szCs w:val="20"/>
                <w:lang w:val="sv-SE"/>
              </w:rPr>
              <w:t xml:space="preserve"> </w:t>
            </w:r>
            <w:r>
              <w:rPr>
                <w:sz w:val="20"/>
                <w:szCs w:val="20"/>
                <w:lang w:val="sv-SE"/>
              </w:rPr>
              <w:t>план</w:t>
            </w:r>
            <w:r w:rsidRPr="002F1B67">
              <w:rPr>
                <w:sz w:val="20"/>
                <w:szCs w:val="20"/>
                <w:lang w:val="sv-SE"/>
              </w:rPr>
              <w:t>.</w:t>
            </w:r>
          </w:p>
        </w:tc>
      </w:tr>
      <w:tr w:rsidR="0083045A" w:rsidRPr="002F1B67" w:rsidTr="00A17001">
        <w:tc>
          <w:tcPr>
            <w:tcW w:w="918" w:type="dxa"/>
            <w:shd w:val="clear" w:color="auto" w:fill="FFFFFF"/>
            <w:vAlign w:val="center"/>
          </w:tcPr>
          <w:p w:rsidR="0083045A" w:rsidRPr="002F1B67" w:rsidRDefault="0083045A" w:rsidP="00A17001">
            <w:pPr>
              <w:jc w:val="center"/>
              <w:rPr>
                <w:sz w:val="20"/>
                <w:szCs w:val="20"/>
              </w:rPr>
            </w:pPr>
            <w:r w:rsidRPr="002F1B67">
              <w:rPr>
                <w:sz w:val="20"/>
                <w:szCs w:val="20"/>
              </w:rPr>
              <w:t>1.1.1.4.</w:t>
            </w:r>
          </w:p>
        </w:tc>
        <w:tc>
          <w:tcPr>
            <w:tcW w:w="1890" w:type="dxa"/>
            <w:shd w:val="clear" w:color="auto" w:fill="FFFFFF"/>
            <w:vAlign w:val="center"/>
          </w:tcPr>
          <w:p w:rsidR="0083045A" w:rsidRPr="002F1B67" w:rsidRDefault="0083045A" w:rsidP="00A17001">
            <w:pPr>
              <w:jc w:val="center"/>
              <w:rPr>
                <w:sz w:val="20"/>
                <w:szCs w:val="20"/>
                <w:lang w:val="sv-SE"/>
              </w:rPr>
            </w:pPr>
            <w:r>
              <w:rPr>
                <w:sz w:val="20"/>
                <w:szCs w:val="20"/>
                <w:lang w:val="sv-SE"/>
              </w:rPr>
              <w:t>МАСТЕР</w:t>
            </w:r>
            <w:r w:rsidRPr="002F1B67">
              <w:rPr>
                <w:sz w:val="20"/>
                <w:szCs w:val="20"/>
                <w:lang w:val="sv-SE"/>
              </w:rPr>
              <w:t xml:space="preserve"> </w:t>
            </w:r>
            <w:r>
              <w:rPr>
                <w:sz w:val="20"/>
                <w:szCs w:val="20"/>
                <w:lang w:val="sv-SE"/>
              </w:rPr>
              <w:t>ПЛАН</w:t>
            </w:r>
            <w:r w:rsidRPr="002F1B67">
              <w:rPr>
                <w:sz w:val="20"/>
                <w:szCs w:val="20"/>
                <w:lang w:val="sv-SE"/>
              </w:rPr>
              <w:t xml:space="preserve"> </w:t>
            </w:r>
            <w:r>
              <w:rPr>
                <w:sz w:val="20"/>
                <w:szCs w:val="20"/>
                <w:lang w:val="sv-SE"/>
              </w:rPr>
              <w:lastRenderedPageBreak/>
              <w:t>ревитализације</w:t>
            </w:r>
            <w:r w:rsidRPr="002F1B67">
              <w:rPr>
                <w:sz w:val="20"/>
                <w:szCs w:val="20"/>
                <w:lang w:val="sv-SE"/>
              </w:rPr>
              <w:t xml:space="preserve"> </w:t>
            </w:r>
            <w:r>
              <w:rPr>
                <w:sz w:val="20"/>
                <w:szCs w:val="20"/>
                <w:lang w:val="sv-SE"/>
              </w:rPr>
              <w:t>војног</w:t>
            </w:r>
            <w:r w:rsidRPr="002F1B67">
              <w:rPr>
                <w:sz w:val="20"/>
                <w:szCs w:val="20"/>
                <w:lang w:val="sv-SE"/>
              </w:rPr>
              <w:t xml:space="preserve"> </w:t>
            </w:r>
            <w:r>
              <w:rPr>
                <w:sz w:val="20"/>
                <w:szCs w:val="20"/>
                <w:lang w:val="sv-SE"/>
              </w:rPr>
              <w:t>комплекса</w:t>
            </w:r>
            <w:r w:rsidRPr="002F1B67">
              <w:rPr>
                <w:sz w:val="20"/>
                <w:szCs w:val="20"/>
                <w:lang w:val="sv-SE"/>
              </w:rPr>
              <w:t xml:space="preserve"> </w:t>
            </w:r>
            <w:r>
              <w:rPr>
                <w:sz w:val="20"/>
                <w:szCs w:val="20"/>
                <w:lang w:val="sv-SE"/>
              </w:rPr>
              <w:t>и</w:t>
            </w:r>
            <w:r w:rsidRPr="002F1B67">
              <w:rPr>
                <w:sz w:val="20"/>
                <w:szCs w:val="20"/>
                <w:lang w:val="sv-SE"/>
              </w:rPr>
              <w:t xml:space="preserve"> </w:t>
            </w:r>
            <w:r>
              <w:rPr>
                <w:sz w:val="20"/>
                <w:szCs w:val="20"/>
                <w:lang w:val="sv-SE"/>
              </w:rPr>
              <w:t>претварање</w:t>
            </w:r>
            <w:r w:rsidRPr="002F1B67">
              <w:rPr>
                <w:sz w:val="20"/>
                <w:szCs w:val="20"/>
                <w:lang w:val="sv-SE"/>
              </w:rPr>
              <w:t xml:space="preserve"> </w:t>
            </w:r>
            <w:r>
              <w:rPr>
                <w:sz w:val="20"/>
                <w:szCs w:val="20"/>
                <w:lang w:val="sv-SE"/>
              </w:rPr>
              <w:t>у</w:t>
            </w:r>
            <w:r w:rsidRPr="002F1B67">
              <w:rPr>
                <w:sz w:val="20"/>
                <w:szCs w:val="20"/>
                <w:lang w:val="sv-SE"/>
              </w:rPr>
              <w:t xml:space="preserve"> </w:t>
            </w:r>
            <w:r>
              <w:rPr>
                <w:sz w:val="20"/>
                <w:szCs w:val="20"/>
                <w:lang w:val="sv-SE"/>
              </w:rPr>
              <w:t>туристичко</w:t>
            </w:r>
            <w:r w:rsidRPr="002F1B67">
              <w:rPr>
                <w:sz w:val="20"/>
                <w:szCs w:val="20"/>
                <w:lang w:val="sv-SE"/>
              </w:rPr>
              <w:t xml:space="preserve"> - </w:t>
            </w:r>
            <w:r>
              <w:rPr>
                <w:sz w:val="20"/>
                <w:szCs w:val="20"/>
                <w:lang w:val="sv-SE"/>
              </w:rPr>
              <w:t>спортски</w:t>
            </w:r>
            <w:r w:rsidRPr="002F1B67">
              <w:rPr>
                <w:sz w:val="20"/>
                <w:szCs w:val="20"/>
                <w:lang w:val="sv-SE"/>
              </w:rPr>
              <w:t xml:space="preserve"> </w:t>
            </w:r>
            <w:r>
              <w:rPr>
                <w:sz w:val="20"/>
                <w:szCs w:val="20"/>
                <w:lang w:val="sv-SE"/>
              </w:rPr>
              <w:t>комплекс</w:t>
            </w:r>
            <w:r w:rsidRPr="002F1B67">
              <w:rPr>
                <w:sz w:val="20"/>
                <w:szCs w:val="20"/>
                <w:lang w:val="sv-SE"/>
              </w:rPr>
              <w:t xml:space="preserve"> </w:t>
            </w:r>
            <w:r>
              <w:rPr>
                <w:sz w:val="20"/>
                <w:szCs w:val="20"/>
                <w:lang w:val="sv-SE"/>
              </w:rPr>
              <w:t>на</w:t>
            </w:r>
            <w:r w:rsidRPr="002F1B67">
              <w:rPr>
                <w:sz w:val="20"/>
                <w:szCs w:val="20"/>
                <w:lang w:val="sv-SE"/>
              </w:rPr>
              <w:t xml:space="preserve"> </w:t>
            </w:r>
            <w:r>
              <w:rPr>
                <w:sz w:val="20"/>
                <w:szCs w:val="20"/>
                <w:lang w:val="sv-SE"/>
              </w:rPr>
              <w:t>обали</w:t>
            </w:r>
            <w:r w:rsidRPr="002F1B67">
              <w:rPr>
                <w:sz w:val="20"/>
                <w:szCs w:val="20"/>
                <w:lang w:val="sv-SE"/>
              </w:rPr>
              <w:t xml:space="preserve"> </w:t>
            </w:r>
            <w:r>
              <w:rPr>
                <w:sz w:val="20"/>
                <w:szCs w:val="20"/>
                <w:lang w:val="sv-SE"/>
              </w:rPr>
              <w:t>језера</w:t>
            </w:r>
          </w:p>
        </w:tc>
        <w:tc>
          <w:tcPr>
            <w:tcW w:w="2250" w:type="dxa"/>
            <w:gridSpan w:val="4"/>
            <w:shd w:val="clear" w:color="auto" w:fill="FFFFFF"/>
            <w:vAlign w:val="center"/>
          </w:tcPr>
          <w:p w:rsidR="0083045A" w:rsidRPr="002F1B67" w:rsidRDefault="0083045A" w:rsidP="00A17001">
            <w:pPr>
              <w:jc w:val="center"/>
              <w:rPr>
                <w:sz w:val="20"/>
                <w:szCs w:val="20"/>
                <w:lang w:val="sv-SE"/>
              </w:rPr>
            </w:pPr>
            <w:r>
              <w:rPr>
                <w:sz w:val="20"/>
                <w:szCs w:val="20"/>
                <w:lang w:val="sv-SE"/>
              </w:rPr>
              <w:lastRenderedPageBreak/>
              <w:t>Општина</w:t>
            </w:r>
            <w:r w:rsidRPr="002F1B67">
              <w:rPr>
                <w:sz w:val="20"/>
                <w:szCs w:val="20"/>
                <w:lang w:val="sv-SE"/>
              </w:rPr>
              <w:t xml:space="preserve"> </w:t>
            </w:r>
            <w:r>
              <w:rPr>
                <w:sz w:val="20"/>
                <w:szCs w:val="20"/>
                <w:lang w:val="sv-SE"/>
              </w:rPr>
              <w:t>Бела</w:t>
            </w:r>
            <w:r w:rsidRPr="002F1B67">
              <w:rPr>
                <w:sz w:val="20"/>
                <w:szCs w:val="20"/>
                <w:lang w:val="sv-SE"/>
              </w:rPr>
              <w:t xml:space="preserve"> </w:t>
            </w:r>
            <w:r>
              <w:rPr>
                <w:sz w:val="20"/>
                <w:szCs w:val="20"/>
                <w:lang w:val="sv-SE"/>
              </w:rPr>
              <w:t>Црква</w:t>
            </w:r>
            <w:r w:rsidRPr="002F1B67">
              <w:rPr>
                <w:sz w:val="20"/>
                <w:szCs w:val="20"/>
                <w:lang w:val="sv-SE"/>
              </w:rPr>
              <w:t xml:space="preserve"> </w:t>
            </w:r>
            <w:r>
              <w:rPr>
                <w:sz w:val="20"/>
                <w:szCs w:val="20"/>
                <w:lang w:val="sv-SE"/>
              </w:rPr>
              <w:lastRenderedPageBreak/>
              <w:t>Министарство</w:t>
            </w:r>
            <w:r w:rsidRPr="002F1B67">
              <w:rPr>
                <w:sz w:val="20"/>
                <w:szCs w:val="20"/>
                <w:lang w:val="sv-SE"/>
              </w:rPr>
              <w:t xml:space="preserve"> </w:t>
            </w:r>
            <w:r>
              <w:rPr>
                <w:sz w:val="20"/>
                <w:szCs w:val="20"/>
                <w:lang w:val="sv-SE"/>
              </w:rPr>
              <w:t>војске</w:t>
            </w:r>
            <w:r w:rsidRPr="002F1B67">
              <w:rPr>
                <w:sz w:val="20"/>
                <w:szCs w:val="20"/>
                <w:lang w:val="sv-SE"/>
              </w:rPr>
              <w:t xml:space="preserve"> </w:t>
            </w:r>
            <w:r>
              <w:rPr>
                <w:sz w:val="20"/>
                <w:szCs w:val="20"/>
                <w:lang w:val="sv-SE"/>
              </w:rPr>
              <w:t>ИАУС</w:t>
            </w:r>
            <w:r w:rsidRPr="002F1B67">
              <w:rPr>
                <w:sz w:val="20"/>
                <w:szCs w:val="20"/>
                <w:lang w:val="sv-SE"/>
              </w:rPr>
              <w:t xml:space="preserve"> </w:t>
            </w:r>
            <w:r>
              <w:rPr>
                <w:sz w:val="20"/>
                <w:szCs w:val="20"/>
                <w:lang w:val="sv-SE"/>
              </w:rPr>
              <w:t>и</w:t>
            </w:r>
            <w:r w:rsidRPr="002F1B67">
              <w:rPr>
                <w:sz w:val="20"/>
                <w:szCs w:val="20"/>
                <w:lang w:val="sv-SE"/>
              </w:rPr>
              <w:t xml:space="preserve"> </w:t>
            </w:r>
            <w:r>
              <w:rPr>
                <w:sz w:val="20"/>
                <w:szCs w:val="20"/>
                <w:lang w:val="sv-SE"/>
              </w:rPr>
              <w:t>ИЕН</w:t>
            </w:r>
          </w:p>
        </w:tc>
        <w:tc>
          <w:tcPr>
            <w:tcW w:w="1996" w:type="dxa"/>
            <w:gridSpan w:val="3"/>
            <w:shd w:val="clear" w:color="auto" w:fill="FFFFFF"/>
            <w:vAlign w:val="center"/>
          </w:tcPr>
          <w:p w:rsidR="0083045A" w:rsidRPr="002F1B67" w:rsidRDefault="0083045A" w:rsidP="00A17001">
            <w:pPr>
              <w:jc w:val="center"/>
              <w:rPr>
                <w:sz w:val="20"/>
                <w:szCs w:val="20"/>
                <w:lang w:val="sv-SE"/>
              </w:rPr>
            </w:pPr>
            <w:r w:rsidRPr="002F1B67">
              <w:rPr>
                <w:sz w:val="20"/>
                <w:szCs w:val="20"/>
                <w:lang w:val="sv-SE"/>
              </w:rPr>
              <w:lastRenderedPageBreak/>
              <w:t>2015-2016</w:t>
            </w:r>
          </w:p>
        </w:tc>
        <w:tc>
          <w:tcPr>
            <w:tcW w:w="1985" w:type="dxa"/>
            <w:shd w:val="clear" w:color="auto" w:fill="FFFFFF"/>
            <w:vAlign w:val="center"/>
          </w:tcPr>
          <w:p w:rsidR="0083045A" w:rsidRPr="002F1B67" w:rsidRDefault="0083045A" w:rsidP="00A17001">
            <w:pPr>
              <w:jc w:val="center"/>
              <w:rPr>
                <w:sz w:val="20"/>
                <w:szCs w:val="20"/>
                <w:lang w:val="sv-SE"/>
              </w:rPr>
            </w:pPr>
            <w:r w:rsidRPr="002F1B67">
              <w:rPr>
                <w:sz w:val="20"/>
                <w:szCs w:val="20"/>
                <w:lang w:val="sv-SE"/>
              </w:rPr>
              <w:t xml:space="preserve">50.000 </w:t>
            </w:r>
            <w:r w:rsidRPr="002F1B67">
              <w:rPr>
                <w:sz w:val="20"/>
                <w:szCs w:val="20"/>
              </w:rPr>
              <w:t xml:space="preserve"> €</w:t>
            </w:r>
          </w:p>
        </w:tc>
        <w:tc>
          <w:tcPr>
            <w:tcW w:w="2126" w:type="dxa"/>
            <w:gridSpan w:val="3"/>
            <w:shd w:val="clear" w:color="auto" w:fill="FFFFFF"/>
            <w:vAlign w:val="center"/>
          </w:tcPr>
          <w:p w:rsidR="0083045A" w:rsidRPr="002F1B67" w:rsidRDefault="0083045A" w:rsidP="00A17001">
            <w:pPr>
              <w:jc w:val="center"/>
              <w:rPr>
                <w:sz w:val="20"/>
                <w:szCs w:val="20"/>
                <w:lang w:val="sv-SE"/>
              </w:rPr>
            </w:pPr>
            <w:r>
              <w:rPr>
                <w:sz w:val="20"/>
                <w:szCs w:val="20"/>
                <w:lang w:val="sv-SE"/>
              </w:rPr>
              <w:t>ЕУ</w:t>
            </w:r>
            <w:r w:rsidRPr="002F1B67">
              <w:rPr>
                <w:sz w:val="20"/>
                <w:szCs w:val="20"/>
                <w:lang w:val="sv-SE"/>
              </w:rPr>
              <w:t xml:space="preserve"> </w:t>
            </w:r>
            <w:r>
              <w:rPr>
                <w:sz w:val="20"/>
                <w:szCs w:val="20"/>
                <w:lang w:val="sv-SE"/>
              </w:rPr>
              <w:t>фондови</w:t>
            </w:r>
            <w:r w:rsidRPr="002F1B67">
              <w:rPr>
                <w:sz w:val="20"/>
                <w:szCs w:val="20"/>
                <w:lang w:val="sv-SE"/>
              </w:rPr>
              <w:t xml:space="preserve"> 70% </w:t>
            </w:r>
            <w:r>
              <w:rPr>
                <w:sz w:val="20"/>
                <w:szCs w:val="20"/>
                <w:lang w:val="sv-SE"/>
              </w:rPr>
              <w:lastRenderedPageBreak/>
              <w:t>Општина</w:t>
            </w:r>
            <w:r w:rsidRPr="002F1B67">
              <w:rPr>
                <w:sz w:val="20"/>
                <w:szCs w:val="20"/>
                <w:lang w:val="sv-SE"/>
              </w:rPr>
              <w:t xml:space="preserve"> 10% </w:t>
            </w:r>
            <w:r>
              <w:rPr>
                <w:sz w:val="20"/>
                <w:szCs w:val="20"/>
                <w:lang w:val="sv-SE"/>
              </w:rPr>
              <w:t>АПВ</w:t>
            </w:r>
            <w:r w:rsidRPr="002F1B67">
              <w:rPr>
                <w:sz w:val="20"/>
                <w:szCs w:val="20"/>
                <w:lang w:val="sv-SE"/>
              </w:rPr>
              <w:t xml:space="preserve">              20%</w:t>
            </w:r>
          </w:p>
        </w:tc>
        <w:tc>
          <w:tcPr>
            <w:tcW w:w="2011" w:type="dxa"/>
            <w:shd w:val="clear" w:color="auto" w:fill="FFFFFF"/>
            <w:vAlign w:val="center"/>
          </w:tcPr>
          <w:p w:rsidR="0083045A" w:rsidRPr="002F1B67" w:rsidRDefault="0083045A" w:rsidP="00A17001">
            <w:pPr>
              <w:jc w:val="center"/>
              <w:rPr>
                <w:sz w:val="20"/>
                <w:szCs w:val="20"/>
                <w:lang w:val="sv-SE"/>
              </w:rPr>
            </w:pPr>
            <w:r>
              <w:rPr>
                <w:sz w:val="20"/>
                <w:szCs w:val="20"/>
                <w:lang w:val="sv-SE"/>
              </w:rPr>
              <w:lastRenderedPageBreak/>
              <w:t>Израђен</w:t>
            </w:r>
            <w:r w:rsidRPr="002F1B67">
              <w:rPr>
                <w:sz w:val="20"/>
                <w:szCs w:val="20"/>
                <w:lang w:val="sv-SE"/>
              </w:rPr>
              <w:t xml:space="preserve"> </w:t>
            </w:r>
            <w:r>
              <w:rPr>
                <w:sz w:val="20"/>
                <w:szCs w:val="20"/>
                <w:lang w:val="sv-SE"/>
              </w:rPr>
              <w:t>Мастер</w:t>
            </w:r>
            <w:r w:rsidRPr="002F1B67">
              <w:rPr>
                <w:sz w:val="20"/>
                <w:szCs w:val="20"/>
                <w:lang w:val="sv-SE"/>
              </w:rPr>
              <w:t xml:space="preserve"> </w:t>
            </w:r>
            <w:r>
              <w:rPr>
                <w:sz w:val="20"/>
                <w:szCs w:val="20"/>
                <w:lang w:val="sv-SE"/>
              </w:rPr>
              <w:lastRenderedPageBreak/>
              <w:t>план</w:t>
            </w:r>
            <w:r w:rsidRPr="002F1B67">
              <w:rPr>
                <w:sz w:val="20"/>
                <w:szCs w:val="20"/>
                <w:lang w:val="sv-SE"/>
              </w:rPr>
              <w:t xml:space="preserve">  </w:t>
            </w:r>
            <w:r>
              <w:rPr>
                <w:sz w:val="20"/>
                <w:szCs w:val="20"/>
                <w:lang w:val="sv-SE"/>
              </w:rPr>
              <w:t>за</w:t>
            </w:r>
            <w:r w:rsidRPr="002F1B67">
              <w:rPr>
                <w:sz w:val="20"/>
                <w:szCs w:val="20"/>
                <w:lang w:val="sv-SE"/>
              </w:rPr>
              <w:t xml:space="preserve"> 100 </w:t>
            </w:r>
            <w:r>
              <w:rPr>
                <w:sz w:val="20"/>
                <w:szCs w:val="20"/>
                <w:lang w:val="sv-SE"/>
              </w:rPr>
              <w:t>х</w:t>
            </w:r>
            <w:r w:rsidRPr="002F1B67">
              <w:rPr>
                <w:sz w:val="20"/>
                <w:szCs w:val="20"/>
                <w:lang w:val="sv-SE"/>
              </w:rPr>
              <w:t xml:space="preserve">  </w:t>
            </w:r>
            <w:r>
              <w:rPr>
                <w:sz w:val="20"/>
                <w:szCs w:val="20"/>
                <w:lang w:val="sv-SE"/>
              </w:rPr>
              <w:t>и</w:t>
            </w:r>
            <w:r w:rsidRPr="002F1B67">
              <w:rPr>
                <w:sz w:val="20"/>
                <w:szCs w:val="20"/>
                <w:lang w:val="sv-SE"/>
              </w:rPr>
              <w:t xml:space="preserve"> </w:t>
            </w:r>
            <w:r>
              <w:rPr>
                <w:sz w:val="20"/>
                <w:szCs w:val="20"/>
                <w:lang w:val="sv-SE"/>
              </w:rPr>
              <w:t>објеката</w:t>
            </w:r>
            <w:r w:rsidRPr="002F1B67">
              <w:rPr>
                <w:sz w:val="20"/>
                <w:szCs w:val="20"/>
                <w:lang w:val="sv-SE"/>
              </w:rPr>
              <w:t xml:space="preserve"> </w:t>
            </w:r>
            <w:r>
              <w:rPr>
                <w:sz w:val="20"/>
                <w:szCs w:val="20"/>
                <w:lang w:val="sv-SE"/>
              </w:rPr>
              <w:t>површине</w:t>
            </w:r>
            <w:r w:rsidRPr="002F1B67">
              <w:rPr>
                <w:sz w:val="20"/>
                <w:szCs w:val="20"/>
                <w:lang w:val="sv-SE"/>
              </w:rPr>
              <w:t xml:space="preserve"> 20.000 </w:t>
            </w:r>
            <w:r>
              <w:rPr>
                <w:sz w:val="20"/>
                <w:szCs w:val="20"/>
                <w:lang w:val="sv-SE"/>
              </w:rPr>
              <w:t>м</w:t>
            </w:r>
            <w:r w:rsidRPr="002F1B67">
              <w:rPr>
                <w:sz w:val="20"/>
                <w:szCs w:val="20"/>
                <w:lang w:val="sv-SE"/>
              </w:rPr>
              <w:t>2</w:t>
            </w:r>
          </w:p>
        </w:tc>
      </w:tr>
      <w:tr w:rsidR="0083045A" w:rsidRPr="002F1B67" w:rsidTr="00A17001">
        <w:tc>
          <w:tcPr>
            <w:tcW w:w="918" w:type="dxa"/>
            <w:shd w:val="clear" w:color="auto" w:fill="FFFFFF"/>
            <w:vAlign w:val="center"/>
          </w:tcPr>
          <w:p w:rsidR="0083045A" w:rsidRPr="002F1B67" w:rsidRDefault="0083045A" w:rsidP="00A17001">
            <w:pPr>
              <w:jc w:val="center"/>
              <w:rPr>
                <w:sz w:val="20"/>
                <w:szCs w:val="20"/>
              </w:rPr>
            </w:pPr>
            <w:r w:rsidRPr="002F1B67">
              <w:rPr>
                <w:sz w:val="20"/>
                <w:szCs w:val="20"/>
              </w:rPr>
              <w:lastRenderedPageBreak/>
              <w:t>1.1.1.5</w:t>
            </w:r>
          </w:p>
        </w:tc>
        <w:tc>
          <w:tcPr>
            <w:tcW w:w="1890" w:type="dxa"/>
            <w:shd w:val="clear" w:color="auto" w:fill="FFFFFF"/>
            <w:vAlign w:val="center"/>
          </w:tcPr>
          <w:p w:rsidR="0083045A" w:rsidRPr="002F1B67" w:rsidRDefault="0083045A" w:rsidP="00A17001">
            <w:pPr>
              <w:jc w:val="center"/>
              <w:rPr>
                <w:sz w:val="20"/>
                <w:szCs w:val="20"/>
                <w:lang w:val="sv-SE"/>
              </w:rPr>
            </w:pPr>
            <w:r>
              <w:rPr>
                <w:sz w:val="20"/>
                <w:szCs w:val="20"/>
                <w:lang w:val="sr-Latn-CS"/>
              </w:rPr>
              <w:t>Увођење</w:t>
            </w:r>
            <w:r w:rsidRPr="002F1B67">
              <w:rPr>
                <w:sz w:val="20"/>
                <w:szCs w:val="20"/>
                <w:lang w:val="sr-Latn-CS"/>
              </w:rPr>
              <w:t xml:space="preserve"> </w:t>
            </w:r>
            <w:r>
              <w:rPr>
                <w:sz w:val="20"/>
                <w:szCs w:val="20"/>
                <w:lang w:val="sr-Latn-CS"/>
              </w:rPr>
              <w:t>ГИС</w:t>
            </w:r>
            <w:r w:rsidRPr="002F1B67">
              <w:rPr>
                <w:sz w:val="20"/>
                <w:szCs w:val="20"/>
                <w:lang w:val="sr-Latn-CS"/>
              </w:rPr>
              <w:t>-</w:t>
            </w:r>
            <w:r>
              <w:rPr>
                <w:sz w:val="20"/>
                <w:szCs w:val="20"/>
                <w:lang w:val="sr-Latn-CS"/>
              </w:rPr>
              <w:t>а</w:t>
            </w:r>
          </w:p>
        </w:tc>
        <w:tc>
          <w:tcPr>
            <w:tcW w:w="2250" w:type="dxa"/>
            <w:gridSpan w:val="4"/>
            <w:shd w:val="clear" w:color="auto" w:fill="FFFFFF"/>
            <w:vAlign w:val="center"/>
          </w:tcPr>
          <w:p w:rsidR="0083045A" w:rsidRPr="002F1B67" w:rsidRDefault="0083045A" w:rsidP="00A17001">
            <w:pPr>
              <w:jc w:val="center"/>
              <w:rPr>
                <w:sz w:val="20"/>
                <w:szCs w:val="20"/>
                <w:lang w:val="sv-SE"/>
              </w:rPr>
            </w:pPr>
            <w:r>
              <w:rPr>
                <w:sz w:val="20"/>
                <w:szCs w:val="20"/>
                <w:lang w:val="sv-SE"/>
              </w:rPr>
              <w:t>Општина</w:t>
            </w:r>
            <w:r w:rsidRPr="002F1B67">
              <w:rPr>
                <w:sz w:val="20"/>
                <w:szCs w:val="20"/>
                <w:lang w:val="sv-SE"/>
              </w:rPr>
              <w:t xml:space="preserve"> </w:t>
            </w:r>
            <w:r>
              <w:rPr>
                <w:sz w:val="20"/>
                <w:szCs w:val="20"/>
                <w:lang w:val="sv-SE"/>
              </w:rPr>
              <w:t>Бела</w:t>
            </w:r>
            <w:r w:rsidRPr="002F1B67">
              <w:rPr>
                <w:sz w:val="20"/>
                <w:szCs w:val="20"/>
                <w:lang w:val="sv-SE"/>
              </w:rPr>
              <w:t xml:space="preserve"> </w:t>
            </w:r>
            <w:r>
              <w:rPr>
                <w:sz w:val="20"/>
                <w:szCs w:val="20"/>
                <w:lang w:val="sv-SE"/>
              </w:rPr>
              <w:t>Црква</w:t>
            </w:r>
            <w:r w:rsidRPr="002F1B67">
              <w:rPr>
                <w:sz w:val="20"/>
                <w:szCs w:val="20"/>
                <w:lang w:val="sv-SE"/>
              </w:rPr>
              <w:t xml:space="preserve">, </w:t>
            </w:r>
            <w:r>
              <w:rPr>
                <w:sz w:val="20"/>
                <w:szCs w:val="20"/>
                <w:lang w:val="sv-SE"/>
              </w:rPr>
              <w:t>РГЗ</w:t>
            </w:r>
          </w:p>
        </w:tc>
        <w:tc>
          <w:tcPr>
            <w:tcW w:w="1996" w:type="dxa"/>
            <w:gridSpan w:val="3"/>
            <w:shd w:val="clear" w:color="auto" w:fill="FFFFFF"/>
            <w:vAlign w:val="center"/>
          </w:tcPr>
          <w:p w:rsidR="0083045A" w:rsidRPr="002F1B67" w:rsidRDefault="0083045A" w:rsidP="00A17001">
            <w:pPr>
              <w:jc w:val="center"/>
              <w:rPr>
                <w:sz w:val="20"/>
                <w:szCs w:val="20"/>
                <w:lang w:val="sv-SE"/>
              </w:rPr>
            </w:pPr>
            <w:r w:rsidRPr="002F1B67">
              <w:rPr>
                <w:sz w:val="20"/>
                <w:szCs w:val="20"/>
                <w:lang w:val="sv-SE"/>
              </w:rPr>
              <w:t>2015-2020</w:t>
            </w:r>
          </w:p>
        </w:tc>
        <w:tc>
          <w:tcPr>
            <w:tcW w:w="1985" w:type="dxa"/>
            <w:shd w:val="clear" w:color="auto" w:fill="FFFFFF"/>
            <w:vAlign w:val="center"/>
          </w:tcPr>
          <w:p w:rsidR="0083045A" w:rsidRPr="002F1B67" w:rsidRDefault="0083045A" w:rsidP="00A17001">
            <w:pPr>
              <w:jc w:val="center"/>
              <w:rPr>
                <w:sz w:val="20"/>
                <w:szCs w:val="20"/>
                <w:lang w:val="sv-SE"/>
              </w:rPr>
            </w:pPr>
            <w:r w:rsidRPr="002F1B67">
              <w:rPr>
                <w:sz w:val="20"/>
                <w:szCs w:val="20"/>
                <w:lang w:val="sv-SE"/>
              </w:rPr>
              <w:t xml:space="preserve">50.000 </w:t>
            </w:r>
            <w:r w:rsidRPr="002F1B67">
              <w:rPr>
                <w:sz w:val="20"/>
                <w:szCs w:val="20"/>
              </w:rPr>
              <w:t>€</w:t>
            </w:r>
          </w:p>
        </w:tc>
        <w:tc>
          <w:tcPr>
            <w:tcW w:w="2126" w:type="dxa"/>
            <w:gridSpan w:val="3"/>
            <w:shd w:val="clear" w:color="auto" w:fill="FFFFFF"/>
            <w:vAlign w:val="center"/>
          </w:tcPr>
          <w:p w:rsidR="0083045A" w:rsidRPr="002F1B67" w:rsidRDefault="0083045A" w:rsidP="00A17001">
            <w:pPr>
              <w:jc w:val="center"/>
              <w:rPr>
                <w:sz w:val="20"/>
                <w:szCs w:val="20"/>
                <w:lang w:val="sv-SE"/>
              </w:rPr>
            </w:pPr>
            <w:r>
              <w:rPr>
                <w:sz w:val="20"/>
                <w:szCs w:val="20"/>
                <w:lang w:val="sv-SE"/>
              </w:rPr>
              <w:t>ЕУ</w:t>
            </w:r>
            <w:r w:rsidRPr="002F1B67">
              <w:rPr>
                <w:sz w:val="20"/>
                <w:szCs w:val="20"/>
                <w:lang w:val="sv-SE"/>
              </w:rPr>
              <w:t xml:space="preserve"> </w:t>
            </w:r>
            <w:r>
              <w:rPr>
                <w:sz w:val="20"/>
                <w:szCs w:val="20"/>
                <w:lang w:val="sv-SE"/>
              </w:rPr>
              <w:t>фондови</w:t>
            </w:r>
            <w:r w:rsidRPr="002F1B67">
              <w:rPr>
                <w:sz w:val="20"/>
                <w:szCs w:val="20"/>
                <w:lang w:val="sv-SE"/>
              </w:rPr>
              <w:t xml:space="preserve"> 20% </w:t>
            </w:r>
            <w:r>
              <w:rPr>
                <w:sz w:val="20"/>
                <w:szCs w:val="20"/>
                <w:lang w:val="sv-SE"/>
              </w:rPr>
              <w:t>Општина</w:t>
            </w:r>
            <w:r w:rsidRPr="002F1B67">
              <w:rPr>
                <w:sz w:val="20"/>
                <w:szCs w:val="20"/>
                <w:lang w:val="sv-SE"/>
              </w:rPr>
              <w:t xml:space="preserve"> 50% </w:t>
            </w:r>
            <w:r>
              <w:rPr>
                <w:sz w:val="20"/>
                <w:szCs w:val="20"/>
                <w:lang w:val="sv-SE"/>
              </w:rPr>
              <w:t>АПВ</w:t>
            </w:r>
            <w:r w:rsidRPr="002F1B67">
              <w:rPr>
                <w:sz w:val="20"/>
                <w:szCs w:val="20"/>
                <w:lang w:val="sv-SE"/>
              </w:rPr>
              <w:t xml:space="preserve"> 20%</w:t>
            </w:r>
          </w:p>
          <w:p w:rsidR="0083045A" w:rsidRPr="002F1B67" w:rsidRDefault="0083045A" w:rsidP="00A17001">
            <w:pPr>
              <w:jc w:val="center"/>
              <w:rPr>
                <w:sz w:val="20"/>
                <w:szCs w:val="20"/>
                <w:lang w:val="sv-SE"/>
              </w:rPr>
            </w:pPr>
            <w:r>
              <w:rPr>
                <w:sz w:val="20"/>
                <w:szCs w:val="20"/>
                <w:lang w:val="sv-SE"/>
              </w:rPr>
              <w:t>Република</w:t>
            </w:r>
            <w:r w:rsidRPr="002F1B67">
              <w:rPr>
                <w:sz w:val="20"/>
                <w:szCs w:val="20"/>
                <w:lang w:val="sv-SE"/>
              </w:rPr>
              <w:t xml:space="preserve"> 10%</w:t>
            </w:r>
          </w:p>
        </w:tc>
        <w:tc>
          <w:tcPr>
            <w:tcW w:w="2011" w:type="dxa"/>
            <w:shd w:val="clear" w:color="auto" w:fill="FFFFFF"/>
            <w:vAlign w:val="center"/>
          </w:tcPr>
          <w:p w:rsidR="0083045A" w:rsidRPr="002F1B67" w:rsidRDefault="0083045A" w:rsidP="00A17001">
            <w:pPr>
              <w:jc w:val="center"/>
              <w:rPr>
                <w:sz w:val="20"/>
                <w:szCs w:val="20"/>
              </w:rPr>
            </w:pPr>
            <w:r>
              <w:rPr>
                <w:sz w:val="20"/>
                <w:szCs w:val="20"/>
              </w:rPr>
              <w:t>Унапређење</w:t>
            </w:r>
            <w:r w:rsidRPr="002F1B67">
              <w:rPr>
                <w:sz w:val="20"/>
                <w:szCs w:val="20"/>
              </w:rPr>
              <w:t xml:space="preserve"> </w:t>
            </w:r>
            <w:r>
              <w:rPr>
                <w:sz w:val="20"/>
                <w:szCs w:val="20"/>
              </w:rPr>
              <w:t>ефикасности</w:t>
            </w:r>
            <w:r w:rsidRPr="002F1B67">
              <w:rPr>
                <w:sz w:val="20"/>
                <w:szCs w:val="20"/>
              </w:rPr>
              <w:t xml:space="preserve"> </w:t>
            </w:r>
            <w:r>
              <w:rPr>
                <w:sz w:val="20"/>
                <w:szCs w:val="20"/>
              </w:rPr>
              <w:t>рада</w:t>
            </w:r>
            <w:r w:rsidRPr="002F1B67">
              <w:rPr>
                <w:sz w:val="20"/>
                <w:szCs w:val="20"/>
              </w:rPr>
              <w:t xml:space="preserve"> </w:t>
            </w:r>
            <w:r>
              <w:rPr>
                <w:sz w:val="20"/>
                <w:szCs w:val="20"/>
              </w:rPr>
              <w:t>јавних</w:t>
            </w:r>
            <w:r w:rsidRPr="002F1B67">
              <w:rPr>
                <w:sz w:val="20"/>
                <w:szCs w:val="20"/>
              </w:rPr>
              <w:t xml:space="preserve"> </w:t>
            </w:r>
            <w:r>
              <w:rPr>
                <w:sz w:val="20"/>
                <w:szCs w:val="20"/>
              </w:rPr>
              <w:t>служби</w:t>
            </w:r>
          </w:p>
        </w:tc>
      </w:tr>
      <w:tr w:rsidR="0083045A" w:rsidRPr="00057C7C" w:rsidTr="00A17001">
        <w:tc>
          <w:tcPr>
            <w:tcW w:w="918" w:type="dxa"/>
            <w:shd w:val="clear" w:color="auto" w:fill="9BBB59"/>
            <w:vAlign w:val="center"/>
          </w:tcPr>
          <w:p w:rsidR="0083045A" w:rsidRPr="00057C7C" w:rsidRDefault="00193D41" w:rsidP="00A17001">
            <w:pPr>
              <w:rPr>
                <w:b/>
                <w:i/>
              </w:rPr>
            </w:pPr>
            <w:r>
              <w:rPr>
                <w:b/>
                <w:i/>
              </w:rPr>
              <w:t xml:space="preserve">I - </w:t>
            </w:r>
            <w:r w:rsidR="0083045A" w:rsidRPr="00057C7C">
              <w:rPr>
                <w:b/>
                <w:i/>
              </w:rPr>
              <w:t>1.2.</w:t>
            </w:r>
          </w:p>
        </w:tc>
        <w:tc>
          <w:tcPr>
            <w:tcW w:w="12258" w:type="dxa"/>
            <w:gridSpan w:val="13"/>
            <w:shd w:val="clear" w:color="auto" w:fill="9BBB59"/>
            <w:vAlign w:val="center"/>
          </w:tcPr>
          <w:p w:rsidR="0083045A" w:rsidRPr="00057C7C" w:rsidRDefault="0083045A" w:rsidP="00A17001">
            <w:pPr>
              <w:rPr>
                <w:b/>
                <w:i/>
              </w:rPr>
            </w:pPr>
            <w:r>
              <w:rPr>
                <w:b/>
                <w:i/>
              </w:rPr>
              <w:t>Специфичан</w:t>
            </w:r>
            <w:r w:rsidRPr="00057C7C">
              <w:rPr>
                <w:b/>
                <w:i/>
              </w:rPr>
              <w:t xml:space="preserve"> </w:t>
            </w:r>
            <w:r>
              <w:rPr>
                <w:b/>
                <w:i/>
              </w:rPr>
              <w:t>циљ</w:t>
            </w:r>
            <w:r w:rsidRPr="00057C7C">
              <w:rPr>
                <w:b/>
                <w:i/>
              </w:rPr>
              <w:t xml:space="preserve">: </w:t>
            </w:r>
            <w:r>
              <w:rPr>
                <w:b/>
                <w:i/>
              </w:rPr>
              <w:t>Унапређење</w:t>
            </w:r>
            <w:r w:rsidRPr="00057C7C">
              <w:rPr>
                <w:b/>
                <w:i/>
              </w:rPr>
              <w:t xml:space="preserve"> </w:t>
            </w:r>
            <w:r>
              <w:rPr>
                <w:b/>
                <w:i/>
              </w:rPr>
              <w:t>инфраструктуре</w:t>
            </w:r>
          </w:p>
        </w:tc>
      </w:tr>
      <w:tr w:rsidR="0083045A" w:rsidRPr="00057C7C" w:rsidTr="00A17001">
        <w:tc>
          <w:tcPr>
            <w:tcW w:w="918" w:type="dxa"/>
            <w:shd w:val="clear" w:color="auto" w:fill="D6E3BC"/>
            <w:vAlign w:val="center"/>
          </w:tcPr>
          <w:p w:rsidR="0083045A" w:rsidRPr="00057C7C" w:rsidRDefault="0083045A" w:rsidP="00A17001">
            <w:pPr>
              <w:rPr>
                <w:i/>
                <w:sz w:val="22"/>
                <w:szCs w:val="22"/>
              </w:rPr>
            </w:pPr>
            <w:r w:rsidRPr="00057C7C">
              <w:rPr>
                <w:i/>
                <w:sz w:val="22"/>
                <w:szCs w:val="22"/>
              </w:rPr>
              <w:t>1.2.1</w:t>
            </w:r>
          </w:p>
        </w:tc>
        <w:tc>
          <w:tcPr>
            <w:tcW w:w="12258" w:type="dxa"/>
            <w:gridSpan w:val="13"/>
            <w:shd w:val="clear" w:color="auto" w:fill="D6E3BC"/>
            <w:vAlign w:val="center"/>
          </w:tcPr>
          <w:p w:rsidR="0083045A" w:rsidRPr="00057C7C" w:rsidRDefault="0083045A" w:rsidP="00A17001">
            <w:pPr>
              <w:rPr>
                <w:i/>
                <w:sz w:val="22"/>
                <w:szCs w:val="22"/>
              </w:rPr>
            </w:pPr>
            <w:r>
              <w:rPr>
                <w:i/>
                <w:sz w:val="22"/>
                <w:szCs w:val="22"/>
              </w:rPr>
              <w:t>Мера</w:t>
            </w:r>
            <w:r w:rsidRPr="00057C7C">
              <w:rPr>
                <w:i/>
                <w:sz w:val="22"/>
                <w:szCs w:val="22"/>
              </w:rPr>
              <w:t>:</w:t>
            </w:r>
            <w:r>
              <w:rPr>
                <w:i/>
                <w:sz w:val="22"/>
                <w:szCs w:val="22"/>
              </w:rPr>
              <w:t>Унапређење</w:t>
            </w:r>
            <w:r w:rsidRPr="00057C7C">
              <w:rPr>
                <w:i/>
                <w:sz w:val="22"/>
                <w:szCs w:val="22"/>
              </w:rPr>
              <w:t xml:space="preserve"> </w:t>
            </w:r>
            <w:r>
              <w:rPr>
                <w:i/>
                <w:sz w:val="22"/>
                <w:szCs w:val="22"/>
              </w:rPr>
              <w:t>саобраћајне</w:t>
            </w:r>
            <w:r w:rsidRPr="00057C7C">
              <w:rPr>
                <w:i/>
                <w:sz w:val="22"/>
                <w:szCs w:val="22"/>
              </w:rPr>
              <w:t xml:space="preserve"> </w:t>
            </w:r>
            <w:r>
              <w:rPr>
                <w:i/>
                <w:sz w:val="22"/>
                <w:szCs w:val="22"/>
              </w:rPr>
              <w:t>инфраструкуре</w:t>
            </w:r>
          </w:p>
        </w:tc>
      </w:tr>
      <w:tr w:rsidR="0083045A" w:rsidRPr="002F1B67" w:rsidTr="00A17001">
        <w:tc>
          <w:tcPr>
            <w:tcW w:w="918" w:type="dxa"/>
            <w:shd w:val="clear" w:color="auto" w:fill="FFFFFF"/>
            <w:vAlign w:val="center"/>
          </w:tcPr>
          <w:p w:rsidR="0083045A" w:rsidRPr="002F1B67" w:rsidRDefault="0083045A" w:rsidP="00A17001">
            <w:pPr>
              <w:jc w:val="center"/>
              <w:rPr>
                <w:sz w:val="20"/>
                <w:szCs w:val="20"/>
              </w:rPr>
            </w:pPr>
            <w:r>
              <w:rPr>
                <w:sz w:val="20"/>
                <w:szCs w:val="20"/>
              </w:rPr>
              <w:t>Број</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Назив</w:t>
            </w:r>
            <w:r w:rsidRPr="002F1B67">
              <w:rPr>
                <w:sz w:val="20"/>
                <w:szCs w:val="20"/>
              </w:rPr>
              <w:t xml:space="preserve"> </w:t>
            </w:r>
            <w:r>
              <w:rPr>
                <w:sz w:val="20"/>
                <w:szCs w:val="20"/>
              </w:rPr>
              <w:t>пројекта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Имплементатори</w:t>
            </w:r>
          </w:p>
        </w:tc>
        <w:tc>
          <w:tcPr>
            <w:tcW w:w="2043" w:type="dxa"/>
            <w:gridSpan w:val="3"/>
            <w:shd w:val="clear" w:color="auto" w:fill="FFFFFF"/>
            <w:vAlign w:val="center"/>
          </w:tcPr>
          <w:p w:rsidR="0083045A" w:rsidRPr="002F1B67" w:rsidRDefault="0083045A" w:rsidP="00A17001">
            <w:pPr>
              <w:jc w:val="center"/>
              <w:rPr>
                <w:sz w:val="20"/>
                <w:szCs w:val="20"/>
              </w:rPr>
            </w:pPr>
            <w:r>
              <w:rPr>
                <w:sz w:val="20"/>
                <w:szCs w:val="20"/>
              </w:rPr>
              <w:t>Време</w:t>
            </w:r>
          </w:p>
        </w:tc>
        <w:tc>
          <w:tcPr>
            <w:tcW w:w="2043" w:type="dxa"/>
            <w:gridSpan w:val="3"/>
            <w:shd w:val="clear" w:color="auto" w:fill="FFFFFF"/>
            <w:vAlign w:val="center"/>
          </w:tcPr>
          <w:p w:rsidR="0083045A" w:rsidRPr="002F1B67" w:rsidRDefault="0083045A" w:rsidP="00A17001">
            <w:pPr>
              <w:jc w:val="center"/>
              <w:rPr>
                <w:sz w:val="20"/>
                <w:szCs w:val="20"/>
              </w:rPr>
            </w:pPr>
            <w:r>
              <w:rPr>
                <w:sz w:val="20"/>
                <w:szCs w:val="20"/>
              </w:rPr>
              <w:t>Орјентациона</w:t>
            </w:r>
            <w:r w:rsidRPr="002F1B67">
              <w:rPr>
                <w:sz w:val="20"/>
                <w:szCs w:val="20"/>
              </w:rPr>
              <w:t xml:space="preserve"> </w:t>
            </w:r>
            <w:r>
              <w:rPr>
                <w:sz w:val="20"/>
                <w:szCs w:val="20"/>
              </w:rPr>
              <w:t>вредност</w:t>
            </w:r>
          </w:p>
        </w:tc>
        <w:tc>
          <w:tcPr>
            <w:tcW w:w="2043" w:type="dxa"/>
            <w:shd w:val="clear" w:color="auto" w:fill="FFFFFF"/>
            <w:vAlign w:val="center"/>
          </w:tcPr>
          <w:p w:rsidR="0083045A" w:rsidRPr="002F1B67" w:rsidRDefault="0083045A" w:rsidP="00A17001">
            <w:pPr>
              <w:jc w:val="center"/>
              <w:rPr>
                <w:sz w:val="20"/>
                <w:szCs w:val="20"/>
              </w:rPr>
            </w:pPr>
            <w:r>
              <w:rPr>
                <w:sz w:val="20"/>
                <w:szCs w:val="20"/>
              </w:rPr>
              <w:t>Извор</w:t>
            </w:r>
            <w:r w:rsidRPr="002F1B67">
              <w:rPr>
                <w:sz w:val="20"/>
                <w:szCs w:val="20"/>
              </w:rPr>
              <w:t xml:space="preserve"> </w:t>
            </w:r>
            <w:r>
              <w:rPr>
                <w:sz w:val="20"/>
                <w:szCs w:val="20"/>
              </w:rPr>
              <w:t>финансирања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Индикатор</w:t>
            </w:r>
          </w:p>
        </w:tc>
      </w:tr>
      <w:tr w:rsidR="0083045A" w:rsidRPr="002F1B67" w:rsidTr="00A17001">
        <w:tc>
          <w:tcPr>
            <w:tcW w:w="918" w:type="dxa"/>
            <w:shd w:val="clear" w:color="auto" w:fill="FFFFFF"/>
            <w:vAlign w:val="center"/>
          </w:tcPr>
          <w:p w:rsidR="0083045A" w:rsidRPr="002F1B67" w:rsidRDefault="0083045A" w:rsidP="00A17001">
            <w:pPr>
              <w:jc w:val="center"/>
              <w:rPr>
                <w:sz w:val="20"/>
                <w:szCs w:val="20"/>
              </w:rPr>
            </w:pPr>
            <w:r w:rsidRPr="002F1B67">
              <w:rPr>
                <w:sz w:val="20"/>
                <w:szCs w:val="20"/>
              </w:rPr>
              <w:t>1.2.1.1.</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Изградња</w:t>
            </w:r>
            <w:r w:rsidRPr="002F1B67">
              <w:rPr>
                <w:sz w:val="20"/>
                <w:szCs w:val="20"/>
              </w:rPr>
              <w:t xml:space="preserve"> </w:t>
            </w:r>
            <w:r>
              <w:rPr>
                <w:sz w:val="20"/>
                <w:szCs w:val="20"/>
              </w:rPr>
              <w:t>и</w:t>
            </w:r>
            <w:r w:rsidRPr="002F1B67">
              <w:rPr>
                <w:sz w:val="20"/>
                <w:szCs w:val="20"/>
              </w:rPr>
              <w:t xml:space="preserve"> </w:t>
            </w:r>
            <w:r>
              <w:rPr>
                <w:sz w:val="20"/>
                <w:szCs w:val="20"/>
              </w:rPr>
              <w:t>одржавање</w:t>
            </w:r>
            <w:r w:rsidRPr="002F1B67">
              <w:rPr>
                <w:sz w:val="20"/>
                <w:szCs w:val="20"/>
              </w:rPr>
              <w:t xml:space="preserve"> </w:t>
            </w:r>
            <w:r>
              <w:rPr>
                <w:sz w:val="20"/>
                <w:szCs w:val="20"/>
              </w:rPr>
              <w:t>локалних</w:t>
            </w:r>
            <w:r w:rsidRPr="002F1B67">
              <w:rPr>
                <w:sz w:val="20"/>
                <w:szCs w:val="20"/>
              </w:rPr>
              <w:t xml:space="preserve"> </w:t>
            </w:r>
            <w:r>
              <w:rPr>
                <w:sz w:val="20"/>
                <w:szCs w:val="20"/>
              </w:rPr>
              <w:t>путева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ЈП</w:t>
            </w:r>
            <w:r w:rsidRPr="002F1B67">
              <w:rPr>
                <w:sz w:val="20"/>
                <w:szCs w:val="20"/>
              </w:rPr>
              <w:t>”</w:t>
            </w:r>
            <w:r>
              <w:rPr>
                <w:sz w:val="20"/>
                <w:szCs w:val="20"/>
              </w:rPr>
              <w:t>Дирекција</w:t>
            </w:r>
            <w:r w:rsidRPr="002F1B67">
              <w:rPr>
                <w:sz w:val="20"/>
                <w:szCs w:val="20"/>
              </w:rPr>
              <w:t xml:space="preserve"> </w:t>
            </w:r>
            <w:r>
              <w:rPr>
                <w:sz w:val="20"/>
                <w:szCs w:val="20"/>
              </w:rPr>
              <w:t>за</w:t>
            </w:r>
            <w:r w:rsidRPr="002F1B67">
              <w:rPr>
                <w:sz w:val="20"/>
                <w:szCs w:val="20"/>
              </w:rPr>
              <w:t xml:space="preserve"> </w:t>
            </w:r>
            <w:r>
              <w:rPr>
                <w:sz w:val="20"/>
                <w:szCs w:val="20"/>
              </w:rPr>
              <w:t>изградњу</w:t>
            </w:r>
            <w:r w:rsidRPr="002F1B67">
              <w:rPr>
                <w:sz w:val="20"/>
                <w:szCs w:val="20"/>
              </w:rPr>
              <w:t>”</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2014-2020</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4.000.000  €</w:t>
            </w:r>
          </w:p>
        </w:tc>
        <w:tc>
          <w:tcPr>
            <w:tcW w:w="2043" w:type="dxa"/>
            <w:shd w:val="clear" w:color="auto" w:fill="FFFFFF"/>
            <w:vAlign w:val="center"/>
          </w:tcPr>
          <w:p w:rsidR="0083045A" w:rsidRPr="002F1B67" w:rsidRDefault="0083045A" w:rsidP="00A17001">
            <w:pPr>
              <w:jc w:val="center"/>
              <w:rPr>
                <w:sz w:val="20"/>
                <w:szCs w:val="20"/>
              </w:rPr>
            </w:pPr>
            <w:r>
              <w:rPr>
                <w:sz w:val="20"/>
                <w:szCs w:val="20"/>
              </w:rPr>
              <w:t>Општина</w:t>
            </w:r>
            <w:r w:rsidRPr="002F1B67">
              <w:rPr>
                <w:sz w:val="20"/>
                <w:szCs w:val="20"/>
              </w:rPr>
              <w:t xml:space="preserve"> 50%</w:t>
            </w:r>
          </w:p>
          <w:p w:rsidR="0083045A" w:rsidRPr="002F1B67" w:rsidRDefault="0083045A" w:rsidP="00A17001">
            <w:pPr>
              <w:jc w:val="center"/>
              <w:rPr>
                <w:sz w:val="20"/>
                <w:szCs w:val="20"/>
              </w:rPr>
            </w:pPr>
            <w:r>
              <w:rPr>
                <w:sz w:val="20"/>
                <w:szCs w:val="20"/>
              </w:rPr>
              <w:t>АПВ</w:t>
            </w:r>
            <w:r w:rsidRPr="002F1B67">
              <w:rPr>
                <w:sz w:val="20"/>
                <w:szCs w:val="20"/>
              </w:rPr>
              <w:t xml:space="preserve"> 40%</w:t>
            </w:r>
          </w:p>
          <w:p w:rsidR="0083045A" w:rsidRPr="002F1B67" w:rsidRDefault="0083045A" w:rsidP="00A17001">
            <w:pPr>
              <w:jc w:val="center"/>
              <w:rPr>
                <w:sz w:val="20"/>
                <w:szCs w:val="20"/>
              </w:rPr>
            </w:pPr>
            <w:r>
              <w:rPr>
                <w:sz w:val="20"/>
                <w:szCs w:val="20"/>
              </w:rPr>
              <w:t>Република</w:t>
            </w:r>
            <w:r w:rsidRPr="002F1B67">
              <w:rPr>
                <w:sz w:val="20"/>
                <w:szCs w:val="20"/>
              </w:rPr>
              <w:t xml:space="preserve"> 10%</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Дужина</w:t>
            </w:r>
            <w:r w:rsidRPr="002F1B67">
              <w:rPr>
                <w:sz w:val="20"/>
                <w:szCs w:val="20"/>
              </w:rPr>
              <w:t xml:space="preserve"> </w:t>
            </w:r>
            <w:r>
              <w:rPr>
                <w:sz w:val="20"/>
                <w:szCs w:val="20"/>
              </w:rPr>
              <w:t>реконструисаних</w:t>
            </w:r>
            <w:r w:rsidRPr="002F1B67">
              <w:rPr>
                <w:sz w:val="20"/>
                <w:szCs w:val="20"/>
              </w:rPr>
              <w:t xml:space="preserve"> </w:t>
            </w:r>
            <w:r>
              <w:rPr>
                <w:sz w:val="20"/>
                <w:szCs w:val="20"/>
              </w:rPr>
              <w:t>и</w:t>
            </w:r>
            <w:r w:rsidRPr="002F1B67">
              <w:rPr>
                <w:sz w:val="20"/>
                <w:szCs w:val="20"/>
              </w:rPr>
              <w:t xml:space="preserve"> </w:t>
            </w:r>
            <w:r>
              <w:rPr>
                <w:sz w:val="20"/>
                <w:szCs w:val="20"/>
              </w:rPr>
              <w:t>изграђених</w:t>
            </w:r>
            <w:r w:rsidRPr="002F1B67">
              <w:rPr>
                <w:sz w:val="20"/>
                <w:szCs w:val="20"/>
              </w:rPr>
              <w:t xml:space="preserve"> </w:t>
            </w:r>
            <w:r>
              <w:rPr>
                <w:sz w:val="20"/>
                <w:szCs w:val="20"/>
              </w:rPr>
              <w:t>путева</w:t>
            </w:r>
          </w:p>
        </w:tc>
      </w:tr>
      <w:tr w:rsidR="0083045A" w:rsidRPr="002F1B67" w:rsidTr="00A17001">
        <w:tc>
          <w:tcPr>
            <w:tcW w:w="918" w:type="dxa"/>
            <w:shd w:val="clear" w:color="auto" w:fill="FFFFFF"/>
            <w:vAlign w:val="center"/>
          </w:tcPr>
          <w:p w:rsidR="0083045A" w:rsidRPr="002F1B67" w:rsidRDefault="0083045A" w:rsidP="00A17001">
            <w:pPr>
              <w:jc w:val="center"/>
              <w:rPr>
                <w:sz w:val="20"/>
                <w:szCs w:val="20"/>
              </w:rPr>
            </w:pPr>
            <w:r w:rsidRPr="002F1B67">
              <w:rPr>
                <w:sz w:val="20"/>
                <w:szCs w:val="20"/>
              </w:rPr>
              <w:t>1.2.1.2.</w:t>
            </w:r>
          </w:p>
        </w:tc>
        <w:tc>
          <w:tcPr>
            <w:tcW w:w="2043" w:type="dxa"/>
            <w:gridSpan w:val="2"/>
            <w:shd w:val="clear" w:color="auto" w:fill="FFFFFF"/>
            <w:vAlign w:val="center"/>
          </w:tcPr>
          <w:p w:rsidR="0083045A" w:rsidRPr="002F1B67" w:rsidRDefault="0083045A" w:rsidP="00A17001">
            <w:pPr>
              <w:jc w:val="center"/>
              <w:rPr>
                <w:sz w:val="20"/>
                <w:szCs w:val="20"/>
                <w:lang w:val="sr-Latn-RS"/>
              </w:rPr>
            </w:pPr>
            <w:r>
              <w:rPr>
                <w:sz w:val="20"/>
                <w:szCs w:val="20"/>
              </w:rPr>
              <w:t>Успостављање</w:t>
            </w:r>
            <w:r w:rsidRPr="002F1B67">
              <w:rPr>
                <w:sz w:val="20"/>
                <w:szCs w:val="20"/>
              </w:rPr>
              <w:t xml:space="preserve"> </w:t>
            </w:r>
            <w:r>
              <w:rPr>
                <w:sz w:val="20"/>
                <w:szCs w:val="20"/>
              </w:rPr>
              <w:t>сарадње</w:t>
            </w:r>
            <w:r w:rsidRPr="002F1B67">
              <w:rPr>
                <w:sz w:val="20"/>
                <w:szCs w:val="20"/>
              </w:rPr>
              <w:t xml:space="preserve"> </w:t>
            </w:r>
            <w:r>
              <w:rPr>
                <w:sz w:val="20"/>
                <w:szCs w:val="20"/>
              </w:rPr>
              <w:t>са</w:t>
            </w:r>
            <w:r w:rsidRPr="002F1B67">
              <w:rPr>
                <w:sz w:val="20"/>
                <w:szCs w:val="20"/>
              </w:rPr>
              <w:t xml:space="preserve"> </w:t>
            </w:r>
            <w:r>
              <w:rPr>
                <w:sz w:val="20"/>
                <w:szCs w:val="20"/>
              </w:rPr>
              <w:t>Железницама</w:t>
            </w:r>
            <w:r w:rsidRPr="002F1B67">
              <w:rPr>
                <w:sz w:val="20"/>
                <w:szCs w:val="20"/>
              </w:rPr>
              <w:t xml:space="preserve"> </w:t>
            </w:r>
            <w:r>
              <w:rPr>
                <w:sz w:val="20"/>
                <w:szCs w:val="20"/>
              </w:rPr>
              <w:t>Србије</w:t>
            </w:r>
            <w:r w:rsidRPr="002F1B67">
              <w:rPr>
                <w:sz w:val="20"/>
                <w:szCs w:val="20"/>
              </w:rPr>
              <w:t xml:space="preserve"> </w:t>
            </w:r>
            <w:r>
              <w:rPr>
                <w:sz w:val="20"/>
                <w:szCs w:val="20"/>
              </w:rPr>
              <w:t>за</w:t>
            </w:r>
            <w:r w:rsidRPr="002F1B67">
              <w:rPr>
                <w:sz w:val="20"/>
                <w:szCs w:val="20"/>
              </w:rPr>
              <w:t xml:space="preserve"> </w:t>
            </w:r>
            <w:r>
              <w:rPr>
                <w:sz w:val="20"/>
                <w:szCs w:val="20"/>
              </w:rPr>
              <w:t>ревитализацију</w:t>
            </w:r>
            <w:r w:rsidRPr="002F1B67">
              <w:rPr>
                <w:sz w:val="20"/>
                <w:szCs w:val="20"/>
              </w:rPr>
              <w:t xml:space="preserve"> </w:t>
            </w:r>
            <w:r>
              <w:rPr>
                <w:sz w:val="20"/>
                <w:szCs w:val="20"/>
              </w:rPr>
              <w:t>мреже</w:t>
            </w:r>
            <w:r w:rsidRPr="002F1B67">
              <w:rPr>
                <w:sz w:val="20"/>
                <w:szCs w:val="20"/>
              </w:rPr>
              <w:t xml:space="preserve"> </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Општина</w:t>
            </w:r>
            <w:r w:rsidRPr="002F1B67">
              <w:rPr>
                <w:sz w:val="20"/>
                <w:szCs w:val="20"/>
              </w:rPr>
              <w:t xml:space="preserve"> </w:t>
            </w:r>
            <w:r>
              <w:rPr>
                <w:sz w:val="20"/>
                <w:szCs w:val="20"/>
              </w:rPr>
              <w:t>Бела</w:t>
            </w:r>
            <w:r w:rsidRPr="002F1B67">
              <w:rPr>
                <w:sz w:val="20"/>
                <w:szCs w:val="20"/>
              </w:rPr>
              <w:t xml:space="preserve"> </w:t>
            </w:r>
            <w:r>
              <w:rPr>
                <w:sz w:val="20"/>
                <w:szCs w:val="20"/>
              </w:rPr>
              <w:t>Црква</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2014-2020</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w:t>
            </w:r>
          </w:p>
        </w:tc>
        <w:tc>
          <w:tcPr>
            <w:tcW w:w="2043" w:type="dxa"/>
            <w:shd w:val="clear" w:color="auto" w:fill="FFFFFF"/>
            <w:vAlign w:val="center"/>
          </w:tcPr>
          <w:p w:rsidR="0083045A" w:rsidRPr="002F1B67" w:rsidRDefault="0083045A" w:rsidP="00A17001">
            <w:pPr>
              <w:jc w:val="center"/>
              <w:rPr>
                <w:sz w:val="20"/>
                <w:szCs w:val="20"/>
              </w:rPr>
            </w:pPr>
            <w:r w:rsidRPr="002F1B67">
              <w:rPr>
                <w:sz w:val="20"/>
                <w:szCs w:val="20"/>
              </w:rPr>
              <w:t>-</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Ревитализација</w:t>
            </w:r>
            <w:r w:rsidRPr="002F1B67">
              <w:rPr>
                <w:sz w:val="20"/>
                <w:szCs w:val="20"/>
              </w:rPr>
              <w:t xml:space="preserve"> </w:t>
            </w:r>
            <w:r>
              <w:rPr>
                <w:sz w:val="20"/>
                <w:szCs w:val="20"/>
              </w:rPr>
              <w:t>железничке</w:t>
            </w:r>
            <w:r w:rsidRPr="002F1B67">
              <w:rPr>
                <w:sz w:val="20"/>
                <w:szCs w:val="20"/>
              </w:rPr>
              <w:t xml:space="preserve"> </w:t>
            </w:r>
            <w:r>
              <w:rPr>
                <w:sz w:val="20"/>
                <w:szCs w:val="20"/>
              </w:rPr>
              <w:t>пруге</w:t>
            </w:r>
          </w:p>
        </w:tc>
      </w:tr>
      <w:tr w:rsidR="0083045A" w:rsidRPr="002F1B67" w:rsidTr="00A17001">
        <w:tc>
          <w:tcPr>
            <w:tcW w:w="918" w:type="dxa"/>
            <w:shd w:val="clear" w:color="auto" w:fill="FFFFFF"/>
            <w:vAlign w:val="center"/>
          </w:tcPr>
          <w:p w:rsidR="0083045A" w:rsidRPr="002F1B67" w:rsidRDefault="0083045A" w:rsidP="00A17001">
            <w:pPr>
              <w:jc w:val="center"/>
              <w:rPr>
                <w:sz w:val="20"/>
                <w:szCs w:val="20"/>
              </w:rPr>
            </w:pPr>
            <w:r w:rsidRPr="002F1B67">
              <w:rPr>
                <w:sz w:val="20"/>
                <w:szCs w:val="20"/>
              </w:rPr>
              <w:t>1.2.1.3.</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Изградња</w:t>
            </w:r>
            <w:r w:rsidRPr="002F1B67">
              <w:rPr>
                <w:sz w:val="20"/>
                <w:szCs w:val="20"/>
              </w:rPr>
              <w:t xml:space="preserve"> </w:t>
            </w:r>
            <w:r>
              <w:rPr>
                <w:sz w:val="20"/>
                <w:szCs w:val="20"/>
              </w:rPr>
              <w:t>лукобрана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Општина</w:t>
            </w:r>
            <w:r w:rsidRPr="002F1B67">
              <w:rPr>
                <w:sz w:val="20"/>
                <w:szCs w:val="20"/>
              </w:rPr>
              <w:t xml:space="preserve"> </w:t>
            </w:r>
            <w:r>
              <w:rPr>
                <w:sz w:val="20"/>
                <w:szCs w:val="20"/>
              </w:rPr>
              <w:t>Бела</w:t>
            </w:r>
            <w:r w:rsidRPr="002F1B67">
              <w:rPr>
                <w:sz w:val="20"/>
                <w:szCs w:val="20"/>
              </w:rPr>
              <w:t xml:space="preserve"> </w:t>
            </w:r>
            <w:r>
              <w:rPr>
                <w:sz w:val="20"/>
                <w:szCs w:val="20"/>
              </w:rPr>
              <w:t>Црква</w:t>
            </w:r>
          </w:p>
          <w:p w:rsidR="0083045A" w:rsidRPr="002F1B67" w:rsidRDefault="0083045A" w:rsidP="00A17001">
            <w:pPr>
              <w:jc w:val="center"/>
              <w:rPr>
                <w:sz w:val="20"/>
                <w:szCs w:val="20"/>
              </w:rPr>
            </w:pPr>
            <w:r>
              <w:rPr>
                <w:sz w:val="20"/>
                <w:szCs w:val="20"/>
              </w:rPr>
              <w:t>Влада</w:t>
            </w:r>
            <w:r w:rsidRPr="002F1B67">
              <w:rPr>
                <w:sz w:val="20"/>
                <w:szCs w:val="20"/>
              </w:rPr>
              <w:t xml:space="preserve"> </w:t>
            </w:r>
            <w:r>
              <w:rPr>
                <w:sz w:val="20"/>
                <w:szCs w:val="20"/>
              </w:rPr>
              <w:t>АПВ</w:t>
            </w:r>
          </w:p>
          <w:p w:rsidR="0083045A" w:rsidRPr="002F1B67" w:rsidRDefault="0083045A" w:rsidP="00A17001">
            <w:pPr>
              <w:jc w:val="center"/>
              <w:rPr>
                <w:sz w:val="20"/>
                <w:szCs w:val="20"/>
                <w:lang w:val="sr-Latn-RS"/>
              </w:rPr>
            </w:pPr>
            <w:r>
              <w:rPr>
                <w:sz w:val="20"/>
                <w:szCs w:val="20"/>
              </w:rPr>
              <w:t>ПД</w:t>
            </w:r>
            <w:r w:rsidRPr="002F1B67">
              <w:rPr>
                <w:sz w:val="20"/>
                <w:szCs w:val="20"/>
              </w:rPr>
              <w:t xml:space="preserve"> “</w:t>
            </w:r>
            <w:r>
              <w:rPr>
                <w:sz w:val="20"/>
                <w:szCs w:val="20"/>
              </w:rPr>
              <w:t>Хидроелектране</w:t>
            </w:r>
            <w:r w:rsidRPr="002F1B67">
              <w:rPr>
                <w:sz w:val="20"/>
                <w:szCs w:val="20"/>
              </w:rPr>
              <w:t xml:space="preserve"> </w:t>
            </w:r>
            <w:r>
              <w:rPr>
                <w:sz w:val="20"/>
                <w:szCs w:val="20"/>
              </w:rPr>
              <w:t>Ђердап</w:t>
            </w:r>
            <w:r w:rsidRPr="002F1B67">
              <w:rPr>
                <w:sz w:val="20"/>
                <w:szCs w:val="20"/>
              </w:rPr>
              <w:t>”</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2015 - 2017</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3.800.000 €</w:t>
            </w:r>
          </w:p>
        </w:tc>
        <w:tc>
          <w:tcPr>
            <w:tcW w:w="2043" w:type="dxa"/>
            <w:shd w:val="clear" w:color="auto" w:fill="FFFFFF"/>
            <w:vAlign w:val="center"/>
          </w:tcPr>
          <w:p w:rsidR="0083045A" w:rsidRPr="002F1B67" w:rsidRDefault="0083045A" w:rsidP="00A17001">
            <w:pPr>
              <w:jc w:val="center"/>
              <w:rPr>
                <w:sz w:val="20"/>
                <w:szCs w:val="20"/>
              </w:rPr>
            </w:pPr>
            <w:r>
              <w:rPr>
                <w:sz w:val="20"/>
                <w:szCs w:val="20"/>
              </w:rPr>
              <w:t>ЕУ</w:t>
            </w:r>
            <w:r w:rsidRPr="002F1B67">
              <w:rPr>
                <w:sz w:val="20"/>
                <w:szCs w:val="20"/>
              </w:rPr>
              <w:t xml:space="preserve"> </w:t>
            </w:r>
            <w:r>
              <w:rPr>
                <w:sz w:val="20"/>
                <w:szCs w:val="20"/>
              </w:rPr>
              <w:t>фонд</w:t>
            </w:r>
            <w:r w:rsidRPr="002F1B67">
              <w:rPr>
                <w:sz w:val="20"/>
                <w:szCs w:val="20"/>
              </w:rPr>
              <w:t xml:space="preserve"> 60%</w:t>
            </w:r>
          </w:p>
          <w:p w:rsidR="0083045A" w:rsidRPr="002F1B67" w:rsidRDefault="0083045A" w:rsidP="00A17001">
            <w:pPr>
              <w:jc w:val="center"/>
              <w:rPr>
                <w:sz w:val="20"/>
                <w:szCs w:val="20"/>
              </w:rPr>
            </w:pPr>
            <w:r>
              <w:rPr>
                <w:sz w:val="20"/>
                <w:szCs w:val="20"/>
              </w:rPr>
              <w:t>Општина</w:t>
            </w:r>
            <w:r w:rsidRPr="002F1B67">
              <w:rPr>
                <w:sz w:val="20"/>
                <w:szCs w:val="20"/>
              </w:rPr>
              <w:t xml:space="preserve"> 10%</w:t>
            </w:r>
          </w:p>
          <w:p w:rsidR="0083045A" w:rsidRPr="002F1B67" w:rsidRDefault="0083045A" w:rsidP="00A17001">
            <w:pPr>
              <w:jc w:val="center"/>
              <w:rPr>
                <w:sz w:val="20"/>
                <w:szCs w:val="20"/>
              </w:rPr>
            </w:pPr>
            <w:r>
              <w:rPr>
                <w:sz w:val="20"/>
                <w:szCs w:val="20"/>
              </w:rPr>
              <w:t>АПВ</w:t>
            </w:r>
            <w:r w:rsidRPr="002F1B67">
              <w:rPr>
                <w:sz w:val="20"/>
                <w:szCs w:val="20"/>
              </w:rPr>
              <w:t xml:space="preserve"> 20%</w:t>
            </w:r>
          </w:p>
          <w:p w:rsidR="0083045A" w:rsidRPr="002F1B67" w:rsidRDefault="0083045A" w:rsidP="00A17001">
            <w:pPr>
              <w:jc w:val="center"/>
              <w:rPr>
                <w:sz w:val="20"/>
                <w:szCs w:val="20"/>
              </w:rPr>
            </w:pPr>
            <w:r>
              <w:rPr>
                <w:sz w:val="20"/>
                <w:szCs w:val="20"/>
              </w:rPr>
              <w:t>ПД</w:t>
            </w:r>
            <w:r w:rsidRPr="002F1B67">
              <w:rPr>
                <w:sz w:val="20"/>
                <w:szCs w:val="20"/>
              </w:rPr>
              <w:t xml:space="preserve">“ </w:t>
            </w:r>
            <w:r>
              <w:rPr>
                <w:sz w:val="20"/>
                <w:szCs w:val="20"/>
              </w:rPr>
              <w:t>Хидроелектране</w:t>
            </w:r>
            <w:r w:rsidRPr="002F1B67">
              <w:rPr>
                <w:sz w:val="20"/>
                <w:szCs w:val="20"/>
              </w:rPr>
              <w:t xml:space="preserve"> </w:t>
            </w:r>
            <w:r>
              <w:rPr>
                <w:sz w:val="20"/>
                <w:szCs w:val="20"/>
              </w:rPr>
              <w:t>Ђердап</w:t>
            </w:r>
            <w:r w:rsidRPr="002F1B67">
              <w:rPr>
                <w:sz w:val="20"/>
                <w:szCs w:val="20"/>
              </w:rPr>
              <w:t>” 20%</w:t>
            </w:r>
          </w:p>
        </w:tc>
        <w:tc>
          <w:tcPr>
            <w:tcW w:w="2043" w:type="dxa"/>
            <w:gridSpan w:val="2"/>
            <w:shd w:val="clear" w:color="auto" w:fill="FFFFFF"/>
            <w:vAlign w:val="center"/>
          </w:tcPr>
          <w:p w:rsidR="0083045A" w:rsidRPr="002F1B67" w:rsidRDefault="0083045A" w:rsidP="00A17001">
            <w:pPr>
              <w:jc w:val="center"/>
              <w:rPr>
                <w:sz w:val="20"/>
                <w:szCs w:val="20"/>
                <w:lang w:val="sr-Latn-RS"/>
              </w:rPr>
            </w:pPr>
            <w:r>
              <w:rPr>
                <w:sz w:val="20"/>
                <w:szCs w:val="20"/>
              </w:rPr>
              <w:t>Успостављање</w:t>
            </w:r>
            <w:r w:rsidRPr="002F1B67">
              <w:rPr>
                <w:sz w:val="20"/>
                <w:szCs w:val="20"/>
              </w:rPr>
              <w:t xml:space="preserve"> </w:t>
            </w:r>
            <w:r>
              <w:rPr>
                <w:sz w:val="20"/>
                <w:szCs w:val="20"/>
              </w:rPr>
              <w:t>предуслова</w:t>
            </w:r>
            <w:r w:rsidRPr="002F1B67">
              <w:rPr>
                <w:sz w:val="20"/>
                <w:szCs w:val="20"/>
              </w:rPr>
              <w:t xml:space="preserve"> </w:t>
            </w:r>
            <w:r>
              <w:rPr>
                <w:sz w:val="20"/>
                <w:szCs w:val="20"/>
              </w:rPr>
              <w:t>за</w:t>
            </w:r>
            <w:r w:rsidRPr="002F1B67">
              <w:rPr>
                <w:sz w:val="20"/>
                <w:szCs w:val="20"/>
              </w:rPr>
              <w:t xml:space="preserve"> </w:t>
            </w:r>
            <w:r>
              <w:rPr>
                <w:sz w:val="20"/>
                <w:szCs w:val="20"/>
              </w:rPr>
              <w:t>развој</w:t>
            </w:r>
            <w:r w:rsidRPr="002F1B67">
              <w:rPr>
                <w:sz w:val="20"/>
                <w:szCs w:val="20"/>
              </w:rPr>
              <w:t xml:space="preserve"> </w:t>
            </w:r>
            <w:r>
              <w:rPr>
                <w:sz w:val="20"/>
                <w:szCs w:val="20"/>
              </w:rPr>
              <w:t>воденог</w:t>
            </w:r>
            <w:r w:rsidRPr="002F1B67">
              <w:rPr>
                <w:sz w:val="20"/>
                <w:szCs w:val="20"/>
              </w:rPr>
              <w:t xml:space="preserve"> </w:t>
            </w:r>
            <w:r>
              <w:rPr>
                <w:sz w:val="20"/>
                <w:szCs w:val="20"/>
              </w:rPr>
              <w:t>саобра</w:t>
            </w:r>
            <w:r>
              <w:rPr>
                <w:sz w:val="20"/>
                <w:szCs w:val="20"/>
                <w:lang w:val="sr-Latn-RS"/>
              </w:rPr>
              <w:t>ћаја</w:t>
            </w:r>
          </w:p>
        </w:tc>
      </w:tr>
      <w:tr w:rsidR="0083045A" w:rsidRPr="002F1B67" w:rsidTr="00A17001">
        <w:tc>
          <w:tcPr>
            <w:tcW w:w="918" w:type="dxa"/>
            <w:shd w:val="clear" w:color="auto" w:fill="FFFFFF"/>
            <w:vAlign w:val="center"/>
          </w:tcPr>
          <w:p w:rsidR="0083045A" w:rsidRPr="002F1B67" w:rsidRDefault="0083045A" w:rsidP="00A17001">
            <w:pPr>
              <w:jc w:val="center"/>
              <w:rPr>
                <w:sz w:val="20"/>
                <w:szCs w:val="20"/>
              </w:rPr>
            </w:pPr>
            <w:r w:rsidRPr="002F1B67">
              <w:rPr>
                <w:sz w:val="20"/>
                <w:szCs w:val="20"/>
              </w:rPr>
              <w:t>1.2.1.4.</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Изградња</w:t>
            </w:r>
            <w:r w:rsidRPr="002F1B67">
              <w:rPr>
                <w:sz w:val="20"/>
                <w:szCs w:val="20"/>
              </w:rPr>
              <w:t xml:space="preserve"> </w:t>
            </w:r>
            <w:r>
              <w:rPr>
                <w:sz w:val="20"/>
                <w:szCs w:val="20"/>
              </w:rPr>
              <w:t>комуналне</w:t>
            </w:r>
            <w:r w:rsidRPr="002F1B67">
              <w:rPr>
                <w:sz w:val="20"/>
                <w:szCs w:val="20"/>
              </w:rPr>
              <w:t xml:space="preserve"> </w:t>
            </w:r>
            <w:r>
              <w:rPr>
                <w:sz w:val="20"/>
                <w:szCs w:val="20"/>
              </w:rPr>
              <w:t>инфраструктуре</w:t>
            </w:r>
            <w:r w:rsidRPr="002F1B67">
              <w:rPr>
                <w:sz w:val="20"/>
                <w:szCs w:val="20"/>
              </w:rPr>
              <w:t xml:space="preserve"> </w:t>
            </w:r>
            <w:r>
              <w:rPr>
                <w:sz w:val="20"/>
                <w:szCs w:val="20"/>
              </w:rPr>
              <w:t>марине</w:t>
            </w:r>
            <w:r w:rsidRPr="002F1B67">
              <w:rPr>
                <w:sz w:val="20"/>
                <w:szCs w:val="20"/>
              </w:rPr>
              <w:t xml:space="preserve"> </w:t>
            </w:r>
            <w:r>
              <w:rPr>
                <w:sz w:val="20"/>
                <w:szCs w:val="20"/>
              </w:rPr>
              <w:t>у</w:t>
            </w:r>
            <w:r w:rsidRPr="002F1B67">
              <w:rPr>
                <w:sz w:val="20"/>
                <w:szCs w:val="20"/>
              </w:rPr>
              <w:t xml:space="preserve"> </w:t>
            </w:r>
            <w:r>
              <w:rPr>
                <w:sz w:val="20"/>
                <w:szCs w:val="20"/>
              </w:rPr>
              <w:t>Старој</w:t>
            </w:r>
            <w:r w:rsidRPr="002F1B67">
              <w:rPr>
                <w:sz w:val="20"/>
                <w:szCs w:val="20"/>
              </w:rPr>
              <w:t xml:space="preserve"> </w:t>
            </w:r>
            <w:r>
              <w:rPr>
                <w:sz w:val="20"/>
                <w:szCs w:val="20"/>
              </w:rPr>
              <w:t>Паланци</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Општина</w:t>
            </w:r>
            <w:r w:rsidRPr="002F1B67">
              <w:rPr>
                <w:sz w:val="20"/>
                <w:szCs w:val="20"/>
              </w:rPr>
              <w:t xml:space="preserve"> </w:t>
            </w:r>
            <w:r>
              <w:rPr>
                <w:sz w:val="20"/>
                <w:szCs w:val="20"/>
              </w:rPr>
              <w:t>Бела</w:t>
            </w:r>
            <w:r w:rsidRPr="002F1B67">
              <w:rPr>
                <w:sz w:val="20"/>
                <w:szCs w:val="20"/>
              </w:rPr>
              <w:t xml:space="preserve"> </w:t>
            </w:r>
            <w:r>
              <w:rPr>
                <w:sz w:val="20"/>
                <w:szCs w:val="20"/>
              </w:rPr>
              <w:t>Црква</w:t>
            </w:r>
          </w:p>
          <w:p w:rsidR="0083045A" w:rsidRPr="002F1B67" w:rsidRDefault="0083045A" w:rsidP="00A17001">
            <w:pPr>
              <w:jc w:val="center"/>
              <w:rPr>
                <w:sz w:val="20"/>
                <w:szCs w:val="20"/>
              </w:rPr>
            </w:pPr>
            <w:r>
              <w:rPr>
                <w:sz w:val="20"/>
                <w:szCs w:val="20"/>
              </w:rPr>
              <w:t>Влада</w:t>
            </w:r>
            <w:r w:rsidRPr="002F1B67">
              <w:rPr>
                <w:sz w:val="20"/>
                <w:szCs w:val="20"/>
              </w:rPr>
              <w:t xml:space="preserve"> </w:t>
            </w:r>
            <w:r>
              <w:rPr>
                <w:sz w:val="20"/>
                <w:szCs w:val="20"/>
              </w:rPr>
              <w:t>АПВ</w:t>
            </w:r>
          </w:p>
          <w:p w:rsidR="0083045A" w:rsidRPr="002F1B67" w:rsidRDefault="0083045A" w:rsidP="00A17001">
            <w:pPr>
              <w:jc w:val="center"/>
              <w:rPr>
                <w:sz w:val="20"/>
                <w:szCs w:val="20"/>
                <w:lang w:val="sr-Latn-RS"/>
              </w:rPr>
            </w:pPr>
            <w:r>
              <w:rPr>
                <w:sz w:val="20"/>
                <w:szCs w:val="20"/>
              </w:rPr>
              <w:t>ПД</w:t>
            </w:r>
            <w:r w:rsidRPr="002F1B67">
              <w:rPr>
                <w:sz w:val="20"/>
                <w:szCs w:val="20"/>
              </w:rPr>
              <w:t xml:space="preserve"> “</w:t>
            </w:r>
            <w:r>
              <w:rPr>
                <w:sz w:val="20"/>
                <w:szCs w:val="20"/>
              </w:rPr>
              <w:t>Хидроелектране</w:t>
            </w:r>
            <w:r w:rsidRPr="002F1B67">
              <w:rPr>
                <w:sz w:val="20"/>
                <w:szCs w:val="20"/>
              </w:rPr>
              <w:t xml:space="preserve"> </w:t>
            </w:r>
            <w:r>
              <w:rPr>
                <w:sz w:val="20"/>
                <w:szCs w:val="20"/>
              </w:rPr>
              <w:t>Ђердап</w:t>
            </w:r>
            <w:r w:rsidRPr="002F1B67">
              <w:rPr>
                <w:sz w:val="20"/>
                <w:szCs w:val="20"/>
              </w:rPr>
              <w:t>”</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2016-2018</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1.700.000 €</w:t>
            </w:r>
          </w:p>
        </w:tc>
        <w:tc>
          <w:tcPr>
            <w:tcW w:w="2043" w:type="dxa"/>
            <w:shd w:val="clear" w:color="auto" w:fill="FFFFFF"/>
            <w:vAlign w:val="center"/>
          </w:tcPr>
          <w:p w:rsidR="0083045A" w:rsidRPr="002F1B67" w:rsidRDefault="0083045A" w:rsidP="00A17001">
            <w:pPr>
              <w:jc w:val="center"/>
              <w:rPr>
                <w:sz w:val="20"/>
                <w:szCs w:val="20"/>
              </w:rPr>
            </w:pPr>
            <w:r>
              <w:rPr>
                <w:sz w:val="20"/>
                <w:szCs w:val="20"/>
              </w:rPr>
              <w:t>ЕУ</w:t>
            </w:r>
            <w:r w:rsidRPr="002F1B67">
              <w:rPr>
                <w:sz w:val="20"/>
                <w:szCs w:val="20"/>
              </w:rPr>
              <w:t xml:space="preserve"> </w:t>
            </w:r>
            <w:r>
              <w:rPr>
                <w:sz w:val="20"/>
                <w:szCs w:val="20"/>
              </w:rPr>
              <w:t>фонд</w:t>
            </w:r>
            <w:r w:rsidRPr="002F1B67">
              <w:rPr>
                <w:sz w:val="20"/>
                <w:szCs w:val="20"/>
              </w:rPr>
              <w:t xml:space="preserve"> 60%</w:t>
            </w:r>
          </w:p>
          <w:p w:rsidR="0083045A" w:rsidRPr="002F1B67" w:rsidRDefault="0083045A" w:rsidP="00A17001">
            <w:pPr>
              <w:jc w:val="center"/>
              <w:rPr>
                <w:sz w:val="20"/>
                <w:szCs w:val="20"/>
              </w:rPr>
            </w:pPr>
            <w:r>
              <w:rPr>
                <w:sz w:val="20"/>
                <w:szCs w:val="20"/>
              </w:rPr>
              <w:t>Општина</w:t>
            </w:r>
            <w:r w:rsidRPr="002F1B67">
              <w:rPr>
                <w:sz w:val="20"/>
                <w:szCs w:val="20"/>
              </w:rPr>
              <w:t xml:space="preserve"> 10%</w:t>
            </w:r>
          </w:p>
          <w:p w:rsidR="0083045A" w:rsidRPr="002F1B67" w:rsidRDefault="0083045A" w:rsidP="00A17001">
            <w:pPr>
              <w:jc w:val="center"/>
              <w:rPr>
                <w:sz w:val="20"/>
                <w:szCs w:val="20"/>
              </w:rPr>
            </w:pPr>
            <w:r>
              <w:rPr>
                <w:sz w:val="20"/>
                <w:szCs w:val="20"/>
              </w:rPr>
              <w:t>АПВ</w:t>
            </w:r>
            <w:r w:rsidRPr="002F1B67">
              <w:rPr>
                <w:sz w:val="20"/>
                <w:szCs w:val="20"/>
              </w:rPr>
              <w:t xml:space="preserve"> 20%</w:t>
            </w:r>
          </w:p>
          <w:p w:rsidR="0083045A" w:rsidRPr="002F1B67" w:rsidRDefault="0083045A" w:rsidP="00A17001">
            <w:pPr>
              <w:jc w:val="center"/>
              <w:rPr>
                <w:sz w:val="20"/>
                <w:szCs w:val="20"/>
              </w:rPr>
            </w:pPr>
            <w:r>
              <w:rPr>
                <w:sz w:val="20"/>
                <w:szCs w:val="20"/>
              </w:rPr>
              <w:t>ПД</w:t>
            </w:r>
            <w:r w:rsidRPr="002F1B67">
              <w:rPr>
                <w:sz w:val="20"/>
                <w:szCs w:val="20"/>
              </w:rPr>
              <w:t xml:space="preserve">“ </w:t>
            </w:r>
            <w:r>
              <w:rPr>
                <w:sz w:val="20"/>
                <w:szCs w:val="20"/>
              </w:rPr>
              <w:t>Хидроелектране</w:t>
            </w:r>
            <w:r w:rsidRPr="002F1B67">
              <w:rPr>
                <w:sz w:val="20"/>
                <w:szCs w:val="20"/>
              </w:rPr>
              <w:t xml:space="preserve"> </w:t>
            </w:r>
            <w:r>
              <w:rPr>
                <w:sz w:val="20"/>
                <w:szCs w:val="20"/>
              </w:rPr>
              <w:t>Ђердап</w:t>
            </w:r>
            <w:r w:rsidRPr="002F1B67">
              <w:rPr>
                <w:sz w:val="20"/>
                <w:szCs w:val="20"/>
              </w:rPr>
              <w:t>” 20%</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Развој</w:t>
            </w:r>
            <w:r w:rsidRPr="002F1B67">
              <w:rPr>
                <w:sz w:val="20"/>
                <w:szCs w:val="20"/>
              </w:rPr>
              <w:t xml:space="preserve"> </w:t>
            </w:r>
            <w:r>
              <w:rPr>
                <w:sz w:val="20"/>
                <w:szCs w:val="20"/>
              </w:rPr>
              <w:t>воденог</w:t>
            </w:r>
            <w:r w:rsidRPr="002F1B67">
              <w:rPr>
                <w:sz w:val="20"/>
                <w:szCs w:val="20"/>
              </w:rPr>
              <w:t xml:space="preserve"> </w:t>
            </w:r>
            <w:r>
              <w:rPr>
                <w:sz w:val="20"/>
                <w:szCs w:val="20"/>
              </w:rPr>
              <w:t>саобраћаја</w:t>
            </w:r>
            <w:r w:rsidRPr="002F1B67">
              <w:rPr>
                <w:sz w:val="20"/>
                <w:szCs w:val="20"/>
              </w:rPr>
              <w:t xml:space="preserve"> </w:t>
            </w:r>
            <w:r>
              <w:rPr>
                <w:sz w:val="20"/>
                <w:szCs w:val="20"/>
              </w:rPr>
              <w:t>у</w:t>
            </w:r>
            <w:r w:rsidRPr="002F1B67">
              <w:rPr>
                <w:sz w:val="20"/>
                <w:szCs w:val="20"/>
              </w:rPr>
              <w:t xml:space="preserve"> </w:t>
            </w:r>
            <w:r>
              <w:rPr>
                <w:sz w:val="20"/>
                <w:szCs w:val="20"/>
              </w:rPr>
              <w:t>сврху</w:t>
            </w:r>
            <w:r w:rsidRPr="002F1B67">
              <w:rPr>
                <w:sz w:val="20"/>
                <w:szCs w:val="20"/>
              </w:rPr>
              <w:t xml:space="preserve"> </w:t>
            </w:r>
            <w:r>
              <w:rPr>
                <w:sz w:val="20"/>
                <w:szCs w:val="20"/>
              </w:rPr>
              <w:t>туризма</w:t>
            </w:r>
          </w:p>
        </w:tc>
      </w:tr>
      <w:tr w:rsidR="0083045A" w:rsidRPr="00057C7C" w:rsidTr="00A17001">
        <w:tc>
          <w:tcPr>
            <w:tcW w:w="918" w:type="dxa"/>
            <w:shd w:val="clear" w:color="auto" w:fill="D6E3BC"/>
            <w:vAlign w:val="center"/>
          </w:tcPr>
          <w:p w:rsidR="0083045A" w:rsidRPr="00057C7C" w:rsidRDefault="0083045A" w:rsidP="00A17001">
            <w:pPr>
              <w:rPr>
                <w:i/>
                <w:sz w:val="22"/>
                <w:szCs w:val="22"/>
              </w:rPr>
            </w:pPr>
            <w:r w:rsidRPr="00057C7C">
              <w:rPr>
                <w:i/>
                <w:sz w:val="22"/>
                <w:szCs w:val="22"/>
              </w:rPr>
              <w:t>1.2.2</w:t>
            </w:r>
          </w:p>
        </w:tc>
        <w:tc>
          <w:tcPr>
            <w:tcW w:w="12258" w:type="dxa"/>
            <w:gridSpan w:val="13"/>
            <w:shd w:val="clear" w:color="auto" w:fill="D6E3BC"/>
            <w:vAlign w:val="center"/>
          </w:tcPr>
          <w:p w:rsidR="0083045A" w:rsidRPr="00057C7C" w:rsidRDefault="0083045A" w:rsidP="00A17001">
            <w:pPr>
              <w:rPr>
                <w:i/>
                <w:sz w:val="22"/>
                <w:szCs w:val="22"/>
              </w:rPr>
            </w:pPr>
            <w:r>
              <w:rPr>
                <w:i/>
                <w:sz w:val="22"/>
                <w:szCs w:val="22"/>
              </w:rPr>
              <w:t>Мера</w:t>
            </w:r>
            <w:r w:rsidRPr="00057C7C">
              <w:rPr>
                <w:i/>
                <w:sz w:val="22"/>
                <w:szCs w:val="22"/>
              </w:rPr>
              <w:t>:</w:t>
            </w:r>
            <w:r>
              <w:rPr>
                <w:i/>
                <w:sz w:val="22"/>
                <w:szCs w:val="22"/>
              </w:rPr>
              <w:t>Унапређење</w:t>
            </w:r>
            <w:r w:rsidRPr="00057C7C">
              <w:rPr>
                <w:i/>
                <w:sz w:val="22"/>
                <w:szCs w:val="22"/>
              </w:rPr>
              <w:t xml:space="preserve"> </w:t>
            </w:r>
            <w:r>
              <w:rPr>
                <w:i/>
                <w:sz w:val="22"/>
                <w:szCs w:val="22"/>
              </w:rPr>
              <w:t>водоводне</w:t>
            </w:r>
            <w:r w:rsidRPr="00057C7C">
              <w:rPr>
                <w:i/>
                <w:sz w:val="22"/>
                <w:szCs w:val="22"/>
              </w:rPr>
              <w:t xml:space="preserve"> </w:t>
            </w:r>
            <w:r>
              <w:rPr>
                <w:i/>
                <w:sz w:val="22"/>
                <w:szCs w:val="22"/>
              </w:rPr>
              <w:t>мреже</w:t>
            </w:r>
          </w:p>
        </w:tc>
      </w:tr>
      <w:tr w:rsidR="0083045A" w:rsidRPr="002F1B67" w:rsidTr="00A17001">
        <w:tc>
          <w:tcPr>
            <w:tcW w:w="918" w:type="dxa"/>
            <w:shd w:val="clear" w:color="auto" w:fill="FFFFFF"/>
            <w:vAlign w:val="center"/>
          </w:tcPr>
          <w:p w:rsidR="0083045A" w:rsidRPr="002F1B67" w:rsidRDefault="0083045A" w:rsidP="00A17001">
            <w:pPr>
              <w:jc w:val="center"/>
              <w:rPr>
                <w:sz w:val="20"/>
                <w:szCs w:val="20"/>
              </w:rPr>
            </w:pPr>
            <w:r>
              <w:rPr>
                <w:sz w:val="20"/>
                <w:szCs w:val="20"/>
              </w:rPr>
              <w:t>Број</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Назив</w:t>
            </w:r>
            <w:r w:rsidRPr="002F1B67">
              <w:rPr>
                <w:sz w:val="20"/>
                <w:szCs w:val="20"/>
              </w:rPr>
              <w:t xml:space="preserve"> </w:t>
            </w:r>
            <w:r>
              <w:rPr>
                <w:sz w:val="20"/>
                <w:szCs w:val="20"/>
              </w:rPr>
              <w:t>пројекта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Имплементатори</w:t>
            </w:r>
          </w:p>
        </w:tc>
        <w:tc>
          <w:tcPr>
            <w:tcW w:w="2043" w:type="dxa"/>
            <w:gridSpan w:val="3"/>
            <w:shd w:val="clear" w:color="auto" w:fill="FFFFFF"/>
            <w:vAlign w:val="center"/>
          </w:tcPr>
          <w:p w:rsidR="0083045A" w:rsidRPr="002F1B67" w:rsidRDefault="0083045A" w:rsidP="00A17001">
            <w:pPr>
              <w:jc w:val="center"/>
              <w:rPr>
                <w:sz w:val="20"/>
                <w:szCs w:val="20"/>
              </w:rPr>
            </w:pPr>
            <w:r>
              <w:rPr>
                <w:sz w:val="20"/>
                <w:szCs w:val="20"/>
              </w:rPr>
              <w:t>Време</w:t>
            </w:r>
          </w:p>
        </w:tc>
        <w:tc>
          <w:tcPr>
            <w:tcW w:w="2043" w:type="dxa"/>
            <w:gridSpan w:val="3"/>
            <w:shd w:val="clear" w:color="auto" w:fill="FFFFFF"/>
            <w:vAlign w:val="center"/>
          </w:tcPr>
          <w:p w:rsidR="0083045A" w:rsidRPr="002F1B67" w:rsidRDefault="0083045A" w:rsidP="00A17001">
            <w:pPr>
              <w:jc w:val="center"/>
              <w:rPr>
                <w:sz w:val="20"/>
                <w:szCs w:val="20"/>
              </w:rPr>
            </w:pPr>
            <w:r>
              <w:rPr>
                <w:sz w:val="20"/>
                <w:szCs w:val="20"/>
              </w:rPr>
              <w:t>Орјентациона</w:t>
            </w:r>
            <w:r w:rsidRPr="002F1B67">
              <w:rPr>
                <w:sz w:val="20"/>
                <w:szCs w:val="20"/>
              </w:rPr>
              <w:t xml:space="preserve"> </w:t>
            </w:r>
            <w:r>
              <w:rPr>
                <w:sz w:val="20"/>
                <w:szCs w:val="20"/>
              </w:rPr>
              <w:t>вредност</w:t>
            </w:r>
          </w:p>
        </w:tc>
        <w:tc>
          <w:tcPr>
            <w:tcW w:w="2043" w:type="dxa"/>
            <w:shd w:val="clear" w:color="auto" w:fill="FFFFFF"/>
            <w:vAlign w:val="center"/>
          </w:tcPr>
          <w:p w:rsidR="0083045A" w:rsidRPr="002F1B67" w:rsidRDefault="0083045A" w:rsidP="00A17001">
            <w:pPr>
              <w:jc w:val="center"/>
              <w:rPr>
                <w:sz w:val="20"/>
                <w:szCs w:val="20"/>
              </w:rPr>
            </w:pPr>
            <w:r>
              <w:rPr>
                <w:sz w:val="20"/>
                <w:szCs w:val="20"/>
              </w:rPr>
              <w:t>Извор</w:t>
            </w:r>
            <w:r w:rsidRPr="002F1B67">
              <w:rPr>
                <w:sz w:val="20"/>
                <w:szCs w:val="20"/>
              </w:rPr>
              <w:t xml:space="preserve"> </w:t>
            </w:r>
            <w:r>
              <w:rPr>
                <w:sz w:val="20"/>
                <w:szCs w:val="20"/>
              </w:rPr>
              <w:t>финансирања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Индикатор</w:t>
            </w:r>
          </w:p>
        </w:tc>
      </w:tr>
      <w:tr w:rsidR="0083045A" w:rsidRPr="002F1B67" w:rsidTr="00A17001">
        <w:tc>
          <w:tcPr>
            <w:tcW w:w="918" w:type="dxa"/>
            <w:shd w:val="clear" w:color="auto" w:fill="FFFFFF"/>
            <w:vAlign w:val="center"/>
          </w:tcPr>
          <w:p w:rsidR="0083045A" w:rsidRPr="002F1B67" w:rsidRDefault="0083045A" w:rsidP="00A17001">
            <w:pPr>
              <w:jc w:val="center"/>
              <w:rPr>
                <w:sz w:val="20"/>
                <w:szCs w:val="20"/>
              </w:rPr>
            </w:pPr>
            <w:r w:rsidRPr="002F1B67">
              <w:rPr>
                <w:sz w:val="20"/>
                <w:szCs w:val="20"/>
              </w:rPr>
              <w:t>1.2.2.1.</w:t>
            </w:r>
          </w:p>
        </w:tc>
        <w:tc>
          <w:tcPr>
            <w:tcW w:w="2043" w:type="dxa"/>
            <w:gridSpan w:val="2"/>
            <w:shd w:val="clear" w:color="auto" w:fill="FFFFFF"/>
            <w:vAlign w:val="center"/>
          </w:tcPr>
          <w:p w:rsidR="0083045A" w:rsidRPr="002F1B67" w:rsidRDefault="0083045A" w:rsidP="00A17001">
            <w:pPr>
              <w:rPr>
                <w:sz w:val="20"/>
                <w:szCs w:val="20"/>
              </w:rPr>
            </w:pPr>
            <w:r>
              <w:rPr>
                <w:sz w:val="20"/>
                <w:szCs w:val="20"/>
              </w:rPr>
              <w:t>Изградња</w:t>
            </w:r>
            <w:r w:rsidRPr="002F1B67">
              <w:rPr>
                <w:sz w:val="20"/>
                <w:szCs w:val="20"/>
              </w:rPr>
              <w:t xml:space="preserve"> </w:t>
            </w:r>
            <w:r>
              <w:rPr>
                <w:sz w:val="20"/>
                <w:szCs w:val="20"/>
              </w:rPr>
              <w:t>и</w:t>
            </w:r>
            <w:r w:rsidRPr="002F1B67">
              <w:rPr>
                <w:sz w:val="20"/>
                <w:szCs w:val="20"/>
              </w:rPr>
              <w:t xml:space="preserve"> </w:t>
            </w:r>
            <w:r>
              <w:rPr>
                <w:sz w:val="20"/>
                <w:szCs w:val="20"/>
              </w:rPr>
              <w:t>одржавање</w:t>
            </w:r>
            <w:r w:rsidRPr="002F1B67">
              <w:rPr>
                <w:sz w:val="20"/>
                <w:szCs w:val="20"/>
              </w:rPr>
              <w:t xml:space="preserve"> </w:t>
            </w:r>
            <w:r>
              <w:rPr>
                <w:sz w:val="20"/>
                <w:szCs w:val="20"/>
              </w:rPr>
              <w:t>водоводне</w:t>
            </w:r>
            <w:r w:rsidRPr="002F1B67">
              <w:rPr>
                <w:sz w:val="20"/>
                <w:szCs w:val="20"/>
              </w:rPr>
              <w:t xml:space="preserve"> </w:t>
            </w:r>
            <w:r>
              <w:rPr>
                <w:sz w:val="20"/>
                <w:szCs w:val="20"/>
              </w:rPr>
              <w:t>мреже</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ЈП</w:t>
            </w:r>
            <w:r w:rsidRPr="002F1B67">
              <w:rPr>
                <w:sz w:val="20"/>
                <w:szCs w:val="20"/>
              </w:rPr>
              <w:t>”</w:t>
            </w:r>
            <w:r>
              <w:rPr>
                <w:sz w:val="20"/>
                <w:szCs w:val="20"/>
              </w:rPr>
              <w:t>Белоцрквански</w:t>
            </w:r>
            <w:r w:rsidRPr="002F1B67">
              <w:rPr>
                <w:sz w:val="20"/>
                <w:szCs w:val="20"/>
              </w:rPr>
              <w:t xml:space="preserve"> </w:t>
            </w:r>
            <w:r>
              <w:rPr>
                <w:sz w:val="20"/>
                <w:szCs w:val="20"/>
              </w:rPr>
              <w:t>водовод</w:t>
            </w:r>
            <w:r w:rsidRPr="002F1B67">
              <w:rPr>
                <w:sz w:val="20"/>
                <w:szCs w:val="20"/>
              </w:rPr>
              <w:t xml:space="preserve"> </w:t>
            </w:r>
            <w:r>
              <w:rPr>
                <w:sz w:val="20"/>
                <w:szCs w:val="20"/>
              </w:rPr>
              <w:t>и</w:t>
            </w:r>
            <w:r w:rsidRPr="002F1B67">
              <w:rPr>
                <w:sz w:val="20"/>
                <w:szCs w:val="20"/>
              </w:rPr>
              <w:t xml:space="preserve"> </w:t>
            </w:r>
            <w:r>
              <w:rPr>
                <w:sz w:val="20"/>
                <w:szCs w:val="20"/>
              </w:rPr>
              <w:t>канализација</w:t>
            </w:r>
            <w:r w:rsidRPr="002F1B67">
              <w:rPr>
                <w:sz w:val="20"/>
                <w:szCs w:val="20"/>
              </w:rPr>
              <w:t>”</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2014-2020</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200.000  €</w:t>
            </w:r>
          </w:p>
        </w:tc>
        <w:tc>
          <w:tcPr>
            <w:tcW w:w="2043" w:type="dxa"/>
            <w:shd w:val="clear" w:color="auto" w:fill="FFFFFF"/>
            <w:vAlign w:val="center"/>
          </w:tcPr>
          <w:p w:rsidR="0083045A" w:rsidRPr="002F1B67" w:rsidRDefault="0083045A" w:rsidP="00A17001">
            <w:pPr>
              <w:jc w:val="center"/>
              <w:rPr>
                <w:sz w:val="20"/>
                <w:szCs w:val="20"/>
              </w:rPr>
            </w:pPr>
            <w:r>
              <w:rPr>
                <w:sz w:val="20"/>
                <w:szCs w:val="20"/>
              </w:rPr>
              <w:t>Општина</w:t>
            </w:r>
            <w:r w:rsidRPr="002F1B67">
              <w:rPr>
                <w:sz w:val="20"/>
                <w:szCs w:val="20"/>
              </w:rPr>
              <w:t xml:space="preserve"> 40%</w:t>
            </w:r>
          </w:p>
          <w:p w:rsidR="0083045A" w:rsidRPr="002F1B67" w:rsidRDefault="0083045A" w:rsidP="00A17001">
            <w:pPr>
              <w:jc w:val="center"/>
              <w:rPr>
                <w:sz w:val="20"/>
                <w:szCs w:val="20"/>
              </w:rPr>
            </w:pPr>
            <w:r>
              <w:rPr>
                <w:sz w:val="20"/>
                <w:szCs w:val="20"/>
              </w:rPr>
              <w:t>АПВ</w:t>
            </w:r>
            <w:r w:rsidRPr="002F1B67">
              <w:rPr>
                <w:sz w:val="20"/>
                <w:szCs w:val="20"/>
              </w:rPr>
              <w:t xml:space="preserve"> 40%</w:t>
            </w:r>
          </w:p>
          <w:p w:rsidR="0083045A" w:rsidRPr="002F1B67" w:rsidRDefault="0083045A" w:rsidP="00A17001">
            <w:pPr>
              <w:jc w:val="center"/>
              <w:rPr>
                <w:sz w:val="20"/>
                <w:szCs w:val="20"/>
              </w:rPr>
            </w:pPr>
            <w:r>
              <w:rPr>
                <w:sz w:val="20"/>
                <w:szCs w:val="20"/>
              </w:rPr>
              <w:t>Република</w:t>
            </w:r>
            <w:r w:rsidRPr="002F1B67">
              <w:rPr>
                <w:sz w:val="20"/>
                <w:szCs w:val="20"/>
              </w:rPr>
              <w:t xml:space="preserve"> 20%</w:t>
            </w:r>
          </w:p>
        </w:tc>
        <w:tc>
          <w:tcPr>
            <w:tcW w:w="2043" w:type="dxa"/>
            <w:gridSpan w:val="2"/>
            <w:shd w:val="clear" w:color="auto" w:fill="FFFFFF"/>
            <w:vAlign w:val="center"/>
          </w:tcPr>
          <w:p w:rsidR="0083045A" w:rsidRPr="002F1B67" w:rsidRDefault="0083045A" w:rsidP="00A17001">
            <w:pPr>
              <w:rPr>
                <w:sz w:val="20"/>
                <w:szCs w:val="20"/>
              </w:rPr>
            </w:pPr>
            <w:r>
              <w:rPr>
                <w:sz w:val="20"/>
                <w:szCs w:val="20"/>
              </w:rPr>
              <w:t>дужина</w:t>
            </w:r>
            <w:r w:rsidRPr="002F1B67">
              <w:rPr>
                <w:sz w:val="20"/>
                <w:szCs w:val="20"/>
              </w:rPr>
              <w:t xml:space="preserve"> </w:t>
            </w:r>
            <w:r>
              <w:rPr>
                <w:sz w:val="20"/>
                <w:szCs w:val="20"/>
              </w:rPr>
              <w:t>реконструисане</w:t>
            </w:r>
            <w:r w:rsidRPr="002F1B67">
              <w:rPr>
                <w:sz w:val="20"/>
                <w:szCs w:val="20"/>
              </w:rPr>
              <w:t xml:space="preserve"> </w:t>
            </w:r>
            <w:r>
              <w:rPr>
                <w:sz w:val="20"/>
                <w:szCs w:val="20"/>
              </w:rPr>
              <w:t>и</w:t>
            </w:r>
            <w:r w:rsidRPr="002F1B67">
              <w:rPr>
                <w:sz w:val="20"/>
                <w:szCs w:val="20"/>
              </w:rPr>
              <w:t xml:space="preserve"> </w:t>
            </w:r>
            <w:r>
              <w:rPr>
                <w:sz w:val="20"/>
                <w:szCs w:val="20"/>
              </w:rPr>
              <w:t>изграђене</w:t>
            </w:r>
            <w:r w:rsidRPr="002F1B67">
              <w:rPr>
                <w:sz w:val="20"/>
                <w:szCs w:val="20"/>
              </w:rPr>
              <w:t xml:space="preserve"> </w:t>
            </w:r>
            <w:r>
              <w:rPr>
                <w:sz w:val="20"/>
                <w:szCs w:val="20"/>
              </w:rPr>
              <w:t>водоводне</w:t>
            </w:r>
            <w:r w:rsidRPr="002F1B67">
              <w:rPr>
                <w:sz w:val="20"/>
                <w:szCs w:val="20"/>
              </w:rPr>
              <w:t xml:space="preserve"> </w:t>
            </w:r>
            <w:r>
              <w:rPr>
                <w:sz w:val="20"/>
                <w:szCs w:val="20"/>
              </w:rPr>
              <w:t>мреже</w:t>
            </w:r>
            <w:r w:rsidRPr="002F1B67">
              <w:rPr>
                <w:sz w:val="20"/>
                <w:szCs w:val="20"/>
              </w:rPr>
              <w:t xml:space="preserve"> </w:t>
            </w:r>
          </w:p>
        </w:tc>
      </w:tr>
      <w:tr w:rsidR="001A7A31" w:rsidRPr="002F1B67" w:rsidTr="00B50B7B">
        <w:tc>
          <w:tcPr>
            <w:tcW w:w="918" w:type="dxa"/>
            <w:shd w:val="clear" w:color="auto" w:fill="FFFFFF"/>
            <w:vAlign w:val="center"/>
          </w:tcPr>
          <w:p w:rsidR="001A7A31" w:rsidRPr="002F1B67" w:rsidRDefault="001A7A31" w:rsidP="00A17001">
            <w:pPr>
              <w:jc w:val="center"/>
              <w:rPr>
                <w:sz w:val="20"/>
                <w:szCs w:val="20"/>
              </w:rPr>
            </w:pPr>
            <w:r>
              <w:rPr>
                <w:sz w:val="20"/>
                <w:szCs w:val="20"/>
              </w:rPr>
              <w:lastRenderedPageBreak/>
              <w:t>1.2.2.2.</w:t>
            </w:r>
          </w:p>
        </w:tc>
        <w:tc>
          <w:tcPr>
            <w:tcW w:w="2043" w:type="dxa"/>
            <w:gridSpan w:val="2"/>
            <w:shd w:val="clear" w:color="auto" w:fill="FFFFFF"/>
          </w:tcPr>
          <w:p w:rsidR="001A7A31" w:rsidRPr="00CD2673" w:rsidRDefault="00CD2673" w:rsidP="00E41491">
            <w:pPr>
              <w:rPr>
                <w:sz w:val="20"/>
                <w:szCs w:val="20"/>
              </w:rPr>
            </w:pPr>
            <w:r w:rsidRPr="00CD2673">
              <w:rPr>
                <w:sz w:val="20"/>
                <w:szCs w:val="20"/>
              </w:rPr>
              <w:t>Фабрика</w:t>
            </w:r>
            <w:r w:rsidR="001A7A31" w:rsidRPr="00CD2673">
              <w:rPr>
                <w:sz w:val="20"/>
                <w:szCs w:val="20"/>
              </w:rPr>
              <w:t xml:space="preserve"> </w:t>
            </w:r>
            <w:r w:rsidRPr="00CD2673">
              <w:rPr>
                <w:sz w:val="20"/>
                <w:szCs w:val="20"/>
              </w:rPr>
              <w:t>воде</w:t>
            </w:r>
          </w:p>
        </w:tc>
        <w:tc>
          <w:tcPr>
            <w:tcW w:w="2043" w:type="dxa"/>
            <w:gridSpan w:val="2"/>
            <w:shd w:val="clear" w:color="auto" w:fill="FFFFFF"/>
          </w:tcPr>
          <w:p w:rsidR="001A7A31" w:rsidRPr="00CD2673" w:rsidRDefault="00CD2673" w:rsidP="00E41491">
            <w:pPr>
              <w:rPr>
                <w:sz w:val="20"/>
                <w:szCs w:val="20"/>
              </w:rPr>
            </w:pPr>
            <w:r w:rsidRPr="00CD2673">
              <w:rPr>
                <w:sz w:val="20"/>
                <w:szCs w:val="20"/>
              </w:rPr>
              <w:t>Лок</w:t>
            </w:r>
            <w:r w:rsidR="001A7A31" w:rsidRPr="00CD2673">
              <w:rPr>
                <w:sz w:val="20"/>
                <w:szCs w:val="20"/>
              </w:rPr>
              <w:t>.</w:t>
            </w:r>
            <w:r w:rsidRPr="00CD2673">
              <w:rPr>
                <w:sz w:val="20"/>
                <w:szCs w:val="20"/>
              </w:rPr>
              <w:t>самоуправа</w:t>
            </w:r>
            <w:r w:rsidR="001A7A31" w:rsidRPr="00CD2673">
              <w:rPr>
                <w:sz w:val="20"/>
                <w:szCs w:val="20"/>
              </w:rPr>
              <w:t xml:space="preserve"> </w:t>
            </w:r>
            <w:r w:rsidRPr="00CD2673">
              <w:rPr>
                <w:sz w:val="20"/>
                <w:szCs w:val="20"/>
              </w:rPr>
              <w:t>и</w:t>
            </w:r>
            <w:r w:rsidR="001A7A31" w:rsidRPr="00CD2673">
              <w:rPr>
                <w:sz w:val="20"/>
                <w:szCs w:val="20"/>
              </w:rPr>
              <w:t xml:space="preserve"> </w:t>
            </w:r>
            <w:r w:rsidR="004F2728">
              <w:rPr>
                <w:sz w:val="20"/>
                <w:szCs w:val="20"/>
              </w:rPr>
              <w:t>ЈП</w:t>
            </w:r>
            <w:r w:rsidR="004F2728" w:rsidRPr="002F1B67">
              <w:rPr>
                <w:sz w:val="20"/>
                <w:szCs w:val="20"/>
              </w:rPr>
              <w:t>”</w:t>
            </w:r>
            <w:r w:rsidR="004F2728">
              <w:rPr>
                <w:sz w:val="20"/>
                <w:szCs w:val="20"/>
              </w:rPr>
              <w:t>Белоцрквански</w:t>
            </w:r>
            <w:r w:rsidR="004F2728" w:rsidRPr="002F1B67">
              <w:rPr>
                <w:sz w:val="20"/>
                <w:szCs w:val="20"/>
              </w:rPr>
              <w:t xml:space="preserve"> </w:t>
            </w:r>
            <w:r w:rsidR="004F2728">
              <w:rPr>
                <w:sz w:val="20"/>
                <w:szCs w:val="20"/>
              </w:rPr>
              <w:t>водовод</w:t>
            </w:r>
            <w:r w:rsidR="004F2728" w:rsidRPr="002F1B67">
              <w:rPr>
                <w:sz w:val="20"/>
                <w:szCs w:val="20"/>
              </w:rPr>
              <w:t xml:space="preserve"> </w:t>
            </w:r>
            <w:r w:rsidR="004F2728">
              <w:rPr>
                <w:sz w:val="20"/>
                <w:szCs w:val="20"/>
              </w:rPr>
              <w:t>и</w:t>
            </w:r>
            <w:r w:rsidR="004F2728" w:rsidRPr="002F1B67">
              <w:rPr>
                <w:sz w:val="20"/>
                <w:szCs w:val="20"/>
              </w:rPr>
              <w:t xml:space="preserve"> </w:t>
            </w:r>
            <w:r w:rsidR="004F2728">
              <w:rPr>
                <w:sz w:val="20"/>
                <w:szCs w:val="20"/>
              </w:rPr>
              <w:t>канализација</w:t>
            </w:r>
            <w:r w:rsidR="004F2728" w:rsidRPr="002F1B67">
              <w:rPr>
                <w:sz w:val="20"/>
                <w:szCs w:val="20"/>
              </w:rPr>
              <w:t>”</w:t>
            </w:r>
          </w:p>
        </w:tc>
        <w:tc>
          <w:tcPr>
            <w:tcW w:w="2043" w:type="dxa"/>
            <w:gridSpan w:val="3"/>
            <w:shd w:val="clear" w:color="auto" w:fill="FFFFFF"/>
          </w:tcPr>
          <w:p w:rsidR="001A7A31" w:rsidRPr="00CD2673" w:rsidRDefault="004F2728" w:rsidP="004F2728">
            <w:pPr>
              <w:jc w:val="center"/>
              <w:rPr>
                <w:sz w:val="20"/>
                <w:szCs w:val="20"/>
              </w:rPr>
            </w:pPr>
            <w:r>
              <w:rPr>
                <w:sz w:val="20"/>
                <w:szCs w:val="20"/>
              </w:rPr>
              <w:t>2014-</w:t>
            </w:r>
            <w:r w:rsidR="001A7A31" w:rsidRPr="00CD2673">
              <w:rPr>
                <w:sz w:val="20"/>
                <w:szCs w:val="20"/>
              </w:rPr>
              <w:t>2020</w:t>
            </w:r>
          </w:p>
        </w:tc>
        <w:tc>
          <w:tcPr>
            <w:tcW w:w="2043" w:type="dxa"/>
            <w:gridSpan w:val="3"/>
            <w:shd w:val="clear" w:color="auto" w:fill="FFFFFF"/>
          </w:tcPr>
          <w:p w:rsidR="001A7A31" w:rsidRPr="00CD2673" w:rsidRDefault="001A7A31" w:rsidP="004F2728">
            <w:pPr>
              <w:jc w:val="center"/>
              <w:rPr>
                <w:sz w:val="20"/>
                <w:szCs w:val="20"/>
              </w:rPr>
            </w:pPr>
            <w:r w:rsidRPr="00CD2673">
              <w:rPr>
                <w:sz w:val="20"/>
                <w:szCs w:val="20"/>
              </w:rPr>
              <w:t>2.500.000</w:t>
            </w:r>
          </w:p>
        </w:tc>
        <w:tc>
          <w:tcPr>
            <w:tcW w:w="2043" w:type="dxa"/>
            <w:shd w:val="clear" w:color="auto" w:fill="FFFFFF"/>
          </w:tcPr>
          <w:p w:rsidR="001A7A31" w:rsidRPr="00CD2673" w:rsidRDefault="00CD2673" w:rsidP="00E41491">
            <w:pPr>
              <w:rPr>
                <w:sz w:val="20"/>
                <w:szCs w:val="20"/>
              </w:rPr>
            </w:pPr>
            <w:r w:rsidRPr="00CD2673">
              <w:rPr>
                <w:sz w:val="20"/>
                <w:szCs w:val="20"/>
              </w:rPr>
              <w:t>Донације</w:t>
            </w:r>
            <w:r w:rsidR="001A7A31" w:rsidRPr="00CD2673">
              <w:rPr>
                <w:sz w:val="20"/>
                <w:szCs w:val="20"/>
              </w:rPr>
              <w:t xml:space="preserve"> </w:t>
            </w:r>
            <w:r w:rsidRPr="00CD2673">
              <w:rPr>
                <w:sz w:val="20"/>
                <w:szCs w:val="20"/>
              </w:rPr>
              <w:t>или</w:t>
            </w:r>
            <w:r w:rsidR="001A7A31" w:rsidRPr="00CD2673">
              <w:rPr>
                <w:sz w:val="20"/>
                <w:szCs w:val="20"/>
              </w:rPr>
              <w:t xml:space="preserve"> </w:t>
            </w:r>
            <w:r w:rsidRPr="00CD2673">
              <w:rPr>
                <w:sz w:val="20"/>
                <w:szCs w:val="20"/>
              </w:rPr>
              <w:t>преко</w:t>
            </w:r>
            <w:r w:rsidR="001A7A31" w:rsidRPr="00CD2673">
              <w:rPr>
                <w:sz w:val="20"/>
                <w:szCs w:val="20"/>
              </w:rPr>
              <w:t xml:space="preserve"> </w:t>
            </w:r>
            <w:r w:rsidRPr="00CD2673">
              <w:rPr>
                <w:sz w:val="20"/>
                <w:szCs w:val="20"/>
              </w:rPr>
              <w:t>гранична</w:t>
            </w:r>
            <w:r w:rsidR="001A7A31" w:rsidRPr="00CD2673">
              <w:rPr>
                <w:sz w:val="20"/>
                <w:szCs w:val="20"/>
              </w:rPr>
              <w:t xml:space="preserve"> </w:t>
            </w:r>
            <w:r w:rsidRPr="00CD2673">
              <w:rPr>
                <w:sz w:val="20"/>
                <w:szCs w:val="20"/>
              </w:rPr>
              <w:t>сарадња</w:t>
            </w:r>
          </w:p>
        </w:tc>
        <w:tc>
          <w:tcPr>
            <w:tcW w:w="2043" w:type="dxa"/>
            <w:gridSpan w:val="2"/>
            <w:shd w:val="clear" w:color="auto" w:fill="FFFFFF"/>
          </w:tcPr>
          <w:p w:rsidR="001A7A31" w:rsidRPr="00CD2673" w:rsidRDefault="00CD2673" w:rsidP="00E41491">
            <w:pPr>
              <w:rPr>
                <w:sz w:val="20"/>
                <w:szCs w:val="20"/>
              </w:rPr>
            </w:pPr>
            <w:r w:rsidRPr="00CD2673">
              <w:rPr>
                <w:sz w:val="20"/>
                <w:szCs w:val="20"/>
              </w:rPr>
              <w:t>Прерада</w:t>
            </w:r>
            <w:r w:rsidR="001A7A31" w:rsidRPr="00CD2673">
              <w:rPr>
                <w:sz w:val="20"/>
                <w:szCs w:val="20"/>
              </w:rPr>
              <w:t xml:space="preserve"> </w:t>
            </w:r>
            <w:r w:rsidRPr="00CD2673">
              <w:rPr>
                <w:sz w:val="20"/>
                <w:szCs w:val="20"/>
              </w:rPr>
              <w:t>воде</w:t>
            </w:r>
            <w:r w:rsidR="001A7A31" w:rsidRPr="00CD2673">
              <w:rPr>
                <w:sz w:val="20"/>
                <w:szCs w:val="20"/>
              </w:rPr>
              <w:t xml:space="preserve"> </w:t>
            </w:r>
            <w:r w:rsidRPr="00CD2673">
              <w:rPr>
                <w:sz w:val="20"/>
                <w:szCs w:val="20"/>
              </w:rPr>
              <w:t>за</w:t>
            </w:r>
            <w:r w:rsidR="001A7A31" w:rsidRPr="00CD2673">
              <w:rPr>
                <w:sz w:val="20"/>
                <w:szCs w:val="20"/>
              </w:rPr>
              <w:t xml:space="preserve"> 15.000 </w:t>
            </w:r>
            <w:r w:rsidRPr="00CD2673">
              <w:rPr>
                <w:sz w:val="20"/>
                <w:szCs w:val="20"/>
              </w:rPr>
              <w:t>корисника</w:t>
            </w:r>
          </w:p>
        </w:tc>
      </w:tr>
      <w:tr w:rsidR="009B5C1D" w:rsidRPr="002F1B67" w:rsidTr="00B50B7B">
        <w:tc>
          <w:tcPr>
            <w:tcW w:w="918" w:type="dxa"/>
            <w:shd w:val="clear" w:color="auto" w:fill="FFFFFF"/>
            <w:vAlign w:val="center"/>
          </w:tcPr>
          <w:p w:rsidR="009B5C1D" w:rsidRDefault="009B5C1D" w:rsidP="00A17001">
            <w:pPr>
              <w:jc w:val="center"/>
              <w:rPr>
                <w:sz w:val="20"/>
                <w:szCs w:val="20"/>
              </w:rPr>
            </w:pPr>
            <w:r>
              <w:rPr>
                <w:sz w:val="20"/>
                <w:szCs w:val="20"/>
              </w:rPr>
              <w:t>1.2.2.3.</w:t>
            </w:r>
          </w:p>
        </w:tc>
        <w:tc>
          <w:tcPr>
            <w:tcW w:w="2043" w:type="dxa"/>
            <w:gridSpan w:val="2"/>
            <w:shd w:val="clear" w:color="auto" w:fill="FFFFFF"/>
          </w:tcPr>
          <w:p w:rsidR="009B5C1D" w:rsidRPr="00CD2673" w:rsidRDefault="00CD2673" w:rsidP="00E41491">
            <w:pPr>
              <w:rPr>
                <w:sz w:val="20"/>
                <w:szCs w:val="20"/>
              </w:rPr>
            </w:pPr>
            <w:r w:rsidRPr="00CD2673">
              <w:rPr>
                <w:sz w:val="20"/>
                <w:szCs w:val="20"/>
              </w:rPr>
              <w:t>Реконструкција</w:t>
            </w:r>
            <w:r w:rsidR="009B5C1D" w:rsidRPr="00CD2673">
              <w:rPr>
                <w:sz w:val="20"/>
                <w:szCs w:val="20"/>
              </w:rPr>
              <w:t xml:space="preserve"> </w:t>
            </w:r>
            <w:r w:rsidRPr="00CD2673">
              <w:rPr>
                <w:sz w:val="20"/>
                <w:szCs w:val="20"/>
              </w:rPr>
              <w:t>Црпне</w:t>
            </w:r>
            <w:r w:rsidR="009B5C1D" w:rsidRPr="00CD2673">
              <w:rPr>
                <w:sz w:val="20"/>
                <w:szCs w:val="20"/>
              </w:rPr>
              <w:t xml:space="preserve"> </w:t>
            </w:r>
            <w:r w:rsidRPr="00CD2673">
              <w:rPr>
                <w:sz w:val="20"/>
                <w:szCs w:val="20"/>
              </w:rPr>
              <w:t>станице</w:t>
            </w:r>
          </w:p>
        </w:tc>
        <w:tc>
          <w:tcPr>
            <w:tcW w:w="2043" w:type="dxa"/>
            <w:gridSpan w:val="2"/>
            <w:shd w:val="clear" w:color="auto" w:fill="FFFFFF"/>
          </w:tcPr>
          <w:p w:rsidR="009B5C1D" w:rsidRPr="00CD2673" w:rsidRDefault="00CD2673" w:rsidP="00E41491">
            <w:pPr>
              <w:rPr>
                <w:sz w:val="20"/>
                <w:szCs w:val="20"/>
              </w:rPr>
            </w:pPr>
            <w:r w:rsidRPr="00CD2673">
              <w:rPr>
                <w:sz w:val="20"/>
                <w:szCs w:val="20"/>
              </w:rPr>
              <w:t>Лок</w:t>
            </w:r>
            <w:r w:rsidR="009B5C1D" w:rsidRPr="00CD2673">
              <w:rPr>
                <w:sz w:val="20"/>
                <w:szCs w:val="20"/>
              </w:rPr>
              <w:t>.</w:t>
            </w:r>
            <w:r w:rsidRPr="00CD2673">
              <w:rPr>
                <w:sz w:val="20"/>
                <w:szCs w:val="20"/>
              </w:rPr>
              <w:t>самоуправа</w:t>
            </w:r>
            <w:r w:rsidR="009B5C1D" w:rsidRPr="00CD2673">
              <w:rPr>
                <w:sz w:val="20"/>
                <w:szCs w:val="20"/>
              </w:rPr>
              <w:t xml:space="preserve"> </w:t>
            </w:r>
            <w:r w:rsidRPr="00CD2673">
              <w:rPr>
                <w:sz w:val="20"/>
                <w:szCs w:val="20"/>
              </w:rPr>
              <w:t>и</w:t>
            </w:r>
            <w:r w:rsidR="009B5C1D" w:rsidRPr="00CD2673">
              <w:rPr>
                <w:sz w:val="20"/>
                <w:szCs w:val="20"/>
              </w:rPr>
              <w:t xml:space="preserve"> </w:t>
            </w:r>
            <w:r w:rsidR="0070148A">
              <w:rPr>
                <w:sz w:val="20"/>
                <w:szCs w:val="20"/>
              </w:rPr>
              <w:t>ЈП</w:t>
            </w:r>
            <w:r w:rsidR="0070148A" w:rsidRPr="002F1B67">
              <w:rPr>
                <w:sz w:val="20"/>
                <w:szCs w:val="20"/>
              </w:rPr>
              <w:t>”</w:t>
            </w:r>
            <w:r w:rsidR="0070148A">
              <w:rPr>
                <w:sz w:val="20"/>
                <w:szCs w:val="20"/>
              </w:rPr>
              <w:t>Белоцрквански</w:t>
            </w:r>
            <w:r w:rsidR="0070148A" w:rsidRPr="002F1B67">
              <w:rPr>
                <w:sz w:val="20"/>
                <w:szCs w:val="20"/>
              </w:rPr>
              <w:t xml:space="preserve"> </w:t>
            </w:r>
            <w:r w:rsidR="0070148A">
              <w:rPr>
                <w:sz w:val="20"/>
                <w:szCs w:val="20"/>
              </w:rPr>
              <w:t>водовод</w:t>
            </w:r>
            <w:r w:rsidR="0070148A" w:rsidRPr="002F1B67">
              <w:rPr>
                <w:sz w:val="20"/>
                <w:szCs w:val="20"/>
              </w:rPr>
              <w:t xml:space="preserve"> </w:t>
            </w:r>
            <w:r w:rsidR="0070148A">
              <w:rPr>
                <w:sz w:val="20"/>
                <w:szCs w:val="20"/>
              </w:rPr>
              <w:t>и</w:t>
            </w:r>
            <w:r w:rsidR="0070148A" w:rsidRPr="002F1B67">
              <w:rPr>
                <w:sz w:val="20"/>
                <w:szCs w:val="20"/>
              </w:rPr>
              <w:t xml:space="preserve"> </w:t>
            </w:r>
            <w:r w:rsidR="0070148A">
              <w:rPr>
                <w:sz w:val="20"/>
                <w:szCs w:val="20"/>
              </w:rPr>
              <w:t>канализација</w:t>
            </w:r>
            <w:r w:rsidR="0070148A" w:rsidRPr="002F1B67">
              <w:rPr>
                <w:sz w:val="20"/>
                <w:szCs w:val="20"/>
              </w:rPr>
              <w:t>”</w:t>
            </w:r>
          </w:p>
        </w:tc>
        <w:tc>
          <w:tcPr>
            <w:tcW w:w="2043" w:type="dxa"/>
            <w:gridSpan w:val="3"/>
            <w:shd w:val="clear" w:color="auto" w:fill="FFFFFF"/>
          </w:tcPr>
          <w:p w:rsidR="009B5C1D" w:rsidRPr="00CD2673" w:rsidRDefault="009B5C1D" w:rsidP="004F2728">
            <w:pPr>
              <w:jc w:val="center"/>
              <w:rPr>
                <w:sz w:val="20"/>
                <w:szCs w:val="20"/>
              </w:rPr>
            </w:pPr>
            <w:r w:rsidRPr="00CD2673">
              <w:rPr>
                <w:sz w:val="20"/>
                <w:szCs w:val="20"/>
              </w:rPr>
              <w:t>2016</w:t>
            </w:r>
            <w:r w:rsidR="004F2728">
              <w:rPr>
                <w:sz w:val="20"/>
                <w:szCs w:val="20"/>
              </w:rPr>
              <w:t>-2020</w:t>
            </w:r>
          </w:p>
        </w:tc>
        <w:tc>
          <w:tcPr>
            <w:tcW w:w="2043" w:type="dxa"/>
            <w:gridSpan w:val="3"/>
            <w:shd w:val="clear" w:color="auto" w:fill="FFFFFF"/>
          </w:tcPr>
          <w:p w:rsidR="009B5C1D" w:rsidRPr="00CD2673" w:rsidRDefault="009B5C1D" w:rsidP="004F2728">
            <w:pPr>
              <w:jc w:val="center"/>
              <w:rPr>
                <w:sz w:val="20"/>
                <w:szCs w:val="20"/>
              </w:rPr>
            </w:pPr>
            <w:r w:rsidRPr="00CD2673">
              <w:rPr>
                <w:sz w:val="20"/>
                <w:szCs w:val="20"/>
              </w:rPr>
              <w:t>2.500.000</w:t>
            </w:r>
          </w:p>
        </w:tc>
        <w:tc>
          <w:tcPr>
            <w:tcW w:w="2043" w:type="dxa"/>
            <w:shd w:val="clear" w:color="auto" w:fill="FFFFFF"/>
          </w:tcPr>
          <w:p w:rsidR="009B5C1D" w:rsidRPr="00CD2673" w:rsidRDefault="00CD2673" w:rsidP="00E41491">
            <w:pPr>
              <w:rPr>
                <w:sz w:val="20"/>
                <w:szCs w:val="20"/>
              </w:rPr>
            </w:pPr>
            <w:r w:rsidRPr="00CD2673">
              <w:rPr>
                <w:sz w:val="20"/>
                <w:szCs w:val="20"/>
              </w:rPr>
              <w:t>Донације</w:t>
            </w:r>
            <w:r w:rsidR="009B5C1D" w:rsidRPr="00CD2673">
              <w:rPr>
                <w:sz w:val="20"/>
                <w:szCs w:val="20"/>
              </w:rPr>
              <w:t xml:space="preserve"> </w:t>
            </w:r>
            <w:r w:rsidRPr="00CD2673">
              <w:rPr>
                <w:sz w:val="20"/>
                <w:szCs w:val="20"/>
              </w:rPr>
              <w:t>или</w:t>
            </w:r>
            <w:r w:rsidR="009B5C1D" w:rsidRPr="00CD2673">
              <w:rPr>
                <w:sz w:val="20"/>
                <w:szCs w:val="20"/>
              </w:rPr>
              <w:t xml:space="preserve"> </w:t>
            </w:r>
            <w:r w:rsidRPr="00CD2673">
              <w:rPr>
                <w:sz w:val="20"/>
                <w:szCs w:val="20"/>
              </w:rPr>
              <w:t>преко</w:t>
            </w:r>
            <w:r w:rsidR="009B5C1D" w:rsidRPr="00CD2673">
              <w:rPr>
                <w:sz w:val="20"/>
                <w:szCs w:val="20"/>
              </w:rPr>
              <w:t xml:space="preserve"> </w:t>
            </w:r>
            <w:r w:rsidRPr="00CD2673">
              <w:rPr>
                <w:sz w:val="20"/>
                <w:szCs w:val="20"/>
              </w:rPr>
              <w:t>гранична</w:t>
            </w:r>
            <w:r w:rsidR="009B5C1D" w:rsidRPr="00CD2673">
              <w:rPr>
                <w:sz w:val="20"/>
                <w:szCs w:val="20"/>
              </w:rPr>
              <w:t xml:space="preserve"> </w:t>
            </w:r>
            <w:r w:rsidRPr="00CD2673">
              <w:rPr>
                <w:sz w:val="20"/>
                <w:szCs w:val="20"/>
              </w:rPr>
              <w:t>сарадња</w:t>
            </w:r>
          </w:p>
        </w:tc>
        <w:tc>
          <w:tcPr>
            <w:tcW w:w="2043" w:type="dxa"/>
            <w:gridSpan w:val="2"/>
            <w:shd w:val="clear" w:color="auto" w:fill="FFFFFF"/>
          </w:tcPr>
          <w:p w:rsidR="009B5C1D" w:rsidRPr="00CD2673" w:rsidRDefault="00CD2673" w:rsidP="00E41491">
            <w:pPr>
              <w:rPr>
                <w:sz w:val="20"/>
                <w:szCs w:val="20"/>
              </w:rPr>
            </w:pPr>
            <w:r w:rsidRPr="00CD2673">
              <w:rPr>
                <w:sz w:val="20"/>
                <w:szCs w:val="20"/>
              </w:rPr>
              <w:t>Смањење</w:t>
            </w:r>
            <w:r w:rsidR="009B5C1D" w:rsidRPr="00CD2673">
              <w:rPr>
                <w:sz w:val="20"/>
                <w:szCs w:val="20"/>
              </w:rPr>
              <w:t xml:space="preserve"> </w:t>
            </w:r>
            <w:r w:rsidRPr="00CD2673">
              <w:rPr>
                <w:sz w:val="20"/>
                <w:szCs w:val="20"/>
              </w:rPr>
              <w:t>трошкова</w:t>
            </w:r>
            <w:r w:rsidR="009B5C1D" w:rsidRPr="00CD2673">
              <w:rPr>
                <w:sz w:val="20"/>
                <w:szCs w:val="20"/>
              </w:rPr>
              <w:t xml:space="preserve"> </w:t>
            </w:r>
            <w:r w:rsidRPr="00CD2673">
              <w:rPr>
                <w:sz w:val="20"/>
                <w:szCs w:val="20"/>
              </w:rPr>
              <w:t>ел</w:t>
            </w:r>
            <w:r w:rsidR="009B5C1D" w:rsidRPr="00CD2673">
              <w:rPr>
                <w:sz w:val="20"/>
                <w:szCs w:val="20"/>
              </w:rPr>
              <w:t>.</w:t>
            </w:r>
            <w:r w:rsidRPr="00CD2673">
              <w:rPr>
                <w:sz w:val="20"/>
                <w:szCs w:val="20"/>
              </w:rPr>
              <w:t>енергије</w:t>
            </w:r>
            <w:r w:rsidR="009B5C1D" w:rsidRPr="00CD2673">
              <w:rPr>
                <w:sz w:val="20"/>
                <w:szCs w:val="20"/>
              </w:rPr>
              <w:t xml:space="preserve"> </w:t>
            </w:r>
            <w:r w:rsidRPr="00CD2673">
              <w:rPr>
                <w:sz w:val="20"/>
                <w:szCs w:val="20"/>
              </w:rPr>
              <w:t>и</w:t>
            </w:r>
            <w:r w:rsidR="009B5C1D" w:rsidRPr="00CD2673">
              <w:rPr>
                <w:sz w:val="20"/>
                <w:szCs w:val="20"/>
              </w:rPr>
              <w:t xml:space="preserve"> </w:t>
            </w:r>
            <w:r w:rsidRPr="00CD2673">
              <w:rPr>
                <w:sz w:val="20"/>
                <w:szCs w:val="20"/>
              </w:rPr>
              <w:t>енерге</w:t>
            </w:r>
            <w:r w:rsidR="009B5C1D" w:rsidRPr="00CD2673">
              <w:rPr>
                <w:sz w:val="20"/>
                <w:szCs w:val="20"/>
              </w:rPr>
              <w:t>.</w:t>
            </w:r>
            <w:r w:rsidRPr="00CD2673">
              <w:rPr>
                <w:sz w:val="20"/>
                <w:szCs w:val="20"/>
              </w:rPr>
              <w:t>ефикасност</w:t>
            </w:r>
            <w:r w:rsidR="009B5C1D" w:rsidRPr="00CD2673">
              <w:rPr>
                <w:sz w:val="20"/>
                <w:szCs w:val="20"/>
              </w:rPr>
              <w:t xml:space="preserve"> </w:t>
            </w:r>
            <w:r w:rsidRPr="00CD2673">
              <w:rPr>
                <w:sz w:val="20"/>
                <w:szCs w:val="20"/>
              </w:rPr>
              <w:t>пумпног</w:t>
            </w:r>
            <w:r w:rsidR="009B5C1D" w:rsidRPr="00CD2673">
              <w:rPr>
                <w:sz w:val="20"/>
                <w:szCs w:val="20"/>
              </w:rPr>
              <w:t xml:space="preserve"> </w:t>
            </w:r>
            <w:r w:rsidRPr="00CD2673">
              <w:rPr>
                <w:sz w:val="20"/>
                <w:szCs w:val="20"/>
              </w:rPr>
              <w:t>постројења</w:t>
            </w:r>
            <w:r w:rsidR="009B5C1D" w:rsidRPr="00CD2673">
              <w:rPr>
                <w:sz w:val="20"/>
                <w:szCs w:val="20"/>
              </w:rPr>
              <w:t xml:space="preserve"> </w:t>
            </w:r>
            <w:r w:rsidRPr="00CD2673">
              <w:rPr>
                <w:sz w:val="20"/>
                <w:szCs w:val="20"/>
              </w:rPr>
              <w:t>на</w:t>
            </w:r>
            <w:r w:rsidR="009B5C1D" w:rsidRPr="00CD2673">
              <w:rPr>
                <w:sz w:val="20"/>
                <w:szCs w:val="20"/>
              </w:rPr>
              <w:t xml:space="preserve"> </w:t>
            </w:r>
            <w:r w:rsidRPr="00CD2673">
              <w:rPr>
                <w:sz w:val="20"/>
                <w:szCs w:val="20"/>
              </w:rPr>
              <w:t>изворишту</w:t>
            </w:r>
            <w:r w:rsidR="009B5C1D" w:rsidRPr="00CD2673">
              <w:rPr>
                <w:sz w:val="20"/>
                <w:szCs w:val="20"/>
              </w:rPr>
              <w:t xml:space="preserve"> </w:t>
            </w:r>
            <w:r w:rsidRPr="00CD2673">
              <w:rPr>
                <w:sz w:val="20"/>
                <w:szCs w:val="20"/>
              </w:rPr>
              <w:t>у</w:t>
            </w:r>
            <w:r w:rsidR="009B5C1D" w:rsidRPr="00CD2673">
              <w:rPr>
                <w:sz w:val="20"/>
                <w:szCs w:val="20"/>
              </w:rPr>
              <w:t xml:space="preserve"> </w:t>
            </w:r>
            <w:r w:rsidRPr="00CD2673">
              <w:rPr>
                <w:sz w:val="20"/>
                <w:szCs w:val="20"/>
              </w:rPr>
              <w:t>Стражи</w:t>
            </w:r>
          </w:p>
        </w:tc>
      </w:tr>
      <w:tr w:rsidR="0083045A" w:rsidRPr="00057C7C" w:rsidTr="00A17001">
        <w:tc>
          <w:tcPr>
            <w:tcW w:w="918" w:type="dxa"/>
            <w:shd w:val="clear" w:color="auto" w:fill="D6E3BC"/>
            <w:vAlign w:val="center"/>
          </w:tcPr>
          <w:p w:rsidR="0083045A" w:rsidRPr="00057C7C" w:rsidRDefault="0083045A" w:rsidP="00A17001">
            <w:pPr>
              <w:rPr>
                <w:i/>
                <w:sz w:val="22"/>
                <w:szCs w:val="22"/>
              </w:rPr>
            </w:pPr>
            <w:r w:rsidRPr="00057C7C">
              <w:rPr>
                <w:i/>
                <w:sz w:val="22"/>
                <w:szCs w:val="22"/>
              </w:rPr>
              <w:t>1.2.3.</w:t>
            </w:r>
          </w:p>
        </w:tc>
        <w:tc>
          <w:tcPr>
            <w:tcW w:w="12258" w:type="dxa"/>
            <w:gridSpan w:val="13"/>
            <w:shd w:val="clear" w:color="auto" w:fill="D6E3BC"/>
            <w:vAlign w:val="center"/>
          </w:tcPr>
          <w:p w:rsidR="0083045A" w:rsidRPr="00057C7C" w:rsidRDefault="0083045A" w:rsidP="00A17001">
            <w:pPr>
              <w:rPr>
                <w:sz w:val="22"/>
                <w:szCs w:val="22"/>
              </w:rPr>
            </w:pPr>
            <w:r>
              <w:rPr>
                <w:i/>
                <w:sz w:val="22"/>
                <w:szCs w:val="22"/>
              </w:rPr>
              <w:t>Мера</w:t>
            </w:r>
            <w:r w:rsidRPr="00057C7C">
              <w:rPr>
                <w:i/>
                <w:sz w:val="22"/>
                <w:szCs w:val="22"/>
              </w:rPr>
              <w:t>:</w:t>
            </w:r>
            <w:r>
              <w:rPr>
                <w:i/>
                <w:sz w:val="22"/>
                <w:szCs w:val="22"/>
              </w:rPr>
              <w:t>Унапређење</w:t>
            </w:r>
            <w:r w:rsidRPr="00057C7C">
              <w:rPr>
                <w:i/>
                <w:sz w:val="22"/>
                <w:szCs w:val="22"/>
              </w:rPr>
              <w:t xml:space="preserve"> </w:t>
            </w:r>
            <w:r>
              <w:rPr>
                <w:i/>
                <w:sz w:val="22"/>
                <w:szCs w:val="22"/>
              </w:rPr>
              <w:t>канализационе</w:t>
            </w:r>
            <w:r w:rsidRPr="00057C7C">
              <w:rPr>
                <w:i/>
                <w:sz w:val="22"/>
                <w:szCs w:val="22"/>
              </w:rPr>
              <w:t xml:space="preserve"> </w:t>
            </w:r>
            <w:r>
              <w:rPr>
                <w:i/>
                <w:sz w:val="22"/>
                <w:szCs w:val="22"/>
              </w:rPr>
              <w:t>мреже</w:t>
            </w:r>
            <w:r w:rsidRPr="00057C7C">
              <w:rPr>
                <w:i/>
                <w:sz w:val="22"/>
                <w:szCs w:val="22"/>
              </w:rPr>
              <w:t xml:space="preserve"> </w:t>
            </w:r>
            <w:r>
              <w:rPr>
                <w:i/>
                <w:sz w:val="22"/>
                <w:szCs w:val="22"/>
              </w:rPr>
              <w:t>у</w:t>
            </w:r>
            <w:r w:rsidRPr="00057C7C">
              <w:rPr>
                <w:i/>
                <w:sz w:val="22"/>
                <w:szCs w:val="22"/>
              </w:rPr>
              <w:t xml:space="preserve"> </w:t>
            </w:r>
            <w:r>
              <w:rPr>
                <w:i/>
                <w:sz w:val="22"/>
                <w:szCs w:val="22"/>
              </w:rPr>
              <w:t>управљања</w:t>
            </w:r>
            <w:r w:rsidRPr="00057C7C">
              <w:rPr>
                <w:i/>
                <w:sz w:val="22"/>
                <w:szCs w:val="22"/>
              </w:rPr>
              <w:t xml:space="preserve"> </w:t>
            </w:r>
            <w:r>
              <w:rPr>
                <w:i/>
                <w:sz w:val="22"/>
                <w:szCs w:val="22"/>
              </w:rPr>
              <w:t>отпадом</w:t>
            </w:r>
          </w:p>
        </w:tc>
      </w:tr>
      <w:tr w:rsidR="0083045A" w:rsidRPr="002F1B67" w:rsidTr="00A17001">
        <w:tc>
          <w:tcPr>
            <w:tcW w:w="918" w:type="dxa"/>
            <w:shd w:val="clear" w:color="auto" w:fill="FFFFFF"/>
            <w:vAlign w:val="center"/>
          </w:tcPr>
          <w:p w:rsidR="0083045A" w:rsidRPr="002F1B67" w:rsidRDefault="0083045A" w:rsidP="00A17001">
            <w:pPr>
              <w:jc w:val="center"/>
              <w:rPr>
                <w:sz w:val="20"/>
                <w:szCs w:val="20"/>
              </w:rPr>
            </w:pPr>
            <w:r>
              <w:rPr>
                <w:sz w:val="20"/>
                <w:szCs w:val="20"/>
              </w:rPr>
              <w:t>Број</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Назив</w:t>
            </w:r>
            <w:r w:rsidRPr="002F1B67">
              <w:rPr>
                <w:sz w:val="20"/>
                <w:szCs w:val="20"/>
              </w:rPr>
              <w:t xml:space="preserve"> </w:t>
            </w:r>
            <w:r>
              <w:rPr>
                <w:sz w:val="20"/>
                <w:szCs w:val="20"/>
              </w:rPr>
              <w:t>пројекта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Имплементатори</w:t>
            </w:r>
          </w:p>
        </w:tc>
        <w:tc>
          <w:tcPr>
            <w:tcW w:w="2043" w:type="dxa"/>
            <w:gridSpan w:val="3"/>
            <w:shd w:val="clear" w:color="auto" w:fill="FFFFFF"/>
            <w:vAlign w:val="center"/>
          </w:tcPr>
          <w:p w:rsidR="0083045A" w:rsidRPr="002F1B67" w:rsidRDefault="0083045A" w:rsidP="00A17001">
            <w:pPr>
              <w:jc w:val="center"/>
              <w:rPr>
                <w:sz w:val="20"/>
                <w:szCs w:val="20"/>
              </w:rPr>
            </w:pPr>
            <w:r>
              <w:rPr>
                <w:sz w:val="20"/>
                <w:szCs w:val="20"/>
              </w:rPr>
              <w:t>Време</w:t>
            </w:r>
          </w:p>
        </w:tc>
        <w:tc>
          <w:tcPr>
            <w:tcW w:w="2043" w:type="dxa"/>
            <w:gridSpan w:val="3"/>
            <w:shd w:val="clear" w:color="auto" w:fill="FFFFFF"/>
            <w:vAlign w:val="center"/>
          </w:tcPr>
          <w:p w:rsidR="0083045A" w:rsidRPr="002F1B67" w:rsidRDefault="0083045A" w:rsidP="00A17001">
            <w:pPr>
              <w:jc w:val="center"/>
              <w:rPr>
                <w:sz w:val="20"/>
                <w:szCs w:val="20"/>
              </w:rPr>
            </w:pPr>
            <w:r>
              <w:rPr>
                <w:sz w:val="20"/>
                <w:szCs w:val="20"/>
              </w:rPr>
              <w:t>Орјентациона</w:t>
            </w:r>
            <w:r w:rsidRPr="002F1B67">
              <w:rPr>
                <w:sz w:val="20"/>
                <w:szCs w:val="20"/>
              </w:rPr>
              <w:t xml:space="preserve"> </w:t>
            </w:r>
            <w:r>
              <w:rPr>
                <w:sz w:val="20"/>
                <w:szCs w:val="20"/>
              </w:rPr>
              <w:t>вредност</w:t>
            </w:r>
          </w:p>
        </w:tc>
        <w:tc>
          <w:tcPr>
            <w:tcW w:w="2043" w:type="dxa"/>
            <w:shd w:val="clear" w:color="auto" w:fill="FFFFFF"/>
            <w:vAlign w:val="center"/>
          </w:tcPr>
          <w:p w:rsidR="0083045A" w:rsidRPr="002F1B67" w:rsidRDefault="0083045A" w:rsidP="00A17001">
            <w:pPr>
              <w:jc w:val="center"/>
              <w:rPr>
                <w:sz w:val="20"/>
                <w:szCs w:val="20"/>
              </w:rPr>
            </w:pPr>
            <w:r>
              <w:rPr>
                <w:sz w:val="20"/>
                <w:szCs w:val="20"/>
              </w:rPr>
              <w:t>Извор</w:t>
            </w:r>
            <w:r w:rsidRPr="002F1B67">
              <w:rPr>
                <w:sz w:val="20"/>
                <w:szCs w:val="20"/>
              </w:rPr>
              <w:t xml:space="preserve"> </w:t>
            </w:r>
            <w:r>
              <w:rPr>
                <w:sz w:val="20"/>
                <w:szCs w:val="20"/>
              </w:rPr>
              <w:t>финансирања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Индикатор</w:t>
            </w:r>
          </w:p>
        </w:tc>
      </w:tr>
      <w:tr w:rsidR="0083045A" w:rsidRPr="002F1B67" w:rsidTr="00A17001">
        <w:tc>
          <w:tcPr>
            <w:tcW w:w="918" w:type="dxa"/>
            <w:shd w:val="clear" w:color="auto" w:fill="FFFFFF"/>
            <w:vAlign w:val="center"/>
          </w:tcPr>
          <w:p w:rsidR="0083045A" w:rsidRPr="002F1B67" w:rsidRDefault="0083045A" w:rsidP="00A17001">
            <w:pPr>
              <w:jc w:val="center"/>
              <w:rPr>
                <w:sz w:val="20"/>
                <w:szCs w:val="20"/>
              </w:rPr>
            </w:pPr>
            <w:r w:rsidRPr="002F1B67">
              <w:rPr>
                <w:sz w:val="20"/>
                <w:szCs w:val="20"/>
              </w:rPr>
              <w:t>1.2.3.1</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Изградња</w:t>
            </w:r>
            <w:r w:rsidRPr="002F1B67">
              <w:rPr>
                <w:sz w:val="20"/>
                <w:szCs w:val="20"/>
              </w:rPr>
              <w:t xml:space="preserve"> </w:t>
            </w:r>
            <w:r>
              <w:rPr>
                <w:sz w:val="20"/>
                <w:szCs w:val="20"/>
              </w:rPr>
              <w:t>и</w:t>
            </w:r>
            <w:r w:rsidRPr="002F1B67">
              <w:rPr>
                <w:sz w:val="20"/>
                <w:szCs w:val="20"/>
              </w:rPr>
              <w:t xml:space="preserve"> </w:t>
            </w:r>
            <w:r>
              <w:rPr>
                <w:sz w:val="20"/>
                <w:szCs w:val="20"/>
              </w:rPr>
              <w:t>одржавање</w:t>
            </w:r>
            <w:r w:rsidRPr="002F1B67">
              <w:rPr>
                <w:sz w:val="20"/>
                <w:szCs w:val="20"/>
              </w:rPr>
              <w:t xml:space="preserve"> </w:t>
            </w:r>
            <w:r>
              <w:rPr>
                <w:sz w:val="20"/>
                <w:szCs w:val="20"/>
              </w:rPr>
              <w:t>канализационе</w:t>
            </w:r>
            <w:r w:rsidRPr="002F1B67">
              <w:rPr>
                <w:sz w:val="20"/>
                <w:szCs w:val="20"/>
              </w:rPr>
              <w:t xml:space="preserve"> </w:t>
            </w:r>
            <w:r>
              <w:rPr>
                <w:sz w:val="20"/>
                <w:szCs w:val="20"/>
              </w:rPr>
              <w:t>мреже</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ЈП</w:t>
            </w:r>
            <w:r w:rsidRPr="002F1B67">
              <w:rPr>
                <w:sz w:val="20"/>
                <w:szCs w:val="20"/>
              </w:rPr>
              <w:t>”</w:t>
            </w:r>
            <w:r>
              <w:rPr>
                <w:sz w:val="20"/>
                <w:szCs w:val="20"/>
              </w:rPr>
              <w:t>Белоцрквански</w:t>
            </w:r>
            <w:r w:rsidRPr="002F1B67">
              <w:rPr>
                <w:sz w:val="20"/>
                <w:szCs w:val="20"/>
              </w:rPr>
              <w:t xml:space="preserve"> </w:t>
            </w:r>
            <w:r>
              <w:rPr>
                <w:sz w:val="20"/>
                <w:szCs w:val="20"/>
              </w:rPr>
              <w:t>водовод</w:t>
            </w:r>
            <w:r w:rsidRPr="002F1B67">
              <w:rPr>
                <w:sz w:val="20"/>
                <w:szCs w:val="20"/>
              </w:rPr>
              <w:t xml:space="preserve"> </w:t>
            </w:r>
            <w:r>
              <w:rPr>
                <w:sz w:val="20"/>
                <w:szCs w:val="20"/>
              </w:rPr>
              <w:t>и</w:t>
            </w:r>
            <w:r w:rsidRPr="002F1B67">
              <w:rPr>
                <w:sz w:val="20"/>
                <w:szCs w:val="20"/>
              </w:rPr>
              <w:t xml:space="preserve"> </w:t>
            </w:r>
            <w:r>
              <w:rPr>
                <w:sz w:val="20"/>
                <w:szCs w:val="20"/>
              </w:rPr>
              <w:t>канализација</w:t>
            </w:r>
            <w:r w:rsidRPr="002F1B67">
              <w:rPr>
                <w:sz w:val="20"/>
                <w:szCs w:val="20"/>
              </w:rPr>
              <w:t>”</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2014-2020</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300.000 €</w:t>
            </w:r>
          </w:p>
        </w:tc>
        <w:tc>
          <w:tcPr>
            <w:tcW w:w="2043" w:type="dxa"/>
            <w:shd w:val="clear" w:color="auto" w:fill="FFFFFF"/>
            <w:vAlign w:val="center"/>
          </w:tcPr>
          <w:p w:rsidR="0083045A" w:rsidRPr="002F1B67" w:rsidRDefault="0083045A" w:rsidP="00A17001">
            <w:pPr>
              <w:jc w:val="center"/>
              <w:rPr>
                <w:sz w:val="20"/>
                <w:szCs w:val="20"/>
              </w:rPr>
            </w:pPr>
            <w:r>
              <w:rPr>
                <w:sz w:val="20"/>
                <w:szCs w:val="20"/>
              </w:rPr>
              <w:t>Општина</w:t>
            </w:r>
            <w:r w:rsidRPr="002F1B67">
              <w:rPr>
                <w:sz w:val="20"/>
                <w:szCs w:val="20"/>
              </w:rPr>
              <w:t xml:space="preserve"> 40%</w:t>
            </w:r>
          </w:p>
          <w:p w:rsidR="0083045A" w:rsidRPr="002F1B67" w:rsidRDefault="0083045A" w:rsidP="00A17001">
            <w:pPr>
              <w:jc w:val="center"/>
              <w:rPr>
                <w:sz w:val="20"/>
                <w:szCs w:val="20"/>
              </w:rPr>
            </w:pPr>
            <w:r>
              <w:rPr>
                <w:sz w:val="20"/>
                <w:szCs w:val="20"/>
              </w:rPr>
              <w:t>АПВ</w:t>
            </w:r>
            <w:r w:rsidRPr="002F1B67">
              <w:rPr>
                <w:sz w:val="20"/>
                <w:szCs w:val="20"/>
              </w:rPr>
              <w:t xml:space="preserve"> 40%</w:t>
            </w:r>
          </w:p>
          <w:p w:rsidR="0083045A" w:rsidRPr="002F1B67" w:rsidRDefault="0083045A" w:rsidP="00A17001">
            <w:pPr>
              <w:jc w:val="center"/>
              <w:rPr>
                <w:sz w:val="20"/>
                <w:szCs w:val="20"/>
              </w:rPr>
            </w:pPr>
            <w:r>
              <w:rPr>
                <w:sz w:val="20"/>
                <w:szCs w:val="20"/>
              </w:rPr>
              <w:t>Република</w:t>
            </w:r>
            <w:r w:rsidRPr="002F1B67">
              <w:rPr>
                <w:sz w:val="20"/>
                <w:szCs w:val="20"/>
              </w:rPr>
              <w:t xml:space="preserve"> 20%</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дужина</w:t>
            </w:r>
            <w:r w:rsidRPr="002F1B67">
              <w:rPr>
                <w:sz w:val="20"/>
                <w:szCs w:val="20"/>
              </w:rPr>
              <w:t xml:space="preserve"> </w:t>
            </w:r>
            <w:r>
              <w:rPr>
                <w:sz w:val="20"/>
                <w:szCs w:val="20"/>
              </w:rPr>
              <w:t>реконструисане</w:t>
            </w:r>
            <w:r w:rsidRPr="002F1B67">
              <w:rPr>
                <w:sz w:val="20"/>
                <w:szCs w:val="20"/>
              </w:rPr>
              <w:t xml:space="preserve"> </w:t>
            </w:r>
            <w:r>
              <w:rPr>
                <w:sz w:val="20"/>
                <w:szCs w:val="20"/>
              </w:rPr>
              <w:t>и</w:t>
            </w:r>
            <w:r w:rsidRPr="002F1B67">
              <w:rPr>
                <w:sz w:val="20"/>
                <w:szCs w:val="20"/>
              </w:rPr>
              <w:t xml:space="preserve"> </w:t>
            </w:r>
            <w:r>
              <w:rPr>
                <w:sz w:val="20"/>
                <w:szCs w:val="20"/>
              </w:rPr>
              <w:t>изграђене</w:t>
            </w:r>
            <w:r w:rsidRPr="002F1B67">
              <w:rPr>
                <w:sz w:val="20"/>
                <w:szCs w:val="20"/>
              </w:rPr>
              <w:t xml:space="preserve"> </w:t>
            </w:r>
            <w:r>
              <w:rPr>
                <w:sz w:val="20"/>
                <w:szCs w:val="20"/>
              </w:rPr>
              <w:t>канализационе</w:t>
            </w:r>
            <w:r w:rsidRPr="002F1B67">
              <w:rPr>
                <w:sz w:val="20"/>
                <w:szCs w:val="20"/>
              </w:rPr>
              <w:t xml:space="preserve"> </w:t>
            </w:r>
            <w:r>
              <w:rPr>
                <w:sz w:val="20"/>
                <w:szCs w:val="20"/>
              </w:rPr>
              <w:t>мреже</w:t>
            </w:r>
            <w:r w:rsidRPr="002F1B67">
              <w:rPr>
                <w:sz w:val="20"/>
                <w:szCs w:val="20"/>
              </w:rPr>
              <w:t>,</w:t>
            </w:r>
          </w:p>
          <w:p w:rsidR="0083045A" w:rsidRPr="002F1B67" w:rsidRDefault="0083045A" w:rsidP="00A17001">
            <w:pPr>
              <w:jc w:val="center"/>
              <w:rPr>
                <w:sz w:val="20"/>
                <w:szCs w:val="20"/>
              </w:rPr>
            </w:pPr>
            <w:r>
              <w:rPr>
                <w:sz w:val="20"/>
                <w:szCs w:val="20"/>
              </w:rPr>
              <w:t>повећан</w:t>
            </w:r>
            <w:r w:rsidRPr="002F1B67">
              <w:rPr>
                <w:sz w:val="20"/>
                <w:szCs w:val="20"/>
              </w:rPr>
              <w:t xml:space="preserve"> </w:t>
            </w:r>
            <w:r>
              <w:rPr>
                <w:sz w:val="20"/>
                <w:szCs w:val="20"/>
              </w:rPr>
              <w:t>број</w:t>
            </w:r>
            <w:r w:rsidRPr="002F1B67">
              <w:rPr>
                <w:sz w:val="20"/>
                <w:szCs w:val="20"/>
              </w:rPr>
              <w:t xml:space="preserve"> </w:t>
            </w:r>
            <w:r>
              <w:rPr>
                <w:sz w:val="20"/>
                <w:szCs w:val="20"/>
              </w:rPr>
              <w:t>прикључака</w:t>
            </w:r>
          </w:p>
        </w:tc>
      </w:tr>
      <w:tr w:rsidR="0083045A" w:rsidRPr="002F1B67" w:rsidTr="00A17001">
        <w:tc>
          <w:tcPr>
            <w:tcW w:w="918" w:type="dxa"/>
            <w:shd w:val="clear" w:color="auto" w:fill="FFFFFF"/>
            <w:vAlign w:val="center"/>
          </w:tcPr>
          <w:p w:rsidR="0083045A" w:rsidRPr="002F1B67" w:rsidRDefault="0083045A" w:rsidP="00A17001">
            <w:pPr>
              <w:jc w:val="center"/>
              <w:rPr>
                <w:sz w:val="20"/>
                <w:szCs w:val="20"/>
              </w:rPr>
            </w:pPr>
            <w:r w:rsidRPr="002F1B67">
              <w:rPr>
                <w:sz w:val="20"/>
                <w:szCs w:val="20"/>
              </w:rPr>
              <w:t>1.2.3.2.</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Побољшање</w:t>
            </w:r>
            <w:r w:rsidRPr="002F1B67">
              <w:rPr>
                <w:sz w:val="20"/>
                <w:szCs w:val="20"/>
              </w:rPr>
              <w:t xml:space="preserve"> </w:t>
            </w:r>
            <w:r>
              <w:rPr>
                <w:sz w:val="20"/>
                <w:szCs w:val="20"/>
              </w:rPr>
              <w:t>управљања</w:t>
            </w:r>
            <w:r w:rsidRPr="002F1B67">
              <w:rPr>
                <w:sz w:val="20"/>
                <w:szCs w:val="20"/>
              </w:rPr>
              <w:t xml:space="preserve"> </w:t>
            </w:r>
            <w:r>
              <w:rPr>
                <w:sz w:val="20"/>
                <w:szCs w:val="20"/>
              </w:rPr>
              <w:t>отпадом</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ЈКП</w:t>
            </w:r>
            <w:r w:rsidRPr="002F1B67">
              <w:rPr>
                <w:sz w:val="20"/>
                <w:szCs w:val="20"/>
              </w:rPr>
              <w:t>”</w:t>
            </w:r>
            <w:r>
              <w:rPr>
                <w:sz w:val="20"/>
                <w:szCs w:val="20"/>
              </w:rPr>
              <w:t>Белоцрквански</w:t>
            </w:r>
            <w:r w:rsidRPr="002F1B67">
              <w:rPr>
                <w:sz w:val="20"/>
                <w:szCs w:val="20"/>
              </w:rPr>
              <w:t xml:space="preserve"> </w:t>
            </w:r>
            <w:r>
              <w:rPr>
                <w:sz w:val="20"/>
                <w:szCs w:val="20"/>
              </w:rPr>
              <w:t>комуналац</w:t>
            </w:r>
            <w:r w:rsidRPr="002F1B67">
              <w:rPr>
                <w:sz w:val="20"/>
                <w:szCs w:val="20"/>
              </w:rPr>
              <w:t>”</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2014-2020</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400.000 €</w:t>
            </w:r>
          </w:p>
        </w:tc>
        <w:tc>
          <w:tcPr>
            <w:tcW w:w="2043" w:type="dxa"/>
            <w:shd w:val="clear" w:color="auto" w:fill="FFFFFF"/>
            <w:vAlign w:val="center"/>
          </w:tcPr>
          <w:p w:rsidR="0083045A" w:rsidRPr="002F1B67" w:rsidRDefault="0083045A" w:rsidP="00A17001">
            <w:pPr>
              <w:jc w:val="center"/>
              <w:rPr>
                <w:sz w:val="20"/>
                <w:szCs w:val="20"/>
              </w:rPr>
            </w:pPr>
            <w:r>
              <w:rPr>
                <w:sz w:val="20"/>
                <w:szCs w:val="20"/>
              </w:rPr>
              <w:t>Општина</w:t>
            </w:r>
            <w:r w:rsidRPr="002F1B67">
              <w:rPr>
                <w:sz w:val="20"/>
                <w:szCs w:val="20"/>
              </w:rPr>
              <w:t xml:space="preserve"> 40%</w:t>
            </w:r>
          </w:p>
          <w:p w:rsidR="0083045A" w:rsidRPr="002F1B67" w:rsidRDefault="0083045A" w:rsidP="00A17001">
            <w:pPr>
              <w:jc w:val="center"/>
              <w:rPr>
                <w:sz w:val="20"/>
                <w:szCs w:val="20"/>
              </w:rPr>
            </w:pPr>
            <w:r>
              <w:rPr>
                <w:sz w:val="20"/>
                <w:szCs w:val="20"/>
              </w:rPr>
              <w:t>АПВ</w:t>
            </w:r>
            <w:r w:rsidRPr="002F1B67">
              <w:rPr>
                <w:sz w:val="20"/>
                <w:szCs w:val="20"/>
              </w:rPr>
              <w:t xml:space="preserve"> 30%</w:t>
            </w:r>
          </w:p>
          <w:p w:rsidR="0083045A" w:rsidRPr="002F1B67" w:rsidRDefault="0083045A" w:rsidP="00A17001">
            <w:pPr>
              <w:jc w:val="center"/>
              <w:rPr>
                <w:sz w:val="20"/>
                <w:szCs w:val="20"/>
              </w:rPr>
            </w:pPr>
            <w:r>
              <w:rPr>
                <w:sz w:val="20"/>
                <w:szCs w:val="20"/>
              </w:rPr>
              <w:t>Република</w:t>
            </w:r>
            <w:r w:rsidRPr="002F1B67">
              <w:rPr>
                <w:sz w:val="20"/>
                <w:szCs w:val="20"/>
              </w:rPr>
              <w:t xml:space="preserve"> 30%</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смањен</w:t>
            </w:r>
            <w:r w:rsidRPr="002F1B67">
              <w:rPr>
                <w:sz w:val="20"/>
                <w:szCs w:val="20"/>
              </w:rPr>
              <w:t xml:space="preserve"> </w:t>
            </w:r>
            <w:r>
              <w:rPr>
                <w:sz w:val="20"/>
                <w:szCs w:val="20"/>
              </w:rPr>
              <w:t>број</w:t>
            </w:r>
            <w:r w:rsidRPr="002F1B67">
              <w:rPr>
                <w:sz w:val="20"/>
                <w:szCs w:val="20"/>
              </w:rPr>
              <w:t xml:space="preserve"> </w:t>
            </w:r>
            <w:r>
              <w:rPr>
                <w:sz w:val="20"/>
                <w:szCs w:val="20"/>
              </w:rPr>
              <w:t>дивљих</w:t>
            </w:r>
            <w:r w:rsidRPr="002F1B67">
              <w:rPr>
                <w:sz w:val="20"/>
                <w:szCs w:val="20"/>
              </w:rPr>
              <w:t xml:space="preserve"> </w:t>
            </w:r>
            <w:r>
              <w:rPr>
                <w:sz w:val="20"/>
                <w:szCs w:val="20"/>
              </w:rPr>
              <w:t>депонија</w:t>
            </w:r>
            <w:r w:rsidRPr="002F1B67">
              <w:rPr>
                <w:sz w:val="20"/>
                <w:szCs w:val="20"/>
              </w:rPr>
              <w:t>,</w:t>
            </w:r>
          </w:p>
          <w:p w:rsidR="0083045A" w:rsidRPr="002F1B67" w:rsidRDefault="0083045A" w:rsidP="00A17001">
            <w:pPr>
              <w:jc w:val="center"/>
              <w:rPr>
                <w:sz w:val="20"/>
                <w:szCs w:val="20"/>
              </w:rPr>
            </w:pPr>
            <w:r>
              <w:rPr>
                <w:sz w:val="20"/>
                <w:szCs w:val="20"/>
              </w:rPr>
              <w:t>повећан</w:t>
            </w:r>
            <w:r w:rsidRPr="002F1B67">
              <w:rPr>
                <w:sz w:val="20"/>
                <w:szCs w:val="20"/>
              </w:rPr>
              <w:t xml:space="preserve"> </w:t>
            </w:r>
            <w:r>
              <w:rPr>
                <w:sz w:val="20"/>
                <w:szCs w:val="20"/>
              </w:rPr>
              <w:t>број</w:t>
            </w:r>
            <w:r w:rsidRPr="002F1B67">
              <w:rPr>
                <w:sz w:val="20"/>
                <w:szCs w:val="20"/>
              </w:rPr>
              <w:t xml:space="preserve"> </w:t>
            </w:r>
            <w:r>
              <w:rPr>
                <w:sz w:val="20"/>
                <w:szCs w:val="20"/>
              </w:rPr>
              <w:t>корисника</w:t>
            </w:r>
            <w:r w:rsidRPr="002F1B67">
              <w:rPr>
                <w:sz w:val="20"/>
                <w:szCs w:val="20"/>
              </w:rPr>
              <w:t>,</w:t>
            </w:r>
          </w:p>
        </w:tc>
      </w:tr>
      <w:tr w:rsidR="0083045A" w:rsidRPr="002F1B67" w:rsidTr="00A17001">
        <w:tc>
          <w:tcPr>
            <w:tcW w:w="918" w:type="dxa"/>
            <w:shd w:val="clear" w:color="auto" w:fill="FFFFFF"/>
            <w:vAlign w:val="center"/>
          </w:tcPr>
          <w:p w:rsidR="0083045A" w:rsidRPr="002F1B67" w:rsidRDefault="0083045A" w:rsidP="00A17001">
            <w:pPr>
              <w:jc w:val="center"/>
              <w:rPr>
                <w:sz w:val="20"/>
                <w:szCs w:val="20"/>
              </w:rPr>
            </w:pPr>
            <w:r w:rsidRPr="002F1B67">
              <w:rPr>
                <w:sz w:val="20"/>
                <w:szCs w:val="20"/>
              </w:rPr>
              <w:t>1.2.3.3.</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Санација</w:t>
            </w:r>
            <w:r w:rsidRPr="002F1B67">
              <w:rPr>
                <w:sz w:val="20"/>
                <w:szCs w:val="20"/>
              </w:rPr>
              <w:t xml:space="preserve"> </w:t>
            </w:r>
            <w:r>
              <w:rPr>
                <w:sz w:val="20"/>
                <w:szCs w:val="20"/>
              </w:rPr>
              <w:t>и</w:t>
            </w:r>
            <w:r w:rsidRPr="002F1B67">
              <w:rPr>
                <w:sz w:val="20"/>
                <w:szCs w:val="20"/>
              </w:rPr>
              <w:t xml:space="preserve"> </w:t>
            </w:r>
            <w:r>
              <w:rPr>
                <w:sz w:val="20"/>
                <w:szCs w:val="20"/>
              </w:rPr>
              <w:t>рекултивација</w:t>
            </w:r>
            <w:r w:rsidRPr="002F1B67">
              <w:rPr>
                <w:sz w:val="20"/>
                <w:szCs w:val="20"/>
              </w:rPr>
              <w:t xml:space="preserve"> </w:t>
            </w:r>
            <w:r>
              <w:rPr>
                <w:sz w:val="20"/>
                <w:szCs w:val="20"/>
              </w:rPr>
              <w:t>градске</w:t>
            </w:r>
            <w:r w:rsidRPr="002F1B67">
              <w:rPr>
                <w:sz w:val="20"/>
                <w:szCs w:val="20"/>
              </w:rPr>
              <w:t xml:space="preserve"> </w:t>
            </w:r>
            <w:r>
              <w:rPr>
                <w:sz w:val="20"/>
                <w:szCs w:val="20"/>
              </w:rPr>
              <w:t>депоније</w:t>
            </w:r>
          </w:p>
          <w:p w:rsidR="0083045A" w:rsidRPr="005608BF" w:rsidRDefault="0083045A" w:rsidP="00A17001">
            <w:pPr>
              <w:rPr>
                <w:sz w:val="20"/>
                <w:szCs w:val="20"/>
                <w:lang w:val="sr-Cyrl-RS"/>
              </w:rPr>
            </w:pP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ЈКП</w:t>
            </w:r>
            <w:r w:rsidRPr="002F1B67">
              <w:rPr>
                <w:sz w:val="20"/>
                <w:szCs w:val="20"/>
              </w:rPr>
              <w:t xml:space="preserve"> ”</w:t>
            </w:r>
            <w:r>
              <w:rPr>
                <w:sz w:val="20"/>
                <w:szCs w:val="20"/>
              </w:rPr>
              <w:t>Белоцрквански</w:t>
            </w:r>
            <w:r w:rsidRPr="002F1B67">
              <w:rPr>
                <w:sz w:val="20"/>
                <w:szCs w:val="20"/>
              </w:rPr>
              <w:t xml:space="preserve"> </w:t>
            </w:r>
            <w:r>
              <w:rPr>
                <w:sz w:val="20"/>
                <w:szCs w:val="20"/>
              </w:rPr>
              <w:t>комуналац</w:t>
            </w:r>
            <w:r w:rsidRPr="002F1B67">
              <w:rPr>
                <w:sz w:val="20"/>
                <w:szCs w:val="20"/>
              </w:rPr>
              <w:t xml:space="preserve">” </w:t>
            </w:r>
            <w:r>
              <w:rPr>
                <w:sz w:val="20"/>
                <w:szCs w:val="20"/>
              </w:rPr>
              <w:t>и</w:t>
            </w:r>
            <w:r w:rsidRPr="002F1B67">
              <w:rPr>
                <w:sz w:val="20"/>
                <w:szCs w:val="20"/>
              </w:rPr>
              <w:t xml:space="preserve"> </w:t>
            </w:r>
            <w:r>
              <w:rPr>
                <w:sz w:val="20"/>
                <w:szCs w:val="20"/>
              </w:rPr>
              <w:t>Дирекција</w:t>
            </w:r>
            <w:r w:rsidRPr="002F1B67">
              <w:rPr>
                <w:sz w:val="20"/>
                <w:szCs w:val="20"/>
              </w:rPr>
              <w:t xml:space="preserve"> </w:t>
            </w:r>
            <w:r>
              <w:rPr>
                <w:sz w:val="20"/>
                <w:szCs w:val="20"/>
              </w:rPr>
              <w:t>за</w:t>
            </w:r>
            <w:r w:rsidRPr="002F1B67">
              <w:rPr>
                <w:sz w:val="20"/>
                <w:szCs w:val="20"/>
              </w:rPr>
              <w:t xml:space="preserve"> </w:t>
            </w:r>
            <w:r>
              <w:rPr>
                <w:sz w:val="20"/>
                <w:szCs w:val="20"/>
              </w:rPr>
              <w:t>изградњу</w:t>
            </w:r>
            <w:r w:rsidRPr="002F1B67">
              <w:rPr>
                <w:sz w:val="20"/>
                <w:szCs w:val="20"/>
              </w:rPr>
              <w:t xml:space="preserve"> </w:t>
            </w:r>
            <w:r>
              <w:rPr>
                <w:sz w:val="20"/>
                <w:szCs w:val="20"/>
              </w:rPr>
              <w:t>Општине</w:t>
            </w:r>
            <w:r w:rsidRPr="002F1B67">
              <w:rPr>
                <w:sz w:val="20"/>
                <w:szCs w:val="20"/>
              </w:rPr>
              <w:t xml:space="preserve"> </w:t>
            </w:r>
            <w:r>
              <w:rPr>
                <w:sz w:val="20"/>
                <w:szCs w:val="20"/>
              </w:rPr>
              <w:t>Бела</w:t>
            </w:r>
            <w:r w:rsidRPr="002F1B67">
              <w:rPr>
                <w:sz w:val="20"/>
                <w:szCs w:val="20"/>
              </w:rPr>
              <w:t xml:space="preserve"> </w:t>
            </w:r>
            <w:r>
              <w:rPr>
                <w:sz w:val="20"/>
                <w:szCs w:val="20"/>
              </w:rPr>
              <w:t>Црква</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2015-2020</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500.000  €</w:t>
            </w:r>
          </w:p>
        </w:tc>
        <w:tc>
          <w:tcPr>
            <w:tcW w:w="2043" w:type="dxa"/>
            <w:shd w:val="clear" w:color="auto" w:fill="FFFFFF"/>
            <w:vAlign w:val="center"/>
          </w:tcPr>
          <w:p w:rsidR="0083045A" w:rsidRDefault="0083045A" w:rsidP="00A17001">
            <w:pPr>
              <w:jc w:val="center"/>
              <w:rPr>
                <w:sz w:val="20"/>
                <w:szCs w:val="20"/>
              </w:rPr>
            </w:pPr>
            <w:r>
              <w:rPr>
                <w:sz w:val="20"/>
                <w:szCs w:val="20"/>
              </w:rPr>
              <w:t>Бела</w:t>
            </w:r>
            <w:r w:rsidRPr="002F1B67">
              <w:rPr>
                <w:sz w:val="20"/>
                <w:szCs w:val="20"/>
              </w:rPr>
              <w:t xml:space="preserve"> </w:t>
            </w:r>
            <w:r>
              <w:rPr>
                <w:sz w:val="20"/>
                <w:szCs w:val="20"/>
              </w:rPr>
              <w:t>Црква</w:t>
            </w:r>
            <w:r w:rsidRPr="002F1B67">
              <w:rPr>
                <w:sz w:val="20"/>
                <w:szCs w:val="20"/>
              </w:rPr>
              <w:t xml:space="preserve">, </w:t>
            </w:r>
            <w:r>
              <w:rPr>
                <w:sz w:val="20"/>
                <w:szCs w:val="20"/>
              </w:rPr>
              <w:t>АПВ,</w:t>
            </w:r>
          </w:p>
          <w:p w:rsidR="0083045A" w:rsidRPr="002F1B67" w:rsidRDefault="0083045A" w:rsidP="00A17001">
            <w:pPr>
              <w:jc w:val="center"/>
              <w:rPr>
                <w:sz w:val="20"/>
                <w:szCs w:val="20"/>
              </w:rPr>
            </w:pPr>
            <w:r>
              <w:rPr>
                <w:sz w:val="20"/>
                <w:szCs w:val="20"/>
              </w:rPr>
              <w:t>РС, ЕУ фондови</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Уређена</w:t>
            </w:r>
            <w:r w:rsidRPr="002F1B67">
              <w:rPr>
                <w:sz w:val="20"/>
                <w:szCs w:val="20"/>
              </w:rPr>
              <w:t xml:space="preserve"> </w:t>
            </w:r>
            <w:r>
              <w:rPr>
                <w:sz w:val="20"/>
                <w:szCs w:val="20"/>
              </w:rPr>
              <w:t>и</w:t>
            </w:r>
            <w:r w:rsidRPr="002F1B67">
              <w:rPr>
                <w:sz w:val="20"/>
                <w:szCs w:val="20"/>
              </w:rPr>
              <w:t xml:space="preserve"> </w:t>
            </w:r>
            <w:r>
              <w:rPr>
                <w:sz w:val="20"/>
                <w:szCs w:val="20"/>
              </w:rPr>
              <w:t>санирана</w:t>
            </w:r>
            <w:r w:rsidRPr="002F1B67">
              <w:rPr>
                <w:sz w:val="20"/>
                <w:szCs w:val="20"/>
              </w:rPr>
              <w:t xml:space="preserve"> </w:t>
            </w:r>
            <w:r>
              <w:rPr>
                <w:sz w:val="20"/>
                <w:szCs w:val="20"/>
              </w:rPr>
              <w:t>градска</w:t>
            </w:r>
            <w:r w:rsidRPr="002F1B67">
              <w:rPr>
                <w:sz w:val="20"/>
                <w:szCs w:val="20"/>
              </w:rPr>
              <w:t xml:space="preserve"> </w:t>
            </w:r>
            <w:r>
              <w:rPr>
                <w:sz w:val="20"/>
                <w:szCs w:val="20"/>
              </w:rPr>
              <w:t>депонија</w:t>
            </w:r>
          </w:p>
        </w:tc>
      </w:tr>
      <w:tr w:rsidR="0083045A" w:rsidRPr="00057C7C" w:rsidTr="00A17001">
        <w:tc>
          <w:tcPr>
            <w:tcW w:w="918" w:type="dxa"/>
            <w:shd w:val="clear" w:color="auto" w:fill="D6E3BC"/>
            <w:vAlign w:val="center"/>
          </w:tcPr>
          <w:p w:rsidR="0083045A" w:rsidRPr="00057C7C" w:rsidRDefault="0083045A" w:rsidP="00A17001">
            <w:pPr>
              <w:rPr>
                <w:i/>
                <w:sz w:val="22"/>
                <w:szCs w:val="22"/>
              </w:rPr>
            </w:pPr>
            <w:r w:rsidRPr="00057C7C">
              <w:rPr>
                <w:i/>
                <w:sz w:val="22"/>
                <w:szCs w:val="22"/>
              </w:rPr>
              <w:t>1.2.4.</w:t>
            </w:r>
          </w:p>
        </w:tc>
        <w:tc>
          <w:tcPr>
            <w:tcW w:w="12258" w:type="dxa"/>
            <w:gridSpan w:val="13"/>
            <w:shd w:val="clear" w:color="auto" w:fill="D6E3BC"/>
            <w:vAlign w:val="center"/>
          </w:tcPr>
          <w:p w:rsidR="0083045A" w:rsidRPr="00057C7C" w:rsidRDefault="0083045A" w:rsidP="00A17001">
            <w:pPr>
              <w:rPr>
                <w:sz w:val="22"/>
                <w:szCs w:val="22"/>
              </w:rPr>
            </w:pPr>
            <w:r>
              <w:rPr>
                <w:i/>
                <w:sz w:val="22"/>
                <w:szCs w:val="22"/>
              </w:rPr>
              <w:t>Мера</w:t>
            </w:r>
            <w:r w:rsidRPr="00057C7C">
              <w:rPr>
                <w:i/>
                <w:sz w:val="22"/>
                <w:szCs w:val="22"/>
              </w:rPr>
              <w:t>:</w:t>
            </w:r>
            <w:r>
              <w:rPr>
                <w:i/>
                <w:sz w:val="22"/>
                <w:szCs w:val="22"/>
              </w:rPr>
              <w:t>Унапређење</w:t>
            </w:r>
            <w:r w:rsidRPr="00057C7C">
              <w:rPr>
                <w:i/>
                <w:sz w:val="22"/>
                <w:szCs w:val="22"/>
              </w:rPr>
              <w:t xml:space="preserve"> </w:t>
            </w:r>
            <w:r>
              <w:rPr>
                <w:i/>
                <w:sz w:val="22"/>
                <w:szCs w:val="22"/>
              </w:rPr>
              <w:t>енергетске</w:t>
            </w:r>
            <w:r w:rsidRPr="00057C7C">
              <w:rPr>
                <w:i/>
                <w:sz w:val="22"/>
                <w:szCs w:val="22"/>
              </w:rPr>
              <w:t xml:space="preserve"> </w:t>
            </w:r>
            <w:r>
              <w:rPr>
                <w:i/>
                <w:sz w:val="22"/>
                <w:szCs w:val="22"/>
              </w:rPr>
              <w:t>инфраструкуре</w:t>
            </w:r>
          </w:p>
        </w:tc>
      </w:tr>
      <w:tr w:rsidR="0083045A" w:rsidRPr="002F1B67" w:rsidTr="00A17001">
        <w:tc>
          <w:tcPr>
            <w:tcW w:w="918" w:type="dxa"/>
            <w:shd w:val="clear" w:color="auto" w:fill="FFFFFF"/>
            <w:vAlign w:val="center"/>
          </w:tcPr>
          <w:p w:rsidR="0083045A" w:rsidRPr="002F1B67" w:rsidRDefault="0083045A" w:rsidP="00A17001">
            <w:pPr>
              <w:jc w:val="center"/>
              <w:rPr>
                <w:sz w:val="20"/>
                <w:szCs w:val="20"/>
              </w:rPr>
            </w:pPr>
            <w:r>
              <w:rPr>
                <w:sz w:val="20"/>
                <w:szCs w:val="20"/>
              </w:rPr>
              <w:t>Број</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Назив</w:t>
            </w:r>
            <w:r w:rsidRPr="002F1B67">
              <w:rPr>
                <w:sz w:val="20"/>
                <w:szCs w:val="20"/>
              </w:rPr>
              <w:t xml:space="preserve"> </w:t>
            </w:r>
            <w:r>
              <w:rPr>
                <w:sz w:val="20"/>
                <w:szCs w:val="20"/>
              </w:rPr>
              <w:t>пројекта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Имплементатори</w:t>
            </w:r>
          </w:p>
        </w:tc>
        <w:tc>
          <w:tcPr>
            <w:tcW w:w="2043" w:type="dxa"/>
            <w:gridSpan w:val="3"/>
            <w:shd w:val="clear" w:color="auto" w:fill="FFFFFF"/>
            <w:vAlign w:val="center"/>
          </w:tcPr>
          <w:p w:rsidR="0083045A" w:rsidRPr="002F1B67" w:rsidRDefault="0083045A" w:rsidP="00A17001">
            <w:pPr>
              <w:jc w:val="center"/>
              <w:rPr>
                <w:sz w:val="20"/>
                <w:szCs w:val="20"/>
              </w:rPr>
            </w:pPr>
            <w:r>
              <w:rPr>
                <w:sz w:val="20"/>
                <w:szCs w:val="20"/>
              </w:rPr>
              <w:t>Време</w:t>
            </w:r>
          </w:p>
        </w:tc>
        <w:tc>
          <w:tcPr>
            <w:tcW w:w="2043" w:type="dxa"/>
            <w:gridSpan w:val="3"/>
            <w:shd w:val="clear" w:color="auto" w:fill="FFFFFF"/>
            <w:vAlign w:val="center"/>
          </w:tcPr>
          <w:p w:rsidR="0083045A" w:rsidRPr="002F1B67" w:rsidRDefault="0083045A" w:rsidP="00A17001">
            <w:pPr>
              <w:jc w:val="center"/>
              <w:rPr>
                <w:sz w:val="20"/>
                <w:szCs w:val="20"/>
              </w:rPr>
            </w:pPr>
            <w:r>
              <w:rPr>
                <w:sz w:val="20"/>
                <w:szCs w:val="20"/>
              </w:rPr>
              <w:t>Орјентациона</w:t>
            </w:r>
            <w:r w:rsidRPr="002F1B67">
              <w:rPr>
                <w:sz w:val="20"/>
                <w:szCs w:val="20"/>
              </w:rPr>
              <w:t xml:space="preserve"> </w:t>
            </w:r>
            <w:r>
              <w:rPr>
                <w:sz w:val="20"/>
                <w:szCs w:val="20"/>
              </w:rPr>
              <w:t>вредност</w:t>
            </w:r>
          </w:p>
        </w:tc>
        <w:tc>
          <w:tcPr>
            <w:tcW w:w="2043" w:type="dxa"/>
            <w:shd w:val="clear" w:color="auto" w:fill="FFFFFF"/>
            <w:vAlign w:val="center"/>
          </w:tcPr>
          <w:p w:rsidR="0083045A" w:rsidRPr="002F1B67" w:rsidRDefault="0083045A" w:rsidP="00A17001">
            <w:pPr>
              <w:jc w:val="center"/>
              <w:rPr>
                <w:sz w:val="20"/>
                <w:szCs w:val="20"/>
              </w:rPr>
            </w:pPr>
            <w:r>
              <w:rPr>
                <w:sz w:val="20"/>
                <w:szCs w:val="20"/>
              </w:rPr>
              <w:t>Извор</w:t>
            </w:r>
            <w:r w:rsidRPr="002F1B67">
              <w:rPr>
                <w:sz w:val="20"/>
                <w:szCs w:val="20"/>
              </w:rPr>
              <w:t xml:space="preserve"> </w:t>
            </w:r>
            <w:r>
              <w:rPr>
                <w:sz w:val="20"/>
                <w:szCs w:val="20"/>
              </w:rPr>
              <w:t>финансирања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Индикатор</w:t>
            </w:r>
          </w:p>
        </w:tc>
      </w:tr>
      <w:tr w:rsidR="0083045A" w:rsidRPr="002F1B67" w:rsidTr="00A17001">
        <w:tc>
          <w:tcPr>
            <w:tcW w:w="918" w:type="dxa"/>
            <w:shd w:val="clear" w:color="auto" w:fill="FFFFFF"/>
            <w:vAlign w:val="center"/>
          </w:tcPr>
          <w:p w:rsidR="0083045A" w:rsidRPr="002F1B67" w:rsidRDefault="0083045A" w:rsidP="00A17001">
            <w:pPr>
              <w:jc w:val="center"/>
              <w:rPr>
                <w:sz w:val="20"/>
                <w:szCs w:val="20"/>
              </w:rPr>
            </w:pPr>
            <w:r w:rsidRPr="002F1B67">
              <w:rPr>
                <w:sz w:val="20"/>
                <w:szCs w:val="20"/>
              </w:rPr>
              <w:t>1.2.4.1.</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Побољшање</w:t>
            </w:r>
            <w:r w:rsidRPr="002F1B67">
              <w:rPr>
                <w:sz w:val="20"/>
                <w:szCs w:val="20"/>
              </w:rPr>
              <w:t xml:space="preserve"> </w:t>
            </w:r>
            <w:r>
              <w:rPr>
                <w:sz w:val="20"/>
                <w:szCs w:val="20"/>
              </w:rPr>
              <w:t>снабдевања</w:t>
            </w:r>
            <w:r w:rsidRPr="002F1B67">
              <w:rPr>
                <w:sz w:val="20"/>
                <w:szCs w:val="20"/>
              </w:rPr>
              <w:t xml:space="preserve"> </w:t>
            </w:r>
            <w:r>
              <w:rPr>
                <w:sz w:val="20"/>
                <w:szCs w:val="20"/>
              </w:rPr>
              <w:t>електричном</w:t>
            </w:r>
            <w:r w:rsidRPr="002F1B67">
              <w:rPr>
                <w:sz w:val="20"/>
                <w:szCs w:val="20"/>
              </w:rPr>
              <w:t xml:space="preserve"> </w:t>
            </w:r>
            <w:r>
              <w:rPr>
                <w:sz w:val="20"/>
                <w:szCs w:val="20"/>
              </w:rPr>
              <w:t>енергијом</w:t>
            </w:r>
            <w:r w:rsidRPr="002F1B67">
              <w:rPr>
                <w:sz w:val="20"/>
                <w:szCs w:val="20"/>
              </w:rPr>
              <w:t xml:space="preserve"> </w:t>
            </w:r>
            <w:r>
              <w:rPr>
                <w:sz w:val="20"/>
                <w:szCs w:val="20"/>
              </w:rPr>
              <w:t>на</w:t>
            </w:r>
            <w:r w:rsidRPr="002F1B67">
              <w:rPr>
                <w:sz w:val="20"/>
                <w:szCs w:val="20"/>
              </w:rPr>
              <w:t xml:space="preserve"> </w:t>
            </w:r>
            <w:r>
              <w:rPr>
                <w:sz w:val="20"/>
                <w:szCs w:val="20"/>
              </w:rPr>
              <w:t>територији</w:t>
            </w:r>
            <w:r w:rsidRPr="002F1B67">
              <w:rPr>
                <w:sz w:val="20"/>
                <w:szCs w:val="20"/>
              </w:rPr>
              <w:t xml:space="preserve"> </w:t>
            </w:r>
            <w:r>
              <w:rPr>
                <w:sz w:val="20"/>
                <w:szCs w:val="20"/>
              </w:rPr>
              <w:t>општине</w:t>
            </w:r>
            <w:r w:rsidRPr="002F1B67">
              <w:rPr>
                <w:sz w:val="20"/>
                <w:szCs w:val="20"/>
              </w:rPr>
              <w:t xml:space="preserve"> </w:t>
            </w:r>
            <w:r>
              <w:rPr>
                <w:sz w:val="20"/>
                <w:szCs w:val="20"/>
              </w:rPr>
              <w:t>Бела</w:t>
            </w:r>
            <w:r w:rsidRPr="002F1B67">
              <w:rPr>
                <w:sz w:val="20"/>
                <w:szCs w:val="20"/>
              </w:rPr>
              <w:t xml:space="preserve"> </w:t>
            </w:r>
            <w:r>
              <w:rPr>
                <w:sz w:val="20"/>
                <w:szCs w:val="20"/>
              </w:rPr>
              <w:t>Црква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ЕПС</w:t>
            </w:r>
            <w:r w:rsidRPr="002F1B67">
              <w:rPr>
                <w:sz w:val="20"/>
                <w:szCs w:val="20"/>
              </w:rPr>
              <w:t xml:space="preserve"> (</w:t>
            </w:r>
            <w:r>
              <w:rPr>
                <w:sz w:val="20"/>
                <w:szCs w:val="20"/>
              </w:rPr>
              <w:t>Електропривреда</w:t>
            </w:r>
            <w:r w:rsidRPr="002F1B67">
              <w:rPr>
                <w:sz w:val="20"/>
                <w:szCs w:val="20"/>
              </w:rPr>
              <w:t xml:space="preserve"> </w:t>
            </w:r>
            <w:r>
              <w:rPr>
                <w:sz w:val="20"/>
                <w:szCs w:val="20"/>
              </w:rPr>
              <w:t>Србије</w:t>
            </w:r>
            <w:r w:rsidRPr="002F1B67">
              <w:rPr>
                <w:sz w:val="20"/>
                <w:szCs w:val="20"/>
              </w:rPr>
              <w:t>)</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2014-2020</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1.000.000 €</w:t>
            </w:r>
          </w:p>
        </w:tc>
        <w:tc>
          <w:tcPr>
            <w:tcW w:w="2043" w:type="dxa"/>
            <w:shd w:val="clear" w:color="auto" w:fill="FFFFFF"/>
            <w:vAlign w:val="center"/>
          </w:tcPr>
          <w:p w:rsidR="0083045A" w:rsidRPr="002F1B67" w:rsidRDefault="0083045A" w:rsidP="00A17001">
            <w:pPr>
              <w:jc w:val="center"/>
              <w:rPr>
                <w:sz w:val="20"/>
                <w:szCs w:val="20"/>
              </w:rPr>
            </w:pPr>
            <w:r>
              <w:rPr>
                <w:sz w:val="20"/>
                <w:szCs w:val="20"/>
              </w:rPr>
              <w:t xml:space="preserve">РС </w:t>
            </w:r>
            <w:r w:rsidRPr="002F1B67">
              <w:rPr>
                <w:sz w:val="20"/>
                <w:szCs w:val="20"/>
              </w:rPr>
              <w:t>100%</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стабилнији</w:t>
            </w:r>
            <w:r w:rsidRPr="002F1B67">
              <w:rPr>
                <w:sz w:val="20"/>
                <w:szCs w:val="20"/>
              </w:rPr>
              <w:t xml:space="preserve"> </w:t>
            </w:r>
            <w:r>
              <w:rPr>
                <w:sz w:val="20"/>
                <w:szCs w:val="20"/>
              </w:rPr>
              <w:t>напон</w:t>
            </w:r>
            <w:r w:rsidRPr="002F1B67">
              <w:rPr>
                <w:sz w:val="20"/>
                <w:szCs w:val="20"/>
              </w:rPr>
              <w:t>,</w:t>
            </w:r>
          </w:p>
          <w:p w:rsidR="0083045A" w:rsidRPr="002F1B67" w:rsidRDefault="0083045A" w:rsidP="00A17001">
            <w:pPr>
              <w:jc w:val="center"/>
              <w:rPr>
                <w:sz w:val="20"/>
                <w:szCs w:val="20"/>
              </w:rPr>
            </w:pPr>
            <w:r>
              <w:rPr>
                <w:sz w:val="20"/>
                <w:szCs w:val="20"/>
              </w:rPr>
              <w:t>боља</w:t>
            </w:r>
            <w:r w:rsidRPr="002F1B67">
              <w:rPr>
                <w:sz w:val="20"/>
                <w:szCs w:val="20"/>
              </w:rPr>
              <w:t xml:space="preserve"> </w:t>
            </w:r>
            <w:r>
              <w:rPr>
                <w:sz w:val="20"/>
                <w:szCs w:val="20"/>
              </w:rPr>
              <w:t>дистрибутивна</w:t>
            </w:r>
            <w:r w:rsidRPr="002F1B67">
              <w:rPr>
                <w:sz w:val="20"/>
                <w:szCs w:val="20"/>
              </w:rPr>
              <w:t xml:space="preserve"> </w:t>
            </w:r>
            <w:r>
              <w:rPr>
                <w:sz w:val="20"/>
                <w:szCs w:val="20"/>
              </w:rPr>
              <w:t>мрежа</w:t>
            </w:r>
            <w:r w:rsidRPr="002F1B67">
              <w:rPr>
                <w:sz w:val="20"/>
                <w:szCs w:val="20"/>
              </w:rPr>
              <w:t>,</w:t>
            </w:r>
          </w:p>
        </w:tc>
      </w:tr>
      <w:tr w:rsidR="0083045A" w:rsidRPr="002F1B67" w:rsidTr="00A17001">
        <w:tc>
          <w:tcPr>
            <w:tcW w:w="918" w:type="dxa"/>
            <w:shd w:val="clear" w:color="auto" w:fill="FFFFFF"/>
            <w:vAlign w:val="center"/>
          </w:tcPr>
          <w:p w:rsidR="0083045A" w:rsidRPr="002F1B67" w:rsidRDefault="0083045A" w:rsidP="00A17001">
            <w:pPr>
              <w:jc w:val="center"/>
              <w:rPr>
                <w:sz w:val="20"/>
                <w:szCs w:val="20"/>
              </w:rPr>
            </w:pPr>
            <w:r w:rsidRPr="002F1B67">
              <w:rPr>
                <w:sz w:val="20"/>
                <w:szCs w:val="20"/>
              </w:rPr>
              <w:t>1.2.4.2.</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Завршетак</w:t>
            </w:r>
            <w:r w:rsidRPr="002F1B67">
              <w:rPr>
                <w:sz w:val="20"/>
                <w:szCs w:val="20"/>
              </w:rPr>
              <w:t xml:space="preserve"> </w:t>
            </w:r>
            <w:r>
              <w:rPr>
                <w:sz w:val="20"/>
                <w:szCs w:val="20"/>
              </w:rPr>
              <w:t>изградње</w:t>
            </w:r>
            <w:r w:rsidRPr="002F1B67">
              <w:rPr>
                <w:sz w:val="20"/>
                <w:szCs w:val="20"/>
              </w:rPr>
              <w:t xml:space="preserve"> </w:t>
            </w:r>
            <w:r>
              <w:rPr>
                <w:sz w:val="20"/>
                <w:szCs w:val="20"/>
              </w:rPr>
              <w:lastRenderedPageBreak/>
              <w:t>и</w:t>
            </w:r>
            <w:r w:rsidRPr="002F1B67">
              <w:rPr>
                <w:sz w:val="20"/>
                <w:szCs w:val="20"/>
              </w:rPr>
              <w:t xml:space="preserve"> </w:t>
            </w:r>
            <w:r>
              <w:rPr>
                <w:sz w:val="20"/>
                <w:szCs w:val="20"/>
              </w:rPr>
              <w:t>прикључивање</w:t>
            </w:r>
            <w:r w:rsidRPr="002F1B67">
              <w:rPr>
                <w:sz w:val="20"/>
                <w:szCs w:val="20"/>
              </w:rPr>
              <w:t xml:space="preserve"> </w:t>
            </w:r>
            <w:r>
              <w:rPr>
                <w:sz w:val="20"/>
                <w:szCs w:val="20"/>
              </w:rPr>
              <w:t>потенцијалних</w:t>
            </w:r>
            <w:r w:rsidRPr="002F1B67">
              <w:rPr>
                <w:sz w:val="20"/>
                <w:szCs w:val="20"/>
              </w:rPr>
              <w:t xml:space="preserve"> </w:t>
            </w:r>
            <w:r>
              <w:rPr>
                <w:sz w:val="20"/>
                <w:szCs w:val="20"/>
              </w:rPr>
              <w:t>корисника</w:t>
            </w:r>
            <w:r w:rsidRPr="002F1B67">
              <w:rPr>
                <w:sz w:val="20"/>
                <w:szCs w:val="20"/>
              </w:rPr>
              <w:t xml:space="preserve"> </w:t>
            </w:r>
            <w:r>
              <w:rPr>
                <w:sz w:val="20"/>
                <w:szCs w:val="20"/>
              </w:rPr>
              <w:t>на</w:t>
            </w:r>
            <w:r w:rsidRPr="002F1B67">
              <w:rPr>
                <w:sz w:val="20"/>
                <w:szCs w:val="20"/>
              </w:rPr>
              <w:t xml:space="preserve"> </w:t>
            </w:r>
            <w:r>
              <w:rPr>
                <w:sz w:val="20"/>
                <w:szCs w:val="20"/>
              </w:rPr>
              <w:t>гасну</w:t>
            </w:r>
            <w:r w:rsidRPr="002F1B67">
              <w:rPr>
                <w:sz w:val="20"/>
                <w:szCs w:val="20"/>
              </w:rPr>
              <w:t xml:space="preserve"> </w:t>
            </w:r>
            <w:r>
              <w:rPr>
                <w:sz w:val="20"/>
                <w:szCs w:val="20"/>
              </w:rPr>
              <w:t>мрежу</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lastRenderedPageBreak/>
              <w:t>Србија</w:t>
            </w:r>
            <w:r w:rsidRPr="002F1B67">
              <w:rPr>
                <w:sz w:val="20"/>
                <w:szCs w:val="20"/>
              </w:rPr>
              <w:t xml:space="preserve"> </w:t>
            </w:r>
            <w:r>
              <w:rPr>
                <w:sz w:val="20"/>
                <w:szCs w:val="20"/>
              </w:rPr>
              <w:t>гас</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2014-2020</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850.000 €</w:t>
            </w:r>
          </w:p>
        </w:tc>
        <w:tc>
          <w:tcPr>
            <w:tcW w:w="2043" w:type="dxa"/>
            <w:shd w:val="clear" w:color="auto" w:fill="FFFFFF"/>
            <w:vAlign w:val="center"/>
          </w:tcPr>
          <w:p w:rsidR="0083045A" w:rsidRPr="002F1B67" w:rsidRDefault="0083045A" w:rsidP="00A17001">
            <w:pPr>
              <w:jc w:val="center"/>
              <w:rPr>
                <w:sz w:val="20"/>
                <w:szCs w:val="20"/>
              </w:rPr>
            </w:pPr>
            <w:r>
              <w:rPr>
                <w:sz w:val="20"/>
                <w:szCs w:val="20"/>
              </w:rPr>
              <w:t>РС</w:t>
            </w:r>
            <w:r w:rsidRPr="002F1B67">
              <w:rPr>
                <w:sz w:val="20"/>
                <w:szCs w:val="20"/>
              </w:rPr>
              <w:t xml:space="preserve"> 100%</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дужина</w:t>
            </w:r>
            <w:r w:rsidRPr="002F1B67">
              <w:rPr>
                <w:sz w:val="20"/>
                <w:szCs w:val="20"/>
              </w:rPr>
              <w:t xml:space="preserve"> </w:t>
            </w:r>
            <w:r>
              <w:rPr>
                <w:sz w:val="20"/>
                <w:szCs w:val="20"/>
              </w:rPr>
              <w:t>изграђене</w:t>
            </w:r>
            <w:r w:rsidRPr="002F1B67">
              <w:rPr>
                <w:sz w:val="20"/>
                <w:szCs w:val="20"/>
              </w:rPr>
              <w:t xml:space="preserve"> </w:t>
            </w:r>
            <w:r>
              <w:rPr>
                <w:sz w:val="20"/>
                <w:szCs w:val="20"/>
              </w:rPr>
              <w:lastRenderedPageBreak/>
              <w:t>мреже</w:t>
            </w:r>
            <w:r w:rsidRPr="002F1B67">
              <w:rPr>
                <w:sz w:val="20"/>
                <w:szCs w:val="20"/>
              </w:rPr>
              <w:t>,</w:t>
            </w:r>
          </w:p>
          <w:p w:rsidR="0083045A" w:rsidRPr="002F1B67" w:rsidRDefault="0083045A" w:rsidP="00A17001">
            <w:pPr>
              <w:jc w:val="center"/>
              <w:rPr>
                <w:sz w:val="20"/>
                <w:szCs w:val="20"/>
              </w:rPr>
            </w:pPr>
            <w:r>
              <w:rPr>
                <w:sz w:val="20"/>
                <w:szCs w:val="20"/>
              </w:rPr>
              <w:t>број</w:t>
            </w:r>
            <w:r w:rsidRPr="002F1B67">
              <w:rPr>
                <w:sz w:val="20"/>
                <w:szCs w:val="20"/>
              </w:rPr>
              <w:t xml:space="preserve"> </w:t>
            </w:r>
            <w:r>
              <w:rPr>
                <w:sz w:val="20"/>
                <w:szCs w:val="20"/>
              </w:rPr>
              <w:t>прикључака</w:t>
            </w:r>
          </w:p>
        </w:tc>
      </w:tr>
      <w:tr w:rsidR="0083045A" w:rsidRPr="002F1B67" w:rsidTr="00A17001">
        <w:tc>
          <w:tcPr>
            <w:tcW w:w="918" w:type="dxa"/>
            <w:shd w:val="clear" w:color="auto" w:fill="FFFFFF"/>
            <w:vAlign w:val="center"/>
          </w:tcPr>
          <w:p w:rsidR="0083045A" w:rsidRPr="002F1B67" w:rsidRDefault="0083045A" w:rsidP="00A17001">
            <w:pPr>
              <w:jc w:val="center"/>
              <w:rPr>
                <w:sz w:val="20"/>
                <w:szCs w:val="20"/>
              </w:rPr>
            </w:pPr>
            <w:r w:rsidRPr="002F1B67">
              <w:rPr>
                <w:sz w:val="20"/>
                <w:szCs w:val="20"/>
              </w:rPr>
              <w:lastRenderedPageBreak/>
              <w:t>1.2.4.3.</w:t>
            </w:r>
          </w:p>
        </w:tc>
        <w:tc>
          <w:tcPr>
            <w:tcW w:w="2043" w:type="dxa"/>
            <w:gridSpan w:val="2"/>
            <w:shd w:val="clear" w:color="auto" w:fill="FFFFFF"/>
            <w:vAlign w:val="center"/>
          </w:tcPr>
          <w:p w:rsidR="0083045A" w:rsidRPr="002F1B67" w:rsidRDefault="0083045A" w:rsidP="00A17001">
            <w:pPr>
              <w:jc w:val="center"/>
              <w:rPr>
                <w:sz w:val="20"/>
                <w:szCs w:val="20"/>
                <w:lang w:val="sr-Latn-RS"/>
              </w:rPr>
            </w:pPr>
            <w:r>
              <w:rPr>
                <w:sz w:val="20"/>
                <w:szCs w:val="20"/>
                <w:lang w:val="sr-Latn-CS"/>
              </w:rPr>
              <w:t>Унапређење</w:t>
            </w:r>
            <w:r w:rsidRPr="002F1B67">
              <w:rPr>
                <w:sz w:val="20"/>
                <w:szCs w:val="20"/>
                <w:lang w:val="sr-Latn-CS"/>
              </w:rPr>
              <w:t xml:space="preserve"> </w:t>
            </w:r>
            <w:r>
              <w:rPr>
                <w:sz w:val="20"/>
                <w:szCs w:val="20"/>
                <w:lang w:val="sr-Latn-CS"/>
              </w:rPr>
              <w:t>енергетске</w:t>
            </w:r>
            <w:r w:rsidRPr="002F1B67">
              <w:rPr>
                <w:sz w:val="20"/>
                <w:szCs w:val="20"/>
                <w:lang w:val="sr-Latn-CS"/>
              </w:rPr>
              <w:t xml:space="preserve"> </w:t>
            </w:r>
            <w:r>
              <w:rPr>
                <w:sz w:val="20"/>
                <w:szCs w:val="20"/>
                <w:lang w:val="sr-Latn-CS"/>
              </w:rPr>
              <w:t>ефикасности</w:t>
            </w:r>
            <w:r w:rsidRPr="002F1B67">
              <w:rPr>
                <w:sz w:val="20"/>
                <w:szCs w:val="20"/>
                <w:lang w:val="sr-Latn-CS"/>
              </w:rPr>
              <w:t xml:space="preserve">, </w:t>
            </w:r>
            <w:r>
              <w:rPr>
                <w:sz w:val="20"/>
                <w:szCs w:val="20"/>
                <w:lang w:val="sr-Latn-CS"/>
              </w:rPr>
              <w:t>путем</w:t>
            </w:r>
            <w:r w:rsidRPr="002F1B67">
              <w:rPr>
                <w:sz w:val="20"/>
                <w:szCs w:val="20"/>
                <w:lang w:val="sr-Latn-CS"/>
              </w:rPr>
              <w:t xml:space="preserve"> </w:t>
            </w:r>
            <w:r>
              <w:rPr>
                <w:sz w:val="20"/>
                <w:szCs w:val="20"/>
                <w:lang w:val="sr-Latn-CS"/>
              </w:rPr>
              <w:t>коришћења</w:t>
            </w:r>
            <w:r w:rsidRPr="002F1B67">
              <w:rPr>
                <w:sz w:val="20"/>
                <w:szCs w:val="20"/>
                <w:lang w:val="sr-Latn-CS"/>
              </w:rPr>
              <w:t xml:space="preserve"> </w:t>
            </w:r>
            <w:r>
              <w:rPr>
                <w:sz w:val="20"/>
                <w:szCs w:val="20"/>
                <w:lang w:val="sr-Latn-CS"/>
              </w:rPr>
              <w:t>алтернативних</w:t>
            </w:r>
            <w:r w:rsidRPr="002F1B67">
              <w:rPr>
                <w:sz w:val="20"/>
                <w:szCs w:val="20"/>
                <w:lang w:val="sr-Latn-CS"/>
              </w:rPr>
              <w:t xml:space="preserve"> </w:t>
            </w:r>
            <w:r>
              <w:rPr>
                <w:sz w:val="20"/>
                <w:szCs w:val="20"/>
                <w:lang w:val="sr-Latn-CS"/>
              </w:rPr>
              <w:t>и</w:t>
            </w:r>
            <w:r w:rsidRPr="002F1B67">
              <w:rPr>
                <w:sz w:val="20"/>
                <w:szCs w:val="20"/>
                <w:lang w:val="sr-Latn-CS"/>
              </w:rPr>
              <w:t xml:space="preserve"> </w:t>
            </w:r>
            <w:r>
              <w:rPr>
                <w:sz w:val="20"/>
                <w:szCs w:val="20"/>
                <w:lang w:val="sr-Latn-CS"/>
              </w:rPr>
              <w:t>обновљивих</w:t>
            </w:r>
            <w:r w:rsidRPr="002F1B67">
              <w:rPr>
                <w:sz w:val="20"/>
                <w:szCs w:val="20"/>
                <w:lang w:val="sr-Latn-CS"/>
              </w:rPr>
              <w:t xml:space="preserve"> </w:t>
            </w:r>
            <w:r>
              <w:rPr>
                <w:sz w:val="20"/>
                <w:szCs w:val="20"/>
                <w:lang w:val="sr-Latn-CS"/>
              </w:rPr>
              <w:t>извора</w:t>
            </w:r>
            <w:r w:rsidRPr="002F1B67">
              <w:rPr>
                <w:sz w:val="20"/>
                <w:szCs w:val="20"/>
                <w:lang w:val="sr-Latn-CS"/>
              </w:rPr>
              <w:t xml:space="preserve"> </w:t>
            </w:r>
            <w:r>
              <w:rPr>
                <w:sz w:val="20"/>
                <w:szCs w:val="20"/>
                <w:lang w:val="sr-Latn-CS"/>
              </w:rPr>
              <w:t>енергије</w:t>
            </w:r>
            <w:r w:rsidRPr="002F1B67">
              <w:rPr>
                <w:sz w:val="20"/>
                <w:szCs w:val="20"/>
                <w:lang w:val="sr-Latn-CS"/>
              </w:rPr>
              <w:t xml:space="preserve"> </w:t>
            </w:r>
            <w:r>
              <w:rPr>
                <w:sz w:val="20"/>
                <w:szCs w:val="20"/>
                <w:lang w:val="sr-Latn-CS"/>
              </w:rPr>
              <w:t>за</w:t>
            </w:r>
            <w:r w:rsidRPr="002F1B67">
              <w:rPr>
                <w:sz w:val="20"/>
                <w:szCs w:val="20"/>
                <w:lang w:val="sr-Latn-CS"/>
              </w:rPr>
              <w:t xml:space="preserve"> </w:t>
            </w:r>
            <w:r>
              <w:rPr>
                <w:sz w:val="20"/>
                <w:szCs w:val="20"/>
                <w:lang w:val="sr-Latn-CS"/>
              </w:rPr>
              <w:t>загревање</w:t>
            </w:r>
            <w:r w:rsidRPr="002F1B67">
              <w:rPr>
                <w:sz w:val="20"/>
                <w:szCs w:val="20"/>
                <w:lang w:val="sr-Latn-CS"/>
              </w:rPr>
              <w:t xml:space="preserve"> </w:t>
            </w:r>
            <w:r>
              <w:rPr>
                <w:sz w:val="20"/>
                <w:szCs w:val="20"/>
                <w:lang w:val="sr-Latn-CS"/>
              </w:rPr>
              <w:t>јавних</w:t>
            </w:r>
            <w:r w:rsidRPr="002F1B67">
              <w:rPr>
                <w:sz w:val="20"/>
                <w:szCs w:val="20"/>
                <w:lang w:val="sr-Latn-CS"/>
              </w:rPr>
              <w:t xml:space="preserve"> </w:t>
            </w:r>
            <w:r>
              <w:rPr>
                <w:sz w:val="20"/>
                <w:szCs w:val="20"/>
                <w:lang w:val="sr-Latn-CS"/>
              </w:rPr>
              <w:t>и</w:t>
            </w:r>
            <w:r w:rsidRPr="002F1B67">
              <w:rPr>
                <w:sz w:val="20"/>
                <w:szCs w:val="20"/>
                <w:lang w:val="sr-Latn-CS"/>
              </w:rPr>
              <w:t xml:space="preserve"> </w:t>
            </w:r>
            <w:r>
              <w:rPr>
                <w:sz w:val="20"/>
                <w:szCs w:val="20"/>
                <w:lang w:val="sr-Latn-CS"/>
              </w:rPr>
              <w:t>приватних</w:t>
            </w:r>
            <w:r w:rsidRPr="002F1B67">
              <w:rPr>
                <w:sz w:val="20"/>
                <w:szCs w:val="20"/>
                <w:lang w:val="sr-Latn-CS"/>
              </w:rPr>
              <w:t xml:space="preserve"> </w:t>
            </w:r>
            <w:r>
              <w:rPr>
                <w:sz w:val="20"/>
                <w:szCs w:val="20"/>
                <w:lang w:val="sr-Latn-CS"/>
              </w:rPr>
              <w:t>објеката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Општина Бела Црква</w:t>
            </w:r>
            <w:r w:rsidRPr="002F1B67">
              <w:rPr>
                <w:sz w:val="20"/>
                <w:szCs w:val="20"/>
              </w:rPr>
              <w:t xml:space="preserve">, </w:t>
            </w:r>
            <w:r>
              <w:rPr>
                <w:sz w:val="20"/>
                <w:szCs w:val="20"/>
              </w:rPr>
              <w:t>приватне</w:t>
            </w:r>
            <w:r w:rsidRPr="002F1B67">
              <w:rPr>
                <w:sz w:val="20"/>
                <w:szCs w:val="20"/>
              </w:rPr>
              <w:t xml:space="preserve"> </w:t>
            </w:r>
            <w:r>
              <w:rPr>
                <w:sz w:val="20"/>
                <w:szCs w:val="20"/>
              </w:rPr>
              <w:t>компаније</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2014-2020</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200.000  €</w:t>
            </w:r>
          </w:p>
        </w:tc>
        <w:tc>
          <w:tcPr>
            <w:tcW w:w="2043" w:type="dxa"/>
            <w:shd w:val="clear" w:color="auto" w:fill="FFFFFF"/>
            <w:vAlign w:val="center"/>
          </w:tcPr>
          <w:p w:rsidR="0083045A" w:rsidRPr="002F1B67" w:rsidRDefault="0083045A" w:rsidP="00A17001">
            <w:pPr>
              <w:jc w:val="center"/>
              <w:rPr>
                <w:sz w:val="20"/>
                <w:szCs w:val="20"/>
              </w:rPr>
            </w:pPr>
            <w:r>
              <w:rPr>
                <w:sz w:val="20"/>
                <w:szCs w:val="20"/>
              </w:rPr>
              <w:t>ЕУ фондови</w:t>
            </w:r>
            <w:r w:rsidRPr="002F1B67">
              <w:rPr>
                <w:sz w:val="20"/>
                <w:szCs w:val="20"/>
              </w:rPr>
              <w:t>,</w:t>
            </w:r>
          </w:p>
          <w:p w:rsidR="0083045A" w:rsidRPr="002F1B67" w:rsidRDefault="0083045A" w:rsidP="00A17001">
            <w:pPr>
              <w:jc w:val="center"/>
              <w:rPr>
                <w:sz w:val="20"/>
                <w:szCs w:val="20"/>
              </w:rPr>
            </w:pPr>
            <w:r>
              <w:rPr>
                <w:sz w:val="20"/>
                <w:szCs w:val="20"/>
              </w:rPr>
              <w:t>РС</w:t>
            </w:r>
            <w:r w:rsidRPr="002F1B67">
              <w:rPr>
                <w:sz w:val="20"/>
                <w:szCs w:val="20"/>
              </w:rPr>
              <w:t>,</w:t>
            </w:r>
          </w:p>
          <w:p w:rsidR="0083045A" w:rsidRPr="002F1B67" w:rsidRDefault="0083045A" w:rsidP="00A17001">
            <w:pPr>
              <w:jc w:val="center"/>
              <w:rPr>
                <w:sz w:val="20"/>
                <w:szCs w:val="20"/>
              </w:rPr>
            </w:pPr>
            <w:r>
              <w:rPr>
                <w:sz w:val="20"/>
                <w:szCs w:val="20"/>
              </w:rPr>
              <w:t>Општина</w:t>
            </w:r>
            <w:r w:rsidRPr="002F1B67">
              <w:rPr>
                <w:sz w:val="20"/>
                <w:szCs w:val="20"/>
              </w:rPr>
              <w:t>,</w:t>
            </w:r>
          </w:p>
          <w:p w:rsidR="0083045A" w:rsidRPr="002F1B67" w:rsidRDefault="0083045A" w:rsidP="00A17001">
            <w:pPr>
              <w:jc w:val="center"/>
              <w:rPr>
                <w:sz w:val="20"/>
                <w:szCs w:val="20"/>
              </w:rPr>
            </w:pPr>
            <w:r>
              <w:rPr>
                <w:sz w:val="20"/>
                <w:szCs w:val="20"/>
              </w:rPr>
              <w:t>Приватни</w:t>
            </w:r>
            <w:r w:rsidRPr="002F1B67">
              <w:rPr>
                <w:sz w:val="20"/>
                <w:szCs w:val="20"/>
              </w:rPr>
              <w:t xml:space="preserve"> </w:t>
            </w:r>
            <w:r>
              <w:rPr>
                <w:sz w:val="20"/>
                <w:szCs w:val="20"/>
              </w:rPr>
              <w:t>фондови</w:t>
            </w:r>
            <w:r w:rsidRPr="002F1B67">
              <w:rPr>
                <w:sz w:val="20"/>
                <w:szCs w:val="20"/>
              </w:rPr>
              <w:t>,</w:t>
            </w:r>
          </w:p>
          <w:p w:rsidR="0083045A" w:rsidRPr="002F1B67" w:rsidRDefault="0083045A" w:rsidP="00A17001">
            <w:pPr>
              <w:jc w:val="center"/>
              <w:rPr>
                <w:sz w:val="20"/>
                <w:szCs w:val="20"/>
              </w:rPr>
            </w:pP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број</w:t>
            </w:r>
            <w:r w:rsidRPr="002F1B67">
              <w:rPr>
                <w:sz w:val="20"/>
                <w:szCs w:val="20"/>
              </w:rPr>
              <w:t xml:space="preserve"> </w:t>
            </w:r>
            <w:r>
              <w:rPr>
                <w:sz w:val="20"/>
                <w:szCs w:val="20"/>
              </w:rPr>
              <w:t>јавних</w:t>
            </w:r>
            <w:r w:rsidRPr="002F1B67">
              <w:rPr>
                <w:sz w:val="20"/>
                <w:szCs w:val="20"/>
              </w:rPr>
              <w:t xml:space="preserve">  </w:t>
            </w:r>
            <w:r>
              <w:rPr>
                <w:sz w:val="20"/>
                <w:szCs w:val="20"/>
                <w:lang w:val="sr-Latn-CS"/>
              </w:rPr>
              <w:t>и</w:t>
            </w:r>
            <w:r w:rsidRPr="002F1B67">
              <w:rPr>
                <w:sz w:val="20"/>
                <w:szCs w:val="20"/>
                <w:lang w:val="sr-Latn-CS"/>
              </w:rPr>
              <w:t xml:space="preserve"> </w:t>
            </w:r>
            <w:r>
              <w:rPr>
                <w:sz w:val="20"/>
                <w:szCs w:val="20"/>
                <w:lang w:val="sr-Latn-CS"/>
              </w:rPr>
              <w:t>приватних</w:t>
            </w:r>
            <w:r w:rsidRPr="002F1B67">
              <w:rPr>
                <w:sz w:val="20"/>
                <w:szCs w:val="20"/>
                <w:lang w:val="sr-Latn-CS"/>
              </w:rPr>
              <w:t xml:space="preserve"> </w:t>
            </w:r>
            <w:r>
              <w:rPr>
                <w:sz w:val="20"/>
                <w:szCs w:val="20"/>
                <w:lang w:val="sr-Latn-CS"/>
              </w:rPr>
              <w:t>објеката</w:t>
            </w:r>
            <w:r w:rsidRPr="002F1B67">
              <w:rPr>
                <w:sz w:val="20"/>
                <w:szCs w:val="20"/>
              </w:rPr>
              <w:t>,</w:t>
            </w:r>
          </w:p>
          <w:p w:rsidR="0083045A" w:rsidRPr="002F1B67" w:rsidRDefault="0083045A" w:rsidP="00A17001">
            <w:pPr>
              <w:jc w:val="center"/>
              <w:rPr>
                <w:sz w:val="20"/>
                <w:szCs w:val="20"/>
              </w:rPr>
            </w:pPr>
            <w:r>
              <w:rPr>
                <w:sz w:val="20"/>
                <w:szCs w:val="20"/>
              </w:rPr>
              <w:t>број</w:t>
            </w:r>
            <w:r w:rsidRPr="002F1B67">
              <w:rPr>
                <w:sz w:val="20"/>
                <w:szCs w:val="20"/>
              </w:rPr>
              <w:t xml:space="preserve"> </w:t>
            </w:r>
            <w:r>
              <w:rPr>
                <w:sz w:val="20"/>
                <w:szCs w:val="20"/>
              </w:rPr>
              <w:t>корисника</w:t>
            </w:r>
          </w:p>
        </w:tc>
      </w:tr>
      <w:tr w:rsidR="0083045A" w:rsidRPr="002F1B67" w:rsidTr="00A17001">
        <w:tc>
          <w:tcPr>
            <w:tcW w:w="918" w:type="dxa"/>
            <w:shd w:val="clear" w:color="auto" w:fill="FFFFFF"/>
            <w:vAlign w:val="center"/>
          </w:tcPr>
          <w:p w:rsidR="0083045A" w:rsidRPr="002F1B67" w:rsidRDefault="0083045A" w:rsidP="00A17001">
            <w:pPr>
              <w:jc w:val="center"/>
              <w:rPr>
                <w:sz w:val="20"/>
                <w:szCs w:val="20"/>
              </w:rPr>
            </w:pPr>
            <w:r>
              <w:rPr>
                <w:sz w:val="20"/>
                <w:szCs w:val="20"/>
              </w:rPr>
              <w:t>1.2.4.4.</w:t>
            </w:r>
          </w:p>
        </w:tc>
        <w:tc>
          <w:tcPr>
            <w:tcW w:w="2043" w:type="dxa"/>
            <w:gridSpan w:val="2"/>
            <w:shd w:val="clear" w:color="auto" w:fill="FFFFFF"/>
            <w:vAlign w:val="center"/>
          </w:tcPr>
          <w:p w:rsidR="0083045A" w:rsidRPr="00115D67" w:rsidRDefault="0083045A" w:rsidP="00A17001">
            <w:pPr>
              <w:jc w:val="center"/>
              <w:rPr>
                <w:sz w:val="20"/>
                <w:szCs w:val="20"/>
                <w:lang w:val="sr-Latn-RS"/>
              </w:rPr>
            </w:pPr>
            <w:r>
              <w:rPr>
                <w:sz w:val="20"/>
                <w:szCs w:val="20"/>
                <w:lang w:val="sr-Latn-CS"/>
              </w:rPr>
              <w:t>Изградња мини х</w:t>
            </w:r>
            <w:r>
              <w:rPr>
                <w:sz w:val="20"/>
                <w:szCs w:val="20"/>
                <w:lang w:val="sr-Latn-RS"/>
              </w:rPr>
              <w:t>идроцентрала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Општина Бела Црква</w:t>
            </w:r>
            <w:r w:rsidRPr="002F1B67">
              <w:rPr>
                <w:sz w:val="20"/>
                <w:szCs w:val="20"/>
              </w:rPr>
              <w:t xml:space="preserve">, </w:t>
            </w:r>
            <w:r>
              <w:rPr>
                <w:sz w:val="20"/>
                <w:szCs w:val="20"/>
              </w:rPr>
              <w:t>ЕПС, приватне</w:t>
            </w:r>
            <w:r w:rsidRPr="002F1B67">
              <w:rPr>
                <w:sz w:val="20"/>
                <w:szCs w:val="20"/>
              </w:rPr>
              <w:t xml:space="preserve"> </w:t>
            </w:r>
            <w:r>
              <w:rPr>
                <w:sz w:val="20"/>
                <w:szCs w:val="20"/>
              </w:rPr>
              <w:t>компаније</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2014-2020</w:t>
            </w:r>
          </w:p>
        </w:tc>
        <w:tc>
          <w:tcPr>
            <w:tcW w:w="2043" w:type="dxa"/>
            <w:gridSpan w:val="3"/>
            <w:shd w:val="clear" w:color="auto" w:fill="FFFFFF"/>
            <w:vAlign w:val="center"/>
          </w:tcPr>
          <w:p w:rsidR="0083045A" w:rsidRPr="002F1B67" w:rsidRDefault="0083045A" w:rsidP="00A17001">
            <w:pPr>
              <w:jc w:val="center"/>
              <w:rPr>
                <w:sz w:val="20"/>
                <w:szCs w:val="20"/>
              </w:rPr>
            </w:pPr>
            <w:r>
              <w:rPr>
                <w:sz w:val="20"/>
                <w:szCs w:val="20"/>
              </w:rPr>
              <w:t xml:space="preserve">250.000 </w:t>
            </w:r>
            <w:r w:rsidRPr="002F1B67">
              <w:rPr>
                <w:sz w:val="20"/>
                <w:szCs w:val="20"/>
              </w:rPr>
              <w:t>€</w:t>
            </w:r>
          </w:p>
        </w:tc>
        <w:tc>
          <w:tcPr>
            <w:tcW w:w="2043" w:type="dxa"/>
            <w:shd w:val="clear" w:color="auto" w:fill="FFFFFF"/>
            <w:vAlign w:val="center"/>
          </w:tcPr>
          <w:p w:rsidR="0083045A" w:rsidRPr="002F1B67" w:rsidRDefault="0083045A" w:rsidP="00A17001">
            <w:pPr>
              <w:jc w:val="center"/>
              <w:rPr>
                <w:sz w:val="20"/>
                <w:szCs w:val="20"/>
              </w:rPr>
            </w:pPr>
            <w:r>
              <w:rPr>
                <w:sz w:val="20"/>
                <w:szCs w:val="20"/>
              </w:rPr>
              <w:t>ЕУ фондови</w:t>
            </w:r>
            <w:r w:rsidRPr="002F1B67">
              <w:rPr>
                <w:sz w:val="20"/>
                <w:szCs w:val="20"/>
              </w:rPr>
              <w:t>,</w:t>
            </w:r>
          </w:p>
          <w:p w:rsidR="0083045A" w:rsidRPr="002F1B67" w:rsidRDefault="0083045A" w:rsidP="00A17001">
            <w:pPr>
              <w:jc w:val="center"/>
              <w:rPr>
                <w:sz w:val="20"/>
                <w:szCs w:val="20"/>
              </w:rPr>
            </w:pPr>
            <w:r>
              <w:rPr>
                <w:sz w:val="20"/>
                <w:szCs w:val="20"/>
              </w:rPr>
              <w:t>РС</w:t>
            </w:r>
            <w:r w:rsidRPr="002F1B67">
              <w:rPr>
                <w:sz w:val="20"/>
                <w:szCs w:val="20"/>
              </w:rPr>
              <w:t>,</w:t>
            </w:r>
          </w:p>
          <w:p w:rsidR="0083045A" w:rsidRPr="002F1B67" w:rsidRDefault="0083045A" w:rsidP="00A17001">
            <w:pPr>
              <w:jc w:val="center"/>
              <w:rPr>
                <w:sz w:val="20"/>
                <w:szCs w:val="20"/>
              </w:rPr>
            </w:pPr>
            <w:r>
              <w:rPr>
                <w:sz w:val="20"/>
                <w:szCs w:val="20"/>
              </w:rPr>
              <w:t>Општина</w:t>
            </w:r>
            <w:r w:rsidRPr="002F1B67">
              <w:rPr>
                <w:sz w:val="20"/>
                <w:szCs w:val="20"/>
              </w:rPr>
              <w:t>,</w:t>
            </w:r>
          </w:p>
          <w:p w:rsidR="0083045A" w:rsidRPr="002F1B67" w:rsidRDefault="0083045A" w:rsidP="00A17001">
            <w:pPr>
              <w:jc w:val="center"/>
              <w:rPr>
                <w:sz w:val="20"/>
                <w:szCs w:val="20"/>
              </w:rPr>
            </w:pPr>
            <w:r>
              <w:rPr>
                <w:sz w:val="20"/>
                <w:szCs w:val="20"/>
              </w:rPr>
              <w:t>Приватни фондови,</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изграђене мини хидроцентрале, повећана искоришћеност водног потенцијала</w:t>
            </w:r>
          </w:p>
        </w:tc>
      </w:tr>
      <w:tr w:rsidR="0083045A" w:rsidRPr="00057C7C" w:rsidTr="00A17001">
        <w:tc>
          <w:tcPr>
            <w:tcW w:w="918" w:type="dxa"/>
            <w:shd w:val="clear" w:color="auto" w:fill="D6E3BC"/>
            <w:vAlign w:val="center"/>
          </w:tcPr>
          <w:p w:rsidR="0083045A" w:rsidRPr="00057C7C" w:rsidRDefault="0083045A" w:rsidP="00A17001">
            <w:pPr>
              <w:rPr>
                <w:i/>
                <w:sz w:val="22"/>
                <w:szCs w:val="22"/>
              </w:rPr>
            </w:pPr>
            <w:r w:rsidRPr="00057C7C">
              <w:rPr>
                <w:i/>
                <w:sz w:val="22"/>
                <w:szCs w:val="22"/>
              </w:rPr>
              <w:t>1.2.5.</w:t>
            </w:r>
          </w:p>
        </w:tc>
        <w:tc>
          <w:tcPr>
            <w:tcW w:w="12258" w:type="dxa"/>
            <w:gridSpan w:val="13"/>
            <w:shd w:val="clear" w:color="auto" w:fill="D6E3BC"/>
            <w:vAlign w:val="center"/>
          </w:tcPr>
          <w:p w:rsidR="0083045A" w:rsidRPr="00057C7C" w:rsidRDefault="0083045A" w:rsidP="00A17001">
            <w:pPr>
              <w:rPr>
                <w:sz w:val="22"/>
                <w:szCs w:val="22"/>
              </w:rPr>
            </w:pPr>
            <w:r>
              <w:rPr>
                <w:i/>
                <w:sz w:val="22"/>
                <w:szCs w:val="22"/>
              </w:rPr>
              <w:t>Мера</w:t>
            </w:r>
            <w:r w:rsidRPr="00057C7C">
              <w:rPr>
                <w:i/>
                <w:sz w:val="22"/>
                <w:szCs w:val="22"/>
              </w:rPr>
              <w:t>:</w:t>
            </w:r>
            <w:r>
              <w:rPr>
                <w:i/>
                <w:sz w:val="22"/>
                <w:szCs w:val="22"/>
              </w:rPr>
              <w:t>Унапређење</w:t>
            </w:r>
            <w:r w:rsidRPr="00057C7C">
              <w:rPr>
                <w:i/>
                <w:sz w:val="22"/>
                <w:szCs w:val="22"/>
              </w:rPr>
              <w:t xml:space="preserve"> </w:t>
            </w:r>
            <w:r>
              <w:rPr>
                <w:i/>
                <w:sz w:val="22"/>
                <w:szCs w:val="22"/>
              </w:rPr>
              <w:t>телекомуникационе</w:t>
            </w:r>
            <w:r w:rsidRPr="00057C7C">
              <w:rPr>
                <w:i/>
                <w:sz w:val="22"/>
                <w:szCs w:val="22"/>
              </w:rPr>
              <w:t xml:space="preserve"> </w:t>
            </w:r>
            <w:r>
              <w:rPr>
                <w:i/>
                <w:sz w:val="22"/>
                <w:szCs w:val="22"/>
              </w:rPr>
              <w:t>инфраструкуре</w:t>
            </w:r>
          </w:p>
        </w:tc>
      </w:tr>
      <w:tr w:rsidR="0083045A" w:rsidRPr="002F1B67" w:rsidTr="00A17001">
        <w:tc>
          <w:tcPr>
            <w:tcW w:w="918" w:type="dxa"/>
            <w:shd w:val="clear" w:color="auto" w:fill="FFFFFF"/>
            <w:vAlign w:val="center"/>
          </w:tcPr>
          <w:p w:rsidR="0083045A" w:rsidRPr="002F1B67" w:rsidRDefault="0083045A" w:rsidP="00A17001">
            <w:pPr>
              <w:jc w:val="center"/>
              <w:rPr>
                <w:sz w:val="20"/>
                <w:szCs w:val="20"/>
              </w:rPr>
            </w:pPr>
            <w:r>
              <w:rPr>
                <w:sz w:val="20"/>
                <w:szCs w:val="20"/>
              </w:rPr>
              <w:t>Број</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Назив</w:t>
            </w:r>
            <w:r w:rsidRPr="002F1B67">
              <w:rPr>
                <w:sz w:val="20"/>
                <w:szCs w:val="20"/>
              </w:rPr>
              <w:t xml:space="preserve"> </w:t>
            </w:r>
            <w:r>
              <w:rPr>
                <w:sz w:val="20"/>
                <w:szCs w:val="20"/>
              </w:rPr>
              <w:t>пројекта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Имплементатори</w:t>
            </w:r>
          </w:p>
        </w:tc>
        <w:tc>
          <w:tcPr>
            <w:tcW w:w="2043" w:type="dxa"/>
            <w:gridSpan w:val="3"/>
            <w:shd w:val="clear" w:color="auto" w:fill="FFFFFF"/>
            <w:vAlign w:val="center"/>
          </w:tcPr>
          <w:p w:rsidR="0083045A" w:rsidRPr="002F1B67" w:rsidRDefault="0083045A" w:rsidP="00A17001">
            <w:pPr>
              <w:jc w:val="center"/>
              <w:rPr>
                <w:sz w:val="20"/>
                <w:szCs w:val="20"/>
              </w:rPr>
            </w:pPr>
            <w:r>
              <w:rPr>
                <w:sz w:val="20"/>
                <w:szCs w:val="20"/>
              </w:rPr>
              <w:t>Време</w:t>
            </w:r>
          </w:p>
        </w:tc>
        <w:tc>
          <w:tcPr>
            <w:tcW w:w="2043" w:type="dxa"/>
            <w:gridSpan w:val="3"/>
            <w:shd w:val="clear" w:color="auto" w:fill="FFFFFF"/>
            <w:vAlign w:val="center"/>
          </w:tcPr>
          <w:p w:rsidR="0083045A" w:rsidRPr="002F1B67" w:rsidRDefault="0083045A" w:rsidP="00A17001">
            <w:pPr>
              <w:jc w:val="center"/>
              <w:rPr>
                <w:sz w:val="20"/>
                <w:szCs w:val="20"/>
              </w:rPr>
            </w:pPr>
            <w:r>
              <w:rPr>
                <w:sz w:val="20"/>
                <w:szCs w:val="20"/>
              </w:rPr>
              <w:t>Орјентациона</w:t>
            </w:r>
            <w:r w:rsidRPr="002F1B67">
              <w:rPr>
                <w:sz w:val="20"/>
                <w:szCs w:val="20"/>
              </w:rPr>
              <w:t xml:space="preserve"> </w:t>
            </w:r>
            <w:r>
              <w:rPr>
                <w:sz w:val="20"/>
                <w:szCs w:val="20"/>
              </w:rPr>
              <w:t>вредност</w:t>
            </w:r>
          </w:p>
        </w:tc>
        <w:tc>
          <w:tcPr>
            <w:tcW w:w="2043" w:type="dxa"/>
            <w:shd w:val="clear" w:color="auto" w:fill="FFFFFF"/>
            <w:vAlign w:val="center"/>
          </w:tcPr>
          <w:p w:rsidR="0083045A" w:rsidRPr="002F1B67" w:rsidRDefault="0083045A" w:rsidP="00A17001">
            <w:pPr>
              <w:jc w:val="center"/>
              <w:rPr>
                <w:sz w:val="20"/>
                <w:szCs w:val="20"/>
              </w:rPr>
            </w:pPr>
            <w:r>
              <w:rPr>
                <w:sz w:val="20"/>
                <w:szCs w:val="20"/>
              </w:rPr>
              <w:t>Извор</w:t>
            </w:r>
            <w:r w:rsidRPr="002F1B67">
              <w:rPr>
                <w:sz w:val="20"/>
                <w:szCs w:val="20"/>
              </w:rPr>
              <w:t xml:space="preserve"> </w:t>
            </w:r>
            <w:r>
              <w:rPr>
                <w:sz w:val="20"/>
                <w:szCs w:val="20"/>
              </w:rPr>
              <w:t>финансирања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Индикатор</w:t>
            </w:r>
          </w:p>
        </w:tc>
      </w:tr>
      <w:tr w:rsidR="0083045A" w:rsidRPr="002F1B67" w:rsidTr="00A17001">
        <w:tc>
          <w:tcPr>
            <w:tcW w:w="918" w:type="dxa"/>
            <w:shd w:val="clear" w:color="auto" w:fill="FFFFFF"/>
            <w:vAlign w:val="center"/>
          </w:tcPr>
          <w:p w:rsidR="0083045A" w:rsidRPr="002F1B67" w:rsidRDefault="0083045A" w:rsidP="00A17001">
            <w:pPr>
              <w:jc w:val="center"/>
              <w:rPr>
                <w:sz w:val="20"/>
                <w:szCs w:val="20"/>
              </w:rPr>
            </w:pPr>
            <w:r w:rsidRPr="002F1B67">
              <w:rPr>
                <w:sz w:val="20"/>
                <w:szCs w:val="20"/>
              </w:rPr>
              <w:t>1.2.5.1.</w:t>
            </w:r>
          </w:p>
        </w:tc>
        <w:tc>
          <w:tcPr>
            <w:tcW w:w="2043" w:type="dxa"/>
            <w:gridSpan w:val="2"/>
            <w:shd w:val="clear" w:color="auto" w:fill="FFFFFF"/>
            <w:vAlign w:val="center"/>
          </w:tcPr>
          <w:p w:rsidR="0083045A" w:rsidRPr="002F1B67" w:rsidRDefault="0083045A" w:rsidP="00A17001">
            <w:pPr>
              <w:pStyle w:val="Default"/>
              <w:jc w:val="center"/>
              <w:rPr>
                <w:rFonts w:ascii="Times New Roman" w:hAnsi="Times New Roman" w:cs="Times New Roman"/>
                <w:sz w:val="20"/>
                <w:szCs w:val="20"/>
              </w:rPr>
            </w:pPr>
            <w:r>
              <w:rPr>
                <w:rFonts w:ascii="Times New Roman" w:hAnsi="Times New Roman" w:cs="Times New Roman"/>
                <w:sz w:val="20"/>
                <w:szCs w:val="20"/>
              </w:rPr>
              <w:t>Проширење</w:t>
            </w:r>
            <w:r w:rsidRPr="002F1B67">
              <w:rPr>
                <w:rFonts w:ascii="Times New Roman" w:hAnsi="Times New Roman" w:cs="Times New Roman"/>
                <w:sz w:val="20"/>
                <w:szCs w:val="20"/>
              </w:rPr>
              <w:t xml:space="preserve"> </w:t>
            </w:r>
            <w:r>
              <w:rPr>
                <w:rFonts w:ascii="Times New Roman" w:hAnsi="Times New Roman" w:cs="Times New Roman"/>
                <w:sz w:val="20"/>
                <w:szCs w:val="20"/>
              </w:rPr>
              <w:t>капацитета</w:t>
            </w:r>
            <w:r w:rsidRPr="002F1B67">
              <w:rPr>
                <w:rFonts w:ascii="Times New Roman" w:hAnsi="Times New Roman" w:cs="Times New Roman"/>
                <w:sz w:val="20"/>
                <w:szCs w:val="20"/>
              </w:rPr>
              <w:t xml:space="preserve"> </w:t>
            </w:r>
            <w:r>
              <w:rPr>
                <w:rFonts w:ascii="Times New Roman" w:hAnsi="Times New Roman" w:cs="Times New Roman"/>
                <w:sz w:val="20"/>
                <w:szCs w:val="20"/>
              </w:rPr>
              <w:t>и</w:t>
            </w:r>
            <w:r w:rsidRPr="002F1B67">
              <w:rPr>
                <w:rFonts w:ascii="Times New Roman" w:hAnsi="Times New Roman" w:cs="Times New Roman"/>
                <w:sz w:val="20"/>
                <w:szCs w:val="20"/>
              </w:rPr>
              <w:t xml:space="preserve"> </w:t>
            </w:r>
            <w:r>
              <w:rPr>
                <w:rFonts w:ascii="Times New Roman" w:hAnsi="Times New Roman" w:cs="Times New Roman"/>
                <w:sz w:val="20"/>
                <w:szCs w:val="20"/>
              </w:rPr>
              <w:t>осавремењавање</w:t>
            </w:r>
            <w:r w:rsidRPr="002F1B67">
              <w:rPr>
                <w:rFonts w:ascii="Times New Roman" w:hAnsi="Times New Roman" w:cs="Times New Roman"/>
                <w:sz w:val="20"/>
                <w:szCs w:val="20"/>
              </w:rPr>
              <w:t xml:space="preserve"> </w:t>
            </w:r>
            <w:r>
              <w:rPr>
                <w:rFonts w:ascii="Times New Roman" w:hAnsi="Times New Roman" w:cs="Times New Roman"/>
                <w:sz w:val="20"/>
                <w:szCs w:val="20"/>
              </w:rPr>
              <w:t>елемената</w:t>
            </w:r>
            <w:r w:rsidRPr="002F1B67">
              <w:rPr>
                <w:rFonts w:ascii="Times New Roman" w:hAnsi="Times New Roman" w:cs="Times New Roman"/>
                <w:sz w:val="20"/>
                <w:szCs w:val="20"/>
              </w:rPr>
              <w:t xml:space="preserve"> </w:t>
            </w:r>
            <w:r>
              <w:rPr>
                <w:rFonts w:ascii="Times New Roman" w:hAnsi="Times New Roman" w:cs="Times New Roman"/>
                <w:sz w:val="20"/>
                <w:szCs w:val="20"/>
              </w:rPr>
              <w:t>система</w:t>
            </w:r>
            <w:r w:rsidRPr="002F1B67">
              <w:rPr>
                <w:rFonts w:ascii="Times New Roman" w:hAnsi="Times New Roman" w:cs="Times New Roman"/>
                <w:sz w:val="20"/>
                <w:szCs w:val="20"/>
              </w:rPr>
              <w:t xml:space="preserve"> </w:t>
            </w:r>
            <w:r>
              <w:rPr>
                <w:rFonts w:ascii="Times New Roman" w:hAnsi="Times New Roman" w:cs="Times New Roman"/>
                <w:sz w:val="20"/>
                <w:szCs w:val="20"/>
              </w:rPr>
              <w:t>мобилне</w:t>
            </w:r>
            <w:r w:rsidRPr="002F1B67">
              <w:rPr>
                <w:rFonts w:ascii="Times New Roman" w:hAnsi="Times New Roman" w:cs="Times New Roman"/>
                <w:sz w:val="20"/>
                <w:szCs w:val="20"/>
              </w:rPr>
              <w:t xml:space="preserve"> </w:t>
            </w:r>
            <w:r>
              <w:rPr>
                <w:rFonts w:ascii="Times New Roman" w:hAnsi="Times New Roman" w:cs="Times New Roman"/>
                <w:sz w:val="20"/>
                <w:szCs w:val="20"/>
              </w:rPr>
              <w:t>телефоније</w:t>
            </w:r>
          </w:p>
          <w:p w:rsidR="0083045A" w:rsidRPr="002F1B67" w:rsidRDefault="0083045A" w:rsidP="00A17001">
            <w:pPr>
              <w:jc w:val="center"/>
              <w:rPr>
                <w:sz w:val="20"/>
                <w:szCs w:val="20"/>
              </w:rPr>
            </w:pP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Телеком</w:t>
            </w:r>
            <w:r w:rsidRPr="002F1B67">
              <w:rPr>
                <w:sz w:val="20"/>
                <w:szCs w:val="20"/>
              </w:rPr>
              <w:t xml:space="preserve"> </w:t>
            </w:r>
            <w:r>
              <w:rPr>
                <w:sz w:val="20"/>
                <w:szCs w:val="20"/>
              </w:rPr>
              <w:t>Србија</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2014-2020</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500.000 €</w:t>
            </w:r>
          </w:p>
        </w:tc>
        <w:tc>
          <w:tcPr>
            <w:tcW w:w="2043" w:type="dxa"/>
            <w:shd w:val="clear" w:color="auto" w:fill="FFFFFF"/>
            <w:vAlign w:val="center"/>
          </w:tcPr>
          <w:p w:rsidR="0083045A" w:rsidRPr="002F1B67" w:rsidRDefault="0083045A" w:rsidP="00A17001">
            <w:pPr>
              <w:jc w:val="center"/>
              <w:rPr>
                <w:sz w:val="20"/>
                <w:szCs w:val="20"/>
              </w:rPr>
            </w:pPr>
            <w:r>
              <w:rPr>
                <w:sz w:val="20"/>
                <w:szCs w:val="20"/>
              </w:rPr>
              <w:t>РС</w:t>
            </w:r>
            <w:r w:rsidRPr="002F1B67">
              <w:rPr>
                <w:sz w:val="20"/>
                <w:szCs w:val="20"/>
              </w:rPr>
              <w:t xml:space="preserve"> 100%</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повећан</w:t>
            </w:r>
            <w:r w:rsidRPr="002F1B67">
              <w:rPr>
                <w:sz w:val="20"/>
                <w:szCs w:val="20"/>
              </w:rPr>
              <w:t xml:space="preserve"> </w:t>
            </w:r>
            <w:r>
              <w:rPr>
                <w:sz w:val="20"/>
                <w:szCs w:val="20"/>
              </w:rPr>
              <w:t>број</w:t>
            </w:r>
            <w:r w:rsidRPr="002F1B67">
              <w:rPr>
                <w:sz w:val="20"/>
                <w:szCs w:val="20"/>
              </w:rPr>
              <w:t xml:space="preserve"> </w:t>
            </w:r>
            <w:r>
              <w:rPr>
                <w:sz w:val="20"/>
                <w:szCs w:val="20"/>
              </w:rPr>
              <w:t>корисника</w:t>
            </w:r>
            <w:r w:rsidRPr="002F1B67">
              <w:rPr>
                <w:sz w:val="20"/>
                <w:szCs w:val="20"/>
              </w:rPr>
              <w:t>,</w:t>
            </w:r>
          </w:p>
          <w:p w:rsidR="0083045A" w:rsidRPr="002F1B67" w:rsidRDefault="0083045A" w:rsidP="00A17001">
            <w:pPr>
              <w:jc w:val="center"/>
              <w:rPr>
                <w:sz w:val="20"/>
                <w:szCs w:val="20"/>
              </w:rPr>
            </w:pPr>
            <w:r>
              <w:rPr>
                <w:sz w:val="20"/>
                <w:szCs w:val="20"/>
              </w:rPr>
              <w:t>повећан</w:t>
            </w:r>
            <w:r w:rsidRPr="002F1B67">
              <w:rPr>
                <w:sz w:val="20"/>
                <w:szCs w:val="20"/>
              </w:rPr>
              <w:t xml:space="preserve"> </w:t>
            </w:r>
            <w:r>
              <w:rPr>
                <w:sz w:val="20"/>
                <w:szCs w:val="20"/>
              </w:rPr>
              <w:t>број</w:t>
            </w:r>
            <w:r w:rsidRPr="002F1B67">
              <w:rPr>
                <w:sz w:val="20"/>
                <w:szCs w:val="20"/>
              </w:rPr>
              <w:t xml:space="preserve"> </w:t>
            </w:r>
            <w:r>
              <w:rPr>
                <w:sz w:val="20"/>
                <w:szCs w:val="20"/>
              </w:rPr>
              <w:t>базних</w:t>
            </w:r>
            <w:r w:rsidRPr="002F1B67">
              <w:rPr>
                <w:sz w:val="20"/>
                <w:szCs w:val="20"/>
              </w:rPr>
              <w:t xml:space="preserve"> </w:t>
            </w:r>
            <w:r>
              <w:rPr>
                <w:sz w:val="20"/>
                <w:szCs w:val="20"/>
              </w:rPr>
              <w:t>станица</w:t>
            </w:r>
          </w:p>
        </w:tc>
      </w:tr>
      <w:tr w:rsidR="0083045A" w:rsidRPr="002F1B67" w:rsidTr="00A17001">
        <w:tc>
          <w:tcPr>
            <w:tcW w:w="918" w:type="dxa"/>
            <w:shd w:val="clear" w:color="auto" w:fill="FFFFFF"/>
            <w:vAlign w:val="center"/>
          </w:tcPr>
          <w:p w:rsidR="0083045A" w:rsidRPr="002F1B67" w:rsidRDefault="0083045A" w:rsidP="00A17001">
            <w:pPr>
              <w:jc w:val="center"/>
              <w:rPr>
                <w:sz w:val="20"/>
                <w:szCs w:val="20"/>
              </w:rPr>
            </w:pPr>
            <w:r w:rsidRPr="002F1B67">
              <w:rPr>
                <w:sz w:val="20"/>
                <w:szCs w:val="20"/>
              </w:rPr>
              <w:t>1.2.5.2.</w:t>
            </w:r>
          </w:p>
        </w:tc>
        <w:tc>
          <w:tcPr>
            <w:tcW w:w="2043" w:type="dxa"/>
            <w:gridSpan w:val="2"/>
            <w:shd w:val="clear" w:color="auto" w:fill="FFFFFF"/>
            <w:vAlign w:val="center"/>
          </w:tcPr>
          <w:p w:rsidR="0083045A" w:rsidRPr="002F1B67" w:rsidRDefault="0083045A" w:rsidP="00A17001">
            <w:pPr>
              <w:pStyle w:val="Default"/>
              <w:jc w:val="center"/>
              <w:rPr>
                <w:rFonts w:ascii="Times New Roman" w:hAnsi="Times New Roman" w:cs="Times New Roman"/>
                <w:sz w:val="20"/>
                <w:szCs w:val="20"/>
              </w:rPr>
            </w:pPr>
            <w:r>
              <w:rPr>
                <w:rFonts w:ascii="Times New Roman" w:hAnsi="Times New Roman" w:cs="Times New Roman"/>
                <w:sz w:val="20"/>
                <w:szCs w:val="20"/>
              </w:rPr>
              <w:t>Модернизација</w:t>
            </w:r>
            <w:r w:rsidRPr="002F1B67">
              <w:rPr>
                <w:rFonts w:ascii="Times New Roman" w:hAnsi="Times New Roman" w:cs="Times New Roman"/>
                <w:sz w:val="20"/>
                <w:szCs w:val="20"/>
              </w:rPr>
              <w:t xml:space="preserve"> </w:t>
            </w:r>
            <w:r>
              <w:rPr>
                <w:rFonts w:ascii="Times New Roman" w:hAnsi="Times New Roman" w:cs="Times New Roman"/>
                <w:sz w:val="20"/>
                <w:szCs w:val="20"/>
              </w:rPr>
              <w:t>и</w:t>
            </w:r>
            <w:r w:rsidRPr="002F1B67">
              <w:rPr>
                <w:rFonts w:ascii="Times New Roman" w:hAnsi="Times New Roman" w:cs="Times New Roman"/>
                <w:sz w:val="20"/>
                <w:szCs w:val="20"/>
              </w:rPr>
              <w:t xml:space="preserve"> </w:t>
            </w:r>
            <w:r>
              <w:rPr>
                <w:rFonts w:ascii="Times New Roman" w:hAnsi="Times New Roman" w:cs="Times New Roman"/>
                <w:sz w:val="20"/>
                <w:szCs w:val="20"/>
              </w:rPr>
              <w:t>доступност</w:t>
            </w:r>
            <w:r w:rsidRPr="002F1B67">
              <w:rPr>
                <w:rFonts w:ascii="Times New Roman" w:hAnsi="Times New Roman" w:cs="Times New Roman"/>
                <w:sz w:val="20"/>
                <w:szCs w:val="20"/>
              </w:rPr>
              <w:t xml:space="preserve">  </w:t>
            </w:r>
            <w:r>
              <w:rPr>
                <w:rFonts w:ascii="Times New Roman" w:hAnsi="Times New Roman" w:cs="Times New Roman"/>
                <w:sz w:val="20"/>
                <w:szCs w:val="20"/>
              </w:rPr>
              <w:t>интернет</w:t>
            </w:r>
            <w:r w:rsidRPr="002F1B67">
              <w:rPr>
                <w:rFonts w:ascii="Times New Roman" w:hAnsi="Times New Roman" w:cs="Times New Roman"/>
                <w:sz w:val="20"/>
                <w:szCs w:val="20"/>
              </w:rPr>
              <w:t xml:space="preserve"> </w:t>
            </w:r>
            <w:r>
              <w:rPr>
                <w:rFonts w:ascii="Times New Roman" w:hAnsi="Times New Roman" w:cs="Times New Roman"/>
                <w:sz w:val="20"/>
                <w:szCs w:val="20"/>
              </w:rPr>
              <w:t>услуга</w:t>
            </w:r>
            <w:r w:rsidRPr="002F1B67">
              <w:rPr>
                <w:rFonts w:ascii="Times New Roman" w:hAnsi="Times New Roman" w:cs="Times New Roman"/>
                <w:sz w:val="20"/>
                <w:szCs w:val="20"/>
              </w:rPr>
              <w:t xml:space="preserve"> </w:t>
            </w:r>
            <w:r>
              <w:rPr>
                <w:rFonts w:ascii="Times New Roman" w:hAnsi="Times New Roman" w:cs="Times New Roman"/>
                <w:sz w:val="20"/>
                <w:szCs w:val="20"/>
              </w:rPr>
              <w:t>свим</w:t>
            </w:r>
            <w:r w:rsidRPr="002F1B67">
              <w:rPr>
                <w:rFonts w:ascii="Times New Roman" w:hAnsi="Times New Roman" w:cs="Times New Roman"/>
                <w:sz w:val="20"/>
                <w:szCs w:val="20"/>
              </w:rPr>
              <w:t xml:space="preserve"> </w:t>
            </w:r>
            <w:r>
              <w:rPr>
                <w:rFonts w:ascii="Times New Roman" w:hAnsi="Times New Roman" w:cs="Times New Roman"/>
                <w:sz w:val="20"/>
                <w:szCs w:val="20"/>
              </w:rPr>
              <w:t>потенцијалним</w:t>
            </w:r>
            <w:r w:rsidRPr="002F1B67">
              <w:rPr>
                <w:rFonts w:ascii="Times New Roman" w:hAnsi="Times New Roman" w:cs="Times New Roman"/>
                <w:sz w:val="20"/>
                <w:szCs w:val="20"/>
              </w:rPr>
              <w:t xml:space="preserve"> </w:t>
            </w:r>
            <w:r>
              <w:rPr>
                <w:rFonts w:ascii="Times New Roman" w:hAnsi="Times New Roman" w:cs="Times New Roman"/>
                <w:sz w:val="20"/>
                <w:szCs w:val="20"/>
              </w:rPr>
              <w:t>корисницима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Приватни</w:t>
            </w:r>
            <w:r w:rsidRPr="002F1B67">
              <w:rPr>
                <w:sz w:val="20"/>
                <w:szCs w:val="20"/>
              </w:rPr>
              <w:t xml:space="preserve"> </w:t>
            </w:r>
            <w:r>
              <w:rPr>
                <w:sz w:val="20"/>
                <w:szCs w:val="20"/>
              </w:rPr>
              <w:t>интернет</w:t>
            </w:r>
            <w:r w:rsidRPr="002F1B67">
              <w:rPr>
                <w:sz w:val="20"/>
                <w:szCs w:val="20"/>
              </w:rPr>
              <w:t xml:space="preserve"> </w:t>
            </w:r>
            <w:r>
              <w:rPr>
                <w:sz w:val="20"/>
                <w:szCs w:val="20"/>
              </w:rPr>
              <w:t>оператери</w:t>
            </w:r>
            <w:r w:rsidRPr="002F1B67">
              <w:rPr>
                <w:sz w:val="20"/>
                <w:szCs w:val="20"/>
              </w:rPr>
              <w:t xml:space="preserve">, </w:t>
            </w:r>
            <w:r>
              <w:rPr>
                <w:sz w:val="20"/>
                <w:szCs w:val="20"/>
              </w:rPr>
              <w:t>Телеком</w:t>
            </w:r>
            <w:r w:rsidRPr="002F1B67">
              <w:rPr>
                <w:sz w:val="20"/>
                <w:szCs w:val="20"/>
              </w:rPr>
              <w:t xml:space="preserve"> </w:t>
            </w:r>
            <w:r>
              <w:rPr>
                <w:sz w:val="20"/>
                <w:szCs w:val="20"/>
              </w:rPr>
              <w:t>Србија</w:t>
            </w:r>
          </w:p>
          <w:p w:rsidR="0083045A" w:rsidRPr="002F1B67" w:rsidRDefault="0083045A" w:rsidP="00A17001">
            <w:pPr>
              <w:jc w:val="center"/>
              <w:rPr>
                <w:sz w:val="20"/>
                <w:szCs w:val="20"/>
              </w:rPr>
            </w:pP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2014-2020</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450.000 €</w:t>
            </w:r>
          </w:p>
        </w:tc>
        <w:tc>
          <w:tcPr>
            <w:tcW w:w="2043" w:type="dxa"/>
            <w:shd w:val="clear" w:color="auto" w:fill="FFFFFF"/>
            <w:vAlign w:val="center"/>
          </w:tcPr>
          <w:p w:rsidR="0083045A" w:rsidRPr="002F1B67" w:rsidRDefault="0083045A" w:rsidP="00A17001">
            <w:pPr>
              <w:jc w:val="center"/>
              <w:rPr>
                <w:sz w:val="20"/>
                <w:szCs w:val="20"/>
              </w:rPr>
            </w:pPr>
            <w:r>
              <w:rPr>
                <w:sz w:val="20"/>
                <w:szCs w:val="20"/>
              </w:rPr>
              <w:t>Приватни сектор</w:t>
            </w:r>
          </w:p>
          <w:p w:rsidR="0083045A" w:rsidRPr="002F1B67" w:rsidRDefault="0083045A" w:rsidP="00A17001">
            <w:pPr>
              <w:jc w:val="center"/>
              <w:rPr>
                <w:sz w:val="20"/>
                <w:szCs w:val="20"/>
              </w:rPr>
            </w:pPr>
            <w:r>
              <w:rPr>
                <w:sz w:val="20"/>
                <w:szCs w:val="20"/>
              </w:rPr>
              <w:t>РС</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lang w:val="sr-Cyrl-RS"/>
              </w:rPr>
              <w:t>П</w:t>
            </w:r>
            <w:r>
              <w:rPr>
                <w:sz w:val="20"/>
                <w:szCs w:val="20"/>
              </w:rPr>
              <w:t>овећан</w:t>
            </w:r>
            <w:r w:rsidRPr="002F1B67">
              <w:rPr>
                <w:sz w:val="20"/>
                <w:szCs w:val="20"/>
              </w:rPr>
              <w:t xml:space="preserve"> </w:t>
            </w:r>
            <w:r>
              <w:rPr>
                <w:sz w:val="20"/>
                <w:szCs w:val="20"/>
              </w:rPr>
              <w:t>број</w:t>
            </w:r>
            <w:r w:rsidRPr="002F1B67">
              <w:rPr>
                <w:sz w:val="20"/>
                <w:szCs w:val="20"/>
              </w:rPr>
              <w:t xml:space="preserve"> </w:t>
            </w:r>
            <w:r>
              <w:rPr>
                <w:sz w:val="20"/>
                <w:szCs w:val="20"/>
              </w:rPr>
              <w:t>корисника</w:t>
            </w:r>
            <w:r w:rsidRPr="002F1B67">
              <w:rPr>
                <w:sz w:val="20"/>
                <w:szCs w:val="20"/>
              </w:rPr>
              <w:t>,</w:t>
            </w:r>
          </w:p>
          <w:p w:rsidR="0083045A" w:rsidRDefault="0083045A" w:rsidP="00A17001">
            <w:pPr>
              <w:jc w:val="center"/>
              <w:rPr>
                <w:sz w:val="20"/>
                <w:szCs w:val="20"/>
                <w:lang w:val="sr-Cyrl-RS"/>
              </w:rPr>
            </w:pPr>
            <w:r>
              <w:rPr>
                <w:sz w:val="20"/>
                <w:szCs w:val="20"/>
              </w:rPr>
              <w:t>побољшан</w:t>
            </w:r>
            <w:r w:rsidRPr="002F1B67">
              <w:rPr>
                <w:sz w:val="20"/>
                <w:szCs w:val="20"/>
              </w:rPr>
              <w:t xml:space="preserve"> </w:t>
            </w:r>
            <w:r>
              <w:rPr>
                <w:sz w:val="20"/>
                <w:szCs w:val="20"/>
              </w:rPr>
              <w:t>проток</w:t>
            </w:r>
            <w:r w:rsidRPr="002F1B67">
              <w:rPr>
                <w:sz w:val="20"/>
                <w:szCs w:val="20"/>
              </w:rPr>
              <w:t xml:space="preserve"> </w:t>
            </w:r>
            <w:r>
              <w:rPr>
                <w:sz w:val="20"/>
                <w:szCs w:val="20"/>
              </w:rPr>
              <w:t>интернет</w:t>
            </w:r>
            <w:r w:rsidRPr="002F1B67">
              <w:rPr>
                <w:sz w:val="20"/>
                <w:szCs w:val="20"/>
              </w:rPr>
              <w:t xml:space="preserve"> </w:t>
            </w:r>
            <w:r>
              <w:rPr>
                <w:sz w:val="20"/>
                <w:szCs w:val="20"/>
              </w:rPr>
              <w:t>информација</w:t>
            </w:r>
          </w:p>
          <w:p w:rsidR="0083045A" w:rsidRPr="00057C7C" w:rsidRDefault="0083045A" w:rsidP="00A17001">
            <w:pPr>
              <w:rPr>
                <w:sz w:val="20"/>
                <w:szCs w:val="20"/>
                <w:lang w:val="sr-Cyrl-RS"/>
              </w:rPr>
            </w:pPr>
          </w:p>
        </w:tc>
      </w:tr>
      <w:tr w:rsidR="0083045A" w:rsidRPr="00057C7C" w:rsidTr="00A17001">
        <w:tc>
          <w:tcPr>
            <w:tcW w:w="918" w:type="dxa"/>
            <w:shd w:val="clear" w:color="auto" w:fill="D6E3BC"/>
            <w:vAlign w:val="center"/>
          </w:tcPr>
          <w:p w:rsidR="0083045A" w:rsidRPr="00057C7C" w:rsidRDefault="00193D41" w:rsidP="00A17001">
            <w:pPr>
              <w:rPr>
                <w:b/>
                <w:sz w:val="28"/>
                <w:szCs w:val="28"/>
              </w:rPr>
            </w:pPr>
            <w:r w:rsidRPr="00193D41">
              <w:rPr>
                <w:b/>
                <w:sz w:val="28"/>
                <w:szCs w:val="28"/>
              </w:rPr>
              <w:t>I -</w:t>
            </w:r>
            <w:r>
              <w:rPr>
                <w:b/>
                <w:i/>
              </w:rPr>
              <w:t xml:space="preserve"> </w:t>
            </w:r>
            <w:r w:rsidR="0083045A" w:rsidRPr="00057C7C">
              <w:rPr>
                <w:b/>
                <w:sz w:val="28"/>
                <w:szCs w:val="28"/>
              </w:rPr>
              <w:t>2.</w:t>
            </w:r>
          </w:p>
        </w:tc>
        <w:tc>
          <w:tcPr>
            <w:tcW w:w="12258" w:type="dxa"/>
            <w:gridSpan w:val="13"/>
            <w:shd w:val="clear" w:color="auto" w:fill="D6E3BC"/>
            <w:vAlign w:val="center"/>
          </w:tcPr>
          <w:p w:rsidR="0083045A" w:rsidRPr="00057C7C" w:rsidRDefault="0083045A" w:rsidP="00A17001">
            <w:pPr>
              <w:rPr>
                <w:b/>
                <w:sz w:val="28"/>
                <w:szCs w:val="28"/>
              </w:rPr>
            </w:pPr>
            <w:r>
              <w:rPr>
                <w:b/>
                <w:sz w:val="28"/>
                <w:szCs w:val="28"/>
              </w:rPr>
              <w:t>Стратешки</w:t>
            </w:r>
            <w:r w:rsidRPr="00057C7C">
              <w:rPr>
                <w:b/>
                <w:sz w:val="28"/>
                <w:szCs w:val="28"/>
              </w:rPr>
              <w:t xml:space="preserve"> </w:t>
            </w:r>
            <w:r>
              <w:rPr>
                <w:b/>
                <w:sz w:val="28"/>
                <w:szCs w:val="28"/>
              </w:rPr>
              <w:t>циљ</w:t>
            </w:r>
            <w:r w:rsidRPr="00057C7C">
              <w:rPr>
                <w:b/>
                <w:sz w:val="28"/>
                <w:szCs w:val="28"/>
              </w:rPr>
              <w:t>:</w:t>
            </w:r>
            <w:r>
              <w:rPr>
                <w:b/>
                <w:sz w:val="28"/>
                <w:szCs w:val="28"/>
              </w:rPr>
              <w:t>Развој</w:t>
            </w:r>
            <w:r w:rsidRPr="00057C7C">
              <w:rPr>
                <w:b/>
                <w:sz w:val="28"/>
                <w:szCs w:val="28"/>
              </w:rPr>
              <w:t xml:space="preserve"> </w:t>
            </w:r>
            <w:r>
              <w:rPr>
                <w:b/>
                <w:sz w:val="28"/>
                <w:szCs w:val="28"/>
              </w:rPr>
              <w:t>конкурентних</w:t>
            </w:r>
            <w:r w:rsidRPr="00057C7C">
              <w:rPr>
                <w:b/>
                <w:sz w:val="28"/>
                <w:szCs w:val="28"/>
              </w:rPr>
              <w:t xml:space="preserve"> </w:t>
            </w:r>
            <w:r>
              <w:rPr>
                <w:b/>
                <w:sz w:val="28"/>
                <w:szCs w:val="28"/>
              </w:rPr>
              <w:t>малих</w:t>
            </w:r>
            <w:r w:rsidRPr="00057C7C">
              <w:rPr>
                <w:b/>
                <w:sz w:val="28"/>
                <w:szCs w:val="28"/>
              </w:rPr>
              <w:t xml:space="preserve"> </w:t>
            </w:r>
            <w:r>
              <w:rPr>
                <w:b/>
                <w:sz w:val="28"/>
                <w:szCs w:val="28"/>
              </w:rPr>
              <w:t>и</w:t>
            </w:r>
            <w:r w:rsidRPr="00057C7C">
              <w:rPr>
                <w:b/>
                <w:sz w:val="28"/>
                <w:szCs w:val="28"/>
              </w:rPr>
              <w:t xml:space="preserve"> </w:t>
            </w:r>
            <w:r>
              <w:rPr>
                <w:b/>
                <w:sz w:val="28"/>
                <w:szCs w:val="28"/>
              </w:rPr>
              <w:t>средњих</w:t>
            </w:r>
            <w:r w:rsidRPr="00057C7C">
              <w:rPr>
                <w:b/>
                <w:sz w:val="28"/>
                <w:szCs w:val="28"/>
              </w:rPr>
              <w:t xml:space="preserve"> </w:t>
            </w:r>
            <w:r>
              <w:rPr>
                <w:b/>
                <w:sz w:val="28"/>
                <w:szCs w:val="28"/>
              </w:rPr>
              <w:t>предузећа</w:t>
            </w:r>
            <w:r w:rsidRPr="00057C7C">
              <w:rPr>
                <w:b/>
                <w:sz w:val="28"/>
                <w:szCs w:val="28"/>
              </w:rPr>
              <w:t xml:space="preserve"> </w:t>
            </w:r>
            <w:r>
              <w:rPr>
                <w:b/>
                <w:sz w:val="28"/>
                <w:szCs w:val="28"/>
              </w:rPr>
              <w:t>и</w:t>
            </w:r>
            <w:r w:rsidRPr="00057C7C">
              <w:rPr>
                <w:b/>
                <w:sz w:val="28"/>
                <w:szCs w:val="28"/>
              </w:rPr>
              <w:t xml:space="preserve"> </w:t>
            </w:r>
            <w:r>
              <w:rPr>
                <w:b/>
                <w:sz w:val="28"/>
                <w:szCs w:val="28"/>
              </w:rPr>
              <w:t>предузетништва</w:t>
            </w:r>
          </w:p>
        </w:tc>
      </w:tr>
      <w:tr w:rsidR="0083045A" w:rsidRPr="00057C7C" w:rsidTr="00A17001">
        <w:tc>
          <w:tcPr>
            <w:tcW w:w="918" w:type="dxa"/>
            <w:shd w:val="clear" w:color="auto" w:fill="9BBB59"/>
            <w:vAlign w:val="center"/>
          </w:tcPr>
          <w:p w:rsidR="0083045A" w:rsidRPr="00057C7C" w:rsidRDefault="00193D41" w:rsidP="00A17001">
            <w:pPr>
              <w:rPr>
                <w:b/>
                <w:i/>
              </w:rPr>
            </w:pPr>
            <w:r>
              <w:rPr>
                <w:b/>
                <w:i/>
              </w:rPr>
              <w:t xml:space="preserve">I - </w:t>
            </w:r>
            <w:r w:rsidR="0083045A" w:rsidRPr="00057C7C">
              <w:rPr>
                <w:b/>
                <w:i/>
              </w:rPr>
              <w:t>2.1.</w:t>
            </w:r>
          </w:p>
        </w:tc>
        <w:tc>
          <w:tcPr>
            <w:tcW w:w="12258" w:type="dxa"/>
            <w:gridSpan w:val="13"/>
            <w:shd w:val="clear" w:color="auto" w:fill="9BBB59"/>
            <w:vAlign w:val="center"/>
          </w:tcPr>
          <w:p w:rsidR="0083045A" w:rsidRPr="00057C7C" w:rsidRDefault="0083045A" w:rsidP="00A17001">
            <w:pPr>
              <w:rPr>
                <w:b/>
              </w:rPr>
            </w:pPr>
            <w:r>
              <w:rPr>
                <w:b/>
                <w:i/>
              </w:rPr>
              <w:t>Специфични</w:t>
            </w:r>
            <w:r w:rsidRPr="00057C7C">
              <w:rPr>
                <w:b/>
                <w:i/>
              </w:rPr>
              <w:t xml:space="preserve"> </w:t>
            </w:r>
            <w:r>
              <w:rPr>
                <w:b/>
                <w:i/>
              </w:rPr>
              <w:t>циљ</w:t>
            </w:r>
            <w:r w:rsidRPr="00057C7C">
              <w:rPr>
                <w:b/>
                <w:i/>
              </w:rPr>
              <w:t xml:space="preserve">: </w:t>
            </w:r>
            <w:r>
              <w:rPr>
                <w:b/>
                <w:i/>
              </w:rPr>
              <w:t>Развој</w:t>
            </w:r>
            <w:r w:rsidRPr="00057C7C">
              <w:rPr>
                <w:b/>
                <w:i/>
              </w:rPr>
              <w:t xml:space="preserve"> </w:t>
            </w:r>
            <w:r>
              <w:rPr>
                <w:b/>
                <w:i/>
              </w:rPr>
              <w:t>механизама</w:t>
            </w:r>
            <w:r w:rsidRPr="00057C7C">
              <w:rPr>
                <w:b/>
                <w:i/>
              </w:rPr>
              <w:t xml:space="preserve"> </w:t>
            </w:r>
            <w:r>
              <w:rPr>
                <w:b/>
                <w:i/>
              </w:rPr>
              <w:t>институционалне</w:t>
            </w:r>
            <w:r w:rsidRPr="00057C7C">
              <w:rPr>
                <w:b/>
                <w:i/>
              </w:rPr>
              <w:t xml:space="preserve"> </w:t>
            </w:r>
            <w:r>
              <w:rPr>
                <w:b/>
                <w:i/>
              </w:rPr>
              <w:t>подршке</w:t>
            </w:r>
            <w:r w:rsidRPr="00057C7C">
              <w:rPr>
                <w:b/>
                <w:i/>
              </w:rPr>
              <w:t xml:space="preserve"> </w:t>
            </w:r>
            <w:r>
              <w:rPr>
                <w:b/>
                <w:i/>
              </w:rPr>
              <w:t>развоју</w:t>
            </w:r>
            <w:r w:rsidRPr="00057C7C">
              <w:rPr>
                <w:b/>
                <w:i/>
              </w:rPr>
              <w:t xml:space="preserve"> </w:t>
            </w:r>
            <w:r>
              <w:rPr>
                <w:b/>
                <w:i/>
              </w:rPr>
              <w:t>предузетништва</w:t>
            </w:r>
            <w:r w:rsidRPr="00057C7C">
              <w:rPr>
                <w:b/>
                <w:i/>
              </w:rPr>
              <w:t xml:space="preserve"> </w:t>
            </w:r>
            <w:r>
              <w:rPr>
                <w:b/>
                <w:i/>
              </w:rPr>
              <w:t>и</w:t>
            </w:r>
            <w:r w:rsidRPr="00057C7C">
              <w:rPr>
                <w:b/>
                <w:i/>
              </w:rPr>
              <w:t xml:space="preserve"> </w:t>
            </w:r>
            <w:r>
              <w:rPr>
                <w:b/>
                <w:i/>
              </w:rPr>
              <w:t>сектору</w:t>
            </w:r>
            <w:r w:rsidRPr="00057C7C">
              <w:rPr>
                <w:b/>
                <w:i/>
              </w:rPr>
              <w:t xml:space="preserve"> </w:t>
            </w:r>
            <w:r>
              <w:rPr>
                <w:b/>
                <w:i/>
              </w:rPr>
              <w:t>МСП</w:t>
            </w:r>
          </w:p>
        </w:tc>
      </w:tr>
      <w:tr w:rsidR="0083045A" w:rsidRPr="00057C7C" w:rsidTr="00A17001">
        <w:tc>
          <w:tcPr>
            <w:tcW w:w="918" w:type="dxa"/>
            <w:shd w:val="clear" w:color="auto" w:fill="D6E3BC"/>
            <w:vAlign w:val="center"/>
          </w:tcPr>
          <w:p w:rsidR="0083045A" w:rsidRPr="00057C7C" w:rsidRDefault="0083045A" w:rsidP="00A17001">
            <w:pPr>
              <w:rPr>
                <w:i/>
                <w:sz w:val="22"/>
                <w:szCs w:val="22"/>
              </w:rPr>
            </w:pPr>
            <w:r w:rsidRPr="00057C7C">
              <w:rPr>
                <w:i/>
                <w:sz w:val="22"/>
                <w:szCs w:val="22"/>
              </w:rPr>
              <w:t>2.1.1.</w:t>
            </w:r>
          </w:p>
        </w:tc>
        <w:tc>
          <w:tcPr>
            <w:tcW w:w="12258" w:type="dxa"/>
            <w:gridSpan w:val="13"/>
            <w:shd w:val="clear" w:color="auto" w:fill="D6E3BC"/>
            <w:vAlign w:val="center"/>
          </w:tcPr>
          <w:p w:rsidR="0083045A" w:rsidRPr="00057C7C" w:rsidRDefault="0083045A" w:rsidP="00A17001">
            <w:pPr>
              <w:rPr>
                <w:i/>
                <w:sz w:val="22"/>
                <w:szCs w:val="22"/>
              </w:rPr>
            </w:pPr>
            <w:r>
              <w:rPr>
                <w:i/>
                <w:sz w:val="22"/>
                <w:szCs w:val="22"/>
              </w:rPr>
              <w:t>Мера</w:t>
            </w:r>
            <w:r w:rsidRPr="00057C7C">
              <w:rPr>
                <w:i/>
                <w:sz w:val="22"/>
                <w:szCs w:val="22"/>
              </w:rPr>
              <w:t xml:space="preserve">: </w:t>
            </w:r>
            <w:r>
              <w:rPr>
                <w:i/>
                <w:sz w:val="22"/>
                <w:szCs w:val="22"/>
              </w:rPr>
              <w:t>Успостављање</w:t>
            </w:r>
            <w:r w:rsidRPr="00057C7C">
              <w:rPr>
                <w:i/>
                <w:sz w:val="22"/>
                <w:szCs w:val="22"/>
              </w:rPr>
              <w:t xml:space="preserve"> </w:t>
            </w:r>
            <w:r>
              <w:rPr>
                <w:i/>
                <w:sz w:val="22"/>
                <w:szCs w:val="22"/>
              </w:rPr>
              <w:t>повољног</w:t>
            </w:r>
            <w:r w:rsidRPr="00057C7C">
              <w:rPr>
                <w:i/>
                <w:sz w:val="22"/>
                <w:szCs w:val="22"/>
              </w:rPr>
              <w:t xml:space="preserve"> </w:t>
            </w:r>
            <w:r>
              <w:rPr>
                <w:i/>
                <w:sz w:val="22"/>
                <w:szCs w:val="22"/>
              </w:rPr>
              <w:t>амбијента</w:t>
            </w:r>
            <w:r w:rsidRPr="00057C7C">
              <w:rPr>
                <w:i/>
                <w:sz w:val="22"/>
                <w:szCs w:val="22"/>
              </w:rPr>
              <w:t xml:space="preserve"> </w:t>
            </w:r>
            <w:r>
              <w:rPr>
                <w:i/>
                <w:sz w:val="22"/>
                <w:szCs w:val="22"/>
              </w:rPr>
              <w:t>за</w:t>
            </w:r>
            <w:r w:rsidRPr="00057C7C">
              <w:rPr>
                <w:i/>
                <w:sz w:val="22"/>
                <w:szCs w:val="22"/>
              </w:rPr>
              <w:t xml:space="preserve"> </w:t>
            </w:r>
            <w:r>
              <w:rPr>
                <w:i/>
                <w:sz w:val="22"/>
                <w:szCs w:val="22"/>
              </w:rPr>
              <w:t>пословање</w:t>
            </w:r>
            <w:r w:rsidRPr="00057C7C">
              <w:rPr>
                <w:i/>
                <w:sz w:val="22"/>
                <w:szCs w:val="22"/>
              </w:rPr>
              <w:t xml:space="preserve"> </w:t>
            </w:r>
            <w:r>
              <w:rPr>
                <w:i/>
                <w:sz w:val="22"/>
                <w:szCs w:val="22"/>
              </w:rPr>
              <w:t>МСП</w:t>
            </w:r>
            <w:r w:rsidRPr="00057C7C">
              <w:rPr>
                <w:i/>
                <w:sz w:val="22"/>
                <w:szCs w:val="22"/>
              </w:rPr>
              <w:t xml:space="preserve"> </w:t>
            </w:r>
            <w:r>
              <w:rPr>
                <w:i/>
                <w:sz w:val="22"/>
                <w:szCs w:val="22"/>
              </w:rPr>
              <w:t>и</w:t>
            </w:r>
            <w:r w:rsidRPr="00057C7C">
              <w:rPr>
                <w:i/>
                <w:sz w:val="22"/>
                <w:szCs w:val="22"/>
              </w:rPr>
              <w:t xml:space="preserve"> </w:t>
            </w:r>
            <w:r>
              <w:rPr>
                <w:i/>
                <w:sz w:val="22"/>
                <w:szCs w:val="22"/>
              </w:rPr>
              <w:t>предузетника</w:t>
            </w:r>
          </w:p>
        </w:tc>
      </w:tr>
      <w:tr w:rsidR="0083045A" w:rsidRPr="002F1B67" w:rsidTr="00A17001">
        <w:tc>
          <w:tcPr>
            <w:tcW w:w="918" w:type="dxa"/>
            <w:shd w:val="clear" w:color="auto" w:fill="FFFFFF"/>
            <w:vAlign w:val="center"/>
          </w:tcPr>
          <w:p w:rsidR="0083045A" w:rsidRPr="002F1B67" w:rsidRDefault="0083045A" w:rsidP="00A17001">
            <w:pPr>
              <w:jc w:val="center"/>
              <w:rPr>
                <w:sz w:val="20"/>
                <w:szCs w:val="20"/>
              </w:rPr>
            </w:pPr>
            <w:r>
              <w:rPr>
                <w:sz w:val="20"/>
                <w:szCs w:val="20"/>
              </w:rPr>
              <w:t>Број</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Назив</w:t>
            </w:r>
            <w:r w:rsidRPr="002F1B67">
              <w:rPr>
                <w:sz w:val="20"/>
                <w:szCs w:val="20"/>
              </w:rPr>
              <w:t xml:space="preserve"> </w:t>
            </w:r>
            <w:r>
              <w:rPr>
                <w:sz w:val="20"/>
                <w:szCs w:val="20"/>
              </w:rPr>
              <w:t>пројекта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Имплементатори</w:t>
            </w:r>
          </w:p>
        </w:tc>
        <w:tc>
          <w:tcPr>
            <w:tcW w:w="2043" w:type="dxa"/>
            <w:gridSpan w:val="3"/>
            <w:shd w:val="clear" w:color="auto" w:fill="FFFFFF"/>
            <w:vAlign w:val="center"/>
          </w:tcPr>
          <w:p w:rsidR="0083045A" w:rsidRPr="002F1B67" w:rsidRDefault="0083045A" w:rsidP="00A17001">
            <w:pPr>
              <w:jc w:val="center"/>
              <w:rPr>
                <w:sz w:val="20"/>
                <w:szCs w:val="20"/>
              </w:rPr>
            </w:pPr>
            <w:r>
              <w:rPr>
                <w:sz w:val="20"/>
                <w:szCs w:val="20"/>
              </w:rPr>
              <w:t>Време</w:t>
            </w:r>
          </w:p>
        </w:tc>
        <w:tc>
          <w:tcPr>
            <w:tcW w:w="2043" w:type="dxa"/>
            <w:gridSpan w:val="3"/>
            <w:shd w:val="clear" w:color="auto" w:fill="FFFFFF"/>
            <w:vAlign w:val="center"/>
          </w:tcPr>
          <w:p w:rsidR="0083045A" w:rsidRPr="002F1B67" w:rsidRDefault="0083045A" w:rsidP="00A17001">
            <w:pPr>
              <w:jc w:val="center"/>
              <w:rPr>
                <w:sz w:val="20"/>
                <w:szCs w:val="20"/>
              </w:rPr>
            </w:pPr>
            <w:r>
              <w:rPr>
                <w:sz w:val="20"/>
                <w:szCs w:val="20"/>
              </w:rPr>
              <w:t>Орјентациона</w:t>
            </w:r>
            <w:r w:rsidRPr="002F1B67">
              <w:rPr>
                <w:sz w:val="20"/>
                <w:szCs w:val="20"/>
              </w:rPr>
              <w:t xml:space="preserve"> </w:t>
            </w:r>
            <w:r>
              <w:rPr>
                <w:sz w:val="20"/>
                <w:szCs w:val="20"/>
              </w:rPr>
              <w:t>вредност</w:t>
            </w:r>
          </w:p>
        </w:tc>
        <w:tc>
          <w:tcPr>
            <w:tcW w:w="2043" w:type="dxa"/>
            <w:shd w:val="clear" w:color="auto" w:fill="FFFFFF"/>
            <w:vAlign w:val="center"/>
          </w:tcPr>
          <w:p w:rsidR="0083045A" w:rsidRPr="002F1B67" w:rsidRDefault="0083045A" w:rsidP="00A17001">
            <w:pPr>
              <w:jc w:val="center"/>
              <w:rPr>
                <w:sz w:val="20"/>
                <w:szCs w:val="20"/>
              </w:rPr>
            </w:pPr>
            <w:r>
              <w:rPr>
                <w:sz w:val="20"/>
                <w:szCs w:val="20"/>
              </w:rPr>
              <w:t>Извор</w:t>
            </w:r>
            <w:r w:rsidRPr="002F1B67">
              <w:rPr>
                <w:sz w:val="20"/>
                <w:szCs w:val="20"/>
              </w:rPr>
              <w:t xml:space="preserve"> </w:t>
            </w:r>
            <w:r>
              <w:rPr>
                <w:sz w:val="20"/>
                <w:szCs w:val="20"/>
              </w:rPr>
              <w:t>финансирања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Индикатор</w:t>
            </w:r>
          </w:p>
        </w:tc>
      </w:tr>
      <w:tr w:rsidR="0083045A" w:rsidRPr="002F1B67" w:rsidTr="00A17001">
        <w:tc>
          <w:tcPr>
            <w:tcW w:w="918" w:type="dxa"/>
            <w:shd w:val="clear" w:color="auto" w:fill="FFFFFF"/>
            <w:vAlign w:val="center"/>
          </w:tcPr>
          <w:p w:rsidR="0083045A" w:rsidRPr="002F1B67" w:rsidRDefault="0083045A" w:rsidP="00A17001">
            <w:pPr>
              <w:jc w:val="center"/>
              <w:rPr>
                <w:sz w:val="20"/>
                <w:szCs w:val="20"/>
              </w:rPr>
            </w:pPr>
            <w:r w:rsidRPr="002F1B67">
              <w:rPr>
                <w:sz w:val="20"/>
                <w:szCs w:val="20"/>
              </w:rPr>
              <w:t>2.1.1.1.</w:t>
            </w:r>
          </w:p>
        </w:tc>
        <w:tc>
          <w:tcPr>
            <w:tcW w:w="2043" w:type="dxa"/>
            <w:gridSpan w:val="2"/>
            <w:shd w:val="clear" w:color="auto" w:fill="FFFFFF"/>
            <w:vAlign w:val="center"/>
          </w:tcPr>
          <w:p w:rsidR="0083045A" w:rsidRPr="002F1B67" w:rsidRDefault="0083045A" w:rsidP="00A17001">
            <w:pPr>
              <w:autoSpaceDE w:val="0"/>
              <w:autoSpaceDN w:val="0"/>
              <w:adjustRightInd w:val="0"/>
              <w:jc w:val="center"/>
              <w:rPr>
                <w:rFonts w:eastAsia="Calibri"/>
                <w:sz w:val="20"/>
                <w:szCs w:val="20"/>
              </w:rPr>
            </w:pPr>
            <w:r>
              <w:rPr>
                <w:sz w:val="20"/>
                <w:szCs w:val="20"/>
              </w:rPr>
              <w:t>Формирање</w:t>
            </w:r>
            <w:r w:rsidRPr="002F1B67">
              <w:rPr>
                <w:sz w:val="20"/>
                <w:szCs w:val="20"/>
              </w:rPr>
              <w:t xml:space="preserve"> </w:t>
            </w:r>
            <w:r>
              <w:rPr>
                <w:sz w:val="20"/>
                <w:szCs w:val="20"/>
              </w:rPr>
              <w:lastRenderedPageBreak/>
              <w:t>Привредног</w:t>
            </w:r>
            <w:r w:rsidRPr="002F1B67">
              <w:rPr>
                <w:sz w:val="20"/>
                <w:szCs w:val="20"/>
              </w:rPr>
              <w:t xml:space="preserve"> </w:t>
            </w:r>
            <w:r>
              <w:rPr>
                <w:sz w:val="20"/>
                <w:szCs w:val="20"/>
              </w:rPr>
              <w:t>Савета</w:t>
            </w:r>
            <w:r w:rsidRPr="002F1B67">
              <w:rPr>
                <w:sz w:val="20"/>
                <w:szCs w:val="20"/>
              </w:rPr>
              <w:t xml:space="preserve"> </w:t>
            </w:r>
          </w:p>
        </w:tc>
        <w:tc>
          <w:tcPr>
            <w:tcW w:w="2043" w:type="dxa"/>
            <w:gridSpan w:val="2"/>
            <w:shd w:val="clear" w:color="auto" w:fill="FFFFFF"/>
            <w:vAlign w:val="center"/>
          </w:tcPr>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lastRenderedPageBreak/>
              <w:t>Општина</w:t>
            </w:r>
            <w:r w:rsidRPr="002F1B67">
              <w:rPr>
                <w:rFonts w:eastAsia="Calibri"/>
                <w:sz w:val="20"/>
                <w:szCs w:val="20"/>
              </w:rPr>
              <w:t xml:space="preserve"> </w:t>
            </w:r>
            <w:r>
              <w:rPr>
                <w:rFonts w:eastAsia="Calibri"/>
                <w:sz w:val="20"/>
                <w:szCs w:val="20"/>
              </w:rPr>
              <w:t>Бела</w:t>
            </w:r>
            <w:r w:rsidRPr="002F1B67">
              <w:rPr>
                <w:rFonts w:eastAsia="Calibri"/>
                <w:sz w:val="20"/>
                <w:szCs w:val="20"/>
              </w:rPr>
              <w:t xml:space="preserve"> </w:t>
            </w:r>
            <w:r>
              <w:rPr>
                <w:rFonts w:eastAsia="Calibri"/>
                <w:sz w:val="20"/>
                <w:szCs w:val="20"/>
              </w:rPr>
              <w:t>Црква</w:t>
            </w:r>
          </w:p>
        </w:tc>
        <w:tc>
          <w:tcPr>
            <w:tcW w:w="2043" w:type="dxa"/>
            <w:gridSpan w:val="3"/>
            <w:shd w:val="clear" w:color="auto" w:fill="FFFFFF"/>
            <w:vAlign w:val="center"/>
          </w:tcPr>
          <w:p w:rsidR="0083045A" w:rsidRPr="002F1B67" w:rsidRDefault="0083045A" w:rsidP="00A17001">
            <w:pPr>
              <w:jc w:val="center"/>
              <w:rPr>
                <w:rFonts w:eastAsia="Calibri"/>
                <w:sz w:val="20"/>
                <w:szCs w:val="20"/>
              </w:rPr>
            </w:pPr>
            <w:r w:rsidRPr="002F1B67">
              <w:rPr>
                <w:rFonts w:eastAsia="Calibri"/>
                <w:sz w:val="20"/>
                <w:szCs w:val="20"/>
              </w:rPr>
              <w:t>2014</w:t>
            </w:r>
          </w:p>
        </w:tc>
        <w:tc>
          <w:tcPr>
            <w:tcW w:w="2043" w:type="dxa"/>
            <w:gridSpan w:val="3"/>
            <w:shd w:val="clear" w:color="auto" w:fill="FFFFFF"/>
            <w:vAlign w:val="center"/>
          </w:tcPr>
          <w:p w:rsidR="0083045A" w:rsidRPr="002F1B67" w:rsidRDefault="0083045A" w:rsidP="00A17001">
            <w:pPr>
              <w:jc w:val="center"/>
              <w:rPr>
                <w:rFonts w:eastAsia="Calibri"/>
                <w:sz w:val="20"/>
                <w:szCs w:val="20"/>
              </w:rPr>
            </w:pPr>
            <w:r w:rsidRPr="002F1B67">
              <w:rPr>
                <w:rFonts w:eastAsia="Calibri"/>
                <w:sz w:val="20"/>
                <w:szCs w:val="20"/>
              </w:rPr>
              <w:t>-</w:t>
            </w:r>
          </w:p>
        </w:tc>
        <w:tc>
          <w:tcPr>
            <w:tcW w:w="2043" w:type="dxa"/>
            <w:shd w:val="clear" w:color="auto" w:fill="FFFFFF"/>
            <w:vAlign w:val="center"/>
          </w:tcPr>
          <w:p w:rsidR="0083045A" w:rsidRPr="002F1B67" w:rsidRDefault="0083045A" w:rsidP="00A17001">
            <w:pPr>
              <w:autoSpaceDE w:val="0"/>
              <w:autoSpaceDN w:val="0"/>
              <w:adjustRightInd w:val="0"/>
              <w:jc w:val="center"/>
              <w:rPr>
                <w:rFonts w:eastAsia="Calibri"/>
                <w:sz w:val="20"/>
                <w:szCs w:val="20"/>
              </w:rPr>
            </w:pPr>
          </w:p>
        </w:tc>
        <w:tc>
          <w:tcPr>
            <w:tcW w:w="2043" w:type="dxa"/>
            <w:gridSpan w:val="2"/>
            <w:shd w:val="clear" w:color="auto" w:fill="FFFFFF"/>
            <w:vAlign w:val="center"/>
          </w:tcPr>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Формиран</w:t>
            </w:r>
            <w:r w:rsidRPr="002F1B67">
              <w:rPr>
                <w:rFonts w:eastAsia="Calibri"/>
                <w:sz w:val="20"/>
                <w:szCs w:val="20"/>
              </w:rPr>
              <w:t xml:space="preserve"> </w:t>
            </w:r>
            <w:r>
              <w:rPr>
                <w:rFonts w:eastAsia="Calibri"/>
                <w:sz w:val="20"/>
                <w:szCs w:val="20"/>
              </w:rPr>
              <w:t>савет</w:t>
            </w:r>
          </w:p>
        </w:tc>
      </w:tr>
      <w:tr w:rsidR="0083045A" w:rsidRPr="002F1B67" w:rsidTr="00A17001">
        <w:tc>
          <w:tcPr>
            <w:tcW w:w="918" w:type="dxa"/>
            <w:shd w:val="clear" w:color="auto" w:fill="FFFFFF"/>
            <w:vAlign w:val="center"/>
          </w:tcPr>
          <w:p w:rsidR="0083045A" w:rsidRPr="002F1B67" w:rsidRDefault="0083045A" w:rsidP="00A17001">
            <w:pPr>
              <w:jc w:val="center"/>
              <w:rPr>
                <w:sz w:val="20"/>
                <w:szCs w:val="20"/>
              </w:rPr>
            </w:pPr>
            <w:r w:rsidRPr="002F1B67">
              <w:rPr>
                <w:sz w:val="20"/>
                <w:szCs w:val="20"/>
              </w:rPr>
              <w:lastRenderedPageBreak/>
              <w:t>2.1.1.2.</w:t>
            </w:r>
          </w:p>
        </w:tc>
        <w:tc>
          <w:tcPr>
            <w:tcW w:w="2043" w:type="dxa"/>
            <w:gridSpan w:val="2"/>
            <w:shd w:val="clear" w:color="auto" w:fill="FFFFFF"/>
            <w:vAlign w:val="center"/>
          </w:tcPr>
          <w:p w:rsidR="0083045A" w:rsidRPr="002F1B67" w:rsidRDefault="0083045A" w:rsidP="00A17001">
            <w:pPr>
              <w:autoSpaceDE w:val="0"/>
              <w:autoSpaceDN w:val="0"/>
              <w:adjustRightInd w:val="0"/>
              <w:jc w:val="center"/>
              <w:rPr>
                <w:rFonts w:eastAsia="Calibri"/>
                <w:sz w:val="20"/>
                <w:szCs w:val="20"/>
              </w:rPr>
            </w:pPr>
            <w:r>
              <w:rPr>
                <w:sz w:val="20"/>
                <w:szCs w:val="20"/>
              </w:rPr>
              <w:t>Дефинисање</w:t>
            </w:r>
            <w:r w:rsidRPr="002F1B67">
              <w:rPr>
                <w:sz w:val="20"/>
                <w:szCs w:val="20"/>
              </w:rPr>
              <w:t xml:space="preserve"> </w:t>
            </w:r>
            <w:r>
              <w:rPr>
                <w:sz w:val="20"/>
                <w:szCs w:val="20"/>
              </w:rPr>
              <w:t>мера</w:t>
            </w:r>
            <w:r w:rsidRPr="002F1B67">
              <w:rPr>
                <w:sz w:val="20"/>
                <w:szCs w:val="20"/>
              </w:rPr>
              <w:t xml:space="preserve"> </w:t>
            </w:r>
            <w:r>
              <w:rPr>
                <w:sz w:val="20"/>
                <w:szCs w:val="20"/>
              </w:rPr>
              <w:t>за</w:t>
            </w:r>
            <w:r w:rsidRPr="002F1B67">
              <w:rPr>
                <w:sz w:val="20"/>
                <w:szCs w:val="20"/>
              </w:rPr>
              <w:t xml:space="preserve"> </w:t>
            </w:r>
            <w:r>
              <w:rPr>
                <w:sz w:val="20"/>
                <w:szCs w:val="20"/>
              </w:rPr>
              <w:t>подршку</w:t>
            </w:r>
            <w:r w:rsidRPr="002F1B67">
              <w:rPr>
                <w:sz w:val="20"/>
                <w:szCs w:val="20"/>
              </w:rPr>
              <w:t xml:space="preserve"> </w:t>
            </w:r>
            <w:r>
              <w:rPr>
                <w:sz w:val="20"/>
                <w:szCs w:val="20"/>
              </w:rPr>
              <w:t>домаћим</w:t>
            </w:r>
            <w:r w:rsidRPr="002F1B67">
              <w:rPr>
                <w:sz w:val="20"/>
                <w:szCs w:val="20"/>
              </w:rPr>
              <w:t xml:space="preserve"> </w:t>
            </w:r>
            <w:r>
              <w:rPr>
                <w:sz w:val="20"/>
                <w:szCs w:val="20"/>
              </w:rPr>
              <w:t>и</w:t>
            </w:r>
            <w:r w:rsidRPr="002F1B67">
              <w:rPr>
                <w:sz w:val="20"/>
                <w:szCs w:val="20"/>
              </w:rPr>
              <w:t xml:space="preserve"> </w:t>
            </w:r>
            <w:r>
              <w:rPr>
                <w:sz w:val="20"/>
                <w:szCs w:val="20"/>
              </w:rPr>
              <w:t>страним</w:t>
            </w:r>
            <w:r w:rsidRPr="002F1B67">
              <w:rPr>
                <w:sz w:val="20"/>
                <w:szCs w:val="20"/>
              </w:rPr>
              <w:t xml:space="preserve"> </w:t>
            </w:r>
            <w:r>
              <w:rPr>
                <w:sz w:val="20"/>
                <w:szCs w:val="20"/>
              </w:rPr>
              <w:t>инвеститорима</w:t>
            </w:r>
          </w:p>
        </w:tc>
        <w:tc>
          <w:tcPr>
            <w:tcW w:w="2043" w:type="dxa"/>
            <w:gridSpan w:val="2"/>
            <w:shd w:val="clear" w:color="auto" w:fill="FFFFFF"/>
            <w:vAlign w:val="center"/>
          </w:tcPr>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Општина</w:t>
            </w:r>
            <w:r w:rsidRPr="002F1B67">
              <w:rPr>
                <w:rFonts w:eastAsia="Calibri"/>
                <w:sz w:val="20"/>
                <w:szCs w:val="20"/>
              </w:rPr>
              <w:t xml:space="preserve"> </w:t>
            </w:r>
            <w:r>
              <w:rPr>
                <w:rFonts w:eastAsia="Calibri"/>
                <w:sz w:val="20"/>
                <w:szCs w:val="20"/>
              </w:rPr>
              <w:t>Бела</w:t>
            </w:r>
            <w:r w:rsidRPr="002F1B67">
              <w:rPr>
                <w:rFonts w:eastAsia="Calibri"/>
                <w:sz w:val="20"/>
                <w:szCs w:val="20"/>
              </w:rPr>
              <w:t xml:space="preserve"> </w:t>
            </w:r>
            <w:r>
              <w:rPr>
                <w:rFonts w:eastAsia="Calibri"/>
                <w:sz w:val="20"/>
                <w:szCs w:val="20"/>
              </w:rPr>
              <w:t>Црква</w:t>
            </w:r>
          </w:p>
        </w:tc>
        <w:tc>
          <w:tcPr>
            <w:tcW w:w="2043" w:type="dxa"/>
            <w:gridSpan w:val="3"/>
            <w:shd w:val="clear" w:color="auto" w:fill="FFFFFF"/>
            <w:vAlign w:val="center"/>
          </w:tcPr>
          <w:p w:rsidR="0083045A" w:rsidRPr="002F1B67" w:rsidRDefault="0083045A" w:rsidP="00A17001">
            <w:pPr>
              <w:jc w:val="center"/>
              <w:rPr>
                <w:rFonts w:eastAsia="Calibri"/>
                <w:sz w:val="20"/>
                <w:szCs w:val="20"/>
              </w:rPr>
            </w:pPr>
            <w:r w:rsidRPr="002F1B67">
              <w:rPr>
                <w:rFonts w:eastAsia="Calibri"/>
                <w:sz w:val="20"/>
                <w:szCs w:val="20"/>
              </w:rPr>
              <w:t>2014</w:t>
            </w:r>
          </w:p>
        </w:tc>
        <w:tc>
          <w:tcPr>
            <w:tcW w:w="2043" w:type="dxa"/>
            <w:gridSpan w:val="3"/>
            <w:shd w:val="clear" w:color="auto" w:fill="FFFFFF"/>
            <w:vAlign w:val="center"/>
          </w:tcPr>
          <w:p w:rsidR="0083045A" w:rsidRPr="002F1B67" w:rsidRDefault="0083045A" w:rsidP="00A17001">
            <w:pPr>
              <w:jc w:val="center"/>
              <w:rPr>
                <w:rFonts w:eastAsia="Calibri"/>
                <w:sz w:val="20"/>
                <w:szCs w:val="20"/>
              </w:rPr>
            </w:pPr>
            <w:r w:rsidRPr="002F1B67">
              <w:rPr>
                <w:rFonts w:eastAsia="Calibri"/>
                <w:sz w:val="20"/>
                <w:szCs w:val="20"/>
              </w:rPr>
              <w:t>-</w:t>
            </w:r>
          </w:p>
        </w:tc>
        <w:tc>
          <w:tcPr>
            <w:tcW w:w="2043" w:type="dxa"/>
            <w:shd w:val="clear" w:color="auto" w:fill="FFFFFF"/>
            <w:vAlign w:val="center"/>
          </w:tcPr>
          <w:p w:rsidR="0083045A" w:rsidRPr="002F1B67" w:rsidRDefault="0083045A" w:rsidP="00A17001">
            <w:pPr>
              <w:autoSpaceDE w:val="0"/>
              <w:autoSpaceDN w:val="0"/>
              <w:adjustRightInd w:val="0"/>
              <w:jc w:val="center"/>
              <w:rPr>
                <w:rFonts w:eastAsia="Calibri"/>
                <w:sz w:val="20"/>
                <w:szCs w:val="20"/>
              </w:rPr>
            </w:pPr>
          </w:p>
        </w:tc>
        <w:tc>
          <w:tcPr>
            <w:tcW w:w="2043" w:type="dxa"/>
            <w:gridSpan w:val="2"/>
            <w:shd w:val="clear" w:color="auto" w:fill="FFFFFF"/>
            <w:vAlign w:val="center"/>
          </w:tcPr>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Дефинисане</w:t>
            </w:r>
            <w:r w:rsidRPr="002F1B67">
              <w:rPr>
                <w:rFonts w:eastAsia="Calibri"/>
                <w:sz w:val="20"/>
                <w:szCs w:val="20"/>
              </w:rPr>
              <w:t xml:space="preserve"> </w:t>
            </w:r>
            <w:r>
              <w:rPr>
                <w:rFonts w:eastAsia="Calibri"/>
                <w:sz w:val="20"/>
                <w:szCs w:val="20"/>
              </w:rPr>
              <w:t>мере</w:t>
            </w:r>
          </w:p>
        </w:tc>
      </w:tr>
      <w:tr w:rsidR="0083045A" w:rsidRPr="002F1B67" w:rsidTr="00A17001">
        <w:tc>
          <w:tcPr>
            <w:tcW w:w="918" w:type="dxa"/>
            <w:shd w:val="clear" w:color="auto" w:fill="FFFFFF"/>
            <w:vAlign w:val="center"/>
          </w:tcPr>
          <w:p w:rsidR="0083045A" w:rsidRPr="002F1B67" w:rsidRDefault="0083045A" w:rsidP="00A17001">
            <w:pPr>
              <w:jc w:val="center"/>
              <w:rPr>
                <w:sz w:val="20"/>
                <w:szCs w:val="20"/>
              </w:rPr>
            </w:pPr>
            <w:r w:rsidRPr="002F1B67">
              <w:rPr>
                <w:sz w:val="20"/>
                <w:szCs w:val="20"/>
              </w:rPr>
              <w:t>2.1.1.3.</w:t>
            </w:r>
          </w:p>
        </w:tc>
        <w:tc>
          <w:tcPr>
            <w:tcW w:w="2043" w:type="dxa"/>
            <w:gridSpan w:val="2"/>
            <w:shd w:val="clear" w:color="auto" w:fill="FFFFFF"/>
            <w:vAlign w:val="center"/>
          </w:tcPr>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Креирање</w:t>
            </w:r>
            <w:r w:rsidRPr="002F1B67">
              <w:rPr>
                <w:rFonts w:eastAsia="Calibri"/>
                <w:sz w:val="20"/>
                <w:szCs w:val="20"/>
              </w:rPr>
              <w:t xml:space="preserve"> </w:t>
            </w:r>
            <w:r>
              <w:rPr>
                <w:rFonts w:eastAsia="Calibri"/>
                <w:sz w:val="20"/>
                <w:szCs w:val="20"/>
              </w:rPr>
              <w:t>базе</w:t>
            </w:r>
            <w:r w:rsidRPr="002F1B67">
              <w:rPr>
                <w:rFonts w:eastAsia="Calibri"/>
                <w:sz w:val="20"/>
                <w:szCs w:val="20"/>
              </w:rPr>
              <w:t xml:space="preserve"> </w:t>
            </w:r>
            <w:r>
              <w:rPr>
                <w:rFonts w:eastAsia="Calibri"/>
                <w:sz w:val="20"/>
                <w:szCs w:val="20"/>
              </w:rPr>
              <w:t>ресурса</w:t>
            </w:r>
            <w:r w:rsidRPr="002F1B67">
              <w:rPr>
                <w:rFonts w:eastAsia="Calibri"/>
                <w:sz w:val="20"/>
                <w:szCs w:val="20"/>
              </w:rPr>
              <w:t xml:space="preserve"> </w:t>
            </w:r>
            <w:r>
              <w:rPr>
                <w:rFonts w:eastAsia="Calibri"/>
                <w:sz w:val="20"/>
                <w:szCs w:val="20"/>
              </w:rPr>
              <w:t>за</w:t>
            </w:r>
            <w:r w:rsidRPr="002F1B67">
              <w:rPr>
                <w:rFonts w:eastAsia="Calibri"/>
                <w:sz w:val="20"/>
                <w:szCs w:val="20"/>
              </w:rPr>
              <w:t xml:space="preserve"> </w:t>
            </w:r>
            <w:r>
              <w:rPr>
                <w:rFonts w:eastAsia="Calibri"/>
                <w:sz w:val="20"/>
                <w:szCs w:val="20"/>
              </w:rPr>
              <w:t>нове</w:t>
            </w:r>
            <w:r w:rsidRPr="002F1B67">
              <w:rPr>
                <w:rFonts w:eastAsia="Calibri"/>
                <w:sz w:val="20"/>
                <w:szCs w:val="20"/>
              </w:rPr>
              <w:t xml:space="preserve"> </w:t>
            </w:r>
            <w:r>
              <w:rPr>
                <w:rFonts w:eastAsia="Calibri"/>
                <w:sz w:val="20"/>
                <w:szCs w:val="20"/>
              </w:rPr>
              <w:t>инвестиције</w:t>
            </w:r>
            <w:r w:rsidRPr="002F1B67">
              <w:rPr>
                <w:rFonts w:eastAsia="Calibri"/>
                <w:sz w:val="20"/>
                <w:szCs w:val="20"/>
              </w:rPr>
              <w:t xml:space="preserve"> (</w:t>
            </w:r>
            <w:r>
              <w:rPr>
                <w:rFonts w:eastAsia="Calibri"/>
                <w:sz w:val="20"/>
                <w:szCs w:val="20"/>
              </w:rPr>
              <w:t>греенфиелд</w:t>
            </w:r>
            <w:r w:rsidRPr="002F1B67">
              <w:rPr>
                <w:rFonts w:eastAsia="Calibri"/>
                <w:sz w:val="20"/>
                <w:szCs w:val="20"/>
              </w:rPr>
              <w:t xml:space="preserve">, </w:t>
            </w:r>
            <w:r>
              <w:rPr>
                <w:rFonts w:eastAsia="Calibri"/>
                <w:sz w:val="20"/>
                <w:szCs w:val="20"/>
              </w:rPr>
              <w:t>бро</w:t>
            </w:r>
            <w:r w:rsidRPr="002F1B67">
              <w:rPr>
                <w:rFonts w:eastAsia="Calibri"/>
                <w:sz w:val="20"/>
                <w:szCs w:val="20"/>
              </w:rPr>
              <w:t>w</w:t>
            </w:r>
            <w:r>
              <w:rPr>
                <w:rFonts w:eastAsia="Calibri"/>
                <w:sz w:val="20"/>
                <w:szCs w:val="20"/>
              </w:rPr>
              <w:t>нфиелд</w:t>
            </w:r>
            <w:r w:rsidRPr="002F1B67">
              <w:rPr>
                <w:rFonts w:eastAsia="Calibri"/>
                <w:sz w:val="20"/>
                <w:szCs w:val="20"/>
              </w:rPr>
              <w:t xml:space="preserve">, </w:t>
            </w:r>
            <w:r>
              <w:rPr>
                <w:rFonts w:eastAsia="Calibri"/>
                <w:sz w:val="20"/>
                <w:szCs w:val="20"/>
              </w:rPr>
              <w:t>људски</w:t>
            </w:r>
            <w:r w:rsidRPr="002F1B67">
              <w:rPr>
                <w:rFonts w:eastAsia="Calibri"/>
                <w:sz w:val="20"/>
                <w:szCs w:val="20"/>
              </w:rPr>
              <w:t xml:space="preserve"> </w:t>
            </w:r>
            <w:r>
              <w:rPr>
                <w:rFonts w:eastAsia="Calibri"/>
                <w:sz w:val="20"/>
                <w:szCs w:val="20"/>
              </w:rPr>
              <w:t>ресурси</w:t>
            </w:r>
            <w:r w:rsidRPr="002F1B67">
              <w:rPr>
                <w:rFonts w:eastAsia="Calibri"/>
                <w:sz w:val="20"/>
                <w:szCs w:val="20"/>
              </w:rPr>
              <w:t>...)</w:t>
            </w:r>
          </w:p>
        </w:tc>
        <w:tc>
          <w:tcPr>
            <w:tcW w:w="2043" w:type="dxa"/>
            <w:gridSpan w:val="2"/>
            <w:shd w:val="clear" w:color="auto" w:fill="FFFFFF"/>
            <w:vAlign w:val="center"/>
          </w:tcPr>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Општина</w:t>
            </w:r>
            <w:r w:rsidRPr="002F1B67">
              <w:rPr>
                <w:rFonts w:eastAsia="Calibri"/>
                <w:sz w:val="20"/>
                <w:szCs w:val="20"/>
              </w:rPr>
              <w:t xml:space="preserve"> </w:t>
            </w:r>
            <w:r>
              <w:rPr>
                <w:rFonts w:eastAsia="Calibri"/>
                <w:sz w:val="20"/>
                <w:szCs w:val="20"/>
              </w:rPr>
              <w:t>Бела</w:t>
            </w:r>
            <w:r w:rsidRPr="002F1B67">
              <w:rPr>
                <w:rFonts w:eastAsia="Calibri"/>
                <w:sz w:val="20"/>
                <w:szCs w:val="20"/>
              </w:rPr>
              <w:t xml:space="preserve"> </w:t>
            </w:r>
            <w:r>
              <w:rPr>
                <w:rFonts w:eastAsia="Calibri"/>
                <w:sz w:val="20"/>
                <w:szCs w:val="20"/>
              </w:rPr>
              <w:t>Црква</w:t>
            </w:r>
          </w:p>
        </w:tc>
        <w:tc>
          <w:tcPr>
            <w:tcW w:w="2043" w:type="dxa"/>
            <w:gridSpan w:val="3"/>
            <w:shd w:val="clear" w:color="auto" w:fill="FFFFFF"/>
            <w:vAlign w:val="center"/>
          </w:tcPr>
          <w:p w:rsidR="0083045A" w:rsidRPr="002F1B67" w:rsidRDefault="0083045A" w:rsidP="00A17001">
            <w:pPr>
              <w:jc w:val="center"/>
              <w:rPr>
                <w:rFonts w:eastAsia="Calibri"/>
                <w:sz w:val="20"/>
                <w:szCs w:val="20"/>
              </w:rPr>
            </w:pPr>
            <w:r w:rsidRPr="002F1B67">
              <w:rPr>
                <w:rFonts w:eastAsia="Calibri"/>
                <w:sz w:val="20"/>
                <w:szCs w:val="20"/>
              </w:rPr>
              <w:t>2015</w:t>
            </w:r>
          </w:p>
        </w:tc>
        <w:tc>
          <w:tcPr>
            <w:tcW w:w="2043" w:type="dxa"/>
            <w:gridSpan w:val="3"/>
            <w:shd w:val="clear" w:color="auto" w:fill="FFFFFF"/>
            <w:vAlign w:val="center"/>
          </w:tcPr>
          <w:p w:rsidR="0083045A" w:rsidRPr="002F1B67" w:rsidRDefault="0083045A" w:rsidP="00A17001">
            <w:pPr>
              <w:jc w:val="center"/>
              <w:rPr>
                <w:rFonts w:eastAsia="Calibri"/>
                <w:sz w:val="20"/>
                <w:szCs w:val="20"/>
              </w:rPr>
            </w:pPr>
            <w:r w:rsidRPr="002F1B67">
              <w:rPr>
                <w:rFonts w:eastAsia="Calibri"/>
                <w:sz w:val="20"/>
                <w:szCs w:val="20"/>
              </w:rPr>
              <w:t xml:space="preserve">1 000 000 </w:t>
            </w:r>
            <w:r>
              <w:rPr>
                <w:rFonts w:eastAsia="Calibri"/>
                <w:sz w:val="20"/>
                <w:szCs w:val="20"/>
              </w:rPr>
              <w:t>РСД</w:t>
            </w:r>
          </w:p>
        </w:tc>
        <w:tc>
          <w:tcPr>
            <w:tcW w:w="2043" w:type="dxa"/>
            <w:shd w:val="clear" w:color="auto" w:fill="FFFFFF"/>
            <w:vAlign w:val="center"/>
          </w:tcPr>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Општина</w:t>
            </w:r>
          </w:p>
        </w:tc>
        <w:tc>
          <w:tcPr>
            <w:tcW w:w="2043" w:type="dxa"/>
            <w:gridSpan w:val="2"/>
            <w:shd w:val="clear" w:color="auto" w:fill="FFFFFF"/>
            <w:vAlign w:val="center"/>
          </w:tcPr>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Формирана</w:t>
            </w:r>
            <w:r w:rsidRPr="002F1B67">
              <w:rPr>
                <w:rFonts w:eastAsia="Calibri"/>
                <w:sz w:val="20"/>
                <w:szCs w:val="20"/>
              </w:rPr>
              <w:t xml:space="preserve"> </w:t>
            </w:r>
            <w:r>
              <w:rPr>
                <w:rFonts w:eastAsia="Calibri"/>
                <w:sz w:val="20"/>
                <w:szCs w:val="20"/>
              </w:rPr>
              <w:t>база</w:t>
            </w:r>
          </w:p>
        </w:tc>
      </w:tr>
      <w:tr w:rsidR="0083045A" w:rsidRPr="002F1B67" w:rsidTr="00A17001">
        <w:tc>
          <w:tcPr>
            <w:tcW w:w="918" w:type="dxa"/>
            <w:shd w:val="clear" w:color="auto" w:fill="FFFFFF"/>
            <w:vAlign w:val="center"/>
          </w:tcPr>
          <w:p w:rsidR="0083045A" w:rsidRPr="002F1B67" w:rsidRDefault="0083045A" w:rsidP="00A17001">
            <w:pPr>
              <w:jc w:val="center"/>
              <w:rPr>
                <w:sz w:val="20"/>
                <w:szCs w:val="20"/>
              </w:rPr>
            </w:pPr>
            <w:r w:rsidRPr="002F1B67">
              <w:rPr>
                <w:sz w:val="20"/>
                <w:szCs w:val="20"/>
              </w:rPr>
              <w:t>2.1.1.4.</w:t>
            </w:r>
          </w:p>
        </w:tc>
        <w:tc>
          <w:tcPr>
            <w:tcW w:w="2043" w:type="dxa"/>
            <w:gridSpan w:val="2"/>
            <w:shd w:val="clear" w:color="auto" w:fill="FFFFFF"/>
            <w:vAlign w:val="center"/>
          </w:tcPr>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Развој</w:t>
            </w:r>
            <w:r w:rsidRPr="002F1B67">
              <w:rPr>
                <w:rFonts w:eastAsia="Calibri"/>
                <w:sz w:val="20"/>
                <w:szCs w:val="20"/>
              </w:rPr>
              <w:t xml:space="preserve"> </w:t>
            </w:r>
            <w:r>
              <w:rPr>
                <w:rFonts w:eastAsia="Calibri"/>
                <w:sz w:val="20"/>
                <w:szCs w:val="20"/>
              </w:rPr>
              <w:t>процедуре</w:t>
            </w:r>
            <w:r w:rsidRPr="002F1B67">
              <w:rPr>
                <w:rFonts w:eastAsia="Calibri"/>
                <w:sz w:val="20"/>
                <w:szCs w:val="20"/>
              </w:rPr>
              <w:t xml:space="preserve"> </w:t>
            </w:r>
            <w:r>
              <w:rPr>
                <w:rFonts w:eastAsia="Calibri"/>
                <w:sz w:val="20"/>
                <w:szCs w:val="20"/>
              </w:rPr>
              <w:t>за</w:t>
            </w:r>
            <w:r w:rsidRPr="002F1B67">
              <w:rPr>
                <w:rFonts w:eastAsia="Calibri"/>
                <w:sz w:val="20"/>
                <w:szCs w:val="20"/>
              </w:rPr>
              <w:t xml:space="preserve"> </w:t>
            </w:r>
            <w:r>
              <w:rPr>
                <w:rFonts w:eastAsia="Calibri"/>
                <w:sz w:val="20"/>
                <w:szCs w:val="20"/>
              </w:rPr>
              <w:t>ефикаснији</w:t>
            </w:r>
            <w:r w:rsidRPr="002F1B67">
              <w:rPr>
                <w:rFonts w:eastAsia="Calibri"/>
                <w:sz w:val="20"/>
                <w:szCs w:val="20"/>
              </w:rPr>
              <w:t xml:space="preserve"> </w:t>
            </w:r>
            <w:r>
              <w:rPr>
                <w:rFonts w:eastAsia="Calibri"/>
                <w:sz w:val="20"/>
                <w:szCs w:val="20"/>
              </w:rPr>
              <w:t>рад</w:t>
            </w:r>
            <w:r w:rsidRPr="002F1B67">
              <w:rPr>
                <w:rFonts w:eastAsia="Calibri"/>
                <w:sz w:val="20"/>
                <w:szCs w:val="20"/>
              </w:rPr>
              <w:t xml:space="preserve"> </w:t>
            </w:r>
            <w:r>
              <w:rPr>
                <w:rFonts w:eastAsia="Calibri"/>
                <w:sz w:val="20"/>
                <w:szCs w:val="20"/>
              </w:rPr>
              <w:t>општине</w:t>
            </w:r>
            <w:r w:rsidRPr="002F1B67">
              <w:rPr>
                <w:rFonts w:eastAsia="Calibri"/>
                <w:sz w:val="20"/>
                <w:szCs w:val="20"/>
              </w:rPr>
              <w:t xml:space="preserve"> </w:t>
            </w:r>
            <w:r>
              <w:rPr>
                <w:rFonts w:eastAsia="Calibri"/>
                <w:sz w:val="20"/>
                <w:szCs w:val="20"/>
              </w:rPr>
              <w:t>са</w:t>
            </w:r>
            <w:r w:rsidRPr="002F1B67">
              <w:rPr>
                <w:rFonts w:eastAsia="Calibri"/>
                <w:sz w:val="20"/>
                <w:szCs w:val="20"/>
              </w:rPr>
              <w:t xml:space="preserve"> </w:t>
            </w:r>
            <w:r>
              <w:rPr>
                <w:rFonts w:eastAsia="Calibri"/>
                <w:sz w:val="20"/>
                <w:szCs w:val="20"/>
              </w:rPr>
              <w:t>инвеститорима</w:t>
            </w:r>
          </w:p>
        </w:tc>
        <w:tc>
          <w:tcPr>
            <w:tcW w:w="2043" w:type="dxa"/>
            <w:gridSpan w:val="2"/>
            <w:shd w:val="clear" w:color="auto" w:fill="FFFFFF"/>
            <w:vAlign w:val="center"/>
          </w:tcPr>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Општина</w:t>
            </w:r>
            <w:r w:rsidRPr="002F1B67">
              <w:rPr>
                <w:rFonts w:eastAsia="Calibri"/>
                <w:sz w:val="20"/>
                <w:szCs w:val="20"/>
              </w:rPr>
              <w:t xml:space="preserve"> </w:t>
            </w:r>
            <w:r>
              <w:rPr>
                <w:rFonts w:eastAsia="Calibri"/>
                <w:sz w:val="20"/>
                <w:szCs w:val="20"/>
              </w:rPr>
              <w:t>Бела</w:t>
            </w:r>
            <w:r w:rsidRPr="002F1B67">
              <w:rPr>
                <w:rFonts w:eastAsia="Calibri"/>
                <w:sz w:val="20"/>
                <w:szCs w:val="20"/>
              </w:rPr>
              <w:t xml:space="preserve"> </w:t>
            </w:r>
            <w:r>
              <w:rPr>
                <w:rFonts w:eastAsia="Calibri"/>
                <w:sz w:val="20"/>
                <w:szCs w:val="20"/>
              </w:rPr>
              <w:t>Црква</w:t>
            </w:r>
          </w:p>
        </w:tc>
        <w:tc>
          <w:tcPr>
            <w:tcW w:w="2043" w:type="dxa"/>
            <w:gridSpan w:val="3"/>
            <w:shd w:val="clear" w:color="auto" w:fill="FFFFFF"/>
            <w:vAlign w:val="center"/>
          </w:tcPr>
          <w:p w:rsidR="0083045A" w:rsidRPr="002F1B67" w:rsidRDefault="0083045A" w:rsidP="00A17001">
            <w:pPr>
              <w:jc w:val="center"/>
              <w:rPr>
                <w:rFonts w:eastAsia="Calibri"/>
                <w:sz w:val="20"/>
                <w:szCs w:val="20"/>
              </w:rPr>
            </w:pPr>
            <w:r w:rsidRPr="002F1B67">
              <w:rPr>
                <w:rFonts w:eastAsia="Calibri"/>
                <w:sz w:val="20"/>
                <w:szCs w:val="20"/>
              </w:rPr>
              <w:t>2014</w:t>
            </w:r>
          </w:p>
        </w:tc>
        <w:tc>
          <w:tcPr>
            <w:tcW w:w="2043" w:type="dxa"/>
            <w:gridSpan w:val="3"/>
            <w:shd w:val="clear" w:color="auto" w:fill="FFFFFF"/>
            <w:vAlign w:val="center"/>
          </w:tcPr>
          <w:p w:rsidR="0083045A" w:rsidRPr="002F1B67" w:rsidRDefault="0083045A" w:rsidP="00A17001">
            <w:pPr>
              <w:jc w:val="center"/>
              <w:rPr>
                <w:rFonts w:eastAsia="Calibri"/>
                <w:sz w:val="20"/>
                <w:szCs w:val="20"/>
              </w:rPr>
            </w:pPr>
            <w:r w:rsidRPr="002F1B67">
              <w:rPr>
                <w:rFonts w:eastAsia="Calibri"/>
                <w:sz w:val="20"/>
                <w:szCs w:val="20"/>
              </w:rPr>
              <w:t>-</w:t>
            </w:r>
          </w:p>
        </w:tc>
        <w:tc>
          <w:tcPr>
            <w:tcW w:w="2043" w:type="dxa"/>
            <w:shd w:val="clear" w:color="auto" w:fill="FFFFFF"/>
            <w:vAlign w:val="center"/>
          </w:tcPr>
          <w:p w:rsidR="0083045A" w:rsidRPr="002F1B67" w:rsidRDefault="0083045A" w:rsidP="00A17001">
            <w:pPr>
              <w:autoSpaceDE w:val="0"/>
              <w:autoSpaceDN w:val="0"/>
              <w:adjustRightInd w:val="0"/>
              <w:jc w:val="center"/>
              <w:rPr>
                <w:rFonts w:eastAsia="Calibri"/>
                <w:sz w:val="20"/>
                <w:szCs w:val="20"/>
              </w:rPr>
            </w:pPr>
          </w:p>
        </w:tc>
        <w:tc>
          <w:tcPr>
            <w:tcW w:w="2043" w:type="dxa"/>
            <w:gridSpan w:val="2"/>
            <w:shd w:val="clear" w:color="auto" w:fill="FFFFFF"/>
            <w:vAlign w:val="center"/>
          </w:tcPr>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Скраћење</w:t>
            </w:r>
            <w:r w:rsidRPr="002F1B67">
              <w:rPr>
                <w:rFonts w:eastAsia="Calibri"/>
                <w:sz w:val="20"/>
                <w:szCs w:val="20"/>
              </w:rPr>
              <w:t xml:space="preserve"> </w:t>
            </w:r>
            <w:r>
              <w:rPr>
                <w:rFonts w:eastAsia="Calibri"/>
                <w:sz w:val="20"/>
                <w:szCs w:val="20"/>
              </w:rPr>
              <w:t>времена</w:t>
            </w:r>
            <w:r w:rsidRPr="002F1B67">
              <w:rPr>
                <w:rFonts w:eastAsia="Calibri"/>
                <w:sz w:val="20"/>
                <w:szCs w:val="20"/>
              </w:rPr>
              <w:t xml:space="preserve"> </w:t>
            </w:r>
            <w:r>
              <w:rPr>
                <w:rFonts w:eastAsia="Calibri"/>
                <w:sz w:val="20"/>
                <w:szCs w:val="20"/>
              </w:rPr>
              <w:t>за</w:t>
            </w:r>
            <w:r w:rsidRPr="002F1B67">
              <w:rPr>
                <w:rFonts w:eastAsia="Calibri"/>
                <w:sz w:val="20"/>
                <w:szCs w:val="20"/>
              </w:rPr>
              <w:t xml:space="preserve"> </w:t>
            </w:r>
            <w:r>
              <w:rPr>
                <w:rFonts w:eastAsia="Calibri"/>
                <w:sz w:val="20"/>
                <w:szCs w:val="20"/>
              </w:rPr>
              <w:t>добијање</w:t>
            </w:r>
            <w:r w:rsidRPr="002F1B67">
              <w:rPr>
                <w:rFonts w:eastAsia="Calibri"/>
                <w:sz w:val="20"/>
                <w:szCs w:val="20"/>
              </w:rPr>
              <w:t xml:space="preserve"> </w:t>
            </w:r>
            <w:r>
              <w:rPr>
                <w:rFonts w:eastAsia="Calibri"/>
                <w:sz w:val="20"/>
                <w:szCs w:val="20"/>
              </w:rPr>
              <w:t>дозвола</w:t>
            </w:r>
            <w:r w:rsidRPr="002F1B67">
              <w:rPr>
                <w:rFonts w:eastAsia="Calibri"/>
                <w:sz w:val="20"/>
                <w:szCs w:val="20"/>
              </w:rPr>
              <w:t xml:space="preserve"> </w:t>
            </w:r>
            <w:r>
              <w:rPr>
                <w:rFonts w:eastAsia="Calibri"/>
                <w:sz w:val="20"/>
                <w:szCs w:val="20"/>
              </w:rPr>
              <w:t>и</w:t>
            </w:r>
            <w:r w:rsidRPr="002F1B67">
              <w:rPr>
                <w:rFonts w:eastAsia="Calibri"/>
                <w:sz w:val="20"/>
                <w:szCs w:val="20"/>
              </w:rPr>
              <w:t xml:space="preserve"> </w:t>
            </w:r>
            <w:r>
              <w:rPr>
                <w:rFonts w:eastAsia="Calibri"/>
                <w:sz w:val="20"/>
                <w:szCs w:val="20"/>
              </w:rPr>
              <w:t>сагласности</w:t>
            </w:r>
          </w:p>
        </w:tc>
      </w:tr>
      <w:tr w:rsidR="0083045A" w:rsidRPr="002F1B67" w:rsidTr="00A17001">
        <w:tc>
          <w:tcPr>
            <w:tcW w:w="918" w:type="dxa"/>
            <w:shd w:val="clear" w:color="auto" w:fill="FFFFFF"/>
            <w:vAlign w:val="center"/>
          </w:tcPr>
          <w:p w:rsidR="0083045A" w:rsidRPr="002F1B67" w:rsidRDefault="0083045A" w:rsidP="00A17001">
            <w:pPr>
              <w:jc w:val="center"/>
              <w:rPr>
                <w:sz w:val="20"/>
                <w:szCs w:val="20"/>
              </w:rPr>
            </w:pPr>
            <w:r w:rsidRPr="002F1B67">
              <w:rPr>
                <w:sz w:val="20"/>
                <w:szCs w:val="20"/>
              </w:rPr>
              <w:t>2.1.1.5.</w:t>
            </w:r>
          </w:p>
        </w:tc>
        <w:tc>
          <w:tcPr>
            <w:tcW w:w="2043" w:type="dxa"/>
            <w:gridSpan w:val="2"/>
            <w:shd w:val="clear" w:color="auto" w:fill="FFFFFF"/>
            <w:vAlign w:val="center"/>
          </w:tcPr>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Дефинисање</w:t>
            </w:r>
            <w:r w:rsidRPr="002F1B67">
              <w:rPr>
                <w:rFonts w:eastAsia="Calibri"/>
                <w:sz w:val="20"/>
                <w:szCs w:val="20"/>
              </w:rPr>
              <w:t xml:space="preserve"> </w:t>
            </w:r>
            <w:r>
              <w:rPr>
                <w:rFonts w:eastAsia="Calibri"/>
                <w:sz w:val="20"/>
                <w:szCs w:val="20"/>
              </w:rPr>
              <w:t>стимулативне</w:t>
            </w:r>
            <w:r w:rsidRPr="002F1B67">
              <w:rPr>
                <w:rFonts w:eastAsia="Calibri"/>
                <w:sz w:val="20"/>
                <w:szCs w:val="20"/>
              </w:rPr>
              <w:t xml:space="preserve"> </w:t>
            </w:r>
            <w:r>
              <w:rPr>
                <w:rFonts w:eastAsia="Calibri"/>
                <w:sz w:val="20"/>
                <w:szCs w:val="20"/>
              </w:rPr>
              <w:t>локалне</w:t>
            </w:r>
            <w:r w:rsidRPr="002F1B67">
              <w:rPr>
                <w:rFonts w:eastAsia="Calibri"/>
                <w:sz w:val="20"/>
                <w:szCs w:val="20"/>
              </w:rPr>
              <w:t xml:space="preserve"> </w:t>
            </w:r>
            <w:r>
              <w:rPr>
                <w:rFonts w:eastAsia="Calibri"/>
                <w:sz w:val="20"/>
                <w:szCs w:val="20"/>
              </w:rPr>
              <w:t>пореске</w:t>
            </w:r>
            <w:r w:rsidRPr="002F1B67">
              <w:rPr>
                <w:rFonts w:eastAsia="Calibri"/>
                <w:sz w:val="20"/>
                <w:szCs w:val="20"/>
              </w:rPr>
              <w:t xml:space="preserve"> </w:t>
            </w:r>
            <w:r>
              <w:rPr>
                <w:rFonts w:eastAsia="Calibri"/>
                <w:sz w:val="20"/>
                <w:szCs w:val="20"/>
              </w:rPr>
              <w:t>политике</w:t>
            </w:r>
            <w:r w:rsidRPr="002F1B67">
              <w:rPr>
                <w:rFonts w:eastAsia="Calibri"/>
                <w:sz w:val="20"/>
                <w:szCs w:val="20"/>
              </w:rPr>
              <w:t xml:space="preserve"> </w:t>
            </w:r>
            <w:r>
              <w:rPr>
                <w:rFonts w:eastAsia="Calibri"/>
                <w:sz w:val="20"/>
                <w:szCs w:val="20"/>
              </w:rPr>
              <w:t>и</w:t>
            </w:r>
            <w:r w:rsidRPr="002F1B67">
              <w:rPr>
                <w:rFonts w:eastAsia="Calibri"/>
                <w:sz w:val="20"/>
                <w:szCs w:val="20"/>
              </w:rPr>
              <w:t xml:space="preserve"> </w:t>
            </w:r>
            <w:r>
              <w:rPr>
                <w:rFonts w:eastAsia="Calibri"/>
                <w:sz w:val="20"/>
                <w:szCs w:val="20"/>
              </w:rPr>
              <w:t>политике</w:t>
            </w:r>
            <w:r w:rsidRPr="002F1B67">
              <w:rPr>
                <w:rFonts w:eastAsia="Calibri"/>
                <w:sz w:val="20"/>
                <w:szCs w:val="20"/>
              </w:rPr>
              <w:t xml:space="preserve"> </w:t>
            </w:r>
            <w:r>
              <w:rPr>
                <w:rFonts w:eastAsia="Calibri"/>
                <w:sz w:val="20"/>
                <w:szCs w:val="20"/>
              </w:rPr>
              <w:t>локалних</w:t>
            </w:r>
            <w:r w:rsidRPr="002F1B67">
              <w:rPr>
                <w:rFonts w:eastAsia="Calibri"/>
                <w:sz w:val="20"/>
                <w:szCs w:val="20"/>
              </w:rPr>
              <w:t xml:space="preserve"> </w:t>
            </w:r>
            <w:r>
              <w:rPr>
                <w:rFonts w:eastAsia="Calibri"/>
                <w:sz w:val="20"/>
                <w:szCs w:val="20"/>
              </w:rPr>
              <w:t>такси</w:t>
            </w:r>
          </w:p>
        </w:tc>
        <w:tc>
          <w:tcPr>
            <w:tcW w:w="2043" w:type="dxa"/>
            <w:gridSpan w:val="2"/>
            <w:shd w:val="clear" w:color="auto" w:fill="FFFFFF"/>
            <w:vAlign w:val="center"/>
          </w:tcPr>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Општина</w:t>
            </w:r>
            <w:r w:rsidRPr="002F1B67">
              <w:rPr>
                <w:rFonts w:eastAsia="Calibri"/>
                <w:sz w:val="20"/>
                <w:szCs w:val="20"/>
              </w:rPr>
              <w:t xml:space="preserve"> </w:t>
            </w:r>
            <w:r>
              <w:rPr>
                <w:rFonts w:eastAsia="Calibri"/>
                <w:sz w:val="20"/>
                <w:szCs w:val="20"/>
              </w:rPr>
              <w:t>Бела</w:t>
            </w:r>
            <w:r w:rsidRPr="002F1B67">
              <w:rPr>
                <w:rFonts w:eastAsia="Calibri"/>
                <w:sz w:val="20"/>
                <w:szCs w:val="20"/>
              </w:rPr>
              <w:t xml:space="preserve"> </w:t>
            </w:r>
            <w:r>
              <w:rPr>
                <w:rFonts w:eastAsia="Calibri"/>
                <w:sz w:val="20"/>
                <w:szCs w:val="20"/>
              </w:rPr>
              <w:t>Црква</w:t>
            </w:r>
          </w:p>
        </w:tc>
        <w:tc>
          <w:tcPr>
            <w:tcW w:w="2043" w:type="dxa"/>
            <w:gridSpan w:val="3"/>
            <w:shd w:val="clear" w:color="auto" w:fill="FFFFFF"/>
            <w:vAlign w:val="center"/>
          </w:tcPr>
          <w:p w:rsidR="0083045A" w:rsidRPr="002F1B67" w:rsidRDefault="0083045A" w:rsidP="00A17001">
            <w:pPr>
              <w:jc w:val="center"/>
              <w:rPr>
                <w:rFonts w:eastAsia="Calibri"/>
                <w:sz w:val="20"/>
                <w:szCs w:val="20"/>
              </w:rPr>
            </w:pPr>
            <w:r w:rsidRPr="002F1B67">
              <w:rPr>
                <w:rFonts w:eastAsia="Calibri"/>
                <w:sz w:val="20"/>
                <w:szCs w:val="20"/>
              </w:rPr>
              <w:t>2014</w:t>
            </w:r>
          </w:p>
        </w:tc>
        <w:tc>
          <w:tcPr>
            <w:tcW w:w="2043" w:type="dxa"/>
            <w:gridSpan w:val="3"/>
            <w:shd w:val="clear" w:color="auto" w:fill="FFFFFF"/>
            <w:vAlign w:val="center"/>
          </w:tcPr>
          <w:p w:rsidR="0083045A" w:rsidRPr="002F1B67" w:rsidRDefault="0083045A" w:rsidP="00A17001">
            <w:pPr>
              <w:jc w:val="center"/>
              <w:rPr>
                <w:rFonts w:eastAsia="Calibri"/>
                <w:sz w:val="20"/>
                <w:szCs w:val="20"/>
              </w:rPr>
            </w:pPr>
            <w:r w:rsidRPr="002F1B67">
              <w:rPr>
                <w:rFonts w:eastAsia="Calibri"/>
                <w:sz w:val="20"/>
                <w:szCs w:val="20"/>
              </w:rPr>
              <w:t>-</w:t>
            </w:r>
          </w:p>
        </w:tc>
        <w:tc>
          <w:tcPr>
            <w:tcW w:w="2043" w:type="dxa"/>
            <w:shd w:val="clear" w:color="auto" w:fill="FFFFFF"/>
            <w:vAlign w:val="center"/>
          </w:tcPr>
          <w:p w:rsidR="0083045A" w:rsidRPr="002F1B67" w:rsidRDefault="0083045A" w:rsidP="00A17001">
            <w:pPr>
              <w:autoSpaceDE w:val="0"/>
              <w:autoSpaceDN w:val="0"/>
              <w:adjustRightInd w:val="0"/>
              <w:jc w:val="center"/>
              <w:rPr>
                <w:rFonts w:eastAsia="Calibri"/>
                <w:sz w:val="20"/>
                <w:szCs w:val="20"/>
              </w:rPr>
            </w:pPr>
          </w:p>
        </w:tc>
        <w:tc>
          <w:tcPr>
            <w:tcW w:w="2043" w:type="dxa"/>
            <w:gridSpan w:val="2"/>
            <w:shd w:val="clear" w:color="auto" w:fill="FFFFFF"/>
            <w:vAlign w:val="center"/>
          </w:tcPr>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Донете</w:t>
            </w:r>
            <w:r w:rsidRPr="002F1B67">
              <w:rPr>
                <w:rFonts w:eastAsia="Calibri"/>
                <w:sz w:val="20"/>
                <w:szCs w:val="20"/>
              </w:rPr>
              <w:t xml:space="preserve"> </w:t>
            </w:r>
            <w:r>
              <w:rPr>
                <w:rFonts w:eastAsia="Calibri"/>
                <w:sz w:val="20"/>
                <w:szCs w:val="20"/>
              </w:rPr>
              <w:t>одлуке</w:t>
            </w:r>
          </w:p>
        </w:tc>
      </w:tr>
      <w:tr w:rsidR="0083045A" w:rsidRPr="002F1B67" w:rsidTr="00A17001">
        <w:tc>
          <w:tcPr>
            <w:tcW w:w="918" w:type="dxa"/>
            <w:shd w:val="clear" w:color="auto" w:fill="FFFFFF"/>
            <w:vAlign w:val="center"/>
          </w:tcPr>
          <w:p w:rsidR="0083045A" w:rsidRPr="002F1B67" w:rsidRDefault="0083045A" w:rsidP="00A17001">
            <w:pPr>
              <w:jc w:val="center"/>
              <w:rPr>
                <w:sz w:val="20"/>
                <w:szCs w:val="20"/>
              </w:rPr>
            </w:pPr>
            <w:r w:rsidRPr="002F1B67">
              <w:rPr>
                <w:sz w:val="20"/>
                <w:szCs w:val="20"/>
              </w:rPr>
              <w:t>2.1.1.6.</w:t>
            </w:r>
          </w:p>
        </w:tc>
        <w:tc>
          <w:tcPr>
            <w:tcW w:w="2043" w:type="dxa"/>
            <w:gridSpan w:val="2"/>
            <w:shd w:val="clear" w:color="auto" w:fill="FFFFFF"/>
            <w:vAlign w:val="center"/>
          </w:tcPr>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Промотивне</w:t>
            </w:r>
            <w:r w:rsidRPr="002F1B67">
              <w:rPr>
                <w:rFonts w:eastAsia="Calibri"/>
                <w:sz w:val="20"/>
                <w:szCs w:val="20"/>
              </w:rPr>
              <w:t xml:space="preserve"> </w:t>
            </w:r>
            <w:r>
              <w:rPr>
                <w:rFonts w:eastAsia="Calibri"/>
                <w:sz w:val="20"/>
                <w:szCs w:val="20"/>
              </w:rPr>
              <w:t>активности</w:t>
            </w:r>
            <w:r w:rsidRPr="002F1B67">
              <w:rPr>
                <w:rFonts w:eastAsia="Calibri"/>
                <w:sz w:val="20"/>
                <w:szCs w:val="20"/>
              </w:rPr>
              <w:t xml:space="preserve"> </w:t>
            </w:r>
            <w:r>
              <w:rPr>
                <w:rFonts w:eastAsia="Calibri"/>
                <w:sz w:val="20"/>
                <w:szCs w:val="20"/>
              </w:rPr>
              <w:t>за</w:t>
            </w:r>
            <w:r w:rsidRPr="002F1B67">
              <w:rPr>
                <w:rFonts w:eastAsia="Calibri"/>
                <w:sz w:val="20"/>
                <w:szCs w:val="20"/>
              </w:rPr>
              <w:t xml:space="preserve"> </w:t>
            </w:r>
            <w:r>
              <w:rPr>
                <w:rFonts w:eastAsia="Calibri"/>
                <w:sz w:val="20"/>
                <w:szCs w:val="20"/>
              </w:rPr>
              <w:t>привлачење</w:t>
            </w:r>
            <w:r w:rsidRPr="002F1B67">
              <w:rPr>
                <w:rFonts w:eastAsia="Calibri"/>
                <w:sz w:val="20"/>
                <w:szCs w:val="20"/>
              </w:rPr>
              <w:t xml:space="preserve"> </w:t>
            </w:r>
            <w:r>
              <w:rPr>
                <w:rFonts w:eastAsia="Calibri"/>
                <w:sz w:val="20"/>
                <w:szCs w:val="20"/>
              </w:rPr>
              <w:t>домаћих</w:t>
            </w:r>
            <w:r w:rsidRPr="002F1B67">
              <w:rPr>
                <w:rFonts w:eastAsia="Calibri"/>
                <w:sz w:val="20"/>
                <w:szCs w:val="20"/>
              </w:rPr>
              <w:t xml:space="preserve"> </w:t>
            </w:r>
            <w:r>
              <w:rPr>
                <w:rFonts w:eastAsia="Calibri"/>
                <w:sz w:val="20"/>
                <w:szCs w:val="20"/>
              </w:rPr>
              <w:t>и</w:t>
            </w:r>
            <w:r w:rsidRPr="002F1B67">
              <w:rPr>
                <w:rFonts w:eastAsia="Calibri"/>
                <w:sz w:val="20"/>
                <w:szCs w:val="20"/>
              </w:rPr>
              <w:t xml:space="preserve"> </w:t>
            </w:r>
            <w:r>
              <w:rPr>
                <w:rFonts w:eastAsia="Calibri"/>
                <w:sz w:val="20"/>
                <w:szCs w:val="20"/>
              </w:rPr>
              <w:t>страних</w:t>
            </w:r>
            <w:r w:rsidRPr="002F1B67">
              <w:rPr>
                <w:rFonts w:eastAsia="Calibri"/>
                <w:sz w:val="20"/>
                <w:szCs w:val="20"/>
              </w:rPr>
              <w:t xml:space="preserve"> </w:t>
            </w:r>
            <w:r>
              <w:rPr>
                <w:rFonts w:eastAsia="Calibri"/>
                <w:sz w:val="20"/>
                <w:szCs w:val="20"/>
              </w:rPr>
              <w:t>инвеститора</w:t>
            </w:r>
          </w:p>
        </w:tc>
        <w:tc>
          <w:tcPr>
            <w:tcW w:w="2043" w:type="dxa"/>
            <w:gridSpan w:val="2"/>
            <w:shd w:val="clear" w:color="auto" w:fill="FFFFFF"/>
            <w:vAlign w:val="center"/>
          </w:tcPr>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Општина</w:t>
            </w:r>
            <w:r w:rsidRPr="002F1B67">
              <w:rPr>
                <w:rFonts w:eastAsia="Calibri"/>
                <w:sz w:val="20"/>
                <w:szCs w:val="20"/>
              </w:rPr>
              <w:t xml:space="preserve"> </w:t>
            </w:r>
            <w:r>
              <w:rPr>
                <w:rFonts w:eastAsia="Calibri"/>
                <w:sz w:val="20"/>
                <w:szCs w:val="20"/>
              </w:rPr>
              <w:t>Бела</w:t>
            </w:r>
            <w:r w:rsidRPr="002F1B67">
              <w:rPr>
                <w:rFonts w:eastAsia="Calibri"/>
                <w:sz w:val="20"/>
                <w:szCs w:val="20"/>
              </w:rPr>
              <w:t xml:space="preserve"> </w:t>
            </w:r>
            <w:r>
              <w:rPr>
                <w:rFonts w:eastAsia="Calibri"/>
                <w:sz w:val="20"/>
                <w:szCs w:val="20"/>
              </w:rPr>
              <w:t>Црква</w:t>
            </w:r>
          </w:p>
        </w:tc>
        <w:tc>
          <w:tcPr>
            <w:tcW w:w="2043" w:type="dxa"/>
            <w:gridSpan w:val="3"/>
            <w:shd w:val="clear" w:color="auto" w:fill="FFFFFF"/>
            <w:vAlign w:val="center"/>
          </w:tcPr>
          <w:p w:rsidR="0083045A" w:rsidRPr="002F1B67" w:rsidRDefault="0083045A" w:rsidP="00A17001">
            <w:pPr>
              <w:jc w:val="center"/>
              <w:rPr>
                <w:rFonts w:eastAsia="Calibri"/>
                <w:sz w:val="20"/>
                <w:szCs w:val="20"/>
              </w:rPr>
            </w:pPr>
            <w:r w:rsidRPr="002F1B67">
              <w:rPr>
                <w:rFonts w:eastAsia="Calibri"/>
                <w:sz w:val="20"/>
                <w:szCs w:val="20"/>
              </w:rPr>
              <w:t>2014 - 2020</w:t>
            </w:r>
          </w:p>
        </w:tc>
        <w:tc>
          <w:tcPr>
            <w:tcW w:w="2043" w:type="dxa"/>
            <w:gridSpan w:val="3"/>
            <w:shd w:val="clear" w:color="auto" w:fill="FFFFFF"/>
            <w:vAlign w:val="center"/>
          </w:tcPr>
          <w:p w:rsidR="0083045A" w:rsidRPr="002F1B67" w:rsidRDefault="0083045A" w:rsidP="00A17001">
            <w:pPr>
              <w:jc w:val="center"/>
              <w:rPr>
                <w:rFonts w:eastAsia="Calibri"/>
                <w:sz w:val="20"/>
                <w:szCs w:val="20"/>
              </w:rPr>
            </w:pPr>
            <w:r w:rsidRPr="002F1B67">
              <w:rPr>
                <w:rFonts w:eastAsia="Calibri"/>
                <w:sz w:val="20"/>
                <w:szCs w:val="20"/>
              </w:rPr>
              <w:t xml:space="preserve">500 000 </w:t>
            </w:r>
            <w:r>
              <w:rPr>
                <w:rFonts w:eastAsia="Calibri"/>
                <w:sz w:val="20"/>
                <w:szCs w:val="20"/>
              </w:rPr>
              <w:t>РСД</w:t>
            </w:r>
            <w:r w:rsidRPr="002F1B67">
              <w:rPr>
                <w:rFonts w:eastAsia="Calibri"/>
                <w:sz w:val="20"/>
                <w:szCs w:val="20"/>
              </w:rPr>
              <w:t xml:space="preserve"> </w:t>
            </w:r>
            <w:r>
              <w:rPr>
                <w:rFonts w:eastAsia="Calibri"/>
                <w:sz w:val="20"/>
                <w:szCs w:val="20"/>
              </w:rPr>
              <w:t>годишње</w:t>
            </w:r>
          </w:p>
        </w:tc>
        <w:tc>
          <w:tcPr>
            <w:tcW w:w="2043" w:type="dxa"/>
            <w:shd w:val="clear" w:color="auto" w:fill="FFFFFF"/>
            <w:vAlign w:val="center"/>
          </w:tcPr>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Општина</w:t>
            </w:r>
          </w:p>
        </w:tc>
        <w:tc>
          <w:tcPr>
            <w:tcW w:w="2043" w:type="dxa"/>
            <w:gridSpan w:val="2"/>
            <w:shd w:val="clear" w:color="auto" w:fill="FFFFFF"/>
            <w:vAlign w:val="center"/>
          </w:tcPr>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Припремљен</w:t>
            </w:r>
            <w:r w:rsidRPr="002F1B67">
              <w:rPr>
                <w:rFonts w:eastAsia="Calibri"/>
                <w:sz w:val="20"/>
                <w:szCs w:val="20"/>
              </w:rPr>
              <w:t xml:space="preserve"> </w:t>
            </w:r>
            <w:r>
              <w:rPr>
                <w:rFonts w:eastAsia="Calibri"/>
                <w:sz w:val="20"/>
                <w:szCs w:val="20"/>
              </w:rPr>
              <w:t>промотивни</w:t>
            </w:r>
            <w:r w:rsidRPr="002F1B67">
              <w:rPr>
                <w:rFonts w:eastAsia="Calibri"/>
                <w:sz w:val="20"/>
                <w:szCs w:val="20"/>
              </w:rPr>
              <w:t xml:space="preserve"> </w:t>
            </w:r>
            <w:r>
              <w:rPr>
                <w:rFonts w:eastAsia="Calibri"/>
                <w:sz w:val="20"/>
                <w:szCs w:val="20"/>
              </w:rPr>
              <w:t>материјал</w:t>
            </w:r>
            <w:r w:rsidRPr="002F1B67">
              <w:rPr>
                <w:rFonts w:eastAsia="Calibri"/>
                <w:sz w:val="20"/>
                <w:szCs w:val="20"/>
              </w:rPr>
              <w:t>,</w:t>
            </w:r>
          </w:p>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Наступ</w:t>
            </w:r>
            <w:r w:rsidRPr="002F1B67">
              <w:rPr>
                <w:rFonts w:eastAsia="Calibri"/>
                <w:sz w:val="20"/>
                <w:szCs w:val="20"/>
              </w:rPr>
              <w:t xml:space="preserve"> </w:t>
            </w:r>
            <w:r>
              <w:rPr>
                <w:rFonts w:eastAsia="Calibri"/>
                <w:sz w:val="20"/>
                <w:szCs w:val="20"/>
              </w:rPr>
              <w:t>на</w:t>
            </w:r>
            <w:r w:rsidRPr="002F1B67">
              <w:rPr>
                <w:rFonts w:eastAsia="Calibri"/>
                <w:sz w:val="20"/>
                <w:szCs w:val="20"/>
              </w:rPr>
              <w:t xml:space="preserve"> </w:t>
            </w:r>
            <w:r>
              <w:rPr>
                <w:rFonts w:eastAsia="Calibri"/>
                <w:sz w:val="20"/>
                <w:szCs w:val="20"/>
              </w:rPr>
              <w:t>сајмовима</w:t>
            </w:r>
          </w:p>
        </w:tc>
      </w:tr>
      <w:tr w:rsidR="0083045A" w:rsidRPr="002F1B67" w:rsidTr="00A17001">
        <w:tc>
          <w:tcPr>
            <w:tcW w:w="918" w:type="dxa"/>
            <w:shd w:val="clear" w:color="auto" w:fill="FFFFFF"/>
            <w:vAlign w:val="center"/>
          </w:tcPr>
          <w:p w:rsidR="0083045A" w:rsidRPr="00BD4FB0" w:rsidRDefault="0083045A" w:rsidP="00A17001">
            <w:pPr>
              <w:jc w:val="center"/>
              <w:rPr>
                <w:sz w:val="20"/>
                <w:szCs w:val="20"/>
              </w:rPr>
            </w:pPr>
            <w:r w:rsidRPr="00BD4FB0">
              <w:rPr>
                <w:sz w:val="20"/>
                <w:szCs w:val="20"/>
              </w:rPr>
              <w:t>2.1.1.7.</w:t>
            </w:r>
          </w:p>
        </w:tc>
        <w:tc>
          <w:tcPr>
            <w:tcW w:w="2043" w:type="dxa"/>
            <w:gridSpan w:val="2"/>
            <w:shd w:val="clear" w:color="auto" w:fill="FFFFFF"/>
            <w:vAlign w:val="center"/>
          </w:tcPr>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Подршка</w:t>
            </w:r>
            <w:r w:rsidRPr="002F1B67">
              <w:rPr>
                <w:rFonts w:eastAsia="Calibri"/>
                <w:sz w:val="20"/>
                <w:szCs w:val="20"/>
              </w:rPr>
              <w:t xml:space="preserve"> </w:t>
            </w:r>
            <w:r>
              <w:rPr>
                <w:rFonts w:eastAsia="Calibri"/>
                <w:sz w:val="20"/>
                <w:szCs w:val="20"/>
              </w:rPr>
              <w:t>МСП</w:t>
            </w:r>
            <w:r w:rsidRPr="002F1B67">
              <w:rPr>
                <w:rFonts w:eastAsia="Calibri"/>
                <w:sz w:val="20"/>
                <w:szCs w:val="20"/>
              </w:rPr>
              <w:t xml:space="preserve"> </w:t>
            </w:r>
            <w:r>
              <w:rPr>
                <w:rFonts w:eastAsia="Calibri"/>
                <w:sz w:val="20"/>
                <w:szCs w:val="20"/>
              </w:rPr>
              <w:t>и</w:t>
            </w:r>
            <w:r w:rsidRPr="002F1B67">
              <w:rPr>
                <w:rFonts w:eastAsia="Calibri"/>
                <w:sz w:val="20"/>
                <w:szCs w:val="20"/>
              </w:rPr>
              <w:t xml:space="preserve"> </w:t>
            </w:r>
            <w:r>
              <w:rPr>
                <w:rFonts w:eastAsia="Calibri"/>
                <w:sz w:val="20"/>
                <w:szCs w:val="20"/>
              </w:rPr>
              <w:t>предузетницима</w:t>
            </w:r>
            <w:r w:rsidRPr="002F1B67">
              <w:rPr>
                <w:rFonts w:eastAsia="Calibri"/>
                <w:sz w:val="20"/>
                <w:szCs w:val="20"/>
              </w:rPr>
              <w:t xml:space="preserve"> </w:t>
            </w:r>
            <w:r>
              <w:rPr>
                <w:rFonts w:eastAsia="Calibri"/>
                <w:sz w:val="20"/>
                <w:szCs w:val="20"/>
              </w:rPr>
              <w:t>за</w:t>
            </w:r>
            <w:r w:rsidRPr="002F1B67">
              <w:rPr>
                <w:rFonts w:eastAsia="Calibri"/>
                <w:sz w:val="20"/>
                <w:szCs w:val="20"/>
              </w:rPr>
              <w:t xml:space="preserve"> </w:t>
            </w:r>
            <w:r>
              <w:rPr>
                <w:rFonts w:eastAsia="Calibri"/>
                <w:sz w:val="20"/>
                <w:szCs w:val="20"/>
              </w:rPr>
              <w:t>наступ</w:t>
            </w:r>
            <w:r w:rsidRPr="002F1B67">
              <w:rPr>
                <w:rFonts w:eastAsia="Calibri"/>
                <w:sz w:val="20"/>
                <w:szCs w:val="20"/>
              </w:rPr>
              <w:t xml:space="preserve"> </w:t>
            </w:r>
            <w:r>
              <w:rPr>
                <w:rFonts w:eastAsia="Calibri"/>
                <w:sz w:val="20"/>
                <w:szCs w:val="20"/>
              </w:rPr>
              <w:t>на</w:t>
            </w:r>
            <w:r w:rsidRPr="002F1B67">
              <w:rPr>
                <w:rFonts w:eastAsia="Calibri"/>
                <w:sz w:val="20"/>
                <w:szCs w:val="20"/>
              </w:rPr>
              <w:t xml:space="preserve"> </w:t>
            </w:r>
            <w:r>
              <w:rPr>
                <w:rFonts w:eastAsia="Calibri"/>
                <w:sz w:val="20"/>
                <w:szCs w:val="20"/>
              </w:rPr>
              <w:t>домаћим</w:t>
            </w:r>
            <w:r w:rsidRPr="002F1B67">
              <w:rPr>
                <w:rFonts w:eastAsia="Calibri"/>
                <w:sz w:val="20"/>
                <w:szCs w:val="20"/>
              </w:rPr>
              <w:t xml:space="preserve"> </w:t>
            </w:r>
            <w:r>
              <w:rPr>
                <w:rFonts w:eastAsia="Calibri"/>
                <w:sz w:val="20"/>
                <w:szCs w:val="20"/>
              </w:rPr>
              <w:t>и</w:t>
            </w:r>
            <w:r w:rsidRPr="002F1B67">
              <w:rPr>
                <w:rFonts w:eastAsia="Calibri"/>
                <w:sz w:val="20"/>
                <w:szCs w:val="20"/>
              </w:rPr>
              <w:t xml:space="preserve"> </w:t>
            </w:r>
            <w:r>
              <w:rPr>
                <w:rFonts w:eastAsia="Calibri"/>
                <w:sz w:val="20"/>
                <w:szCs w:val="20"/>
              </w:rPr>
              <w:t>иностраним</w:t>
            </w:r>
            <w:r w:rsidRPr="002F1B67">
              <w:rPr>
                <w:rFonts w:eastAsia="Calibri"/>
                <w:sz w:val="20"/>
                <w:szCs w:val="20"/>
              </w:rPr>
              <w:t xml:space="preserve"> </w:t>
            </w:r>
            <w:r>
              <w:rPr>
                <w:rFonts w:eastAsia="Calibri"/>
                <w:sz w:val="20"/>
                <w:szCs w:val="20"/>
              </w:rPr>
              <w:t>сајмовима</w:t>
            </w:r>
          </w:p>
        </w:tc>
        <w:tc>
          <w:tcPr>
            <w:tcW w:w="2043" w:type="dxa"/>
            <w:gridSpan w:val="2"/>
            <w:shd w:val="clear" w:color="auto" w:fill="FFFFFF"/>
            <w:vAlign w:val="center"/>
          </w:tcPr>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Општина</w:t>
            </w:r>
            <w:r w:rsidRPr="002F1B67">
              <w:rPr>
                <w:rFonts w:eastAsia="Calibri"/>
                <w:sz w:val="20"/>
                <w:szCs w:val="20"/>
              </w:rPr>
              <w:t xml:space="preserve"> </w:t>
            </w:r>
            <w:r>
              <w:rPr>
                <w:rFonts w:eastAsia="Calibri"/>
                <w:sz w:val="20"/>
                <w:szCs w:val="20"/>
              </w:rPr>
              <w:t>Бела</w:t>
            </w:r>
            <w:r w:rsidRPr="002F1B67">
              <w:rPr>
                <w:rFonts w:eastAsia="Calibri"/>
                <w:sz w:val="20"/>
                <w:szCs w:val="20"/>
              </w:rPr>
              <w:t xml:space="preserve"> </w:t>
            </w:r>
            <w:r>
              <w:rPr>
                <w:rFonts w:eastAsia="Calibri"/>
                <w:sz w:val="20"/>
                <w:szCs w:val="20"/>
              </w:rPr>
              <w:t>Црква</w:t>
            </w:r>
          </w:p>
        </w:tc>
        <w:tc>
          <w:tcPr>
            <w:tcW w:w="2043" w:type="dxa"/>
            <w:gridSpan w:val="3"/>
            <w:shd w:val="clear" w:color="auto" w:fill="FFFFFF"/>
            <w:vAlign w:val="center"/>
          </w:tcPr>
          <w:p w:rsidR="0083045A" w:rsidRPr="002F1B67" w:rsidRDefault="0083045A" w:rsidP="00A17001">
            <w:pPr>
              <w:jc w:val="center"/>
              <w:rPr>
                <w:rFonts w:eastAsia="Calibri"/>
                <w:sz w:val="20"/>
                <w:szCs w:val="20"/>
              </w:rPr>
            </w:pPr>
            <w:r w:rsidRPr="002F1B67">
              <w:rPr>
                <w:rFonts w:eastAsia="Calibri"/>
                <w:sz w:val="20"/>
                <w:szCs w:val="20"/>
              </w:rPr>
              <w:t>2014 - 2020</w:t>
            </w:r>
          </w:p>
        </w:tc>
        <w:tc>
          <w:tcPr>
            <w:tcW w:w="2043" w:type="dxa"/>
            <w:gridSpan w:val="3"/>
            <w:shd w:val="clear" w:color="auto" w:fill="FFFFFF"/>
            <w:vAlign w:val="center"/>
          </w:tcPr>
          <w:p w:rsidR="0083045A" w:rsidRPr="002F1B67" w:rsidRDefault="0083045A" w:rsidP="00A17001">
            <w:pPr>
              <w:jc w:val="center"/>
              <w:rPr>
                <w:rFonts w:eastAsia="Calibri"/>
                <w:sz w:val="20"/>
                <w:szCs w:val="20"/>
              </w:rPr>
            </w:pPr>
            <w:r w:rsidRPr="002F1B67">
              <w:rPr>
                <w:rFonts w:eastAsia="Calibri"/>
                <w:sz w:val="20"/>
                <w:szCs w:val="20"/>
              </w:rPr>
              <w:t xml:space="preserve">1 000 000 </w:t>
            </w:r>
            <w:r>
              <w:rPr>
                <w:rFonts w:eastAsia="Calibri"/>
                <w:sz w:val="20"/>
                <w:szCs w:val="20"/>
              </w:rPr>
              <w:t>РСД</w:t>
            </w:r>
          </w:p>
        </w:tc>
        <w:tc>
          <w:tcPr>
            <w:tcW w:w="2043" w:type="dxa"/>
            <w:shd w:val="clear" w:color="auto" w:fill="FFFFFF"/>
            <w:vAlign w:val="center"/>
          </w:tcPr>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Општина</w:t>
            </w:r>
          </w:p>
        </w:tc>
        <w:tc>
          <w:tcPr>
            <w:tcW w:w="2043" w:type="dxa"/>
            <w:gridSpan w:val="2"/>
            <w:shd w:val="clear" w:color="auto" w:fill="FFFFFF"/>
            <w:vAlign w:val="center"/>
          </w:tcPr>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Повећана</w:t>
            </w:r>
            <w:r w:rsidRPr="002F1B67">
              <w:rPr>
                <w:rFonts w:eastAsia="Calibri"/>
                <w:sz w:val="20"/>
                <w:szCs w:val="20"/>
              </w:rPr>
              <w:t xml:space="preserve"> </w:t>
            </w:r>
            <w:r>
              <w:rPr>
                <w:rFonts w:eastAsia="Calibri"/>
                <w:sz w:val="20"/>
                <w:szCs w:val="20"/>
              </w:rPr>
              <w:t>видљивост</w:t>
            </w:r>
            <w:r w:rsidRPr="002F1B67">
              <w:rPr>
                <w:rFonts w:eastAsia="Calibri"/>
                <w:sz w:val="20"/>
                <w:szCs w:val="20"/>
              </w:rPr>
              <w:t xml:space="preserve"> </w:t>
            </w:r>
            <w:r>
              <w:rPr>
                <w:rFonts w:eastAsia="Calibri"/>
                <w:sz w:val="20"/>
                <w:szCs w:val="20"/>
              </w:rPr>
              <w:t>домаће</w:t>
            </w:r>
            <w:r w:rsidRPr="002F1B67">
              <w:rPr>
                <w:rFonts w:eastAsia="Calibri"/>
                <w:sz w:val="20"/>
                <w:szCs w:val="20"/>
              </w:rPr>
              <w:t xml:space="preserve"> </w:t>
            </w:r>
            <w:r>
              <w:rPr>
                <w:rFonts w:eastAsia="Calibri"/>
                <w:sz w:val="20"/>
                <w:szCs w:val="20"/>
              </w:rPr>
              <w:t>привреде</w:t>
            </w:r>
          </w:p>
        </w:tc>
      </w:tr>
      <w:tr w:rsidR="0083045A" w:rsidRPr="00711B03" w:rsidTr="00A17001">
        <w:tc>
          <w:tcPr>
            <w:tcW w:w="918" w:type="dxa"/>
            <w:shd w:val="clear" w:color="auto" w:fill="FFFFFF"/>
            <w:vAlign w:val="center"/>
          </w:tcPr>
          <w:p w:rsidR="0083045A" w:rsidRPr="00711B03" w:rsidRDefault="0083045A" w:rsidP="00A17001">
            <w:pPr>
              <w:jc w:val="center"/>
              <w:rPr>
                <w:sz w:val="20"/>
                <w:szCs w:val="20"/>
              </w:rPr>
            </w:pPr>
            <w:r w:rsidRPr="00711B03">
              <w:rPr>
                <w:sz w:val="20"/>
                <w:szCs w:val="20"/>
              </w:rPr>
              <w:t>2.1.1.8.</w:t>
            </w:r>
          </w:p>
        </w:tc>
        <w:tc>
          <w:tcPr>
            <w:tcW w:w="2043" w:type="dxa"/>
            <w:gridSpan w:val="2"/>
            <w:shd w:val="clear" w:color="auto" w:fill="FFFFFF"/>
            <w:vAlign w:val="center"/>
          </w:tcPr>
          <w:p w:rsidR="0083045A" w:rsidRPr="00711B03" w:rsidRDefault="0083045A" w:rsidP="00A17001">
            <w:pPr>
              <w:autoSpaceDE w:val="0"/>
              <w:autoSpaceDN w:val="0"/>
              <w:adjustRightInd w:val="0"/>
              <w:jc w:val="center"/>
              <w:rPr>
                <w:rFonts w:eastAsia="Calibri"/>
                <w:sz w:val="20"/>
                <w:szCs w:val="20"/>
              </w:rPr>
            </w:pPr>
            <w:r>
              <w:rPr>
                <w:rFonts w:eastAsia="Calibri"/>
                <w:sz w:val="20"/>
                <w:szCs w:val="20"/>
              </w:rPr>
              <w:t>Развој</w:t>
            </w:r>
            <w:r w:rsidRPr="00711B03">
              <w:rPr>
                <w:rFonts w:eastAsia="Calibri"/>
                <w:sz w:val="20"/>
                <w:szCs w:val="20"/>
              </w:rPr>
              <w:t xml:space="preserve"> </w:t>
            </w:r>
            <w:r>
              <w:rPr>
                <w:rFonts w:eastAsia="Calibri"/>
                <w:sz w:val="20"/>
                <w:szCs w:val="20"/>
              </w:rPr>
              <w:t>система</w:t>
            </w:r>
            <w:r w:rsidRPr="00711B03">
              <w:rPr>
                <w:rFonts w:eastAsia="Calibri"/>
                <w:sz w:val="20"/>
                <w:szCs w:val="20"/>
              </w:rPr>
              <w:t xml:space="preserve"> </w:t>
            </w:r>
            <w:r>
              <w:rPr>
                <w:rFonts w:eastAsia="Calibri"/>
                <w:sz w:val="20"/>
                <w:szCs w:val="20"/>
              </w:rPr>
              <w:t>субвенција</w:t>
            </w:r>
            <w:r w:rsidRPr="00711B03">
              <w:rPr>
                <w:rFonts w:eastAsia="Calibri"/>
                <w:sz w:val="20"/>
                <w:szCs w:val="20"/>
              </w:rPr>
              <w:t xml:space="preserve"> </w:t>
            </w:r>
            <w:r>
              <w:rPr>
                <w:rFonts w:eastAsia="Calibri"/>
                <w:sz w:val="20"/>
                <w:szCs w:val="20"/>
              </w:rPr>
              <w:t>за</w:t>
            </w:r>
            <w:r w:rsidRPr="00711B03">
              <w:rPr>
                <w:rFonts w:eastAsia="Calibri"/>
                <w:sz w:val="20"/>
                <w:szCs w:val="20"/>
              </w:rPr>
              <w:t xml:space="preserve"> </w:t>
            </w:r>
            <w:r>
              <w:rPr>
                <w:rFonts w:eastAsia="Calibri"/>
                <w:sz w:val="20"/>
                <w:szCs w:val="20"/>
              </w:rPr>
              <w:t>МСП</w:t>
            </w:r>
            <w:r w:rsidRPr="00711B03">
              <w:rPr>
                <w:rFonts w:eastAsia="Calibri"/>
                <w:sz w:val="20"/>
                <w:szCs w:val="20"/>
              </w:rPr>
              <w:t xml:space="preserve"> </w:t>
            </w:r>
            <w:r>
              <w:rPr>
                <w:rFonts w:eastAsia="Calibri"/>
                <w:sz w:val="20"/>
                <w:szCs w:val="20"/>
              </w:rPr>
              <w:t>и</w:t>
            </w:r>
            <w:r w:rsidRPr="00711B03">
              <w:rPr>
                <w:rFonts w:eastAsia="Calibri"/>
                <w:sz w:val="20"/>
                <w:szCs w:val="20"/>
              </w:rPr>
              <w:t xml:space="preserve"> </w:t>
            </w:r>
            <w:r>
              <w:rPr>
                <w:rFonts w:eastAsia="Calibri"/>
                <w:sz w:val="20"/>
                <w:szCs w:val="20"/>
              </w:rPr>
              <w:t>предузетнике</w:t>
            </w:r>
            <w:r w:rsidRPr="00711B03">
              <w:rPr>
                <w:rFonts w:eastAsia="Calibri"/>
                <w:sz w:val="20"/>
                <w:szCs w:val="20"/>
              </w:rPr>
              <w:t xml:space="preserve"> </w:t>
            </w:r>
            <w:r>
              <w:rPr>
                <w:rFonts w:eastAsia="Calibri"/>
                <w:sz w:val="20"/>
                <w:szCs w:val="20"/>
              </w:rPr>
              <w:t>путем</w:t>
            </w:r>
            <w:r w:rsidRPr="00711B03">
              <w:rPr>
                <w:rFonts w:eastAsia="Calibri"/>
                <w:sz w:val="20"/>
                <w:szCs w:val="20"/>
              </w:rPr>
              <w:t xml:space="preserve"> </w:t>
            </w:r>
            <w:r>
              <w:rPr>
                <w:rFonts w:eastAsia="Calibri"/>
                <w:sz w:val="20"/>
                <w:szCs w:val="20"/>
              </w:rPr>
              <w:t>конкурса</w:t>
            </w:r>
          </w:p>
        </w:tc>
        <w:tc>
          <w:tcPr>
            <w:tcW w:w="2043" w:type="dxa"/>
            <w:gridSpan w:val="2"/>
            <w:shd w:val="clear" w:color="auto" w:fill="FFFFFF"/>
            <w:vAlign w:val="center"/>
          </w:tcPr>
          <w:p w:rsidR="0083045A" w:rsidRPr="00711B03" w:rsidRDefault="0083045A" w:rsidP="00A17001">
            <w:pPr>
              <w:autoSpaceDE w:val="0"/>
              <w:autoSpaceDN w:val="0"/>
              <w:adjustRightInd w:val="0"/>
              <w:jc w:val="center"/>
              <w:rPr>
                <w:rFonts w:eastAsia="Calibri"/>
                <w:sz w:val="20"/>
                <w:szCs w:val="20"/>
              </w:rPr>
            </w:pPr>
            <w:r>
              <w:rPr>
                <w:rFonts w:eastAsia="Calibri"/>
                <w:sz w:val="20"/>
                <w:szCs w:val="20"/>
              </w:rPr>
              <w:t>Општина</w:t>
            </w:r>
            <w:r w:rsidRPr="00711B03">
              <w:rPr>
                <w:rFonts w:eastAsia="Calibri"/>
                <w:sz w:val="20"/>
                <w:szCs w:val="20"/>
              </w:rPr>
              <w:t xml:space="preserve"> </w:t>
            </w:r>
            <w:r>
              <w:rPr>
                <w:rFonts w:eastAsia="Calibri"/>
                <w:sz w:val="20"/>
                <w:szCs w:val="20"/>
              </w:rPr>
              <w:t>Бела</w:t>
            </w:r>
            <w:r w:rsidRPr="00711B03">
              <w:rPr>
                <w:rFonts w:eastAsia="Calibri"/>
                <w:sz w:val="20"/>
                <w:szCs w:val="20"/>
              </w:rPr>
              <w:t xml:space="preserve"> </w:t>
            </w:r>
            <w:r>
              <w:rPr>
                <w:rFonts w:eastAsia="Calibri"/>
                <w:sz w:val="20"/>
                <w:szCs w:val="20"/>
              </w:rPr>
              <w:t>Црква</w:t>
            </w:r>
          </w:p>
        </w:tc>
        <w:tc>
          <w:tcPr>
            <w:tcW w:w="2043" w:type="dxa"/>
            <w:gridSpan w:val="3"/>
            <w:shd w:val="clear" w:color="auto" w:fill="FFFFFF"/>
            <w:vAlign w:val="center"/>
          </w:tcPr>
          <w:p w:rsidR="0083045A" w:rsidRPr="00711B03" w:rsidRDefault="0083045A" w:rsidP="00A17001">
            <w:pPr>
              <w:jc w:val="center"/>
              <w:rPr>
                <w:rFonts w:eastAsia="Calibri"/>
                <w:sz w:val="20"/>
                <w:szCs w:val="20"/>
              </w:rPr>
            </w:pPr>
            <w:r w:rsidRPr="00711B03">
              <w:rPr>
                <w:rFonts w:eastAsia="Calibri"/>
                <w:sz w:val="20"/>
                <w:szCs w:val="20"/>
              </w:rPr>
              <w:t>2014 - 2020</w:t>
            </w:r>
          </w:p>
        </w:tc>
        <w:tc>
          <w:tcPr>
            <w:tcW w:w="2043" w:type="dxa"/>
            <w:gridSpan w:val="3"/>
            <w:shd w:val="clear" w:color="auto" w:fill="FFFFFF"/>
            <w:vAlign w:val="center"/>
          </w:tcPr>
          <w:p w:rsidR="0083045A" w:rsidRPr="00711B03" w:rsidRDefault="0083045A" w:rsidP="00A17001">
            <w:pPr>
              <w:jc w:val="center"/>
              <w:rPr>
                <w:rFonts w:eastAsia="Calibri"/>
                <w:sz w:val="20"/>
                <w:szCs w:val="20"/>
              </w:rPr>
            </w:pPr>
            <w:r w:rsidRPr="00711B03">
              <w:rPr>
                <w:rFonts w:eastAsia="Calibri"/>
                <w:sz w:val="20"/>
                <w:szCs w:val="20"/>
              </w:rPr>
              <w:t xml:space="preserve">2 000 000 </w:t>
            </w:r>
            <w:r>
              <w:rPr>
                <w:rFonts w:eastAsia="Calibri"/>
                <w:sz w:val="20"/>
                <w:szCs w:val="20"/>
              </w:rPr>
              <w:t>РСД</w:t>
            </w:r>
            <w:r w:rsidRPr="00711B03">
              <w:rPr>
                <w:rFonts w:eastAsia="Calibri"/>
                <w:sz w:val="20"/>
                <w:szCs w:val="20"/>
              </w:rPr>
              <w:t xml:space="preserve"> </w:t>
            </w:r>
            <w:r>
              <w:rPr>
                <w:rFonts w:eastAsia="Calibri"/>
                <w:sz w:val="20"/>
                <w:szCs w:val="20"/>
              </w:rPr>
              <w:t>годишње</w:t>
            </w:r>
          </w:p>
        </w:tc>
        <w:tc>
          <w:tcPr>
            <w:tcW w:w="2043" w:type="dxa"/>
            <w:shd w:val="clear" w:color="auto" w:fill="FFFFFF"/>
            <w:vAlign w:val="center"/>
          </w:tcPr>
          <w:p w:rsidR="0083045A" w:rsidRPr="00711B03" w:rsidRDefault="0083045A" w:rsidP="00A17001">
            <w:pPr>
              <w:autoSpaceDE w:val="0"/>
              <w:autoSpaceDN w:val="0"/>
              <w:adjustRightInd w:val="0"/>
              <w:jc w:val="center"/>
              <w:rPr>
                <w:rFonts w:eastAsia="Calibri"/>
                <w:sz w:val="20"/>
                <w:szCs w:val="20"/>
              </w:rPr>
            </w:pPr>
            <w:r>
              <w:rPr>
                <w:rFonts w:eastAsia="Calibri"/>
                <w:sz w:val="20"/>
                <w:szCs w:val="20"/>
              </w:rPr>
              <w:t>Општина</w:t>
            </w:r>
          </w:p>
        </w:tc>
        <w:tc>
          <w:tcPr>
            <w:tcW w:w="2043" w:type="dxa"/>
            <w:gridSpan w:val="2"/>
            <w:shd w:val="clear" w:color="auto" w:fill="FFFFFF"/>
            <w:vAlign w:val="center"/>
          </w:tcPr>
          <w:p w:rsidR="0083045A" w:rsidRPr="00711B03" w:rsidRDefault="0083045A" w:rsidP="00A17001">
            <w:pPr>
              <w:autoSpaceDE w:val="0"/>
              <w:autoSpaceDN w:val="0"/>
              <w:adjustRightInd w:val="0"/>
              <w:jc w:val="center"/>
              <w:rPr>
                <w:rFonts w:eastAsia="Calibri"/>
                <w:sz w:val="20"/>
                <w:szCs w:val="20"/>
              </w:rPr>
            </w:pPr>
            <w:r>
              <w:rPr>
                <w:rFonts w:eastAsia="Calibri"/>
                <w:sz w:val="20"/>
                <w:szCs w:val="20"/>
              </w:rPr>
              <w:t>Дефинисан</w:t>
            </w:r>
            <w:r w:rsidRPr="00711B03">
              <w:rPr>
                <w:rFonts w:eastAsia="Calibri"/>
                <w:sz w:val="20"/>
                <w:szCs w:val="20"/>
              </w:rPr>
              <w:t xml:space="preserve"> </w:t>
            </w:r>
            <w:r>
              <w:rPr>
                <w:rFonts w:eastAsia="Calibri"/>
                <w:sz w:val="20"/>
                <w:szCs w:val="20"/>
              </w:rPr>
              <w:t>систем</w:t>
            </w:r>
            <w:r w:rsidRPr="00711B03">
              <w:rPr>
                <w:rFonts w:eastAsia="Calibri"/>
                <w:sz w:val="20"/>
                <w:szCs w:val="20"/>
              </w:rPr>
              <w:t xml:space="preserve"> </w:t>
            </w:r>
            <w:r>
              <w:rPr>
                <w:rFonts w:eastAsia="Calibri"/>
                <w:sz w:val="20"/>
                <w:szCs w:val="20"/>
              </w:rPr>
              <w:t>подршке</w:t>
            </w:r>
            <w:r w:rsidRPr="00711B03">
              <w:rPr>
                <w:rFonts w:eastAsia="Calibri"/>
                <w:sz w:val="20"/>
                <w:szCs w:val="20"/>
              </w:rPr>
              <w:t xml:space="preserve"> </w:t>
            </w:r>
            <w:r>
              <w:rPr>
                <w:rFonts w:eastAsia="Calibri"/>
                <w:sz w:val="20"/>
                <w:szCs w:val="20"/>
              </w:rPr>
              <w:t>успешним</w:t>
            </w:r>
            <w:r w:rsidRPr="00711B03">
              <w:rPr>
                <w:rFonts w:eastAsia="Calibri"/>
                <w:sz w:val="20"/>
                <w:szCs w:val="20"/>
              </w:rPr>
              <w:t xml:space="preserve"> </w:t>
            </w:r>
            <w:r>
              <w:rPr>
                <w:rFonts w:eastAsia="Calibri"/>
                <w:sz w:val="20"/>
                <w:szCs w:val="20"/>
              </w:rPr>
              <w:t>МСП</w:t>
            </w:r>
            <w:r w:rsidRPr="00711B03">
              <w:rPr>
                <w:rFonts w:eastAsia="Calibri"/>
                <w:sz w:val="20"/>
                <w:szCs w:val="20"/>
              </w:rPr>
              <w:t xml:space="preserve"> </w:t>
            </w:r>
            <w:r>
              <w:rPr>
                <w:rFonts w:eastAsia="Calibri"/>
                <w:sz w:val="20"/>
                <w:szCs w:val="20"/>
              </w:rPr>
              <w:t>и</w:t>
            </w:r>
            <w:r w:rsidRPr="00711B03">
              <w:rPr>
                <w:rFonts w:eastAsia="Calibri"/>
                <w:sz w:val="20"/>
                <w:szCs w:val="20"/>
              </w:rPr>
              <w:t xml:space="preserve"> </w:t>
            </w:r>
            <w:r>
              <w:rPr>
                <w:rFonts w:eastAsia="Calibri"/>
                <w:sz w:val="20"/>
                <w:szCs w:val="20"/>
              </w:rPr>
              <w:t>предузетницима</w:t>
            </w:r>
          </w:p>
        </w:tc>
      </w:tr>
      <w:tr w:rsidR="0083045A" w:rsidRPr="00057C7C" w:rsidTr="00A17001">
        <w:tc>
          <w:tcPr>
            <w:tcW w:w="918" w:type="dxa"/>
            <w:shd w:val="clear" w:color="auto" w:fill="D6E3BC"/>
            <w:vAlign w:val="center"/>
          </w:tcPr>
          <w:p w:rsidR="0083045A" w:rsidRPr="00057C7C" w:rsidRDefault="0083045A" w:rsidP="00A17001">
            <w:pPr>
              <w:rPr>
                <w:i/>
                <w:sz w:val="22"/>
                <w:szCs w:val="22"/>
              </w:rPr>
            </w:pPr>
            <w:r w:rsidRPr="00057C7C">
              <w:rPr>
                <w:i/>
                <w:sz w:val="22"/>
                <w:szCs w:val="22"/>
              </w:rPr>
              <w:t>2.1.2.</w:t>
            </w:r>
          </w:p>
        </w:tc>
        <w:tc>
          <w:tcPr>
            <w:tcW w:w="12258" w:type="dxa"/>
            <w:gridSpan w:val="13"/>
            <w:shd w:val="clear" w:color="auto" w:fill="D6E3BC"/>
            <w:vAlign w:val="center"/>
          </w:tcPr>
          <w:p w:rsidR="0083045A" w:rsidRPr="00057C7C" w:rsidRDefault="0083045A" w:rsidP="00A17001">
            <w:pPr>
              <w:rPr>
                <w:i/>
                <w:sz w:val="22"/>
                <w:szCs w:val="22"/>
              </w:rPr>
            </w:pPr>
            <w:r>
              <w:rPr>
                <w:i/>
                <w:sz w:val="22"/>
                <w:szCs w:val="22"/>
              </w:rPr>
              <w:t>Мера</w:t>
            </w:r>
            <w:r w:rsidRPr="00057C7C">
              <w:rPr>
                <w:i/>
                <w:sz w:val="22"/>
                <w:szCs w:val="22"/>
              </w:rPr>
              <w:t xml:space="preserve">: </w:t>
            </w:r>
            <w:r>
              <w:rPr>
                <w:i/>
                <w:sz w:val="22"/>
                <w:szCs w:val="22"/>
              </w:rPr>
              <w:t>Јачање</w:t>
            </w:r>
            <w:r w:rsidRPr="00057C7C">
              <w:rPr>
                <w:i/>
                <w:sz w:val="22"/>
                <w:szCs w:val="22"/>
              </w:rPr>
              <w:t xml:space="preserve"> </w:t>
            </w:r>
            <w:r>
              <w:rPr>
                <w:i/>
                <w:sz w:val="22"/>
                <w:szCs w:val="22"/>
              </w:rPr>
              <w:t>сарадње</w:t>
            </w:r>
            <w:r w:rsidRPr="00057C7C">
              <w:rPr>
                <w:i/>
                <w:sz w:val="22"/>
                <w:szCs w:val="22"/>
              </w:rPr>
              <w:t xml:space="preserve"> </w:t>
            </w:r>
            <w:r>
              <w:rPr>
                <w:i/>
                <w:sz w:val="22"/>
                <w:szCs w:val="22"/>
              </w:rPr>
              <w:t>у</w:t>
            </w:r>
            <w:r w:rsidRPr="00057C7C">
              <w:rPr>
                <w:i/>
                <w:sz w:val="22"/>
                <w:szCs w:val="22"/>
              </w:rPr>
              <w:t xml:space="preserve"> </w:t>
            </w:r>
            <w:r>
              <w:rPr>
                <w:i/>
                <w:sz w:val="22"/>
                <w:szCs w:val="22"/>
              </w:rPr>
              <w:t>привреди</w:t>
            </w:r>
            <w:r w:rsidRPr="00057C7C">
              <w:rPr>
                <w:i/>
                <w:sz w:val="22"/>
                <w:szCs w:val="22"/>
              </w:rPr>
              <w:t xml:space="preserve"> </w:t>
            </w:r>
            <w:r>
              <w:rPr>
                <w:i/>
                <w:sz w:val="22"/>
                <w:szCs w:val="22"/>
              </w:rPr>
              <w:t>и</w:t>
            </w:r>
            <w:r w:rsidRPr="00057C7C">
              <w:rPr>
                <w:i/>
                <w:sz w:val="22"/>
                <w:szCs w:val="22"/>
              </w:rPr>
              <w:t xml:space="preserve"> </w:t>
            </w:r>
            <w:r>
              <w:rPr>
                <w:i/>
                <w:sz w:val="22"/>
                <w:szCs w:val="22"/>
              </w:rPr>
              <w:t>повезаности</w:t>
            </w:r>
            <w:r w:rsidRPr="00057C7C">
              <w:rPr>
                <w:i/>
                <w:sz w:val="22"/>
                <w:szCs w:val="22"/>
              </w:rPr>
              <w:t xml:space="preserve"> </w:t>
            </w:r>
            <w:r>
              <w:rPr>
                <w:i/>
                <w:sz w:val="22"/>
                <w:szCs w:val="22"/>
              </w:rPr>
              <w:t>са</w:t>
            </w:r>
            <w:r w:rsidRPr="00057C7C">
              <w:rPr>
                <w:i/>
                <w:sz w:val="22"/>
                <w:szCs w:val="22"/>
              </w:rPr>
              <w:t xml:space="preserve"> </w:t>
            </w:r>
            <w:r>
              <w:rPr>
                <w:i/>
                <w:sz w:val="22"/>
                <w:szCs w:val="22"/>
              </w:rPr>
              <w:t>образовним</w:t>
            </w:r>
            <w:r w:rsidRPr="00057C7C">
              <w:rPr>
                <w:i/>
                <w:sz w:val="22"/>
                <w:szCs w:val="22"/>
              </w:rPr>
              <w:t xml:space="preserve"> </w:t>
            </w:r>
            <w:r>
              <w:rPr>
                <w:i/>
                <w:sz w:val="22"/>
                <w:szCs w:val="22"/>
              </w:rPr>
              <w:t>институцијама</w:t>
            </w:r>
          </w:p>
        </w:tc>
      </w:tr>
      <w:tr w:rsidR="0083045A" w:rsidRPr="002F1B67" w:rsidTr="00A17001">
        <w:tc>
          <w:tcPr>
            <w:tcW w:w="918" w:type="dxa"/>
            <w:shd w:val="clear" w:color="auto" w:fill="FFFFFF"/>
            <w:vAlign w:val="center"/>
          </w:tcPr>
          <w:p w:rsidR="0083045A" w:rsidRPr="002F1B67" w:rsidRDefault="0083045A" w:rsidP="00A17001">
            <w:pPr>
              <w:jc w:val="center"/>
              <w:rPr>
                <w:sz w:val="20"/>
                <w:szCs w:val="20"/>
              </w:rPr>
            </w:pPr>
            <w:r>
              <w:rPr>
                <w:sz w:val="20"/>
                <w:szCs w:val="20"/>
              </w:rPr>
              <w:t>Број</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Назив</w:t>
            </w:r>
            <w:r w:rsidRPr="002F1B67">
              <w:rPr>
                <w:sz w:val="20"/>
                <w:szCs w:val="20"/>
              </w:rPr>
              <w:t xml:space="preserve"> </w:t>
            </w:r>
            <w:r>
              <w:rPr>
                <w:sz w:val="20"/>
                <w:szCs w:val="20"/>
              </w:rPr>
              <w:t>пројекта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Имплементатори</w:t>
            </w:r>
          </w:p>
        </w:tc>
        <w:tc>
          <w:tcPr>
            <w:tcW w:w="2043" w:type="dxa"/>
            <w:gridSpan w:val="3"/>
            <w:shd w:val="clear" w:color="auto" w:fill="FFFFFF"/>
            <w:vAlign w:val="center"/>
          </w:tcPr>
          <w:p w:rsidR="0083045A" w:rsidRPr="002F1B67" w:rsidRDefault="0083045A" w:rsidP="00A17001">
            <w:pPr>
              <w:jc w:val="center"/>
              <w:rPr>
                <w:sz w:val="20"/>
                <w:szCs w:val="20"/>
              </w:rPr>
            </w:pPr>
            <w:r>
              <w:rPr>
                <w:sz w:val="20"/>
                <w:szCs w:val="20"/>
              </w:rPr>
              <w:t>Време</w:t>
            </w:r>
          </w:p>
        </w:tc>
        <w:tc>
          <w:tcPr>
            <w:tcW w:w="2043" w:type="dxa"/>
            <w:gridSpan w:val="3"/>
            <w:shd w:val="clear" w:color="auto" w:fill="FFFFFF"/>
            <w:vAlign w:val="center"/>
          </w:tcPr>
          <w:p w:rsidR="0083045A" w:rsidRPr="002F1B67" w:rsidRDefault="0083045A" w:rsidP="00A17001">
            <w:pPr>
              <w:jc w:val="center"/>
              <w:rPr>
                <w:sz w:val="20"/>
                <w:szCs w:val="20"/>
              </w:rPr>
            </w:pPr>
            <w:r>
              <w:rPr>
                <w:sz w:val="20"/>
                <w:szCs w:val="20"/>
              </w:rPr>
              <w:t>Орјентациона</w:t>
            </w:r>
            <w:r w:rsidRPr="002F1B67">
              <w:rPr>
                <w:sz w:val="20"/>
                <w:szCs w:val="20"/>
              </w:rPr>
              <w:t xml:space="preserve"> </w:t>
            </w:r>
            <w:r>
              <w:rPr>
                <w:sz w:val="20"/>
                <w:szCs w:val="20"/>
              </w:rPr>
              <w:t>вредност</w:t>
            </w:r>
          </w:p>
        </w:tc>
        <w:tc>
          <w:tcPr>
            <w:tcW w:w="2043" w:type="dxa"/>
            <w:shd w:val="clear" w:color="auto" w:fill="FFFFFF"/>
            <w:vAlign w:val="center"/>
          </w:tcPr>
          <w:p w:rsidR="0083045A" w:rsidRPr="002F1B67" w:rsidRDefault="0083045A" w:rsidP="00A17001">
            <w:pPr>
              <w:jc w:val="center"/>
              <w:rPr>
                <w:sz w:val="20"/>
                <w:szCs w:val="20"/>
              </w:rPr>
            </w:pPr>
            <w:r>
              <w:rPr>
                <w:sz w:val="20"/>
                <w:szCs w:val="20"/>
              </w:rPr>
              <w:t>Извор</w:t>
            </w:r>
            <w:r w:rsidRPr="002F1B67">
              <w:rPr>
                <w:sz w:val="20"/>
                <w:szCs w:val="20"/>
              </w:rPr>
              <w:t xml:space="preserve"> </w:t>
            </w:r>
            <w:r>
              <w:rPr>
                <w:sz w:val="20"/>
                <w:szCs w:val="20"/>
              </w:rPr>
              <w:t>финансирања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Индикатор</w:t>
            </w:r>
          </w:p>
        </w:tc>
      </w:tr>
      <w:tr w:rsidR="0083045A" w:rsidRPr="002F1B67" w:rsidTr="00A17001">
        <w:tc>
          <w:tcPr>
            <w:tcW w:w="918" w:type="dxa"/>
            <w:shd w:val="clear" w:color="auto" w:fill="FFFFFF"/>
            <w:vAlign w:val="center"/>
          </w:tcPr>
          <w:p w:rsidR="0083045A" w:rsidRPr="002F1B67" w:rsidRDefault="0083045A" w:rsidP="00A17001">
            <w:pPr>
              <w:jc w:val="center"/>
              <w:rPr>
                <w:sz w:val="20"/>
                <w:szCs w:val="20"/>
              </w:rPr>
            </w:pPr>
            <w:r w:rsidRPr="002F1B67">
              <w:rPr>
                <w:sz w:val="20"/>
                <w:szCs w:val="20"/>
              </w:rPr>
              <w:t>2.1.2.1</w:t>
            </w:r>
          </w:p>
        </w:tc>
        <w:tc>
          <w:tcPr>
            <w:tcW w:w="2043" w:type="dxa"/>
            <w:gridSpan w:val="2"/>
            <w:shd w:val="clear" w:color="auto" w:fill="FFFFFF"/>
            <w:vAlign w:val="center"/>
          </w:tcPr>
          <w:p w:rsidR="0083045A" w:rsidRPr="002F1B67" w:rsidRDefault="0083045A" w:rsidP="00A17001">
            <w:pPr>
              <w:jc w:val="center"/>
              <w:rPr>
                <w:sz w:val="20"/>
                <w:szCs w:val="20"/>
                <w:lang w:val="sr-Latn-CS"/>
              </w:rPr>
            </w:pPr>
            <w:r>
              <w:rPr>
                <w:sz w:val="20"/>
                <w:szCs w:val="20"/>
                <w:lang w:val="sr-Latn-CS"/>
              </w:rPr>
              <w:t>Формирање</w:t>
            </w:r>
            <w:r w:rsidRPr="002F1B67">
              <w:rPr>
                <w:sz w:val="20"/>
                <w:szCs w:val="20"/>
                <w:lang w:val="sr-Latn-CS"/>
              </w:rPr>
              <w:t xml:space="preserve"> </w:t>
            </w:r>
            <w:r>
              <w:rPr>
                <w:sz w:val="20"/>
                <w:szCs w:val="20"/>
                <w:lang w:val="sr-Latn-CS"/>
              </w:rPr>
              <w:t>регионалног</w:t>
            </w:r>
            <w:r w:rsidRPr="002F1B67">
              <w:rPr>
                <w:sz w:val="20"/>
                <w:szCs w:val="20"/>
                <w:lang w:val="sr-Latn-CS"/>
              </w:rPr>
              <w:t xml:space="preserve"> </w:t>
            </w:r>
            <w:r>
              <w:rPr>
                <w:sz w:val="20"/>
                <w:szCs w:val="20"/>
                <w:lang w:val="sr-Latn-CS"/>
              </w:rPr>
              <w:t>едукативног</w:t>
            </w:r>
            <w:r w:rsidRPr="002F1B67">
              <w:rPr>
                <w:sz w:val="20"/>
                <w:szCs w:val="20"/>
                <w:lang w:val="sr-Latn-CS"/>
              </w:rPr>
              <w:t xml:space="preserve"> </w:t>
            </w:r>
            <w:r>
              <w:rPr>
                <w:sz w:val="20"/>
                <w:szCs w:val="20"/>
                <w:lang w:val="sr-Latn-CS"/>
              </w:rPr>
              <w:t>центра</w:t>
            </w:r>
            <w:r w:rsidRPr="002F1B67">
              <w:rPr>
                <w:sz w:val="20"/>
                <w:szCs w:val="20"/>
                <w:lang w:val="sr-Latn-CS"/>
              </w:rPr>
              <w:t xml:space="preserve"> </w:t>
            </w:r>
            <w:r>
              <w:rPr>
                <w:sz w:val="20"/>
                <w:szCs w:val="20"/>
                <w:lang w:val="sr-Latn-CS"/>
              </w:rPr>
              <w:lastRenderedPageBreak/>
              <w:t>за</w:t>
            </w:r>
            <w:r w:rsidRPr="002F1B67">
              <w:rPr>
                <w:sz w:val="20"/>
                <w:szCs w:val="20"/>
                <w:lang w:val="sr-Latn-CS"/>
              </w:rPr>
              <w:t xml:space="preserve"> </w:t>
            </w:r>
            <w:r>
              <w:rPr>
                <w:sz w:val="20"/>
                <w:szCs w:val="20"/>
                <w:lang w:val="sr-Latn-CS"/>
              </w:rPr>
              <w:t>незапослене</w:t>
            </w:r>
          </w:p>
        </w:tc>
        <w:tc>
          <w:tcPr>
            <w:tcW w:w="2043" w:type="dxa"/>
            <w:gridSpan w:val="2"/>
            <w:shd w:val="clear" w:color="auto" w:fill="FFFFFF"/>
            <w:vAlign w:val="center"/>
          </w:tcPr>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lastRenderedPageBreak/>
              <w:t>Општина</w:t>
            </w:r>
            <w:r w:rsidRPr="002F1B67">
              <w:rPr>
                <w:rFonts w:eastAsia="Calibri"/>
                <w:sz w:val="20"/>
                <w:szCs w:val="20"/>
              </w:rPr>
              <w:t xml:space="preserve"> </w:t>
            </w:r>
            <w:r>
              <w:rPr>
                <w:rFonts w:eastAsia="Calibri"/>
                <w:sz w:val="20"/>
                <w:szCs w:val="20"/>
              </w:rPr>
              <w:t>Бела</w:t>
            </w:r>
            <w:r w:rsidRPr="002F1B67">
              <w:rPr>
                <w:rFonts w:eastAsia="Calibri"/>
                <w:sz w:val="20"/>
                <w:szCs w:val="20"/>
              </w:rPr>
              <w:t xml:space="preserve"> </w:t>
            </w:r>
            <w:r>
              <w:rPr>
                <w:rFonts w:eastAsia="Calibri"/>
                <w:sz w:val="20"/>
                <w:szCs w:val="20"/>
              </w:rPr>
              <w:t>Црква</w:t>
            </w:r>
            <w:r w:rsidRPr="002F1B67">
              <w:rPr>
                <w:rFonts w:eastAsia="Calibri"/>
                <w:sz w:val="20"/>
                <w:szCs w:val="20"/>
              </w:rPr>
              <w:t xml:space="preserve">, </w:t>
            </w:r>
            <w:r>
              <w:rPr>
                <w:rFonts w:eastAsia="Calibri"/>
                <w:sz w:val="20"/>
                <w:szCs w:val="20"/>
              </w:rPr>
              <w:t>Средње</w:t>
            </w:r>
            <w:r w:rsidRPr="002F1B67">
              <w:rPr>
                <w:rFonts w:eastAsia="Calibri"/>
                <w:sz w:val="20"/>
                <w:szCs w:val="20"/>
              </w:rPr>
              <w:t xml:space="preserve"> </w:t>
            </w:r>
            <w:r>
              <w:rPr>
                <w:rFonts w:eastAsia="Calibri"/>
                <w:sz w:val="20"/>
                <w:szCs w:val="20"/>
              </w:rPr>
              <w:t>школе</w:t>
            </w:r>
            <w:r w:rsidRPr="002F1B67">
              <w:rPr>
                <w:rFonts w:eastAsia="Calibri"/>
                <w:sz w:val="20"/>
                <w:szCs w:val="20"/>
              </w:rPr>
              <w:t xml:space="preserve">, </w:t>
            </w:r>
            <w:r>
              <w:rPr>
                <w:rFonts w:eastAsia="Calibri"/>
                <w:sz w:val="20"/>
                <w:szCs w:val="20"/>
              </w:rPr>
              <w:t>Привредна</w:t>
            </w:r>
            <w:r w:rsidRPr="002F1B67">
              <w:rPr>
                <w:rFonts w:eastAsia="Calibri"/>
                <w:sz w:val="20"/>
                <w:szCs w:val="20"/>
              </w:rPr>
              <w:t xml:space="preserve"> </w:t>
            </w:r>
            <w:r>
              <w:rPr>
                <w:rFonts w:eastAsia="Calibri"/>
                <w:sz w:val="20"/>
                <w:szCs w:val="20"/>
              </w:rPr>
              <w:lastRenderedPageBreak/>
              <w:t>друштва</w:t>
            </w:r>
          </w:p>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РЦР</w:t>
            </w:r>
            <w:r w:rsidRPr="002F1B67">
              <w:rPr>
                <w:rFonts w:eastAsia="Calibri"/>
                <w:sz w:val="20"/>
                <w:szCs w:val="20"/>
              </w:rPr>
              <w:t xml:space="preserve"> </w:t>
            </w:r>
            <w:r>
              <w:rPr>
                <w:rFonts w:eastAsia="Calibri"/>
                <w:sz w:val="20"/>
                <w:szCs w:val="20"/>
              </w:rPr>
              <w:t>Банат</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lastRenderedPageBreak/>
              <w:t>2014 - 2015</w:t>
            </w:r>
          </w:p>
        </w:tc>
        <w:tc>
          <w:tcPr>
            <w:tcW w:w="2043" w:type="dxa"/>
            <w:gridSpan w:val="3"/>
            <w:shd w:val="clear" w:color="auto" w:fill="FFFFFF"/>
            <w:vAlign w:val="center"/>
          </w:tcPr>
          <w:p w:rsidR="0083045A" w:rsidRPr="002F1B67" w:rsidRDefault="0083045A" w:rsidP="00A17001">
            <w:pPr>
              <w:jc w:val="center"/>
              <w:rPr>
                <w:rFonts w:eastAsia="Calibri"/>
                <w:sz w:val="20"/>
                <w:szCs w:val="20"/>
              </w:rPr>
            </w:pPr>
            <w:r w:rsidRPr="002F1B67">
              <w:rPr>
                <w:rFonts w:eastAsia="Calibri"/>
                <w:sz w:val="20"/>
                <w:szCs w:val="20"/>
              </w:rPr>
              <w:t xml:space="preserve">500 000 </w:t>
            </w:r>
            <w:r>
              <w:rPr>
                <w:rFonts w:eastAsia="Calibri"/>
                <w:sz w:val="20"/>
                <w:szCs w:val="20"/>
              </w:rPr>
              <w:t>РСД</w:t>
            </w:r>
            <w:r w:rsidRPr="002F1B67">
              <w:rPr>
                <w:rFonts w:eastAsia="Calibri"/>
                <w:sz w:val="20"/>
                <w:szCs w:val="20"/>
              </w:rPr>
              <w:t xml:space="preserve"> </w:t>
            </w:r>
            <w:r>
              <w:rPr>
                <w:rFonts w:eastAsia="Calibri"/>
                <w:sz w:val="20"/>
                <w:szCs w:val="20"/>
              </w:rPr>
              <w:t>годишње</w:t>
            </w:r>
          </w:p>
        </w:tc>
        <w:tc>
          <w:tcPr>
            <w:tcW w:w="2043" w:type="dxa"/>
            <w:shd w:val="clear" w:color="auto" w:fill="FFFFFF"/>
            <w:vAlign w:val="center"/>
          </w:tcPr>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Општина</w:t>
            </w:r>
            <w:r w:rsidRPr="002F1B67">
              <w:rPr>
                <w:rFonts w:eastAsia="Calibri"/>
                <w:sz w:val="20"/>
                <w:szCs w:val="20"/>
              </w:rPr>
              <w:t xml:space="preserve">, </w:t>
            </w:r>
            <w:r>
              <w:rPr>
                <w:rFonts w:eastAsia="Calibri"/>
                <w:sz w:val="20"/>
                <w:szCs w:val="20"/>
              </w:rPr>
              <w:t>АПВ</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Унапређење</w:t>
            </w:r>
            <w:r w:rsidRPr="002F1B67">
              <w:rPr>
                <w:sz w:val="20"/>
                <w:szCs w:val="20"/>
              </w:rPr>
              <w:t xml:space="preserve"> </w:t>
            </w:r>
            <w:r>
              <w:rPr>
                <w:sz w:val="20"/>
                <w:szCs w:val="20"/>
              </w:rPr>
              <w:t>знања</w:t>
            </w:r>
            <w:r w:rsidRPr="002F1B67">
              <w:rPr>
                <w:sz w:val="20"/>
                <w:szCs w:val="20"/>
              </w:rPr>
              <w:t xml:space="preserve"> </w:t>
            </w:r>
            <w:r>
              <w:rPr>
                <w:sz w:val="20"/>
                <w:szCs w:val="20"/>
              </w:rPr>
              <w:t>и</w:t>
            </w:r>
            <w:r w:rsidRPr="002F1B67">
              <w:rPr>
                <w:sz w:val="20"/>
                <w:szCs w:val="20"/>
              </w:rPr>
              <w:t xml:space="preserve"> </w:t>
            </w:r>
            <w:r>
              <w:rPr>
                <w:sz w:val="20"/>
                <w:szCs w:val="20"/>
              </w:rPr>
              <w:t>вештина</w:t>
            </w:r>
            <w:r w:rsidRPr="002F1B67">
              <w:rPr>
                <w:sz w:val="20"/>
                <w:szCs w:val="20"/>
              </w:rPr>
              <w:t xml:space="preserve"> </w:t>
            </w:r>
            <w:r>
              <w:rPr>
                <w:sz w:val="20"/>
                <w:szCs w:val="20"/>
              </w:rPr>
              <w:t>незапослених</w:t>
            </w:r>
          </w:p>
        </w:tc>
      </w:tr>
      <w:tr w:rsidR="0083045A" w:rsidRPr="002F1B67" w:rsidTr="00A17001">
        <w:tc>
          <w:tcPr>
            <w:tcW w:w="918" w:type="dxa"/>
            <w:shd w:val="clear" w:color="auto" w:fill="FFFFFF"/>
            <w:vAlign w:val="center"/>
          </w:tcPr>
          <w:p w:rsidR="0083045A" w:rsidRPr="002F1B67" w:rsidRDefault="0083045A" w:rsidP="00A17001">
            <w:pPr>
              <w:jc w:val="center"/>
              <w:rPr>
                <w:sz w:val="20"/>
                <w:szCs w:val="20"/>
              </w:rPr>
            </w:pPr>
            <w:r w:rsidRPr="002F1B67">
              <w:rPr>
                <w:sz w:val="20"/>
                <w:szCs w:val="20"/>
              </w:rPr>
              <w:lastRenderedPageBreak/>
              <w:t>2.1.2.2</w:t>
            </w:r>
          </w:p>
        </w:tc>
        <w:tc>
          <w:tcPr>
            <w:tcW w:w="2043" w:type="dxa"/>
            <w:gridSpan w:val="2"/>
            <w:shd w:val="clear" w:color="auto" w:fill="FFFFFF"/>
            <w:vAlign w:val="center"/>
          </w:tcPr>
          <w:p w:rsidR="0083045A" w:rsidRPr="002F1B67" w:rsidRDefault="0083045A" w:rsidP="00A17001">
            <w:pPr>
              <w:jc w:val="center"/>
              <w:rPr>
                <w:sz w:val="20"/>
                <w:szCs w:val="20"/>
                <w:lang w:val="sr-Latn-CS"/>
              </w:rPr>
            </w:pPr>
            <w:r>
              <w:rPr>
                <w:sz w:val="20"/>
                <w:szCs w:val="20"/>
                <w:lang w:val="sr-Latn-CS"/>
              </w:rPr>
              <w:t>Анализа</w:t>
            </w:r>
            <w:r w:rsidRPr="002F1B67">
              <w:rPr>
                <w:sz w:val="20"/>
                <w:szCs w:val="20"/>
                <w:lang w:val="sr-Latn-CS"/>
              </w:rPr>
              <w:t xml:space="preserve"> </w:t>
            </w:r>
            <w:r>
              <w:rPr>
                <w:sz w:val="20"/>
                <w:szCs w:val="20"/>
                <w:lang w:val="sr-Latn-CS"/>
              </w:rPr>
              <w:t>локалних</w:t>
            </w:r>
            <w:r w:rsidRPr="002F1B67">
              <w:rPr>
                <w:sz w:val="20"/>
                <w:szCs w:val="20"/>
                <w:lang w:val="sr-Latn-CS"/>
              </w:rPr>
              <w:t xml:space="preserve"> </w:t>
            </w:r>
            <w:r>
              <w:rPr>
                <w:sz w:val="20"/>
                <w:szCs w:val="20"/>
                <w:lang w:val="sr-Latn-CS"/>
              </w:rPr>
              <w:t>потреба</w:t>
            </w:r>
            <w:r w:rsidRPr="002F1B67">
              <w:rPr>
                <w:sz w:val="20"/>
                <w:szCs w:val="20"/>
                <w:lang w:val="sr-Latn-CS"/>
              </w:rPr>
              <w:t xml:space="preserve"> </w:t>
            </w:r>
            <w:r>
              <w:rPr>
                <w:sz w:val="20"/>
                <w:szCs w:val="20"/>
                <w:lang w:val="sr-Latn-CS"/>
              </w:rPr>
              <w:t>за</w:t>
            </w:r>
            <w:r w:rsidRPr="002F1B67">
              <w:rPr>
                <w:sz w:val="20"/>
                <w:szCs w:val="20"/>
                <w:lang w:val="sr-Latn-CS"/>
              </w:rPr>
              <w:t xml:space="preserve"> </w:t>
            </w:r>
            <w:r>
              <w:rPr>
                <w:sz w:val="20"/>
                <w:szCs w:val="20"/>
                <w:lang w:val="sr-Latn-CS"/>
              </w:rPr>
              <w:t>радном</w:t>
            </w:r>
            <w:r w:rsidRPr="002F1B67">
              <w:rPr>
                <w:sz w:val="20"/>
                <w:szCs w:val="20"/>
                <w:lang w:val="sr-Latn-CS"/>
              </w:rPr>
              <w:t xml:space="preserve"> </w:t>
            </w:r>
            <w:r>
              <w:rPr>
                <w:sz w:val="20"/>
                <w:szCs w:val="20"/>
                <w:lang w:val="sr-Latn-CS"/>
              </w:rPr>
              <w:t>снагом</w:t>
            </w:r>
          </w:p>
        </w:tc>
        <w:tc>
          <w:tcPr>
            <w:tcW w:w="2043" w:type="dxa"/>
            <w:gridSpan w:val="2"/>
            <w:shd w:val="clear" w:color="auto" w:fill="FFFFFF"/>
            <w:vAlign w:val="center"/>
          </w:tcPr>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Општина</w:t>
            </w:r>
            <w:r w:rsidRPr="002F1B67">
              <w:rPr>
                <w:rFonts w:eastAsia="Calibri"/>
                <w:sz w:val="20"/>
                <w:szCs w:val="20"/>
              </w:rPr>
              <w:t xml:space="preserve"> </w:t>
            </w:r>
            <w:r>
              <w:rPr>
                <w:rFonts w:eastAsia="Calibri"/>
                <w:sz w:val="20"/>
                <w:szCs w:val="20"/>
              </w:rPr>
              <w:t>Бела</w:t>
            </w:r>
            <w:r w:rsidRPr="002F1B67">
              <w:rPr>
                <w:rFonts w:eastAsia="Calibri"/>
                <w:sz w:val="20"/>
                <w:szCs w:val="20"/>
              </w:rPr>
              <w:t xml:space="preserve"> </w:t>
            </w:r>
            <w:r>
              <w:rPr>
                <w:rFonts w:eastAsia="Calibri"/>
                <w:sz w:val="20"/>
                <w:szCs w:val="20"/>
              </w:rPr>
              <w:t>Црква</w:t>
            </w:r>
            <w:r w:rsidRPr="002F1B67">
              <w:rPr>
                <w:rFonts w:eastAsia="Calibri"/>
                <w:sz w:val="20"/>
                <w:szCs w:val="20"/>
              </w:rPr>
              <w:t>,</w:t>
            </w:r>
          </w:p>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Привредна</w:t>
            </w:r>
            <w:r w:rsidRPr="002F1B67">
              <w:rPr>
                <w:rFonts w:eastAsia="Calibri"/>
                <w:sz w:val="20"/>
                <w:szCs w:val="20"/>
              </w:rPr>
              <w:t xml:space="preserve"> </w:t>
            </w:r>
            <w:r>
              <w:rPr>
                <w:rFonts w:eastAsia="Calibri"/>
                <w:sz w:val="20"/>
                <w:szCs w:val="20"/>
              </w:rPr>
              <w:t>друштва</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2014 - 2020</w:t>
            </w:r>
          </w:p>
        </w:tc>
        <w:tc>
          <w:tcPr>
            <w:tcW w:w="2043" w:type="dxa"/>
            <w:gridSpan w:val="3"/>
            <w:shd w:val="clear" w:color="auto" w:fill="FFFFFF"/>
            <w:vAlign w:val="center"/>
          </w:tcPr>
          <w:p w:rsidR="0083045A" w:rsidRPr="002F1B67" w:rsidRDefault="0083045A" w:rsidP="00A17001">
            <w:pPr>
              <w:jc w:val="center"/>
              <w:rPr>
                <w:rFonts w:eastAsia="Calibri"/>
                <w:sz w:val="20"/>
                <w:szCs w:val="20"/>
              </w:rPr>
            </w:pPr>
            <w:r w:rsidRPr="002F1B67">
              <w:rPr>
                <w:rFonts w:eastAsia="Calibri"/>
                <w:sz w:val="20"/>
                <w:szCs w:val="20"/>
              </w:rPr>
              <w:t xml:space="preserve">300 000 </w:t>
            </w:r>
            <w:r>
              <w:rPr>
                <w:rFonts w:eastAsia="Calibri"/>
                <w:sz w:val="20"/>
                <w:szCs w:val="20"/>
              </w:rPr>
              <w:t>РСД</w:t>
            </w:r>
            <w:r w:rsidRPr="002F1B67">
              <w:rPr>
                <w:rFonts w:eastAsia="Calibri"/>
                <w:sz w:val="20"/>
                <w:szCs w:val="20"/>
              </w:rPr>
              <w:t xml:space="preserve"> </w:t>
            </w:r>
            <w:r>
              <w:rPr>
                <w:rFonts w:eastAsia="Calibri"/>
                <w:sz w:val="20"/>
                <w:szCs w:val="20"/>
              </w:rPr>
              <w:t>годишње</w:t>
            </w:r>
          </w:p>
        </w:tc>
        <w:tc>
          <w:tcPr>
            <w:tcW w:w="2043" w:type="dxa"/>
            <w:shd w:val="clear" w:color="auto" w:fill="FFFFFF"/>
            <w:vAlign w:val="center"/>
          </w:tcPr>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Општина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Стварно</w:t>
            </w:r>
            <w:r w:rsidRPr="002F1B67">
              <w:rPr>
                <w:sz w:val="20"/>
                <w:szCs w:val="20"/>
              </w:rPr>
              <w:t xml:space="preserve"> </w:t>
            </w:r>
            <w:r>
              <w:rPr>
                <w:sz w:val="20"/>
                <w:szCs w:val="20"/>
              </w:rPr>
              <w:t>стање</w:t>
            </w:r>
            <w:r w:rsidRPr="002F1B67">
              <w:rPr>
                <w:sz w:val="20"/>
                <w:szCs w:val="20"/>
              </w:rPr>
              <w:t xml:space="preserve"> </w:t>
            </w:r>
            <w:r>
              <w:rPr>
                <w:sz w:val="20"/>
                <w:szCs w:val="20"/>
              </w:rPr>
              <w:t>потреба</w:t>
            </w:r>
          </w:p>
        </w:tc>
      </w:tr>
      <w:tr w:rsidR="0083045A" w:rsidRPr="002F1B67" w:rsidTr="00A17001">
        <w:tc>
          <w:tcPr>
            <w:tcW w:w="918" w:type="dxa"/>
            <w:shd w:val="clear" w:color="auto" w:fill="FFFFFF"/>
            <w:vAlign w:val="center"/>
          </w:tcPr>
          <w:p w:rsidR="0083045A" w:rsidRPr="002F1B67" w:rsidRDefault="0083045A" w:rsidP="00A17001">
            <w:pPr>
              <w:jc w:val="center"/>
              <w:rPr>
                <w:sz w:val="20"/>
                <w:szCs w:val="20"/>
              </w:rPr>
            </w:pPr>
            <w:r w:rsidRPr="002F1B67">
              <w:rPr>
                <w:sz w:val="20"/>
                <w:szCs w:val="20"/>
              </w:rPr>
              <w:t>2.1.2.3.</w:t>
            </w:r>
          </w:p>
        </w:tc>
        <w:tc>
          <w:tcPr>
            <w:tcW w:w="2043" w:type="dxa"/>
            <w:gridSpan w:val="2"/>
            <w:shd w:val="clear" w:color="auto" w:fill="FFFFFF"/>
            <w:vAlign w:val="center"/>
          </w:tcPr>
          <w:p w:rsidR="0083045A" w:rsidRPr="002F1B67" w:rsidRDefault="0083045A" w:rsidP="00A17001">
            <w:pPr>
              <w:jc w:val="center"/>
              <w:rPr>
                <w:sz w:val="20"/>
                <w:szCs w:val="20"/>
                <w:lang w:val="sr-Latn-CS"/>
              </w:rPr>
            </w:pPr>
            <w:r>
              <w:rPr>
                <w:sz w:val="20"/>
                <w:szCs w:val="20"/>
                <w:lang w:val="sr-Latn-CS"/>
              </w:rPr>
              <w:t>Организација</w:t>
            </w:r>
            <w:r w:rsidRPr="002F1B67">
              <w:rPr>
                <w:sz w:val="20"/>
                <w:szCs w:val="20"/>
                <w:lang w:val="sr-Latn-CS"/>
              </w:rPr>
              <w:t xml:space="preserve"> </w:t>
            </w:r>
            <w:r>
              <w:rPr>
                <w:sz w:val="20"/>
                <w:szCs w:val="20"/>
                <w:lang w:val="sr-Latn-CS"/>
              </w:rPr>
              <w:t>обука</w:t>
            </w:r>
            <w:r w:rsidRPr="002F1B67">
              <w:rPr>
                <w:sz w:val="20"/>
                <w:szCs w:val="20"/>
                <w:lang w:val="sr-Latn-CS"/>
              </w:rPr>
              <w:t xml:space="preserve"> </w:t>
            </w:r>
            <w:r>
              <w:rPr>
                <w:sz w:val="20"/>
                <w:szCs w:val="20"/>
                <w:lang w:val="sr-Latn-CS"/>
              </w:rPr>
              <w:t>незапослених</w:t>
            </w:r>
            <w:r w:rsidRPr="002F1B67">
              <w:rPr>
                <w:sz w:val="20"/>
                <w:szCs w:val="20"/>
                <w:lang w:val="sr-Latn-CS"/>
              </w:rPr>
              <w:t xml:space="preserve"> </w:t>
            </w:r>
            <w:r>
              <w:rPr>
                <w:sz w:val="20"/>
                <w:szCs w:val="20"/>
                <w:lang w:val="sr-Latn-CS"/>
              </w:rPr>
              <w:t>за</w:t>
            </w:r>
            <w:r w:rsidRPr="002F1B67">
              <w:rPr>
                <w:sz w:val="20"/>
                <w:szCs w:val="20"/>
                <w:lang w:val="sr-Latn-CS"/>
              </w:rPr>
              <w:t xml:space="preserve"> </w:t>
            </w:r>
            <w:r>
              <w:rPr>
                <w:sz w:val="20"/>
                <w:szCs w:val="20"/>
                <w:lang w:val="sr-Latn-CS"/>
              </w:rPr>
              <w:t>познатог</w:t>
            </w:r>
            <w:r w:rsidRPr="002F1B67">
              <w:rPr>
                <w:sz w:val="20"/>
                <w:szCs w:val="20"/>
                <w:lang w:val="sr-Latn-CS"/>
              </w:rPr>
              <w:t xml:space="preserve"> </w:t>
            </w:r>
            <w:r>
              <w:rPr>
                <w:sz w:val="20"/>
                <w:szCs w:val="20"/>
                <w:lang w:val="sr-Latn-CS"/>
              </w:rPr>
              <w:t>послодавца</w:t>
            </w:r>
          </w:p>
        </w:tc>
        <w:tc>
          <w:tcPr>
            <w:tcW w:w="2043" w:type="dxa"/>
            <w:gridSpan w:val="2"/>
            <w:shd w:val="clear" w:color="auto" w:fill="FFFFFF"/>
            <w:vAlign w:val="center"/>
          </w:tcPr>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Општина</w:t>
            </w:r>
            <w:r w:rsidRPr="002F1B67">
              <w:rPr>
                <w:rFonts w:eastAsia="Calibri"/>
                <w:sz w:val="20"/>
                <w:szCs w:val="20"/>
              </w:rPr>
              <w:t xml:space="preserve"> </w:t>
            </w:r>
            <w:r>
              <w:rPr>
                <w:rFonts w:eastAsia="Calibri"/>
                <w:sz w:val="20"/>
                <w:szCs w:val="20"/>
              </w:rPr>
              <w:t>Бела</w:t>
            </w:r>
            <w:r w:rsidRPr="002F1B67">
              <w:rPr>
                <w:rFonts w:eastAsia="Calibri"/>
                <w:sz w:val="20"/>
                <w:szCs w:val="20"/>
              </w:rPr>
              <w:t xml:space="preserve"> </w:t>
            </w:r>
            <w:r>
              <w:rPr>
                <w:rFonts w:eastAsia="Calibri"/>
                <w:sz w:val="20"/>
                <w:szCs w:val="20"/>
              </w:rPr>
              <w:t>Црква</w:t>
            </w:r>
            <w:r w:rsidRPr="002F1B67">
              <w:rPr>
                <w:rFonts w:eastAsia="Calibri"/>
                <w:sz w:val="20"/>
                <w:szCs w:val="20"/>
              </w:rPr>
              <w:t xml:space="preserve">, </w:t>
            </w:r>
            <w:r>
              <w:rPr>
                <w:rFonts w:eastAsia="Calibri"/>
                <w:sz w:val="20"/>
                <w:szCs w:val="20"/>
              </w:rPr>
              <w:t>Средње</w:t>
            </w:r>
            <w:r w:rsidRPr="002F1B67">
              <w:rPr>
                <w:rFonts w:eastAsia="Calibri"/>
                <w:sz w:val="20"/>
                <w:szCs w:val="20"/>
              </w:rPr>
              <w:t xml:space="preserve"> </w:t>
            </w:r>
            <w:r>
              <w:rPr>
                <w:rFonts w:eastAsia="Calibri"/>
                <w:sz w:val="20"/>
                <w:szCs w:val="20"/>
              </w:rPr>
              <w:t>школе</w:t>
            </w:r>
            <w:r w:rsidRPr="002F1B67">
              <w:rPr>
                <w:rFonts w:eastAsia="Calibri"/>
                <w:sz w:val="20"/>
                <w:szCs w:val="20"/>
              </w:rPr>
              <w:t xml:space="preserve">, </w:t>
            </w:r>
            <w:r>
              <w:rPr>
                <w:rFonts w:eastAsia="Calibri"/>
                <w:sz w:val="20"/>
                <w:szCs w:val="20"/>
              </w:rPr>
              <w:t>Привредна</w:t>
            </w:r>
            <w:r w:rsidRPr="002F1B67">
              <w:rPr>
                <w:rFonts w:eastAsia="Calibri"/>
                <w:sz w:val="20"/>
                <w:szCs w:val="20"/>
              </w:rPr>
              <w:t xml:space="preserve"> </w:t>
            </w:r>
            <w:r>
              <w:rPr>
                <w:rFonts w:eastAsia="Calibri"/>
                <w:sz w:val="20"/>
                <w:szCs w:val="20"/>
              </w:rPr>
              <w:t>друштва</w:t>
            </w:r>
          </w:p>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РЦР</w:t>
            </w:r>
            <w:r w:rsidRPr="002F1B67">
              <w:rPr>
                <w:rFonts w:eastAsia="Calibri"/>
                <w:sz w:val="20"/>
                <w:szCs w:val="20"/>
              </w:rPr>
              <w:t xml:space="preserve"> </w:t>
            </w:r>
            <w:r>
              <w:rPr>
                <w:rFonts w:eastAsia="Calibri"/>
                <w:sz w:val="20"/>
                <w:szCs w:val="20"/>
              </w:rPr>
              <w:t>Банат</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2014 - 2020</w:t>
            </w:r>
          </w:p>
        </w:tc>
        <w:tc>
          <w:tcPr>
            <w:tcW w:w="2043" w:type="dxa"/>
            <w:gridSpan w:val="3"/>
            <w:shd w:val="clear" w:color="auto" w:fill="FFFFFF"/>
            <w:vAlign w:val="center"/>
          </w:tcPr>
          <w:p w:rsidR="0083045A" w:rsidRPr="002F1B67" w:rsidRDefault="0083045A" w:rsidP="00A17001">
            <w:pPr>
              <w:jc w:val="center"/>
              <w:rPr>
                <w:rFonts w:eastAsia="Calibri"/>
                <w:sz w:val="20"/>
                <w:szCs w:val="20"/>
              </w:rPr>
            </w:pPr>
            <w:r w:rsidRPr="002F1B67">
              <w:rPr>
                <w:rFonts w:eastAsia="Calibri"/>
                <w:sz w:val="20"/>
                <w:szCs w:val="20"/>
              </w:rPr>
              <w:t xml:space="preserve">500 000 </w:t>
            </w:r>
            <w:r>
              <w:rPr>
                <w:rFonts w:eastAsia="Calibri"/>
                <w:sz w:val="20"/>
                <w:szCs w:val="20"/>
              </w:rPr>
              <w:t>РСД</w:t>
            </w:r>
            <w:r w:rsidRPr="002F1B67">
              <w:rPr>
                <w:rFonts w:eastAsia="Calibri"/>
                <w:sz w:val="20"/>
                <w:szCs w:val="20"/>
              </w:rPr>
              <w:t xml:space="preserve"> </w:t>
            </w:r>
            <w:r>
              <w:rPr>
                <w:rFonts w:eastAsia="Calibri"/>
                <w:sz w:val="20"/>
                <w:szCs w:val="20"/>
              </w:rPr>
              <w:t>годишње</w:t>
            </w:r>
          </w:p>
        </w:tc>
        <w:tc>
          <w:tcPr>
            <w:tcW w:w="2043" w:type="dxa"/>
            <w:shd w:val="clear" w:color="auto" w:fill="FFFFFF"/>
            <w:vAlign w:val="center"/>
          </w:tcPr>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Општина</w:t>
            </w:r>
          </w:p>
        </w:tc>
        <w:tc>
          <w:tcPr>
            <w:tcW w:w="2043" w:type="dxa"/>
            <w:gridSpan w:val="2"/>
            <w:shd w:val="clear" w:color="auto" w:fill="FFFFFF"/>
            <w:vAlign w:val="center"/>
          </w:tcPr>
          <w:p w:rsidR="0083045A" w:rsidRPr="002F1B67" w:rsidRDefault="0083045A" w:rsidP="00A17001">
            <w:pPr>
              <w:jc w:val="center"/>
              <w:rPr>
                <w:sz w:val="20"/>
                <w:szCs w:val="20"/>
              </w:rPr>
            </w:pPr>
          </w:p>
        </w:tc>
      </w:tr>
      <w:tr w:rsidR="0083045A" w:rsidRPr="00057C7C" w:rsidTr="00A17001">
        <w:tc>
          <w:tcPr>
            <w:tcW w:w="918" w:type="dxa"/>
            <w:shd w:val="clear" w:color="auto" w:fill="9BBB59"/>
            <w:vAlign w:val="center"/>
          </w:tcPr>
          <w:p w:rsidR="0083045A" w:rsidRPr="00057C7C" w:rsidRDefault="00193D41" w:rsidP="00A17001">
            <w:pPr>
              <w:rPr>
                <w:b/>
                <w:i/>
              </w:rPr>
            </w:pPr>
            <w:r>
              <w:rPr>
                <w:b/>
                <w:i/>
              </w:rPr>
              <w:t xml:space="preserve">I - </w:t>
            </w:r>
            <w:r w:rsidR="0083045A" w:rsidRPr="00057C7C">
              <w:rPr>
                <w:b/>
                <w:i/>
              </w:rPr>
              <w:t>2.2.</w:t>
            </w:r>
          </w:p>
        </w:tc>
        <w:tc>
          <w:tcPr>
            <w:tcW w:w="12258" w:type="dxa"/>
            <w:gridSpan w:val="13"/>
            <w:shd w:val="clear" w:color="auto" w:fill="9BBB59"/>
            <w:vAlign w:val="center"/>
          </w:tcPr>
          <w:p w:rsidR="0083045A" w:rsidRPr="00057C7C" w:rsidRDefault="0083045A" w:rsidP="00A17001">
            <w:pPr>
              <w:rPr>
                <w:b/>
                <w:i/>
              </w:rPr>
            </w:pPr>
            <w:r>
              <w:rPr>
                <w:b/>
                <w:i/>
              </w:rPr>
              <w:t>Специфичан</w:t>
            </w:r>
            <w:r w:rsidRPr="00057C7C">
              <w:rPr>
                <w:b/>
                <w:i/>
              </w:rPr>
              <w:t xml:space="preserve"> </w:t>
            </w:r>
            <w:r>
              <w:rPr>
                <w:b/>
                <w:i/>
              </w:rPr>
              <w:t>циљ</w:t>
            </w:r>
            <w:r w:rsidRPr="00057C7C">
              <w:rPr>
                <w:b/>
                <w:i/>
              </w:rPr>
              <w:t xml:space="preserve">: </w:t>
            </w:r>
            <w:r>
              <w:rPr>
                <w:b/>
                <w:i/>
              </w:rPr>
              <w:t>Развој</w:t>
            </w:r>
            <w:r w:rsidRPr="00057C7C">
              <w:rPr>
                <w:b/>
                <w:i/>
              </w:rPr>
              <w:t xml:space="preserve"> </w:t>
            </w:r>
            <w:r>
              <w:rPr>
                <w:b/>
                <w:i/>
              </w:rPr>
              <w:t>и</w:t>
            </w:r>
            <w:r w:rsidRPr="00057C7C">
              <w:rPr>
                <w:b/>
                <w:i/>
              </w:rPr>
              <w:t xml:space="preserve"> </w:t>
            </w:r>
            <w:r>
              <w:rPr>
                <w:b/>
                <w:i/>
              </w:rPr>
              <w:t>промоција</w:t>
            </w:r>
            <w:r w:rsidRPr="00057C7C">
              <w:rPr>
                <w:b/>
                <w:i/>
              </w:rPr>
              <w:t xml:space="preserve"> </w:t>
            </w:r>
            <w:r>
              <w:rPr>
                <w:b/>
                <w:i/>
              </w:rPr>
              <w:t>предузетништва</w:t>
            </w:r>
          </w:p>
        </w:tc>
      </w:tr>
      <w:tr w:rsidR="0083045A" w:rsidRPr="00057C7C" w:rsidTr="00A17001">
        <w:tc>
          <w:tcPr>
            <w:tcW w:w="918" w:type="dxa"/>
            <w:shd w:val="clear" w:color="auto" w:fill="D6E3BC"/>
            <w:vAlign w:val="center"/>
          </w:tcPr>
          <w:p w:rsidR="0083045A" w:rsidRPr="00057C7C" w:rsidRDefault="0083045A" w:rsidP="00A17001">
            <w:pPr>
              <w:rPr>
                <w:i/>
                <w:sz w:val="22"/>
                <w:szCs w:val="22"/>
              </w:rPr>
            </w:pPr>
            <w:r w:rsidRPr="00057C7C">
              <w:rPr>
                <w:i/>
                <w:sz w:val="22"/>
                <w:szCs w:val="22"/>
              </w:rPr>
              <w:t>2.2.1</w:t>
            </w:r>
          </w:p>
        </w:tc>
        <w:tc>
          <w:tcPr>
            <w:tcW w:w="12258" w:type="dxa"/>
            <w:gridSpan w:val="13"/>
            <w:shd w:val="clear" w:color="auto" w:fill="D6E3BC"/>
            <w:vAlign w:val="center"/>
          </w:tcPr>
          <w:p w:rsidR="0083045A" w:rsidRPr="00057C7C" w:rsidRDefault="0083045A" w:rsidP="00A17001">
            <w:pPr>
              <w:rPr>
                <w:i/>
                <w:color w:val="FF0000"/>
                <w:sz w:val="22"/>
                <w:szCs w:val="22"/>
              </w:rPr>
            </w:pPr>
            <w:r>
              <w:rPr>
                <w:i/>
                <w:sz w:val="22"/>
                <w:szCs w:val="22"/>
              </w:rPr>
              <w:t>Мера</w:t>
            </w:r>
            <w:r w:rsidRPr="00057C7C">
              <w:rPr>
                <w:i/>
                <w:sz w:val="22"/>
                <w:szCs w:val="22"/>
              </w:rPr>
              <w:t>:</w:t>
            </w:r>
            <w:r>
              <w:rPr>
                <w:i/>
                <w:sz w:val="22"/>
                <w:szCs w:val="22"/>
                <w:lang w:val="sr-Latn-CS"/>
              </w:rPr>
              <w:t>Подршка</w:t>
            </w:r>
            <w:r w:rsidRPr="00057C7C">
              <w:rPr>
                <w:i/>
                <w:sz w:val="22"/>
                <w:szCs w:val="22"/>
                <w:lang w:val="sr-Latn-CS"/>
              </w:rPr>
              <w:t xml:space="preserve"> </w:t>
            </w:r>
            <w:r>
              <w:rPr>
                <w:i/>
                <w:sz w:val="22"/>
                <w:szCs w:val="22"/>
                <w:lang w:val="sr-Latn-CS"/>
              </w:rPr>
              <w:t>и</w:t>
            </w:r>
            <w:r w:rsidRPr="00057C7C">
              <w:rPr>
                <w:i/>
                <w:sz w:val="22"/>
                <w:szCs w:val="22"/>
                <w:lang w:val="sr-Latn-CS"/>
              </w:rPr>
              <w:t xml:space="preserve"> </w:t>
            </w:r>
            <w:r>
              <w:rPr>
                <w:i/>
                <w:sz w:val="22"/>
                <w:szCs w:val="22"/>
                <w:lang w:val="sr-Latn-CS"/>
              </w:rPr>
              <w:t>промоција</w:t>
            </w:r>
            <w:r w:rsidRPr="00057C7C">
              <w:rPr>
                <w:i/>
                <w:sz w:val="22"/>
                <w:szCs w:val="22"/>
                <w:lang w:val="sr-Latn-CS"/>
              </w:rPr>
              <w:t xml:space="preserve"> </w:t>
            </w:r>
            <w:r>
              <w:rPr>
                <w:i/>
                <w:sz w:val="22"/>
                <w:szCs w:val="22"/>
                <w:lang w:val="sr-Latn-CS"/>
              </w:rPr>
              <w:t>предузетништва</w:t>
            </w:r>
            <w:r w:rsidRPr="00057C7C">
              <w:rPr>
                <w:i/>
                <w:sz w:val="22"/>
                <w:szCs w:val="22"/>
                <w:lang w:val="sr-Latn-CS"/>
              </w:rPr>
              <w:t xml:space="preserve"> </w:t>
            </w:r>
          </w:p>
        </w:tc>
      </w:tr>
      <w:tr w:rsidR="0083045A" w:rsidRPr="002F1B67" w:rsidTr="00A17001">
        <w:tc>
          <w:tcPr>
            <w:tcW w:w="918" w:type="dxa"/>
            <w:shd w:val="clear" w:color="auto" w:fill="FFFFFF"/>
            <w:vAlign w:val="center"/>
          </w:tcPr>
          <w:p w:rsidR="0083045A" w:rsidRPr="002F1B67" w:rsidRDefault="0083045A" w:rsidP="00A17001">
            <w:pPr>
              <w:jc w:val="center"/>
              <w:rPr>
                <w:sz w:val="20"/>
                <w:szCs w:val="20"/>
              </w:rPr>
            </w:pPr>
            <w:r>
              <w:rPr>
                <w:sz w:val="20"/>
                <w:szCs w:val="20"/>
              </w:rPr>
              <w:t>Број</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Назив</w:t>
            </w:r>
            <w:r w:rsidRPr="002F1B67">
              <w:rPr>
                <w:sz w:val="20"/>
                <w:szCs w:val="20"/>
              </w:rPr>
              <w:t xml:space="preserve"> </w:t>
            </w:r>
            <w:r>
              <w:rPr>
                <w:sz w:val="20"/>
                <w:szCs w:val="20"/>
              </w:rPr>
              <w:t>пројекта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Имплементатори</w:t>
            </w:r>
          </w:p>
        </w:tc>
        <w:tc>
          <w:tcPr>
            <w:tcW w:w="2043" w:type="dxa"/>
            <w:gridSpan w:val="3"/>
            <w:shd w:val="clear" w:color="auto" w:fill="FFFFFF"/>
            <w:vAlign w:val="center"/>
          </w:tcPr>
          <w:p w:rsidR="0083045A" w:rsidRPr="002F1B67" w:rsidRDefault="0083045A" w:rsidP="00A17001">
            <w:pPr>
              <w:jc w:val="center"/>
              <w:rPr>
                <w:sz w:val="20"/>
                <w:szCs w:val="20"/>
              </w:rPr>
            </w:pPr>
            <w:r>
              <w:rPr>
                <w:sz w:val="20"/>
                <w:szCs w:val="20"/>
              </w:rPr>
              <w:t>Време</w:t>
            </w:r>
          </w:p>
        </w:tc>
        <w:tc>
          <w:tcPr>
            <w:tcW w:w="2043" w:type="dxa"/>
            <w:gridSpan w:val="3"/>
            <w:shd w:val="clear" w:color="auto" w:fill="FFFFFF"/>
            <w:vAlign w:val="center"/>
          </w:tcPr>
          <w:p w:rsidR="0083045A" w:rsidRPr="002F1B67" w:rsidRDefault="0083045A" w:rsidP="00A17001">
            <w:pPr>
              <w:jc w:val="center"/>
              <w:rPr>
                <w:sz w:val="20"/>
                <w:szCs w:val="20"/>
              </w:rPr>
            </w:pPr>
            <w:r>
              <w:rPr>
                <w:sz w:val="20"/>
                <w:szCs w:val="20"/>
              </w:rPr>
              <w:t>Орјентациона</w:t>
            </w:r>
            <w:r w:rsidRPr="002F1B67">
              <w:rPr>
                <w:sz w:val="20"/>
                <w:szCs w:val="20"/>
              </w:rPr>
              <w:t xml:space="preserve"> </w:t>
            </w:r>
            <w:r>
              <w:rPr>
                <w:sz w:val="20"/>
                <w:szCs w:val="20"/>
              </w:rPr>
              <w:t>вредност</w:t>
            </w:r>
          </w:p>
        </w:tc>
        <w:tc>
          <w:tcPr>
            <w:tcW w:w="2043" w:type="dxa"/>
            <w:shd w:val="clear" w:color="auto" w:fill="FFFFFF"/>
            <w:vAlign w:val="center"/>
          </w:tcPr>
          <w:p w:rsidR="0083045A" w:rsidRPr="002F1B67" w:rsidRDefault="0083045A" w:rsidP="00A17001">
            <w:pPr>
              <w:jc w:val="center"/>
              <w:rPr>
                <w:sz w:val="20"/>
                <w:szCs w:val="20"/>
              </w:rPr>
            </w:pPr>
            <w:r>
              <w:rPr>
                <w:sz w:val="20"/>
                <w:szCs w:val="20"/>
              </w:rPr>
              <w:t>Извор</w:t>
            </w:r>
            <w:r w:rsidRPr="002F1B67">
              <w:rPr>
                <w:sz w:val="20"/>
                <w:szCs w:val="20"/>
              </w:rPr>
              <w:t xml:space="preserve"> </w:t>
            </w:r>
            <w:r>
              <w:rPr>
                <w:sz w:val="20"/>
                <w:szCs w:val="20"/>
              </w:rPr>
              <w:t>финансирања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Индикатор</w:t>
            </w:r>
          </w:p>
        </w:tc>
      </w:tr>
      <w:tr w:rsidR="0083045A" w:rsidRPr="002F1B67" w:rsidTr="00A17001">
        <w:tc>
          <w:tcPr>
            <w:tcW w:w="918" w:type="dxa"/>
            <w:shd w:val="clear" w:color="auto" w:fill="FFFFFF"/>
            <w:vAlign w:val="center"/>
          </w:tcPr>
          <w:p w:rsidR="0083045A" w:rsidRPr="002F1B67" w:rsidRDefault="0083045A" w:rsidP="00A17001">
            <w:pPr>
              <w:jc w:val="center"/>
              <w:rPr>
                <w:sz w:val="20"/>
                <w:szCs w:val="20"/>
              </w:rPr>
            </w:pPr>
            <w:r w:rsidRPr="002F1B67">
              <w:rPr>
                <w:sz w:val="20"/>
                <w:szCs w:val="20"/>
              </w:rPr>
              <w:t>2.2.1.1.</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Формирање</w:t>
            </w:r>
            <w:r w:rsidRPr="002F1B67">
              <w:rPr>
                <w:sz w:val="20"/>
                <w:szCs w:val="20"/>
              </w:rPr>
              <w:t xml:space="preserve"> </w:t>
            </w:r>
            <w:r>
              <w:rPr>
                <w:sz w:val="20"/>
                <w:szCs w:val="20"/>
              </w:rPr>
              <w:t>агенције</w:t>
            </w:r>
            <w:r w:rsidRPr="002F1B67">
              <w:rPr>
                <w:sz w:val="20"/>
                <w:szCs w:val="20"/>
              </w:rPr>
              <w:t xml:space="preserve">  </w:t>
            </w:r>
            <w:r>
              <w:rPr>
                <w:sz w:val="20"/>
                <w:szCs w:val="20"/>
              </w:rPr>
              <w:t>за</w:t>
            </w:r>
            <w:r w:rsidRPr="002F1B67">
              <w:rPr>
                <w:sz w:val="20"/>
                <w:szCs w:val="20"/>
              </w:rPr>
              <w:t xml:space="preserve"> </w:t>
            </w:r>
            <w:r>
              <w:rPr>
                <w:sz w:val="20"/>
                <w:szCs w:val="20"/>
              </w:rPr>
              <w:t>подршку</w:t>
            </w:r>
            <w:r w:rsidRPr="002F1B67">
              <w:rPr>
                <w:sz w:val="20"/>
                <w:szCs w:val="20"/>
              </w:rPr>
              <w:t xml:space="preserve"> </w:t>
            </w:r>
            <w:r>
              <w:rPr>
                <w:sz w:val="20"/>
                <w:szCs w:val="20"/>
              </w:rPr>
              <w:t>развоју</w:t>
            </w:r>
            <w:r w:rsidRPr="002F1B67">
              <w:rPr>
                <w:sz w:val="20"/>
                <w:szCs w:val="20"/>
              </w:rPr>
              <w:t xml:space="preserve"> </w:t>
            </w:r>
            <w:r>
              <w:rPr>
                <w:sz w:val="20"/>
                <w:szCs w:val="20"/>
              </w:rPr>
              <w:t>женског</w:t>
            </w:r>
            <w:r w:rsidRPr="002F1B67">
              <w:rPr>
                <w:sz w:val="20"/>
                <w:szCs w:val="20"/>
              </w:rPr>
              <w:t xml:space="preserve">, </w:t>
            </w:r>
            <w:r>
              <w:rPr>
                <w:sz w:val="20"/>
                <w:szCs w:val="20"/>
              </w:rPr>
              <w:t>омладинског</w:t>
            </w:r>
            <w:r w:rsidRPr="002F1B67">
              <w:rPr>
                <w:sz w:val="20"/>
                <w:szCs w:val="20"/>
              </w:rPr>
              <w:t xml:space="preserve"> </w:t>
            </w:r>
            <w:r>
              <w:rPr>
                <w:sz w:val="20"/>
                <w:szCs w:val="20"/>
              </w:rPr>
              <w:t>и</w:t>
            </w:r>
            <w:r w:rsidRPr="002F1B67">
              <w:rPr>
                <w:sz w:val="20"/>
                <w:szCs w:val="20"/>
              </w:rPr>
              <w:t xml:space="preserve"> </w:t>
            </w:r>
            <w:r>
              <w:rPr>
                <w:sz w:val="20"/>
                <w:szCs w:val="20"/>
              </w:rPr>
              <w:t>социјалног</w:t>
            </w:r>
            <w:r w:rsidRPr="002F1B67">
              <w:rPr>
                <w:sz w:val="20"/>
                <w:szCs w:val="20"/>
              </w:rPr>
              <w:t xml:space="preserve"> </w:t>
            </w:r>
            <w:r>
              <w:rPr>
                <w:sz w:val="20"/>
                <w:szCs w:val="20"/>
              </w:rPr>
              <w:t>предузетништа</w:t>
            </w:r>
            <w:r w:rsidRPr="002F1B67">
              <w:rPr>
                <w:sz w:val="20"/>
                <w:szCs w:val="20"/>
              </w:rPr>
              <w:t xml:space="preserve"> </w:t>
            </w:r>
          </w:p>
          <w:p w:rsidR="0083045A" w:rsidRPr="002F1B67" w:rsidRDefault="0083045A" w:rsidP="00A17001">
            <w:pPr>
              <w:jc w:val="center"/>
              <w:rPr>
                <w:sz w:val="20"/>
                <w:szCs w:val="20"/>
              </w:rPr>
            </w:pP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Општина</w:t>
            </w:r>
            <w:r w:rsidRPr="002F1B67">
              <w:rPr>
                <w:sz w:val="20"/>
                <w:szCs w:val="20"/>
              </w:rPr>
              <w:t xml:space="preserve"> </w:t>
            </w:r>
            <w:r>
              <w:rPr>
                <w:sz w:val="20"/>
                <w:szCs w:val="20"/>
              </w:rPr>
              <w:t>Бела</w:t>
            </w:r>
            <w:r w:rsidRPr="002F1B67">
              <w:rPr>
                <w:sz w:val="20"/>
                <w:szCs w:val="20"/>
              </w:rPr>
              <w:t xml:space="preserve"> </w:t>
            </w:r>
            <w:r>
              <w:rPr>
                <w:sz w:val="20"/>
                <w:szCs w:val="20"/>
              </w:rPr>
              <w:t>Црква</w:t>
            </w:r>
            <w:r w:rsidRPr="002F1B67">
              <w:rPr>
                <w:sz w:val="20"/>
                <w:szCs w:val="20"/>
              </w:rPr>
              <w:t xml:space="preserve"> </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2016-2018</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30.000 €</w:t>
            </w:r>
          </w:p>
        </w:tc>
        <w:tc>
          <w:tcPr>
            <w:tcW w:w="2043" w:type="dxa"/>
            <w:shd w:val="clear" w:color="auto" w:fill="FFFFFF"/>
            <w:vAlign w:val="center"/>
          </w:tcPr>
          <w:p w:rsidR="0083045A" w:rsidRPr="002F1B67" w:rsidRDefault="0083045A" w:rsidP="00A17001">
            <w:pPr>
              <w:rPr>
                <w:sz w:val="20"/>
                <w:szCs w:val="20"/>
              </w:rPr>
            </w:pPr>
            <w:r>
              <w:rPr>
                <w:sz w:val="20"/>
                <w:szCs w:val="20"/>
              </w:rPr>
              <w:t>Општина</w:t>
            </w:r>
            <w:r w:rsidRPr="002F1B67">
              <w:rPr>
                <w:sz w:val="20"/>
                <w:szCs w:val="20"/>
              </w:rPr>
              <w:t xml:space="preserve"> 40%</w:t>
            </w:r>
          </w:p>
          <w:p w:rsidR="0083045A" w:rsidRPr="002F1B67" w:rsidRDefault="0083045A" w:rsidP="00A17001">
            <w:pPr>
              <w:rPr>
                <w:sz w:val="20"/>
                <w:szCs w:val="20"/>
              </w:rPr>
            </w:pPr>
            <w:r>
              <w:rPr>
                <w:sz w:val="20"/>
                <w:szCs w:val="20"/>
              </w:rPr>
              <w:t>ЕУ</w:t>
            </w:r>
            <w:r w:rsidRPr="002F1B67">
              <w:rPr>
                <w:sz w:val="20"/>
                <w:szCs w:val="20"/>
              </w:rPr>
              <w:t xml:space="preserve"> 20%</w:t>
            </w:r>
          </w:p>
          <w:p w:rsidR="0083045A" w:rsidRPr="002F1B67" w:rsidRDefault="0083045A" w:rsidP="00A17001">
            <w:pPr>
              <w:rPr>
                <w:sz w:val="20"/>
                <w:szCs w:val="20"/>
              </w:rPr>
            </w:pPr>
            <w:r>
              <w:rPr>
                <w:sz w:val="20"/>
                <w:szCs w:val="20"/>
              </w:rPr>
              <w:t>Покрајина</w:t>
            </w:r>
            <w:r w:rsidRPr="002F1B67">
              <w:rPr>
                <w:sz w:val="20"/>
                <w:szCs w:val="20"/>
              </w:rPr>
              <w:t xml:space="preserve"> 20%</w:t>
            </w:r>
            <w:r>
              <w:rPr>
                <w:sz w:val="20"/>
                <w:szCs w:val="20"/>
              </w:rPr>
              <w:t>Република</w:t>
            </w:r>
            <w:r w:rsidRPr="002F1B67">
              <w:rPr>
                <w:sz w:val="20"/>
                <w:szCs w:val="20"/>
              </w:rPr>
              <w:t xml:space="preserve"> 20%</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број</w:t>
            </w:r>
            <w:r w:rsidRPr="002F1B67">
              <w:rPr>
                <w:sz w:val="20"/>
                <w:szCs w:val="20"/>
              </w:rPr>
              <w:t xml:space="preserve"> </w:t>
            </w:r>
            <w:r>
              <w:rPr>
                <w:sz w:val="20"/>
                <w:szCs w:val="20"/>
              </w:rPr>
              <w:t>корисника</w:t>
            </w:r>
            <w:r w:rsidRPr="002F1B67">
              <w:rPr>
                <w:sz w:val="20"/>
                <w:szCs w:val="20"/>
              </w:rPr>
              <w:t>,</w:t>
            </w:r>
          </w:p>
          <w:p w:rsidR="0083045A" w:rsidRPr="002F1B67" w:rsidRDefault="0083045A" w:rsidP="00A17001">
            <w:pPr>
              <w:jc w:val="center"/>
              <w:rPr>
                <w:sz w:val="20"/>
                <w:szCs w:val="20"/>
              </w:rPr>
            </w:pPr>
            <w:r>
              <w:rPr>
                <w:sz w:val="20"/>
                <w:szCs w:val="20"/>
              </w:rPr>
              <w:t>број</w:t>
            </w:r>
            <w:r w:rsidRPr="002F1B67">
              <w:rPr>
                <w:sz w:val="20"/>
                <w:szCs w:val="20"/>
              </w:rPr>
              <w:t xml:space="preserve"> </w:t>
            </w:r>
            <w:r>
              <w:rPr>
                <w:sz w:val="20"/>
                <w:szCs w:val="20"/>
              </w:rPr>
              <w:t>новоотворених</w:t>
            </w:r>
            <w:r w:rsidRPr="002F1B67">
              <w:rPr>
                <w:sz w:val="20"/>
                <w:szCs w:val="20"/>
              </w:rPr>
              <w:t xml:space="preserve"> </w:t>
            </w:r>
            <w:r>
              <w:rPr>
                <w:sz w:val="20"/>
                <w:szCs w:val="20"/>
              </w:rPr>
              <w:t>предузетничких</w:t>
            </w:r>
            <w:r w:rsidRPr="002F1B67">
              <w:rPr>
                <w:sz w:val="20"/>
                <w:szCs w:val="20"/>
              </w:rPr>
              <w:t xml:space="preserve"> </w:t>
            </w:r>
            <w:r>
              <w:rPr>
                <w:sz w:val="20"/>
                <w:szCs w:val="20"/>
              </w:rPr>
              <w:t>радњи</w:t>
            </w:r>
          </w:p>
        </w:tc>
      </w:tr>
      <w:tr w:rsidR="0083045A" w:rsidRPr="002F1B67" w:rsidTr="00A17001">
        <w:tc>
          <w:tcPr>
            <w:tcW w:w="918" w:type="dxa"/>
            <w:shd w:val="clear" w:color="auto" w:fill="FFFFFF"/>
            <w:vAlign w:val="center"/>
          </w:tcPr>
          <w:p w:rsidR="0083045A" w:rsidRPr="002F1B67" w:rsidRDefault="0083045A" w:rsidP="00A17001">
            <w:pPr>
              <w:jc w:val="center"/>
              <w:rPr>
                <w:sz w:val="20"/>
                <w:szCs w:val="20"/>
              </w:rPr>
            </w:pPr>
            <w:r w:rsidRPr="002F1B67">
              <w:rPr>
                <w:sz w:val="20"/>
                <w:szCs w:val="20"/>
              </w:rPr>
              <w:t>2.2.1.2.</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Подршка</w:t>
            </w:r>
            <w:r w:rsidRPr="002F1B67">
              <w:rPr>
                <w:sz w:val="20"/>
                <w:szCs w:val="20"/>
              </w:rPr>
              <w:t xml:space="preserve">, </w:t>
            </w:r>
            <w:r>
              <w:rPr>
                <w:sz w:val="20"/>
                <w:szCs w:val="20"/>
              </w:rPr>
              <w:t>промоција</w:t>
            </w:r>
            <w:r w:rsidRPr="002F1B67">
              <w:rPr>
                <w:sz w:val="20"/>
                <w:szCs w:val="20"/>
              </w:rPr>
              <w:t xml:space="preserve"> </w:t>
            </w:r>
            <w:r>
              <w:rPr>
                <w:sz w:val="20"/>
                <w:szCs w:val="20"/>
              </w:rPr>
              <w:t>и</w:t>
            </w:r>
            <w:r w:rsidRPr="002F1B67">
              <w:rPr>
                <w:sz w:val="20"/>
                <w:szCs w:val="20"/>
              </w:rPr>
              <w:t xml:space="preserve"> </w:t>
            </w:r>
            <w:r>
              <w:rPr>
                <w:sz w:val="20"/>
                <w:szCs w:val="20"/>
              </w:rPr>
              <w:t>едукација</w:t>
            </w:r>
            <w:r w:rsidRPr="002F1B67">
              <w:rPr>
                <w:sz w:val="20"/>
                <w:szCs w:val="20"/>
              </w:rPr>
              <w:t xml:space="preserve"> </w:t>
            </w:r>
            <w:r>
              <w:rPr>
                <w:sz w:val="20"/>
                <w:szCs w:val="20"/>
              </w:rPr>
              <w:t>у</w:t>
            </w:r>
            <w:r w:rsidRPr="002F1B67">
              <w:rPr>
                <w:sz w:val="20"/>
                <w:szCs w:val="20"/>
              </w:rPr>
              <w:t xml:space="preserve"> </w:t>
            </w:r>
            <w:r>
              <w:rPr>
                <w:sz w:val="20"/>
                <w:szCs w:val="20"/>
              </w:rPr>
              <w:t>области</w:t>
            </w:r>
            <w:r w:rsidRPr="002F1B67">
              <w:rPr>
                <w:sz w:val="20"/>
                <w:szCs w:val="20"/>
              </w:rPr>
              <w:t xml:space="preserve"> </w:t>
            </w:r>
            <w:r>
              <w:rPr>
                <w:sz w:val="20"/>
                <w:szCs w:val="20"/>
              </w:rPr>
              <w:t>предузетништва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Општина</w:t>
            </w:r>
            <w:r w:rsidRPr="002F1B67">
              <w:rPr>
                <w:sz w:val="20"/>
                <w:szCs w:val="20"/>
              </w:rPr>
              <w:t xml:space="preserve"> </w:t>
            </w:r>
            <w:r>
              <w:rPr>
                <w:sz w:val="20"/>
                <w:szCs w:val="20"/>
              </w:rPr>
              <w:t>Бела</w:t>
            </w:r>
            <w:r w:rsidRPr="002F1B67">
              <w:rPr>
                <w:sz w:val="20"/>
                <w:szCs w:val="20"/>
              </w:rPr>
              <w:t xml:space="preserve"> </w:t>
            </w:r>
            <w:r>
              <w:rPr>
                <w:sz w:val="20"/>
                <w:szCs w:val="20"/>
              </w:rPr>
              <w:t>Црква</w:t>
            </w:r>
            <w:r w:rsidRPr="002F1B67">
              <w:rPr>
                <w:sz w:val="20"/>
                <w:szCs w:val="20"/>
              </w:rPr>
              <w:t>,</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2014-2020</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 xml:space="preserve">500 000 </w:t>
            </w:r>
            <w:r>
              <w:rPr>
                <w:sz w:val="20"/>
                <w:szCs w:val="20"/>
              </w:rPr>
              <w:t>РСД</w:t>
            </w:r>
            <w:r w:rsidRPr="002F1B67">
              <w:rPr>
                <w:sz w:val="20"/>
                <w:szCs w:val="20"/>
              </w:rPr>
              <w:t xml:space="preserve"> </w:t>
            </w:r>
            <w:r>
              <w:rPr>
                <w:sz w:val="20"/>
                <w:szCs w:val="20"/>
              </w:rPr>
              <w:t>годишње</w:t>
            </w:r>
          </w:p>
        </w:tc>
        <w:tc>
          <w:tcPr>
            <w:tcW w:w="2043" w:type="dxa"/>
            <w:shd w:val="clear" w:color="auto" w:fill="FFFFFF"/>
            <w:vAlign w:val="center"/>
          </w:tcPr>
          <w:p w:rsidR="0083045A" w:rsidRPr="002F1B67" w:rsidRDefault="0083045A" w:rsidP="00A17001">
            <w:pPr>
              <w:jc w:val="center"/>
              <w:rPr>
                <w:sz w:val="20"/>
                <w:szCs w:val="20"/>
              </w:rPr>
            </w:pPr>
            <w:r>
              <w:rPr>
                <w:sz w:val="20"/>
                <w:szCs w:val="20"/>
              </w:rPr>
              <w:t>Општина</w:t>
            </w:r>
          </w:p>
          <w:p w:rsidR="0083045A" w:rsidRPr="002F1B67" w:rsidRDefault="0083045A" w:rsidP="00A17001">
            <w:pPr>
              <w:jc w:val="center"/>
              <w:rPr>
                <w:sz w:val="20"/>
                <w:szCs w:val="20"/>
              </w:rPr>
            </w:pPr>
            <w:r>
              <w:rPr>
                <w:sz w:val="20"/>
                <w:szCs w:val="20"/>
              </w:rPr>
              <w:t>АПВ</w:t>
            </w:r>
          </w:p>
          <w:p w:rsidR="0083045A" w:rsidRPr="002F1B67" w:rsidRDefault="0083045A" w:rsidP="00A17001">
            <w:pPr>
              <w:jc w:val="center"/>
              <w:rPr>
                <w:sz w:val="20"/>
                <w:szCs w:val="20"/>
              </w:rPr>
            </w:pP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број</w:t>
            </w:r>
            <w:r w:rsidRPr="002F1B67">
              <w:rPr>
                <w:sz w:val="20"/>
                <w:szCs w:val="20"/>
              </w:rPr>
              <w:t xml:space="preserve"> </w:t>
            </w:r>
            <w:r>
              <w:rPr>
                <w:sz w:val="20"/>
                <w:szCs w:val="20"/>
              </w:rPr>
              <w:t>новоотворених</w:t>
            </w:r>
            <w:r w:rsidRPr="002F1B67">
              <w:rPr>
                <w:sz w:val="20"/>
                <w:szCs w:val="20"/>
              </w:rPr>
              <w:t xml:space="preserve"> </w:t>
            </w:r>
            <w:r>
              <w:rPr>
                <w:sz w:val="20"/>
                <w:szCs w:val="20"/>
              </w:rPr>
              <w:t>предузетничких</w:t>
            </w:r>
            <w:r w:rsidRPr="002F1B67">
              <w:rPr>
                <w:sz w:val="20"/>
                <w:szCs w:val="20"/>
              </w:rPr>
              <w:t xml:space="preserve"> </w:t>
            </w:r>
            <w:r>
              <w:rPr>
                <w:sz w:val="20"/>
                <w:szCs w:val="20"/>
              </w:rPr>
              <w:t>радњи</w:t>
            </w:r>
          </w:p>
        </w:tc>
      </w:tr>
      <w:tr w:rsidR="0083045A" w:rsidRPr="00711B03" w:rsidTr="00A17001">
        <w:tc>
          <w:tcPr>
            <w:tcW w:w="918" w:type="dxa"/>
            <w:shd w:val="clear" w:color="auto" w:fill="FFFFFF"/>
            <w:vAlign w:val="center"/>
          </w:tcPr>
          <w:p w:rsidR="0083045A" w:rsidRPr="00711B03" w:rsidRDefault="0083045A" w:rsidP="00A17001">
            <w:pPr>
              <w:jc w:val="center"/>
              <w:rPr>
                <w:sz w:val="20"/>
                <w:szCs w:val="20"/>
              </w:rPr>
            </w:pPr>
            <w:r w:rsidRPr="00711B03">
              <w:rPr>
                <w:sz w:val="20"/>
                <w:szCs w:val="20"/>
              </w:rPr>
              <w:t>2.2.1.3.</w:t>
            </w:r>
          </w:p>
        </w:tc>
        <w:tc>
          <w:tcPr>
            <w:tcW w:w="2043" w:type="dxa"/>
            <w:gridSpan w:val="2"/>
            <w:shd w:val="clear" w:color="auto" w:fill="FFFFFF"/>
            <w:vAlign w:val="center"/>
          </w:tcPr>
          <w:p w:rsidR="0083045A" w:rsidRPr="00711B03" w:rsidRDefault="0083045A" w:rsidP="00A17001">
            <w:pPr>
              <w:jc w:val="center"/>
              <w:rPr>
                <w:sz w:val="20"/>
                <w:szCs w:val="20"/>
              </w:rPr>
            </w:pPr>
            <w:r>
              <w:rPr>
                <w:sz w:val="20"/>
                <w:szCs w:val="20"/>
              </w:rPr>
              <w:t>Развој</w:t>
            </w:r>
            <w:r w:rsidRPr="00711B03">
              <w:rPr>
                <w:sz w:val="20"/>
                <w:szCs w:val="20"/>
              </w:rPr>
              <w:t xml:space="preserve"> </w:t>
            </w:r>
            <w:r>
              <w:rPr>
                <w:sz w:val="20"/>
                <w:szCs w:val="20"/>
              </w:rPr>
              <w:t>система</w:t>
            </w:r>
            <w:r w:rsidRPr="00711B03">
              <w:rPr>
                <w:sz w:val="20"/>
                <w:szCs w:val="20"/>
              </w:rPr>
              <w:t xml:space="preserve"> </w:t>
            </w:r>
            <w:r>
              <w:rPr>
                <w:sz w:val="20"/>
                <w:szCs w:val="20"/>
              </w:rPr>
              <w:t>финансијске</w:t>
            </w:r>
            <w:r w:rsidRPr="00711B03">
              <w:rPr>
                <w:sz w:val="20"/>
                <w:szCs w:val="20"/>
              </w:rPr>
              <w:t xml:space="preserve"> </w:t>
            </w:r>
            <w:r>
              <w:rPr>
                <w:sz w:val="20"/>
                <w:szCs w:val="20"/>
              </w:rPr>
              <w:t>подршке</w:t>
            </w:r>
            <w:r w:rsidRPr="00711B03">
              <w:rPr>
                <w:sz w:val="20"/>
                <w:szCs w:val="20"/>
              </w:rPr>
              <w:t xml:space="preserve"> </w:t>
            </w:r>
            <w:r>
              <w:rPr>
                <w:sz w:val="20"/>
                <w:szCs w:val="20"/>
              </w:rPr>
              <w:t>СТАРТ</w:t>
            </w:r>
            <w:r w:rsidRPr="00711B03">
              <w:rPr>
                <w:sz w:val="20"/>
                <w:szCs w:val="20"/>
              </w:rPr>
              <w:t xml:space="preserve"> </w:t>
            </w:r>
            <w:r>
              <w:rPr>
                <w:sz w:val="20"/>
                <w:szCs w:val="20"/>
              </w:rPr>
              <w:t>УП</w:t>
            </w:r>
            <w:r w:rsidRPr="00711B03">
              <w:rPr>
                <w:sz w:val="20"/>
                <w:szCs w:val="20"/>
              </w:rPr>
              <w:t>-</w:t>
            </w:r>
            <w:r>
              <w:rPr>
                <w:sz w:val="20"/>
                <w:szCs w:val="20"/>
              </w:rPr>
              <w:t>у</w:t>
            </w:r>
          </w:p>
        </w:tc>
        <w:tc>
          <w:tcPr>
            <w:tcW w:w="2043" w:type="dxa"/>
            <w:gridSpan w:val="2"/>
            <w:shd w:val="clear" w:color="auto" w:fill="FFFFFF"/>
            <w:vAlign w:val="center"/>
          </w:tcPr>
          <w:p w:rsidR="0083045A" w:rsidRPr="00711B03" w:rsidRDefault="0083045A" w:rsidP="00A17001">
            <w:pPr>
              <w:jc w:val="center"/>
              <w:rPr>
                <w:sz w:val="20"/>
                <w:szCs w:val="20"/>
              </w:rPr>
            </w:pPr>
            <w:r>
              <w:rPr>
                <w:sz w:val="20"/>
                <w:szCs w:val="20"/>
              </w:rPr>
              <w:t>Општина</w:t>
            </w:r>
            <w:r w:rsidRPr="00711B03">
              <w:rPr>
                <w:sz w:val="20"/>
                <w:szCs w:val="20"/>
              </w:rPr>
              <w:t xml:space="preserve"> </w:t>
            </w:r>
            <w:r>
              <w:rPr>
                <w:sz w:val="20"/>
                <w:szCs w:val="20"/>
              </w:rPr>
              <w:t>Бела</w:t>
            </w:r>
            <w:r w:rsidRPr="00711B03">
              <w:rPr>
                <w:sz w:val="20"/>
                <w:szCs w:val="20"/>
              </w:rPr>
              <w:t xml:space="preserve"> </w:t>
            </w:r>
            <w:r>
              <w:rPr>
                <w:sz w:val="20"/>
                <w:szCs w:val="20"/>
              </w:rPr>
              <w:t>Црква</w:t>
            </w:r>
            <w:r w:rsidRPr="00711B03">
              <w:rPr>
                <w:sz w:val="20"/>
                <w:szCs w:val="20"/>
              </w:rPr>
              <w:t>,</w:t>
            </w:r>
          </w:p>
        </w:tc>
        <w:tc>
          <w:tcPr>
            <w:tcW w:w="2043" w:type="dxa"/>
            <w:gridSpan w:val="3"/>
            <w:shd w:val="clear" w:color="auto" w:fill="FFFFFF"/>
            <w:vAlign w:val="center"/>
          </w:tcPr>
          <w:p w:rsidR="0083045A" w:rsidRPr="00711B03" w:rsidRDefault="0083045A" w:rsidP="00A17001">
            <w:pPr>
              <w:jc w:val="center"/>
              <w:rPr>
                <w:sz w:val="20"/>
                <w:szCs w:val="20"/>
              </w:rPr>
            </w:pPr>
            <w:r w:rsidRPr="00711B03">
              <w:rPr>
                <w:sz w:val="20"/>
                <w:szCs w:val="20"/>
              </w:rPr>
              <w:t>2014-2020</w:t>
            </w:r>
          </w:p>
        </w:tc>
        <w:tc>
          <w:tcPr>
            <w:tcW w:w="2043" w:type="dxa"/>
            <w:gridSpan w:val="3"/>
            <w:shd w:val="clear" w:color="auto" w:fill="FFFFFF"/>
            <w:vAlign w:val="center"/>
          </w:tcPr>
          <w:p w:rsidR="0083045A" w:rsidRPr="00711B03" w:rsidRDefault="0083045A" w:rsidP="00A17001">
            <w:pPr>
              <w:jc w:val="center"/>
              <w:rPr>
                <w:sz w:val="20"/>
                <w:szCs w:val="20"/>
              </w:rPr>
            </w:pPr>
            <w:r w:rsidRPr="00711B03">
              <w:rPr>
                <w:sz w:val="20"/>
                <w:szCs w:val="20"/>
              </w:rPr>
              <w:t xml:space="preserve">2 000 000 </w:t>
            </w:r>
            <w:r>
              <w:rPr>
                <w:sz w:val="20"/>
                <w:szCs w:val="20"/>
              </w:rPr>
              <w:t>РСД</w:t>
            </w:r>
            <w:r w:rsidRPr="00711B03">
              <w:rPr>
                <w:sz w:val="20"/>
                <w:szCs w:val="20"/>
              </w:rPr>
              <w:t xml:space="preserve"> </w:t>
            </w:r>
            <w:r>
              <w:rPr>
                <w:sz w:val="20"/>
                <w:szCs w:val="20"/>
              </w:rPr>
              <w:t>годишње</w:t>
            </w:r>
          </w:p>
        </w:tc>
        <w:tc>
          <w:tcPr>
            <w:tcW w:w="2043" w:type="dxa"/>
            <w:shd w:val="clear" w:color="auto" w:fill="FFFFFF"/>
            <w:vAlign w:val="center"/>
          </w:tcPr>
          <w:p w:rsidR="0083045A" w:rsidRPr="00711B03" w:rsidRDefault="0083045A" w:rsidP="00A17001">
            <w:pPr>
              <w:jc w:val="center"/>
              <w:rPr>
                <w:sz w:val="20"/>
                <w:szCs w:val="20"/>
              </w:rPr>
            </w:pPr>
            <w:r>
              <w:rPr>
                <w:sz w:val="20"/>
                <w:szCs w:val="20"/>
              </w:rPr>
              <w:t>Општина</w:t>
            </w:r>
          </w:p>
          <w:p w:rsidR="0083045A" w:rsidRPr="00711B03" w:rsidRDefault="0083045A" w:rsidP="00A17001">
            <w:pPr>
              <w:jc w:val="center"/>
              <w:rPr>
                <w:sz w:val="20"/>
                <w:szCs w:val="20"/>
              </w:rPr>
            </w:pPr>
            <w:r>
              <w:rPr>
                <w:sz w:val="20"/>
                <w:szCs w:val="20"/>
              </w:rPr>
              <w:t>АПВ</w:t>
            </w:r>
          </w:p>
          <w:p w:rsidR="0083045A" w:rsidRPr="00711B03" w:rsidRDefault="0083045A" w:rsidP="00A17001">
            <w:pPr>
              <w:jc w:val="center"/>
              <w:rPr>
                <w:sz w:val="20"/>
                <w:szCs w:val="20"/>
              </w:rPr>
            </w:pPr>
          </w:p>
        </w:tc>
        <w:tc>
          <w:tcPr>
            <w:tcW w:w="2043" w:type="dxa"/>
            <w:gridSpan w:val="2"/>
            <w:shd w:val="clear" w:color="auto" w:fill="FFFFFF"/>
            <w:vAlign w:val="center"/>
          </w:tcPr>
          <w:p w:rsidR="0083045A" w:rsidRPr="00711B03" w:rsidRDefault="0083045A" w:rsidP="00A17001">
            <w:pPr>
              <w:jc w:val="center"/>
              <w:rPr>
                <w:sz w:val="20"/>
                <w:szCs w:val="20"/>
              </w:rPr>
            </w:pPr>
            <w:r>
              <w:rPr>
                <w:sz w:val="20"/>
                <w:szCs w:val="20"/>
              </w:rPr>
              <w:t>број</w:t>
            </w:r>
            <w:r w:rsidRPr="00711B03">
              <w:rPr>
                <w:sz w:val="20"/>
                <w:szCs w:val="20"/>
              </w:rPr>
              <w:t xml:space="preserve"> </w:t>
            </w:r>
            <w:r>
              <w:rPr>
                <w:sz w:val="20"/>
                <w:szCs w:val="20"/>
              </w:rPr>
              <w:t>новоотворених</w:t>
            </w:r>
            <w:r w:rsidRPr="00711B03">
              <w:rPr>
                <w:sz w:val="20"/>
                <w:szCs w:val="20"/>
              </w:rPr>
              <w:t xml:space="preserve"> </w:t>
            </w:r>
            <w:r>
              <w:rPr>
                <w:sz w:val="20"/>
                <w:szCs w:val="20"/>
              </w:rPr>
              <w:t>предузетничких</w:t>
            </w:r>
            <w:r w:rsidRPr="00711B03">
              <w:rPr>
                <w:sz w:val="20"/>
                <w:szCs w:val="20"/>
              </w:rPr>
              <w:t xml:space="preserve"> </w:t>
            </w:r>
            <w:r>
              <w:rPr>
                <w:sz w:val="20"/>
                <w:szCs w:val="20"/>
              </w:rPr>
              <w:t>радњи</w:t>
            </w:r>
          </w:p>
        </w:tc>
      </w:tr>
      <w:tr w:rsidR="0083045A" w:rsidRPr="002F1B67" w:rsidTr="00A17001">
        <w:tc>
          <w:tcPr>
            <w:tcW w:w="918" w:type="dxa"/>
            <w:shd w:val="clear" w:color="auto" w:fill="FFFFFF"/>
            <w:vAlign w:val="center"/>
          </w:tcPr>
          <w:p w:rsidR="0083045A" w:rsidRPr="002F1B67" w:rsidRDefault="0083045A" w:rsidP="00A17001">
            <w:pPr>
              <w:jc w:val="center"/>
              <w:rPr>
                <w:sz w:val="20"/>
                <w:szCs w:val="20"/>
              </w:rPr>
            </w:pPr>
            <w:r w:rsidRPr="002F1B67">
              <w:rPr>
                <w:sz w:val="20"/>
                <w:szCs w:val="20"/>
              </w:rPr>
              <w:t>2.2.1.4.</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Развој</w:t>
            </w:r>
            <w:r w:rsidRPr="002F1B67">
              <w:rPr>
                <w:sz w:val="20"/>
                <w:szCs w:val="20"/>
              </w:rPr>
              <w:t xml:space="preserve"> </w:t>
            </w:r>
            <w:r>
              <w:rPr>
                <w:sz w:val="20"/>
                <w:szCs w:val="20"/>
              </w:rPr>
              <w:t>саветодавне</w:t>
            </w:r>
            <w:r w:rsidRPr="002F1B67">
              <w:rPr>
                <w:sz w:val="20"/>
                <w:szCs w:val="20"/>
              </w:rPr>
              <w:t xml:space="preserve"> </w:t>
            </w:r>
            <w:r>
              <w:rPr>
                <w:sz w:val="20"/>
                <w:szCs w:val="20"/>
              </w:rPr>
              <w:t>службе</w:t>
            </w:r>
            <w:r w:rsidRPr="002F1B67">
              <w:rPr>
                <w:sz w:val="20"/>
                <w:szCs w:val="20"/>
              </w:rPr>
              <w:t xml:space="preserve"> </w:t>
            </w:r>
            <w:r>
              <w:rPr>
                <w:sz w:val="20"/>
                <w:szCs w:val="20"/>
              </w:rPr>
              <w:t>помоћи</w:t>
            </w:r>
            <w:r w:rsidRPr="002F1B67">
              <w:rPr>
                <w:sz w:val="20"/>
                <w:szCs w:val="20"/>
              </w:rPr>
              <w:t xml:space="preserve"> </w:t>
            </w:r>
            <w:r>
              <w:rPr>
                <w:sz w:val="20"/>
                <w:szCs w:val="20"/>
              </w:rPr>
              <w:t>за</w:t>
            </w:r>
            <w:r w:rsidRPr="002F1B67">
              <w:rPr>
                <w:sz w:val="20"/>
                <w:szCs w:val="20"/>
              </w:rPr>
              <w:t xml:space="preserve"> </w:t>
            </w:r>
            <w:r>
              <w:rPr>
                <w:sz w:val="20"/>
                <w:szCs w:val="20"/>
              </w:rPr>
              <w:t>предузетнике</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Општина</w:t>
            </w:r>
            <w:r w:rsidRPr="002F1B67">
              <w:rPr>
                <w:sz w:val="20"/>
                <w:szCs w:val="20"/>
              </w:rPr>
              <w:t xml:space="preserve"> </w:t>
            </w:r>
            <w:r>
              <w:rPr>
                <w:sz w:val="20"/>
                <w:szCs w:val="20"/>
              </w:rPr>
              <w:t>Бела</w:t>
            </w:r>
            <w:r w:rsidRPr="002F1B67">
              <w:rPr>
                <w:sz w:val="20"/>
                <w:szCs w:val="20"/>
              </w:rPr>
              <w:t xml:space="preserve"> </w:t>
            </w:r>
            <w:r>
              <w:rPr>
                <w:sz w:val="20"/>
                <w:szCs w:val="20"/>
              </w:rPr>
              <w:t>Црква</w:t>
            </w:r>
            <w:r w:rsidRPr="002F1B67">
              <w:rPr>
                <w:sz w:val="20"/>
                <w:szCs w:val="20"/>
              </w:rPr>
              <w:t>,</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2014-2020</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 xml:space="preserve">1 000 000 </w:t>
            </w:r>
            <w:r>
              <w:rPr>
                <w:sz w:val="20"/>
                <w:szCs w:val="20"/>
              </w:rPr>
              <w:t>РСД</w:t>
            </w:r>
            <w:r w:rsidRPr="002F1B67">
              <w:rPr>
                <w:sz w:val="20"/>
                <w:szCs w:val="20"/>
              </w:rPr>
              <w:t xml:space="preserve"> </w:t>
            </w:r>
            <w:r>
              <w:rPr>
                <w:sz w:val="20"/>
                <w:szCs w:val="20"/>
              </w:rPr>
              <w:t>годишње</w:t>
            </w:r>
          </w:p>
        </w:tc>
        <w:tc>
          <w:tcPr>
            <w:tcW w:w="2043" w:type="dxa"/>
            <w:shd w:val="clear" w:color="auto" w:fill="FFFFFF"/>
            <w:vAlign w:val="center"/>
          </w:tcPr>
          <w:p w:rsidR="0083045A" w:rsidRPr="002F1B67" w:rsidRDefault="0083045A" w:rsidP="00A17001">
            <w:pPr>
              <w:jc w:val="center"/>
              <w:rPr>
                <w:sz w:val="20"/>
                <w:szCs w:val="20"/>
              </w:rPr>
            </w:pPr>
            <w:r>
              <w:rPr>
                <w:sz w:val="20"/>
                <w:szCs w:val="20"/>
              </w:rPr>
              <w:t>Општина</w:t>
            </w:r>
          </w:p>
          <w:p w:rsidR="0083045A" w:rsidRPr="002F1B67" w:rsidRDefault="0083045A" w:rsidP="00A17001">
            <w:pPr>
              <w:jc w:val="center"/>
              <w:rPr>
                <w:sz w:val="20"/>
                <w:szCs w:val="20"/>
              </w:rPr>
            </w:pPr>
            <w:r>
              <w:rPr>
                <w:sz w:val="20"/>
                <w:szCs w:val="20"/>
              </w:rPr>
              <w:t>АПВ</w:t>
            </w:r>
          </w:p>
          <w:p w:rsidR="0083045A" w:rsidRPr="002F1B67" w:rsidRDefault="0083045A" w:rsidP="00A17001">
            <w:pPr>
              <w:jc w:val="center"/>
              <w:rPr>
                <w:sz w:val="20"/>
                <w:szCs w:val="20"/>
              </w:rPr>
            </w:pP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Смањење</w:t>
            </w:r>
            <w:r w:rsidRPr="002F1B67">
              <w:rPr>
                <w:sz w:val="20"/>
                <w:szCs w:val="20"/>
              </w:rPr>
              <w:t xml:space="preserve"> </w:t>
            </w:r>
            <w:r>
              <w:rPr>
                <w:sz w:val="20"/>
                <w:szCs w:val="20"/>
              </w:rPr>
              <w:t>броја</w:t>
            </w:r>
            <w:r w:rsidRPr="002F1B67">
              <w:rPr>
                <w:sz w:val="20"/>
                <w:szCs w:val="20"/>
              </w:rPr>
              <w:t xml:space="preserve"> </w:t>
            </w:r>
            <w:r>
              <w:rPr>
                <w:sz w:val="20"/>
                <w:szCs w:val="20"/>
              </w:rPr>
              <w:t>затварања</w:t>
            </w:r>
            <w:r w:rsidRPr="002F1B67">
              <w:rPr>
                <w:sz w:val="20"/>
                <w:szCs w:val="20"/>
              </w:rPr>
              <w:t xml:space="preserve"> </w:t>
            </w:r>
            <w:r>
              <w:rPr>
                <w:sz w:val="20"/>
                <w:szCs w:val="20"/>
              </w:rPr>
              <w:t>предузетничких</w:t>
            </w:r>
            <w:r w:rsidRPr="002F1B67">
              <w:rPr>
                <w:sz w:val="20"/>
                <w:szCs w:val="20"/>
              </w:rPr>
              <w:t xml:space="preserve"> </w:t>
            </w:r>
            <w:r>
              <w:rPr>
                <w:sz w:val="20"/>
                <w:szCs w:val="20"/>
              </w:rPr>
              <w:t>радњи</w:t>
            </w:r>
          </w:p>
        </w:tc>
      </w:tr>
      <w:tr w:rsidR="0083045A" w:rsidRPr="002F1B67" w:rsidTr="00A17001">
        <w:tc>
          <w:tcPr>
            <w:tcW w:w="918" w:type="dxa"/>
            <w:shd w:val="clear" w:color="auto" w:fill="FFFFFF"/>
            <w:vAlign w:val="center"/>
          </w:tcPr>
          <w:p w:rsidR="0083045A" w:rsidRPr="002F1B67" w:rsidRDefault="0083045A" w:rsidP="00A17001">
            <w:pPr>
              <w:jc w:val="center"/>
              <w:rPr>
                <w:sz w:val="20"/>
                <w:szCs w:val="20"/>
              </w:rPr>
            </w:pPr>
            <w:r w:rsidRPr="002F1B67">
              <w:rPr>
                <w:sz w:val="20"/>
                <w:szCs w:val="20"/>
              </w:rPr>
              <w:t>2.2.1.5.</w:t>
            </w:r>
          </w:p>
        </w:tc>
        <w:tc>
          <w:tcPr>
            <w:tcW w:w="2043" w:type="dxa"/>
            <w:gridSpan w:val="2"/>
            <w:shd w:val="clear" w:color="auto" w:fill="FFFFFF"/>
            <w:vAlign w:val="center"/>
          </w:tcPr>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Подршка</w:t>
            </w:r>
            <w:r w:rsidRPr="002F1B67">
              <w:rPr>
                <w:rFonts w:eastAsia="Calibri"/>
                <w:sz w:val="20"/>
                <w:szCs w:val="20"/>
              </w:rPr>
              <w:t xml:space="preserve"> </w:t>
            </w:r>
            <w:r>
              <w:rPr>
                <w:rFonts w:eastAsia="Calibri"/>
                <w:sz w:val="20"/>
                <w:szCs w:val="20"/>
              </w:rPr>
              <w:t>удруживању</w:t>
            </w:r>
            <w:r w:rsidRPr="002F1B67">
              <w:rPr>
                <w:rFonts w:eastAsia="Calibri"/>
                <w:sz w:val="20"/>
                <w:szCs w:val="20"/>
              </w:rPr>
              <w:t xml:space="preserve"> </w:t>
            </w:r>
            <w:r>
              <w:rPr>
                <w:rFonts w:eastAsia="Calibri"/>
                <w:sz w:val="20"/>
                <w:szCs w:val="20"/>
              </w:rPr>
              <w:t>локалних</w:t>
            </w:r>
            <w:r w:rsidRPr="002F1B67">
              <w:rPr>
                <w:rFonts w:eastAsia="Calibri"/>
                <w:sz w:val="20"/>
                <w:szCs w:val="20"/>
              </w:rPr>
              <w:t xml:space="preserve"> </w:t>
            </w:r>
            <w:r>
              <w:rPr>
                <w:rFonts w:eastAsia="Calibri"/>
                <w:sz w:val="20"/>
                <w:szCs w:val="20"/>
              </w:rPr>
              <w:t>МСП</w:t>
            </w:r>
            <w:r w:rsidRPr="002F1B67">
              <w:rPr>
                <w:rFonts w:eastAsia="Calibri"/>
                <w:sz w:val="20"/>
                <w:szCs w:val="20"/>
              </w:rPr>
              <w:t xml:space="preserve"> </w:t>
            </w:r>
            <w:r>
              <w:rPr>
                <w:rFonts w:eastAsia="Calibri"/>
                <w:sz w:val="20"/>
                <w:szCs w:val="20"/>
              </w:rPr>
              <w:t>и</w:t>
            </w:r>
            <w:r w:rsidRPr="002F1B67">
              <w:rPr>
                <w:rFonts w:eastAsia="Calibri"/>
                <w:sz w:val="20"/>
                <w:szCs w:val="20"/>
              </w:rPr>
              <w:t xml:space="preserve"> </w:t>
            </w:r>
            <w:r>
              <w:rPr>
                <w:rFonts w:eastAsia="Calibri"/>
                <w:sz w:val="20"/>
                <w:szCs w:val="20"/>
              </w:rPr>
              <w:t>предузетника</w:t>
            </w:r>
          </w:p>
        </w:tc>
        <w:tc>
          <w:tcPr>
            <w:tcW w:w="2043" w:type="dxa"/>
            <w:gridSpan w:val="2"/>
            <w:shd w:val="clear" w:color="auto" w:fill="FFFFFF"/>
            <w:vAlign w:val="center"/>
          </w:tcPr>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Општина</w:t>
            </w:r>
            <w:r w:rsidRPr="002F1B67">
              <w:rPr>
                <w:rFonts w:eastAsia="Calibri"/>
                <w:sz w:val="20"/>
                <w:szCs w:val="20"/>
              </w:rPr>
              <w:t xml:space="preserve"> </w:t>
            </w:r>
            <w:r>
              <w:rPr>
                <w:rFonts w:eastAsia="Calibri"/>
                <w:sz w:val="20"/>
                <w:szCs w:val="20"/>
              </w:rPr>
              <w:t>Бела</w:t>
            </w:r>
            <w:r w:rsidRPr="002F1B67">
              <w:rPr>
                <w:rFonts w:eastAsia="Calibri"/>
                <w:sz w:val="20"/>
                <w:szCs w:val="20"/>
              </w:rPr>
              <w:t xml:space="preserve"> </w:t>
            </w:r>
            <w:r>
              <w:rPr>
                <w:rFonts w:eastAsia="Calibri"/>
                <w:sz w:val="20"/>
                <w:szCs w:val="20"/>
              </w:rPr>
              <w:t>Црква</w:t>
            </w:r>
          </w:p>
        </w:tc>
        <w:tc>
          <w:tcPr>
            <w:tcW w:w="2043" w:type="dxa"/>
            <w:gridSpan w:val="3"/>
            <w:shd w:val="clear" w:color="auto" w:fill="FFFFFF"/>
            <w:vAlign w:val="center"/>
          </w:tcPr>
          <w:p w:rsidR="0083045A" w:rsidRPr="002F1B67" w:rsidRDefault="0083045A" w:rsidP="00A17001">
            <w:pPr>
              <w:jc w:val="center"/>
              <w:rPr>
                <w:rFonts w:eastAsia="Calibri"/>
                <w:sz w:val="20"/>
                <w:szCs w:val="20"/>
              </w:rPr>
            </w:pPr>
            <w:r w:rsidRPr="002F1B67">
              <w:rPr>
                <w:rFonts w:eastAsia="Calibri"/>
                <w:sz w:val="20"/>
                <w:szCs w:val="20"/>
              </w:rPr>
              <w:t>2014 - 2020</w:t>
            </w:r>
          </w:p>
        </w:tc>
        <w:tc>
          <w:tcPr>
            <w:tcW w:w="2043" w:type="dxa"/>
            <w:gridSpan w:val="3"/>
            <w:shd w:val="clear" w:color="auto" w:fill="FFFFFF"/>
            <w:vAlign w:val="center"/>
          </w:tcPr>
          <w:p w:rsidR="0083045A" w:rsidRPr="002F1B67" w:rsidRDefault="0083045A" w:rsidP="00A17001">
            <w:pPr>
              <w:jc w:val="center"/>
              <w:rPr>
                <w:rFonts w:eastAsia="Calibri"/>
                <w:sz w:val="20"/>
                <w:szCs w:val="20"/>
              </w:rPr>
            </w:pPr>
            <w:r w:rsidRPr="002F1B67">
              <w:rPr>
                <w:rFonts w:eastAsia="Calibri"/>
                <w:sz w:val="20"/>
                <w:szCs w:val="20"/>
              </w:rPr>
              <w:t xml:space="preserve">500 000 </w:t>
            </w:r>
            <w:r>
              <w:rPr>
                <w:rFonts w:eastAsia="Calibri"/>
                <w:sz w:val="20"/>
                <w:szCs w:val="20"/>
              </w:rPr>
              <w:t>РСД</w:t>
            </w:r>
            <w:r w:rsidRPr="002F1B67">
              <w:rPr>
                <w:rFonts w:eastAsia="Calibri"/>
                <w:sz w:val="20"/>
                <w:szCs w:val="20"/>
              </w:rPr>
              <w:t xml:space="preserve"> </w:t>
            </w:r>
            <w:r>
              <w:rPr>
                <w:rFonts w:eastAsia="Calibri"/>
                <w:sz w:val="20"/>
                <w:szCs w:val="20"/>
              </w:rPr>
              <w:t>годишње</w:t>
            </w:r>
          </w:p>
        </w:tc>
        <w:tc>
          <w:tcPr>
            <w:tcW w:w="2043" w:type="dxa"/>
            <w:shd w:val="clear" w:color="auto" w:fill="FFFFFF"/>
            <w:vAlign w:val="center"/>
          </w:tcPr>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Општина</w:t>
            </w:r>
          </w:p>
        </w:tc>
        <w:tc>
          <w:tcPr>
            <w:tcW w:w="2043" w:type="dxa"/>
            <w:gridSpan w:val="2"/>
            <w:shd w:val="clear" w:color="auto" w:fill="FFFFFF"/>
            <w:vAlign w:val="center"/>
          </w:tcPr>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Формирани</w:t>
            </w:r>
            <w:r w:rsidRPr="002F1B67">
              <w:rPr>
                <w:rFonts w:eastAsia="Calibri"/>
                <w:sz w:val="20"/>
                <w:szCs w:val="20"/>
              </w:rPr>
              <w:t xml:space="preserve"> </w:t>
            </w:r>
            <w:r>
              <w:rPr>
                <w:rFonts w:eastAsia="Calibri"/>
                <w:sz w:val="20"/>
                <w:szCs w:val="20"/>
              </w:rPr>
              <w:t>кластери</w:t>
            </w:r>
            <w:r w:rsidRPr="002F1B67">
              <w:rPr>
                <w:rFonts w:eastAsia="Calibri"/>
                <w:sz w:val="20"/>
                <w:szCs w:val="20"/>
              </w:rPr>
              <w:t xml:space="preserve">, </w:t>
            </w:r>
            <w:r>
              <w:rPr>
                <w:rFonts w:eastAsia="Calibri"/>
                <w:sz w:val="20"/>
                <w:szCs w:val="20"/>
              </w:rPr>
              <w:t>удружења</w:t>
            </w:r>
          </w:p>
        </w:tc>
      </w:tr>
      <w:tr w:rsidR="0083045A" w:rsidRPr="00057C7C" w:rsidTr="00A17001">
        <w:tc>
          <w:tcPr>
            <w:tcW w:w="918" w:type="dxa"/>
            <w:shd w:val="clear" w:color="auto" w:fill="D6E3BC"/>
            <w:vAlign w:val="center"/>
          </w:tcPr>
          <w:p w:rsidR="0083045A" w:rsidRPr="00057C7C" w:rsidRDefault="0083045A" w:rsidP="00A17001">
            <w:pPr>
              <w:rPr>
                <w:i/>
                <w:sz w:val="22"/>
                <w:szCs w:val="22"/>
              </w:rPr>
            </w:pPr>
            <w:r w:rsidRPr="00057C7C">
              <w:rPr>
                <w:i/>
                <w:sz w:val="22"/>
                <w:szCs w:val="22"/>
              </w:rPr>
              <w:t>2.2.2.</w:t>
            </w:r>
          </w:p>
        </w:tc>
        <w:tc>
          <w:tcPr>
            <w:tcW w:w="12258" w:type="dxa"/>
            <w:gridSpan w:val="13"/>
            <w:shd w:val="clear" w:color="auto" w:fill="D6E3BC"/>
            <w:vAlign w:val="center"/>
          </w:tcPr>
          <w:p w:rsidR="0083045A" w:rsidRPr="00057C7C" w:rsidRDefault="0083045A" w:rsidP="00A17001">
            <w:pPr>
              <w:rPr>
                <w:i/>
                <w:sz w:val="22"/>
                <w:szCs w:val="22"/>
              </w:rPr>
            </w:pPr>
            <w:r>
              <w:rPr>
                <w:i/>
                <w:sz w:val="22"/>
                <w:szCs w:val="22"/>
              </w:rPr>
              <w:t>Мере</w:t>
            </w:r>
            <w:r w:rsidRPr="00057C7C">
              <w:rPr>
                <w:i/>
                <w:sz w:val="22"/>
                <w:szCs w:val="22"/>
              </w:rPr>
              <w:t xml:space="preserve">: </w:t>
            </w:r>
            <w:r>
              <w:rPr>
                <w:i/>
                <w:sz w:val="22"/>
                <w:szCs w:val="22"/>
              </w:rPr>
              <w:t>Спровођење</w:t>
            </w:r>
            <w:r w:rsidRPr="00057C7C">
              <w:rPr>
                <w:i/>
                <w:sz w:val="22"/>
                <w:szCs w:val="22"/>
              </w:rPr>
              <w:t xml:space="preserve"> </w:t>
            </w:r>
            <w:r>
              <w:rPr>
                <w:i/>
                <w:sz w:val="22"/>
                <w:szCs w:val="22"/>
              </w:rPr>
              <w:t>мера</w:t>
            </w:r>
            <w:r w:rsidRPr="00057C7C">
              <w:rPr>
                <w:i/>
                <w:sz w:val="22"/>
                <w:szCs w:val="22"/>
              </w:rPr>
              <w:t xml:space="preserve"> </w:t>
            </w:r>
            <w:r>
              <w:rPr>
                <w:i/>
                <w:sz w:val="22"/>
                <w:szCs w:val="22"/>
              </w:rPr>
              <w:t>активне</w:t>
            </w:r>
            <w:r w:rsidRPr="00057C7C">
              <w:rPr>
                <w:i/>
                <w:sz w:val="22"/>
                <w:szCs w:val="22"/>
              </w:rPr>
              <w:t xml:space="preserve"> </w:t>
            </w:r>
            <w:r>
              <w:rPr>
                <w:i/>
                <w:sz w:val="22"/>
                <w:szCs w:val="22"/>
              </w:rPr>
              <w:t>политике</w:t>
            </w:r>
            <w:r w:rsidRPr="00057C7C">
              <w:rPr>
                <w:i/>
                <w:sz w:val="22"/>
                <w:szCs w:val="22"/>
              </w:rPr>
              <w:t xml:space="preserve"> </w:t>
            </w:r>
            <w:r>
              <w:rPr>
                <w:i/>
                <w:sz w:val="22"/>
                <w:szCs w:val="22"/>
              </w:rPr>
              <w:t>запошљавања</w:t>
            </w:r>
            <w:r w:rsidRPr="00057C7C">
              <w:rPr>
                <w:i/>
                <w:sz w:val="22"/>
                <w:szCs w:val="22"/>
              </w:rPr>
              <w:t xml:space="preserve"> </w:t>
            </w:r>
            <w:r>
              <w:rPr>
                <w:i/>
                <w:sz w:val="22"/>
                <w:szCs w:val="22"/>
              </w:rPr>
              <w:t>на</w:t>
            </w:r>
            <w:r w:rsidRPr="00057C7C">
              <w:rPr>
                <w:i/>
                <w:sz w:val="22"/>
                <w:szCs w:val="22"/>
              </w:rPr>
              <w:t xml:space="preserve"> </w:t>
            </w:r>
            <w:r>
              <w:rPr>
                <w:i/>
                <w:sz w:val="22"/>
                <w:szCs w:val="22"/>
              </w:rPr>
              <w:t>локалном</w:t>
            </w:r>
            <w:r w:rsidRPr="00057C7C">
              <w:rPr>
                <w:i/>
                <w:sz w:val="22"/>
                <w:szCs w:val="22"/>
              </w:rPr>
              <w:t xml:space="preserve"> </w:t>
            </w:r>
            <w:r>
              <w:rPr>
                <w:i/>
                <w:sz w:val="22"/>
                <w:szCs w:val="22"/>
              </w:rPr>
              <w:t>нивоу</w:t>
            </w:r>
          </w:p>
        </w:tc>
      </w:tr>
      <w:tr w:rsidR="0083045A" w:rsidRPr="002F1B67" w:rsidTr="00A17001">
        <w:tc>
          <w:tcPr>
            <w:tcW w:w="918" w:type="dxa"/>
            <w:shd w:val="clear" w:color="auto" w:fill="FFFFFF"/>
            <w:vAlign w:val="center"/>
          </w:tcPr>
          <w:p w:rsidR="0083045A" w:rsidRPr="002F1B67" w:rsidRDefault="0083045A" w:rsidP="00A17001">
            <w:pPr>
              <w:jc w:val="center"/>
              <w:rPr>
                <w:sz w:val="20"/>
                <w:szCs w:val="20"/>
              </w:rPr>
            </w:pPr>
            <w:r>
              <w:rPr>
                <w:sz w:val="20"/>
                <w:szCs w:val="20"/>
              </w:rPr>
              <w:t>Број</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Назив</w:t>
            </w:r>
            <w:r w:rsidRPr="002F1B67">
              <w:rPr>
                <w:sz w:val="20"/>
                <w:szCs w:val="20"/>
              </w:rPr>
              <w:t xml:space="preserve"> </w:t>
            </w:r>
            <w:r>
              <w:rPr>
                <w:sz w:val="20"/>
                <w:szCs w:val="20"/>
              </w:rPr>
              <w:t>пројекта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Имплементатори</w:t>
            </w:r>
          </w:p>
        </w:tc>
        <w:tc>
          <w:tcPr>
            <w:tcW w:w="2043" w:type="dxa"/>
            <w:gridSpan w:val="3"/>
            <w:shd w:val="clear" w:color="auto" w:fill="FFFFFF"/>
            <w:vAlign w:val="center"/>
          </w:tcPr>
          <w:p w:rsidR="0083045A" w:rsidRPr="002F1B67" w:rsidRDefault="0083045A" w:rsidP="00A17001">
            <w:pPr>
              <w:jc w:val="center"/>
              <w:rPr>
                <w:sz w:val="20"/>
                <w:szCs w:val="20"/>
              </w:rPr>
            </w:pPr>
            <w:r>
              <w:rPr>
                <w:sz w:val="20"/>
                <w:szCs w:val="20"/>
              </w:rPr>
              <w:t>Време</w:t>
            </w:r>
          </w:p>
        </w:tc>
        <w:tc>
          <w:tcPr>
            <w:tcW w:w="2043" w:type="dxa"/>
            <w:gridSpan w:val="3"/>
            <w:shd w:val="clear" w:color="auto" w:fill="FFFFFF"/>
            <w:vAlign w:val="center"/>
          </w:tcPr>
          <w:p w:rsidR="0083045A" w:rsidRPr="002F1B67" w:rsidRDefault="0083045A" w:rsidP="00A17001">
            <w:pPr>
              <w:jc w:val="center"/>
              <w:rPr>
                <w:sz w:val="20"/>
                <w:szCs w:val="20"/>
              </w:rPr>
            </w:pPr>
            <w:r>
              <w:rPr>
                <w:sz w:val="20"/>
                <w:szCs w:val="20"/>
              </w:rPr>
              <w:t>Орјентациона</w:t>
            </w:r>
            <w:r w:rsidRPr="002F1B67">
              <w:rPr>
                <w:sz w:val="20"/>
                <w:szCs w:val="20"/>
              </w:rPr>
              <w:t xml:space="preserve"> </w:t>
            </w:r>
            <w:r>
              <w:rPr>
                <w:sz w:val="20"/>
                <w:szCs w:val="20"/>
              </w:rPr>
              <w:lastRenderedPageBreak/>
              <w:t>вредност</w:t>
            </w:r>
          </w:p>
        </w:tc>
        <w:tc>
          <w:tcPr>
            <w:tcW w:w="2043" w:type="dxa"/>
            <w:shd w:val="clear" w:color="auto" w:fill="FFFFFF"/>
            <w:vAlign w:val="center"/>
          </w:tcPr>
          <w:p w:rsidR="0083045A" w:rsidRPr="002F1B67" w:rsidRDefault="0083045A" w:rsidP="00A17001">
            <w:pPr>
              <w:jc w:val="center"/>
              <w:rPr>
                <w:sz w:val="20"/>
                <w:szCs w:val="20"/>
              </w:rPr>
            </w:pPr>
            <w:r>
              <w:rPr>
                <w:sz w:val="20"/>
                <w:szCs w:val="20"/>
              </w:rPr>
              <w:lastRenderedPageBreak/>
              <w:t>Извор</w:t>
            </w:r>
            <w:r w:rsidRPr="002F1B67">
              <w:rPr>
                <w:sz w:val="20"/>
                <w:szCs w:val="20"/>
              </w:rPr>
              <w:t xml:space="preserve"> </w:t>
            </w:r>
            <w:r>
              <w:rPr>
                <w:sz w:val="20"/>
                <w:szCs w:val="20"/>
              </w:rPr>
              <w:t>финансирања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Индикатор</w:t>
            </w:r>
          </w:p>
        </w:tc>
      </w:tr>
      <w:tr w:rsidR="0083045A" w:rsidRPr="002F1B67" w:rsidTr="00A17001">
        <w:tc>
          <w:tcPr>
            <w:tcW w:w="918" w:type="dxa"/>
            <w:shd w:val="clear" w:color="auto" w:fill="FFFFFF"/>
            <w:vAlign w:val="center"/>
          </w:tcPr>
          <w:p w:rsidR="0083045A" w:rsidRPr="002F1B67" w:rsidRDefault="0083045A" w:rsidP="00A17001">
            <w:pPr>
              <w:jc w:val="center"/>
              <w:rPr>
                <w:sz w:val="20"/>
                <w:szCs w:val="20"/>
              </w:rPr>
            </w:pPr>
            <w:r w:rsidRPr="002F1B67">
              <w:rPr>
                <w:sz w:val="20"/>
                <w:szCs w:val="20"/>
              </w:rPr>
              <w:lastRenderedPageBreak/>
              <w:t>2.2.2.1.</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Програми</w:t>
            </w:r>
            <w:r w:rsidRPr="002F1B67">
              <w:rPr>
                <w:sz w:val="20"/>
                <w:szCs w:val="20"/>
              </w:rPr>
              <w:t xml:space="preserve"> </w:t>
            </w:r>
            <w:r>
              <w:rPr>
                <w:sz w:val="20"/>
                <w:szCs w:val="20"/>
              </w:rPr>
              <w:t>стручне</w:t>
            </w:r>
            <w:r w:rsidRPr="002F1B67">
              <w:rPr>
                <w:sz w:val="20"/>
                <w:szCs w:val="20"/>
              </w:rPr>
              <w:t xml:space="preserve"> </w:t>
            </w:r>
            <w:r>
              <w:rPr>
                <w:sz w:val="20"/>
                <w:szCs w:val="20"/>
              </w:rPr>
              <w:t>праксе</w:t>
            </w:r>
            <w:r w:rsidRPr="002F1B67">
              <w:rPr>
                <w:sz w:val="20"/>
                <w:szCs w:val="20"/>
              </w:rPr>
              <w:t xml:space="preserve"> </w:t>
            </w:r>
            <w:r>
              <w:rPr>
                <w:sz w:val="20"/>
                <w:szCs w:val="20"/>
              </w:rPr>
              <w:t>и</w:t>
            </w:r>
            <w:r w:rsidRPr="002F1B67">
              <w:rPr>
                <w:sz w:val="20"/>
                <w:szCs w:val="20"/>
              </w:rPr>
              <w:t xml:space="preserve"> </w:t>
            </w:r>
            <w:r>
              <w:rPr>
                <w:sz w:val="20"/>
                <w:szCs w:val="20"/>
              </w:rPr>
              <w:t>приправничког</w:t>
            </w:r>
            <w:r w:rsidRPr="002F1B67">
              <w:rPr>
                <w:sz w:val="20"/>
                <w:szCs w:val="20"/>
              </w:rPr>
              <w:t xml:space="preserve"> </w:t>
            </w:r>
            <w:r>
              <w:rPr>
                <w:sz w:val="20"/>
                <w:szCs w:val="20"/>
              </w:rPr>
              <w:t>оспособљавања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Општина</w:t>
            </w:r>
            <w:r w:rsidRPr="002F1B67">
              <w:rPr>
                <w:sz w:val="20"/>
                <w:szCs w:val="20"/>
              </w:rPr>
              <w:t xml:space="preserve"> </w:t>
            </w:r>
            <w:r>
              <w:rPr>
                <w:sz w:val="20"/>
                <w:szCs w:val="20"/>
              </w:rPr>
              <w:t>Бела</w:t>
            </w:r>
            <w:r w:rsidRPr="002F1B67">
              <w:rPr>
                <w:sz w:val="20"/>
                <w:szCs w:val="20"/>
              </w:rPr>
              <w:t xml:space="preserve"> </w:t>
            </w:r>
            <w:r>
              <w:rPr>
                <w:sz w:val="20"/>
                <w:szCs w:val="20"/>
              </w:rPr>
              <w:t>Црква</w:t>
            </w:r>
            <w:r w:rsidRPr="002F1B67">
              <w:rPr>
                <w:sz w:val="20"/>
                <w:szCs w:val="20"/>
              </w:rPr>
              <w:t xml:space="preserve">, </w:t>
            </w:r>
            <w:r>
              <w:rPr>
                <w:sz w:val="20"/>
                <w:szCs w:val="20"/>
              </w:rPr>
              <w:t>НЗС</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2014-2020</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80.000 €</w:t>
            </w:r>
          </w:p>
        </w:tc>
        <w:tc>
          <w:tcPr>
            <w:tcW w:w="2043" w:type="dxa"/>
            <w:shd w:val="clear" w:color="auto" w:fill="FFFFFF"/>
            <w:vAlign w:val="center"/>
          </w:tcPr>
          <w:p w:rsidR="0083045A" w:rsidRPr="002F1B67" w:rsidRDefault="0083045A" w:rsidP="00A17001">
            <w:pPr>
              <w:jc w:val="center"/>
              <w:rPr>
                <w:sz w:val="20"/>
                <w:szCs w:val="20"/>
              </w:rPr>
            </w:pPr>
            <w:r>
              <w:rPr>
                <w:sz w:val="20"/>
                <w:szCs w:val="20"/>
              </w:rPr>
              <w:t>Општина</w:t>
            </w:r>
            <w:r w:rsidRPr="002F1B67">
              <w:rPr>
                <w:sz w:val="20"/>
                <w:szCs w:val="20"/>
              </w:rPr>
              <w:t xml:space="preserve"> 50%</w:t>
            </w:r>
          </w:p>
          <w:p w:rsidR="0083045A" w:rsidRPr="002F1B67" w:rsidRDefault="0083045A" w:rsidP="00A17001">
            <w:pPr>
              <w:jc w:val="center"/>
              <w:rPr>
                <w:sz w:val="20"/>
                <w:szCs w:val="20"/>
              </w:rPr>
            </w:pPr>
            <w:r>
              <w:rPr>
                <w:sz w:val="20"/>
                <w:szCs w:val="20"/>
              </w:rPr>
              <w:t>АПВ</w:t>
            </w:r>
            <w:r w:rsidRPr="002F1B67">
              <w:rPr>
                <w:sz w:val="20"/>
                <w:szCs w:val="20"/>
              </w:rPr>
              <w:t xml:space="preserve"> 30%</w:t>
            </w:r>
          </w:p>
          <w:p w:rsidR="0083045A" w:rsidRPr="002F1B67" w:rsidRDefault="0083045A" w:rsidP="00A17001">
            <w:pPr>
              <w:jc w:val="center"/>
              <w:rPr>
                <w:sz w:val="20"/>
                <w:szCs w:val="20"/>
              </w:rPr>
            </w:pPr>
            <w:r>
              <w:rPr>
                <w:sz w:val="20"/>
                <w:szCs w:val="20"/>
              </w:rPr>
              <w:t>РС</w:t>
            </w:r>
            <w:r w:rsidRPr="002F1B67">
              <w:rPr>
                <w:sz w:val="20"/>
                <w:szCs w:val="20"/>
              </w:rPr>
              <w:t xml:space="preserve"> 20%</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број</w:t>
            </w:r>
            <w:r w:rsidRPr="002F1B67">
              <w:rPr>
                <w:sz w:val="20"/>
                <w:szCs w:val="20"/>
              </w:rPr>
              <w:t xml:space="preserve"> </w:t>
            </w:r>
            <w:r>
              <w:rPr>
                <w:sz w:val="20"/>
                <w:szCs w:val="20"/>
              </w:rPr>
              <w:t>корисника</w:t>
            </w:r>
            <w:r w:rsidRPr="002F1B67">
              <w:rPr>
                <w:sz w:val="20"/>
                <w:szCs w:val="20"/>
              </w:rPr>
              <w:t xml:space="preserve"> </w:t>
            </w:r>
            <w:r>
              <w:rPr>
                <w:sz w:val="20"/>
                <w:szCs w:val="20"/>
              </w:rPr>
              <w:t>програма</w:t>
            </w:r>
            <w:r w:rsidRPr="002F1B67">
              <w:rPr>
                <w:sz w:val="20"/>
                <w:szCs w:val="20"/>
              </w:rPr>
              <w:t>,</w:t>
            </w:r>
          </w:p>
          <w:p w:rsidR="0083045A" w:rsidRPr="002F1B67" w:rsidRDefault="0083045A" w:rsidP="00A17001">
            <w:pPr>
              <w:jc w:val="center"/>
              <w:rPr>
                <w:sz w:val="20"/>
                <w:szCs w:val="20"/>
              </w:rPr>
            </w:pPr>
            <w:r>
              <w:rPr>
                <w:sz w:val="20"/>
                <w:szCs w:val="20"/>
              </w:rPr>
              <w:t>број</w:t>
            </w:r>
            <w:r w:rsidRPr="002F1B67">
              <w:rPr>
                <w:sz w:val="20"/>
                <w:szCs w:val="20"/>
              </w:rPr>
              <w:t xml:space="preserve"> </w:t>
            </w:r>
            <w:r>
              <w:rPr>
                <w:sz w:val="20"/>
                <w:szCs w:val="20"/>
              </w:rPr>
              <w:t>корисника</w:t>
            </w:r>
            <w:r w:rsidRPr="002F1B67">
              <w:rPr>
                <w:sz w:val="20"/>
                <w:szCs w:val="20"/>
              </w:rPr>
              <w:t xml:space="preserve"> </w:t>
            </w:r>
            <w:r>
              <w:rPr>
                <w:sz w:val="20"/>
                <w:szCs w:val="20"/>
              </w:rPr>
              <w:t>који</w:t>
            </w:r>
            <w:r w:rsidRPr="002F1B67">
              <w:rPr>
                <w:sz w:val="20"/>
                <w:szCs w:val="20"/>
              </w:rPr>
              <w:t xml:space="preserve"> </w:t>
            </w:r>
            <w:r>
              <w:rPr>
                <w:sz w:val="20"/>
                <w:szCs w:val="20"/>
              </w:rPr>
              <w:t>је</w:t>
            </w:r>
            <w:r w:rsidRPr="002F1B67">
              <w:rPr>
                <w:sz w:val="20"/>
                <w:szCs w:val="20"/>
              </w:rPr>
              <w:t xml:space="preserve"> </w:t>
            </w:r>
            <w:r>
              <w:rPr>
                <w:sz w:val="20"/>
                <w:szCs w:val="20"/>
              </w:rPr>
              <w:t>и</w:t>
            </w:r>
            <w:r w:rsidRPr="002F1B67">
              <w:rPr>
                <w:sz w:val="20"/>
                <w:szCs w:val="20"/>
              </w:rPr>
              <w:t xml:space="preserve"> </w:t>
            </w:r>
            <w:r>
              <w:rPr>
                <w:sz w:val="20"/>
                <w:szCs w:val="20"/>
              </w:rPr>
              <w:t>после</w:t>
            </w:r>
            <w:r w:rsidRPr="002F1B67">
              <w:rPr>
                <w:sz w:val="20"/>
                <w:szCs w:val="20"/>
              </w:rPr>
              <w:t xml:space="preserve"> </w:t>
            </w:r>
            <w:r>
              <w:rPr>
                <w:sz w:val="20"/>
                <w:szCs w:val="20"/>
              </w:rPr>
              <w:t>истека</w:t>
            </w:r>
            <w:r w:rsidRPr="002F1B67">
              <w:rPr>
                <w:sz w:val="20"/>
                <w:szCs w:val="20"/>
              </w:rPr>
              <w:t xml:space="preserve"> </w:t>
            </w:r>
            <w:r>
              <w:rPr>
                <w:sz w:val="20"/>
                <w:szCs w:val="20"/>
              </w:rPr>
              <w:t>стручне</w:t>
            </w:r>
            <w:r w:rsidRPr="002F1B67">
              <w:rPr>
                <w:sz w:val="20"/>
                <w:szCs w:val="20"/>
              </w:rPr>
              <w:t xml:space="preserve"> </w:t>
            </w:r>
            <w:r>
              <w:rPr>
                <w:sz w:val="20"/>
                <w:szCs w:val="20"/>
              </w:rPr>
              <w:t>праксе</w:t>
            </w:r>
            <w:r w:rsidRPr="002F1B67">
              <w:rPr>
                <w:sz w:val="20"/>
                <w:szCs w:val="20"/>
              </w:rPr>
              <w:t>/</w:t>
            </w:r>
            <w:r>
              <w:rPr>
                <w:sz w:val="20"/>
                <w:szCs w:val="20"/>
              </w:rPr>
              <w:t>приправничког</w:t>
            </w:r>
            <w:r w:rsidRPr="002F1B67">
              <w:rPr>
                <w:sz w:val="20"/>
                <w:szCs w:val="20"/>
              </w:rPr>
              <w:t xml:space="preserve"> </w:t>
            </w:r>
            <w:r>
              <w:rPr>
                <w:sz w:val="20"/>
                <w:szCs w:val="20"/>
              </w:rPr>
              <w:t>стажа</w:t>
            </w:r>
            <w:r w:rsidRPr="002F1B67">
              <w:rPr>
                <w:sz w:val="20"/>
                <w:szCs w:val="20"/>
              </w:rPr>
              <w:t xml:space="preserve"> </w:t>
            </w:r>
            <w:r>
              <w:rPr>
                <w:sz w:val="20"/>
                <w:szCs w:val="20"/>
              </w:rPr>
              <w:t>остао</w:t>
            </w:r>
            <w:r w:rsidRPr="002F1B67">
              <w:rPr>
                <w:sz w:val="20"/>
                <w:szCs w:val="20"/>
              </w:rPr>
              <w:t xml:space="preserve"> </w:t>
            </w:r>
            <w:r>
              <w:rPr>
                <w:sz w:val="20"/>
                <w:szCs w:val="20"/>
              </w:rPr>
              <w:t>у</w:t>
            </w:r>
            <w:r w:rsidRPr="002F1B67">
              <w:rPr>
                <w:sz w:val="20"/>
                <w:szCs w:val="20"/>
              </w:rPr>
              <w:t xml:space="preserve"> </w:t>
            </w:r>
            <w:r>
              <w:rPr>
                <w:sz w:val="20"/>
                <w:szCs w:val="20"/>
              </w:rPr>
              <w:t>радном</w:t>
            </w:r>
            <w:r w:rsidRPr="002F1B67">
              <w:rPr>
                <w:sz w:val="20"/>
                <w:szCs w:val="20"/>
              </w:rPr>
              <w:t xml:space="preserve"> </w:t>
            </w:r>
            <w:r>
              <w:rPr>
                <w:sz w:val="20"/>
                <w:szCs w:val="20"/>
              </w:rPr>
              <w:t>односу</w:t>
            </w:r>
          </w:p>
        </w:tc>
      </w:tr>
      <w:tr w:rsidR="0083045A" w:rsidRPr="002F1B67" w:rsidTr="00A17001">
        <w:tc>
          <w:tcPr>
            <w:tcW w:w="918" w:type="dxa"/>
            <w:shd w:val="clear" w:color="auto" w:fill="FFFFFF"/>
            <w:vAlign w:val="center"/>
          </w:tcPr>
          <w:p w:rsidR="0083045A" w:rsidRPr="002F1B67" w:rsidRDefault="0083045A" w:rsidP="00A17001">
            <w:pPr>
              <w:jc w:val="center"/>
              <w:rPr>
                <w:sz w:val="20"/>
                <w:szCs w:val="20"/>
              </w:rPr>
            </w:pPr>
            <w:r w:rsidRPr="002F1B67">
              <w:rPr>
                <w:sz w:val="20"/>
                <w:szCs w:val="20"/>
              </w:rPr>
              <w:t>2.2.2.2.</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Јавни</w:t>
            </w:r>
            <w:r w:rsidRPr="002F1B67">
              <w:rPr>
                <w:sz w:val="20"/>
                <w:szCs w:val="20"/>
              </w:rPr>
              <w:t xml:space="preserve"> </w:t>
            </w:r>
            <w:r>
              <w:rPr>
                <w:sz w:val="20"/>
                <w:szCs w:val="20"/>
              </w:rPr>
              <w:t>радови</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Општина</w:t>
            </w:r>
            <w:r w:rsidRPr="002F1B67">
              <w:rPr>
                <w:sz w:val="20"/>
                <w:szCs w:val="20"/>
              </w:rPr>
              <w:t xml:space="preserve"> </w:t>
            </w:r>
            <w:r>
              <w:rPr>
                <w:sz w:val="20"/>
                <w:szCs w:val="20"/>
              </w:rPr>
              <w:t>Бела</w:t>
            </w:r>
            <w:r w:rsidRPr="002F1B67">
              <w:rPr>
                <w:sz w:val="20"/>
                <w:szCs w:val="20"/>
              </w:rPr>
              <w:t xml:space="preserve"> </w:t>
            </w:r>
            <w:r>
              <w:rPr>
                <w:sz w:val="20"/>
                <w:szCs w:val="20"/>
              </w:rPr>
              <w:t>Црква</w:t>
            </w:r>
            <w:r w:rsidRPr="002F1B67">
              <w:rPr>
                <w:sz w:val="20"/>
                <w:szCs w:val="20"/>
              </w:rPr>
              <w:t xml:space="preserve">, </w:t>
            </w:r>
            <w:r>
              <w:rPr>
                <w:sz w:val="20"/>
                <w:szCs w:val="20"/>
              </w:rPr>
              <w:t>НЗС</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2014-2020</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80.000 €</w:t>
            </w:r>
          </w:p>
        </w:tc>
        <w:tc>
          <w:tcPr>
            <w:tcW w:w="2043" w:type="dxa"/>
            <w:shd w:val="clear" w:color="auto" w:fill="FFFFFF"/>
            <w:vAlign w:val="center"/>
          </w:tcPr>
          <w:p w:rsidR="0083045A" w:rsidRPr="002F1B67" w:rsidRDefault="0083045A" w:rsidP="00A17001">
            <w:pPr>
              <w:jc w:val="center"/>
              <w:rPr>
                <w:sz w:val="20"/>
                <w:szCs w:val="20"/>
              </w:rPr>
            </w:pPr>
            <w:r>
              <w:rPr>
                <w:sz w:val="20"/>
                <w:szCs w:val="20"/>
              </w:rPr>
              <w:t>Општина</w:t>
            </w:r>
            <w:r w:rsidRPr="002F1B67">
              <w:rPr>
                <w:sz w:val="20"/>
                <w:szCs w:val="20"/>
              </w:rPr>
              <w:t xml:space="preserve"> 50%</w:t>
            </w:r>
          </w:p>
          <w:p w:rsidR="0083045A" w:rsidRPr="002F1B67" w:rsidRDefault="0083045A" w:rsidP="00A17001">
            <w:pPr>
              <w:jc w:val="center"/>
              <w:rPr>
                <w:sz w:val="20"/>
                <w:szCs w:val="20"/>
              </w:rPr>
            </w:pPr>
            <w:r>
              <w:rPr>
                <w:sz w:val="20"/>
                <w:szCs w:val="20"/>
              </w:rPr>
              <w:t>АПВ</w:t>
            </w:r>
            <w:r w:rsidRPr="002F1B67">
              <w:rPr>
                <w:sz w:val="20"/>
                <w:szCs w:val="20"/>
              </w:rPr>
              <w:t xml:space="preserve"> 30%</w:t>
            </w:r>
          </w:p>
          <w:p w:rsidR="0083045A" w:rsidRPr="002F1B67" w:rsidRDefault="0083045A" w:rsidP="00A17001">
            <w:pPr>
              <w:jc w:val="center"/>
              <w:rPr>
                <w:sz w:val="20"/>
                <w:szCs w:val="20"/>
              </w:rPr>
            </w:pPr>
            <w:r>
              <w:rPr>
                <w:sz w:val="20"/>
                <w:szCs w:val="20"/>
              </w:rPr>
              <w:t>РС</w:t>
            </w:r>
            <w:r w:rsidRPr="002F1B67">
              <w:rPr>
                <w:sz w:val="20"/>
                <w:szCs w:val="20"/>
              </w:rPr>
              <w:t xml:space="preserve"> 20%</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број</w:t>
            </w:r>
            <w:r w:rsidRPr="002F1B67">
              <w:rPr>
                <w:sz w:val="20"/>
                <w:szCs w:val="20"/>
              </w:rPr>
              <w:t xml:space="preserve"> </w:t>
            </w:r>
            <w:r>
              <w:rPr>
                <w:sz w:val="20"/>
                <w:szCs w:val="20"/>
              </w:rPr>
              <w:t>корисника</w:t>
            </w:r>
            <w:r w:rsidRPr="002F1B67">
              <w:rPr>
                <w:sz w:val="20"/>
                <w:szCs w:val="20"/>
              </w:rPr>
              <w:t xml:space="preserve"> </w:t>
            </w:r>
            <w:r>
              <w:rPr>
                <w:sz w:val="20"/>
                <w:szCs w:val="20"/>
              </w:rPr>
              <w:t>програма</w:t>
            </w:r>
            <w:r w:rsidRPr="002F1B67">
              <w:rPr>
                <w:sz w:val="20"/>
                <w:szCs w:val="20"/>
              </w:rPr>
              <w:t>,</w:t>
            </w:r>
          </w:p>
          <w:p w:rsidR="0083045A" w:rsidRPr="002F1B67" w:rsidRDefault="0083045A" w:rsidP="00A17001">
            <w:pPr>
              <w:jc w:val="center"/>
              <w:rPr>
                <w:sz w:val="20"/>
                <w:szCs w:val="20"/>
              </w:rPr>
            </w:pPr>
            <w:r>
              <w:rPr>
                <w:sz w:val="20"/>
                <w:szCs w:val="20"/>
              </w:rPr>
              <w:t>извршен</w:t>
            </w:r>
            <w:r w:rsidRPr="002F1B67">
              <w:rPr>
                <w:sz w:val="20"/>
                <w:szCs w:val="20"/>
              </w:rPr>
              <w:t xml:space="preserve"> </w:t>
            </w:r>
            <w:r>
              <w:rPr>
                <w:sz w:val="20"/>
                <w:szCs w:val="20"/>
              </w:rPr>
              <w:t>јавни</w:t>
            </w:r>
            <w:r w:rsidRPr="002F1B67">
              <w:rPr>
                <w:sz w:val="20"/>
                <w:szCs w:val="20"/>
              </w:rPr>
              <w:t xml:space="preserve"> </w:t>
            </w:r>
            <w:r>
              <w:rPr>
                <w:sz w:val="20"/>
                <w:szCs w:val="20"/>
              </w:rPr>
              <w:t>рад</w:t>
            </w:r>
            <w:r w:rsidRPr="002F1B67">
              <w:rPr>
                <w:sz w:val="20"/>
                <w:szCs w:val="20"/>
              </w:rPr>
              <w:t xml:space="preserve"> </w:t>
            </w:r>
            <w:r>
              <w:rPr>
                <w:sz w:val="20"/>
                <w:szCs w:val="20"/>
              </w:rPr>
              <w:t>од</w:t>
            </w:r>
            <w:r w:rsidRPr="002F1B67">
              <w:rPr>
                <w:sz w:val="20"/>
                <w:szCs w:val="20"/>
              </w:rPr>
              <w:t xml:space="preserve"> </w:t>
            </w:r>
            <w:r>
              <w:rPr>
                <w:sz w:val="20"/>
                <w:szCs w:val="20"/>
              </w:rPr>
              <w:t>локалног</w:t>
            </w:r>
            <w:r w:rsidRPr="002F1B67">
              <w:rPr>
                <w:sz w:val="20"/>
                <w:szCs w:val="20"/>
              </w:rPr>
              <w:t xml:space="preserve"> </w:t>
            </w:r>
            <w:r>
              <w:rPr>
                <w:sz w:val="20"/>
                <w:szCs w:val="20"/>
              </w:rPr>
              <w:t>значаја</w:t>
            </w:r>
          </w:p>
        </w:tc>
      </w:tr>
      <w:tr w:rsidR="0083045A" w:rsidRPr="00057C7C" w:rsidTr="00A17001">
        <w:tc>
          <w:tcPr>
            <w:tcW w:w="918" w:type="dxa"/>
            <w:shd w:val="clear" w:color="auto" w:fill="9BBB59"/>
            <w:vAlign w:val="center"/>
          </w:tcPr>
          <w:p w:rsidR="0083045A" w:rsidRPr="00193D41" w:rsidRDefault="00193D41" w:rsidP="00A17001">
            <w:pPr>
              <w:rPr>
                <w:b/>
                <w:i/>
              </w:rPr>
            </w:pPr>
            <w:r w:rsidRPr="00193D41">
              <w:rPr>
                <w:b/>
                <w:i/>
              </w:rPr>
              <w:t xml:space="preserve">I - </w:t>
            </w:r>
            <w:r w:rsidR="0083045A" w:rsidRPr="00193D41">
              <w:rPr>
                <w:b/>
                <w:i/>
              </w:rPr>
              <w:t>2.3.</w:t>
            </w:r>
          </w:p>
        </w:tc>
        <w:tc>
          <w:tcPr>
            <w:tcW w:w="12258" w:type="dxa"/>
            <w:gridSpan w:val="13"/>
            <w:shd w:val="clear" w:color="auto" w:fill="9BBB59"/>
            <w:vAlign w:val="center"/>
          </w:tcPr>
          <w:p w:rsidR="0083045A" w:rsidRPr="00057C7C" w:rsidRDefault="0083045A" w:rsidP="00A17001">
            <w:pPr>
              <w:rPr>
                <w:b/>
                <w:i/>
              </w:rPr>
            </w:pPr>
            <w:r>
              <w:rPr>
                <w:b/>
                <w:i/>
              </w:rPr>
              <w:t>Специфичан</w:t>
            </w:r>
            <w:r w:rsidRPr="00057C7C">
              <w:rPr>
                <w:b/>
                <w:i/>
              </w:rPr>
              <w:t xml:space="preserve"> </w:t>
            </w:r>
            <w:r>
              <w:rPr>
                <w:b/>
                <w:i/>
              </w:rPr>
              <w:t>циљ</w:t>
            </w:r>
            <w:r w:rsidRPr="00057C7C">
              <w:rPr>
                <w:b/>
                <w:i/>
              </w:rPr>
              <w:t xml:space="preserve">: </w:t>
            </w:r>
            <w:r>
              <w:rPr>
                <w:b/>
                <w:i/>
              </w:rPr>
              <w:t>Развој</w:t>
            </w:r>
            <w:r w:rsidRPr="00057C7C">
              <w:rPr>
                <w:b/>
                <w:i/>
              </w:rPr>
              <w:t xml:space="preserve"> </w:t>
            </w:r>
            <w:r>
              <w:rPr>
                <w:b/>
                <w:i/>
              </w:rPr>
              <w:t>пословне</w:t>
            </w:r>
            <w:r w:rsidRPr="00057C7C">
              <w:rPr>
                <w:b/>
                <w:i/>
              </w:rPr>
              <w:t xml:space="preserve"> </w:t>
            </w:r>
            <w:r>
              <w:rPr>
                <w:b/>
                <w:i/>
              </w:rPr>
              <w:t>инфраструкуре</w:t>
            </w:r>
          </w:p>
        </w:tc>
      </w:tr>
      <w:tr w:rsidR="0083045A" w:rsidRPr="00057C7C" w:rsidTr="00A17001">
        <w:tc>
          <w:tcPr>
            <w:tcW w:w="918" w:type="dxa"/>
            <w:shd w:val="clear" w:color="auto" w:fill="D6E3BC"/>
            <w:vAlign w:val="center"/>
          </w:tcPr>
          <w:p w:rsidR="0083045A" w:rsidRPr="00057C7C" w:rsidRDefault="0083045A" w:rsidP="00A17001">
            <w:pPr>
              <w:rPr>
                <w:i/>
                <w:sz w:val="22"/>
                <w:szCs w:val="22"/>
              </w:rPr>
            </w:pPr>
            <w:r w:rsidRPr="00057C7C">
              <w:rPr>
                <w:i/>
                <w:sz w:val="22"/>
                <w:szCs w:val="22"/>
              </w:rPr>
              <w:t>2.3.1.</w:t>
            </w:r>
          </w:p>
        </w:tc>
        <w:tc>
          <w:tcPr>
            <w:tcW w:w="12258" w:type="dxa"/>
            <w:gridSpan w:val="13"/>
            <w:shd w:val="clear" w:color="auto" w:fill="D6E3BC"/>
            <w:vAlign w:val="center"/>
          </w:tcPr>
          <w:p w:rsidR="0083045A" w:rsidRPr="00057C7C" w:rsidRDefault="0083045A" w:rsidP="00A17001">
            <w:pPr>
              <w:rPr>
                <w:i/>
                <w:sz w:val="22"/>
                <w:szCs w:val="22"/>
              </w:rPr>
            </w:pPr>
            <w:r>
              <w:rPr>
                <w:i/>
                <w:sz w:val="22"/>
                <w:szCs w:val="22"/>
              </w:rPr>
              <w:t>Мера</w:t>
            </w:r>
            <w:r w:rsidRPr="00057C7C">
              <w:rPr>
                <w:i/>
                <w:sz w:val="22"/>
                <w:szCs w:val="22"/>
              </w:rPr>
              <w:t>:</w:t>
            </w:r>
            <w:r>
              <w:rPr>
                <w:i/>
                <w:sz w:val="22"/>
                <w:szCs w:val="22"/>
                <w:lang w:val="sr-Latn-RS"/>
              </w:rPr>
              <w:t>Јачање</w:t>
            </w:r>
            <w:r w:rsidRPr="00057C7C">
              <w:rPr>
                <w:b/>
                <w:i/>
                <w:sz w:val="22"/>
                <w:szCs w:val="22"/>
              </w:rPr>
              <w:t xml:space="preserve"> </w:t>
            </w:r>
            <w:r>
              <w:rPr>
                <w:i/>
                <w:sz w:val="22"/>
                <w:szCs w:val="22"/>
              </w:rPr>
              <w:t>подршке</w:t>
            </w:r>
            <w:r w:rsidRPr="00057C7C">
              <w:rPr>
                <w:i/>
                <w:sz w:val="22"/>
                <w:szCs w:val="22"/>
              </w:rPr>
              <w:t xml:space="preserve"> </w:t>
            </w:r>
            <w:r>
              <w:rPr>
                <w:i/>
                <w:sz w:val="22"/>
                <w:szCs w:val="22"/>
              </w:rPr>
              <w:t>развоју</w:t>
            </w:r>
            <w:r w:rsidRPr="00057C7C">
              <w:rPr>
                <w:i/>
                <w:sz w:val="22"/>
                <w:szCs w:val="22"/>
              </w:rPr>
              <w:t xml:space="preserve"> </w:t>
            </w:r>
            <w:r>
              <w:rPr>
                <w:i/>
                <w:sz w:val="22"/>
                <w:szCs w:val="22"/>
              </w:rPr>
              <w:t>пословне</w:t>
            </w:r>
            <w:r w:rsidRPr="00057C7C">
              <w:rPr>
                <w:i/>
                <w:sz w:val="22"/>
                <w:szCs w:val="22"/>
              </w:rPr>
              <w:t xml:space="preserve"> </w:t>
            </w:r>
            <w:r>
              <w:rPr>
                <w:i/>
                <w:sz w:val="22"/>
                <w:szCs w:val="22"/>
              </w:rPr>
              <w:t>инфраструкуре</w:t>
            </w:r>
          </w:p>
        </w:tc>
      </w:tr>
      <w:tr w:rsidR="0083045A" w:rsidRPr="002F1B67" w:rsidTr="00A17001">
        <w:tc>
          <w:tcPr>
            <w:tcW w:w="918" w:type="dxa"/>
            <w:shd w:val="clear" w:color="auto" w:fill="FFFFFF"/>
            <w:vAlign w:val="center"/>
          </w:tcPr>
          <w:p w:rsidR="0083045A" w:rsidRPr="002F1B67" w:rsidRDefault="0083045A" w:rsidP="00A17001">
            <w:pPr>
              <w:jc w:val="center"/>
              <w:rPr>
                <w:sz w:val="20"/>
                <w:szCs w:val="20"/>
              </w:rPr>
            </w:pPr>
            <w:r>
              <w:rPr>
                <w:sz w:val="20"/>
                <w:szCs w:val="20"/>
              </w:rPr>
              <w:t>Број</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Назив</w:t>
            </w:r>
            <w:r w:rsidRPr="002F1B67">
              <w:rPr>
                <w:sz w:val="20"/>
                <w:szCs w:val="20"/>
              </w:rPr>
              <w:t xml:space="preserve"> </w:t>
            </w:r>
            <w:r>
              <w:rPr>
                <w:sz w:val="20"/>
                <w:szCs w:val="20"/>
              </w:rPr>
              <w:t>пројекта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Имплементатори</w:t>
            </w:r>
          </w:p>
        </w:tc>
        <w:tc>
          <w:tcPr>
            <w:tcW w:w="2043" w:type="dxa"/>
            <w:gridSpan w:val="3"/>
            <w:shd w:val="clear" w:color="auto" w:fill="FFFFFF"/>
            <w:vAlign w:val="center"/>
          </w:tcPr>
          <w:p w:rsidR="0083045A" w:rsidRPr="002F1B67" w:rsidRDefault="0083045A" w:rsidP="00A17001">
            <w:pPr>
              <w:jc w:val="center"/>
              <w:rPr>
                <w:sz w:val="20"/>
                <w:szCs w:val="20"/>
              </w:rPr>
            </w:pPr>
            <w:r>
              <w:rPr>
                <w:sz w:val="20"/>
                <w:szCs w:val="20"/>
              </w:rPr>
              <w:t>Време</w:t>
            </w:r>
          </w:p>
        </w:tc>
        <w:tc>
          <w:tcPr>
            <w:tcW w:w="2043" w:type="dxa"/>
            <w:gridSpan w:val="3"/>
            <w:shd w:val="clear" w:color="auto" w:fill="FFFFFF"/>
            <w:vAlign w:val="center"/>
          </w:tcPr>
          <w:p w:rsidR="0083045A" w:rsidRPr="002F1B67" w:rsidRDefault="0083045A" w:rsidP="00A17001">
            <w:pPr>
              <w:jc w:val="center"/>
              <w:rPr>
                <w:sz w:val="20"/>
                <w:szCs w:val="20"/>
              </w:rPr>
            </w:pPr>
            <w:r>
              <w:rPr>
                <w:sz w:val="20"/>
                <w:szCs w:val="20"/>
              </w:rPr>
              <w:t>Орјентациона</w:t>
            </w:r>
            <w:r w:rsidRPr="002F1B67">
              <w:rPr>
                <w:sz w:val="20"/>
                <w:szCs w:val="20"/>
              </w:rPr>
              <w:t xml:space="preserve"> </w:t>
            </w:r>
            <w:r>
              <w:rPr>
                <w:sz w:val="20"/>
                <w:szCs w:val="20"/>
              </w:rPr>
              <w:t>вредност</w:t>
            </w:r>
          </w:p>
        </w:tc>
        <w:tc>
          <w:tcPr>
            <w:tcW w:w="2043" w:type="dxa"/>
            <w:shd w:val="clear" w:color="auto" w:fill="FFFFFF"/>
            <w:vAlign w:val="center"/>
          </w:tcPr>
          <w:p w:rsidR="0083045A" w:rsidRPr="002F1B67" w:rsidRDefault="0083045A" w:rsidP="00A17001">
            <w:pPr>
              <w:jc w:val="center"/>
              <w:rPr>
                <w:sz w:val="20"/>
                <w:szCs w:val="20"/>
              </w:rPr>
            </w:pPr>
            <w:r>
              <w:rPr>
                <w:sz w:val="20"/>
                <w:szCs w:val="20"/>
              </w:rPr>
              <w:t>Извор</w:t>
            </w:r>
            <w:r w:rsidRPr="002F1B67">
              <w:rPr>
                <w:sz w:val="20"/>
                <w:szCs w:val="20"/>
              </w:rPr>
              <w:t xml:space="preserve"> </w:t>
            </w:r>
            <w:r>
              <w:rPr>
                <w:sz w:val="20"/>
                <w:szCs w:val="20"/>
              </w:rPr>
              <w:t>финансирања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Индикатор</w:t>
            </w:r>
          </w:p>
        </w:tc>
      </w:tr>
      <w:tr w:rsidR="0083045A" w:rsidRPr="002F1B67" w:rsidTr="00A17001">
        <w:tc>
          <w:tcPr>
            <w:tcW w:w="918" w:type="dxa"/>
            <w:shd w:val="clear" w:color="auto" w:fill="FFFFFF"/>
            <w:vAlign w:val="center"/>
          </w:tcPr>
          <w:p w:rsidR="0083045A" w:rsidRPr="002F1B67" w:rsidRDefault="0083045A" w:rsidP="00A17001">
            <w:pPr>
              <w:jc w:val="center"/>
              <w:rPr>
                <w:sz w:val="20"/>
                <w:szCs w:val="20"/>
              </w:rPr>
            </w:pPr>
            <w:r w:rsidRPr="002F1B67">
              <w:rPr>
                <w:sz w:val="20"/>
                <w:szCs w:val="20"/>
              </w:rPr>
              <w:t>2.3.1.1.</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Наставак</w:t>
            </w:r>
            <w:r w:rsidRPr="002F1B67">
              <w:rPr>
                <w:sz w:val="20"/>
                <w:szCs w:val="20"/>
              </w:rPr>
              <w:t xml:space="preserve">  </w:t>
            </w:r>
            <w:r>
              <w:rPr>
                <w:sz w:val="20"/>
                <w:szCs w:val="20"/>
              </w:rPr>
              <w:t>пројекта</w:t>
            </w:r>
            <w:r w:rsidRPr="002F1B67">
              <w:rPr>
                <w:sz w:val="20"/>
                <w:szCs w:val="20"/>
              </w:rPr>
              <w:t xml:space="preserve"> </w:t>
            </w:r>
            <w:r>
              <w:rPr>
                <w:sz w:val="20"/>
                <w:szCs w:val="20"/>
              </w:rPr>
              <w:t>изградње</w:t>
            </w:r>
            <w:r w:rsidRPr="002F1B67">
              <w:rPr>
                <w:sz w:val="20"/>
                <w:szCs w:val="20"/>
              </w:rPr>
              <w:t xml:space="preserve"> </w:t>
            </w:r>
            <w:r>
              <w:rPr>
                <w:sz w:val="20"/>
                <w:szCs w:val="20"/>
              </w:rPr>
              <w:t>електро</w:t>
            </w:r>
            <w:r w:rsidRPr="002F1B67">
              <w:rPr>
                <w:sz w:val="20"/>
                <w:szCs w:val="20"/>
              </w:rPr>
              <w:t xml:space="preserve"> </w:t>
            </w:r>
            <w:r>
              <w:rPr>
                <w:sz w:val="20"/>
                <w:szCs w:val="20"/>
              </w:rPr>
              <w:t>енергетске</w:t>
            </w:r>
            <w:r w:rsidRPr="002F1B67">
              <w:rPr>
                <w:sz w:val="20"/>
                <w:szCs w:val="20"/>
              </w:rPr>
              <w:t xml:space="preserve">, </w:t>
            </w:r>
            <w:r>
              <w:rPr>
                <w:sz w:val="20"/>
                <w:szCs w:val="20"/>
              </w:rPr>
              <w:t>комуналне</w:t>
            </w:r>
            <w:r w:rsidRPr="002F1B67">
              <w:rPr>
                <w:sz w:val="20"/>
                <w:szCs w:val="20"/>
              </w:rPr>
              <w:t xml:space="preserve"> </w:t>
            </w:r>
            <w:r>
              <w:rPr>
                <w:sz w:val="20"/>
                <w:szCs w:val="20"/>
              </w:rPr>
              <w:t>и</w:t>
            </w:r>
            <w:r w:rsidRPr="002F1B67">
              <w:rPr>
                <w:sz w:val="20"/>
                <w:szCs w:val="20"/>
              </w:rPr>
              <w:t xml:space="preserve"> </w:t>
            </w:r>
            <w:r>
              <w:rPr>
                <w:sz w:val="20"/>
                <w:szCs w:val="20"/>
              </w:rPr>
              <w:t>саобраћајне</w:t>
            </w:r>
            <w:r w:rsidRPr="002F1B67">
              <w:rPr>
                <w:sz w:val="20"/>
                <w:szCs w:val="20"/>
              </w:rPr>
              <w:t xml:space="preserve"> </w:t>
            </w:r>
            <w:r>
              <w:rPr>
                <w:sz w:val="20"/>
                <w:szCs w:val="20"/>
              </w:rPr>
              <w:t>инфраструктуре</w:t>
            </w:r>
            <w:r w:rsidRPr="002F1B67">
              <w:rPr>
                <w:sz w:val="20"/>
                <w:szCs w:val="20"/>
              </w:rPr>
              <w:t xml:space="preserve"> </w:t>
            </w:r>
            <w:r>
              <w:rPr>
                <w:sz w:val="20"/>
                <w:szCs w:val="20"/>
              </w:rPr>
              <w:t>у</w:t>
            </w:r>
            <w:r w:rsidRPr="002F1B67">
              <w:rPr>
                <w:sz w:val="20"/>
                <w:szCs w:val="20"/>
              </w:rPr>
              <w:t xml:space="preserve"> </w:t>
            </w:r>
            <w:r>
              <w:rPr>
                <w:sz w:val="20"/>
                <w:szCs w:val="20"/>
              </w:rPr>
              <w:t>Индустријској</w:t>
            </w:r>
            <w:r w:rsidRPr="002F1B67">
              <w:rPr>
                <w:sz w:val="20"/>
                <w:szCs w:val="20"/>
              </w:rPr>
              <w:t xml:space="preserve"> </w:t>
            </w:r>
            <w:r>
              <w:rPr>
                <w:sz w:val="20"/>
                <w:szCs w:val="20"/>
              </w:rPr>
              <w:t>зони</w:t>
            </w:r>
            <w:r w:rsidRPr="002F1B67">
              <w:rPr>
                <w:sz w:val="20"/>
                <w:szCs w:val="20"/>
              </w:rPr>
              <w:t xml:space="preserve"> “</w:t>
            </w:r>
            <w:r>
              <w:rPr>
                <w:sz w:val="20"/>
                <w:szCs w:val="20"/>
              </w:rPr>
              <w:t>Нера</w:t>
            </w:r>
            <w:r w:rsidRPr="002F1B67">
              <w:rPr>
                <w:sz w:val="20"/>
                <w:szCs w:val="20"/>
              </w:rPr>
              <w:t>”</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ЈП</w:t>
            </w:r>
            <w:r w:rsidRPr="002F1B67">
              <w:rPr>
                <w:sz w:val="20"/>
                <w:szCs w:val="20"/>
              </w:rPr>
              <w:t xml:space="preserve"> “</w:t>
            </w:r>
            <w:r>
              <w:rPr>
                <w:sz w:val="20"/>
                <w:szCs w:val="20"/>
              </w:rPr>
              <w:t>Дирекција</w:t>
            </w:r>
            <w:r w:rsidRPr="002F1B67">
              <w:rPr>
                <w:sz w:val="20"/>
                <w:szCs w:val="20"/>
              </w:rPr>
              <w:t xml:space="preserve"> </w:t>
            </w:r>
            <w:r>
              <w:rPr>
                <w:sz w:val="20"/>
                <w:szCs w:val="20"/>
              </w:rPr>
              <w:t>за</w:t>
            </w:r>
            <w:r w:rsidRPr="002F1B67">
              <w:rPr>
                <w:sz w:val="20"/>
                <w:szCs w:val="20"/>
              </w:rPr>
              <w:t xml:space="preserve"> </w:t>
            </w:r>
            <w:r>
              <w:rPr>
                <w:sz w:val="20"/>
                <w:szCs w:val="20"/>
              </w:rPr>
              <w:t>изградњу</w:t>
            </w:r>
            <w:r w:rsidRPr="002F1B67">
              <w:rPr>
                <w:sz w:val="20"/>
                <w:szCs w:val="20"/>
              </w:rPr>
              <w:t xml:space="preserve"> “</w:t>
            </w:r>
          </w:p>
          <w:p w:rsidR="0083045A" w:rsidRPr="002F1B67" w:rsidRDefault="0083045A" w:rsidP="00A17001">
            <w:pPr>
              <w:jc w:val="center"/>
              <w:rPr>
                <w:sz w:val="20"/>
                <w:szCs w:val="20"/>
              </w:rPr>
            </w:pP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2014-2018</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600.000 €</w:t>
            </w:r>
          </w:p>
        </w:tc>
        <w:tc>
          <w:tcPr>
            <w:tcW w:w="2043" w:type="dxa"/>
            <w:shd w:val="clear" w:color="auto" w:fill="FFFFFF"/>
            <w:vAlign w:val="center"/>
          </w:tcPr>
          <w:p w:rsidR="0083045A" w:rsidRPr="002F1B67" w:rsidRDefault="0083045A" w:rsidP="00A17001">
            <w:pPr>
              <w:jc w:val="center"/>
              <w:rPr>
                <w:sz w:val="20"/>
                <w:szCs w:val="20"/>
              </w:rPr>
            </w:pPr>
            <w:r>
              <w:rPr>
                <w:sz w:val="20"/>
                <w:szCs w:val="20"/>
              </w:rPr>
              <w:t>Општина</w:t>
            </w:r>
            <w:r w:rsidRPr="002F1B67">
              <w:rPr>
                <w:sz w:val="20"/>
                <w:szCs w:val="20"/>
              </w:rPr>
              <w:t>20%</w:t>
            </w:r>
          </w:p>
          <w:p w:rsidR="0083045A" w:rsidRPr="002F1B67" w:rsidRDefault="0083045A" w:rsidP="00A17001">
            <w:pPr>
              <w:jc w:val="center"/>
              <w:rPr>
                <w:sz w:val="20"/>
                <w:szCs w:val="20"/>
              </w:rPr>
            </w:pPr>
            <w:r>
              <w:rPr>
                <w:sz w:val="20"/>
                <w:szCs w:val="20"/>
              </w:rPr>
              <w:t xml:space="preserve">АПВ </w:t>
            </w:r>
            <w:r w:rsidRPr="002F1B67">
              <w:rPr>
                <w:sz w:val="20"/>
                <w:szCs w:val="20"/>
              </w:rPr>
              <w:t>40%</w:t>
            </w:r>
          </w:p>
          <w:p w:rsidR="0083045A" w:rsidRPr="002F1B67" w:rsidRDefault="0083045A" w:rsidP="00A17001">
            <w:pPr>
              <w:jc w:val="center"/>
              <w:rPr>
                <w:sz w:val="20"/>
                <w:szCs w:val="20"/>
              </w:rPr>
            </w:pPr>
            <w:r>
              <w:rPr>
                <w:sz w:val="20"/>
                <w:szCs w:val="20"/>
              </w:rPr>
              <w:t xml:space="preserve">РС </w:t>
            </w:r>
            <w:r w:rsidRPr="002F1B67">
              <w:rPr>
                <w:sz w:val="20"/>
                <w:szCs w:val="20"/>
              </w:rPr>
              <w:t>40%</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Дужина</w:t>
            </w:r>
            <w:r w:rsidRPr="002F1B67">
              <w:rPr>
                <w:sz w:val="20"/>
                <w:szCs w:val="20"/>
              </w:rPr>
              <w:t xml:space="preserve"> </w:t>
            </w:r>
            <w:r>
              <w:rPr>
                <w:sz w:val="20"/>
                <w:szCs w:val="20"/>
              </w:rPr>
              <w:t>изграђене</w:t>
            </w:r>
            <w:r w:rsidRPr="002F1B67">
              <w:rPr>
                <w:sz w:val="20"/>
                <w:szCs w:val="20"/>
              </w:rPr>
              <w:t xml:space="preserve"> </w:t>
            </w:r>
            <w:r>
              <w:rPr>
                <w:sz w:val="20"/>
                <w:szCs w:val="20"/>
              </w:rPr>
              <w:t>канализационе</w:t>
            </w:r>
            <w:r w:rsidRPr="002F1B67">
              <w:rPr>
                <w:sz w:val="20"/>
                <w:szCs w:val="20"/>
              </w:rPr>
              <w:t xml:space="preserve"> </w:t>
            </w:r>
            <w:r>
              <w:rPr>
                <w:sz w:val="20"/>
                <w:szCs w:val="20"/>
              </w:rPr>
              <w:t>и</w:t>
            </w:r>
            <w:r w:rsidRPr="002F1B67">
              <w:rPr>
                <w:sz w:val="20"/>
                <w:szCs w:val="20"/>
              </w:rPr>
              <w:t xml:space="preserve"> </w:t>
            </w:r>
            <w:r>
              <w:rPr>
                <w:sz w:val="20"/>
                <w:szCs w:val="20"/>
              </w:rPr>
              <w:t>саобраћ</w:t>
            </w:r>
            <w:r w:rsidRPr="002F1B67">
              <w:rPr>
                <w:sz w:val="20"/>
                <w:szCs w:val="20"/>
              </w:rPr>
              <w:t>.</w:t>
            </w:r>
            <w:r>
              <w:rPr>
                <w:sz w:val="20"/>
                <w:szCs w:val="20"/>
              </w:rPr>
              <w:t>мрежа</w:t>
            </w:r>
            <w:r w:rsidRPr="002F1B67">
              <w:rPr>
                <w:sz w:val="20"/>
                <w:szCs w:val="20"/>
              </w:rPr>
              <w:t>,</w:t>
            </w:r>
          </w:p>
          <w:p w:rsidR="0083045A" w:rsidRPr="002F1B67" w:rsidRDefault="0083045A" w:rsidP="00A17001">
            <w:pPr>
              <w:jc w:val="center"/>
              <w:rPr>
                <w:sz w:val="20"/>
                <w:szCs w:val="20"/>
              </w:rPr>
            </w:pPr>
            <w:r>
              <w:rPr>
                <w:sz w:val="20"/>
                <w:szCs w:val="20"/>
              </w:rPr>
              <w:t>запошљено</w:t>
            </w:r>
            <w:r w:rsidRPr="002F1B67">
              <w:rPr>
                <w:sz w:val="20"/>
                <w:szCs w:val="20"/>
              </w:rPr>
              <w:t xml:space="preserve"> 50 </w:t>
            </w:r>
            <w:r>
              <w:rPr>
                <w:sz w:val="20"/>
                <w:szCs w:val="20"/>
              </w:rPr>
              <w:t>радника</w:t>
            </w:r>
          </w:p>
        </w:tc>
      </w:tr>
      <w:tr w:rsidR="0083045A" w:rsidRPr="002F1B67" w:rsidTr="00A17001">
        <w:tc>
          <w:tcPr>
            <w:tcW w:w="918" w:type="dxa"/>
            <w:shd w:val="clear" w:color="auto" w:fill="FFFFFF"/>
            <w:vAlign w:val="center"/>
          </w:tcPr>
          <w:p w:rsidR="0083045A" w:rsidRPr="002F1B67" w:rsidRDefault="0083045A" w:rsidP="00A17001">
            <w:pPr>
              <w:jc w:val="center"/>
              <w:rPr>
                <w:color w:val="FF0000"/>
                <w:sz w:val="20"/>
                <w:szCs w:val="20"/>
              </w:rPr>
            </w:pPr>
            <w:r w:rsidRPr="002F1B67">
              <w:rPr>
                <w:sz w:val="20"/>
                <w:szCs w:val="20"/>
              </w:rPr>
              <w:t>2.3.1.2.</w:t>
            </w:r>
          </w:p>
        </w:tc>
        <w:tc>
          <w:tcPr>
            <w:tcW w:w="2043" w:type="dxa"/>
            <w:gridSpan w:val="2"/>
            <w:shd w:val="clear" w:color="auto" w:fill="FFFFFF"/>
            <w:vAlign w:val="center"/>
          </w:tcPr>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Пословни</w:t>
            </w:r>
            <w:r w:rsidRPr="002F1B67">
              <w:rPr>
                <w:rFonts w:eastAsia="Calibri"/>
                <w:sz w:val="20"/>
                <w:szCs w:val="20"/>
              </w:rPr>
              <w:t xml:space="preserve"> </w:t>
            </w:r>
            <w:r>
              <w:rPr>
                <w:rFonts w:eastAsia="Calibri"/>
                <w:sz w:val="20"/>
                <w:szCs w:val="20"/>
              </w:rPr>
              <w:t>Инкубатор</w:t>
            </w:r>
            <w:r w:rsidRPr="002F1B67">
              <w:rPr>
                <w:rFonts w:eastAsia="Calibri"/>
                <w:sz w:val="20"/>
                <w:szCs w:val="20"/>
              </w:rPr>
              <w:t xml:space="preserve"> “</w:t>
            </w:r>
            <w:r>
              <w:rPr>
                <w:rFonts w:eastAsia="Calibri"/>
                <w:sz w:val="20"/>
                <w:szCs w:val="20"/>
              </w:rPr>
              <w:t>Бела</w:t>
            </w:r>
            <w:r w:rsidRPr="002F1B67">
              <w:rPr>
                <w:rFonts w:eastAsia="Calibri"/>
                <w:sz w:val="20"/>
                <w:szCs w:val="20"/>
              </w:rPr>
              <w:t xml:space="preserve"> </w:t>
            </w:r>
            <w:r>
              <w:rPr>
                <w:rFonts w:eastAsia="Calibri"/>
                <w:sz w:val="20"/>
                <w:szCs w:val="20"/>
              </w:rPr>
              <w:t>Црква</w:t>
            </w:r>
            <w:r w:rsidRPr="002F1B67">
              <w:rPr>
                <w:rFonts w:eastAsia="Calibri"/>
                <w:sz w:val="20"/>
                <w:szCs w:val="20"/>
              </w:rPr>
              <w:t>”</w:t>
            </w:r>
          </w:p>
        </w:tc>
        <w:tc>
          <w:tcPr>
            <w:tcW w:w="2043" w:type="dxa"/>
            <w:gridSpan w:val="2"/>
            <w:shd w:val="clear" w:color="auto" w:fill="FFFFFF"/>
            <w:vAlign w:val="center"/>
          </w:tcPr>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Општина</w:t>
            </w:r>
            <w:r w:rsidRPr="002F1B67">
              <w:rPr>
                <w:rFonts w:eastAsia="Calibri"/>
                <w:sz w:val="20"/>
                <w:szCs w:val="20"/>
              </w:rPr>
              <w:t xml:space="preserve"> </w:t>
            </w:r>
            <w:r>
              <w:rPr>
                <w:rFonts w:eastAsia="Calibri"/>
                <w:sz w:val="20"/>
                <w:szCs w:val="20"/>
              </w:rPr>
              <w:t>Бела</w:t>
            </w:r>
            <w:r w:rsidRPr="002F1B67">
              <w:rPr>
                <w:rFonts w:eastAsia="Calibri"/>
                <w:sz w:val="20"/>
                <w:szCs w:val="20"/>
              </w:rPr>
              <w:t xml:space="preserve"> </w:t>
            </w:r>
            <w:r>
              <w:rPr>
                <w:rFonts w:eastAsia="Calibri"/>
                <w:sz w:val="20"/>
                <w:szCs w:val="20"/>
              </w:rPr>
              <w:t>Црква</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rFonts w:eastAsia="Calibri"/>
                <w:sz w:val="20"/>
                <w:szCs w:val="20"/>
              </w:rPr>
              <w:t>2014-2016</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rFonts w:eastAsia="Calibri"/>
                <w:sz w:val="20"/>
                <w:szCs w:val="20"/>
              </w:rPr>
              <w:t xml:space="preserve">23.000,00 </w:t>
            </w:r>
            <w:r w:rsidRPr="002F1B67">
              <w:rPr>
                <w:sz w:val="20"/>
                <w:szCs w:val="20"/>
              </w:rPr>
              <w:t>€</w:t>
            </w:r>
          </w:p>
        </w:tc>
        <w:tc>
          <w:tcPr>
            <w:tcW w:w="2043" w:type="dxa"/>
            <w:shd w:val="clear" w:color="auto" w:fill="FFFFFF"/>
            <w:vAlign w:val="center"/>
          </w:tcPr>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Општина</w:t>
            </w:r>
            <w:r w:rsidRPr="002F1B67">
              <w:rPr>
                <w:rFonts w:eastAsia="Calibri"/>
                <w:sz w:val="20"/>
                <w:szCs w:val="20"/>
              </w:rPr>
              <w:t xml:space="preserve"> 30 %,</w:t>
            </w:r>
          </w:p>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РС</w:t>
            </w:r>
            <w:r w:rsidRPr="002F1B67">
              <w:rPr>
                <w:rFonts w:eastAsia="Calibri"/>
                <w:sz w:val="20"/>
                <w:szCs w:val="20"/>
              </w:rPr>
              <w:t xml:space="preserve"> 20 %,</w:t>
            </w:r>
          </w:p>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ЕУ фондови</w:t>
            </w:r>
            <w:r w:rsidRPr="002F1B67">
              <w:rPr>
                <w:rFonts w:eastAsia="Calibri"/>
                <w:sz w:val="20"/>
                <w:szCs w:val="20"/>
              </w:rPr>
              <w:t xml:space="preserve"> 50%.</w:t>
            </w:r>
          </w:p>
        </w:tc>
        <w:tc>
          <w:tcPr>
            <w:tcW w:w="2043" w:type="dxa"/>
            <w:gridSpan w:val="2"/>
            <w:shd w:val="clear" w:color="auto" w:fill="FFFFFF"/>
            <w:vAlign w:val="center"/>
          </w:tcPr>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Повећање</w:t>
            </w:r>
            <w:r w:rsidRPr="002F1B67">
              <w:rPr>
                <w:rFonts w:eastAsia="Calibri"/>
                <w:sz w:val="20"/>
                <w:szCs w:val="20"/>
              </w:rPr>
              <w:t xml:space="preserve"> </w:t>
            </w:r>
            <w:r>
              <w:rPr>
                <w:rFonts w:eastAsia="Calibri"/>
                <w:sz w:val="20"/>
                <w:szCs w:val="20"/>
              </w:rPr>
              <w:t>броја</w:t>
            </w:r>
            <w:r w:rsidRPr="002F1B67">
              <w:rPr>
                <w:rFonts w:eastAsia="Calibri"/>
                <w:sz w:val="20"/>
                <w:szCs w:val="20"/>
              </w:rPr>
              <w:t xml:space="preserve"> </w:t>
            </w:r>
            <w:r>
              <w:rPr>
                <w:rFonts w:eastAsia="Calibri"/>
                <w:sz w:val="20"/>
                <w:szCs w:val="20"/>
              </w:rPr>
              <w:t>привредника</w:t>
            </w:r>
            <w:r w:rsidRPr="002F1B67">
              <w:rPr>
                <w:rFonts w:eastAsia="Calibri"/>
                <w:sz w:val="20"/>
                <w:szCs w:val="20"/>
              </w:rPr>
              <w:t xml:space="preserve"> </w:t>
            </w:r>
            <w:r>
              <w:rPr>
                <w:rFonts w:eastAsia="Calibri"/>
                <w:sz w:val="20"/>
                <w:szCs w:val="20"/>
              </w:rPr>
              <w:t>у</w:t>
            </w:r>
            <w:r w:rsidRPr="002F1B67">
              <w:rPr>
                <w:rFonts w:eastAsia="Calibri"/>
                <w:sz w:val="20"/>
                <w:szCs w:val="20"/>
              </w:rPr>
              <w:t xml:space="preserve"> </w:t>
            </w:r>
            <w:r>
              <w:rPr>
                <w:rFonts w:eastAsia="Calibri"/>
                <w:sz w:val="20"/>
                <w:szCs w:val="20"/>
              </w:rPr>
              <w:t>општини</w:t>
            </w:r>
          </w:p>
        </w:tc>
      </w:tr>
      <w:tr w:rsidR="0083045A" w:rsidRPr="00711B03" w:rsidTr="00A17001">
        <w:trPr>
          <w:trHeight w:val="458"/>
        </w:trPr>
        <w:tc>
          <w:tcPr>
            <w:tcW w:w="918" w:type="dxa"/>
            <w:shd w:val="clear" w:color="auto" w:fill="D6E3BC"/>
            <w:vAlign w:val="center"/>
          </w:tcPr>
          <w:p w:rsidR="0083045A" w:rsidRPr="00711B03" w:rsidRDefault="00193D41" w:rsidP="00A17001">
            <w:pPr>
              <w:rPr>
                <w:b/>
                <w:sz w:val="28"/>
                <w:szCs w:val="28"/>
              </w:rPr>
            </w:pPr>
            <w:r w:rsidRPr="00193D41">
              <w:rPr>
                <w:b/>
                <w:sz w:val="28"/>
                <w:szCs w:val="28"/>
              </w:rPr>
              <w:t>I -</w:t>
            </w:r>
            <w:r>
              <w:rPr>
                <w:b/>
                <w:i/>
              </w:rPr>
              <w:t xml:space="preserve"> </w:t>
            </w:r>
            <w:r w:rsidR="0083045A" w:rsidRPr="00711B03">
              <w:rPr>
                <w:b/>
                <w:sz w:val="28"/>
                <w:szCs w:val="28"/>
              </w:rPr>
              <w:t>3.</w:t>
            </w:r>
          </w:p>
        </w:tc>
        <w:tc>
          <w:tcPr>
            <w:tcW w:w="12258" w:type="dxa"/>
            <w:gridSpan w:val="13"/>
            <w:shd w:val="clear" w:color="auto" w:fill="D6E3BC"/>
            <w:vAlign w:val="center"/>
          </w:tcPr>
          <w:p w:rsidR="0083045A" w:rsidRPr="00711B03" w:rsidRDefault="0083045A" w:rsidP="00A17001">
            <w:pPr>
              <w:rPr>
                <w:sz w:val="28"/>
                <w:szCs w:val="28"/>
              </w:rPr>
            </w:pPr>
            <w:r>
              <w:rPr>
                <w:b/>
                <w:sz w:val="28"/>
                <w:szCs w:val="28"/>
              </w:rPr>
              <w:t>Стратешки</w:t>
            </w:r>
            <w:r w:rsidRPr="00711B03">
              <w:rPr>
                <w:b/>
                <w:sz w:val="28"/>
                <w:szCs w:val="28"/>
              </w:rPr>
              <w:t xml:space="preserve"> </w:t>
            </w:r>
            <w:r>
              <w:rPr>
                <w:b/>
                <w:sz w:val="28"/>
                <w:szCs w:val="28"/>
              </w:rPr>
              <w:t>циљ</w:t>
            </w:r>
            <w:r w:rsidRPr="00711B03">
              <w:rPr>
                <w:b/>
                <w:sz w:val="28"/>
                <w:szCs w:val="28"/>
              </w:rPr>
              <w:t xml:space="preserve">: </w:t>
            </w:r>
            <w:r>
              <w:rPr>
                <w:b/>
                <w:sz w:val="28"/>
                <w:szCs w:val="28"/>
              </w:rPr>
              <w:t>Подршка</w:t>
            </w:r>
            <w:r w:rsidRPr="00711B03">
              <w:rPr>
                <w:b/>
                <w:sz w:val="28"/>
                <w:szCs w:val="28"/>
              </w:rPr>
              <w:t xml:space="preserve"> </w:t>
            </w:r>
            <w:r>
              <w:rPr>
                <w:b/>
                <w:sz w:val="28"/>
                <w:szCs w:val="28"/>
              </w:rPr>
              <w:t>и</w:t>
            </w:r>
            <w:r w:rsidRPr="00711B03">
              <w:rPr>
                <w:b/>
                <w:sz w:val="28"/>
                <w:szCs w:val="28"/>
              </w:rPr>
              <w:t xml:space="preserve"> </w:t>
            </w:r>
            <w:r>
              <w:rPr>
                <w:b/>
                <w:sz w:val="28"/>
                <w:szCs w:val="28"/>
              </w:rPr>
              <w:t>промоција</w:t>
            </w:r>
            <w:r w:rsidRPr="00711B03">
              <w:rPr>
                <w:b/>
                <w:sz w:val="28"/>
                <w:szCs w:val="28"/>
              </w:rPr>
              <w:t xml:space="preserve"> </w:t>
            </w:r>
            <w:r>
              <w:rPr>
                <w:b/>
                <w:sz w:val="28"/>
                <w:szCs w:val="28"/>
              </w:rPr>
              <w:t>развоја</w:t>
            </w:r>
            <w:r w:rsidRPr="00711B03">
              <w:rPr>
                <w:b/>
                <w:sz w:val="28"/>
                <w:szCs w:val="28"/>
              </w:rPr>
              <w:t xml:space="preserve"> </w:t>
            </w:r>
            <w:r>
              <w:rPr>
                <w:b/>
                <w:sz w:val="28"/>
                <w:szCs w:val="28"/>
              </w:rPr>
              <w:t>одрживог</w:t>
            </w:r>
            <w:r w:rsidRPr="00711B03">
              <w:rPr>
                <w:b/>
                <w:sz w:val="28"/>
                <w:szCs w:val="28"/>
              </w:rPr>
              <w:t xml:space="preserve"> </w:t>
            </w:r>
            <w:r>
              <w:rPr>
                <w:b/>
                <w:sz w:val="28"/>
                <w:szCs w:val="28"/>
              </w:rPr>
              <w:t>туризма</w:t>
            </w:r>
          </w:p>
        </w:tc>
      </w:tr>
      <w:tr w:rsidR="0083045A" w:rsidRPr="00711B03" w:rsidTr="00A17001">
        <w:trPr>
          <w:trHeight w:val="350"/>
        </w:trPr>
        <w:tc>
          <w:tcPr>
            <w:tcW w:w="918" w:type="dxa"/>
            <w:shd w:val="clear" w:color="auto" w:fill="9BBB59"/>
            <w:vAlign w:val="center"/>
          </w:tcPr>
          <w:p w:rsidR="0083045A" w:rsidRPr="00711B03" w:rsidRDefault="00193D41" w:rsidP="00A17001">
            <w:pPr>
              <w:rPr>
                <w:b/>
                <w:i/>
              </w:rPr>
            </w:pPr>
            <w:r>
              <w:rPr>
                <w:b/>
                <w:i/>
              </w:rPr>
              <w:t xml:space="preserve">I - </w:t>
            </w:r>
            <w:r w:rsidR="0083045A" w:rsidRPr="00711B03">
              <w:rPr>
                <w:b/>
                <w:i/>
              </w:rPr>
              <w:t>3.1.</w:t>
            </w:r>
          </w:p>
        </w:tc>
        <w:tc>
          <w:tcPr>
            <w:tcW w:w="12258" w:type="dxa"/>
            <w:gridSpan w:val="13"/>
            <w:shd w:val="clear" w:color="auto" w:fill="9BBB59"/>
            <w:vAlign w:val="center"/>
          </w:tcPr>
          <w:p w:rsidR="0083045A" w:rsidRPr="00711B03" w:rsidRDefault="0083045A" w:rsidP="00A17001">
            <w:pPr>
              <w:rPr>
                <w:b/>
                <w:i/>
              </w:rPr>
            </w:pPr>
            <w:r>
              <w:rPr>
                <w:b/>
                <w:i/>
              </w:rPr>
              <w:t>Специфичан</w:t>
            </w:r>
            <w:r w:rsidRPr="00711B03">
              <w:rPr>
                <w:b/>
                <w:i/>
              </w:rPr>
              <w:t xml:space="preserve"> </w:t>
            </w:r>
            <w:r>
              <w:rPr>
                <w:b/>
                <w:i/>
              </w:rPr>
              <w:t>циљ</w:t>
            </w:r>
            <w:r w:rsidRPr="00711B03">
              <w:rPr>
                <w:b/>
                <w:i/>
              </w:rPr>
              <w:t>:</w:t>
            </w:r>
            <w:r>
              <w:rPr>
                <w:b/>
                <w:i/>
              </w:rPr>
              <w:t>Подизање</w:t>
            </w:r>
            <w:r w:rsidRPr="00711B03">
              <w:rPr>
                <w:b/>
                <w:i/>
              </w:rPr>
              <w:t xml:space="preserve"> </w:t>
            </w:r>
            <w:r>
              <w:rPr>
                <w:b/>
                <w:i/>
              </w:rPr>
              <w:t>нивоа</w:t>
            </w:r>
            <w:r w:rsidRPr="00711B03">
              <w:rPr>
                <w:b/>
                <w:i/>
              </w:rPr>
              <w:t xml:space="preserve"> </w:t>
            </w:r>
            <w:r>
              <w:rPr>
                <w:b/>
                <w:i/>
              </w:rPr>
              <w:t>и</w:t>
            </w:r>
            <w:r w:rsidRPr="00711B03">
              <w:rPr>
                <w:b/>
                <w:i/>
              </w:rPr>
              <w:t xml:space="preserve"> </w:t>
            </w:r>
            <w:r>
              <w:rPr>
                <w:b/>
                <w:i/>
              </w:rPr>
              <w:t>диверсификација</w:t>
            </w:r>
            <w:r w:rsidRPr="00711B03">
              <w:rPr>
                <w:b/>
                <w:i/>
              </w:rPr>
              <w:t xml:space="preserve"> </w:t>
            </w:r>
            <w:r>
              <w:rPr>
                <w:b/>
                <w:i/>
              </w:rPr>
              <w:t>туристичких</w:t>
            </w:r>
            <w:r w:rsidRPr="00711B03">
              <w:rPr>
                <w:b/>
                <w:i/>
              </w:rPr>
              <w:t xml:space="preserve"> </w:t>
            </w:r>
            <w:r>
              <w:rPr>
                <w:b/>
                <w:i/>
              </w:rPr>
              <w:t>садржаја</w:t>
            </w:r>
          </w:p>
        </w:tc>
      </w:tr>
      <w:tr w:rsidR="0083045A" w:rsidRPr="00711B03" w:rsidTr="00A17001">
        <w:trPr>
          <w:trHeight w:val="350"/>
        </w:trPr>
        <w:tc>
          <w:tcPr>
            <w:tcW w:w="918" w:type="dxa"/>
            <w:shd w:val="clear" w:color="auto" w:fill="D6E3BC"/>
            <w:vAlign w:val="center"/>
          </w:tcPr>
          <w:p w:rsidR="0083045A" w:rsidRPr="00711B03" w:rsidRDefault="0083045A" w:rsidP="00A17001">
            <w:pPr>
              <w:rPr>
                <w:i/>
                <w:sz w:val="22"/>
                <w:szCs w:val="22"/>
              </w:rPr>
            </w:pPr>
            <w:r w:rsidRPr="00711B03">
              <w:rPr>
                <w:i/>
                <w:sz w:val="22"/>
                <w:szCs w:val="22"/>
              </w:rPr>
              <w:t>3.1.1</w:t>
            </w:r>
          </w:p>
        </w:tc>
        <w:tc>
          <w:tcPr>
            <w:tcW w:w="12258" w:type="dxa"/>
            <w:gridSpan w:val="13"/>
            <w:shd w:val="clear" w:color="auto" w:fill="D6E3BC"/>
            <w:vAlign w:val="center"/>
          </w:tcPr>
          <w:p w:rsidR="0083045A" w:rsidRPr="00711B03" w:rsidRDefault="0083045A" w:rsidP="00A17001">
            <w:pPr>
              <w:rPr>
                <w:i/>
                <w:sz w:val="22"/>
                <w:szCs w:val="22"/>
                <w:lang w:val="sr-Latn-RS"/>
              </w:rPr>
            </w:pPr>
            <w:r>
              <w:rPr>
                <w:i/>
                <w:sz w:val="22"/>
                <w:szCs w:val="22"/>
              </w:rPr>
              <w:t>Мера</w:t>
            </w:r>
            <w:r w:rsidRPr="00711B03">
              <w:rPr>
                <w:i/>
                <w:sz w:val="22"/>
                <w:szCs w:val="22"/>
              </w:rPr>
              <w:t>:</w:t>
            </w:r>
            <w:r>
              <w:rPr>
                <w:i/>
                <w:sz w:val="22"/>
                <w:szCs w:val="22"/>
              </w:rPr>
              <w:t>Унапређење</w:t>
            </w:r>
            <w:r w:rsidRPr="00711B03">
              <w:rPr>
                <w:i/>
                <w:sz w:val="22"/>
                <w:szCs w:val="22"/>
              </w:rPr>
              <w:t xml:space="preserve"> </w:t>
            </w:r>
            <w:r>
              <w:rPr>
                <w:i/>
                <w:sz w:val="22"/>
                <w:szCs w:val="22"/>
              </w:rPr>
              <w:t>туристичке</w:t>
            </w:r>
            <w:r w:rsidRPr="00711B03">
              <w:rPr>
                <w:i/>
                <w:sz w:val="22"/>
                <w:szCs w:val="22"/>
              </w:rPr>
              <w:t xml:space="preserve"> </w:t>
            </w:r>
            <w:r>
              <w:rPr>
                <w:i/>
                <w:sz w:val="22"/>
                <w:szCs w:val="22"/>
              </w:rPr>
              <w:t>понуде</w:t>
            </w:r>
          </w:p>
        </w:tc>
      </w:tr>
      <w:tr w:rsidR="0083045A" w:rsidRPr="002F1B67" w:rsidTr="00A17001">
        <w:trPr>
          <w:trHeight w:val="350"/>
        </w:trPr>
        <w:tc>
          <w:tcPr>
            <w:tcW w:w="918" w:type="dxa"/>
            <w:shd w:val="clear" w:color="auto" w:fill="FFFFFF"/>
            <w:vAlign w:val="center"/>
          </w:tcPr>
          <w:p w:rsidR="0083045A" w:rsidRPr="002F1B67" w:rsidRDefault="0083045A" w:rsidP="00A17001">
            <w:pPr>
              <w:jc w:val="center"/>
              <w:rPr>
                <w:sz w:val="20"/>
                <w:szCs w:val="20"/>
              </w:rPr>
            </w:pPr>
            <w:r>
              <w:rPr>
                <w:sz w:val="20"/>
                <w:szCs w:val="20"/>
              </w:rPr>
              <w:t>Број</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Назив</w:t>
            </w:r>
            <w:r w:rsidRPr="002F1B67">
              <w:rPr>
                <w:sz w:val="20"/>
                <w:szCs w:val="20"/>
              </w:rPr>
              <w:t xml:space="preserve"> </w:t>
            </w:r>
            <w:r>
              <w:rPr>
                <w:sz w:val="20"/>
                <w:szCs w:val="20"/>
              </w:rPr>
              <w:t>пројекта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Имплементатори</w:t>
            </w:r>
          </w:p>
        </w:tc>
        <w:tc>
          <w:tcPr>
            <w:tcW w:w="2043" w:type="dxa"/>
            <w:gridSpan w:val="3"/>
            <w:shd w:val="clear" w:color="auto" w:fill="FFFFFF"/>
            <w:vAlign w:val="center"/>
          </w:tcPr>
          <w:p w:rsidR="0083045A" w:rsidRPr="002F1B67" w:rsidRDefault="0083045A" w:rsidP="00A17001">
            <w:pPr>
              <w:jc w:val="center"/>
              <w:rPr>
                <w:sz w:val="20"/>
                <w:szCs w:val="20"/>
              </w:rPr>
            </w:pPr>
            <w:r>
              <w:rPr>
                <w:sz w:val="20"/>
                <w:szCs w:val="20"/>
              </w:rPr>
              <w:t>Време</w:t>
            </w:r>
          </w:p>
        </w:tc>
        <w:tc>
          <w:tcPr>
            <w:tcW w:w="2043" w:type="dxa"/>
            <w:gridSpan w:val="3"/>
            <w:shd w:val="clear" w:color="auto" w:fill="FFFFFF"/>
            <w:vAlign w:val="center"/>
          </w:tcPr>
          <w:p w:rsidR="0083045A" w:rsidRPr="002F1B67" w:rsidRDefault="0083045A" w:rsidP="00A17001">
            <w:pPr>
              <w:jc w:val="center"/>
              <w:rPr>
                <w:sz w:val="20"/>
                <w:szCs w:val="20"/>
              </w:rPr>
            </w:pPr>
            <w:r>
              <w:rPr>
                <w:sz w:val="20"/>
                <w:szCs w:val="20"/>
              </w:rPr>
              <w:t>Орјентациона</w:t>
            </w:r>
            <w:r w:rsidRPr="002F1B67">
              <w:rPr>
                <w:sz w:val="20"/>
                <w:szCs w:val="20"/>
              </w:rPr>
              <w:t xml:space="preserve"> </w:t>
            </w:r>
            <w:r>
              <w:rPr>
                <w:sz w:val="20"/>
                <w:szCs w:val="20"/>
              </w:rPr>
              <w:t>вредност</w:t>
            </w:r>
          </w:p>
        </w:tc>
        <w:tc>
          <w:tcPr>
            <w:tcW w:w="2043" w:type="dxa"/>
            <w:shd w:val="clear" w:color="auto" w:fill="FFFFFF"/>
            <w:vAlign w:val="center"/>
          </w:tcPr>
          <w:p w:rsidR="0083045A" w:rsidRPr="002F1B67" w:rsidRDefault="0083045A" w:rsidP="00A17001">
            <w:pPr>
              <w:jc w:val="center"/>
              <w:rPr>
                <w:sz w:val="20"/>
                <w:szCs w:val="20"/>
              </w:rPr>
            </w:pPr>
            <w:r>
              <w:rPr>
                <w:sz w:val="20"/>
                <w:szCs w:val="20"/>
              </w:rPr>
              <w:t>Извор</w:t>
            </w:r>
            <w:r w:rsidRPr="002F1B67">
              <w:rPr>
                <w:sz w:val="20"/>
                <w:szCs w:val="20"/>
              </w:rPr>
              <w:t xml:space="preserve"> </w:t>
            </w:r>
            <w:r>
              <w:rPr>
                <w:sz w:val="20"/>
                <w:szCs w:val="20"/>
              </w:rPr>
              <w:t>финансирања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Индикатор</w:t>
            </w:r>
          </w:p>
        </w:tc>
      </w:tr>
      <w:tr w:rsidR="0083045A" w:rsidRPr="00711B03" w:rsidTr="00A17001">
        <w:trPr>
          <w:trHeight w:val="350"/>
        </w:trPr>
        <w:tc>
          <w:tcPr>
            <w:tcW w:w="918" w:type="dxa"/>
            <w:shd w:val="clear" w:color="auto" w:fill="FFFFFF"/>
            <w:vAlign w:val="center"/>
          </w:tcPr>
          <w:p w:rsidR="0083045A" w:rsidRPr="00711B03" w:rsidRDefault="0083045A" w:rsidP="00A17001">
            <w:pPr>
              <w:jc w:val="center"/>
              <w:rPr>
                <w:i/>
                <w:sz w:val="20"/>
                <w:szCs w:val="20"/>
              </w:rPr>
            </w:pPr>
            <w:r w:rsidRPr="00711B03">
              <w:rPr>
                <w:i/>
                <w:sz w:val="20"/>
                <w:szCs w:val="20"/>
              </w:rPr>
              <w:t>3.1.1.1.</w:t>
            </w:r>
          </w:p>
        </w:tc>
        <w:tc>
          <w:tcPr>
            <w:tcW w:w="2043" w:type="dxa"/>
            <w:gridSpan w:val="2"/>
            <w:shd w:val="clear" w:color="auto" w:fill="FFFFFF"/>
            <w:vAlign w:val="center"/>
          </w:tcPr>
          <w:p w:rsidR="0083045A" w:rsidRPr="00711B03" w:rsidRDefault="0083045A" w:rsidP="00A17001">
            <w:pPr>
              <w:jc w:val="center"/>
              <w:rPr>
                <w:sz w:val="20"/>
                <w:szCs w:val="20"/>
              </w:rPr>
            </w:pPr>
            <w:r>
              <w:rPr>
                <w:sz w:val="20"/>
                <w:szCs w:val="20"/>
              </w:rPr>
              <w:t>Унапређење</w:t>
            </w:r>
            <w:r w:rsidRPr="00711B03">
              <w:rPr>
                <w:sz w:val="20"/>
                <w:szCs w:val="20"/>
              </w:rPr>
              <w:t xml:space="preserve"> </w:t>
            </w:r>
            <w:r>
              <w:rPr>
                <w:sz w:val="20"/>
                <w:szCs w:val="20"/>
              </w:rPr>
              <w:t>квалитета</w:t>
            </w:r>
            <w:r w:rsidRPr="00711B03">
              <w:rPr>
                <w:sz w:val="20"/>
                <w:szCs w:val="20"/>
              </w:rPr>
              <w:t xml:space="preserve"> </w:t>
            </w:r>
            <w:r>
              <w:rPr>
                <w:sz w:val="20"/>
                <w:szCs w:val="20"/>
              </w:rPr>
              <w:t>и</w:t>
            </w:r>
            <w:r w:rsidRPr="00711B03">
              <w:rPr>
                <w:sz w:val="20"/>
                <w:szCs w:val="20"/>
              </w:rPr>
              <w:t xml:space="preserve"> </w:t>
            </w:r>
            <w:r>
              <w:rPr>
                <w:sz w:val="20"/>
                <w:szCs w:val="20"/>
              </w:rPr>
              <w:t>повећање</w:t>
            </w:r>
            <w:r w:rsidRPr="00711B03">
              <w:rPr>
                <w:sz w:val="20"/>
                <w:szCs w:val="20"/>
              </w:rPr>
              <w:t xml:space="preserve"> </w:t>
            </w:r>
            <w:r>
              <w:rPr>
                <w:sz w:val="20"/>
                <w:szCs w:val="20"/>
              </w:rPr>
              <w:t>броја</w:t>
            </w:r>
            <w:r w:rsidRPr="00711B03">
              <w:rPr>
                <w:sz w:val="20"/>
                <w:szCs w:val="20"/>
              </w:rPr>
              <w:t xml:space="preserve"> </w:t>
            </w:r>
            <w:r>
              <w:rPr>
                <w:sz w:val="20"/>
                <w:szCs w:val="20"/>
              </w:rPr>
              <w:t>смештајних</w:t>
            </w:r>
            <w:r w:rsidRPr="00711B03">
              <w:rPr>
                <w:sz w:val="20"/>
                <w:szCs w:val="20"/>
              </w:rPr>
              <w:t xml:space="preserve"> </w:t>
            </w:r>
            <w:r>
              <w:rPr>
                <w:sz w:val="20"/>
                <w:szCs w:val="20"/>
              </w:rPr>
              <w:lastRenderedPageBreak/>
              <w:t>капацитета</w:t>
            </w:r>
            <w:r w:rsidRPr="00711B03">
              <w:rPr>
                <w:sz w:val="20"/>
                <w:szCs w:val="20"/>
              </w:rPr>
              <w:t xml:space="preserve"> </w:t>
            </w:r>
            <w:r>
              <w:rPr>
                <w:sz w:val="20"/>
                <w:szCs w:val="20"/>
              </w:rPr>
              <w:t>у</w:t>
            </w:r>
            <w:r w:rsidRPr="00711B03">
              <w:rPr>
                <w:sz w:val="20"/>
                <w:szCs w:val="20"/>
              </w:rPr>
              <w:t xml:space="preserve"> </w:t>
            </w:r>
            <w:r>
              <w:rPr>
                <w:sz w:val="20"/>
                <w:szCs w:val="20"/>
              </w:rPr>
              <w:t>приватном</w:t>
            </w:r>
            <w:r w:rsidRPr="00711B03">
              <w:rPr>
                <w:sz w:val="20"/>
                <w:szCs w:val="20"/>
              </w:rPr>
              <w:t xml:space="preserve"> </w:t>
            </w:r>
            <w:r>
              <w:rPr>
                <w:sz w:val="20"/>
                <w:szCs w:val="20"/>
              </w:rPr>
              <w:t>сектору</w:t>
            </w:r>
          </w:p>
        </w:tc>
        <w:tc>
          <w:tcPr>
            <w:tcW w:w="2043" w:type="dxa"/>
            <w:gridSpan w:val="2"/>
            <w:shd w:val="clear" w:color="auto" w:fill="FFFFFF"/>
            <w:vAlign w:val="center"/>
          </w:tcPr>
          <w:p w:rsidR="0083045A" w:rsidRPr="00711B03" w:rsidRDefault="0083045A" w:rsidP="00A17001">
            <w:pPr>
              <w:jc w:val="center"/>
              <w:rPr>
                <w:sz w:val="20"/>
                <w:szCs w:val="20"/>
              </w:rPr>
            </w:pPr>
            <w:r>
              <w:rPr>
                <w:sz w:val="20"/>
                <w:szCs w:val="20"/>
              </w:rPr>
              <w:lastRenderedPageBreak/>
              <w:t>Општина</w:t>
            </w:r>
            <w:r w:rsidRPr="00711B03">
              <w:rPr>
                <w:sz w:val="20"/>
                <w:szCs w:val="20"/>
              </w:rPr>
              <w:t xml:space="preserve"> </w:t>
            </w:r>
            <w:r>
              <w:rPr>
                <w:sz w:val="20"/>
                <w:szCs w:val="20"/>
              </w:rPr>
              <w:t>Бела</w:t>
            </w:r>
            <w:r w:rsidRPr="00711B03">
              <w:rPr>
                <w:sz w:val="20"/>
                <w:szCs w:val="20"/>
              </w:rPr>
              <w:t xml:space="preserve"> </w:t>
            </w:r>
            <w:r>
              <w:rPr>
                <w:sz w:val="20"/>
                <w:szCs w:val="20"/>
              </w:rPr>
              <w:t>Црква</w:t>
            </w:r>
            <w:r w:rsidRPr="00711B03">
              <w:rPr>
                <w:sz w:val="20"/>
                <w:szCs w:val="20"/>
              </w:rPr>
              <w:t xml:space="preserve"> </w:t>
            </w:r>
            <w:r>
              <w:rPr>
                <w:sz w:val="20"/>
                <w:szCs w:val="20"/>
              </w:rPr>
              <w:t>ТООБЦ</w:t>
            </w:r>
            <w:r w:rsidRPr="00711B03">
              <w:rPr>
                <w:sz w:val="20"/>
                <w:szCs w:val="20"/>
              </w:rPr>
              <w:t xml:space="preserve">, </w:t>
            </w:r>
            <w:r>
              <w:rPr>
                <w:sz w:val="20"/>
                <w:szCs w:val="20"/>
              </w:rPr>
              <w:t>приватни</w:t>
            </w:r>
            <w:r w:rsidRPr="00711B03">
              <w:rPr>
                <w:sz w:val="20"/>
                <w:szCs w:val="20"/>
              </w:rPr>
              <w:t xml:space="preserve"> </w:t>
            </w:r>
            <w:r>
              <w:rPr>
                <w:sz w:val="20"/>
                <w:szCs w:val="20"/>
              </w:rPr>
              <w:t>партнери</w:t>
            </w:r>
          </w:p>
        </w:tc>
        <w:tc>
          <w:tcPr>
            <w:tcW w:w="2043" w:type="dxa"/>
            <w:gridSpan w:val="3"/>
            <w:shd w:val="clear" w:color="auto" w:fill="FFFFFF"/>
            <w:vAlign w:val="center"/>
          </w:tcPr>
          <w:p w:rsidR="0083045A" w:rsidRPr="00711B03" w:rsidRDefault="0083045A" w:rsidP="00A17001">
            <w:pPr>
              <w:jc w:val="center"/>
              <w:rPr>
                <w:sz w:val="20"/>
                <w:szCs w:val="20"/>
              </w:rPr>
            </w:pPr>
            <w:r w:rsidRPr="00711B03">
              <w:rPr>
                <w:sz w:val="20"/>
                <w:szCs w:val="20"/>
              </w:rPr>
              <w:t>2014-2020</w:t>
            </w:r>
          </w:p>
        </w:tc>
        <w:tc>
          <w:tcPr>
            <w:tcW w:w="2043" w:type="dxa"/>
            <w:gridSpan w:val="3"/>
            <w:shd w:val="clear" w:color="auto" w:fill="FFFFFF"/>
            <w:vAlign w:val="center"/>
          </w:tcPr>
          <w:p w:rsidR="0083045A" w:rsidRPr="00711B03" w:rsidRDefault="0083045A" w:rsidP="00A17001">
            <w:pPr>
              <w:jc w:val="center"/>
              <w:rPr>
                <w:sz w:val="20"/>
                <w:szCs w:val="20"/>
              </w:rPr>
            </w:pPr>
            <w:r w:rsidRPr="00711B03">
              <w:rPr>
                <w:sz w:val="20"/>
                <w:szCs w:val="20"/>
              </w:rPr>
              <w:t xml:space="preserve">6.000.000 </w:t>
            </w:r>
            <w:r>
              <w:rPr>
                <w:sz w:val="20"/>
                <w:szCs w:val="20"/>
              </w:rPr>
              <w:t>РСД</w:t>
            </w:r>
            <w:r w:rsidRPr="00711B03">
              <w:rPr>
                <w:sz w:val="20"/>
                <w:szCs w:val="20"/>
              </w:rPr>
              <w:t xml:space="preserve"> </w:t>
            </w:r>
            <w:r>
              <w:rPr>
                <w:sz w:val="20"/>
                <w:szCs w:val="20"/>
              </w:rPr>
              <w:t>годишње</w:t>
            </w:r>
          </w:p>
        </w:tc>
        <w:tc>
          <w:tcPr>
            <w:tcW w:w="2043" w:type="dxa"/>
            <w:shd w:val="clear" w:color="auto" w:fill="FFFFFF"/>
            <w:vAlign w:val="center"/>
          </w:tcPr>
          <w:p w:rsidR="0083045A" w:rsidRPr="00711B03" w:rsidRDefault="0083045A" w:rsidP="00A17001">
            <w:pPr>
              <w:jc w:val="center"/>
              <w:rPr>
                <w:sz w:val="20"/>
                <w:szCs w:val="20"/>
              </w:rPr>
            </w:pPr>
            <w:r>
              <w:rPr>
                <w:sz w:val="20"/>
                <w:szCs w:val="20"/>
              </w:rPr>
              <w:t>Општина</w:t>
            </w:r>
            <w:r w:rsidRPr="00711B03">
              <w:rPr>
                <w:sz w:val="20"/>
                <w:szCs w:val="20"/>
              </w:rPr>
              <w:t xml:space="preserve"> 50%</w:t>
            </w:r>
          </w:p>
          <w:p w:rsidR="0083045A" w:rsidRPr="00711B03" w:rsidRDefault="0083045A" w:rsidP="00A17001">
            <w:pPr>
              <w:jc w:val="center"/>
              <w:rPr>
                <w:sz w:val="20"/>
                <w:szCs w:val="20"/>
              </w:rPr>
            </w:pPr>
            <w:r>
              <w:rPr>
                <w:sz w:val="20"/>
                <w:szCs w:val="20"/>
              </w:rPr>
              <w:t>Приватни</w:t>
            </w:r>
            <w:r w:rsidRPr="00711B03">
              <w:rPr>
                <w:sz w:val="20"/>
                <w:szCs w:val="20"/>
              </w:rPr>
              <w:t xml:space="preserve"> </w:t>
            </w:r>
            <w:r>
              <w:rPr>
                <w:sz w:val="20"/>
                <w:szCs w:val="20"/>
              </w:rPr>
              <w:t>сектор</w:t>
            </w:r>
            <w:r w:rsidRPr="00711B03">
              <w:rPr>
                <w:sz w:val="20"/>
                <w:szCs w:val="20"/>
              </w:rPr>
              <w:t xml:space="preserve"> 50%</w:t>
            </w:r>
          </w:p>
        </w:tc>
        <w:tc>
          <w:tcPr>
            <w:tcW w:w="2043" w:type="dxa"/>
            <w:gridSpan w:val="2"/>
            <w:shd w:val="clear" w:color="auto" w:fill="FFFFFF"/>
            <w:vAlign w:val="center"/>
          </w:tcPr>
          <w:p w:rsidR="0083045A" w:rsidRPr="00711B03" w:rsidRDefault="0083045A" w:rsidP="00A17001">
            <w:pPr>
              <w:jc w:val="center"/>
              <w:rPr>
                <w:sz w:val="20"/>
                <w:szCs w:val="20"/>
              </w:rPr>
            </w:pPr>
            <w:r>
              <w:rPr>
                <w:sz w:val="20"/>
                <w:szCs w:val="20"/>
              </w:rPr>
              <w:t>Повећан</w:t>
            </w:r>
            <w:r w:rsidRPr="00711B03">
              <w:rPr>
                <w:sz w:val="20"/>
                <w:szCs w:val="20"/>
              </w:rPr>
              <w:t xml:space="preserve"> </w:t>
            </w:r>
            <w:r>
              <w:rPr>
                <w:sz w:val="20"/>
                <w:szCs w:val="20"/>
              </w:rPr>
              <w:t>број</w:t>
            </w:r>
            <w:r w:rsidRPr="00711B03">
              <w:rPr>
                <w:sz w:val="20"/>
                <w:szCs w:val="20"/>
              </w:rPr>
              <w:t xml:space="preserve"> </w:t>
            </w:r>
            <w:r>
              <w:rPr>
                <w:sz w:val="20"/>
                <w:szCs w:val="20"/>
              </w:rPr>
              <w:t>туриста</w:t>
            </w:r>
          </w:p>
        </w:tc>
      </w:tr>
      <w:tr w:rsidR="0083045A" w:rsidRPr="002F1B67" w:rsidTr="00A17001">
        <w:trPr>
          <w:trHeight w:val="350"/>
        </w:trPr>
        <w:tc>
          <w:tcPr>
            <w:tcW w:w="918" w:type="dxa"/>
            <w:shd w:val="clear" w:color="auto" w:fill="FFFFFF"/>
            <w:vAlign w:val="center"/>
          </w:tcPr>
          <w:p w:rsidR="0083045A" w:rsidRPr="002F1B67" w:rsidRDefault="0083045A" w:rsidP="00A17001">
            <w:pPr>
              <w:jc w:val="center"/>
              <w:rPr>
                <w:sz w:val="20"/>
                <w:szCs w:val="20"/>
              </w:rPr>
            </w:pPr>
            <w:r w:rsidRPr="002F1B67">
              <w:rPr>
                <w:i/>
                <w:sz w:val="20"/>
                <w:szCs w:val="20"/>
              </w:rPr>
              <w:lastRenderedPageBreak/>
              <w:t>3.1.1.2.</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Изградња</w:t>
            </w:r>
            <w:r w:rsidRPr="002F1B67">
              <w:rPr>
                <w:sz w:val="20"/>
                <w:szCs w:val="20"/>
              </w:rPr>
              <w:t xml:space="preserve"> </w:t>
            </w:r>
            <w:r>
              <w:rPr>
                <w:sz w:val="20"/>
                <w:szCs w:val="20"/>
              </w:rPr>
              <w:t>Културно</w:t>
            </w:r>
            <w:r w:rsidRPr="002F1B67">
              <w:rPr>
                <w:sz w:val="20"/>
                <w:szCs w:val="20"/>
              </w:rPr>
              <w:t>-</w:t>
            </w:r>
            <w:r>
              <w:rPr>
                <w:sz w:val="20"/>
                <w:szCs w:val="20"/>
              </w:rPr>
              <w:t>манифестационог</w:t>
            </w:r>
            <w:r w:rsidRPr="002F1B67">
              <w:rPr>
                <w:sz w:val="20"/>
                <w:szCs w:val="20"/>
              </w:rPr>
              <w:t xml:space="preserve"> </w:t>
            </w:r>
            <w:r>
              <w:rPr>
                <w:sz w:val="20"/>
                <w:szCs w:val="20"/>
              </w:rPr>
              <w:t>и</w:t>
            </w:r>
            <w:r w:rsidRPr="002F1B67">
              <w:rPr>
                <w:sz w:val="20"/>
                <w:szCs w:val="20"/>
              </w:rPr>
              <w:t xml:space="preserve"> </w:t>
            </w:r>
            <w:r>
              <w:rPr>
                <w:sz w:val="20"/>
                <w:szCs w:val="20"/>
              </w:rPr>
              <w:t>Еколошко</w:t>
            </w:r>
            <w:r w:rsidRPr="002F1B67">
              <w:rPr>
                <w:sz w:val="20"/>
                <w:szCs w:val="20"/>
              </w:rPr>
              <w:t>-</w:t>
            </w:r>
            <w:r>
              <w:rPr>
                <w:sz w:val="20"/>
                <w:szCs w:val="20"/>
              </w:rPr>
              <w:t>образовног</w:t>
            </w:r>
            <w:r w:rsidRPr="002F1B67">
              <w:rPr>
                <w:sz w:val="20"/>
                <w:szCs w:val="20"/>
              </w:rPr>
              <w:t xml:space="preserve"> </w:t>
            </w:r>
            <w:r>
              <w:rPr>
                <w:sz w:val="20"/>
                <w:szCs w:val="20"/>
              </w:rPr>
              <w:t>центра</w:t>
            </w:r>
            <w:r w:rsidRPr="002F1B67">
              <w:rPr>
                <w:sz w:val="20"/>
                <w:szCs w:val="20"/>
              </w:rPr>
              <w:t xml:space="preserve"> </w:t>
            </w:r>
            <w:r>
              <w:rPr>
                <w:sz w:val="20"/>
                <w:szCs w:val="20"/>
              </w:rPr>
              <w:t>у</w:t>
            </w:r>
            <w:r w:rsidRPr="002F1B67">
              <w:rPr>
                <w:sz w:val="20"/>
                <w:szCs w:val="20"/>
              </w:rPr>
              <w:t xml:space="preserve"> </w:t>
            </w:r>
            <w:r>
              <w:rPr>
                <w:sz w:val="20"/>
                <w:szCs w:val="20"/>
              </w:rPr>
              <w:t>Старој</w:t>
            </w:r>
            <w:r w:rsidRPr="002F1B67">
              <w:rPr>
                <w:sz w:val="20"/>
                <w:szCs w:val="20"/>
              </w:rPr>
              <w:t xml:space="preserve"> </w:t>
            </w:r>
            <w:r>
              <w:rPr>
                <w:sz w:val="20"/>
                <w:szCs w:val="20"/>
              </w:rPr>
              <w:t>Паланци</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Општина</w:t>
            </w:r>
            <w:r w:rsidRPr="002F1B67">
              <w:rPr>
                <w:sz w:val="20"/>
                <w:szCs w:val="20"/>
              </w:rPr>
              <w:t xml:space="preserve"> </w:t>
            </w:r>
            <w:r>
              <w:rPr>
                <w:sz w:val="20"/>
                <w:szCs w:val="20"/>
              </w:rPr>
              <w:t>Бела</w:t>
            </w:r>
            <w:r w:rsidRPr="002F1B67">
              <w:rPr>
                <w:sz w:val="20"/>
                <w:szCs w:val="20"/>
              </w:rPr>
              <w:t xml:space="preserve"> </w:t>
            </w:r>
            <w:r>
              <w:rPr>
                <w:sz w:val="20"/>
                <w:szCs w:val="20"/>
              </w:rPr>
              <w:t>Црква</w:t>
            </w:r>
            <w:r w:rsidRPr="002F1B67">
              <w:rPr>
                <w:sz w:val="20"/>
                <w:szCs w:val="20"/>
              </w:rPr>
              <w:t>,</w:t>
            </w:r>
          </w:p>
          <w:p w:rsidR="0083045A" w:rsidRPr="002F1B67" w:rsidRDefault="0083045A" w:rsidP="00A17001">
            <w:pPr>
              <w:jc w:val="center"/>
              <w:rPr>
                <w:sz w:val="20"/>
                <w:szCs w:val="20"/>
              </w:rPr>
            </w:pPr>
            <w:r>
              <w:rPr>
                <w:sz w:val="20"/>
                <w:szCs w:val="20"/>
              </w:rPr>
              <w:t>Влада</w:t>
            </w:r>
            <w:r w:rsidRPr="002F1B67">
              <w:rPr>
                <w:sz w:val="20"/>
                <w:szCs w:val="20"/>
              </w:rPr>
              <w:t xml:space="preserve"> </w:t>
            </w:r>
            <w:r>
              <w:rPr>
                <w:sz w:val="20"/>
                <w:szCs w:val="20"/>
              </w:rPr>
              <w:t>АПВ</w:t>
            </w:r>
          </w:p>
          <w:p w:rsidR="0083045A" w:rsidRPr="002F1B67" w:rsidRDefault="0083045A" w:rsidP="00A17001">
            <w:pPr>
              <w:jc w:val="center"/>
              <w:rPr>
                <w:b/>
                <w:sz w:val="20"/>
                <w:szCs w:val="20"/>
              </w:rPr>
            </w:pPr>
            <w:r>
              <w:rPr>
                <w:sz w:val="20"/>
                <w:szCs w:val="20"/>
              </w:rPr>
              <w:t>Покрајински</w:t>
            </w:r>
            <w:r w:rsidRPr="002F1B67">
              <w:rPr>
                <w:sz w:val="20"/>
                <w:szCs w:val="20"/>
              </w:rPr>
              <w:t xml:space="preserve"> </w:t>
            </w:r>
            <w:r>
              <w:rPr>
                <w:sz w:val="20"/>
                <w:szCs w:val="20"/>
              </w:rPr>
              <w:t>Завод</w:t>
            </w:r>
            <w:r w:rsidRPr="002F1B67">
              <w:rPr>
                <w:sz w:val="20"/>
                <w:szCs w:val="20"/>
              </w:rPr>
              <w:t xml:space="preserve"> </w:t>
            </w:r>
            <w:r>
              <w:rPr>
                <w:sz w:val="20"/>
                <w:szCs w:val="20"/>
              </w:rPr>
              <w:t>за</w:t>
            </w:r>
            <w:r w:rsidRPr="002F1B67">
              <w:rPr>
                <w:sz w:val="20"/>
                <w:szCs w:val="20"/>
              </w:rPr>
              <w:t xml:space="preserve"> </w:t>
            </w:r>
            <w:r>
              <w:rPr>
                <w:sz w:val="20"/>
                <w:szCs w:val="20"/>
              </w:rPr>
              <w:t>заштиту</w:t>
            </w:r>
            <w:r w:rsidRPr="002F1B67">
              <w:rPr>
                <w:sz w:val="20"/>
                <w:szCs w:val="20"/>
              </w:rPr>
              <w:t xml:space="preserve"> </w:t>
            </w:r>
            <w:r>
              <w:rPr>
                <w:sz w:val="20"/>
                <w:szCs w:val="20"/>
              </w:rPr>
              <w:t>природе</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2017-2020</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1.200.000 €</w:t>
            </w:r>
          </w:p>
        </w:tc>
        <w:tc>
          <w:tcPr>
            <w:tcW w:w="2043" w:type="dxa"/>
            <w:shd w:val="clear" w:color="auto" w:fill="FFFFFF"/>
            <w:vAlign w:val="center"/>
          </w:tcPr>
          <w:p w:rsidR="0083045A" w:rsidRPr="002F1B67" w:rsidRDefault="0083045A" w:rsidP="00A17001">
            <w:pPr>
              <w:jc w:val="center"/>
              <w:rPr>
                <w:sz w:val="20"/>
                <w:szCs w:val="20"/>
              </w:rPr>
            </w:pPr>
            <w:r>
              <w:rPr>
                <w:sz w:val="20"/>
                <w:szCs w:val="20"/>
              </w:rPr>
              <w:t>Општина</w:t>
            </w:r>
            <w:r w:rsidRPr="002F1B67">
              <w:rPr>
                <w:sz w:val="20"/>
                <w:szCs w:val="20"/>
              </w:rPr>
              <w:t xml:space="preserve"> 20%</w:t>
            </w:r>
          </w:p>
          <w:p w:rsidR="0083045A" w:rsidRPr="002F1B67" w:rsidRDefault="0083045A" w:rsidP="00A17001">
            <w:pPr>
              <w:jc w:val="center"/>
              <w:rPr>
                <w:sz w:val="20"/>
                <w:szCs w:val="20"/>
              </w:rPr>
            </w:pPr>
            <w:r>
              <w:rPr>
                <w:sz w:val="20"/>
                <w:szCs w:val="20"/>
              </w:rPr>
              <w:t xml:space="preserve">АПВ </w:t>
            </w:r>
            <w:r w:rsidRPr="002F1B67">
              <w:rPr>
                <w:sz w:val="20"/>
                <w:szCs w:val="20"/>
              </w:rPr>
              <w:t>50%</w:t>
            </w:r>
          </w:p>
          <w:p w:rsidR="0083045A" w:rsidRPr="002F1B67" w:rsidRDefault="0083045A" w:rsidP="00A17001">
            <w:pPr>
              <w:jc w:val="center"/>
              <w:rPr>
                <w:sz w:val="20"/>
                <w:szCs w:val="20"/>
              </w:rPr>
            </w:pPr>
            <w:r>
              <w:rPr>
                <w:sz w:val="20"/>
                <w:szCs w:val="20"/>
              </w:rPr>
              <w:t>РС</w:t>
            </w:r>
            <w:r w:rsidRPr="002F1B67">
              <w:rPr>
                <w:sz w:val="20"/>
                <w:szCs w:val="20"/>
              </w:rPr>
              <w:t xml:space="preserve"> 30%</w:t>
            </w:r>
          </w:p>
        </w:tc>
        <w:tc>
          <w:tcPr>
            <w:tcW w:w="2043" w:type="dxa"/>
            <w:gridSpan w:val="2"/>
            <w:shd w:val="clear" w:color="auto" w:fill="FFFFFF"/>
            <w:vAlign w:val="center"/>
          </w:tcPr>
          <w:p w:rsidR="0083045A" w:rsidRPr="002F1B67" w:rsidRDefault="0083045A" w:rsidP="00A17001">
            <w:pPr>
              <w:jc w:val="center"/>
              <w:rPr>
                <w:sz w:val="20"/>
                <w:szCs w:val="20"/>
                <w:lang w:val="sr-Latn-RS"/>
              </w:rPr>
            </w:pPr>
            <w:r>
              <w:rPr>
                <w:sz w:val="20"/>
                <w:szCs w:val="20"/>
              </w:rPr>
              <w:t>Едуковано</w:t>
            </w:r>
            <w:r w:rsidRPr="002F1B67">
              <w:rPr>
                <w:sz w:val="20"/>
                <w:szCs w:val="20"/>
              </w:rPr>
              <w:t xml:space="preserve"> </w:t>
            </w:r>
            <w:r w:rsidRPr="002F1B67">
              <w:rPr>
                <w:sz w:val="20"/>
                <w:szCs w:val="20"/>
                <w:lang w:val="sr-Latn-RS"/>
              </w:rPr>
              <w:t>6</w:t>
            </w:r>
            <w:r w:rsidRPr="002F1B67">
              <w:rPr>
                <w:sz w:val="20"/>
                <w:szCs w:val="20"/>
              </w:rPr>
              <w:t xml:space="preserve">00 </w:t>
            </w:r>
            <w:r>
              <w:rPr>
                <w:sz w:val="20"/>
                <w:szCs w:val="20"/>
              </w:rPr>
              <w:t>ученика</w:t>
            </w:r>
            <w:r w:rsidRPr="002F1B67">
              <w:rPr>
                <w:sz w:val="20"/>
                <w:szCs w:val="20"/>
              </w:rPr>
              <w:t xml:space="preserve"> </w:t>
            </w:r>
            <w:r>
              <w:rPr>
                <w:sz w:val="20"/>
                <w:szCs w:val="20"/>
                <w:lang w:val="sr-Latn-RS"/>
              </w:rPr>
              <w:t>годишње</w:t>
            </w:r>
            <w:r w:rsidRPr="002F1B67">
              <w:rPr>
                <w:sz w:val="20"/>
                <w:szCs w:val="20"/>
                <w:lang w:val="sr-Latn-RS"/>
              </w:rPr>
              <w:t>,</w:t>
            </w:r>
          </w:p>
          <w:p w:rsidR="0083045A" w:rsidRPr="002F1B67" w:rsidRDefault="0083045A" w:rsidP="00A17001">
            <w:pPr>
              <w:jc w:val="center"/>
              <w:rPr>
                <w:sz w:val="20"/>
                <w:szCs w:val="20"/>
              </w:rPr>
            </w:pPr>
            <w:r w:rsidRPr="002F1B67">
              <w:rPr>
                <w:sz w:val="20"/>
                <w:szCs w:val="20"/>
              </w:rPr>
              <w:t xml:space="preserve">8000 </w:t>
            </w:r>
            <w:r>
              <w:rPr>
                <w:sz w:val="20"/>
                <w:szCs w:val="20"/>
              </w:rPr>
              <w:t>ноћења</w:t>
            </w:r>
            <w:r w:rsidRPr="002F1B67">
              <w:rPr>
                <w:sz w:val="20"/>
                <w:szCs w:val="20"/>
              </w:rPr>
              <w:t xml:space="preserve"> </w:t>
            </w:r>
            <w:r>
              <w:rPr>
                <w:sz w:val="20"/>
                <w:szCs w:val="20"/>
              </w:rPr>
              <w:t>годишње</w:t>
            </w:r>
            <w:r w:rsidRPr="002F1B67">
              <w:rPr>
                <w:sz w:val="20"/>
                <w:szCs w:val="20"/>
              </w:rPr>
              <w:t>,</w:t>
            </w:r>
          </w:p>
          <w:p w:rsidR="0083045A" w:rsidRPr="002F1B67" w:rsidRDefault="0083045A" w:rsidP="00A17001">
            <w:pPr>
              <w:jc w:val="center"/>
              <w:rPr>
                <w:sz w:val="20"/>
                <w:szCs w:val="20"/>
              </w:rPr>
            </w:pPr>
            <w:r>
              <w:rPr>
                <w:sz w:val="20"/>
                <w:szCs w:val="20"/>
              </w:rPr>
              <w:t>повећање</w:t>
            </w:r>
            <w:r w:rsidRPr="002F1B67">
              <w:rPr>
                <w:sz w:val="20"/>
                <w:szCs w:val="20"/>
              </w:rPr>
              <w:t xml:space="preserve"> </w:t>
            </w:r>
            <w:r>
              <w:rPr>
                <w:sz w:val="20"/>
                <w:szCs w:val="20"/>
              </w:rPr>
              <w:t>туристичких</w:t>
            </w:r>
            <w:r w:rsidRPr="002F1B67">
              <w:rPr>
                <w:sz w:val="20"/>
                <w:szCs w:val="20"/>
              </w:rPr>
              <w:t xml:space="preserve"> </w:t>
            </w:r>
            <w:r>
              <w:rPr>
                <w:sz w:val="20"/>
                <w:szCs w:val="20"/>
              </w:rPr>
              <w:t>прихода</w:t>
            </w:r>
            <w:r w:rsidRPr="002F1B67">
              <w:rPr>
                <w:sz w:val="20"/>
                <w:szCs w:val="20"/>
              </w:rPr>
              <w:t>,</w:t>
            </w:r>
          </w:p>
          <w:p w:rsidR="0083045A" w:rsidRPr="002F1B67" w:rsidRDefault="0083045A" w:rsidP="00A17001">
            <w:pPr>
              <w:jc w:val="center"/>
              <w:rPr>
                <w:b/>
                <w:sz w:val="20"/>
                <w:szCs w:val="20"/>
                <w:lang w:val="sr-Latn-RS"/>
              </w:rPr>
            </w:pPr>
            <w:r>
              <w:rPr>
                <w:sz w:val="20"/>
                <w:szCs w:val="20"/>
              </w:rPr>
              <w:t>продужење</w:t>
            </w:r>
            <w:r w:rsidRPr="002F1B67">
              <w:rPr>
                <w:sz w:val="20"/>
                <w:szCs w:val="20"/>
              </w:rPr>
              <w:t xml:space="preserve"> </w:t>
            </w:r>
            <w:r>
              <w:rPr>
                <w:sz w:val="20"/>
                <w:szCs w:val="20"/>
              </w:rPr>
              <w:t>туристичке</w:t>
            </w:r>
            <w:r w:rsidRPr="002F1B67">
              <w:rPr>
                <w:sz w:val="20"/>
                <w:szCs w:val="20"/>
              </w:rPr>
              <w:t xml:space="preserve"> </w:t>
            </w:r>
            <w:r>
              <w:rPr>
                <w:sz w:val="20"/>
                <w:szCs w:val="20"/>
              </w:rPr>
              <w:t>сезоне</w:t>
            </w:r>
          </w:p>
        </w:tc>
      </w:tr>
      <w:tr w:rsidR="0083045A" w:rsidRPr="002F1B67" w:rsidTr="00A17001">
        <w:trPr>
          <w:trHeight w:val="350"/>
        </w:trPr>
        <w:tc>
          <w:tcPr>
            <w:tcW w:w="918" w:type="dxa"/>
            <w:shd w:val="clear" w:color="auto" w:fill="FFFFFF"/>
            <w:vAlign w:val="center"/>
          </w:tcPr>
          <w:p w:rsidR="0083045A" w:rsidRPr="002F1B67" w:rsidRDefault="0083045A" w:rsidP="00A17001">
            <w:pPr>
              <w:jc w:val="center"/>
              <w:rPr>
                <w:i/>
                <w:sz w:val="20"/>
                <w:szCs w:val="20"/>
              </w:rPr>
            </w:pPr>
            <w:r w:rsidRPr="002F1B67">
              <w:rPr>
                <w:i/>
                <w:sz w:val="20"/>
                <w:szCs w:val="20"/>
              </w:rPr>
              <w:t>3.1.1.3.</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Ревитализација</w:t>
            </w:r>
            <w:r w:rsidRPr="002F1B67">
              <w:rPr>
                <w:sz w:val="20"/>
                <w:szCs w:val="20"/>
              </w:rPr>
              <w:t xml:space="preserve"> </w:t>
            </w:r>
            <w:r>
              <w:rPr>
                <w:sz w:val="20"/>
                <w:szCs w:val="20"/>
              </w:rPr>
              <w:t>градског</w:t>
            </w:r>
            <w:r w:rsidRPr="002F1B67">
              <w:rPr>
                <w:sz w:val="20"/>
                <w:szCs w:val="20"/>
              </w:rPr>
              <w:t xml:space="preserve"> </w:t>
            </w:r>
            <w:r>
              <w:rPr>
                <w:sz w:val="20"/>
                <w:szCs w:val="20"/>
              </w:rPr>
              <w:t>језгра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Општина</w:t>
            </w:r>
            <w:r w:rsidRPr="002F1B67">
              <w:rPr>
                <w:sz w:val="20"/>
                <w:szCs w:val="20"/>
              </w:rPr>
              <w:t xml:space="preserve"> </w:t>
            </w:r>
            <w:r>
              <w:rPr>
                <w:sz w:val="20"/>
                <w:szCs w:val="20"/>
              </w:rPr>
              <w:t>Бела</w:t>
            </w:r>
            <w:r w:rsidRPr="002F1B67">
              <w:rPr>
                <w:sz w:val="20"/>
                <w:szCs w:val="20"/>
              </w:rPr>
              <w:t xml:space="preserve"> </w:t>
            </w:r>
            <w:r>
              <w:rPr>
                <w:sz w:val="20"/>
                <w:szCs w:val="20"/>
              </w:rPr>
              <w:t>Црква</w:t>
            </w:r>
            <w:r w:rsidRPr="002F1B67">
              <w:rPr>
                <w:sz w:val="20"/>
                <w:szCs w:val="20"/>
              </w:rPr>
              <w:t xml:space="preserve"> </w:t>
            </w:r>
            <w:r>
              <w:rPr>
                <w:sz w:val="20"/>
                <w:szCs w:val="20"/>
              </w:rPr>
              <w:t>ТООБЦ</w:t>
            </w:r>
            <w:r w:rsidRPr="002F1B67">
              <w:rPr>
                <w:sz w:val="20"/>
                <w:szCs w:val="20"/>
              </w:rPr>
              <w:t xml:space="preserve">, </w:t>
            </w:r>
            <w:r>
              <w:rPr>
                <w:sz w:val="20"/>
                <w:szCs w:val="20"/>
              </w:rPr>
              <w:t>приватни</w:t>
            </w:r>
            <w:r w:rsidRPr="002F1B67">
              <w:rPr>
                <w:sz w:val="20"/>
                <w:szCs w:val="20"/>
              </w:rPr>
              <w:t xml:space="preserve"> </w:t>
            </w:r>
            <w:r>
              <w:rPr>
                <w:sz w:val="20"/>
                <w:szCs w:val="20"/>
              </w:rPr>
              <w:t>партнери</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2014-2020</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 xml:space="preserve">208.000.000 </w:t>
            </w:r>
            <w:r>
              <w:rPr>
                <w:sz w:val="20"/>
                <w:szCs w:val="20"/>
              </w:rPr>
              <w:t>динара</w:t>
            </w:r>
          </w:p>
        </w:tc>
        <w:tc>
          <w:tcPr>
            <w:tcW w:w="2043" w:type="dxa"/>
            <w:shd w:val="clear" w:color="auto" w:fill="FFFFFF"/>
            <w:vAlign w:val="center"/>
          </w:tcPr>
          <w:p w:rsidR="0083045A" w:rsidRPr="002F1B67" w:rsidRDefault="0083045A" w:rsidP="00A17001">
            <w:pPr>
              <w:jc w:val="center"/>
              <w:rPr>
                <w:sz w:val="20"/>
                <w:szCs w:val="20"/>
              </w:rPr>
            </w:pPr>
            <w:r>
              <w:rPr>
                <w:sz w:val="20"/>
                <w:szCs w:val="20"/>
              </w:rPr>
              <w:t>Општина</w:t>
            </w:r>
            <w:r w:rsidRPr="002F1B67">
              <w:rPr>
                <w:sz w:val="20"/>
                <w:szCs w:val="20"/>
              </w:rPr>
              <w:t xml:space="preserve"> - 15% </w:t>
            </w:r>
          </w:p>
          <w:p w:rsidR="0083045A" w:rsidRPr="002F1B67" w:rsidRDefault="0083045A" w:rsidP="00A17001">
            <w:pPr>
              <w:jc w:val="center"/>
              <w:rPr>
                <w:sz w:val="20"/>
                <w:szCs w:val="20"/>
              </w:rPr>
            </w:pPr>
            <w:r>
              <w:rPr>
                <w:sz w:val="20"/>
                <w:szCs w:val="20"/>
              </w:rPr>
              <w:t>ЕУ</w:t>
            </w:r>
            <w:r w:rsidRPr="002F1B67">
              <w:rPr>
                <w:sz w:val="20"/>
                <w:szCs w:val="20"/>
              </w:rPr>
              <w:t xml:space="preserve"> </w:t>
            </w:r>
            <w:r>
              <w:rPr>
                <w:sz w:val="20"/>
                <w:szCs w:val="20"/>
              </w:rPr>
              <w:t>фондови</w:t>
            </w:r>
            <w:r w:rsidRPr="002F1B67">
              <w:rPr>
                <w:sz w:val="20"/>
                <w:szCs w:val="20"/>
              </w:rPr>
              <w:t>- 85%</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Број</w:t>
            </w:r>
            <w:r w:rsidRPr="002F1B67">
              <w:rPr>
                <w:sz w:val="20"/>
                <w:szCs w:val="20"/>
              </w:rPr>
              <w:t xml:space="preserve"> </w:t>
            </w:r>
            <w:r>
              <w:rPr>
                <w:sz w:val="20"/>
                <w:szCs w:val="20"/>
              </w:rPr>
              <w:t>реконструисаних</w:t>
            </w:r>
            <w:r w:rsidRPr="002F1B67">
              <w:rPr>
                <w:sz w:val="20"/>
                <w:szCs w:val="20"/>
              </w:rPr>
              <w:t xml:space="preserve"> </w:t>
            </w:r>
            <w:r>
              <w:rPr>
                <w:sz w:val="20"/>
                <w:szCs w:val="20"/>
              </w:rPr>
              <w:t>фасада</w:t>
            </w:r>
            <w:r w:rsidRPr="002F1B67">
              <w:rPr>
                <w:sz w:val="20"/>
                <w:szCs w:val="20"/>
              </w:rPr>
              <w:t xml:space="preserve">, </w:t>
            </w:r>
            <w:r>
              <w:rPr>
                <w:sz w:val="20"/>
                <w:szCs w:val="20"/>
              </w:rPr>
              <w:t>позиционирање</w:t>
            </w:r>
            <w:r w:rsidRPr="002F1B67">
              <w:rPr>
                <w:sz w:val="20"/>
                <w:szCs w:val="20"/>
              </w:rPr>
              <w:t xml:space="preserve"> </w:t>
            </w:r>
            <w:r>
              <w:rPr>
                <w:sz w:val="20"/>
                <w:szCs w:val="20"/>
              </w:rPr>
              <w:t>тур</w:t>
            </w:r>
            <w:r w:rsidRPr="002F1B67">
              <w:rPr>
                <w:sz w:val="20"/>
                <w:szCs w:val="20"/>
              </w:rPr>
              <w:t>.</w:t>
            </w:r>
            <w:r>
              <w:rPr>
                <w:sz w:val="20"/>
                <w:szCs w:val="20"/>
              </w:rPr>
              <w:t>произ</w:t>
            </w:r>
            <w:r w:rsidRPr="002F1B67">
              <w:rPr>
                <w:sz w:val="20"/>
                <w:szCs w:val="20"/>
              </w:rPr>
              <w:t xml:space="preserve">. </w:t>
            </w:r>
            <w:r>
              <w:rPr>
                <w:sz w:val="20"/>
                <w:szCs w:val="20"/>
              </w:rPr>
              <w:t>БелеЦркве</w:t>
            </w:r>
          </w:p>
        </w:tc>
      </w:tr>
      <w:tr w:rsidR="0083045A" w:rsidRPr="002F1B67" w:rsidTr="00A17001">
        <w:trPr>
          <w:trHeight w:val="350"/>
        </w:trPr>
        <w:tc>
          <w:tcPr>
            <w:tcW w:w="918" w:type="dxa"/>
            <w:shd w:val="clear" w:color="auto" w:fill="FFFFFF"/>
            <w:vAlign w:val="center"/>
          </w:tcPr>
          <w:p w:rsidR="0083045A" w:rsidRPr="002F1B67" w:rsidRDefault="0083045A" w:rsidP="00A17001">
            <w:pPr>
              <w:jc w:val="center"/>
              <w:rPr>
                <w:i/>
                <w:sz w:val="20"/>
                <w:szCs w:val="20"/>
              </w:rPr>
            </w:pPr>
            <w:r w:rsidRPr="002F1B67">
              <w:rPr>
                <w:i/>
                <w:sz w:val="20"/>
                <w:szCs w:val="20"/>
              </w:rPr>
              <w:t>3.1.1.4.</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Образовна</w:t>
            </w:r>
            <w:r w:rsidRPr="002F1B67">
              <w:rPr>
                <w:sz w:val="20"/>
                <w:szCs w:val="20"/>
              </w:rPr>
              <w:t xml:space="preserve"> </w:t>
            </w:r>
            <w:r>
              <w:rPr>
                <w:sz w:val="20"/>
                <w:szCs w:val="20"/>
              </w:rPr>
              <w:t>фарма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Општина</w:t>
            </w:r>
            <w:r w:rsidRPr="002F1B67">
              <w:rPr>
                <w:sz w:val="20"/>
                <w:szCs w:val="20"/>
              </w:rPr>
              <w:t xml:space="preserve"> </w:t>
            </w:r>
            <w:r>
              <w:rPr>
                <w:sz w:val="20"/>
                <w:szCs w:val="20"/>
              </w:rPr>
              <w:t>Бела</w:t>
            </w:r>
            <w:r w:rsidRPr="002F1B67">
              <w:rPr>
                <w:sz w:val="20"/>
                <w:szCs w:val="20"/>
              </w:rPr>
              <w:t xml:space="preserve"> </w:t>
            </w:r>
            <w:r>
              <w:rPr>
                <w:sz w:val="20"/>
                <w:szCs w:val="20"/>
              </w:rPr>
              <w:t>Црква</w:t>
            </w:r>
            <w:r w:rsidRPr="002F1B67">
              <w:rPr>
                <w:sz w:val="20"/>
                <w:szCs w:val="20"/>
              </w:rPr>
              <w:t xml:space="preserve">, </w:t>
            </w:r>
            <w:r>
              <w:rPr>
                <w:sz w:val="20"/>
                <w:szCs w:val="20"/>
              </w:rPr>
              <w:t>ТООБЦ</w:t>
            </w:r>
            <w:r w:rsidRPr="002F1B67">
              <w:rPr>
                <w:sz w:val="20"/>
                <w:szCs w:val="20"/>
              </w:rPr>
              <w:t xml:space="preserve"> </w:t>
            </w:r>
            <w:r>
              <w:rPr>
                <w:sz w:val="20"/>
                <w:szCs w:val="20"/>
              </w:rPr>
              <w:t>и</w:t>
            </w:r>
            <w:r w:rsidRPr="002F1B67">
              <w:rPr>
                <w:sz w:val="20"/>
                <w:szCs w:val="20"/>
              </w:rPr>
              <w:t xml:space="preserve"> </w:t>
            </w:r>
            <w:r>
              <w:rPr>
                <w:sz w:val="20"/>
                <w:szCs w:val="20"/>
              </w:rPr>
              <w:t>приватни</w:t>
            </w:r>
            <w:r w:rsidRPr="002F1B67">
              <w:rPr>
                <w:sz w:val="20"/>
                <w:szCs w:val="20"/>
              </w:rPr>
              <w:t xml:space="preserve"> </w:t>
            </w:r>
            <w:r>
              <w:rPr>
                <w:sz w:val="20"/>
                <w:szCs w:val="20"/>
              </w:rPr>
              <w:t>партнери</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2015-2019</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 xml:space="preserve">58.000.000 </w:t>
            </w:r>
            <w:r>
              <w:rPr>
                <w:sz w:val="20"/>
                <w:szCs w:val="20"/>
              </w:rPr>
              <w:t>динара</w:t>
            </w:r>
          </w:p>
        </w:tc>
        <w:tc>
          <w:tcPr>
            <w:tcW w:w="2043" w:type="dxa"/>
            <w:shd w:val="clear" w:color="auto" w:fill="FFFFFF"/>
            <w:vAlign w:val="center"/>
          </w:tcPr>
          <w:p w:rsidR="0083045A" w:rsidRPr="002F1B67" w:rsidRDefault="0083045A" w:rsidP="00A17001">
            <w:pPr>
              <w:jc w:val="center"/>
              <w:rPr>
                <w:sz w:val="20"/>
                <w:szCs w:val="20"/>
              </w:rPr>
            </w:pPr>
            <w:r>
              <w:rPr>
                <w:sz w:val="20"/>
                <w:szCs w:val="20"/>
              </w:rPr>
              <w:t>Општина</w:t>
            </w:r>
            <w:r w:rsidRPr="002F1B67">
              <w:rPr>
                <w:sz w:val="20"/>
                <w:szCs w:val="20"/>
              </w:rPr>
              <w:t xml:space="preserve"> - 15%</w:t>
            </w:r>
          </w:p>
          <w:p w:rsidR="0083045A" w:rsidRPr="002F1B67" w:rsidRDefault="0083045A" w:rsidP="00A17001">
            <w:pPr>
              <w:jc w:val="center"/>
              <w:rPr>
                <w:sz w:val="20"/>
                <w:szCs w:val="20"/>
              </w:rPr>
            </w:pPr>
            <w:r>
              <w:rPr>
                <w:sz w:val="20"/>
                <w:szCs w:val="20"/>
              </w:rPr>
              <w:t>ЕУ</w:t>
            </w:r>
            <w:r w:rsidRPr="002F1B67">
              <w:rPr>
                <w:sz w:val="20"/>
                <w:szCs w:val="20"/>
              </w:rPr>
              <w:t xml:space="preserve"> </w:t>
            </w:r>
            <w:r>
              <w:rPr>
                <w:sz w:val="20"/>
                <w:szCs w:val="20"/>
              </w:rPr>
              <w:t xml:space="preserve">фондови </w:t>
            </w:r>
            <w:r w:rsidRPr="002F1B67">
              <w:rPr>
                <w:sz w:val="20"/>
                <w:szCs w:val="20"/>
              </w:rPr>
              <w:t>- 85%</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Продужење</w:t>
            </w:r>
            <w:r w:rsidRPr="002F1B67">
              <w:rPr>
                <w:sz w:val="20"/>
                <w:szCs w:val="20"/>
              </w:rPr>
              <w:t xml:space="preserve"> </w:t>
            </w:r>
            <w:r>
              <w:rPr>
                <w:sz w:val="20"/>
                <w:szCs w:val="20"/>
              </w:rPr>
              <w:t>туристичке</w:t>
            </w:r>
            <w:r w:rsidRPr="002F1B67">
              <w:rPr>
                <w:sz w:val="20"/>
                <w:szCs w:val="20"/>
              </w:rPr>
              <w:t xml:space="preserve"> </w:t>
            </w:r>
            <w:r>
              <w:rPr>
                <w:sz w:val="20"/>
                <w:szCs w:val="20"/>
              </w:rPr>
              <w:t>сезоне</w:t>
            </w:r>
            <w:r w:rsidRPr="002F1B67">
              <w:rPr>
                <w:sz w:val="20"/>
                <w:szCs w:val="20"/>
              </w:rPr>
              <w:t>,</w:t>
            </w:r>
          </w:p>
          <w:p w:rsidR="0083045A" w:rsidRPr="002F1B67" w:rsidRDefault="0083045A" w:rsidP="00A17001">
            <w:pPr>
              <w:jc w:val="center"/>
              <w:rPr>
                <w:sz w:val="20"/>
                <w:szCs w:val="20"/>
              </w:rPr>
            </w:pPr>
            <w:r>
              <w:rPr>
                <w:sz w:val="20"/>
                <w:szCs w:val="20"/>
              </w:rPr>
              <w:t>повећање</w:t>
            </w:r>
            <w:r w:rsidRPr="002F1B67">
              <w:rPr>
                <w:sz w:val="20"/>
                <w:szCs w:val="20"/>
              </w:rPr>
              <w:t xml:space="preserve"> </w:t>
            </w:r>
            <w:r>
              <w:rPr>
                <w:sz w:val="20"/>
                <w:szCs w:val="20"/>
              </w:rPr>
              <w:t>туристичких</w:t>
            </w:r>
            <w:r w:rsidRPr="002F1B67">
              <w:rPr>
                <w:sz w:val="20"/>
                <w:szCs w:val="20"/>
              </w:rPr>
              <w:t xml:space="preserve"> </w:t>
            </w:r>
            <w:r>
              <w:rPr>
                <w:sz w:val="20"/>
                <w:szCs w:val="20"/>
              </w:rPr>
              <w:t>прихода</w:t>
            </w:r>
            <w:r w:rsidRPr="002F1B67">
              <w:rPr>
                <w:sz w:val="20"/>
                <w:szCs w:val="20"/>
              </w:rPr>
              <w:t>.</w:t>
            </w:r>
          </w:p>
        </w:tc>
      </w:tr>
      <w:tr w:rsidR="0083045A" w:rsidRPr="002F1B67" w:rsidTr="00A17001">
        <w:trPr>
          <w:trHeight w:val="350"/>
        </w:trPr>
        <w:tc>
          <w:tcPr>
            <w:tcW w:w="918" w:type="dxa"/>
            <w:shd w:val="clear" w:color="auto" w:fill="FFFFFF"/>
            <w:vAlign w:val="center"/>
          </w:tcPr>
          <w:p w:rsidR="0083045A" w:rsidRPr="00F112CA" w:rsidRDefault="0083045A" w:rsidP="00A17001">
            <w:pPr>
              <w:jc w:val="center"/>
              <w:rPr>
                <w:i/>
                <w:sz w:val="20"/>
                <w:szCs w:val="20"/>
              </w:rPr>
            </w:pPr>
            <w:r w:rsidRPr="00F112CA">
              <w:rPr>
                <w:i/>
                <w:sz w:val="20"/>
                <w:szCs w:val="20"/>
              </w:rPr>
              <w:t>3.1.1.5.</w:t>
            </w:r>
          </w:p>
        </w:tc>
        <w:tc>
          <w:tcPr>
            <w:tcW w:w="2043" w:type="dxa"/>
            <w:gridSpan w:val="2"/>
            <w:shd w:val="clear" w:color="auto" w:fill="FFFFFF"/>
            <w:vAlign w:val="center"/>
          </w:tcPr>
          <w:p w:rsidR="0083045A" w:rsidRPr="00F112CA" w:rsidRDefault="0083045A" w:rsidP="00A17001">
            <w:pPr>
              <w:jc w:val="center"/>
              <w:rPr>
                <w:sz w:val="20"/>
                <w:szCs w:val="20"/>
              </w:rPr>
            </w:pPr>
            <w:r>
              <w:rPr>
                <w:color w:val="000000"/>
                <w:sz w:val="20"/>
                <w:szCs w:val="20"/>
                <w:shd w:val="clear" w:color="auto" w:fill="FFFFFF"/>
              </w:rPr>
              <w:t>Креирање</w:t>
            </w:r>
            <w:r w:rsidRPr="00F112CA">
              <w:rPr>
                <w:color w:val="000000"/>
                <w:sz w:val="20"/>
                <w:szCs w:val="20"/>
                <w:shd w:val="clear" w:color="auto" w:fill="FFFFFF"/>
              </w:rPr>
              <w:t xml:space="preserve"> </w:t>
            </w:r>
            <w:r>
              <w:rPr>
                <w:color w:val="000000"/>
                <w:sz w:val="20"/>
                <w:szCs w:val="20"/>
                <w:shd w:val="clear" w:color="auto" w:fill="FFFFFF"/>
              </w:rPr>
              <w:t>заједницког</w:t>
            </w:r>
            <w:r w:rsidRPr="00F112CA">
              <w:rPr>
                <w:color w:val="000000"/>
                <w:sz w:val="20"/>
                <w:szCs w:val="20"/>
                <w:shd w:val="clear" w:color="auto" w:fill="FFFFFF"/>
              </w:rPr>
              <w:t xml:space="preserve"> </w:t>
            </w:r>
            <w:r>
              <w:rPr>
                <w:color w:val="000000"/>
                <w:sz w:val="20"/>
                <w:szCs w:val="20"/>
                <w:shd w:val="clear" w:color="auto" w:fill="FFFFFF"/>
              </w:rPr>
              <w:t>прекограницног</w:t>
            </w:r>
            <w:r w:rsidRPr="00F112CA">
              <w:rPr>
                <w:color w:val="000000"/>
                <w:sz w:val="20"/>
                <w:szCs w:val="20"/>
                <w:shd w:val="clear" w:color="auto" w:fill="FFFFFF"/>
              </w:rPr>
              <w:t xml:space="preserve"> </w:t>
            </w:r>
            <w:r>
              <w:rPr>
                <w:color w:val="000000"/>
                <w:sz w:val="20"/>
                <w:szCs w:val="20"/>
                <w:shd w:val="clear" w:color="auto" w:fill="FFFFFF"/>
              </w:rPr>
              <w:t>туристицког</w:t>
            </w:r>
            <w:r w:rsidRPr="00F112CA">
              <w:rPr>
                <w:color w:val="000000"/>
                <w:sz w:val="20"/>
                <w:szCs w:val="20"/>
                <w:shd w:val="clear" w:color="auto" w:fill="FFFFFF"/>
              </w:rPr>
              <w:t xml:space="preserve"> </w:t>
            </w:r>
            <w:r>
              <w:rPr>
                <w:color w:val="000000"/>
                <w:sz w:val="20"/>
                <w:szCs w:val="20"/>
                <w:shd w:val="clear" w:color="auto" w:fill="FFFFFF"/>
              </w:rPr>
              <w:t>производа</w:t>
            </w:r>
            <w:r w:rsidRPr="00F112CA">
              <w:rPr>
                <w:color w:val="000000"/>
                <w:sz w:val="20"/>
                <w:szCs w:val="20"/>
                <w:shd w:val="clear" w:color="auto" w:fill="FFFFFF"/>
              </w:rPr>
              <w:t> </w:t>
            </w:r>
            <w:r>
              <w:rPr>
                <w:bCs/>
                <w:color w:val="000000"/>
                <w:sz w:val="20"/>
                <w:szCs w:val="20"/>
                <w:shd w:val="clear" w:color="auto" w:fill="FFFFFF"/>
              </w:rPr>
              <w:t>Бисерна</w:t>
            </w:r>
            <w:r w:rsidRPr="00F112CA">
              <w:rPr>
                <w:bCs/>
                <w:color w:val="000000"/>
                <w:sz w:val="20"/>
                <w:szCs w:val="20"/>
                <w:shd w:val="clear" w:color="auto" w:fill="FFFFFF"/>
              </w:rPr>
              <w:t xml:space="preserve"> </w:t>
            </w:r>
            <w:r>
              <w:rPr>
                <w:bCs/>
                <w:color w:val="000000"/>
                <w:sz w:val="20"/>
                <w:szCs w:val="20"/>
                <w:shd w:val="clear" w:color="auto" w:fill="FFFFFF"/>
              </w:rPr>
              <w:t>огрлица</w:t>
            </w:r>
            <w:r w:rsidRPr="00F112CA">
              <w:rPr>
                <w:bCs/>
                <w:color w:val="000000"/>
                <w:sz w:val="20"/>
                <w:szCs w:val="20"/>
                <w:shd w:val="clear" w:color="auto" w:fill="FFFFFF"/>
              </w:rPr>
              <w:t xml:space="preserve">  </w:t>
            </w:r>
            <w:r>
              <w:rPr>
                <w:bCs/>
                <w:color w:val="000000"/>
                <w:sz w:val="20"/>
                <w:szCs w:val="20"/>
                <w:shd w:val="clear" w:color="auto" w:fill="FFFFFF"/>
              </w:rPr>
              <w:t>Баната</w:t>
            </w:r>
          </w:p>
        </w:tc>
        <w:tc>
          <w:tcPr>
            <w:tcW w:w="2043" w:type="dxa"/>
            <w:gridSpan w:val="2"/>
            <w:shd w:val="clear" w:color="auto" w:fill="FFFFFF"/>
            <w:vAlign w:val="center"/>
          </w:tcPr>
          <w:p w:rsidR="0083045A" w:rsidRPr="00F112CA" w:rsidRDefault="0083045A" w:rsidP="00A17001">
            <w:pPr>
              <w:jc w:val="center"/>
              <w:rPr>
                <w:sz w:val="20"/>
                <w:szCs w:val="20"/>
              </w:rPr>
            </w:pPr>
            <w:r>
              <w:rPr>
                <w:sz w:val="20"/>
                <w:szCs w:val="20"/>
              </w:rPr>
              <w:t>Општина Бела Црква</w:t>
            </w:r>
            <w:r w:rsidRPr="00F112CA">
              <w:rPr>
                <w:sz w:val="20"/>
                <w:szCs w:val="20"/>
              </w:rPr>
              <w:t xml:space="preserve">/ </w:t>
            </w:r>
            <w:r>
              <w:rPr>
                <w:sz w:val="20"/>
                <w:szCs w:val="20"/>
              </w:rPr>
              <w:t>НВО</w:t>
            </w:r>
            <w:r w:rsidRPr="00F112CA">
              <w:rPr>
                <w:sz w:val="20"/>
                <w:szCs w:val="20"/>
              </w:rPr>
              <w:t xml:space="preserve">, </w:t>
            </w:r>
            <w:r>
              <w:rPr>
                <w:sz w:val="20"/>
                <w:szCs w:val="20"/>
              </w:rPr>
              <w:t>приватни</w:t>
            </w:r>
            <w:r w:rsidRPr="00F112CA">
              <w:rPr>
                <w:sz w:val="20"/>
                <w:szCs w:val="20"/>
              </w:rPr>
              <w:t xml:space="preserve"> </w:t>
            </w:r>
            <w:r>
              <w:rPr>
                <w:sz w:val="20"/>
                <w:szCs w:val="20"/>
              </w:rPr>
              <w:t>сектрор</w:t>
            </w:r>
            <w:r w:rsidRPr="00F112CA">
              <w:rPr>
                <w:sz w:val="20"/>
                <w:szCs w:val="20"/>
              </w:rPr>
              <w:t xml:space="preserve">, </w:t>
            </w:r>
            <w:r>
              <w:rPr>
                <w:sz w:val="20"/>
                <w:szCs w:val="20"/>
              </w:rPr>
              <w:t>министарства</w:t>
            </w:r>
          </w:p>
        </w:tc>
        <w:tc>
          <w:tcPr>
            <w:tcW w:w="2043" w:type="dxa"/>
            <w:gridSpan w:val="3"/>
            <w:shd w:val="clear" w:color="auto" w:fill="FFFFFF"/>
            <w:vAlign w:val="center"/>
          </w:tcPr>
          <w:p w:rsidR="0083045A" w:rsidRPr="00F112CA" w:rsidRDefault="0083045A" w:rsidP="00A17001">
            <w:pPr>
              <w:jc w:val="center"/>
              <w:rPr>
                <w:sz w:val="20"/>
                <w:szCs w:val="20"/>
              </w:rPr>
            </w:pPr>
            <w:r w:rsidRPr="00F112CA">
              <w:rPr>
                <w:sz w:val="20"/>
                <w:szCs w:val="20"/>
              </w:rPr>
              <w:t>2014-2020</w:t>
            </w:r>
          </w:p>
        </w:tc>
        <w:tc>
          <w:tcPr>
            <w:tcW w:w="2043" w:type="dxa"/>
            <w:gridSpan w:val="3"/>
            <w:shd w:val="clear" w:color="auto" w:fill="FFFFFF"/>
            <w:vAlign w:val="center"/>
          </w:tcPr>
          <w:p w:rsidR="0083045A" w:rsidRPr="00F112CA" w:rsidRDefault="0083045A" w:rsidP="00A17001">
            <w:pPr>
              <w:jc w:val="center"/>
              <w:rPr>
                <w:sz w:val="20"/>
                <w:szCs w:val="20"/>
              </w:rPr>
            </w:pPr>
            <w:r w:rsidRPr="00F112CA">
              <w:rPr>
                <w:sz w:val="20"/>
                <w:szCs w:val="20"/>
              </w:rPr>
              <w:t>1.000.000€</w:t>
            </w:r>
          </w:p>
        </w:tc>
        <w:tc>
          <w:tcPr>
            <w:tcW w:w="2043" w:type="dxa"/>
            <w:shd w:val="clear" w:color="auto" w:fill="FFFFFF"/>
            <w:vAlign w:val="center"/>
          </w:tcPr>
          <w:p w:rsidR="0083045A" w:rsidRPr="00F112CA" w:rsidRDefault="0083045A" w:rsidP="00A17001">
            <w:pPr>
              <w:spacing w:line="360" w:lineRule="auto"/>
              <w:jc w:val="center"/>
              <w:rPr>
                <w:sz w:val="20"/>
                <w:szCs w:val="20"/>
              </w:rPr>
            </w:pPr>
            <w:r>
              <w:rPr>
                <w:sz w:val="20"/>
                <w:szCs w:val="20"/>
              </w:rPr>
              <w:t>10% Општина</w:t>
            </w:r>
          </w:p>
          <w:p w:rsidR="0083045A" w:rsidRPr="00F112CA" w:rsidRDefault="0083045A" w:rsidP="00A17001">
            <w:pPr>
              <w:jc w:val="center"/>
              <w:rPr>
                <w:sz w:val="20"/>
                <w:szCs w:val="20"/>
              </w:rPr>
            </w:pPr>
            <w:r w:rsidRPr="00F112CA">
              <w:rPr>
                <w:sz w:val="20"/>
                <w:szCs w:val="20"/>
              </w:rPr>
              <w:t>90%</w:t>
            </w:r>
            <w:r>
              <w:rPr>
                <w:sz w:val="20"/>
                <w:szCs w:val="20"/>
              </w:rPr>
              <w:t xml:space="preserve"> ЕУ фондови</w:t>
            </w:r>
          </w:p>
        </w:tc>
        <w:tc>
          <w:tcPr>
            <w:tcW w:w="2043" w:type="dxa"/>
            <w:gridSpan w:val="2"/>
            <w:shd w:val="clear" w:color="auto" w:fill="FFFFFF"/>
            <w:vAlign w:val="center"/>
          </w:tcPr>
          <w:p w:rsidR="0083045A" w:rsidRPr="00F112CA" w:rsidRDefault="0083045A" w:rsidP="00A17001">
            <w:pPr>
              <w:jc w:val="center"/>
              <w:rPr>
                <w:sz w:val="20"/>
                <w:szCs w:val="20"/>
              </w:rPr>
            </w:pPr>
            <w:r>
              <w:rPr>
                <w:sz w:val="20"/>
                <w:szCs w:val="20"/>
              </w:rPr>
              <w:t>Повећан</w:t>
            </w:r>
            <w:r w:rsidRPr="00F112CA">
              <w:rPr>
                <w:sz w:val="20"/>
                <w:szCs w:val="20"/>
              </w:rPr>
              <w:t xml:space="preserve"> </w:t>
            </w:r>
            <w:r>
              <w:rPr>
                <w:sz w:val="20"/>
                <w:szCs w:val="20"/>
              </w:rPr>
              <w:t>број</w:t>
            </w:r>
            <w:r w:rsidRPr="00F112CA">
              <w:rPr>
                <w:sz w:val="20"/>
                <w:szCs w:val="20"/>
              </w:rPr>
              <w:t xml:space="preserve"> </w:t>
            </w:r>
            <w:r>
              <w:rPr>
                <w:sz w:val="20"/>
                <w:szCs w:val="20"/>
              </w:rPr>
              <w:t>изграђених</w:t>
            </w:r>
            <w:r w:rsidRPr="00F112CA">
              <w:rPr>
                <w:sz w:val="20"/>
                <w:szCs w:val="20"/>
              </w:rPr>
              <w:t xml:space="preserve"> </w:t>
            </w:r>
            <w:r>
              <w:rPr>
                <w:sz w:val="20"/>
                <w:szCs w:val="20"/>
              </w:rPr>
              <w:t>туристичких</w:t>
            </w:r>
            <w:r w:rsidRPr="00F112CA">
              <w:rPr>
                <w:sz w:val="20"/>
                <w:szCs w:val="20"/>
              </w:rPr>
              <w:t xml:space="preserve"> </w:t>
            </w:r>
            <w:r>
              <w:rPr>
                <w:sz w:val="20"/>
                <w:szCs w:val="20"/>
              </w:rPr>
              <w:t>објеката</w:t>
            </w:r>
            <w:r w:rsidRPr="00F112CA">
              <w:rPr>
                <w:sz w:val="20"/>
                <w:szCs w:val="20"/>
              </w:rPr>
              <w:t xml:space="preserve">, </w:t>
            </w:r>
            <w:r>
              <w:rPr>
                <w:sz w:val="20"/>
                <w:szCs w:val="20"/>
              </w:rPr>
              <w:t>повећан</w:t>
            </w:r>
            <w:r w:rsidRPr="00F112CA">
              <w:rPr>
                <w:sz w:val="20"/>
                <w:szCs w:val="20"/>
              </w:rPr>
              <w:t xml:space="preserve"> </w:t>
            </w:r>
            <w:r>
              <w:rPr>
                <w:sz w:val="20"/>
                <w:szCs w:val="20"/>
              </w:rPr>
              <w:t>број</w:t>
            </w:r>
            <w:r w:rsidRPr="00F112CA">
              <w:rPr>
                <w:sz w:val="20"/>
                <w:szCs w:val="20"/>
              </w:rPr>
              <w:t xml:space="preserve"> </w:t>
            </w:r>
            <w:r>
              <w:rPr>
                <w:sz w:val="20"/>
                <w:szCs w:val="20"/>
              </w:rPr>
              <w:t>посетилаца</w:t>
            </w:r>
            <w:r w:rsidRPr="00F112CA">
              <w:rPr>
                <w:sz w:val="20"/>
                <w:szCs w:val="20"/>
              </w:rPr>
              <w:t>,</w:t>
            </w:r>
          </w:p>
          <w:p w:rsidR="0083045A" w:rsidRPr="002F1B67" w:rsidRDefault="0083045A" w:rsidP="00A17001">
            <w:pPr>
              <w:jc w:val="center"/>
              <w:rPr>
                <w:sz w:val="20"/>
                <w:szCs w:val="20"/>
              </w:rPr>
            </w:pPr>
            <w:r>
              <w:rPr>
                <w:sz w:val="20"/>
                <w:szCs w:val="20"/>
              </w:rPr>
              <w:t>повећање</w:t>
            </w:r>
            <w:r w:rsidRPr="00F112CA">
              <w:rPr>
                <w:sz w:val="20"/>
                <w:szCs w:val="20"/>
              </w:rPr>
              <w:t xml:space="preserve"> </w:t>
            </w:r>
            <w:r>
              <w:rPr>
                <w:sz w:val="20"/>
                <w:szCs w:val="20"/>
              </w:rPr>
              <w:t>туристичких</w:t>
            </w:r>
            <w:r w:rsidRPr="00F112CA">
              <w:rPr>
                <w:sz w:val="20"/>
                <w:szCs w:val="20"/>
              </w:rPr>
              <w:t xml:space="preserve"> </w:t>
            </w:r>
            <w:r>
              <w:rPr>
                <w:sz w:val="20"/>
                <w:szCs w:val="20"/>
              </w:rPr>
              <w:t>прихода</w:t>
            </w:r>
            <w:r w:rsidRPr="00F112CA">
              <w:rPr>
                <w:sz w:val="20"/>
                <w:szCs w:val="20"/>
              </w:rPr>
              <w:t>.</w:t>
            </w:r>
          </w:p>
        </w:tc>
      </w:tr>
      <w:tr w:rsidR="0083045A" w:rsidRPr="002F1B67" w:rsidTr="00A17001">
        <w:trPr>
          <w:trHeight w:val="350"/>
        </w:trPr>
        <w:tc>
          <w:tcPr>
            <w:tcW w:w="918" w:type="dxa"/>
            <w:shd w:val="clear" w:color="auto" w:fill="FFFFFF"/>
            <w:vAlign w:val="center"/>
          </w:tcPr>
          <w:p w:rsidR="0083045A" w:rsidRPr="002F1B67" w:rsidRDefault="0083045A" w:rsidP="00A17001">
            <w:pPr>
              <w:jc w:val="center"/>
              <w:rPr>
                <w:i/>
                <w:sz w:val="20"/>
                <w:szCs w:val="20"/>
              </w:rPr>
            </w:pPr>
            <w:r w:rsidRPr="002F1B67">
              <w:rPr>
                <w:i/>
                <w:sz w:val="20"/>
                <w:szCs w:val="20"/>
              </w:rPr>
              <w:t>3.1.1.6.</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Подршка</w:t>
            </w:r>
            <w:r w:rsidRPr="002F1B67">
              <w:rPr>
                <w:sz w:val="20"/>
                <w:szCs w:val="20"/>
              </w:rPr>
              <w:t xml:space="preserve"> </w:t>
            </w:r>
            <w:r>
              <w:rPr>
                <w:sz w:val="20"/>
                <w:szCs w:val="20"/>
              </w:rPr>
              <w:t>едукација</w:t>
            </w:r>
            <w:r w:rsidRPr="002F1B67">
              <w:rPr>
                <w:sz w:val="20"/>
                <w:szCs w:val="20"/>
              </w:rPr>
              <w:t xml:space="preserve"> </w:t>
            </w:r>
            <w:r>
              <w:rPr>
                <w:sz w:val="20"/>
                <w:szCs w:val="20"/>
              </w:rPr>
              <w:t>и</w:t>
            </w:r>
            <w:r w:rsidRPr="002F1B67">
              <w:rPr>
                <w:sz w:val="20"/>
                <w:szCs w:val="20"/>
              </w:rPr>
              <w:t xml:space="preserve"> </w:t>
            </w:r>
            <w:r>
              <w:rPr>
                <w:sz w:val="20"/>
                <w:szCs w:val="20"/>
              </w:rPr>
              <w:t>промоција</w:t>
            </w:r>
            <w:r w:rsidRPr="002F1B67">
              <w:rPr>
                <w:sz w:val="20"/>
                <w:szCs w:val="20"/>
              </w:rPr>
              <w:t xml:space="preserve"> </w:t>
            </w:r>
            <w:r>
              <w:rPr>
                <w:sz w:val="20"/>
                <w:szCs w:val="20"/>
              </w:rPr>
              <w:t>развоја</w:t>
            </w:r>
            <w:r w:rsidRPr="002F1B67">
              <w:rPr>
                <w:sz w:val="20"/>
                <w:szCs w:val="20"/>
              </w:rPr>
              <w:t xml:space="preserve"> </w:t>
            </w:r>
            <w:r>
              <w:rPr>
                <w:sz w:val="20"/>
                <w:szCs w:val="20"/>
              </w:rPr>
              <w:t>мултикултуралног</w:t>
            </w:r>
            <w:r w:rsidRPr="002F1B67">
              <w:rPr>
                <w:sz w:val="20"/>
                <w:szCs w:val="20"/>
              </w:rPr>
              <w:t xml:space="preserve"> </w:t>
            </w:r>
            <w:r>
              <w:rPr>
                <w:sz w:val="20"/>
                <w:szCs w:val="20"/>
              </w:rPr>
              <w:t>туризам</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Општина</w:t>
            </w:r>
            <w:r w:rsidRPr="002F1B67">
              <w:rPr>
                <w:sz w:val="20"/>
                <w:szCs w:val="20"/>
              </w:rPr>
              <w:t xml:space="preserve"> </w:t>
            </w:r>
            <w:r>
              <w:rPr>
                <w:sz w:val="20"/>
                <w:szCs w:val="20"/>
              </w:rPr>
              <w:t>Бела</w:t>
            </w:r>
            <w:r w:rsidRPr="002F1B67">
              <w:rPr>
                <w:sz w:val="20"/>
                <w:szCs w:val="20"/>
              </w:rPr>
              <w:t xml:space="preserve"> </w:t>
            </w:r>
            <w:r>
              <w:rPr>
                <w:sz w:val="20"/>
                <w:szCs w:val="20"/>
              </w:rPr>
              <w:t>Црква</w:t>
            </w:r>
            <w:r w:rsidRPr="002F1B67">
              <w:rPr>
                <w:sz w:val="20"/>
                <w:szCs w:val="20"/>
              </w:rPr>
              <w:t xml:space="preserve">  </w:t>
            </w:r>
            <w:r>
              <w:rPr>
                <w:sz w:val="20"/>
                <w:szCs w:val="20"/>
              </w:rPr>
              <w:t>НВО</w:t>
            </w:r>
            <w:r w:rsidRPr="002F1B67">
              <w:rPr>
                <w:sz w:val="20"/>
                <w:szCs w:val="20"/>
              </w:rPr>
              <w:t xml:space="preserve">, </w:t>
            </w:r>
            <w:r>
              <w:rPr>
                <w:sz w:val="20"/>
                <w:szCs w:val="20"/>
              </w:rPr>
              <w:t>приватни</w:t>
            </w:r>
            <w:r w:rsidRPr="002F1B67">
              <w:rPr>
                <w:sz w:val="20"/>
                <w:szCs w:val="20"/>
              </w:rPr>
              <w:t xml:space="preserve"> </w:t>
            </w:r>
            <w:r>
              <w:rPr>
                <w:sz w:val="20"/>
                <w:szCs w:val="20"/>
              </w:rPr>
              <w:t>сектор</w:t>
            </w:r>
            <w:r w:rsidRPr="002F1B67">
              <w:rPr>
                <w:sz w:val="20"/>
                <w:szCs w:val="20"/>
              </w:rPr>
              <w:t xml:space="preserve"> </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2014-2020</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300.000 €</w:t>
            </w:r>
          </w:p>
        </w:tc>
        <w:tc>
          <w:tcPr>
            <w:tcW w:w="2043" w:type="dxa"/>
            <w:shd w:val="clear" w:color="auto" w:fill="FFFFFF"/>
            <w:vAlign w:val="center"/>
          </w:tcPr>
          <w:p w:rsidR="0083045A" w:rsidRPr="002F1B67" w:rsidRDefault="0083045A" w:rsidP="00A17001">
            <w:pPr>
              <w:jc w:val="center"/>
              <w:rPr>
                <w:sz w:val="20"/>
                <w:szCs w:val="20"/>
              </w:rPr>
            </w:pPr>
            <w:r>
              <w:rPr>
                <w:sz w:val="20"/>
                <w:szCs w:val="20"/>
              </w:rPr>
              <w:t>Општина</w:t>
            </w:r>
            <w:r w:rsidRPr="002F1B67">
              <w:rPr>
                <w:sz w:val="20"/>
                <w:szCs w:val="20"/>
              </w:rPr>
              <w:t xml:space="preserve">, </w:t>
            </w:r>
            <w:r>
              <w:rPr>
                <w:sz w:val="20"/>
                <w:szCs w:val="20"/>
              </w:rPr>
              <w:t>АПВ</w:t>
            </w:r>
            <w:r w:rsidRPr="002F1B67">
              <w:rPr>
                <w:sz w:val="20"/>
                <w:szCs w:val="20"/>
              </w:rPr>
              <w:t xml:space="preserve">, </w:t>
            </w:r>
            <w:r>
              <w:rPr>
                <w:sz w:val="20"/>
                <w:szCs w:val="20"/>
              </w:rPr>
              <w:t>РС</w:t>
            </w:r>
            <w:r w:rsidRPr="002F1B67">
              <w:rPr>
                <w:sz w:val="20"/>
                <w:szCs w:val="20"/>
              </w:rPr>
              <w:t xml:space="preserve">, </w:t>
            </w:r>
            <w:r>
              <w:rPr>
                <w:sz w:val="20"/>
                <w:szCs w:val="20"/>
              </w:rPr>
              <w:t>ЕУ фондови</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Изградња</w:t>
            </w:r>
            <w:r w:rsidRPr="002F1B67">
              <w:rPr>
                <w:sz w:val="20"/>
                <w:szCs w:val="20"/>
              </w:rPr>
              <w:t xml:space="preserve"> </w:t>
            </w:r>
            <w:r>
              <w:rPr>
                <w:sz w:val="20"/>
                <w:szCs w:val="20"/>
              </w:rPr>
              <w:t>мини</w:t>
            </w:r>
            <w:r w:rsidRPr="002F1B67">
              <w:rPr>
                <w:sz w:val="20"/>
                <w:szCs w:val="20"/>
              </w:rPr>
              <w:t xml:space="preserve"> </w:t>
            </w:r>
            <w:r>
              <w:rPr>
                <w:sz w:val="20"/>
                <w:szCs w:val="20"/>
              </w:rPr>
              <w:t>музеја</w:t>
            </w:r>
            <w:r w:rsidRPr="002F1B67">
              <w:rPr>
                <w:sz w:val="20"/>
                <w:szCs w:val="20"/>
              </w:rPr>
              <w:t xml:space="preserve"> </w:t>
            </w:r>
            <w:r>
              <w:rPr>
                <w:sz w:val="20"/>
                <w:szCs w:val="20"/>
              </w:rPr>
              <w:t>руских</w:t>
            </w:r>
            <w:r w:rsidRPr="002F1B67">
              <w:rPr>
                <w:sz w:val="20"/>
                <w:szCs w:val="20"/>
              </w:rPr>
              <w:t xml:space="preserve"> </w:t>
            </w:r>
            <w:r>
              <w:rPr>
                <w:sz w:val="20"/>
                <w:szCs w:val="20"/>
              </w:rPr>
              <w:t>кадета</w:t>
            </w:r>
            <w:r w:rsidRPr="002F1B67">
              <w:rPr>
                <w:sz w:val="20"/>
                <w:szCs w:val="20"/>
              </w:rPr>
              <w:t xml:space="preserve">, </w:t>
            </w:r>
            <w:r>
              <w:rPr>
                <w:sz w:val="20"/>
                <w:szCs w:val="20"/>
              </w:rPr>
              <w:t>проширење</w:t>
            </w:r>
            <w:r w:rsidRPr="002F1B67">
              <w:rPr>
                <w:sz w:val="20"/>
                <w:szCs w:val="20"/>
              </w:rPr>
              <w:t xml:space="preserve"> </w:t>
            </w:r>
            <w:r>
              <w:rPr>
                <w:sz w:val="20"/>
                <w:szCs w:val="20"/>
              </w:rPr>
              <w:t>чешког</w:t>
            </w:r>
            <w:r w:rsidRPr="002F1B67">
              <w:rPr>
                <w:sz w:val="20"/>
                <w:szCs w:val="20"/>
              </w:rPr>
              <w:t xml:space="preserve"> </w:t>
            </w:r>
            <w:r>
              <w:rPr>
                <w:sz w:val="20"/>
                <w:szCs w:val="20"/>
              </w:rPr>
              <w:t>музеја</w:t>
            </w:r>
            <w:r w:rsidRPr="002F1B67">
              <w:rPr>
                <w:sz w:val="20"/>
                <w:szCs w:val="20"/>
              </w:rPr>
              <w:t xml:space="preserve">, </w:t>
            </w:r>
            <w:r>
              <w:rPr>
                <w:sz w:val="20"/>
                <w:szCs w:val="20"/>
              </w:rPr>
              <w:t>повећање</w:t>
            </w:r>
            <w:r w:rsidRPr="002F1B67">
              <w:rPr>
                <w:sz w:val="20"/>
                <w:szCs w:val="20"/>
              </w:rPr>
              <w:t xml:space="preserve"> </w:t>
            </w:r>
            <w:r>
              <w:rPr>
                <w:sz w:val="20"/>
                <w:szCs w:val="20"/>
              </w:rPr>
              <w:t>туристичких</w:t>
            </w:r>
            <w:r w:rsidRPr="002F1B67">
              <w:rPr>
                <w:sz w:val="20"/>
                <w:szCs w:val="20"/>
              </w:rPr>
              <w:t xml:space="preserve"> </w:t>
            </w:r>
            <w:r>
              <w:rPr>
                <w:sz w:val="20"/>
                <w:szCs w:val="20"/>
              </w:rPr>
              <w:t>прихода</w:t>
            </w:r>
            <w:r w:rsidRPr="002F1B67">
              <w:rPr>
                <w:sz w:val="20"/>
                <w:szCs w:val="20"/>
              </w:rPr>
              <w:t>.</w:t>
            </w:r>
          </w:p>
        </w:tc>
      </w:tr>
      <w:tr w:rsidR="0083045A" w:rsidRPr="002F1B67" w:rsidTr="00A17001">
        <w:trPr>
          <w:trHeight w:val="350"/>
        </w:trPr>
        <w:tc>
          <w:tcPr>
            <w:tcW w:w="918" w:type="dxa"/>
            <w:shd w:val="clear" w:color="auto" w:fill="FFFFFF"/>
            <w:vAlign w:val="center"/>
          </w:tcPr>
          <w:p w:rsidR="0083045A" w:rsidRPr="002F1B67" w:rsidRDefault="0083045A" w:rsidP="00A17001">
            <w:pPr>
              <w:jc w:val="center"/>
              <w:rPr>
                <w:i/>
                <w:sz w:val="20"/>
                <w:szCs w:val="20"/>
              </w:rPr>
            </w:pPr>
            <w:r w:rsidRPr="002F1B67">
              <w:rPr>
                <w:i/>
                <w:sz w:val="20"/>
                <w:szCs w:val="20"/>
              </w:rPr>
              <w:t>3.1.1.7.</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Покретање “Карневала на води”</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Општина</w:t>
            </w:r>
            <w:r w:rsidRPr="002F1B67">
              <w:rPr>
                <w:sz w:val="20"/>
                <w:szCs w:val="20"/>
              </w:rPr>
              <w:t xml:space="preserve"> </w:t>
            </w:r>
            <w:r>
              <w:rPr>
                <w:sz w:val="20"/>
                <w:szCs w:val="20"/>
              </w:rPr>
              <w:t>Бела</w:t>
            </w:r>
            <w:r w:rsidRPr="002F1B67">
              <w:rPr>
                <w:sz w:val="20"/>
                <w:szCs w:val="20"/>
              </w:rPr>
              <w:t xml:space="preserve"> </w:t>
            </w:r>
            <w:r>
              <w:rPr>
                <w:sz w:val="20"/>
                <w:szCs w:val="20"/>
              </w:rPr>
              <w:t>Црква</w:t>
            </w:r>
            <w:r w:rsidRPr="002F1B67">
              <w:rPr>
                <w:sz w:val="20"/>
                <w:szCs w:val="20"/>
              </w:rPr>
              <w:t xml:space="preserve"> </w:t>
            </w:r>
            <w:r>
              <w:rPr>
                <w:sz w:val="20"/>
                <w:szCs w:val="20"/>
              </w:rPr>
              <w:t>НВО</w:t>
            </w:r>
            <w:r w:rsidRPr="002F1B67">
              <w:rPr>
                <w:sz w:val="20"/>
                <w:szCs w:val="20"/>
              </w:rPr>
              <w:t xml:space="preserve">, </w:t>
            </w:r>
            <w:r>
              <w:rPr>
                <w:sz w:val="20"/>
                <w:szCs w:val="20"/>
              </w:rPr>
              <w:t>приватни</w:t>
            </w:r>
            <w:r w:rsidRPr="002F1B67">
              <w:rPr>
                <w:sz w:val="20"/>
                <w:szCs w:val="20"/>
              </w:rPr>
              <w:t xml:space="preserve"> </w:t>
            </w:r>
            <w:r>
              <w:rPr>
                <w:sz w:val="20"/>
                <w:szCs w:val="20"/>
              </w:rPr>
              <w:t>сектор</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2014-2016</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100.000 €</w:t>
            </w:r>
          </w:p>
        </w:tc>
        <w:tc>
          <w:tcPr>
            <w:tcW w:w="2043" w:type="dxa"/>
            <w:shd w:val="clear" w:color="auto" w:fill="FFFFFF"/>
            <w:vAlign w:val="center"/>
          </w:tcPr>
          <w:p w:rsidR="0083045A" w:rsidRPr="002F1B67" w:rsidRDefault="0083045A" w:rsidP="00A17001">
            <w:pPr>
              <w:jc w:val="center"/>
              <w:rPr>
                <w:sz w:val="20"/>
                <w:szCs w:val="20"/>
              </w:rPr>
            </w:pPr>
            <w:r>
              <w:rPr>
                <w:sz w:val="20"/>
                <w:szCs w:val="20"/>
              </w:rPr>
              <w:t>Општина</w:t>
            </w:r>
            <w:r w:rsidRPr="002F1B67">
              <w:rPr>
                <w:sz w:val="20"/>
                <w:szCs w:val="20"/>
              </w:rPr>
              <w:t xml:space="preserve"> 40%</w:t>
            </w:r>
          </w:p>
          <w:p w:rsidR="0083045A" w:rsidRPr="002F1B67" w:rsidRDefault="0083045A" w:rsidP="00A17001">
            <w:pPr>
              <w:jc w:val="center"/>
              <w:rPr>
                <w:sz w:val="20"/>
                <w:szCs w:val="20"/>
              </w:rPr>
            </w:pPr>
            <w:r>
              <w:rPr>
                <w:sz w:val="20"/>
                <w:szCs w:val="20"/>
              </w:rPr>
              <w:t xml:space="preserve">АПВ 20%, РС </w:t>
            </w:r>
            <w:r w:rsidRPr="002F1B67">
              <w:rPr>
                <w:sz w:val="20"/>
                <w:szCs w:val="20"/>
              </w:rPr>
              <w:t>20%</w:t>
            </w:r>
          </w:p>
          <w:p w:rsidR="0083045A" w:rsidRPr="002F1B67" w:rsidRDefault="0083045A" w:rsidP="00A17001">
            <w:pPr>
              <w:jc w:val="center"/>
              <w:rPr>
                <w:sz w:val="20"/>
                <w:szCs w:val="20"/>
              </w:rPr>
            </w:pPr>
            <w:r>
              <w:rPr>
                <w:sz w:val="20"/>
                <w:szCs w:val="20"/>
              </w:rPr>
              <w:t>Приватни</w:t>
            </w:r>
            <w:r w:rsidRPr="002F1B67">
              <w:rPr>
                <w:sz w:val="20"/>
                <w:szCs w:val="20"/>
              </w:rPr>
              <w:t xml:space="preserve"> </w:t>
            </w:r>
            <w:r>
              <w:rPr>
                <w:sz w:val="20"/>
                <w:szCs w:val="20"/>
              </w:rPr>
              <w:t>сектор</w:t>
            </w:r>
            <w:r w:rsidRPr="002F1B67">
              <w:rPr>
                <w:sz w:val="20"/>
                <w:szCs w:val="20"/>
              </w:rPr>
              <w:t xml:space="preserve"> </w:t>
            </w:r>
            <w:r w:rsidRPr="002F1B67">
              <w:rPr>
                <w:sz w:val="20"/>
                <w:szCs w:val="20"/>
              </w:rPr>
              <w:lastRenderedPageBreak/>
              <w:t>20%</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lastRenderedPageBreak/>
              <w:t>Повећан</w:t>
            </w:r>
            <w:r w:rsidRPr="002F1B67">
              <w:rPr>
                <w:sz w:val="20"/>
                <w:szCs w:val="20"/>
              </w:rPr>
              <w:t xml:space="preserve"> </w:t>
            </w:r>
            <w:r>
              <w:rPr>
                <w:sz w:val="20"/>
                <w:szCs w:val="20"/>
              </w:rPr>
              <w:t>број</w:t>
            </w:r>
            <w:r w:rsidRPr="002F1B67">
              <w:rPr>
                <w:sz w:val="20"/>
                <w:szCs w:val="20"/>
              </w:rPr>
              <w:t xml:space="preserve"> </w:t>
            </w:r>
            <w:r>
              <w:rPr>
                <w:sz w:val="20"/>
                <w:szCs w:val="20"/>
              </w:rPr>
              <w:t>посетилаца</w:t>
            </w:r>
            <w:r w:rsidRPr="002F1B67">
              <w:rPr>
                <w:sz w:val="20"/>
                <w:szCs w:val="20"/>
              </w:rPr>
              <w:t>,</w:t>
            </w:r>
          </w:p>
          <w:p w:rsidR="0083045A" w:rsidRPr="002F1B67" w:rsidRDefault="0083045A" w:rsidP="00A17001">
            <w:pPr>
              <w:jc w:val="center"/>
              <w:rPr>
                <w:sz w:val="20"/>
                <w:szCs w:val="20"/>
              </w:rPr>
            </w:pPr>
            <w:r>
              <w:rPr>
                <w:sz w:val="20"/>
                <w:szCs w:val="20"/>
              </w:rPr>
              <w:t>повећање</w:t>
            </w:r>
            <w:r w:rsidRPr="002F1B67">
              <w:rPr>
                <w:sz w:val="20"/>
                <w:szCs w:val="20"/>
              </w:rPr>
              <w:t xml:space="preserve"> </w:t>
            </w:r>
            <w:r>
              <w:rPr>
                <w:sz w:val="20"/>
                <w:szCs w:val="20"/>
              </w:rPr>
              <w:lastRenderedPageBreak/>
              <w:t>туристичких</w:t>
            </w:r>
            <w:r w:rsidRPr="002F1B67">
              <w:rPr>
                <w:sz w:val="20"/>
                <w:szCs w:val="20"/>
              </w:rPr>
              <w:t xml:space="preserve"> </w:t>
            </w:r>
            <w:r>
              <w:rPr>
                <w:sz w:val="20"/>
                <w:szCs w:val="20"/>
              </w:rPr>
              <w:t>прихода</w:t>
            </w:r>
            <w:r w:rsidRPr="002F1B67">
              <w:rPr>
                <w:sz w:val="20"/>
                <w:szCs w:val="20"/>
              </w:rPr>
              <w:t>.</w:t>
            </w:r>
          </w:p>
        </w:tc>
      </w:tr>
      <w:tr w:rsidR="0083045A" w:rsidRPr="002F1B67" w:rsidTr="00A17001">
        <w:trPr>
          <w:trHeight w:val="350"/>
        </w:trPr>
        <w:tc>
          <w:tcPr>
            <w:tcW w:w="918" w:type="dxa"/>
            <w:shd w:val="clear" w:color="auto" w:fill="FFFFFF"/>
            <w:vAlign w:val="center"/>
          </w:tcPr>
          <w:p w:rsidR="0083045A" w:rsidRPr="002F1B67" w:rsidRDefault="0083045A" w:rsidP="00A17001">
            <w:pPr>
              <w:jc w:val="center"/>
              <w:rPr>
                <w:i/>
                <w:sz w:val="20"/>
                <w:szCs w:val="20"/>
              </w:rPr>
            </w:pPr>
            <w:r w:rsidRPr="002F1B67">
              <w:rPr>
                <w:i/>
                <w:sz w:val="20"/>
                <w:szCs w:val="20"/>
              </w:rPr>
              <w:lastRenderedPageBreak/>
              <w:t>3.1.1.8.</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Подршка</w:t>
            </w:r>
            <w:r w:rsidRPr="002F1B67">
              <w:rPr>
                <w:sz w:val="20"/>
                <w:szCs w:val="20"/>
              </w:rPr>
              <w:t xml:space="preserve">, </w:t>
            </w:r>
            <w:r>
              <w:rPr>
                <w:sz w:val="20"/>
                <w:szCs w:val="20"/>
              </w:rPr>
              <w:t>едукација</w:t>
            </w:r>
            <w:r w:rsidRPr="002F1B67">
              <w:rPr>
                <w:sz w:val="20"/>
                <w:szCs w:val="20"/>
              </w:rPr>
              <w:t xml:space="preserve"> </w:t>
            </w:r>
            <w:r>
              <w:rPr>
                <w:sz w:val="20"/>
                <w:szCs w:val="20"/>
              </w:rPr>
              <w:t>и</w:t>
            </w:r>
            <w:r w:rsidRPr="002F1B67">
              <w:rPr>
                <w:sz w:val="20"/>
                <w:szCs w:val="20"/>
              </w:rPr>
              <w:t xml:space="preserve"> </w:t>
            </w:r>
            <w:r>
              <w:rPr>
                <w:sz w:val="20"/>
                <w:szCs w:val="20"/>
              </w:rPr>
              <w:t>промоција</w:t>
            </w:r>
            <w:r w:rsidRPr="002F1B67">
              <w:rPr>
                <w:sz w:val="20"/>
                <w:szCs w:val="20"/>
              </w:rPr>
              <w:t xml:space="preserve"> </w:t>
            </w:r>
            <w:r>
              <w:rPr>
                <w:sz w:val="20"/>
                <w:szCs w:val="20"/>
              </w:rPr>
              <w:t>развоја</w:t>
            </w:r>
            <w:r w:rsidRPr="002F1B67">
              <w:rPr>
                <w:sz w:val="20"/>
                <w:szCs w:val="20"/>
              </w:rPr>
              <w:t xml:space="preserve"> </w:t>
            </w:r>
            <w:r>
              <w:rPr>
                <w:sz w:val="20"/>
                <w:szCs w:val="20"/>
              </w:rPr>
              <w:t>руралног</w:t>
            </w:r>
            <w:r w:rsidRPr="002F1B67">
              <w:rPr>
                <w:sz w:val="20"/>
                <w:szCs w:val="20"/>
              </w:rPr>
              <w:t xml:space="preserve"> </w:t>
            </w:r>
            <w:r>
              <w:rPr>
                <w:sz w:val="20"/>
                <w:szCs w:val="20"/>
              </w:rPr>
              <w:t>туризма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Општина</w:t>
            </w:r>
            <w:r w:rsidRPr="002F1B67">
              <w:rPr>
                <w:sz w:val="20"/>
                <w:szCs w:val="20"/>
              </w:rPr>
              <w:t xml:space="preserve"> </w:t>
            </w:r>
            <w:r>
              <w:rPr>
                <w:sz w:val="20"/>
                <w:szCs w:val="20"/>
              </w:rPr>
              <w:t>Бела</w:t>
            </w:r>
            <w:r w:rsidRPr="002F1B67">
              <w:rPr>
                <w:sz w:val="20"/>
                <w:szCs w:val="20"/>
              </w:rPr>
              <w:t xml:space="preserve"> </w:t>
            </w:r>
            <w:r>
              <w:rPr>
                <w:sz w:val="20"/>
                <w:szCs w:val="20"/>
              </w:rPr>
              <w:t>Црква</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2014-2020</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50.000 €</w:t>
            </w:r>
          </w:p>
        </w:tc>
        <w:tc>
          <w:tcPr>
            <w:tcW w:w="2043" w:type="dxa"/>
            <w:shd w:val="clear" w:color="auto" w:fill="FFFFFF"/>
            <w:vAlign w:val="center"/>
          </w:tcPr>
          <w:p w:rsidR="0083045A" w:rsidRPr="002F1B67" w:rsidRDefault="0083045A" w:rsidP="00A17001">
            <w:pPr>
              <w:jc w:val="center"/>
              <w:rPr>
                <w:sz w:val="20"/>
                <w:szCs w:val="20"/>
              </w:rPr>
            </w:pPr>
            <w:r>
              <w:rPr>
                <w:sz w:val="20"/>
                <w:szCs w:val="20"/>
              </w:rPr>
              <w:t>Општина</w:t>
            </w:r>
            <w:r w:rsidRPr="002F1B67">
              <w:rPr>
                <w:sz w:val="20"/>
                <w:szCs w:val="20"/>
              </w:rPr>
              <w:t xml:space="preserve"> 40%</w:t>
            </w:r>
          </w:p>
          <w:p w:rsidR="0083045A" w:rsidRPr="002F1B67" w:rsidRDefault="0083045A" w:rsidP="00A17001">
            <w:pPr>
              <w:jc w:val="center"/>
              <w:rPr>
                <w:sz w:val="20"/>
                <w:szCs w:val="20"/>
              </w:rPr>
            </w:pPr>
            <w:r>
              <w:rPr>
                <w:sz w:val="20"/>
                <w:szCs w:val="20"/>
              </w:rPr>
              <w:t>АПВ</w:t>
            </w:r>
            <w:r w:rsidRPr="002F1B67">
              <w:rPr>
                <w:sz w:val="20"/>
                <w:szCs w:val="20"/>
              </w:rPr>
              <w:t xml:space="preserve"> 20%, </w:t>
            </w:r>
          </w:p>
          <w:p w:rsidR="0083045A" w:rsidRPr="002F1B67" w:rsidRDefault="0083045A" w:rsidP="00A17001">
            <w:pPr>
              <w:jc w:val="center"/>
              <w:rPr>
                <w:sz w:val="20"/>
                <w:szCs w:val="20"/>
              </w:rPr>
            </w:pPr>
            <w:r>
              <w:rPr>
                <w:sz w:val="20"/>
                <w:szCs w:val="20"/>
              </w:rPr>
              <w:t>РС</w:t>
            </w:r>
            <w:r w:rsidRPr="002F1B67">
              <w:rPr>
                <w:sz w:val="20"/>
                <w:szCs w:val="20"/>
              </w:rPr>
              <w:t>20%</w:t>
            </w:r>
          </w:p>
          <w:p w:rsidR="0083045A" w:rsidRPr="002F1B67" w:rsidRDefault="0083045A" w:rsidP="00A17001">
            <w:pPr>
              <w:jc w:val="center"/>
              <w:rPr>
                <w:sz w:val="20"/>
                <w:szCs w:val="20"/>
              </w:rPr>
            </w:pPr>
            <w:r>
              <w:rPr>
                <w:sz w:val="20"/>
                <w:szCs w:val="20"/>
              </w:rPr>
              <w:t>ЕУ</w:t>
            </w:r>
            <w:r w:rsidRPr="002F1B67">
              <w:rPr>
                <w:sz w:val="20"/>
                <w:szCs w:val="20"/>
              </w:rPr>
              <w:t xml:space="preserve"> 20%</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Повећан</w:t>
            </w:r>
            <w:r w:rsidRPr="002F1B67">
              <w:rPr>
                <w:sz w:val="20"/>
                <w:szCs w:val="20"/>
              </w:rPr>
              <w:t xml:space="preserve"> </w:t>
            </w:r>
            <w:r>
              <w:rPr>
                <w:sz w:val="20"/>
                <w:szCs w:val="20"/>
              </w:rPr>
              <w:t>број</w:t>
            </w:r>
            <w:r w:rsidRPr="002F1B67">
              <w:rPr>
                <w:sz w:val="20"/>
                <w:szCs w:val="20"/>
              </w:rPr>
              <w:t xml:space="preserve"> </w:t>
            </w:r>
            <w:r>
              <w:rPr>
                <w:sz w:val="20"/>
                <w:szCs w:val="20"/>
              </w:rPr>
              <w:t>посетилаца</w:t>
            </w:r>
            <w:r w:rsidRPr="002F1B67">
              <w:rPr>
                <w:sz w:val="20"/>
                <w:szCs w:val="20"/>
              </w:rPr>
              <w:t>,</w:t>
            </w:r>
          </w:p>
          <w:p w:rsidR="0083045A" w:rsidRPr="002F1B67" w:rsidRDefault="0083045A" w:rsidP="00A17001">
            <w:pPr>
              <w:jc w:val="center"/>
              <w:rPr>
                <w:sz w:val="20"/>
                <w:szCs w:val="20"/>
              </w:rPr>
            </w:pPr>
            <w:r>
              <w:rPr>
                <w:sz w:val="20"/>
                <w:szCs w:val="20"/>
              </w:rPr>
              <w:t>повећање</w:t>
            </w:r>
            <w:r w:rsidRPr="002F1B67">
              <w:rPr>
                <w:sz w:val="20"/>
                <w:szCs w:val="20"/>
              </w:rPr>
              <w:t xml:space="preserve"> </w:t>
            </w:r>
            <w:r>
              <w:rPr>
                <w:sz w:val="20"/>
                <w:szCs w:val="20"/>
              </w:rPr>
              <w:t>туристичких</w:t>
            </w:r>
            <w:r w:rsidRPr="002F1B67">
              <w:rPr>
                <w:sz w:val="20"/>
                <w:szCs w:val="20"/>
              </w:rPr>
              <w:t xml:space="preserve"> </w:t>
            </w:r>
            <w:r>
              <w:rPr>
                <w:sz w:val="20"/>
                <w:szCs w:val="20"/>
              </w:rPr>
              <w:t>прихода</w:t>
            </w:r>
          </w:p>
        </w:tc>
      </w:tr>
      <w:tr w:rsidR="0083045A" w:rsidRPr="00057C7C" w:rsidTr="00A17001">
        <w:trPr>
          <w:trHeight w:val="350"/>
        </w:trPr>
        <w:tc>
          <w:tcPr>
            <w:tcW w:w="918" w:type="dxa"/>
            <w:shd w:val="clear" w:color="auto" w:fill="D6E3BC"/>
            <w:vAlign w:val="center"/>
          </w:tcPr>
          <w:p w:rsidR="0083045A" w:rsidRPr="00057C7C" w:rsidRDefault="0083045A" w:rsidP="00A17001">
            <w:pPr>
              <w:rPr>
                <w:i/>
                <w:sz w:val="22"/>
                <w:szCs w:val="22"/>
              </w:rPr>
            </w:pPr>
            <w:r w:rsidRPr="00057C7C">
              <w:rPr>
                <w:i/>
                <w:sz w:val="22"/>
                <w:szCs w:val="22"/>
              </w:rPr>
              <w:t>3.1.2.</w:t>
            </w:r>
          </w:p>
        </w:tc>
        <w:tc>
          <w:tcPr>
            <w:tcW w:w="12258" w:type="dxa"/>
            <w:gridSpan w:val="13"/>
            <w:shd w:val="clear" w:color="auto" w:fill="D6E3BC"/>
            <w:vAlign w:val="center"/>
          </w:tcPr>
          <w:p w:rsidR="0083045A" w:rsidRPr="00057C7C" w:rsidRDefault="0083045A" w:rsidP="00A17001">
            <w:pPr>
              <w:rPr>
                <w:i/>
                <w:sz w:val="22"/>
                <w:szCs w:val="22"/>
              </w:rPr>
            </w:pPr>
            <w:r>
              <w:rPr>
                <w:i/>
                <w:sz w:val="22"/>
                <w:szCs w:val="22"/>
              </w:rPr>
              <w:t>Мера</w:t>
            </w:r>
            <w:r w:rsidRPr="00057C7C">
              <w:rPr>
                <w:i/>
                <w:sz w:val="22"/>
                <w:szCs w:val="22"/>
              </w:rPr>
              <w:t xml:space="preserve">: </w:t>
            </w:r>
            <w:r>
              <w:rPr>
                <w:i/>
                <w:sz w:val="22"/>
                <w:szCs w:val="22"/>
              </w:rPr>
              <w:t>Побољшање</w:t>
            </w:r>
            <w:r w:rsidRPr="00057C7C">
              <w:rPr>
                <w:i/>
                <w:sz w:val="22"/>
                <w:szCs w:val="22"/>
              </w:rPr>
              <w:t xml:space="preserve"> </w:t>
            </w:r>
            <w:r>
              <w:rPr>
                <w:i/>
                <w:sz w:val="22"/>
                <w:szCs w:val="22"/>
              </w:rPr>
              <w:t>видљивости</w:t>
            </w:r>
            <w:r w:rsidRPr="00057C7C">
              <w:rPr>
                <w:i/>
                <w:sz w:val="22"/>
                <w:szCs w:val="22"/>
              </w:rPr>
              <w:t xml:space="preserve"> </w:t>
            </w:r>
            <w:r>
              <w:rPr>
                <w:i/>
                <w:sz w:val="22"/>
                <w:szCs w:val="22"/>
              </w:rPr>
              <w:t>туристичке</w:t>
            </w:r>
            <w:r w:rsidRPr="00057C7C">
              <w:rPr>
                <w:i/>
                <w:sz w:val="22"/>
                <w:szCs w:val="22"/>
              </w:rPr>
              <w:t xml:space="preserve"> </w:t>
            </w:r>
            <w:r>
              <w:rPr>
                <w:i/>
                <w:sz w:val="22"/>
                <w:szCs w:val="22"/>
              </w:rPr>
              <w:t>понуде</w:t>
            </w:r>
            <w:r w:rsidRPr="00057C7C">
              <w:rPr>
                <w:i/>
                <w:sz w:val="22"/>
                <w:szCs w:val="22"/>
              </w:rPr>
              <w:t xml:space="preserve"> </w:t>
            </w:r>
          </w:p>
        </w:tc>
      </w:tr>
      <w:tr w:rsidR="0083045A" w:rsidRPr="002F1B67" w:rsidTr="00A17001">
        <w:trPr>
          <w:trHeight w:val="350"/>
        </w:trPr>
        <w:tc>
          <w:tcPr>
            <w:tcW w:w="918" w:type="dxa"/>
            <w:shd w:val="clear" w:color="auto" w:fill="FFFFFF"/>
            <w:vAlign w:val="center"/>
          </w:tcPr>
          <w:p w:rsidR="0083045A" w:rsidRPr="002F1B67" w:rsidRDefault="0083045A" w:rsidP="00A17001">
            <w:pPr>
              <w:jc w:val="center"/>
              <w:rPr>
                <w:sz w:val="20"/>
                <w:szCs w:val="20"/>
              </w:rPr>
            </w:pPr>
            <w:r>
              <w:rPr>
                <w:sz w:val="20"/>
                <w:szCs w:val="20"/>
              </w:rPr>
              <w:t>Број</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Назив</w:t>
            </w:r>
            <w:r w:rsidRPr="002F1B67">
              <w:rPr>
                <w:sz w:val="20"/>
                <w:szCs w:val="20"/>
              </w:rPr>
              <w:t xml:space="preserve"> </w:t>
            </w:r>
            <w:r>
              <w:rPr>
                <w:sz w:val="20"/>
                <w:szCs w:val="20"/>
              </w:rPr>
              <w:t>пројекта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Имплементатори</w:t>
            </w:r>
          </w:p>
        </w:tc>
        <w:tc>
          <w:tcPr>
            <w:tcW w:w="2043" w:type="dxa"/>
            <w:gridSpan w:val="3"/>
            <w:shd w:val="clear" w:color="auto" w:fill="FFFFFF"/>
            <w:vAlign w:val="center"/>
          </w:tcPr>
          <w:p w:rsidR="0083045A" w:rsidRPr="002F1B67" w:rsidRDefault="0083045A" w:rsidP="00A17001">
            <w:pPr>
              <w:jc w:val="center"/>
              <w:rPr>
                <w:sz w:val="20"/>
                <w:szCs w:val="20"/>
              </w:rPr>
            </w:pPr>
            <w:r>
              <w:rPr>
                <w:sz w:val="20"/>
                <w:szCs w:val="20"/>
              </w:rPr>
              <w:t>Време</w:t>
            </w:r>
          </w:p>
        </w:tc>
        <w:tc>
          <w:tcPr>
            <w:tcW w:w="2043" w:type="dxa"/>
            <w:gridSpan w:val="3"/>
            <w:shd w:val="clear" w:color="auto" w:fill="FFFFFF"/>
            <w:vAlign w:val="center"/>
          </w:tcPr>
          <w:p w:rsidR="0083045A" w:rsidRPr="002F1B67" w:rsidRDefault="0083045A" w:rsidP="00A17001">
            <w:pPr>
              <w:jc w:val="center"/>
              <w:rPr>
                <w:sz w:val="20"/>
                <w:szCs w:val="20"/>
              </w:rPr>
            </w:pPr>
            <w:r>
              <w:rPr>
                <w:sz w:val="20"/>
                <w:szCs w:val="20"/>
              </w:rPr>
              <w:t>Орјентациона</w:t>
            </w:r>
            <w:r w:rsidRPr="002F1B67">
              <w:rPr>
                <w:sz w:val="20"/>
                <w:szCs w:val="20"/>
              </w:rPr>
              <w:t xml:space="preserve"> </w:t>
            </w:r>
            <w:r>
              <w:rPr>
                <w:sz w:val="20"/>
                <w:szCs w:val="20"/>
              </w:rPr>
              <w:t>вредност</w:t>
            </w:r>
          </w:p>
        </w:tc>
        <w:tc>
          <w:tcPr>
            <w:tcW w:w="2043" w:type="dxa"/>
            <w:shd w:val="clear" w:color="auto" w:fill="FFFFFF"/>
            <w:vAlign w:val="center"/>
          </w:tcPr>
          <w:p w:rsidR="0083045A" w:rsidRPr="002F1B67" w:rsidRDefault="0083045A" w:rsidP="00A17001">
            <w:pPr>
              <w:jc w:val="center"/>
              <w:rPr>
                <w:sz w:val="20"/>
                <w:szCs w:val="20"/>
              </w:rPr>
            </w:pPr>
            <w:r>
              <w:rPr>
                <w:sz w:val="20"/>
                <w:szCs w:val="20"/>
              </w:rPr>
              <w:t>Извор</w:t>
            </w:r>
            <w:r w:rsidRPr="002F1B67">
              <w:rPr>
                <w:sz w:val="20"/>
                <w:szCs w:val="20"/>
              </w:rPr>
              <w:t xml:space="preserve"> </w:t>
            </w:r>
            <w:r>
              <w:rPr>
                <w:sz w:val="20"/>
                <w:szCs w:val="20"/>
              </w:rPr>
              <w:t>финансирања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Индикатор</w:t>
            </w:r>
          </w:p>
        </w:tc>
      </w:tr>
      <w:tr w:rsidR="0083045A" w:rsidRPr="002F1B67" w:rsidTr="00A17001">
        <w:trPr>
          <w:trHeight w:val="350"/>
        </w:trPr>
        <w:tc>
          <w:tcPr>
            <w:tcW w:w="918" w:type="dxa"/>
            <w:shd w:val="clear" w:color="auto" w:fill="FFFFFF"/>
            <w:vAlign w:val="center"/>
          </w:tcPr>
          <w:p w:rsidR="0083045A" w:rsidRPr="002F1B67" w:rsidRDefault="0083045A" w:rsidP="00A17001">
            <w:pPr>
              <w:jc w:val="center"/>
              <w:rPr>
                <w:sz w:val="20"/>
                <w:szCs w:val="20"/>
              </w:rPr>
            </w:pPr>
            <w:r w:rsidRPr="002F1B67">
              <w:rPr>
                <w:sz w:val="20"/>
                <w:szCs w:val="20"/>
              </w:rPr>
              <w:t>3.1.2.1.</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Унапређење</w:t>
            </w:r>
            <w:r w:rsidRPr="002F1B67">
              <w:rPr>
                <w:sz w:val="20"/>
                <w:szCs w:val="20"/>
              </w:rPr>
              <w:t xml:space="preserve"> </w:t>
            </w:r>
            <w:r>
              <w:rPr>
                <w:sz w:val="20"/>
                <w:szCs w:val="20"/>
              </w:rPr>
              <w:t>квалитета</w:t>
            </w:r>
            <w:r w:rsidRPr="002F1B67">
              <w:rPr>
                <w:sz w:val="20"/>
                <w:szCs w:val="20"/>
              </w:rPr>
              <w:t xml:space="preserve"> </w:t>
            </w:r>
            <w:r>
              <w:rPr>
                <w:sz w:val="20"/>
                <w:szCs w:val="20"/>
              </w:rPr>
              <w:t>промотивног</w:t>
            </w:r>
            <w:r w:rsidRPr="002F1B67">
              <w:rPr>
                <w:sz w:val="20"/>
                <w:szCs w:val="20"/>
              </w:rPr>
              <w:t xml:space="preserve"> </w:t>
            </w:r>
            <w:r>
              <w:rPr>
                <w:sz w:val="20"/>
                <w:szCs w:val="20"/>
              </w:rPr>
              <w:t>материјала</w:t>
            </w:r>
            <w:r w:rsidRPr="002F1B67">
              <w:rPr>
                <w:sz w:val="20"/>
                <w:szCs w:val="20"/>
              </w:rPr>
              <w:t xml:space="preserve"> </w:t>
            </w:r>
            <w:r>
              <w:rPr>
                <w:sz w:val="20"/>
                <w:szCs w:val="20"/>
              </w:rPr>
              <w:t>за</w:t>
            </w:r>
            <w:r w:rsidRPr="002F1B67">
              <w:rPr>
                <w:sz w:val="20"/>
                <w:szCs w:val="20"/>
              </w:rPr>
              <w:t xml:space="preserve"> </w:t>
            </w:r>
            <w:r>
              <w:rPr>
                <w:sz w:val="20"/>
                <w:szCs w:val="20"/>
              </w:rPr>
              <w:t>сајмове</w:t>
            </w:r>
            <w:r w:rsidRPr="002F1B67">
              <w:rPr>
                <w:sz w:val="20"/>
                <w:szCs w:val="20"/>
              </w:rPr>
              <w:t xml:space="preserve"> </w:t>
            </w:r>
            <w:r>
              <w:rPr>
                <w:sz w:val="20"/>
                <w:szCs w:val="20"/>
              </w:rPr>
              <w:t>туризма</w:t>
            </w:r>
            <w:r w:rsidRPr="002F1B67">
              <w:rPr>
                <w:sz w:val="20"/>
                <w:szCs w:val="20"/>
              </w:rPr>
              <w:t xml:space="preserve"> </w:t>
            </w:r>
            <w:r>
              <w:rPr>
                <w:sz w:val="20"/>
                <w:szCs w:val="20"/>
              </w:rPr>
              <w:t>и</w:t>
            </w:r>
            <w:r w:rsidRPr="002F1B67">
              <w:rPr>
                <w:sz w:val="20"/>
                <w:szCs w:val="20"/>
              </w:rPr>
              <w:t xml:space="preserve"> </w:t>
            </w:r>
            <w:r>
              <w:rPr>
                <w:sz w:val="20"/>
                <w:szCs w:val="20"/>
              </w:rPr>
              <w:t>друге</w:t>
            </w:r>
            <w:r w:rsidRPr="002F1B67">
              <w:rPr>
                <w:sz w:val="20"/>
                <w:szCs w:val="20"/>
              </w:rPr>
              <w:t xml:space="preserve"> </w:t>
            </w:r>
            <w:r>
              <w:rPr>
                <w:sz w:val="20"/>
                <w:szCs w:val="20"/>
              </w:rPr>
              <w:t>туристичке</w:t>
            </w:r>
            <w:r w:rsidRPr="002F1B67">
              <w:rPr>
                <w:sz w:val="20"/>
                <w:szCs w:val="20"/>
              </w:rPr>
              <w:t xml:space="preserve"> </w:t>
            </w:r>
            <w:r>
              <w:rPr>
                <w:sz w:val="20"/>
                <w:szCs w:val="20"/>
              </w:rPr>
              <w:t>манифестације</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Општина</w:t>
            </w:r>
            <w:r w:rsidRPr="002F1B67">
              <w:rPr>
                <w:sz w:val="20"/>
                <w:szCs w:val="20"/>
              </w:rPr>
              <w:t xml:space="preserve"> </w:t>
            </w:r>
            <w:r>
              <w:rPr>
                <w:sz w:val="20"/>
                <w:szCs w:val="20"/>
              </w:rPr>
              <w:t>Бела</w:t>
            </w:r>
            <w:r w:rsidRPr="002F1B67">
              <w:rPr>
                <w:sz w:val="20"/>
                <w:szCs w:val="20"/>
              </w:rPr>
              <w:t xml:space="preserve"> </w:t>
            </w:r>
            <w:r>
              <w:rPr>
                <w:sz w:val="20"/>
                <w:szCs w:val="20"/>
              </w:rPr>
              <w:t>Црква</w:t>
            </w:r>
            <w:r w:rsidRPr="002F1B67">
              <w:rPr>
                <w:sz w:val="20"/>
                <w:szCs w:val="20"/>
              </w:rPr>
              <w:t xml:space="preserve">, </w:t>
            </w:r>
            <w:r>
              <w:rPr>
                <w:sz w:val="20"/>
                <w:szCs w:val="20"/>
              </w:rPr>
              <w:t>ТООБЦ</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2014-2020</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80.000 €</w:t>
            </w:r>
          </w:p>
        </w:tc>
        <w:tc>
          <w:tcPr>
            <w:tcW w:w="2043" w:type="dxa"/>
            <w:shd w:val="clear" w:color="auto" w:fill="FFFFFF"/>
            <w:vAlign w:val="center"/>
          </w:tcPr>
          <w:p w:rsidR="0083045A" w:rsidRPr="002F1B67" w:rsidRDefault="0083045A" w:rsidP="00A17001">
            <w:pPr>
              <w:jc w:val="center"/>
              <w:rPr>
                <w:sz w:val="20"/>
                <w:szCs w:val="20"/>
              </w:rPr>
            </w:pPr>
            <w:r>
              <w:rPr>
                <w:sz w:val="20"/>
                <w:szCs w:val="20"/>
              </w:rPr>
              <w:t>Општина</w:t>
            </w:r>
            <w:r w:rsidRPr="002F1B67">
              <w:rPr>
                <w:sz w:val="20"/>
                <w:szCs w:val="20"/>
              </w:rPr>
              <w:t xml:space="preserve"> 50%</w:t>
            </w:r>
          </w:p>
          <w:p w:rsidR="0083045A" w:rsidRPr="002F1B67" w:rsidRDefault="0083045A" w:rsidP="00A17001">
            <w:pPr>
              <w:jc w:val="center"/>
              <w:rPr>
                <w:sz w:val="20"/>
                <w:szCs w:val="20"/>
              </w:rPr>
            </w:pPr>
            <w:r>
              <w:rPr>
                <w:sz w:val="20"/>
                <w:szCs w:val="20"/>
              </w:rPr>
              <w:t>АПВ</w:t>
            </w:r>
            <w:r w:rsidRPr="002F1B67">
              <w:rPr>
                <w:sz w:val="20"/>
                <w:szCs w:val="20"/>
              </w:rPr>
              <w:t xml:space="preserve"> 50%</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повећање</w:t>
            </w:r>
            <w:r w:rsidRPr="002F1B67">
              <w:rPr>
                <w:sz w:val="20"/>
                <w:szCs w:val="20"/>
              </w:rPr>
              <w:t xml:space="preserve"> </w:t>
            </w:r>
            <w:r>
              <w:rPr>
                <w:sz w:val="20"/>
                <w:szCs w:val="20"/>
              </w:rPr>
              <w:t>броја</w:t>
            </w:r>
            <w:r w:rsidRPr="002F1B67">
              <w:rPr>
                <w:sz w:val="20"/>
                <w:szCs w:val="20"/>
              </w:rPr>
              <w:t xml:space="preserve"> </w:t>
            </w:r>
            <w:r>
              <w:rPr>
                <w:sz w:val="20"/>
                <w:szCs w:val="20"/>
              </w:rPr>
              <w:t>туриста</w:t>
            </w:r>
            <w:r w:rsidRPr="002F1B67">
              <w:rPr>
                <w:sz w:val="20"/>
                <w:szCs w:val="20"/>
              </w:rPr>
              <w:t>,</w:t>
            </w:r>
          </w:p>
          <w:p w:rsidR="0083045A" w:rsidRPr="002F1B67" w:rsidRDefault="0083045A" w:rsidP="00A17001">
            <w:pPr>
              <w:jc w:val="center"/>
              <w:rPr>
                <w:sz w:val="20"/>
                <w:szCs w:val="20"/>
              </w:rPr>
            </w:pPr>
            <w:r>
              <w:rPr>
                <w:sz w:val="20"/>
                <w:szCs w:val="20"/>
              </w:rPr>
              <w:t>повећање</w:t>
            </w:r>
            <w:r w:rsidRPr="002F1B67">
              <w:rPr>
                <w:sz w:val="20"/>
                <w:szCs w:val="20"/>
              </w:rPr>
              <w:t xml:space="preserve"> </w:t>
            </w:r>
            <w:r>
              <w:rPr>
                <w:sz w:val="20"/>
                <w:szCs w:val="20"/>
              </w:rPr>
              <w:t>прихода</w:t>
            </w:r>
            <w:r w:rsidRPr="002F1B67">
              <w:rPr>
                <w:sz w:val="20"/>
                <w:szCs w:val="20"/>
              </w:rPr>
              <w:t xml:space="preserve"> </w:t>
            </w:r>
            <w:r>
              <w:rPr>
                <w:sz w:val="20"/>
                <w:szCs w:val="20"/>
              </w:rPr>
              <w:t>од</w:t>
            </w:r>
            <w:r w:rsidRPr="002F1B67">
              <w:rPr>
                <w:sz w:val="20"/>
                <w:szCs w:val="20"/>
              </w:rPr>
              <w:t xml:space="preserve"> </w:t>
            </w:r>
            <w:r>
              <w:rPr>
                <w:sz w:val="20"/>
                <w:szCs w:val="20"/>
              </w:rPr>
              <w:t>туризма</w:t>
            </w:r>
          </w:p>
        </w:tc>
      </w:tr>
      <w:tr w:rsidR="0083045A" w:rsidRPr="002F1B67" w:rsidTr="00A17001">
        <w:trPr>
          <w:trHeight w:val="350"/>
        </w:trPr>
        <w:tc>
          <w:tcPr>
            <w:tcW w:w="918" w:type="dxa"/>
            <w:shd w:val="clear" w:color="auto" w:fill="FFFFFF"/>
            <w:vAlign w:val="center"/>
          </w:tcPr>
          <w:p w:rsidR="0083045A" w:rsidRPr="002F1B67" w:rsidRDefault="0083045A" w:rsidP="00A17001">
            <w:pPr>
              <w:jc w:val="center"/>
              <w:rPr>
                <w:sz w:val="20"/>
                <w:szCs w:val="20"/>
              </w:rPr>
            </w:pPr>
            <w:r w:rsidRPr="002F1B67">
              <w:rPr>
                <w:sz w:val="20"/>
                <w:szCs w:val="20"/>
              </w:rPr>
              <w:t>3.1.2.2.</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Унапређење</w:t>
            </w:r>
            <w:r w:rsidRPr="002F1B67">
              <w:rPr>
                <w:sz w:val="20"/>
                <w:szCs w:val="20"/>
              </w:rPr>
              <w:t xml:space="preserve"> </w:t>
            </w:r>
            <w:r>
              <w:rPr>
                <w:sz w:val="20"/>
                <w:szCs w:val="20"/>
              </w:rPr>
              <w:t>пословне</w:t>
            </w:r>
            <w:r w:rsidRPr="002F1B67">
              <w:rPr>
                <w:sz w:val="20"/>
                <w:szCs w:val="20"/>
              </w:rPr>
              <w:t xml:space="preserve"> </w:t>
            </w:r>
            <w:r>
              <w:rPr>
                <w:sz w:val="20"/>
                <w:szCs w:val="20"/>
              </w:rPr>
              <w:t>сарадње</w:t>
            </w:r>
            <w:r w:rsidRPr="002F1B67">
              <w:rPr>
                <w:sz w:val="20"/>
                <w:szCs w:val="20"/>
              </w:rPr>
              <w:t xml:space="preserve"> </w:t>
            </w:r>
            <w:r>
              <w:rPr>
                <w:sz w:val="20"/>
                <w:szCs w:val="20"/>
              </w:rPr>
              <w:t>са</w:t>
            </w:r>
            <w:r w:rsidRPr="002F1B67">
              <w:rPr>
                <w:sz w:val="20"/>
                <w:szCs w:val="20"/>
              </w:rPr>
              <w:t xml:space="preserve"> </w:t>
            </w:r>
            <w:r>
              <w:rPr>
                <w:sz w:val="20"/>
                <w:szCs w:val="20"/>
              </w:rPr>
              <w:t>медијским</w:t>
            </w:r>
            <w:r w:rsidRPr="002F1B67">
              <w:rPr>
                <w:sz w:val="20"/>
                <w:szCs w:val="20"/>
              </w:rPr>
              <w:t xml:space="preserve"> </w:t>
            </w:r>
            <w:r>
              <w:rPr>
                <w:sz w:val="20"/>
                <w:szCs w:val="20"/>
              </w:rPr>
              <w:t>кућама</w:t>
            </w:r>
            <w:r w:rsidRPr="002F1B67">
              <w:rPr>
                <w:sz w:val="20"/>
                <w:szCs w:val="20"/>
              </w:rPr>
              <w:t xml:space="preserve"> </w:t>
            </w:r>
            <w:r>
              <w:rPr>
                <w:sz w:val="20"/>
                <w:szCs w:val="20"/>
              </w:rPr>
              <w:t>у</w:t>
            </w:r>
            <w:r w:rsidRPr="002F1B67">
              <w:rPr>
                <w:sz w:val="20"/>
                <w:szCs w:val="20"/>
              </w:rPr>
              <w:t xml:space="preserve"> </w:t>
            </w:r>
            <w:r>
              <w:rPr>
                <w:sz w:val="20"/>
                <w:szCs w:val="20"/>
              </w:rPr>
              <w:t>области</w:t>
            </w:r>
            <w:r w:rsidRPr="002F1B67">
              <w:rPr>
                <w:sz w:val="20"/>
                <w:szCs w:val="20"/>
              </w:rPr>
              <w:t xml:space="preserve"> </w:t>
            </w:r>
            <w:r>
              <w:rPr>
                <w:sz w:val="20"/>
                <w:szCs w:val="20"/>
              </w:rPr>
              <w:t>туризма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Општина</w:t>
            </w:r>
            <w:r w:rsidRPr="002F1B67">
              <w:rPr>
                <w:sz w:val="20"/>
                <w:szCs w:val="20"/>
              </w:rPr>
              <w:t xml:space="preserve"> </w:t>
            </w:r>
            <w:r>
              <w:rPr>
                <w:sz w:val="20"/>
                <w:szCs w:val="20"/>
              </w:rPr>
              <w:t>Бела</w:t>
            </w:r>
            <w:r w:rsidRPr="002F1B67">
              <w:rPr>
                <w:sz w:val="20"/>
                <w:szCs w:val="20"/>
              </w:rPr>
              <w:t xml:space="preserve"> </w:t>
            </w:r>
            <w:r>
              <w:rPr>
                <w:sz w:val="20"/>
                <w:szCs w:val="20"/>
              </w:rPr>
              <w:t>Црква</w:t>
            </w:r>
            <w:r w:rsidRPr="002F1B67">
              <w:rPr>
                <w:sz w:val="20"/>
                <w:szCs w:val="20"/>
              </w:rPr>
              <w:t xml:space="preserve">, </w:t>
            </w:r>
            <w:r>
              <w:rPr>
                <w:sz w:val="20"/>
                <w:szCs w:val="20"/>
              </w:rPr>
              <w:t>ТООБЦ</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2014-2020</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100.000 €</w:t>
            </w:r>
          </w:p>
        </w:tc>
        <w:tc>
          <w:tcPr>
            <w:tcW w:w="2043" w:type="dxa"/>
            <w:shd w:val="clear" w:color="auto" w:fill="FFFFFF"/>
            <w:vAlign w:val="center"/>
          </w:tcPr>
          <w:p w:rsidR="0083045A" w:rsidRPr="002F1B67" w:rsidRDefault="0083045A" w:rsidP="00A17001">
            <w:pPr>
              <w:jc w:val="center"/>
              <w:rPr>
                <w:sz w:val="20"/>
                <w:szCs w:val="20"/>
              </w:rPr>
            </w:pPr>
            <w:r>
              <w:rPr>
                <w:sz w:val="20"/>
                <w:szCs w:val="20"/>
              </w:rPr>
              <w:t>Општина</w:t>
            </w:r>
            <w:r w:rsidRPr="002F1B67">
              <w:rPr>
                <w:sz w:val="20"/>
                <w:szCs w:val="20"/>
              </w:rPr>
              <w:t xml:space="preserve"> 80%</w:t>
            </w:r>
          </w:p>
          <w:p w:rsidR="0083045A" w:rsidRPr="002F1B67" w:rsidRDefault="0083045A" w:rsidP="00A17001">
            <w:pPr>
              <w:jc w:val="center"/>
              <w:rPr>
                <w:sz w:val="20"/>
                <w:szCs w:val="20"/>
              </w:rPr>
            </w:pPr>
            <w:r>
              <w:rPr>
                <w:sz w:val="20"/>
                <w:szCs w:val="20"/>
              </w:rPr>
              <w:t>Приватни</w:t>
            </w:r>
            <w:r w:rsidRPr="002F1B67">
              <w:rPr>
                <w:sz w:val="20"/>
                <w:szCs w:val="20"/>
              </w:rPr>
              <w:t xml:space="preserve"> 20%</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потписани</w:t>
            </w:r>
            <w:r w:rsidRPr="002F1B67">
              <w:rPr>
                <w:sz w:val="20"/>
                <w:szCs w:val="20"/>
              </w:rPr>
              <w:t xml:space="preserve"> </w:t>
            </w:r>
            <w:r>
              <w:rPr>
                <w:sz w:val="20"/>
                <w:szCs w:val="20"/>
              </w:rPr>
              <w:t>уговори</w:t>
            </w:r>
            <w:r w:rsidRPr="002F1B67">
              <w:rPr>
                <w:sz w:val="20"/>
                <w:szCs w:val="20"/>
              </w:rPr>
              <w:t xml:space="preserve"> </w:t>
            </w:r>
            <w:r>
              <w:rPr>
                <w:sz w:val="20"/>
                <w:szCs w:val="20"/>
              </w:rPr>
              <w:t>са</w:t>
            </w:r>
            <w:r w:rsidRPr="002F1B67">
              <w:rPr>
                <w:sz w:val="20"/>
                <w:szCs w:val="20"/>
              </w:rPr>
              <w:t xml:space="preserve"> </w:t>
            </w:r>
            <w:r>
              <w:rPr>
                <w:sz w:val="20"/>
                <w:szCs w:val="20"/>
              </w:rPr>
              <w:t>медијским</w:t>
            </w:r>
            <w:r w:rsidRPr="002F1B67">
              <w:rPr>
                <w:sz w:val="20"/>
                <w:szCs w:val="20"/>
              </w:rPr>
              <w:t xml:space="preserve"> </w:t>
            </w:r>
            <w:r>
              <w:rPr>
                <w:sz w:val="20"/>
                <w:szCs w:val="20"/>
              </w:rPr>
              <w:t>кућама</w:t>
            </w:r>
            <w:r w:rsidRPr="002F1B67">
              <w:rPr>
                <w:sz w:val="20"/>
                <w:szCs w:val="20"/>
              </w:rPr>
              <w:t>,</w:t>
            </w:r>
          </w:p>
          <w:p w:rsidR="0083045A" w:rsidRPr="002F1B67" w:rsidRDefault="0083045A" w:rsidP="00A17001">
            <w:pPr>
              <w:jc w:val="center"/>
              <w:rPr>
                <w:sz w:val="20"/>
                <w:szCs w:val="20"/>
              </w:rPr>
            </w:pPr>
            <w:r>
              <w:rPr>
                <w:sz w:val="20"/>
                <w:szCs w:val="20"/>
              </w:rPr>
              <w:t>повећање</w:t>
            </w:r>
            <w:r w:rsidRPr="002F1B67">
              <w:rPr>
                <w:sz w:val="20"/>
                <w:szCs w:val="20"/>
              </w:rPr>
              <w:t xml:space="preserve"> </w:t>
            </w:r>
            <w:r>
              <w:rPr>
                <w:sz w:val="20"/>
                <w:szCs w:val="20"/>
              </w:rPr>
              <w:t>броја</w:t>
            </w:r>
            <w:r w:rsidRPr="002F1B67">
              <w:rPr>
                <w:sz w:val="20"/>
                <w:szCs w:val="20"/>
              </w:rPr>
              <w:t xml:space="preserve"> </w:t>
            </w:r>
            <w:r>
              <w:rPr>
                <w:sz w:val="20"/>
                <w:szCs w:val="20"/>
              </w:rPr>
              <w:t>туриста</w:t>
            </w:r>
            <w:r w:rsidRPr="002F1B67">
              <w:rPr>
                <w:sz w:val="20"/>
                <w:szCs w:val="20"/>
              </w:rPr>
              <w:t>,</w:t>
            </w:r>
          </w:p>
          <w:p w:rsidR="0083045A" w:rsidRPr="002F1B67" w:rsidRDefault="0083045A" w:rsidP="00A17001">
            <w:pPr>
              <w:jc w:val="center"/>
              <w:rPr>
                <w:sz w:val="20"/>
                <w:szCs w:val="20"/>
              </w:rPr>
            </w:pPr>
            <w:r>
              <w:rPr>
                <w:sz w:val="20"/>
                <w:szCs w:val="20"/>
              </w:rPr>
              <w:t>повећање</w:t>
            </w:r>
            <w:r w:rsidRPr="002F1B67">
              <w:rPr>
                <w:sz w:val="20"/>
                <w:szCs w:val="20"/>
              </w:rPr>
              <w:t xml:space="preserve"> </w:t>
            </w:r>
            <w:r>
              <w:rPr>
                <w:sz w:val="20"/>
                <w:szCs w:val="20"/>
              </w:rPr>
              <w:t>прихода</w:t>
            </w:r>
            <w:r w:rsidRPr="002F1B67">
              <w:rPr>
                <w:sz w:val="20"/>
                <w:szCs w:val="20"/>
              </w:rPr>
              <w:t xml:space="preserve"> </w:t>
            </w:r>
            <w:r>
              <w:rPr>
                <w:sz w:val="20"/>
                <w:szCs w:val="20"/>
              </w:rPr>
              <w:t>од</w:t>
            </w:r>
            <w:r w:rsidRPr="002F1B67">
              <w:rPr>
                <w:sz w:val="20"/>
                <w:szCs w:val="20"/>
              </w:rPr>
              <w:t xml:space="preserve"> </w:t>
            </w:r>
            <w:r>
              <w:rPr>
                <w:sz w:val="20"/>
                <w:szCs w:val="20"/>
              </w:rPr>
              <w:t>туризма</w:t>
            </w:r>
          </w:p>
        </w:tc>
      </w:tr>
      <w:tr w:rsidR="0083045A" w:rsidRPr="002F1B67" w:rsidTr="00A17001">
        <w:trPr>
          <w:trHeight w:val="350"/>
        </w:trPr>
        <w:tc>
          <w:tcPr>
            <w:tcW w:w="918" w:type="dxa"/>
            <w:shd w:val="clear" w:color="auto" w:fill="FFFFFF"/>
            <w:vAlign w:val="center"/>
          </w:tcPr>
          <w:p w:rsidR="0083045A" w:rsidRPr="002F1B67" w:rsidRDefault="0083045A" w:rsidP="00A17001">
            <w:pPr>
              <w:jc w:val="center"/>
              <w:rPr>
                <w:color w:val="FF0000"/>
                <w:sz w:val="20"/>
                <w:szCs w:val="20"/>
              </w:rPr>
            </w:pPr>
            <w:r w:rsidRPr="002F1B67">
              <w:rPr>
                <w:sz w:val="20"/>
                <w:szCs w:val="20"/>
              </w:rPr>
              <w:t>3.1.2.3.</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Организован</w:t>
            </w:r>
            <w:r w:rsidRPr="002F1B67">
              <w:rPr>
                <w:sz w:val="20"/>
                <w:szCs w:val="20"/>
              </w:rPr>
              <w:t xml:space="preserve"> </w:t>
            </w:r>
            <w:r>
              <w:rPr>
                <w:sz w:val="20"/>
                <w:szCs w:val="20"/>
              </w:rPr>
              <w:t>наступ</w:t>
            </w:r>
            <w:r w:rsidRPr="002F1B67">
              <w:rPr>
                <w:sz w:val="20"/>
                <w:szCs w:val="20"/>
              </w:rPr>
              <w:t xml:space="preserve"> </w:t>
            </w:r>
            <w:r>
              <w:rPr>
                <w:sz w:val="20"/>
                <w:szCs w:val="20"/>
              </w:rPr>
              <w:t>на</w:t>
            </w:r>
            <w:r w:rsidRPr="002F1B67">
              <w:rPr>
                <w:sz w:val="20"/>
                <w:szCs w:val="20"/>
              </w:rPr>
              <w:t xml:space="preserve"> </w:t>
            </w:r>
            <w:r>
              <w:rPr>
                <w:sz w:val="20"/>
                <w:szCs w:val="20"/>
              </w:rPr>
              <w:t>домаћим</w:t>
            </w:r>
            <w:r w:rsidRPr="002F1B67">
              <w:rPr>
                <w:sz w:val="20"/>
                <w:szCs w:val="20"/>
              </w:rPr>
              <w:t xml:space="preserve"> </w:t>
            </w:r>
            <w:r>
              <w:rPr>
                <w:sz w:val="20"/>
                <w:szCs w:val="20"/>
              </w:rPr>
              <w:t>и</w:t>
            </w:r>
            <w:r w:rsidRPr="002F1B67">
              <w:rPr>
                <w:sz w:val="20"/>
                <w:szCs w:val="20"/>
              </w:rPr>
              <w:t xml:space="preserve"> </w:t>
            </w:r>
            <w:r>
              <w:rPr>
                <w:sz w:val="20"/>
                <w:szCs w:val="20"/>
              </w:rPr>
              <w:t>међународним</w:t>
            </w:r>
            <w:r w:rsidRPr="002F1B67">
              <w:rPr>
                <w:sz w:val="20"/>
                <w:szCs w:val="20"/>
              </w:rPr>
              <w:t xml:space="preserve"> </w:t>
            </w:r>
            <w:r>
              <w:rPr>
                <w:sz w:val="20"/>
                <w:szCs w:val="20"/>
              </w:rPr>
              <w:t>сајмовима</w:t>
            </w:r>
            <w:r w:rsidRPr="002F1B67">
              <w:rPr>
                <w:sz w:val="20"/>
                <w:szCs w:val="20"/>
              </w:rPr>
              <w:t xml:space="preserve"> </w:t>
            </w:r>
            <w:r>
              <w:rPr>
                <w:sz w:val="20"/>
                <w:szCs w:val="20"/>
              </w:rPr>
              <w:t>туризма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Општина</w:t>
            </w:r>
            <w:r w:rsidRPr="002F1B67">
              <w:rPr>
                <w:sz w:val="20"/>
                <w:szCs w:val="20"/>
              </w:rPr>
              <w:t xml:space="preserve"> </w:t>
            </w:r>
            <w:r>
              <w:rPr>
                <w:sz w:val="20"/>
                <w:szCs w:val="20"/>
              </w:rPr>
              <w:t>Бела</w:t>
            </w:r>
            <w:r w:rsidRPr="002F1B67">
              <w:rPr>
                <w:sz w:val="20"/>
                <w:szCs w:val="20"/>
              </w:rPr>
              <w:t xml:space="preserve"> </w:t>
            </w:r>
            <w:r>
              <w:rPr>
                <w:sz w:val="20"/>
                <w:szCs w:val="20"/>
              </w:rPr>
              <w:t>Црква</w:t>
            </w:r>
            <w:r w:rsidRPr="002F1B67">
              <w:rPr>
                <w:sz w:val="20"/>
                <w:szCs w:val="20"/>
              </w:rPr>
              <w:t xml:space="preserve">, </w:t>
            </w:r>
            <w:r>
              <w:rPr>
                <w:sz w:val="20"/>
                <w:szCs w:val="20"/>
              </w:rPr>
              <w:t>ТООБЦ</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2014-2020</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 xml:space="preserve">1 000.000 </w:t>
            </w:r>
            <w:r>
              <w:rPr>
                <w:sz w:val="20"/>
                <w:szCs w:val="20"/>
              </w:rPr>
              <w:t>РСД</w:t>
            </w:r>
          </w:p>
        </w:tc>
        <w:tc>
          <w:tcPr>
            <w:tcW w:w="2043" w:type="dxa"/>
            <w:shd w:val="clear" w:color="auto" w:fill="FFFFFF"/>
            <w:vAlign w:val="center"/>
          </w:tcPr>
          <w:p w:rsidR="0083045A" w:rsidRPr="002F1B67" w:rsidRDefault="0083045A" w:rsidP="00A17001">
            <w:pPr>
              <w:jc w:val="center"/>
              <w:rPr>
                <w:sz w:val="20"/>
                <w:szCs w:val="20"/>
              </w:rPr>
            </w:pPr>
            <w:r>
              <w:rPr>
                <w:sz w:val="20"/>
                <w:szCs w:val="20"/>
              </w:rPr>
              <w:t>Општина</w:t>
            </w:r>
            <w:r w:rsidRPr="002F1B67">
              <w:rPr>
                <w:sz w:val="20"/>
                <w:szCs w:val="20"/>
              </w:rPr>
              <w:t xml:space="preserve"> 80%</w:t>
            </w:r>
          </w:p>
          <w:p w:rsidR="0083045A" w:rsidRPr="002F1B67" w:rsidRDefault="0083045A" w:rsidP="00A17001">
            <w:pPr>
              <w:jc w:val="center"/>
              <w:rPr>
                <w:sz w:val="20"/>
                <w:szCs w:val="20"/>
              </w:rPr>
            </w:pPr>
            <w:r>
              <w:rPr>
                <w:sz w:val="20"/>
                <w:szCs w:val="20"/>
              </w:rPr>
              <w:t>Приватни</w:t>
            </w:r>
            <w:r w:rsidRPr="002F1B67">
              <w:rPr>
                <w:sz w:val="20"/>
                <w:szCs w:val="20"/>
              </w:rPr>
              <w:t xml:space="preserve"> 20%</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Минимално</w:t>
            </w:r>
            <w:r w:rsidRPr="002F1B67">
              <w:rPr>
                <w:sz w:val="20"/>
                <w:szCs w:val="20"/>
              </w:rPr>
              <w:t xml:space="preserve"> 2 </w:t>
            </w:r>
            <w:r>
              <w:rPr>
                <w:sz w:val="20"/>
                <w:szCs w:val="20"/>
              </w:rPr>
              <w:t>сајма</w:t>
            </w:r>
            <w:r w:rsidRPr="002F1B67">
              <w:rPr>
                <w:sz w:val="20"/>
                <w:szCs w:val="20"/>
              </w:rPr>
              <w:t xml:space="preserve"> </w:t>
            </w:r>
            <w:r>
              <w:rPr>
                <w:sz w:val="20"/>
                <w:szCs w:val="20"/>
              </w:rPr>
              <w:t>годишње</w:t>
            </w:r>
          </w:p>
        </w:tc>
      </w:tr>
      <w:tr w:rsidR="0083045A" w:rsidRPr="00057C7C" w:rsidTr="00A17001">
        <w:trPr>
          <w:trHeight w:val="350"/>
        </w:trPr>
        <w:tc>
          <w:tcPr>
            <w:tcW w:w="918" w:type="dxa"/>
            <w:shd w:val="clear" w:color="auto" w:fill="D6E3BC"/>
            <w:vAlign w:val="center"/>
          </w:tcPr>
          <w:p w:rsidR="0083045A" w:rsidRPr="00057C7C" w:rsidRDefault="0083045A" w:rsidP="00A17001">
            <w:pPr>
              <w:rPr>
                <w:i/>
                <w:sz w:val="22"/>
                <w:szCs w:val="22"/>
                <w:lang w:val="sr-Cyrl-RS"/>
              </w:rPr>
            </w:pPr>
            <w:r w:rsidRPr="00057C7C">
              <w:rPr>
                <w:i/>
                <w:sz w:val="22"/>
                <w:szCs w:val="22"/>
              </w:rPr>
              <w:t>3.</w:t>
            </w:r>
            <w:r w:rsidRPr="00057C7C">
              <w:rPr>
                <w:i/>
                <w:sz w:val="22"/>
                <w:szCs w:val="22"/>
                <w:lang w:val="sr-Cyrl-RS"/>
              </w:rPr>
              <w:t>1</w:t>
            </w:r>
            <w:r w:rsidRPr="00057C7C">
              <w:rPr>
                <w:i/>
                <w:sz w:val="22"/>
                <w:szCs w:val="22"/>
              </w:rPr>
              <w:t>.</w:t>
            </w:r>
            <w:r w:rsidRPr="00057C7C">
              <w:rPr>
                <w:i/>
                <w:sz w:val="22"/>
                <w:szCs w:val="22"/>
                <w:lang w:val="sr-Cyrl-RS"/>
              </w:rPr>
              <w:t>3</w:t>
            </w:r>
          </w:p>
        </w:tc>
        <w:tc>
          <w:tcPr>
            <w:tcW w:w="12258" w:type="dxa"/>
            <w:gridSpan w:val="13"/>
            <w:shd w:val="clear" w:color="auto" w:fill="D6E3BC"/>
            <w:vAlign w:val="center"/>
          </w:tcPr>
          <w:p w:rsidR="0083045A" w:rsidRPr="00057C7C" w:rsidRDefault="0083045A" w:rsidP="00A17001">
            <w:pPr>
              <w:rPr>
                <w:i/>
                <w:sz w:val="22"/>
                <w:szCs w:val="22"/>
                <w:lang w:val="sr-Latn-RS"/>
              </w:rPr>
            </w:pPr>
            <w:r>
              <w:rPr>
                <w:i/>
                <w:sz w:val="22"/>
                <w:szCs w:val="22"/>
              </w:rPr>
              <w:t>Мера</w:t>
            </w:r>
            <w:r w:rsidRPr="00057C7C">
              <w:rPr>
                <w:i/>
                <w:sz w:val="22"/>
                <w:szCs w:val="22"/>
              </w:rPr>
              <w:t>:</w:t>
            </w:r>
            <w:r w:rsidRPr="00057C7C">
              <w:rPr>
                <w:b/>
                <w:i/>
                <w:sz w:val="22"/>
                <w:szCs w:val="22"/>
                <w:lang w:val="sr-Latn-CS"/>
              </w:rPr>
              <w:t xml:space="preserve"> </w:t>
            </w:r>
            <w:r>
              <w:rPr>
                <w:i/>
                <w:sz w:val="22"/>
                <w:szCs w:val="22"/>
                <w:lang w:val="sr-Latn-CS"/>
              </w:rPr>
              <w:t>Унапређење</w:t>
            </w:r>
            <w:r w:rsidRPr="00057C7C">
              <w:rPr>
                <w:i/>
                <w:sz w:val="22"/>
                <w:szCs w:val="22"/>
                <w:lang w:val="sr-Latn-CS"/>
              </w:rPr>
              <w:t xml:space="preserve"> </w:t>
            </w:r>
            <w:r>
              <w:rPr>
                <w:i/>
                <w:sz w:val="22"/>
                <w:szCs w:val="22"/>
                <w:lang w:val="sr-Latn-CS"/>
              </w:rPr>
              <w:t>туристичке</w:t>
            </w:r>
            <w:r w:rsidRPr="00057C7C">
              <w:rPr>
                <w:i/>
                <w:sz w:val="22"/>
                <w:szCs w:val="22"/>
                <w:lang w:val="sr-Latn-CS"/>
              </w:rPr>
              <w:t xml:space="preserve"> </w:t>
            </w:r>
            <w:r>
              <w:rPr>
                <w:i/>
                <w:sz w:val="22"/>
                <w:szCs w:val="22"/>
                <w:lang w:val="sr-Latn-CS"/>
              </w:rPr>
              <w:t>инфраструктуре</w:t>
            </w:r>
          </w:p>
        </w:tc>
      </w:tr>
      <w:tr w:rsidR="0083045A" w:rsidRPr="002F1B67" w:rsidTr="00A17001">
        <w:trPr>
          <w:trHeight w:val="350"/>
        </w:trPr>
        <w:tc>
          <w:tcPr>
            <w:tcW w:w="918" w:type="dxa"/>
            <w:shd w:val="clear" w:color="auto" w:fill="FFFFFF"/>
            <w:vAlign w:val="center"/>
          </w:tcPr>
          <w:p w:rsidR="0083045A" w:rsidRPr="002F1B67" w:rsidRDefault="0083045A" w:rsidP="00A17001">
            <w:pPr>
              <w:jc w:val="center"/>
              <w:rPr>
                <w:sz w:val="20"/>
                <w:szCs w:val="20"/>
              </w:rPr>
            </w:pPr>
            <w:r>
              <w:rPr>
                <w:sz w:val="20"/>
                <w:szCs w:val="20"/>
              </w:rPr>
              <w:t>Број</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Назив</w:t>
            </w:r>
            <w:r w:rsidRPr="002F1B67">
              <w:rPr>
                <w:sz w:val="20"/>
                <w:szCs w:val="20"/>
              </w:rPr>
              <w:t xml:space="preserve"> </w:t>
            </w:r>
            <w:r>
              <w:rPr>
                <w:sz w:val="20"/>
                <w:szCs w:val="20"/>
              </w:rPr>
              <w:t>пројекта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Имплементатори</w:t>
            </w:r>
          </w:p>
        </w:tc>
        <w:tc>
          <w:tcPr>
            <w:tcW w:w="2043" w:type="dxa"/>
            <w:gridSpan w:val="3"/>
            <w:shd w:val="clear" w:color="auto" w:fill="FFFFFF"/>
            <w:vAlign w:val="center"/>
          </w:tcPr>
          <w:p w:rsidR="0083045A" w:rsidRPr="002F1B67" w:rsidRDefault="0083045A" w:rsidP="00A17001">
            <w:pPr>
              <w:jc w:val="center"/>
              <w:rPr>
                <w:sz w:val="20"/>
                <w:szCs w:val="20"/>
              </w:rPr>
            </w:pPr>
            <w:r>
              <w:rPr>
                <w:sz w:val="20"/>
                <w:szCs w:val="20"/>
              </w:rPr>
              <w:t>Време</w:t>
            </w:r>
          </w:p>
        </w:tc>
        <w:tc>
          <w:tcPr>
            <w:tcW w:w="2043" w:type="dxa"/>
            <w:gridSpan w:val="3"/>
            <w:shd w:val="clear" w:color="auto" w:fill="FFFFFF"/>
            <w:vAlign w:val="center"/>
          </w:tcPr>
          <w:p w:rsidR="0083045A" w:rsidRPr="002F1B67" w:rsidRDefault="0083045A" w:rsidP="00A17001">
            <w:pPr>
              <w:jc w:val="center"/>
              <w:rPr>
                <w:sz w:val="20"/>
                <w:szCs w:val="20"/>
              </w:rPr>
            </w:pPr>
            <w:r>
              <w:rPr>
                <w:sz w:val="20"/>
                <w:szCs w:val="20"/>
              </w:rPr>
              <w:t>Орјентациона</w:t>
            </w:r>
            <w:r w:rsidRPr="002F1B67">
              <w:rPr>
                <w:sz w:val="20"/>
                <w:szCs w:val="20"/>
              </w:rPr>
              <w:t xml:space="preserve"> </w:t>
            </w:r>
            <w:r>
              <w:rPr>
                <w:sz w:val="20"/>
                <w:szCs w:val="20"/>
              </w:rPr>
              <w:t>вредност</w:t>
            </w:r>
          </w:p>
        </w:tc>
        <w:tc>
          <w:tcPr>
            <w:tcW w:w="2043" w:type="dxa"/>
            <w:shd w:val="clear" w:color="auto" w:fill="FFFFFF"/>
            <w:vAlign w:val="center"/>
          </w:tcPr>
          <w:p w:rsidR="0083045A" w:rsidRPr="002F1B67" w:rsidRDefault="0083045A" w:rsidP="00A17001">
            <w:pPr>
              <w:jc w:val="center"/>
              <w:rPr>
                <w:sz w:val="20"/>
                <w:szCs w:val="20"/>
              </w:rPr>
            </w:pPr>
            <w:r>
              <w:rPr>
                <w:sz w:val="20"/>
                <w:szCs w:val="20"/>
              </w:rPr>
              <w:t>Извор</w:t>
            </w:r>
            <w:r w:rsidRPr="002F1B67">
              <w:rPr>
                <w:sz w:val="20"/>
                <w:szCs w:val="20"/>
              </w:rPr>
              <w:t xml:space="preserve"> </w:t>
            </w:r>
            <w:r>
              <w:rPr>
                <w:sz w:val="20"/>
                <w:szCs w:val="20"/>
              </w:rPr>
              <w:t>финансирања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Индикатор</w:t>
            </w:r>
          </w:p>
        </w:tc>
      </w:tr>
      <w:tr w:rsidR="0083045A" w:rsidRPr="002F1B67" w:rsidTr="00A17001">
        <w:trPr>
          <w:trHeight w:val="350"/>
        </w:trPr>
        <w:tc>
          <w:tcPr>
            <w:tcW w:w="918" w:type="dxa"/>
            <w:shd w:val="clear" w:color="auto" w:fill="FFFFFF"/>
            <w:vAlign w:val="center"/>
          </w:tcPr>
          <w:p w:rsidR="0083045A" w:rsidRPr="002F1B67" w:rsidRDefault="0083045A" w:rsidP="00A17001">
            <w:pPr>
              <w:jc w:val="center"/>
              <w:rPr>
                <w:sz w:val="20"/>
                <w:szCs w:val="20"/>
              </w:rPr>
            </w:pPr>
            <w:r>
              <w:rPr>
                <w:sz w:val="20"/>
                <w:szCs w:val="20"/>
              </w:rPr>
              <w:t>3.</w:t>
            </w:r>
            <w:r>
              <w:rPr>
                <w:sz w:val="20"/>
                <w:szCs w:val="20"/>
                <w:lang w:val="sr-Cyrl-RS"/>
              </w:rPr>
              <w:t>1</w:t>
            </w:r>
            <w:r>
              <w:rPr>
                <w:sz w:val="20"/>
                <w:szCs w:val="20"/>
              </w:rPr>
              <w:t>.</w:t>
            </w:r>
            <w:r>
              <w:rPr>
                <w:sz w:val="20"/>
                <w:szCs w:val="20"/>
                <w:lang w:val="sr-Cyrl-RS"/>
              </w:rPr>
              <w:t>3</w:t>
            </w:r>
            <w:r w:rsidRPr="002F1B67">
              <w:rPr>
                <w:sz w:val="20"/>
                <w:szCs w:val="20"/>
              </w:rPr>
              <w:t>.1.</w:t>
            </w:r>
          </w:p>
        </w:tc>
        <w:tc>
          <w:tcPr>
            <w:tcW w:w="2043" w:type="dxa"/>
            <w:gridSpan w:val="2"/>
            <w:shd w:val="clear" w:color="auto" w:fill="FFFFFF"/>
            <w:vAlign w:val="center"/>
          </w:tcPr>
          <w:p w:rsidR="0083045A" w:rsidRPr="00057C7C" w:rsidRDefault="0083045A" w:rsidP="00A17001">
            <w:pPr>
              <w:jc w:val="center"/>
              <w:rPr>
                <w:sz w:val="20"/>
                <w:szCs w:val="20"/>
                <w:lang w:val="sr-Cyrl-RS"/>
              </w:rPr>
            </w:pPr>
            <w:r>
              <w:rPr>
                <w:sz w:val="20"/>
                <w:szCs w:val="20"/>
              </w:rPr>
              <w:t>Уређење излетишта и зелених површина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Општина Бела Црква</w:t>
            </w:r>
            <w:r w:rsidRPr="002F1B67">
              <w:rPr>
                <w:sz w:val="20"/>
                <w:szCs w:val="20"/>
              </w:rPr>
              <w:t xml:space="preserve">, </w:t>
            </w:r>
            <w:r>
              <w:rPr>
                <w:sz w:val="20"/>
                <w:szCs w:val="20"/>
              </w:rPr>
              <w:t>ТООБЦ</w:t>
            </w:r>
            <w:r w:rsidRPr="002F1B67">
              <w:rPr>
                <w:sz w:val="20"/>
                <w:szCs w:val="20"/>
              </w:rPr>
              <w:t xml:space="preserve"> </w:t>
            </w:r>
            <w:r>
              <w:rPr>
                <w:sz w:val="20"/>
                <w:szCs w:val="20"/>
              </w:rPr>
              <w:t>и</w:t>
            </w:r>
            <w:r w:rsidRPr="002F1B67">
              <w:rPr>
                <w:sz w:val="20"/>
                <w:szCs w:val="20"/>
              </w:rPr>
              <w:t xml:space="preserve"> </w:t>
            </w:r>
            <w:r>
              <w:rPr>
                <w:sz w:val="20"/>
                <w:szCs w:val="20"/>
              </w:rPr>
              <w:t>партнери</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2014-2018</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23.000.000</w:t>
            </w:r>
            <w:r>
              <w:rPr>
                <w:sz w:val="20"/>
                <w:szCs w:val="20"/>
              </w:rPr>
              <w:t>динара</w:t>
            </w:r>
          </w:p>
        </w:tc>
        <w:tc>
          <w:tcPr>
            <w:tcW w:w="2043" w:type="dxa"/>
            <w:shd w:val="clear" w:color="auto" w:fill="FFFFFF"/>
            <w:vAlign w:val="center"/>
          </w:tcPr>
          <w:p w:rsidR="0083045A" w:rsidRPr="002F1B67" w:rsidRDefault="0083045A" w:rsidP="00A17001">
            <w:pPr>
              <w:jc w:val="center"/>
              <w:rPr>
                <w:sz w:val="20"/>
                <w:szCs w:val="20"/>
              </w:rPr>
            </w:pPr>
            <w:r w:rsidRPr="002F1B67">
              <w:rPr>
                <w:sz w:val="20"/>
                <w:szCs w:val="20"/>
              </w:rPr>
              <w:t xml:space="preserve">30% </w:t>
            </w:r>
            <w:r>
              <w:rPr>
                <w:sz w:val="20"/>
                <w:szCs w:val="20"/>
              </w:rPr>
              <w:t>ТООБЦ</w:t>
            </w:r>
          </w:p>
          <w:p w:rsidR="0083045A" w:rsidRPr="002F1B67" w:rsidRDefault="0083045A" w:rsidP="00A17001">
            <w:pPr>
              <w:jc w:val="center"/>
              <w:rPr>
                <w:sz w:val="20"/>
                <w:szCs w:val="20"/>
              </w:rPr>
            </w:pPr>
            <w:r w:rsidRPr="002F1B67">
              <w:rPr>
                <w:sz w:val="20"/>
                <w:szCs w:val="20"/>
              </w:rPr>
              <w:t xml:space="preserve">70% </w:t>
            </w:r>
            <w:r>
              <w:rPr>
                <w:sz w:val="20"/>
                <w:szCs w:val="20"/>
              </w:rPr>
              <w:t>ЕУ</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Изградња</w:t>
            </w:r>
            <w:r w:rsidRPr="002F1B67">
              <w:rPr>
                <w:sz w:val="20"/>
                <w:szCs w:val="20"/>
              </w:rPr>
              <w:t xml:space="preserve"> </w:t>
            </w:r>
            <w:r>
              <w:rPr>
                <w:sz w:val="20"/>
                <w:szCs w:val="20"/>
              </w:rPr>
              <w:t>стаза</w:t>
            </w:r>
            <w:r w:rsidRPr="002F1B67">
              <w:rPr>
                <w:sz w:val="20"/>
                <w:szCs w:val="20"/>
              </w:rPr>
              <w:t xml:space="preserve">, </w:t>
            </w:r>
            <w:r>
              <w:rPr>
                <w:sz w:val="20"/>
                <w:szCs w:val="20"/>
              </w:rPr>
              <w:t>клупа</w:t>
            </w:r>
            <w:r w:rsidRPr="002F1B67">
              <w:rPr>
                <w:sz w:val="20"/>
                <w:szCs w:val="20"/>
              </w:rPr>
              <w:t xml:space="preserve">, </w:t>
            </w:r>
            <w:r>
              <w:rPr>
                <w:sz w:val="20"/>
                <w:szCs w:val="20"/>
              </w:rPr>
              <w:t>одморишта</w:t>
            </w:r>
            <w:r w:rsidRPr="002F1B67">
              <w:rPr>
                <w:sz w:val="20"/>
                <w:szCs w:val="20"/>
              </w:rPr>
              <w:t xml:space="preserve">, </w:t>
            </w:r>
            <w:r>
              <w:rPr>
                <w:sz w:val="20"/>
                <w:szCs w:val="20"/>
              </w:rPr>
              <w:t>хорти</w:t>
            </w:r>
            <w:r w:rsidRPr="002F1B67">
              <w:rPr>
                <w:sz w:val="20"/>
                <w:szCs w:val="20"/>
              </w:rPr>
              <w:t>-</w:t>
            </w:r>
            <w:r>
              <w:rPr>
                <w:sz w:val="20"/>
                <w:szCs w:val="20"/>
              </w:rPr>
              <w:t>културно</w:t>
            </w:r>
            <w:r w:rsidRPr="002F1B67">
              <w:rPr>
                <w:sz w:val="20"/>
                <w:szCs w:val="20"/>
              </w:rPr>
              <w:t xml:space="preserve">, </w:t>
            </w:r>
            <w:r>
              <w:rPr>
                <w:sz w:val="20"/>
                <w:szCs w:val="20"/>
              </w:rPr>
              <w:t>дечија</w:t>
            </w:r>
            <w:r w:rsidRPr="002F1B67">
              <w:rPr>
                <w:sz w:val="20"/>
                <w:szCs w:val="20"/>
              </w:rPr>
              <w:t xml:space="preserve"> </w:t>
            </w:r>
            <w:r>
              <w:rPr>
                <w:sz w:val="20"/>
                <w:szCs w:val="20"/>
              </w:rPr>
              <w:t>играллишта</w:t>
            </w:r>
            <w:r w:rsidRPr="002F1B67">
              <w:rPr>
                <w:sz w:val="20"/>
                <w:szCs w:val="20"/>
              </w:rPr>
              <w:t xml:space="preserve"> </w:t>
            </w:r>
            <w:r>
              <w:rPr>
                <w:sz w:val="20"/>
                <w:szCs w:val="20"/>
              </w:rPr>
              <w:t>уређење</w:t>
            </w:r>
            <w:r w:rsidRPr="002F1B67">
              <w:rPr>
                <w:sz w:val="20"/>
                <w:szCs w:val="20"/>
              </w:rPr>
              <w:t xml:space="preserve"> </w:t>
            </w:r>
            <w:r>
              <w:rPr>
                <w:sz w:val="20"/>
                <w:szCs w:val="20"/>
              </w:rPr>
              <w:t>околног</w:t>
            </w:r>
            <w:r w:rsidRPr="002F1B67">
              <w:rPr>
                <w:sz w:val="20"/>
                <w:szCs w:val="20"/>
              </w:rPr>
              <w:t xml:space="preserve"> </w:t>
            </w:r>
            <w:r>
              <w:rPr>
                <w:sz w:val="20"/>
                <w:szCs w:val="20"/>
              </w:rPr>
              <w:t>простора</w:t>
            </w:r>
          </w:p>
        </w:tc>
      </w:tr>
      <w:tr w:rsidR="0083045A" w:rsidRPr="002F1B67" w:rsidTr="00A17001">
        <w:trPr>
          <w:trHeight w:val="350"/>
        </w:trPr>
        <w:tc>
          <w:tcPr>
            <w:tcW w:w="918" w:type="dxa"/>
            <w:shd w:val="clear" w:color="auto" w:fill="FFFFFF"/>
            <w:vAlign w:val="center"/>
          </w:tcPr>
          <w:p w:rsidR="0083045A" w:rsidRPr="002F1B67" w:rsidRDefault="0083045A" w:rsidP="00A17001">
            <w:pPr>
              <w:jc w:val="center"/>
              <w:rPr>
                <w:sz w:val="20"/>
                <w:szCs w:val="20"/>
              </w:rPr>
            </w:pPr>
            <w:r>
              <w:rPr>
                <w:sz w:val="20"/>
                <w:szCs w:val="20"/>
              </w:rPr>
              <w:t>3.</w:t>
            </w:r>
            <w:r>
              <w:rPr>
                <w:sz w:val="20"/>
                <w:szCs w:val="20"/>
                <w:lang w:val="sr-Cyrl-RS"/>
              </w:rPr>
              <w:t>1</w:t>
            </w:r>
            <w:r>
              <w:rPr>
                <w:sz w:val="20"/>
                <w:szCs w:val="20"/>
              </w:rPr>
              <w:t>.</w:t>
            </w:r>
            <w:r>
              <w:rPr>
                <w:sz w:val="20"/>
                <w:szCs w:val="20"/>
                <w:lang w:val="sr-Cyrl-RS"/>
              </w:rPr>
              <w:t>3</w:t>
            </w:r>
            <w:r w:rsidRPr="002F1B67">
              <w:rPr>
                <w:sz w:val="20"/>
                <w:szCs w:val="20"/>
              </w:rPr>
              <w:t>.2.</w:t>
            </w:r>
          </w:p>
        </w:tc>
        <w:tc>
          <w:tcPr>
            <w:tcW w:w="2043" w:type="dxa"/>
            <w:gridSpan w:val="2"/>
            <w:shd w:val="clear" w:color="auto" w:fill="FFFFFF"/>
            <w:vAlign w:val="center"/>
          </w:tcPr>
          <w:p w:rsidR="0083045A" w:rsidRPr="00057C7C" w:rsidRDefault="0083045A" w:rsidP="00A17001">
            <w:pPr>
              <w:jc w:val="center"/>
              <w:rPr>
                <w:sz w:val="20"/>
                <w:szCs w:val="20"/>
                <w:lang w:val="sr-Cyrl-RS"/>
              </w:rPr>
            </w:pPr>
            <w:r>
              <w:rPr>
                <w:sz w:val="20"/>
                <w:szCs w:val="20"/>
              </w:rPr>
              <w:t>Уређење урбаних целина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Општина Бела Црква</w:t>
            </w:r>
            <w:r w:rsidRPr="002F1B67">
              <w:rPr>
                <w:sz w:val="20"/>
                <w:szCs w:val="20"/>
              </w:rPr>
              <w:t xml:space="preserve">. </w:t>
            </w:r>
            <w:r>
              <w:rPr>
                <w:sz w:val="20"/>
                <w:szCs w:val="20"/>
              </w:rPr>
              <w:t>ТООБЦ</w:t>
            </w:r>
            <w:r w:rsidRPr="002F1B67">
              <w:rPr>
                <w:sz w:val="20"/>
                <w:szCs w:val="20"/>
              </w:rPr>
              <w:t xml:space="preserve">, </w:t>
            </w:r>
            <w:r>
              <w:rPr>
                <w:sz w:val="20"/>
                <w:szCs w:val="20"/>
              </w:rPr>
              <w:lastRenderedPageBreak/>
              <w:t>партнери</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lastRenderedPageBreak/>
              <w:t>2015-2019</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 xml:space="preserve">23.000.000 </w:t>
            </w:r>
            <w:r>
              <w:rPr>
                <w:sz w:val="20"/>
                <w:szCs w:val="20"/>
              </w:rPr>
              <w:t>динара</w:t>
            </w:r>
          </w:p>
        </w:tc>
        <w:tc>
          <w:tcPr>
            <w:tcW w:w="2043" w:type="dxa"/>
            <w:shd w:val="clear" w:color="auto" w:fill="FFFFFF"/>
            <w:vAlign w:val="center"/>
          </w:tcPr>
          <w:p w:rsidR="0083045A" w:rsidRPr="002F1B67" w:rsidRDefault="0083045A" w:rsidP="00A17001">
            <w:pPr>
              <w:jc w:val="center"/>
              <w:rPr>
                <w:sz w:val="20"/>
                <w:szCs w:val="20"/>
              </w:rPr>
            </w:pPr>
            <w:r w:rsidRPr="002F1B67">
              <w:rPr>
                <w:sz w:val="20"/>
                <w:szCs w:val="20"/>
              </w:rPr>
              <w:t xml:space="preserve">30% </w:t>
            </w:r>
            <w:r>
              <w:rPr>
                <w:sz w:val="20"/>
                <w:szCs w:val="20"/>
              </w:rPr>
              <w:t>ТООБЦ</w:t>
            </w:r>
          </w:p>
          <w:p w:rsidR="0083045A" w:rsidRPr="002F1B67" w:rsidRDefault="0083045A" w:rsidP="00A17001">
            <w:pPr>
              <w:jc w:val="center"/>
              <w:rPr>
                <w:sz w:val="20"/>
                <w:szCs w:val="20"/>
              </w:rPr>
            </w:pPr>
            <w:r w:rsidRPr="002F1B67">
              <w:rPr>
                <w:sz w:val="20"/>
                <w:szCs w:val="20"/>
              </w:rPr>
              <w:t xml:space="preserve">70% </w:t>
            </w:r>
            <w:r>
              <w:rPr>
                <w:sz w:val="20"/>
                <w:szCs w:val="20"/>
              </w:rPr>
              <w:t>ЕУ</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Поплочавање</w:t>
            </w:r>
            <w:r w:rsidRPr="002F1B67">
              <w:rPr>
                <w:sz w:val="20"/>
                <w:szCs w:val="20"/>
              </w:rPr>
              <w:t xml:space="preserve"> </w:t>
            </w:r>
            <w:r>
              <w:rPr>
                <w:sz w:val="20"/>
                <w:szCs w:val="20"/>
              </w:rPr>
              <w:t>површина</w:t>
            </w:r>
            <w:r w:rsidRPr="002F1B67">
              <w:rPr>
                <w:sz w:val="20"/>
                <w:szCs w:val="20"/>
              </w:rPr>
              <w:t xml:space="preserve">, </w:t>
            </w:r>
            <w:r>
              <w:rPr>
                <w:sz w:val="20"/>
                <w:szCs w:val="20"/>
              </w:rPr>
              <w:t>Фонтана</w:t>
            </w:r>
            <w:r w:rsidRPr="002F1B67">
              <w:rPr>
                <w:sz w:val="20"/>
                <w:szCs w:val="20"/>
              </w:rPr>
              <w:t xml:space="preserve">, </w:t>
            </w:r>
            <w:r>
              <w:rPr>
                <w:sz w:val="20"/>
                <w:szCs w:val="20"/>
              </w:rPr>
              <w:lastRenderedPageBreak/>
              <w:t>хорти</w:t>
            </w:r>
            <w:r w:rsidRPr="002F1B67">
              <w:rPr>
                <w:sz w:val="20"/>
                <w:szCs w:val="20"/>
              </w:rPr>
              <w:t>-</w:t>
            </w:r>
            <w:r>
              <w:rPr>
                <w:sz w:val="20"/>
                <w:szCs w:val="20"/>
              </w:rPr>
              <w:t>културно</w:t>
            </w:r>
            <w:r w:rsidRPr="002F1B67">
              <w:rPr>
                <w:sz w:val="20"/>
                <w:szCs w:val="20"/>
              </w:rPr>
              <w:t xml:space="preserve"> </w:t>
            </w:r>
            <w:r>
              <w:rPr>
                <w:sz w:val="20"/>
                <w:szCs w:val="20"/>
              </w:rPr>
              <w:t>уређење</w:t>
            </w:r>
            <w:r w:rsidRPr="002F1B67">
              <w:rPr>
                <w:sz w:val="20"/>
                <w:szCs w:val="20"/>
              </w:rPr>
              <w:t xml:space="preserve"> </w:t>
            </w:r>
            <w:r>
              <w:rPr>
                <w:sz w:val="20"/>
                <w:szCs w:val="20"/>
              </w:rPr>
              <w:t>града</w:t>
            </w:r>
            <w:r w:rsidRPr="002F1B67">
              <w:rPr>
                <w:sz w:val="20"/>
                <w:szCs w:val="20"/>
              </w:rPr>
              <w:t>,</w:t>
            </w:r>
            <w:r>
              <w:rPr>
                <w:sz w:val="20"/>
                <w:szCs w:val="20"/>
              </w:rPr>
              <w:t>дечија</w:t>
            </w:r>
            <w:r w:rsidRPr="002F1B67">
              <w:rPr>
                <w:sz w:val="20"/>
                <w:szCs w:val="20"/>
              </w:rPr>
              <w:t xml:space="preserve"> </w:t>
            </w:r>
            <w:r>
              <w:rPr>
                <w:sz w:val="20"/>
                <w:szCs w:val="20"/>
              </w:rPr>
              <w:t>игралишта</w:t>
            </w:r>
          </w:p>
        </w:tc>
      </w:tr>
      <w:tr w:rsidR="0083045A" w:rsidRPr="002F1B67" w:rsidTr="00A17001">
        <w:trPr>
          <w:trHeight w:val="350"/>
        </w:trPr>
        <w:tc>
          <w:tcPr>
            <w:tcW w:w="918" w:type="dxa"/>
            <w:shd w:val="clear" w:color="auto" w:fill="FFFFFF"/>
            <w:vAlign w:val="center"/>
          </w:tcPr>
          <w:p w:rsidR="0083045A" w:rsidRPr="002F1B67" w:rsidRDefault="0083045A" w:rsidP="00A17001">
            <w:pPr>
              <w:jc w:val="center"/>
              <w:rPr>
                <w:sz w:val="20"/>
                <w:szCs w:val="20"/>
              </w:rPr>
            </w:pPr>
            <w:r>
              <w:rPr>
                <w:sz w:val="20"/>
                <w:szCs w:val="20"/>
              </w:rPr>
              <w:lastRenderedPageBreak/>
              <w:t>3.</w:t>
            </w:r>
            <w:r>
              <w:rPr>
                <w:sz w:val="20"/>
                <w:szCs w:val="20"/>
                <w:lang w:val="sr-Cyrl-RS"/>
              </w:rPr>
              <w:t>1</w:t>
            </w:r>
            <w:r w:rsidRPr="002F1B67">
              <w:rPr>
                <w:sz w:val="20"/>
                <w:szCs w:val="20"/>
              </w:rPr>
              <w:t>.</w:t>
            </w:r>
            <w:r>
              <w:rPr>
                <w:sz w:val="20"/>
                <w:szCs w:val="20"/>
                <w:lang w:val="sr-Cyrl-RS"/>
              </w:rPr>
              <w:t>3</w:t>
            </w:r>
            <w:r w:rsidRPr="002F1B67">
              <w:rPr>
                <w:sz w:val="20"/>
                <w:szCs w:val="20"/>
              </w:rPr>
              <w:t>.3.</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Претварање</w:t>
            </w:r>
            <w:r w:rsidRPr="002F1B67">
              <w:rPr>
                <w:sz w:val="20"/>
                <w:szCs w:val="20"/>
              </w:rPr>
              <w:t xml:space="preserve"> </w:t>
            </w:r>
            <w:r>
              <w:rPr>
                <w:sz w:val="20"/>
                <w:szCs w:val="20"/>
              </w:rPr>
              <w:t>дела</w:t>
            </w:r>
            <w:r w:rsidRPr="002F1B67">
              <w:rPr>
                <w:sz w:val="20"/>
                <w:szCs w:val="20"/>
              </w:rPr>
              <w:t xml:space="preserve"> </w:t>
            </w:r>
            <w:r>
              <w:rPr>
                <w:sz w:val="20"/>
                <w:szCs w:val="20"/>
              </w:rPr>
              <w:t>главне</w:t>
            </w:r>
            <w:r w:rsidRPr="002F1B67">
              <w:rPr>
                <w:sz w:val="20"/>
                <w:szCs w:val="20"/>
              </w:rPr>
              <w:t xml:space="preserve"> </w:t>
            </w:r>
            <w:r>
              <w:rPr>
                <w:sz w:val="20"/>
                <w:szCs w:val="20"/>
              </w:rPr>
              <w:t>улице</w:t>
            </w:r>
            <w:r w:rsidRPr="002F1B67">
              <w:rPr>
                <w:sz w:val="20"/>
                <w:szCs w:val="20"/>
              </w:rPr>
              <w:t xml:space="preserve"> </w:t>
            </w:r>
            <w:r>
              <w:rPr>
                <w:sz w:val="20"/>
                <w:szCs w:val="20"/>
              </w:rPr>
              <w:t>у</w:t>
            </w:r>
            <w:r w:rsidRPr="002F1B67">
              <w:rPr>
                <w:sz w:val="20"/>
                <w:szCs w:val="20"/>
              </w:rPr>
              <w:t xml:space="preserve"> </w:t>
            </w:r>
            <w:r>
              <w:rPr>
                <w:sz w:val="20"/>
                <w:szCs w:val="20"/>
              </w:rPr>
              <w:t>пешачку</w:t>
            </w:r>
            <w:r w:rsidRPr="002F1B67">
              <w:rPr>
                <w:sz w:val="20"/>
                <w:szCs w:val="20"/>
              </w:rPr>
              <w:t xml:space="preserve"> </w:t>
            </w:r>
            <w:r>
              <w:rPr>
                <w:sz w:val="20"/>
                <w:szCs w:val="20"/>
              </w:rPr>
              <w:t>зону</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Општина Бела Црква</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2015-2017</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200.000 €</w:t>
            </w:r>
          </w:p>
        </w:tc>
        <w:tc>
          <w:tcPr>
            <w:tcW w:w="2043" w:type="dxa"/>
            <w:shd w:val="clear" w:color="auto" w:fill="FFFFFF"/>
            <w:vAlign w:val="center"/>
          </w:tcPr>
          <w:p w:rsidR="0083045A" w:rsidRPr="002F1B67" w:rsidRDefault="0083045A" w:rsidP="00A17001">
            <w:pPr>
              <w:jc w:val="center"/>
              <w:rPr>
                <w:sz w:val="20"/>
                <w:szCs w:val="20"/>
              </w:rPr>
            </w:pPr>
            <w:r>
              <w:rPr>
                <w:sz w:val="20"/>
                <w:szCs w:val="20"/>
              </w:rPr>
              <w:t>ИПАфонд</w:t>
            </w:r>
            <w:r w:rsidRPr="002F1B67">
              <w:rPr>
                <w:sz w:val="20"/>
                <w:szCs w:val="20"/>
              </w:rPr>
              <w:t xml:space="preserve"> 50%, </w:t>
            </w:r>
            <w:r>
              <w:rPr>
                <w:sz w:val="20"/>
                <w:szCs w:val="20"/>
              </w:rPr>
              <w:t>Општина</w:t>
            </w:r>
            <w:r w:rsidRPr="002F1B67">
              <w:rPr>
                <w:sz w:val="20"/>
                <w:szCs w:val="20"/>
              </w:rPr>
              <w:t xml:space="preserve"> 20%</w:t>
            </w:r>
          </w:p>
          <w:p w:rsidR="0083045A" w:rsidRPr="002F1B67" w:rsidRDefault="0083045A" w:rsidP="00A17001">
            <w:pPr>
              <w:jc w:val="center"/>
              <w:rPr>
                <w:sz w:val="20"/>
                <w:szCs w:val="20"/>
              </w:rPr>
            </w:pPr>
            <w:r>
              <w:rPr>
                <w:sz w:val="20"/>
                <w:szCs w:val="20"/>
              </w:rPr>
              <w:t>Покрајина</w:t>
            </w:r>
            <w:r w:rsidRPr="002F1B67">
              <w:rPr>
                <w:sz w:val="20"/>
                <w:szCs w:val="20"/>
              </w:rPr>
              <w:t xml:space="preserve">20%, </w:t>
            </w:r>
            <w:r>
              <w:rPr>
                <w:sz w:val="20"/>
                <w:szCs w:val="20"/>
              </w:rPr>
              <w:t>Република</w:t>
            </w:r>
            <w:r w:rsidRPr="002F1B67">
              <w:rPr>
                <w:sz w:val="20"/>
                <w:szCs w:val="20"/>
              </w:rPr>
              <w:t xml:space="preserve"> 10%</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Одлука</w:t>
            </w:r>
            <w:r w:rsidRPr="002F1B67">
              <w:rPr>
                <w:sz w:val="20"/>
                <w:szCs w:val="20"/>
              </w:rPr>
              <w:t xml:space="preserve"> </w:t>
            </w:r>
            <w:r>
              <w:rPr>
                <w:sz w:val="20"/>
                <w:szCs w:val="20"/>
              </w:rPr>
              <w:t>СО</w:t>
            </w:r>
            <w:r w:rsidRPr="002F1B67">
              <w:rPr>
                <w:sz w:val="20"/>
                <w:szCs w:val="20"/>
              </w:rPr>
              <w:t xml:space="preserve"> </w:t>
            </w:r>
            <w:r>
              <w:rPr>
                <w:sz w:val="20"/>
                <w:szCs w:val="20"/>
              </w:rPr>
              <w:t>о</w:t>
            </w:r>
            <w:r w:rsidRPr="002F1B67">
              <w:rPr>
                <w:sz w:val="20"/>
                <w:szCs w:val="20"/>
              </w:rPr>
              <w:t xml:space="preserve"> </w:t>
            </w:r>
            <w:r>
              <w:rPr>
                <w:sz w:val="20"/>
                <w:szCs w:val="20"/>
              </w:rPr>
              <w:t>затварању</w:t>
            </w:r>
            <w:r w:rsidRPr="002F1B67">
              <w:rPr>
                <w:sz w:val="20"/>
                <w:szCs w:val="20"/>
              </w:rPr>
              <w:t xml:space="preserve"> </w:t>
            </w:r>
            <w:r>
              <w:rPr>
                <w:sz w:val="20"/>
                <w:szCs w:val="20"/>
              </w:rPr>
              <w:t>дела</w:t>
            </w:r>
            <w:r w:rsidRPr="002F1B67">
              <w:rPr>
                <w:sz w:val="20"/>
                <w:szCs w:val="20"/>
              </w:rPr>
              <w:t xml:space="preserve"> </w:t>
            </w:r>
            <w:r>
              <w:rPr>
                <w:sz w:val="20"/>
                <w:szCs w:val="20"/>
              </w:rPr>
              <w:t>главне</w:t>
            </w:r>
            <w:r w:rsidRPr="002F1B67">
              <w:rPr>
                <w:sz w:val="20"/>
                <w:szCs w:val="20"/>
              </w:rPr>
              <w:t xml:space="preserve"> </w:t>
            </w:r>
            <w:r>
              <w:rPr>
                <w:sz w:val="20"/>
                <w:szCs w:val="20"/>
              </w:rPr>
              <w:t>улице</w:t>
            </w:r>
            <w:r w:rsidRPr="002F1B67">
              <w:rPr>
                <w:sz w:val="20"/>
                <w:szCs w:val="20"/>
              </w:rPr>
              <w:t xml:space="preserve"> </w:t>
            </w:r>
            <w:r>
              <w:rPr>
                <w:sz w:val="20"/>
                <w:szCs w:val="20"/>
              </w:rPr>
              <w:t>и</w:t>
            </w:r>
            <w:r w:rsidRPr="002F1B67">
              <w:rPr>
                <w:sz w:val="20"/>
                <w:szCs w:val="20"/>
              </w:rPr>
              <w:t xml:space="preserve"> </w:t>
            </w:r>
            <w:r>
              <w:rPr>
                <w:sz w:val="20"/>
                <w:szCs w:val="20"/>
              </w:rPr>
              <w:t>претварање</w:t>
            </w:r>
            <w:r w:rsidRPr="002F1B67">
              <w:rPr>
                <w:sz w:val="20"/>
                <w:szCs w:val="20"/>
              </w:rPr>
              <w:t xml:space="preserve"> </w:t>
            </w:r>
            <w:r>
              <w:rPr>
                <w:sz w:val="20"/>
                <w:szCs w:val="20"/>
              </w:rPr>
              <w:t>у</w:t>
            </w:r>
            <w:r w:rsidRPr="002F1B67">
              <w:rPr>
                <w:sz w:val="20"/>
                <w:szCs w:val="20"/>
              </w:rPr>
              <w:t xml:space="preserve"> </w:t>
            </w:r>
            <w:r>
              <w:rPr>
                <w:sz w:val="20"/>
                <w:szCs w:val="20"/>
              </w:rPr>
              <w:t>пешачку</w:t>
            </w:r>
            <w:r w:rsidRPr="002F1B67">
              <w:rPr>
                <w:sz w:val="20"/>
                <w:szCs w:val="20"/>
              </w:rPr>
              <w:t xml:space="preserve"> </w:t>
            </w:r>
            <w:r>
              <w:rPr>
                <w:sz w:val="20"/>
                <w:szCs w:val="20"/>
              </w:rPr>
              <w:t>зону</w:t>
            </w:r>
            <w:r w:rsidRPr="002F1B67">
              <w:rPr>
                <w:sz w:val="20"/>
                <w:szCs w:val="20"/>
              </w:rPr>
              <w:t xml:space="preserve">;  </w:t>
            </w:r>
            <w:r>
              <w:rPr>
                <w:sz w:val="20"/>
                <w:szCs w:val="20"/>
              </w:rPr>
              <w:t>дужина</w:t>
            </w:r>
            <w:r w:rsidRPr="002F1B67">
              <w:rPr>
                <w:sz w:val="20"/>
                <w:szCs w:val="20"/>
              </w:rPr>
              <w:t xml:space="preserve"> </w:t>
            </w:r>
            <w:r>
              <w:rPr>
                <w:sz w:val="20"/>
                <w:szCs w:val="20"/>
              </w:rPr>
              <w:t>поплочане</w:t>
            </w:r>
            <w:r w:rsidRPr="002F1B67">
              <w:rPr>
                <w:sz w:val="20"/>
                <w:szCs w:val="20"/>
              </w:rPr>
              <w:t xml:space="preserve"> </w:t>
            </w:r>
            <w:r>
              <w:rPr>
                <w:sz w:val="20"/>
                <w:szCs w:val="20"/>
              </w:rPr>
              <w:t>пешачке</w:t>
            </w:r>
            <w:r w:rsidRPr="002F1B67">
              <w:rPr>
                <w:sz w:val="20"/>
                <w:szCs w:val="20"/>
              </w:rPr>
              <w:t xml:space="preserve"> </w:t>
            </w:r>
            <w:r>
              <w:rPr>
                <w:sz w:val="20"/>
                <w:szCs w:val="20"/>
              </w:rPr>
              <w:t>зоне</w:t>
            </w:r>
            <w:r w:rsidRPr="002F1B67">
              <w:rPr>
                <w:sz w:val="20"/>
                <w:szCs w:val="20"/>
              </w:rPr>
              <w:t xml:space="preserve">, </w:t>
            </w:r>
            <w:r>
              <w:rPr>
                <w:sz w:val="20"/>
                <w:szCs w:val="20"/>
              </w:rPr>
              <w:t>постављени</w:t>
            </w:r>
            <w:r w:rsidRPr="002F1B67">
              <w:rPr>
                <w:sz w:val="20"/>
                <w:szCs w:val="20"/>
              </w:rPr>
              <w:t xml:space="preserve"> </w:t>
            </w:r>
            <w:r>
              <w:rPr>
                <w:sz w:val="20"/>
                <w:szCs w:val="20"/>
              </w:rPr>
              <w:t>канделабери</w:t>
            </w:r>
            <w:r w:rsidRPr="002F1B67">
              <w:rPr>
                <w:sz w:val="20"/>
                <w:szCs w:val="20"/>
              </w:rPr>
              <w:t xml:space="preserve"> </w:t>
            </w:r>
            <w:r>
              <w:rPr>
                <w:sz w:val="20"/>
                <w:szCs w:val="20"/>
              </w:rPr>
              <w:t>и</w:t>
            </w:r>
            <w:r w:rsidRPr="002F1B67">
              <w:rPr>
                <w:sz w:val="20"/>
                <w:szCs w:val="20"/>
              </w:rPr>
              <w:t xml:space="preserve"> </w:t>
            </w:r>
            <w:r>
              <w:rPr>
                <w:sz w:val="20"/>
                <w:szCs w:val="20"/>
              </w:rPr>
              <w:t>клупе</w:t>
            </w:r>
            <w:r w:rsidRPr="002F1B67">
              <w:rPr>
                <w:sz w:val="20"/>
                <w:szCs w:val="20"/>
              </w:rPr>
              <w:t>.</w:t>
            </w:r>
          </w:p>
        </w:tc>
      </w:tr>
      <w:tr w:rsidR="0083045A" w:rsidRPr="002F1B67" w:rsidTr="00A17001">
        <w:trPr>
          <w:trHeight w:val="350"/>
        </w:trPr>
        <w:tc>
          <w:tcPr>
            <w:tcW w:w="918" w:type="dxa"/>
            <w:shd w:val="clear" w:color="auto" w:fill="FFFFFF"/>
            <w:vAlign w:val="center"/>
          </w:tcPr>
          <w:p w:rsidR="0083045A" w:rsidRPr="002F1B67" w:rsidRDefault="0083045A" w:rsidP="00A17001">
            <w:pPr>
              <w:jc w:val="center"/>
              <w:rPr>
                <w:sz w:val="20"/>
                <w:szCs w:val="20"/>
              </w:rPr>
            </w:pPr>
            <w:r>
              <w:rPr>
                <w:sz w:val="20"/>
                <w:szCs w:val="20"/>
              </w:rPr>
              <w:t>3.</w:t>
            </w:r>
            <w:r>
              <w:rPr>
                <w:sz w:val="20"/>
                <w:szCs w:val="20"/>
                <w:lang w:val="sr-Cyrl-RS"/>
              </w:rPr>
              <w:t>1</w:t>
            </w:r>
            <w:r>
              <w:rPr>
                <w:sz w:val="20"/>
                <w:szCs w:val="20"/>
              </w:rPr>
              <w:t>.</w:t>
            </w:r>
            <w:r>
              <w:rPr>
                <w:sz w:val="20"/>
                <w:szCs w:val="20"/>
                <w:lang w:val="sr-Cyrl-RS"/>
              </w:rPr>
              <w:t>3</w:t>
            </w:r>
            <w:r w:rsidRPr="002F1B67">
              <w:rPr>
                <w:sz w:val="20"/>
                <w:szCs w:val="20"/>
              </w:rPr>
              <w:t>.4.</w:t>
            </w:r>
          </w:p>
        </w:tc>
        <w:tc>
          <w:tcPr>
            <w:tcW w:w="2043" w:type="dxa"/>
            <w:gridSpan w:val="2"/>
            <w:shd w:val="clear" w:color="auto" w:fill="FFFFFF"/>
            <w:vAlign w:val="center"/>
          </w:tcPr>
          <w:p w:rsidR="0083045A" w:rsidRPr="00057C7C" w:rsidRDefault="0083045A" w:rsidP="00A17001">
            <w:pPr>
              <w:jc w:val="center"/>
              <w:rPr>
                <w:sz w:val="20"/>
                <w:szCs w:val="20"/>
                <w:lang w:val="sr-Cyrl-RS"/>
              </w:rPr>
            </w:pPr>
            <w:r>
              <w:rPr>
                <w:sz w:val="20"/>
                <w:szCs w:val="20"/>
              </w:rPr>
              <w:t>Ревитализација</w:t>
            </w:r>
            <w:r w:rsidRPr="002F1B67">
              <w:rPr>
                <w:sz w:val="20"/>
                <w:szCs w:val="20"/>
              </w:rPr>
              <w:t xml:space="preserve"> </w:t>
            </w:r>
            <w:r>
              <w:rPr>
                <w:sz w:val="20"/>
                <w:szCs w:val="20"/>
              </w:rPr>
              <w:t>Луга</w:t>
            </w:r>
            <w:r w:rsidRPr="002F1B67">
              <w:rPr>
                <w:sz w:val="20"/>
                <w:szCs w:val="20"/>
              </w:rPr>
              <w:t xml:space="preserve"> </w:t>
            </w:r>
            <w:r>
              <w:rPr>
                <w:sz w:val="20"/>
                <w:szCs w:val="20"/>
              </w:rPr>
              <w:t>на</w:t>
            </w:r>
            <w:r w:rsidRPr="002F1B67">
              <w:rPr>
                <w:sz w:val="20"/>
                <w:szCs w:val="20"/>
              </w:rPr>
              <w:t xml:space="preserve"> </w:t>
            </w:r>
            <w:r>
              <w:rPr>
                <w:sz w:val="20"/>
                <w:szCs w:val="20"/>
              </w:rPr>
              <w:t>Нери</w:t>
            </w:r>
            <w:r w:rsidRPr="002F1B67">
              <w:rPr>
                <w:sz w:val="20"/>
                <w:szCs w:val="20"/>
              </w:rPr>
              <w:t xml:space="preserve"> </w:t>
            </w:r>
            <w:r>
              <w:rPr>
                <w:sz w:val="20"/>
                <w:szCs w:val="20"/>
              </w:rPr>
              <w:t>са</w:t>
            </w:r>
            <w:r w:rsidRPr="002F1B67">
              <w:rPr>
                <w:sz w:val="20"/>
                <w:szCs w:val="20"/>
              </w:rPr>
              <w:t xml:space="preserve"> </w:t>
            </w:r>
            <w:r>
              <w:rPr>
                <w:sz w:val="20"/>
                <w:szCs w:val="20"/>
              </w:rPr>
              <w:t>пратећом</w:t>
            </w:r>
            <w:r w:rsidRPr="002F1B67">
              <w:rPr>
                <w:sz w:val="20"/>
                <w:szCs w:val="20"/>
              </w:rPr>
              <w:t xml:space="preserve"> </w:t>
            </w:r>
            <w:r>
              <w:rPr>
                <w:sz w:val="20"/>
                <w:szCs w:val="20"/>
              </w:rPr>
              <w:t>излетничком</w:t>
            </w:r>
            <w:r w:rsidRPr="002F1B67">
              <w:rPr>
                <w:sz w:val="20"/>
                <w:szCs w:val="20"/>
              </w:rPr>
              <w:t xml:space="preserve"> </w:t>
            </w:r>
            <w:r>
              <w:rPr>
                <w:sz w:val="20"/>
                <w:szCs w:val="20"/>
              </w:rPr>
              <w:t>инфраструктуром</w:t>
            </w:r>
            <w:r w:rsidRPr="002F1B67">
              <w:rPr>
                <w:sz w:val="20"/>
                <w:szCs w:val="20"/>
              </w:rPr>
              <w:t xml:space="preserve"> –</w:t>
            </w:r>
            <w:r>
              <w:rPr>
                <w:sz w:val="20"/>
                <w:szCs w:val="20"/>
              </w:rPr>
              <w:t>павиљони</w:t>
            </w:r>
            <w:r w:rsidRPr="002F1B67">
              <w:rPr>
                <w:sz w:val="20"/>
                <w:szCs w:val="20"/>
              </w:rPr>
              <w:t xml:space="preserve">, </w:t>
            </w:r>
            <w:r>
              <w:rPr>
                <w:sz w:val="20"/>
                <w:szCs w:val="20"/>
              </w:rPr>
              <w:t>језерца</w:t>
            </w:r>
            <w:r w:rsidRPr="002F1B67">
              <w:rPr>
                <w:sz w:val="20"/>
                <w:szCs w:val="20"/>
              </w:rPr>
              <w:t xml:space="preserve">, </w:t>
            </w:r>
            <w:r>
              <w:rPr>
                <w:sz w:val="20"/>
                <w:szCs w:val="20"/>
              </w:rPr>
              <w:t>ботаничка</w:t>
            </w:r>
            <w:r w:rsidRPr="002F1B67">
              <w:rPr>
                <w:sz w:val="20"/>
                <w:szCs w:val="20"/>
              </w:rPr>
              <w:t xml:space="preserve"> </w:t>
            </w:r>
            <w:r>
              <w:rPr>
                <w:sz w:val="20"/>
                <w:szCs w:val="20"/>
              </w:rPr>
              <w:t>башта</w:t>
            </w:r>
            <w:r w:rsidRPr="002F1B67">
              <w:rPr>
                <w:sz w:val="20"/>
                <w:szCs w:val="20"/>
              </w:rPr>
              <w:t xml:space="preserve">,  </w:t>
            </w:r>
            <w:r>
              <w:rPr>
                <w:sz w:val="20"/>
                <w:szCs w:val="20"/>
              </w:rPr>
              <w:t>стазе</w:t>
            </w:r>
            <w:r w:rsidRPr="002F1B67">
              <w:rPr>
                <w:sz w:val="20"/>
                <w:szCs w:val="20"/>
              </w:rPr>
              <w:t xml:space="preserve">, </w:t>
            </w:r>
            <w:r>
              <w:rPr>
                <w:sz w:val="20"/>
                <w:szCs w:val="20"/>
              </w:rPr>
              <w:t>фонтане</w:t>
            </w:r>
            <w:r w:rsidRPr="002F1B67">
              <w:rPr>
                <w:sz w:val="20"/>
                <w:szCs w:val="20"/>
              </w:rPr>
              <w:t>,</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Општина Бела Црква</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2015-2019</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450.000 €</w:t>
            </w:r>
          </w:p>
        </w:tc>
        <w:tc>
          <w:tcPr>
            <w:tcW w:w="2043" w:type="dxa"/>
            <w:shd w:val="clear" w:color="auto" w:fill="FFFFFF"/>
            <w:vAlign w:val="center"/>
          </w:tcPr>
          <w:p w:rsidR="0083045A" w:rsidRPr="002F1B67" w:rsidRDefault="0083045A" w:rsidP="00A17001">
            <w:pPr>
              <w:jc w:val="center"/>
              <w:rPr>
                <w:sz w:val="20"/>
                <w:szCs w:val="20"/>
              </w:rPr>
            </w:pPr>
            <w:r>
              <w:rPr>
                <w:sz w:val="20"/>
                <w:szCs w:val="20"/>
              </w:rPr>
              <w:t>ИПАфонд</w:t>
            </w:r>
            <w:r w:rsidRPr="002F1B67">
              <w:rPr>
                <w:sz w:val="20"/>
                <w:szCs w:val="20"/>
              </w:rPr>
              <w:t xml:space="preserve"> 50%, </w:t>
            </w:r>
            <w:r>
              <w:rPr>
                <w:sz w:val="20"/>
                <w:szCs w:val="20"/>
              </w:rPr>
              <w:t>Општина</w:t>
            </w:r>
            <w:r w:rsidRPr="002F1B67">
              <w:rPr>
                <w:sz w:val="20"/>
                <w:szCs w:val="20"/>
              </w:rPr>
              <w:t xml:space="preserve"> 20%</w:t>
            </w:r>
          </w:p>
          <w:p w:rsidR="0083045A" w:rsidRPr="002F1B67" w:rsidRDefault="0083045A" w:rsidP="00A17001">
            <w:pPr>
              <w:jc w:val="center"/>
              <w:rPr>
                <w:sz w:val="20"/>
                <w:szCs w:val="20"/>
              </w:rPr>
            </w:pPr>
            <w:r>
              <w:rPr>
                <w:sz w:val="20"/>
                <w:szCs w:val="20"/>
              </w:rPr>
              <w:t>Покрајина</w:t>
            </w:r>
            <w:r w:rsidRPr="002F1B67">
              <w:rPr>
                <w:sz w:val="20"/>
                <w:szCs w:val="20"/>
              </w:rPr>
              <w:t xml:space="preserve">20%, </w:t>
            </w:r>
            <w:r>
              <w:rPr>
                <w:sz w:val="20"/>
                <w:szCs w:val="20"/>
              </w:rPr>
              <w:t>Република</w:t>
            </w:r>
            <w:r w:rsidRPr="002F1B67">
              <w:rPr>
                <w:sz w:val="20"/>
                <w:szCs w:val="20"/>
              </w:rPr>
              <w:t xml:space="preserve"> 10%</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Изградња</w:t>
            </w:r>
            <w:r w:rsidRPr="002F1B67">
              <w:rPr>
                <w:sz w:val="20"/>
                <w:szCs w:val="20"/>
              </w:rPr>
              <w:t xml:space="preserve"> </w:t>
            </w:r>
            <w:r>
              <w:rPr>
                <w:sz w:val="20"/>
                <w:szCs w:val="20"/>
              </w:rPr>
              <w:t>павиљона</w:t>
            </w:r>
            <w:r w:rsidRPr="002F1B67">
              <w:rPr>
                <w:sz w:val="20"/>
                <w:szCs w:val="20"/>
              </w:rPr>
              <w:t xml:space="preserve">, </w:t>
            </w:r>
            <w:r>
              <w:rPr>
                <w:sz w:val="20"/>
                <w:szCs w:val="20"/>
              </w:rPr>
              <w:t>клупа</w:t>
            </w:r>
            <w:r w:rsidRPr="002F1B67">
              <w:rPr>
                <w:sz w:val="20"/>
                <w:szCs w:val="20"/>
              </w:rPr>
              <w:t xml:space="preserve">, </w:t>
            </w:r>
            <w:r>
              <w:rPr>
                <w:sz w:val="20"/>
                <w:szCs w:val="20"/>
              </w:rPr>
              <w:t>постављање</w:t>
            </w:r>
            <w:r w:rsidRPr="002F1B67">
              <w:rPr>
                <w:sz w:val="20"/>
                <w:szCs w:val="20"/>
              </w:rPr>
              <w:t xml:space="preserve"> </w:t>
            </w:r>
            <w:r>
              <w:rPr>
                <w:sz w:val="20"/>
                <w:szCs w:val="20"/>
              </w:rPr>
              <w:t>канделабера</w:t>
            </w:r>
            <w:r w:rsidRPr="002F1B67">
              <w:rPr>
                <w:sz w:val="20"/>
                <w:szCs w:val="20"/>
              </w:rPr>
              <w:t xml:space="preserve">, </w:t>
            </w:r>
            <w:r>
              <w:rPr>
                <w:sz w:val="20"/>
                <w:szCs w:val="20"/>
              </w:rPr>
              <w:t>стаза</w:t>
            </w:r>
            <w:r w:rsidRPr="002F1B67">
              <w:rPr>
                <w:sz w:val="20"/>
                <w:szCs w:val="20"/>
              </w:rPr>
              <w:t xml:space="preserve">, </w:t>
            </w:r>
            <w:r>
              <w:rPr>
                <w:sz w:val="20"/>
                <w:szCs w:val="20"/>
              </w:rPr>
              <w:t>ботаничке</w:t>
            </w:r>
            <w:r w:rsidRPr="002F1B67">
              <w:rPr>
                <w:sz w:val="20"/>
                <w:szCs w:val="20"/>
              </w:rPr>
              <w:t xml:space="preserve"> </w:t>
            </w:r>
            <w:r>
              <w:rPr>
                <w:sz w:val="20"/>
                <w:szCs w:val="20"/>
              </w:rPr>
              <w:t>баште</w:t>
            </w:r>
            <w:r w:rsidRPr="002F1B67">
              <w:rPr>
                <w:sz w:val="20"/>
                <w:szCs w:val="20"/>
              </w:rPr>
              <w:t>,</w:t>
            </w:r>
          </w:p>
        </w:tc>
      </w:tr>
      <w:tr w:rsidR="0083045A" w:rsidRPr="002F1B67" w:rsidTr="00A17001">
        <w:trPr>
          <w:trHeight w:val="350"/>
        </w:trPr>
        <w:tc>
          <w:tcPr>
            <w:tcW w:w="918" w:type="dxa"/>
            <w:shd w:val="clear" w:color="auto" w:fill="FFFFFF"/>
            <w:vAlign w:val="center"/>
          </w:tcPr>
          <w:p w:rsidR="0083045A" w:rsidRPr="002F1B67" w:rsidRDefault="0083045A" w:rsidP="00A17001">
            <w:pPr>
              <w:jc w:val="center"/>
              <w:rPr>
                <w:sz w:val="20"/>
                <w:szCs w:val="20"/>
              </w:rPr>
            </w:pPr>
            <w:r>
              <w:rPr>
                <w:sz w:val="20"/>
                <w:szCs w:val="20"/>
              </w:rPr>
              <w:t>3.</w:t>
            </w:r>
            <w:r>
              <w:rPr>
                <w:sz w:val="20"/>
                <w:szCs w:val="20"/>
                <w:lang w:val="sr-Cyrl-RS"/>
              </w:rPr>
              <w:t>1</w:t>
            </w:r>
            <w:r>
              <w:rPr>
                <w:sz w:val="20"/>
                <w:szCs w:val="20"/>
              </w:rPr>
              <w:t>.</w:t>
            </w:r>
            <w:r>
              <w:rPr>
                <w:sz w:val="20"/>
                <w:szCs w:val="20"/>
                <w:lang w:val="sr-Cyrl-RS"/>
              </w:rPr>
              <w:t>3</w:t>
            </w:r>
            <w:r w:rsidRPr="002F1B67">
              <w:rPr>
                <w:sz w:val="20"/>
                <w:szCs w:val="20"/>
              </w:rPr>
              <w:t>.5.</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Чишчење</w:t>
            </w:r>
            <w:r w:rsidRPr="002F1B67">
              <w:rPr>
                <w:sz w:val="20"/>
                <w:szCs w:val="20"/>
              </w:rPr>
              <w:t xml:space="preserve"> </w:t>
            </w:r>
            <w:r>
              <w:rPr>
                <w:sz w:val="20"/>
                <w:szCs w:val="20"/>
              </w:rPr>
              <w:t>белоцркванских</w:t>
            </w:r>
            <w:r w:rsidRPr="002F1B67">
              <w:rPr>
                <w:sz w:val="20"/>
                <w:szCs w:val="20"/>
              </w:rPr>
              <w:t xml:space="preserve"> </w:t>
            </w:r>
            <w:r>
              <w:rPr>
                <w:sz w:val="20"/>
                <w:szCs w:val="20"/>
              </w:rPr>
              <w:t>језера</w:t>
            </w:r>
            <w:r w:rsidRPr="002F1B67">
              <w:rPr>
                <w:sz w:val="20"/>
                <w:szCs w:val="20"/>
              </w:rPr>
              <w:t xml:space="preserve"> </w:t>
            </w:r>
            <w:r>
              <w:rPr>
                <w:sz w:val="20"/>
                <w:szCs w:val="20"/>
              </w:rPr>
              <w:t>од</w:t>
            </w:r>
            <w:r w:rsidRPr="002F1B67">
              <w:rPr>
                <w:sz w:val="20"/>
                <w:szCs w:val="20"/>
              </w:rPr>
              <w:t xml:space="preserve"> </w:t>
            </w:r>
            <w:r>
              <w:rPr>
                <w:sz w:val="20"/>
                <w:szCs w:val="20"/>
              </w:rPr>
              <w:t>муља</w:t>
            </w:r>
            <w:r w:rsidRPr="002F1B67">
              <w:rPr>
                <w:sz w:val="20"/>
                <w:szCs w:val="20"/>
              </w:rPr>
              <w:t xml:space="preserve"> </w:t>
            </w:r>
            <w:r>
              <w:rPr>
                <w:sz w:val="20"/>
                <w:szCs w:val="20"/>
              </w:rPr>
              <w:t>и</w:t>
            </w:r>
            <w:r w:rsidRPr="002F1B67">
              <w:rPr>
                <w:sz w:val="20"/>
                <w:szCs w:val="20"/>
              </w:rPr>
              <w:t xml:space="preserve"> </w:t>
            </w:r>
            <w:r>
              <w:rPr>
                <w:sz w:val="20"/>
                <w:szCs w:val="20"/>
              </w:rPr>
              <w:t>алги</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Општина Бела Црква</w:t>
            </w:r>
            <w:r w:rsidRPr="002F1B67">
              <w:rPr>
                <w:sz w:val="20"/>
                <w:szCs w:val="20"/>
              </w:rPr>
              <w:t xml:space="preserve">, </w:t>
            </w:r>
            <w:r>
              <w:rPr>
                <w:sz w:val="20"/>
                <w:szCs w:val="20"/>
              </w:rPr>
              <w:t>приватни</w:t>
            </w:r>
            <w:r w:rsidRPr="002F1B67">
              <w:rPr>
                <w:sz w:val="20"/>
                <w:szCs w:val="20"/>
              </w:rPr>
              <w:t xml:space="preserve"> </w:t>
            </w:r>
            <w:r>
              <w:rPr>
                <w:sz w:val="20"/>
                <w:szCs w:val="20"/>
              </w:rPr>
              <w:t>сектор</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2014-2018</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2.000.000 €</w:t>
            </w:r>
          </w:p>
        </w:tc>
        <w:tc>
          <w:tcPr>
            <w:tcW w:w="2043" w:type="dxa"/>
            <w:shd w:val="clear" w:color="auto" w:fill="FFFFFF"/>
            <w:vAlign w:val="center"/>
          </w:tcPr>
          <w:p w:rsidR="0083045A" w:rsidRPr="002F1B67" w:rsidRDefault="0083045A" w:rsidP="00A17001">
            <w:pPr>
              <w:jc w:val="center"/>
              <w:rPr>
                <w:sz w:val="20"/>
                <w:szCs w:val="20"/>
              </w:rPr>
            </w:pPr>
            <w:r>
              <w:rPr>
                <w:sz w:val="20"/>
                <w:szCs w:val="20"/>
              </w:rPr>
              <w:t>ЕУфондови</w:t>
            </w:r>
            <w:r w:rsidRPr="002F1B67">
              <w:rPr>
                <w:sz w:val="20"/>
                <w:szCs w:val="20"/>
              </w:rPr>
              <w:t xml:space="preserve"> 20%, </w:t>
            </w:r>
            <w:r>
              <w:rPr>
                <w:sz w:val="20"/>
                <w:szCs w:val="20"/>
              </w:rPr>
              <w:t>Општина</w:t>
            </w:r>
            <w:r w:rsidRPr="002F1B67">
              <w:rPr>
                <w:sz w:val="20"/>
                <w:szCs w:val="20"/>
              </w:rPr>
              <w:t xml:space="preserve"> 40%</w:t>
            </w:r>
          </w:p>
          <w:p w:rsidR="0083045A" w:rsidRPr="002F1B67" w:rsidRDefault="0083045A" w:rsidP="00A17001">
            <w:pPr>
              <w:jc w:val="center"/>
              <w:rPr>
                <w:sz w:val="20"/>
                <w:szCs w:val="20"/>
              </w:rPr>
            </w:pPr>
            <w:r>
              <w:rPr>
                <w:sz w:val="20"/>
                <w:szCs w:val="20"/>
              </w:rPr>
              <w:t>Покрајина</w:t>
            </w:r>
            <w:r w:rsidRPr="002F1B67">
              <w:rPr>
                <w:sz w:val="20"/>
                <w:szCs w:val="20"/>
              </w:rPr>
              <w:t xml:space="preserve">20%, </w:t>
            </w:r>
            <w:r>
              <w:rPr>
                <w:sz w:val="20"/>
                <w:szCs w:val="20"/>
              </w:rPr>
              <w:t>Република</w:t>
            </w:r>
            <w:r w:rsidRPr="002F1B67">
              <w:rPr>
                <w:sz w:val="20"/>
                <w:szCs w:val="20"/>
              </w:rPr>
              <w:t>10%</w:t>
            </w:r>
          </w:p>
          <w:p w:rsidR="0083045A" w:rsidRPr="002F1B67" w:rsidRDefault="0083045A" w:rsidP="00A17001">
            <w:pPr>
              <w:jc w:val="center"/>
              <w:rPr>
                <w:sz w:val="20"/>
                <w:szCs w:val="20"/>
              </w:rPr>
            </w:pPr>
            <w:r>
              <w:rPr>
                <w:sz w:val="20"/>
                <w:szCs w:val="20"/>
              </w:rPr>
              <w:t>приватни</w:t>
            </w:r>
            <w:r w:rsidRPr="002F1B67">
              <w:rPr>
                <w:sz w:val="20"/>
                <w:szCs w:val="20"/>
              </w:rPr>
              <w:t xml:space="preserve"> </w:t>
            </w:r>
            <w:r>
              <w:rPr>
                <w:sz w:val="20"/>
                <w:szCs w:val="20"/>
              </w:rPr>
              <w:t>сектор</w:t>
            </w:r>
            <w:r w:rsidRPr="002F1B67">
              <w:rPr>
                <w:sz w:val="20"/>
                <w:szCs w:val="20"/>
              </w:rPr>
              <w:t xml:space="preserve"> 10%</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Побољшан</w:t>
            </w:r>
            <w:r w:rsidRPr="002F1B67">
              <w:rPr>
                <w:sz w:val="20"/>
                <w:szCs w:val="20"/>
              </w:rPr>
              <w:t xml:space="preserve"> </w:t>
            </w:r>
            <w:r>
              <w:rPr>
                <w:sz w:val="20"/>
                <w:szCs w:val="20"/>
              </w:rPr>
              <w:t>квалитет</w:t>
            </w:r>
            <w:r w:rsidRPr="002F1B67">
              <w:rPr>
                <w:sz w:val="20"/>
                <w:szCs w:val="20"/>
              </w:rPr>
              <w:t xml:space="preserve"> </w:t>
            </w:r>
            <w:r>
              <w:rPr>
                <w:sz w:val="20"/>
                <w:szCs w:val="20"/>
              </w:rPr>
              <w:t>воде</w:t>
            </w:r>
            <w:r w:rsidRPr="002F1B67">
              <w:rPr>
                <w:sz w:val="20"/>
                <w:szCs w:val="20"/>
              </w:rPr>
              <w:t xml:space="preserve"> </w:t>
            </w:r>
            <w:r>
              <w:rPr>
                <w:sz w:val="20"/>
                <w:szCs w:val="20"/>
              </w:rPr>
              <w:t>и</w:t>
            </w:r>
            <w:r w:rsidRPr="002F1B67">
              <w:rPr>
                <w:sz w:val="20"/>
                <w:szCs w:val="20"/>
              </w:rPr>
              <w:t xml:space="preserve"> </w:t>
            </w:r>
            <w:r>
              <w:rPr>
                <w:sz w:val="20"/>
                <w:szCs w:val="20"/>
              </w:rPr>
              <w:t>богатство</w:t>
            </w:r>
            <w:r w:rsidRPr="002F1B67">
              <w:rPr>
                <w:sz w:val="20"/>
                <w:szCs w:val="20"/>
              </w:rPr>
              <w:t xml:space="preserve"> </w:t>
            </w:r>
            <w:r>
              <w:rPr>
                <w:sz w:val="20"/>
                <w:szCs w:val="20"/>
              </w:rPr>
              <w:t>фауне</w:t>
            </w:r>
            <w:r w:rsidRPr="002F1B67">
              <w:rPr>
                <w:sz w:val="20"/>
                <w:szCs w:val="20"/>
              </w:rPr>
              <w:t>,</w:t>
            </w:r>
          </w:p>
          <w:p w:rsidR="0083045A" w:rsidRPr="002F1B67" w:rsidRDefault="0083045A" w:rsidP="00A17001">
            <w:pPr>
              <w:jc w:val="center"/>
              <w:rPr>
                <w:sz w:val="20"/>
                <w:szCs w:val="20"/>
              </w:rPr>
            </w:pPr>
            <w:r>
              <w:rPr>
                <w:sz w:val="20"/>
                <w:szCs w:val="20"/>
              </w:rPr>
              <w:t>повећан</w:t>
            </w:r>
            <w:r w:rsidRPr="002F1B67">
              <w:rPr>
                <w:sz w:val="20"/>
                <w:szCs w:val="20"/>
              </w:rPr>
              <w:t xml:space="preserve"> </w:t>
            </w:r>
            <w:r>
              <w:rPr>
                <w:sz w:val="20"/>
                <w:szCs w:val="20"/>
              </w:rPr>
              <w:t>број</w:t>
            </w:r>
            <w:r w:rsidRPr="002F1B67">
              <w:rPr>
                <w:sz w:val="20"/>
                <w:szCs w:val="20"/>
              </w:rPr>
              <w:t xml:space="preserve"> </w:t>
            </w:r>
            <w:r>
              <w:rPr>
                <w:sz w:val="20"/>
                <w:szCs w:val="20"/>
              </w:rPr>
              <w:t>туриста</w:t>
            </w:r>
          </w:p>
        </w:tc>
      </w:tr>
      <w:tr w:rsidR="0083045A" w:rsidRPr="002F1B67" w:rsidTr="00A17001">
        <w:trPr>
          <w:trHeight w:val="350"/>
        </w:trPr>
        <w:tc>
          <w:tcPr>
            <w:tcW w:w="918" w:type="dxa"/>
            <w:shd w:val="clear" w:color="auto" w:fill="FFFFFF"/>
            <w:vAlign w:val="center"/>
          </w:tcPr>
          <w:p w:rsidR="0083045A" w:rsidRPr="002F1B67" w:rsidRDefault="0083045A" w:rsidP="00A17001">
            <w:pPr>
              <w:jc w:val="center"/>
              <w:rPr>
                <w:sz w:val="20"/>
                <w:szCs w:val="20"/>
              </w:rPr>
            </w:pPr>
            <w:r>
              <w:rPr>
                <w:sz w:val="20"/>
                <w:szCs w:val="20"/>
              </w:rPr>
              <w:t>3.</w:t>
            </w:r>
            <w:r>
              <w:rPr>
                <w:sz w:val="20"/>
                <w:szCs w:val="20"/>
                <w:lang w:val="sr-Cyrl-RS"/>
              </w:rPr>
              <w:t>1</w:t>
            </w:r>
            <w:r>
              <w:rPr>
                <w:sz w:val="20"/>
                <w:szCs w:val="20"/>
              </w:rPr>
              <w:t>.</w:t>
            </w:r>
            <w:r>
              <w:rPr>
                <w:sz w:val="20"/>
                <w:szCs w:val="20"/>
                <w:lang w:val="sr-Cyrl-RS"/>
              </w:rPr>
              <w:t>3</w:t>
            </w:r>
            <w:r>
              <w:rPr>
                <w:sz w:val="20"/>
                <w:szCs w:val="20"/>
              </w:rPr>
              <w:t>.</w:t>
            </w:r>
            <w:r>
              <w:rPr>
                <w:sz w:val="20"/>
                <w:szCs w:val="20"/>
                <w:lang w:val="sr-Cyrl-RS"/>
              </w:rPr>
              <w:t>6</w:t>
            </w:r>
            <w:r w:rsidRPr="002F1B67">
              <w:rPr>
                <w:sz w:val="20"/>
                <w:szCs w:val="20"/>
              </w:rPr>
              <w:t>.</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Изградња</w:t>
            </w:r>
            <w:r w:rsidRPr="002F1B67">
              <w:rPr>
                <w:sz w:val="20"/>
                <w:szCs w:val="20"/>
              </w:rPr>
              <w:t>’</w:t>
            </w:r>
            <w:r>
              <w:rPr>
                <w:sz w:val="20"/>
                <w:szCs w:val="20"/>
              </w:rPr>
              <w:t>Аква</w:t>
            </w:r>
            <w:r w:rsidRPr="002F1B67">
              <w:rPr>
                <w:sz w:val="20"/>
                <w:szCs w:val="20"/>
              </w:rPr>
              <w:t xml:space="preserve"> </w:t>
            </w:r>
            <w:r>
              <w:rPr>
                <w:sz w:val="20"/>
                <w:szCs w:val="20"/>
              </w:rPr>
              <w:t>парк</w:t>
            </w:r>
            <w:r w:rsidRPr="002F1B67">
              <w:rPr>
                <w:sz w:val="20"/>
                <w:szCs w:val="20"/>
              </w:rPr>
              <w:t>’’</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ДЈУП</w:t>
            </w:r>
            <w:r w:rsidRPr="002F1B67">
              <w:rPr>
                <w:sz w:val="20"/>
                <w:szCs w:val="20"/>
              </w:rPr>
              <w:t>‘’</w:t>
            </w:r>
            <w:r>
              <w:rPr>
                <w:sz w:val="20"/>
                <w:szCs w:val="20"/>
              </w:rPr>
              <w:t>Белоцркванска</w:t>
            </w:r>
            <w:r w:rsidRPr="002F1B67">
              <w:rPr>
                <w:sz w:val="20"/>
                <w:szCs w:val="20"/>
              </w:rPr>
              <w:t xml:space="preserve"> </w:t>
            </w:r>
            <w:r>
              <w:rPr>
                <w:sz w:val="20"/>
                <w:szCs w:val="20"/>
              </w:rPr>
              <w:t>језера</w:t>
            </w:r>
            <w:r w:rsidRPr="002F1B67">
              <w:rPr>
                <w:sz w:val="20"/>
                <w:szCs w:val="20"/>
              </w:rPr>
              <w:t>’’</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2016-2019</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 xml:space="preserve">200.000.000 </w:t>
            </w:r>
            <w:r>
              <w:rPr>
                <w:sz w:val="20"/>
                <w:szCs w:val="20"/>
              </w:rPr>
              <w:t>динара</w:t>
            </w:r>
          </w:p>
        </w:tc>
        <w:tc>
          <w:tcPr>
            <w:tcW w:w="2043" w:type="dxa"/>
            <w:shd w:val="clear" w:color="auto" w:fill="FFFFFF"/>
            <w:vAlign w:val="center"/>
          </w:tcPr>
          <w:p w:rsidR="0083045A" w:rsidRPr="002F1B67" w:rsidRDefault="0083045A" w:rsidP="00A17001">
            <w:pPr>
              <w:jc w:val="center"/>
              <w:rPr>
                <w:sz w:val="20"/>
                <w:szCs w:val="20"/>
              </w:rPr>
            </w:pPr>
            <w:r w:rsidRPr="002F1B67">
              <w:rPr>
                <w:sz w:val="20"/>
                <w:szCs w:val="20"/>
              </w:rPr>
              <w:t xml:space="preserve">5% </w:t>
            </w:r>
            <w:r>
              <w:rPr>
                <w:sz w:val="20"/>
                <w:szCs w:val="20"/>
              </w:rPr>
              <w:t>Општина</w:t>
            </w:r>
          </w:p>
          <w:p w:rsidR="0083045A" w:rsidRPr="002F1B67" w:rsidRDefault="0083045A" w:rsidP="00A17001">
            <w:pPr>
              <w:jc w:val="center"/>
              <w:rPr>
                <w:sz w:val="20"/>
                <w:szCs w:val="20"/>
              </w:rPr>
            </w:pPr>
            <w:r w:rsidRPr="002F1B67">
              <w:rPr>
                <w:sz w:val="20"/>
                <w:szCs w:val="20"/>
              </w:rPr>
              <w:t xml:space="preserve">10% </w:t>
            </w:r>
            <w:r>
              <w:rPr>
                <w:sz w:val="20"/>
                <w:szCs w:val="20"/>
              </w:rPr>
              <w:t>Покрајина</w:t>
            </w:r>
          </w:p>
          <w:p w:rsidR="0083045A" w:rsidRPr="002F1B67" w:rsidRDefault="0083045A" w:rsidP="00A17001">
            <w:pPr>
              <w:jc w:val="center"/>
              <w:rPr>
                <w:sz w:val="20"/>
                <w:szCs w:val="20"/>
              </w:rPr>
            </w:pPr>
            <w:r w:rsidRPr="002F1B67">
              <w:rPr>
                <w:sz w:val="20"/>
                <w:szCs w:val="20"/>
              </w:rPr>
              <w:t xml:space="preserve">15% </w:t>
            </w:r>
            <w:r>
              <w:rPr>
                <w:sz w:val="20"/>
                <w:szCs w:val="20"/>
              </w:rPr>
              <w:t>Република</w:t>
            </w:r>
          </w:p>
          <w:p w:rsidR="0083045A" w:rsidRPr="002F1B67" w:rsidRDefault="0083045A" w:rsidP="00A17001">
            <w:pPr>
              <w:jc w:val="center"/>
              <w:rPr>
                <w:sz w:val="20"/>
                <w:szCs w:val="20"/>
              </w:rPr>
            </w:pPr>
            <w:r w:rsidRPr="002F1B67">
              <w:rPr>
                <w:sz w:val="20"/>
                <w:szCs w:val="20"/>
              </w:rPr>
              <w:t xml:space="preserve">70% </w:t>
            </w:r>
            <w:r>
              <w:rPr>
                <w:sz w:val="20"/>
                <w:szCs w:val="20"/>
              </w:rPr>
              <w:t>ЕУ</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Реконструисано</w:t>
            </w:r>
            <w:r w:rsidRPr="002F1B67">
              <w:rPr>
                <w:sz w:val="20"/>
                <w:szCs w:val="20"/>
              </w:rPr>
              <w:t xml:space="preserve"> 5</w:t>
            </w:r>
            <w:r>
              <w:rPr>
                <w:sz w:val="20"/>
                <w:szCs w:val="20"/>
              </w:rPr>
              <w:t>ха</w:t>
            </w:r>
            <w:r w:rsidRPr="002F1B67">
              <w:rPr>
                <w:sz w:val="20"/>
                <w:szCs w:val="20"/>
              </w:rPr>
              <w:t xml:space="preserve"> </w:t>
            </w:r>
            <w:r>
              <w:rPr>
                <w:sz w:val="20"/>
                <w:szCs w:val="20"/>
              </w:rPr>
              <w:t>простора</w:t>
            </w:r>
            <w:r w:rsidRPr="002F1B67">
              <w:rPr>
                <w:sz w:val="20"/>
                <w:szCs w:val="20"/>
              </w:rPr>
              <w:t>,</w:t>
            </w:r>
          </w:p>
          <w:p w:rsidR="0083045A" w:rsidRPr="002F1B67" w:rsidRDefault="0083045A" w:rsidP="00A17001">
            <w:pPr>
              <w:jc w:val="center"/>
              <w:rPr>
                <w:sz w:val="20"/>
                <w:szCs w:val="20"/>
                <w:lang w:val="sr-Latn-RS"/>
              </w:rPr>
            </w:pPr>
            <w:r>
              <w:rPr>
                <w:sz w:val="20"/>
                <w:szCs w:val="20"/>
              </w:rPr>
              <w:t>повећан</w:t>
            </w:r>
            <w:r w:rsidRPr="002F1B67">
              <w:rPr>
                <w:sz w:val="20"/>
                <w:szCs w:val="20"/>
              </w:rPr>
              <w:t xml:space="preserve"> </w:t>
            </w:r>
            <w:r>
              <w:rPr>
                <w:sz w:val="20"/>
                <w:szCs w:val="20"/>
              </w:rPr>
              <w:t>број</w:t>
            </w:r>
            <w:r w:rsidRPr="002F1B67">
              <w:rPr>
                <w:sz w:val="20"/>
                <w:szCs w:val="20"/>
              </w:rPr>
              <w:t xml:space="preserve"> </w:t>
            </w:r>
            <w:r>
              <w:rPr>
                <w:sz w:val="20"/>
                <w:szCs w:val="20"/>
              </w:rPr>
              <w:t>туриста</w:t>
            </w:r>
          </w:p>
        </w:tc>
      </w:tr>
      <w:tr w:rsidR="0083045A" w:rsidRPr="002F1B67" w:rsidTr="00A17001">
        <w:trPr>
          <w:trHeight w:val="350"/>
        </w:trPr>
        <w:tc>
          <w:tcPr>
            <w:tcW w:w="918" w:type="dxa"/>
            <w:shd w:val="clear" w:color="auto" w:fill="FFFFFF"/>
            <w:vAlign w:val="center"/>
          </w:tcPr>
          <w:p w:rsidR="0083045A" w:rsidRPr="002F1B67" w:rsidRDefault="0083045A" w:rsidP="00A17001">
            <w:pPr>
              <w:jc w:val="center"/>
              <w:rPr>
                <w:sz w:val="20"/>
                <w:szCs w:val="20"/>
              </w:rPr>
            </w:pPr>
            <w:r>
              <w:rPr>
                <w:sz w:val="20"/>
                <w:szCs w:val="20"/>
              </w:rPr>
              <w:t>3.</w:t>
            </w:r>
            <w:r>
              <w:rPr>
                <w:sz w:val="20"/>
                <w:szCs w:val="20"/>
                <w:lang w:val="sr-Cyrl-RS"/>
              </w:rPr>
              <w:t>1</w:t>
            </w:r>
            <w:r>
              <w:rPr>
                <w:sz w:val="20"/>
                <w:szCs w:val="20"/>
              </w:rPr>
              <w:t>.</w:t>
            </w:r>
            <w:r>
              <w:rPr>
                <w:sz w:val="20"/>
                <w:szCs w:val="20"/>
                <w:lang w:val="sr-Cyrl-RS"/>
              </w:rPr>
              <w:t>3</w:t>
            </w:r>
            <w:r>
              <w:rPr>
                <w:sz w:val="20"/>
                <w:szCs w:val="20"/>
              </w:rPr>
              <w:t>.</w:t>
            </w:r>
            <w:r>
              <w:rPr>
                <w:sz w:val="20"/>
                <w:szCs w:val="20"/>
                <w:lang w:val="sr-Cyrl-RS"/>
              </w:rPr>
              <w:t>7</w:t>
            </w:r>
            <w:r w:rsidRPr="002F1B67">
              <w:rPr>
                <w:sz w:val="20"/>
                <w:szCs w:val="20"/>
              </w:rPr>
              <w:t>.</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Формирање</w:t>
            </w:r>
            <w:r w:rsidRPr="002F1B67">
              <w:rPr>
                <w:sz w:val="20"/>
                <w:szCs w:val="20"/>
              </w:rPr>
              <w:t xml:space="preserve"> </w:t>
            </w:r>
            <w:r>
              <w:rPr>
                <w:sz w:val="20"/>
                <w:szCs w:val="20"/>
              </w:rPr>
              <w:t>бициклистичког</w:t>
            </w:r>
            <w:r w:rsidRPr="002F1B67">
              <w:rPr>
                <w:sz w:val="20"/>
                <w:szCs w:val="20"/>
              </w:rPr>
              <w:t xml:space="preserve"> </w:t>
            </w:r>
            <w:r>
              <w:rPr>
                <w:sz w:val="20"/>
                <w:szCs w:val="20"/>
              </w:rPr>
              <w:t>центраБела</w:t>
            </w:r>
            <w:r w:rsidRPr="002F1B67">
              <w:rPr>
                <w:sz w:val="20"/>
                <w:szCs w:val="20"/>
              </w:rPr>
              <w:t xml:space="preserve"> </w:t>
            </w:r>
            <w:r>
              <w:rPr>
                <w:sz w:val="20"/>
                <w:szCs w:val="20"/>
              </w:rPr>
              <w:t>Црква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Општина Бела Црква</w:t>
            </w:r>
            <w:r w:rsidRPr="002F1B67">
              <w:rPr>
                <w:sz w:val="20"/>
                <w:szCs w:val="20"/>
              </w:rPr>
              <w:t>,</w:t>
            </w:r>
          </w:p>
          <w:p w:rsidR="0083045A" w:rsidRPr="002F1B67" w:rsidRDefault="0083045A" w:rsidP="00A17001">
            <w:pPr>
              <w:jc w:val="center"/>
              <w:rPr>
                <w:sz w:val="20"/>
                <w:szCs w:val="20"/>
              </w:rPr>
            </w:pPr>
            <w:r>
              <w:rPr>
                <w:sz w:val="20"/>
                <w:szCs w:val="20"/>
              </w:rPr>
              <w:t>Туристичка</w:t>
            </w:r>
            <w:r w:rsidRPr="002F1B67">
              <w:rPr>
                <w:sz w:val="20"/>
                <w:szCs w:val="20"/>
              </w:rPr>
              <w:t xml:space="preserve"> </w:t>
            </w:r>
            <w:r>
              <w:rPr>
                <w:sz w:val="20"/>
                <w:szCs w:val="20"/>
              </w:rPr>
              <w:t>орг</w:t>
            </w:r>
            <w:r w:rsidRPr="002F1B67">
              <w:rPr>
                <w:sz w:val="20"/>
                <w:szCs w:val="20"/>
              </w:rPr>
              <w:t xml:space="preserve">. </w:t>
            </w:r>
            <w:r>
              <w:rPr>
                <w:sz w:val="20"/>
                <w:szCs w:val="20"/>
              </w:rPr>
              <w:t>БЦ</w:t>
            </w:r>
            <w:r w:rsidRPr="002F1B67">
              <w:rPr>
                <w:sz w:val="20"/>
                <w:szCs w:val="20"/>
              </w:rPr>
              <w:t>,</w:t>
            </w:r>
          </w:p>
          <w:p w:rsidR="0083045A" w:rsidRPr="002F1B67" w:rsidRDefault="0083045A" w:rsidP="00A17001">
            <w:pPr>
              <w:jc w:val="center"/>
              <w:rPr>
                <w:sz w:val="20"/>
                <w:szCs w:val="20"/>
              </w:rPr>
            </w:pPr>
            <w:r>
              <w:rPr>
                <w:sz w:val="20"/>
                <w:szCs w:val="20"/>
              </w:rPr>
              <w:t>Бициклистички</w:t>
            </w:r>
            <w:r w:rsidRPr="002F1B67">
              <w:rPr>
                <w:sz w:val="20"/>
                <w:szCs w:val="20"/>
              </w:rPr>
              <w:t xml:space="preserve"> </w:t>
            </w:r>
            <w:r>
              <w:rPr>
                <w:sz w:val="20"/>
                <w:szCs w:val="20"/>
              </w:rPr>
              <w:t>савез</w:t>
            </w:r>
            <w:r w:rsidRPr="002F1B67">
              <w:rPr>
                <w:sz w:val="20"/>
                <w:szCs w:val="20"/>
              </w:rPr>
              <w:t xml:space="preserve"> </w:t>
            </w:r>
            <w:r>
              <w:rPr>
                <w:sz w:val="20"/>
                <w:szCs w:val="20"/>
              </w:rPr>
              <w:t>Србије</w:t>
            </w:r>
            <w:r w:rsidRPr="002F1B67">
              <w:rPr>
                <w:sz w:val="20"/>
                <w:szCs w:val="20"/>
              </w:rPr>
              <w:t>,</w:t>
            </w:r>
          </w:p>
          <w:p w:rsidR="0083045A" w:rsidRPr="002F1B67" w:rsidRDefault="0083045A" w:rsidP="00A17001">
            <w:pPr>
              <w:jc w:val="center"/>
              <w:rPr>
                <w:sz w:val="20"/>
                <w:szCs w:val="20"/>
              </w:rPr>
            </w:pPr>
            <w:r>
              <w:rPr>
                <w:sz w:val="20"/>
                <w:szCs w:val="20"/>
              </w:rPr>
              <w:t>Министарство</w:t>
            </w:r>
            <w:r w:rsidRPr="002F1B67">
              <w:rPr>
                <w:sz w:val="20"/>
                <w:szCs w:val="20"/>
              </w:rPr>
              <w:t xml:space="preserve"> </w:t>
            </w:r>
            <w:r>
              <w:rPr>
                <w:sz w:val="20"/>
                <w:szCs w:val="20"/>
              </w:rPr>
              <w:t>спорта</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2014.-2015.</w:t>
            </w:r>
          </w:p>
        </w:tc>
        <w:tc>
          <w:tcPr>
            <w:tcW w:w="2043" w:type="dxa"/>
            <w:gridSpan w:val="3"/>
            <w:shd w:val="clear" w:color="auto" w:fill="FFFFFF"/>
            <w:vAlign w:val="center"/>
          </w:tcPr>
          <w:p w:rsidR="0083045A" w:rsidRPr="002F1B67" w:rsidRDefault="0083045A" w:rsidP="00A17001">
            <w:pPr>
              <w:jc w:val="center"/>
              <w:rPr>
                <w:sz w:val="20"/>
                <w:szCs w:val="20"/>
              </w:rPr>
            </w:pPr>
            <w:r>
              <w:rPr>
                <w:sz w:val="20"/>
                <w:szCs w:val="20"/>
              </w:rPr>
              <w:t>Основни</w:t>
            </w:r>
            <w:r w:rsidRPr="002F1B67">
              <w:rPr>
                <w:sz w:val="20"/>
                <w:szCs w:val="20"/>
              </w:rPr>
              <w:t xml:space="preserve"> </w:t>
            </w:r>
            <w:r>
              <w:rPr>
                <w:sz w:val="20"/>
                <w:szCs w:val="20"/>
              </w:rPr>
              <w:t>и</w:t>
            </w:r>
            <w:r w:rsidRPr="002F1B67">
              <w:rPr>
                <w:sz w:val="20"/>
                <w:szCs w:val="20"/>
              </w:rPr>
              <w:t xml:space="preserve"> </w:t>
            </w:r>
            <w:r>
              <w:rPr>
                <w:sz w:val="20"/>
                <w:szCs w:val="20"/>
              </w:rPr>
              <w:t>пратећи</w:t>
            </w:r>
            <w:r w:rsidRPr="002F1B67">
              <w:rPr>
                <w:sz w:val="20"/>
                <w:szCs w:val="20"/>
              </w:rPr>
              <w:t xml:space="preserve"> </w:t>
            </w:r>
            <w:r>
              <w:rPr>
                <w:sz w:val="20"/>
                <w:szCs w:val="20"/>
              </w:rPr>
              <w:t>садржај</w:t>
            </w:r>
            <w:r w:rsidRPr="002F1B67">
              <w:rPr>
                <w:sz w:val="20"/>
                <w:szCs w:val="20"/>
              </w:rPr>
              <w:t xml:space="preserve"> (</w:t>
            </w:r>
            <w:r>
              <w:rPr>
                <w:sz w:val="20"/>
                <w:szCs w:val="20"/>
              </w:rPr>
              <w:t>стаза</w:t>
            </w:r>
            <w:r w:rsidRPr="002F1B67">
              <w:rPr>
                <w:sz w:val="20"/>
                <w:szCs w:val="20"/>
              </w:rPr>
              <w:t xml:space="preserve"> </w:t>
            </w:r>
            <w:r>
              <w:rPr>
                <w:sz w:val="20"/>
                <w:szCs w:val="20"/>
              </w:rPr>
              <w:t>и</w:t>
            </w:r>
            <w:r w:rsidRPr="002F1B67">
              <w:rPr>
                <w:sz w:val="20"/>
                <w:szCs w:val="20"/>
              </w:rPr>
              <w:t xml:space="preserve"> </w:t>
            </w:r>
            <w:r>
              <w:rPr>
                <w:sz w:val="20"/>
                <w:szCs w:val="20"/>
              </w:rPr>
              <w:t>објекти</w:t>
            </w:r>
            <w:r w:rsidRPr="002F1B67">
              <w:rPr>
                <w:sz w:val="20"/>
                <w:szCs w:val="20"/>
              </w:rPr>
              <w:t>) 3.000.000 €</w:t>
            </w:r>
          </w:p>
        </w:tc>
        <w:tc>
          <w:tcPr>
            <w:tcW w:w="2043" w:type="dxa"/>
            <w:shd w:val="clear" w:color="auto" w:fill="FFFFFF"/>
            <w:vAlign w:val="center"/>
          </w:tcPr>
          <w:p w:rsidR="0083045A" w:rsidRPr="002F1B67" w:rsidRDefault="0083045A" w:rsidP="00A17001">
            <w:pPr>
              <w:jc w:val="center"/>
              <w:rPr>
                <w:sz w:val="20"/>
                <w:szCs w:val="20"/>
              </w:rPr>
            </w:pPr>
            <w:r>
              <w:rPr>
                <w:sz w:val="20"/>
                <w:szCs w:val="20"/>
              </w:rPr>
              <w:t>ИПАфонд</w:t>
            </w:r>
            <w:r w:rsidRPr="002F1B67">
              <w:rPr>
                <w:sz w:val="20"/>
                <w:szCs w:val="20"/>
              </w:rPr>
              <w:t xml:space="preserve">60%, </w:t>
            </w:r>
            <w:r>
              <w:rPr>
                <w:sz w:val="20"/>
                <w:szCs w:val="20"/>
              </w:rPr>
              <w:t>Општина</w:t>
            </w:r>
            <w:r w:rsidRPr="002F1B67">
              <w:rPr>
                <w:sz w:val="20"/>
                <w:szCs w:val="20"/>
              </w:rPr>
              <w:t xml:space="preserve"> 10%</w:t>
            </w:r>
          </w:p>
          <w:p w:rsidR="0083045A" w:rsidRPr="002F1B67" w:rsidRDefault="0083045A" w:rsidP="00A17001">
            <w:pPr>
              <w:jc w:val="center"/>
              <w:rPr>
                <w:sz w:val="20"/>
                <w:szCs w:val="20"/>
              </w:rPr>
            </w:pPr>
            <w:r>
              <w:rPr>
                <w:sz w:val="20"/>
                <w:szCs w:val="20"/>
              </w:rPr>
              <w:t>Покрајина</w:t>
            </w:r>
            <w:r w:rsidRPr="002F1B67">
              <w:rPr>
                <w:sz w:val="20"/>
                <w:szCs w:val="20"/>
              </w:rPr>
              <w:t xml:space="preserve">10%, </w:t>
            </w:r>
            <w:r>
              <w:rPr>
                <w:sz w:val="20"/>
                <w:szCs w:val="20"/>
              </w:rPr>
              <w:t>БИЦ</w:t>
            </w:r>
            <w:r w:rsidRPr="002F1B67">
              <w:rPr>
                <w:sz w:val="20"/>
                <w:szCs w:val="20"/>
              </w:rPr>
              <w:t xml:space="preserve">. </w:t>
            </w:r>
            <w:r>
              <w:rPr>
                <w:sz w:val="20"/>
                <w:szCs w:val="20"/>
              </w:rPr>
              <w:t>савез</w:t>
            </w:r>
            <w:r w:rsidRPr="002F1B67">
              <w:rPr>
                <w:sz w:val="20"/>
                <w:szCs w:val="20"/>
              </w:rPr>
              <w:t>10%</w:t>
            </w:r>
          </w:p>
          <w:p w:rsidR="0083045A" w:rsidRPr="002F1B67" w:rsidRDefault="0083045A" w:rsidP="00A17001">
            <w:pPr>
              <w:jc w:val="center"/>
              <w:rPr>
                <w:sz w:val="20"/>
                <w:szCs w:val="20"/>
              </w:rPr>
            </w:pPr>
            <w:r>
              <w:rPr>
                <w:sz w:val="20"/>
                <w:szCs w:val="20"/>
              </w:rPr>
              <w:t>Министар</w:t>
            </w:r>
            <w:r w:rsidRPr="002F1B67">
              <w:rPr>
                <w:sz w:val="20"/>
                <w:szCs w:val="20"/>
              </w:rPr>
              <w:t>.</w:t>
            </w:r>
            <w:r>
              <w:rPr>
                <w:sz w:val="20"/>
                <w:szCs w:val="20"/>
              </w:rPr>
              <w:t>спорта</w:t>
            </w:r>
            <w:r w:rsidRPr="002F1B67">
              <w:rPr>
                <w:sz w:val="20"/>
                <w:szCs w:val="20"/>
              </w:rPr>
              <w:t>10%</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Изграђена</w:t>
            </w:r>
            <w:r w:rsidRPr="002F1B67">
              <w:rPr>
                <w:sz w:val="20"/>
                <w:szCs w:val="20"/>
              </w:rPr>
              <w:t xml:space="preserve"> </w:t>
            </w:r>
            <w:r>
              <w:rPr>
                <w:sz w:val="20"/>
                <w:szCs w:val="20"/>
              </w:rPr>
              <w:t>стаза</w:t>
            </w:r>
            <w:r w:rsidRPr="002F1B67">
              <w:rPr>
                <w:sz w:val="20"/>
                <w:szCs w:val="20"/>
              </w:rPr>
              <w:t xml:space="preserve"> </w:t>
            </w:r>
            <w:r>
              <w:rPr>
                <w:sz w:val="20"/>
                <w:szCs w:val="20"/>
              </w:rPr>
              <w:t>за</w:t>
            </w:r>
            <w:r w:rsidRPr="002F1B67">
              <w:rPr>
                <w:sz w:val="20"/>
                <w:szCs w:val="20"/>
              </w:rPr>
              <w:t xml:space="preserve"> </w:t>
            </w:r>
            <w:r>
              <w:rPr>
                <w:sz w:val="20"/>
                <w:szCs w:val="20"/>
              </w:rPr>
              <w:t>тренажни</w:t>
            </w:r>
            <w:r w:rsidRPr="002F1B67">
              <w:rPr>
                <w:sz w:val="20"/>
                <w:szCs w:val="20"/>
              </w:rPr>
              <w:t xml:space="preserve"> </w:t>
            </w:r>
            <w:r>
              <w:rPr>
                <w:sz w:val="20"/>
                <w:szCs w:val="20"/>
              </w:rPr>
              <w:t>центар</w:t>
            </w:r>
            <w:r w:rsidRPr="002F1B67">
              <w:rPr>
                <w:sz w:val="20"/>
                <w:szCs w:val="20"/>
              </w:rPr>
              <w:t xml:space="preserve"> </w:t>
            </w:r>
            <w:r>
              <w:rPr>
                <w:sz w:val="20"/>
                <w:szCs w:val="20"/>
              </w:rPr>
              <w:t>за</w:t>
            </w:r>
            <w:r w:rsidRPr="002F1B67">
              <w:rPr>
                <w:sz w:val="20"/>
                <w:szCs w:val="20"/>
              </w:rPr>
              <w:t xml:space="preserve"> 1000 </w:t>
            </w:r>
            <w:r>
              <w:rPr>
                <w:sz w:val="20"/>
                <w:szCs w:val="20"/>
              </w:rPr>
              <w:t>учесника</w:t>
            </w:r>
            <w:r w:rsidRPr="002F1B67">
              <w:rPr>
                <w:sz w:val="20"/>
                <w:szCs w:val="20"/>
              </w:rPr>
              <w:t xml:space="preserve"> </w:t>
            </w:r>
            <w:r>
              <w:rPr>
                <w:sz w:val="20"/>
                <w:szCs w:val="20"/>
              </w:rPr>
              <w:t>годиш</w:t>
            </w:r>
            <w:r w:rsidRPr="002F1B67">
              <w:rPr>
                <w:sz w:val="20"/>
                <w:szCs w:val="20"/>
              </w:rPr>
              <w:t>.,</w:t>
            </w:r>
          </w:p>
          <w:p w:rsidR="0083045A" w:rsidRPr="002F1B67" w:rsidRDefault="0083045A" w:rsidP="00A17001">
            <w:pPr>
              <w:jc w:val="center"/>
              <w:rPr>
                <w:sz w:val="20"/>
                <w:szCs w:val="20"/>
              </w:rPr>
            </w:pPr>
            <w:r>
              <w:rPr>
                <w:sz w:val="20"/>
                <w:szCs w:val="20"/>
              </w:rPr>
              <w:t>стаза</w:t>
            </w:r>
            <w:r w:rsidRPr="002F1B67">
              <w:rPr>
                <w:sz w:val="20"/>
                <w:szCs w:val="20"/>
              </w:rPr>
              <w:t xml:space="preserve"> </w:t>
            </w:r>
            <w:r>
              <w:rPr>
                <w:sz w:val="20"/>
                <w:szCs w:val="20"/>
              </w:rPr>
              <w:t>за</w:t>
            </w:r>
            <w:r w:rsidRPr="002F1B67">
              <w:rPr>
                <w:sz w:val="20"/>
                <w:szCs w:val="20"/>
              </w:rPr>
              <w:t xml:space="preserve"> 500 </w:t>
            </w:r>
            <w:r>
              <w:rPr>
                <w:sz w:val="20"/>
                <w:szCs w:val="20"/>
              </w:rPr>
              <w:t>рекреативаца</w:t>
            </w:r>
            <w:r w:rsidRPr="002F1B67">
              <w:rPr>
                <w:sz w:val="20"/>
                <w:szCs w:val="20"/>
              </w:rPr>
              <w:t>,</w:t>
            </w:r>
          </w:p>
          <w:p w:rsidR="0083045A" w:rsidRPr="002F1B67" w:rsidRDefault="0083045A" w:rsidP="00A17001">
            <w:pPr>
              <w:jc w:val="center"/>
              <w:rPr>
                <w:sz w:val="20"/>
                <w:szCs w:val="20"/>
              </w:rPr>
            </w:pPr>
            <w:r>
              <w:rPr>
                <w:sz w:val="20"/>
                <w:szCs w:val="20"/>
              </w:rPr>
              <w:t>боравак</w:t>
            </w:r>
            <w:r w:rsidRPr="002F1B67">
              <w:rPr>
                <w:sz w:val="20"/>
                <w:szCs w:val="20"/>
              </w:rPr>
              <w:t xml:space="preserve"> 1000 </w:t>
            </w:r>
            <w:r>
              <w:rPr>
                <w:sz w:val="20"/>
                <w:szCs w:val="20"/>
              </w:rPr>
              <w:t>гостију</w:t>
            </w:r>
            <w:r w:rsidRPr="002F1B67">
              <w:rPr>
                <w:sz w:val="20"/>
                <w:szCs w:val="20"/>
              </w:rPr>
              <w:t xml:space="preserve"> </w:t>
            </w:r>
            <w:r>
              <w:rPr>
                <w:sz w:val="20"/>
                <w:szCs w:val="20"/>
              </w:rPr>
              <w:t>годишње</w:t>
            </w:r>
          </w:p>
        </w:tc>
      </w:tr>
      <w:tr w:rsidR="0083045A" w:rsidRPr="002F1B67" w:rsidTr="00A17001">
        <w:trPr>
          <w:trHeight w:val="350"/>
        </w:trPr>
        <w:tc>
          <w:tcPr>
            <w:tcW w:w="918" w:type="dxa"/>
            <w:shd w:val="clear" w:color="auto" w:fill="FFFFFF"/>
            <w:vAlign w:val="center"/>
          </w:tcPr>
          <w:p w:rsidR="0083045A" w:rsidRPr="002F1B67" w:rsidRDefault="0083045A" w:rsidP="00A17001">
            <w:pPr>
              <w:jc w:val="center"/>
              <w:rPr>
                <w:sz w:val="20"/>
                <w:szCs w:val="20"/>
              </w:rPr>
            </w:pPr>
            <w:r>
              <w:rPr>
                <w:sz w:val="20"/>
                <w:szCs w:val="20"/>
              </w:rPr>
              <w:t>3.</w:t>
            </w:r>
            <w:r>
              <w:rPr>
                <w:sz w:val="20"/>
                <w:szCs w:val="20"/>
                <w:lang w:val="sr-Cyrl-RS"/>
              </w:rPr>
              <w:t>1</w:t>
            </w:r>
            <w:r>
              <w:rPr>
                <w:sz w:val="20"/>
                <w:szCs w:val="20"/>
              </w:rPr>
              <w:t>.</w:t>
            </w:r>
            <w:r>
              <w:rPr>
                <w:sz w:val="20"/>
                <w:szCs w:val="20"/>
                <w:lang w:val="sr-Cyrl-RS"/>
              </w:rPr>
              <w:t>3</w:t>
            </w:r>
            <w:r>
              <w:rPr>
                <w:sz w:val="20"/>
                <w:szCs w:val="20"/>
              </w:rPr>
              <w:t>.</w:t>
            </w:r>
            <w:r>
              <w:rPr>
                <w:sz w:val="20"/>
                <w:szCs w:val="20"/>
                <w:lang w:val="sr-Cyrl-RS"/>
              </w:rPr>
              <w:t>8</w:t>
            </w:r>
            <w:r w:rsidRPr="002F1B67">
              <w:rPr>
                <w:sz w:val="20"/>
                <w:szCs w:val="20"/>
              </w:rPr>
              <w:t>.</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Изградња</w:t>
            </w:r>
            <w:r w:rsidRPr="002F1B67">
              <w:rPr>
                <w:sz w:val="20"/>
                <w:szCs w:val="20"/>
              </w:rPr>
              <w:t xml:space="preserve"> </w:t>
            </w:r>
            <w:r>
              <w:rPr>
                <w:sz w:val="20"/>
                <w:szCs w:val="20"/>
              </w:rPr>
              <w:t>пешачко</w:t>
            </w:r>
            <w:r w:rsidRPr="002F1B67">
              <w:rPr>
                <w:sz w:val="20"/>
                <w:szCs w:val="20"/>
              </w:rPr>
              <w:t xml:space="preserve"> /</w:t>
            </w:r>
            <w:r>
              <w:rPr>
                <w:sz w:val="20"/>
                <w:szCs w:val="20"/>
              </w:rPr>
              <w:t>бициклистичке</w:t>
            </w:r>
            <w:r w:rsidRPr="002F1B67">
              <w:rPr>
                <w:sz w:val="20"/>
                <w:szCs w:val="20"/>
              </w:rPr>
              <w:t xml:space="preserve"> </w:t>
            </w:r>
            <w:r>
              <w:rPr>
                <w:sz w:val="20"/>
                <w:szCs w:val="20"/>
              </w:rPr>
              <w:t>стазе</w:t>
            </w:r>
            <w:r w:rsidRPr="002F1B67">
              <w:rPr>
                <w:sz w:val="20"/>
                <w:szCs w:val="20"/>
              </w:rPr>
              <w:t xml:space="preserve"> (</w:t>
            </w:r>
            <w:r>
              <w:rPr>
                <w:sz w:val="20"/>
                <w:szCs w:val="20"/>
              </w:rPr>
              <w:t>туцаник</w:t>
            </w:r>
            <w:r w:rsidRPr="002F1B67">
              <w:rPr>
                <w:sz w:val="20"/>
                <w:szCs w:val="20"/>
              </w:rPr>
              <w:t xml:space="preserve"> </w:t>
            </w:r>
            <w:r>
              <w:rPr>
                <w:sz w:val="20"/>
                <w:szCs w:val="20"/>
              </w:rPr>
              <w:t>или</w:t>
            </w:r>
            <w:r w:rsidRPr="002F1B67">
              <w:rPr>
                <w:sz w:val="20"/>
                <w:szCs w:val="20"/>
              </w:rPr>
              <w:t xml:space="preserve"> </w:t>
            </w:r>
            <w:r>
              <w:rPr>
                <w:sz w:val="20"/>
                <w:szCs w:val="20"/>
              </w:rPr>
              <w:lastRenderedPageBreak/>
              <w:t>песак</w:t>
            </w:r>
            <w:r w:rsidRPr="002F1B67">
              <w:rPr>
                <w:sz w:val="20"/>
                <w:szCs w:val="20"/>
              </w:rPr>
              <w:t xml:space="preserve">) </w:t>
            </w:r>
            <w:r>
              <w:rPr>
                <w:sz w:val="20"/>
                <w:szCs w:val="20"/>
              </w:rPr>
              <w:t>крај</w:t>
            </w:r>
            <w:r w:rsidRPr="002F1B67">
              <w:rPr>
                <w:sz w:val="20"/>
                <w:szCs w:val="20"/>
              </w:rPr>
              <w:t xml:space="preserve"> </w:t>
            </w:r>
            <w:r>
              <w:rPr>
                <w:sz w:val="20"/>
                <w:szCs w:val="20"/>
              </w:rPr>
              <w:t>Нере</w:t>
            </w:r>
            <w:r w:rsidRPr="002F1B67">
              <w:rPr>
                <w:sz w:val="20"/>
                <w:szCs w:val="20"/>
              </w:rPr>
              <w:t xml:space="preserve">; </w:t>
            </w:r>
            <w:r>
              <w:rPr>
                <w:sz w:val="20"/>
                <w:szCs w:val="20"/>
              </w:rPr>
              <w:t>Кусић</w:t>
            </w:r>
            <w:r w:rsidRPr="002F1B67">
              <w:rPr>
                <w:sz w:val="20"/>
                <w:szCs w:val="20"/>
              </w:rPr>
              <w:t>-</w:t>
            </w:r>
            <w:r>
              <w:rPr>
                <w:sz w:val="20"/>
                <w:szCs w:val="20"/>
              </w:rPr>
              <w:t>Бела</w:t>
            </w:r>
            <w:r w:rsidRPr="002F1B67">
              <w:rPr>
                <w:sz w:val="20"/>
                <w:szCs w:val="20"/>
              </w:rPr>
              <w:t xml:space="preserve"> </w:t>
            </w:r>
            <w:r>
              <w:rPr>
                <w:sz w:val="20"/>
                <w:szCs w:val="20"/>
              </w:rPr>
              <w:t>Црква</w:t>
            </w:r>
            <w:r w:rsidRPr="002F1B67">
              <w:rPr>
                <w:sz w:val="20"/>
                <w:szCs w:val="20"/>
              </w:rPr>
              <w:t>-</w:t>
            </w:r>
            <w:r>
              <w:rPr>
                <w:sz w:val="20"/>
                <w:szCs w:val="20"/>
              </w:rPr>
              <w:t>Врачев</w:t>
            </w:r>
            <w:r w:rsidRPr="002F1B67">
              <w:rPr>
                <w:sz w:val="20"/>
                <w:szCs w:val="20"/>
              </w:rPr>
              <w:t xml:space="preserve"> </w:t>
            </w:r>
            <w:r>
              <w:rPr>
                <w:sz w:val="20"/>
                <w:szCs w:val="20"/>
              </w:rPr>
              <w:t>Гај</w:t>
            </w:r>
            <w:r w:rsidRPr="002F1B67">
              <w:rPr>
                <w:sz w:val="20"/>
                <w:szCs w:val="20"/>
              </w:rPr>
              <w:t xml:space="preserve">- </w:t>
            </w:r>
            <w:r>
              <w:rPr>
                <w:sz w:val="20"/>
                <w:szCs w:val="20"/>
              </w:rPr>
              <w:t>Стара</w:t>
            </w:r>
            <w:r w:rsidRPr="002F1B67">
              <w:rPr>
                <w:sz w:val="20"/>
                <w:szCs w:val="20"/>
              </w:rPr>
              <w:t xml:space="preserve"> </w:t>
            </w:r>
            <w:r>
              <w:rPr>
                <w:sz w:val="20"/>
                <w:szCs w:val="20"/>
              </w:rPr>
              <w:t>Паланка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lastRenderedPageBreak/>
              <w:t>Општина Бела Црква</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2015-2019</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150.000 €</w:t>
            </w:r>
          </w:p>
        </w:tc>
        <w:tc>
          <w:tcPr>
            <w:tcW w:w="2043" w:type="dxa"/>
            <w:shd w:val="clear" w:color="auto" w:fill="FFFFFF"/>
            <w:vAlign w:val="center"/>
          </w:tcPr>
          <w:p w:rsidR="0083045A" w:rsidRPr="002F1B67" w:rsidRDefault="0083045A" w:rsidP="00A17001">
            <w:pPr>
              <w:jc w:val="center"/>
              <w:rPr>
                <w:sz w:val="20"/>
                <w:szCs w:val="20"/>
              </w:rPr>
            </w:pPr>
            <w:r>
              <w:rPr>
                <w:sz w:val="20"/>
                <w:szCs w:val="20"/>
              </w:rPr>
              <w:t>Општина</w:t>
            </w:r>
            <w:r w:rsidRPr="002F1B67">
              <w:rPr>
                <w:sz w:val="20"/>
                <w:szCs w:val="20"/>
              </w:rPr>
              <w:t xml:space="preserve"> 50%</w:t>
            </w:r>
          </w:p>
          <w:p w:rsidR="0083045A" w:rsidRPr="002F1B67" w:rsidRDefault="0083045A" w:rsidP="00A17001">
            <w:pPr>
              <w:jc w:val="center"/>
              <w:rPr>
                <w:sz w:val="20"/>
                <w:szCs w:val="20"/>
              </w:rPr>
            </w:pPr>
            <w:r>
              <w:rPr>
                <w:sz w:val="20"/>
                <w:szCs w:val="20"/>
              </w:rPr>
              <w:t>Покрајина</w:t>
            </w:r>
            <w:r w:rsidRPr="002F1B67">
              <w:rPr>
                <w:sz w:val="20"/>
                <w:szCs w:val="20"/>
              </w:rPr>
              <w:t xml:space="preserve">30%, </w:t>
            </w:r>
            <w:r>
              <w:rPr>
                <w:sz w:val="20"/>
                <w:szCs w:val="20"/>
              </w:rPr>
              <w:t>Република</w:t>
            </w:r>
            <w:r w:rsidRPr="002F1B67">
              <w:rPr>
                <w:sz w:val="20"/>
                <w:szCs w:val="20"/>
              </w:rPr>
              <w:t xml:space="preserve"> 20%</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Дужина</w:t>
            </w:r>
            <w:r w:rsidRPr="002F1B67">
              <w:rPr>
                <w:sz w:val="20"/>
                <w:szCs w:val="20"/>
              </w:rPr>
              <w:t xml:space="preserve"> </w:t>
            </w:r>
            <w:r>
              <w:rPr>
                <w:sz w:val="20"/>
                <w:szCs w:val="20"/>
              </w:rPr>
              <w:t>изграђене</w:t>
            </w:r>
            <w:r w:rsidRPr="002F1B67">
              <w:rPr>
                <w:sz w:val="20"/>
                <w:szCs w:val="20"/>
              </w:rPr>
              <w:t xml:space="preserve"> </w:t>
            </w:r>
            <w:r>
              <w:rPr>
                <w:sz w:val="20"/>
                <w:szCs w:val="20"/>
              </w:rPr>
              <w:t>стазе</w:t>
            </w:r>
            <w:r w:rsidRPr="002F1B67">
              <w:rPr>
                <w:sz w:val="20"/>
                <w:szCs w:val="20"/>
              </w:rPr>
              <w:t xml:space="preserve"> </w:t>
            </w:r>
            <w:r>
              <w:rPr>
                <w:sz w:val="20"/>
                <w:szCs w:val="20"/>
              </w:rPr>
              <w:t>и</w:t>
            </w:r>
            <w:r w:rsidRPr="002F1B67">
              <w:rPr>
                <w:sz w:val="20"/>
                <w:szCs w:val="20"/>
              </w:rPr>
              <w:t xml:space="preserve"> </w:t>
            </w:r>
            <w:r>
              <w:rPr>
                <w:sz w:val="20"/>
                <w:szCs w:val="20"/>
              </w:rPr>
              <w:t>постављање</w:t>
            </w:r>
            <w:r w:rsidRPr="002F1B67">
              <w:rPr>
                <w:sz w:val="20"/>
                <w:szCs w:val="20"/>
              </w:rPr>
              <w:t xml:space="preserve"> </w:t>
            </w:r>
            <w:r>
              <w:rPr>
                <w:sz w:val="20"/>
                <w:szCs w:val="20"/>
              </w:rPr>
              <w:t>клупа</w:t>
            </w:r>
            <w:r w:rsidRPr="002F1B67">
              <w:rPr>
                <w:sz w:val="20"/>
                <w:szCs w:val="20"/>
              </w:rPr>
              <w:t xml:space="preserve"> /</w:t>
            </w:r>
            <w:r>
              <w:rPr>
                <w:sz w:val="20"/>
                <w:szCs w:val="20"/>
              </w:rPr>
              <w:t>одморишта</w:t>
            </w:r>
          </w:p>
        </w:tc>
      </w:tr>
      <w:tr w:rsidR="0083045A" w:rsidRPr="002F1B67" w:rsidTr="00A17001">
        <w:trPr>
          <w:trHeight w:val="350"/>
        </w:trPr>
        <w:tc>
          <w:tcPr>
            <w:tcW w:w="918" w:type="dxa"/>
            <w:shd w:val="clear" w:color="auto" w:fill="FFFFFF"/>
            <w:vAlign w:val="center"/>
          </w:tcPr>
          <w:p w:rsidR="0083045A" w:rsidRPr="002F1B67" w:rsidRDefault="0083045A" w:rsidP="00A17001">
            <w:pPr>
              <w:jc w:val="center"/>
              <w:rPr>
                <w:sz w:val="20"/>
                <w:szCs w:val="20"/>
              </w:rPr>
            </w:pPr>
            <w:r>
              <w:rPr>
                <w:sz w:val="20"/>
                <w:szCs w:val="20"/>
              </w:rPr>
              <w:lastRenderedPageBreak/>
              <w:t>3.</w:t>
            </w:r>
            <w:r>
              <w:rPr>
                <w:sz w:val="20"/>
                <w:szCs w:val="20"/>
                <w:lang w:val="sr-Cyrl-RS"/>
              </w:rPr>
              <w:t>1</w:t>
            </w:r>
            <w:r>
              <w:rPr>
                <w:sz w:val="20"/>
                <w:szCs w:val="20"/>
              </w:rPr>
              <w:t>.</w:t>
            </w:r>
            <w:r>
              <w:rPr>
                <w:sz w:val="20"/>
                <w:szCs w:val="20"/>
                <w:lang w:val="sr-Cyrl-RS"/>
              </w:rPr>
              <w:t>3</w:t>
            </w:r>
            <w:r>
              <w:rPr>
                <w:sz w:val="20"/>
                <w:szCs w:val="20"/>
              </w:rPr>
              <w:t>.</w:t>
            </w:r>
            <w:r>
              <w:rPr>
                <w:sz w:val="20"/>
                <w:szCs w:val="20"/>
                <w:lang w:val="sr-Cyrl-RS"/>
              </w:rPr>
              <w:t>9</w:t>
            </w:r>
            <w:r w:rsidRPr="002F1B67">
              <w:rPr>
                <w:sz w:val="20"/>
                <w:szCs w:val="20"/>
              </w:rPr>
              <w:t>.</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Изградња</w:t>
            </w:r>
            <w:r w:rsidRPr="002F1B67">
              <w:rPr>
                <w:sz w:val="20"/>
                <w:szCs w:val="20"/>
              </w:rPr>
              <w:t xml:space="preserve"> </w:t>
            </w:r>
            <w:r>
              <w:rPr>
                <w:sz w:val="20"/>
                <w:szCs w:val="20"/>
              </w:rPr>
              <w:t>пошумљених</w:t>
            </w:r>
            <w:r w:rsidRPr="002F1B67">
              <w:rPr>
                <w:sz w:val="20"/>
                <w:szCs w:val="20"/>
              </w:rPr>
              <w:t xml:space="preserve"> </w:t>
            </w:r>
            <w:r>
              <w:rPr>
                <w:sz w:val="20"/>
                <w:szCs w:val="20"/>
              </w:rPr>
              <w:t>пешачко</w:t>
            </w:r>
            <w:r w:rsidRPr="002F1B67">
              <w:rPr>
                <w:sz w:val="20"/>
                <w:szCs w:val="20"/>
              </w:rPr>
              <w:t xml:space="preserve"> </w:t>
            </w:r>
            <w:r>
              <w:rPr>
                <w:sz w:val="20"/>
                <w:szCs w:val="20"/>
              </w:rPr>
              <w:t>бициклистичких</w:t>
            </w:r>
            <w:r w:rsidRPr="002F1B67">
              <w:rPr>
                <w:sz w:val="20"/>
                <w:szCs w:val="20"/>
              </w:rPr>
              <w:t xml:space="preserve"> </w:t>
            </w:r>
            <w:r>
              <w:rPr>
                <w:sz w:val="20"/>
                <w:szCs w:val="20"/>
              </w:rPr>
              <w:t>стаза</w:t>
            </w:r>
            <w:r w:rsidRPr="002F1B67">
              <w:rPr>
                <w:sz w:val="20"/>
                <w:szCs w:val="20"/>
              </w:rPr>
              <w:t xml:space="preserve"> </w:t>
            </w:r>
            <w:r>
              <w:rPr>
                <w:sz w:val="20"/>
                <w:szCs w:val="20"/>
              </w:rPr>
              <w:t>око</w:t>
            </w:r>
            <w:r w:rsidRPr="002F1B67">
              <w:rPr>
                <w:sz w:val="20"/>
                <w:szCs w:val="20"/>
              </w:rPr>
              <w:t xml:space="preserve"> </w:t>
            </w:r>
            <w:r>
              <w:rPr>
                <w:sz w:val="20"/>
                <w:szCs w:val="20"/>
              </w:rPr>
              <w:t>белоцркванских</w:t>
            </w:r>
            <w:r w:rsidRPr="002F1B67">
              <w:rPr>
                <w:sz w:val="20"/>
                <w:szCs w:val="20"/>
              </w:rPr>
              <w:t xml:space="preserve"> </w:t>
            </w:r>
            <w:r>
              <w:rPr>
                <w:sz w:val="20"/>
                <w:szCs w:val="20"/>
              </w:rPr>
              <w:t>језера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Општина Бела Црква</w:t>
            </w:r>
            <w:r w:rsidRPr="002F1B67">
              <w:rPr>
                <w:sz w:val="20"/>
                <w:szCs w:val="20"/>
              </w:rPr>
              <w:t>,</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2015-2017</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50.000 €</w:t>
            </w:r>
          </w:p>
        </w:tc>
        <w:tc>
          <w:tcPr>
            <w:tcW w:w="2043" w:type="dxa"/>
            <w:shd w:val="clear" w:color="auto" w:fill="FFFFFF"/>
            <w:vAlign w:val="center"/>
          </w:tcPr>
          <w:p w:rsidR="0083045A" w:rsidRPr="002F1B67" w:rsidRDefault="0083045A" w:rsidP="00A17001">
            <w:pPr>
              <w:jc w:val="center"/>
              <w:rPr>
                <w:sz w:val="20"/>
                <w:szCs w:val="20"/>
              </w:rPr>
            </w:pPr>
            <w:r>
              <w:rPr>
                <w:sz w:val="20"/>
                <w:szCs w:val="20"/>
              </w:rPr>
              <w:t>Општина</w:t>
            </w:r>
            <w:r w:rsidRPr="002F1B67">
              <w:rPr>
                <w:sz w:val="20"/>
                <w:szCs w:val="20"/>
              </w:rPr>
              <w:t xml:space="preserve"> 60%</w:t>
            </w:r>
          </w:p>
          <w:p w:rsidR="0083045A" w:rsidRPr="002F1B67" w:rsidRDefault="0083045A" w:rsidP="00A17001">
            <w:pPr>
              <w:jc w:val="center"/>
              <w:rPr>
                <w:sz w:val="20"/>
                <w:szCs w:val="20"/>
              </w:rPr>
            </w:pPr>
            <w:r>
              <w:rPr>
                <w:sz w:val="20"/>
                <w:szCs w:val="20"/>
              </w:rPr>
              <w:t>Покрајина</w:t>
            </w:r>
            <w:r w:rsidRPr="002F1B67">
              <w:rPr>
                <w:sz w:val="20"/>
                <w:szCs w:val="20"/>
              </w:rPr>
              <w:t xml:space="preserve">20%, </w:t>
            </w:r>
            <w:r>
              <w:rPr>
                <w:sz w:val="20"/>
                <w:szCs w:val="20"/>
              </w:rPr>
              <w:t>Република</w:t>
            </w:r>
            <w:r w:rsidRPr="002F1B67">
              <w:rPr>
                <w:sz w:val="20"/>
                <w:szCs w:val="20"/>
              </w:rPr>
              <w:t xml:space="preserve"> 20%</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Дужина</w:t>
            </w:r>
            <w:r w:rsidRPr="002F1B67">
              <w:rPr>
                <w:sz w:val="20"/>
                <w:szCs w:val="20"/>
              </w:rPr>
              <w:t xml:space="preserve"> </w:t>
            </w:r>
            <w:r>
              <w:rPr>
                <w:sz w:val="20"/>
                <w:szCs w:val="20"/>
              </w:rPr>
              <w:t>изграђене</w:t>
            </w:r>
            <w:r w:rsidRPr="002F1B67">
              <w:rPr>
                <w:sz w:val="20"/>
                <w:szCs w:val="20"/>
              </w:rPr>
              <w:t xml:space="preserve"> </w:t>
            </w:r>
            <w:r>
              <w:rPr>
                <w:sz w:val="20"/>
                <w:szCs w:val="20"/>
              </w:rPr>
              <w:t>и</w:t>
            </w:r>
            <w:r w:rsidRPr="002F1B67">
              <w:rPr>
                <w:sz w:val="20"/>
                <w:szCs w:val="20"/>
              </w:rPr>
              <w:t xml:space="preserve"> </w:t>
            </w:r>
            <w:r>
              <w:rPr>
                <w:sz w:val="20"/>
                <w:szCs w:val="20"/>
              </w:rPr>
              <w:t>пошумљене</w:t>
            </w:r>
            <w:r w:rsidRPr="002F1B67">
              <w:rPr>
                <w:sz w:val="20"/>
                <w:szCs w:val="20"/>
              </w:rPr>
              <w:t xml:space="preserve"> </w:t>
            </w:r>
            <w:r>
              <w:rPr>
                <w:sz w:val="20"/>
                <w:szCs w:val="20"/>
              </w:rPr>
              <w:t>стазе</w:t>
            </w:r>
            <w:r w:rsidRPr="002F1B67">
              <w:rPr>
                <w:sz w:val="20"/>
                <w:szCs w:val="20"/>
              </w:rPr>
              <w:t xml:space="preserve"> </w:t>
            </w:r>
            <w:r>
              <w:rPr>
                <w:sz w:val="20"/>
                <w:szCs w:val="20"/>
              </w:rPr>
              <w:t>и</w:t>
            </w:r>
            <w:r w:rsidRPr="002F1B67">
              <w:rPr>
                <w:sz w:val="20"/>
                <w:szCs w:val="20"/>
              </w:rPr>
              <w:t xml:space="preserve"> </w:t>
            </w:r>
            <w:r>
              <w:rPr>
                <w:sz w:val="20"/>
                <w:szCs w:val="20"/>
              </w:rPr>
              <w:t>постављање</w:t>
            </w:r>
            <w:r w:rsidRPr="002F1B67">
              <w:rPr>
                <w:sz w:val="20"/>
                <w:szCs w:val="20"/>
              </w:rPr>
              <w:t xml:space="preserve"> </w:t>
            </w:r>
            <w:r>
              <w:rPr>
                <w:sz w:val="20"/>
                <w:szCs w:val="20"/>
              </w:rPr>
              <w:t>клупа</w:t>
            </w:r>
            <w:r w:rsidRPr="002F1B67">
              <w:rPr>
                <w:sz w:val="20"/>
                <w:szCs w:val="20"/>
              </w:rPr>
              <w:t xml:space="preserve"> /</w:t>
            </w:r>
            <w:r>
              <w:rPr>
                <w:sz w:val="20"/>
                <w:szCs w:val="20"/>
              </w:rPr>
              <w:t>одморишта</w:t>
            </w:r>
          </w:p>
        </w:tc>
      </w:tr>
      <w:tr w:rsidR="0083045A" w:rsidRPr="002F1B67" w:rsidTr="00A17001">
        <w:trPr>
          <w:trHeight w:val="350"/>
        </w:trPr>
        <w:tc>
          <w:tcPr>
            <w:tcW w:w="918" w:type="dxa"/>
            <w:shd w:val="clear" w:color="auto" w:fill="FFFFFF"/>
            <w:vAlign w:val="center"/>
          </w:tcPr>
          <w:p w:rsidR="0083045A" w:rsidRPr="002F1B67" w:rsidRDefault="0083045A" w:rsidP="00A17001">
            <w:pPr>
              <w:jc w:val="center"/>
              <w:rPr>
                <w:sz w:val="20"/>
                <w:szCs w:val="20"/>
              </w:rPr>
            </w:pPr>
            <w:r>
              <w:rPr>
                <w:sz w:val="20"/>
                <w:szCs w:val="20"/>
              </w:rPr>
              <w:t>3.</w:t>
            </w:r>
            <w:r>
              <w:rPr>
                <w:sz w:val="20"/>
                <w:szCs w:val="20"/>
                <w:lang w:val="sr-Cyrl-RS"/>
              </w:rPr>
              <w:t>1</w:t>
            </w:r>
            <w:r>
              <w:rPr>
                <w:sz w:val="20"/>
                <w:szCs w:val="20"/>
              </w:rPr>
              <w:t>.</w:t>
            </w:r>
            <w:r>
              <w:rPr>
                <w:sz w:val="20"/>
                <w:szCs w:val="20"/>
                <w:lang w:val="sr-Cyrl-RS"/>
              </w:rPr>
              <w:t>3</w:t>
            </w:r>
            <w:r>
              <w:rPr>
                <w:sz w:val="20"/>
                <w:szCs w:val="20"/>
              </w:rPr>
              <w:t>.</w:t>
            </w:r>
            <w:r>
              <w:rPr>
                <w:sz w:val="20"/>
                <w:szCs w:val="20"/>
                <w:lang w:val="sr-Cyrl-RS"/>
              </w:rPr>
              <w:t>10</w:t>
            </w:r>
            <w:r w:rsidRPr="002F1B67">
              <w:rPr>
                <w:sz w:val="20"/>
                <w:szCs w:val="20"/>
              </w:rPr>
              <w:t>.</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Постављање</w:t>
            </w:r>
            <w:r w:rsidRPr="002F1B67">
              <w:rPr>
                <w:sz w:val="20"/>
                <w:szCs w:val="20"/>
              </w:rPr>
              <w:t xml:space="preserve"> </w:t>
            </w:r>
            <w:r>
              <w:rPr>
                <w:sz w:val="20"/>
                <w:szCs w:val="20"/>
              </w:rPr>
              <w:t>и</w:t>
            </w:r>
            <w:r w:rsidRPr="002F1B67">
              <w:rPr>
                <w:sz w:val="20"/>
                <w:szCs w:val="20"/>
              </w:rPr>
              <w:t xml:space="preserve"> </w:t>
            </w:r>
            <w:r>
              <w:rPr>
                <w:sz w:val="20"/>
                <w:szCs w:val="20"/>
              </w:rPr>
              <w:t>одржавање</w:t>
            </w:r>
            <w:r w:rsidRPr="002F1B67">
              <w:rPr>
                <w:sz w:val="20"/>
                <w:szCs w:val="20"/>
              </w:rPr>
              <w:t xml:space="preserve"> </w:t>
            </w:r>
            <w:r>
              <w:rPr>
                <w:sz w:val="20"/>
                <w:szCs w:val="20"/>
              </w:rPr>
              <w:t>туристичке</w:t>
            </w:r>
            <w:r w:rsidRPr="002F1B67">
              <w:rPr>
                <w:sz w:val="20"/>
                <w:szCs w:val="20"/>
              </w:rPr>
              <w:t xml:space="preserve"> </w:t>
            </w:r>
            <w:r>
              <w:rPr>
                <w:sz w:val="20"/>
                <w:szCs w:val="20"/>
              </w:rPr>
              <w:t>сигнализације</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ТООБЦ</w:t>
            </w:r>
            <w:r w:rsidRPr="002F1B67">
              <w:rPr>
                <w:sz w:val="20"/>
                <w:szCs w:val="20"/>
              </w:rPr>
              <w:t xml:space="preserve"> </w:t>
            </w:r>
            <w:r>
              <w:rPr>
                <w:sz w:val="20"/>
                <w:szCs w:val="20"/>
              </w:rPr>
              <w:t>и</w:t>
            </w:r>
            <w:r w:rsidRPr="002F1B67">
              <w:rPr>
                <w:sz w:val="20"/>
                <w:szCs w:val="20"/>
              </w:rPr>
              <w:t xml:space="preserve"> </w:t>
            </w:r>
            <w:r>
              <w:rPr>
                <w:sz w:val="20"/>
                <w:szCs w:val="20"/>
              </w:rPr>
              <w:t>партнери</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2015-2017</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 xml:space="preserve">3.500.000 </w:t>
            </w:r>
            <w:r>
              <w:rPr>
                <w:sz w:val="20"/>
                <w:szCs w:val="20"/>
              </w:rPr>
              <w:t>динара</w:t>
            </w:r>
          </w:p>
        </w:tc>
        <w:tc>
          <w:tcPr>
            <w:tcW w:w="2043" w:type="dxa"/>
            <w:shd w:val="clear" w:color="auto" w:fill="FFFFFF"/>
            <w:vAlign w:val="center"/>
          </w:tcPr>
          <w:p w:rsidR="0083045A" w:rsidRPr="002F1B67" w:rsidRDefault="0083045A" w:rsidP="00A17001">
            <w:pPr>
              <w:jc w:val="center"/>
              <w:rPr>
                <w:sz w:val="20"/>
                <w:szCs w:val="20"/>
              </w:rPr>
            </w:pPr>
            <w:r w:rsidRPr="002F1B67">
              <w:rPr>
                <w:sz w:val="20"/>
                <w:szCs w:val="20"/>
              </w:rPr>
              <w:t xml:space="preserve">10% </w:t>
            </w:r>
            <w:r>
              <w:rPr>
                <w:sz w:val="20"/>
                <w:szCs w:val="20"/>
              </w:rPr>
              <w:t>ТООБЦ</w:t>
            </w:r>
          </w:p>
          <w:p w:rsidR="0083045A" w:rsidRPr="002F1B67" w:rsidRDefault="0083045A" w:rsidP="00A17001">
            <w:pPr>
              <w:jc w:val="center"/>
              <w:rPr>
                <w:sz w:val="20"/>
                <w:szCs w:val="20"/>
              </w:rPr>
            </w:pPr>
            <w:r w:rsidRPr="002F1B67">
              <w:rPr>
                <w:sz w:val="20"/>
                <w:szCs w:val="20"/>
              </w:rPr>
              <w:t xml:space="preserve">90% </w:t>
            </w:r>
            <w:r>
              <w:rPr>
                <w:sz w:val="20"/>
                <w:szCs w:val="20"/>
              </w:rPr>
              <w:t>ЕУ</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Подизање</w:t>
            </w:r>
            <w:r w:rsidRPr="002F1B67">
              <w:rPr>
                <w:sz w:val="20"/>
                <w:szCs w:val="20"/>
              </w:rPr>
              <w:t xml:space="preserve"> </w:t>
            </w:r>
            <w:r>
              <w:rPr>
                <w:sz w:val="20"/>
                <w:szCs w:val="20"/>
              </w:rPr>
              <w:t>нивоа</w:t>
            </w:r>
            <w:r w:rsidRPr="002F1B67">
              <w:rPr>
                <w:sz w:val="20"/>
                <w:szCs w:val="20"/>
              </w:rPr>
              <w:t xml:space="preserve"> </w:t>
            </w:r>
            <w:r>
              <w:rPr>
                <w:sz w:val="20"/>
                <w:szCs w:val="20"/>
              </w:rPr>
              <w:t>информисаности</w:t>
            </w:r>
          </w:p>
        </w:tc>
      </w:tr>
      <w:tr w:rsidR="0083045A" w:rsidRPr="002F1B67" w:rsidTr="00A17001">
        <w:trPr>
          <w:trHeight w:val="350"/>
        </w:trPr>
        <w:tc>
          <w:tcPr>
            <w:tcW w:w="918" w:type="dxa"/>
            <w:shd w:val="clear" w:color="auto" w:fill="FFFFFF"/>
            <w:vAlign w:val="center"/>
          </w:tcPr>
          <w:p w:rsidR="0083045A" w:rsidRPr="00CC51B9" w:rsidRDefault="0083045A" w:rsidP="00A17001">
            <w:pPr>
              <w:jc w:val="center"/>
              <w:rPr>
                <w:sz w:val="20"/>
                <w:szCs w:val="20"/>
                <w:lang w:val="sr-Cyrl-RS"/>
              </w:rPr>
            </w:pPr>
            <w:r>
              <w:rPr>
                <w:sz w:val="20"/>
                <w:szCs w:val="20"/>
              </w:rPr>
              <w:t>3.</w:t>
            </w:r>
            <w:r>
              <w:rPr>
                <w:sz w:val="20"/>
                <w:szCs w:val="20"/>
                <w:lang w:val="sr-Cyrl-RS"/>
              </w:rPr>
              <w:t>1</w:t>
            </w:r>
            <w:r>
              <w:rPr>
                <w:sz w:val="20"/>
                <w:szCs w:val="20"/>
              </w:rPr>
              <w:t>.</w:t>
            </w:r>
            <w:r>
              <w:rPr>
                <w:sz w:val="20"/>
                <w:szCs w:val="20"/>
                <w:lang w:val="sr-Cyrl-RS"/>
              </w:rPr>
              <w:t>3</w:t>
            </w:r>
            <w:r>
              <w:rPr>
                <w:sz w:val="20"/>
                <w:szCs w:val="20"/>
              </w:rPr>
              <w:t>.</w:t>
            </w:r>
            <w:r>
              <w:rPr>
                <w:sz w:val="20"/>
                <w:szCs w:val="20"/>
                <w:lang w:val="sr-Cyrl-RS"/>
              </w:rPr>
              <w:t>11</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Изградња</w:t>
            </w:r>
            <w:r w:rsidRPr="002F1B67">
              <w:rPr>
                <w:sz w:val="20"/>
                <w:szCs w:val="20"/>
              </w:rPr>
              <w:t xml:space="preserve"> </w:t>
            </w:r>
            <w:r>
              <w:rPr>
                <w:sz w:val="20"/>
                <w:szCs w:val="20"/>
              </w:rPr>
              <w:t>омладинског</w:t>
            </w:r>
            <w:r w:rsidRPr="002F1B67">
              <w:rPr>
                <w:sz w:val="20"/>
                <w:szCs w:val="20"/>
              </w:rPr>
              <w:t xml:space="preserve"> </w:t>
            </w:r>
            <w:r>
              <w:rPr>
                <w:sz w:val="20"/>
                <w:szCs w:val="20"/>
              </w:rPr>
              <w:t>кампа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ДЈУП</w:t>
            </w:r>
            <w:r w:rsidRPr="002F1B67">
              <w:rPr>
                <w:sz w:val="20"/>
                <w:szCs w:val="20"/>
              </w:rPr>
              <w:t>‘’</w:t>
            </w:r>
            <w:r>
              <w:rPr>
                <w:sz w:val="20"/>
                <w:szCs w:val="20"/>
              </w:rPr>
              <w:t>Белоцркванска</w:t>
            </w:r>
            <w:r w:rsidRPr="002F1B67">
              <w:rPr>
                <w:sz w:val="20"/>
                <w:szCs w:val="20"/>
              </w:rPr>
              <w:t xml:space="preserve"> </w:t>
            </w:r>
            <w:r>
              <w:rPr>
                <w:sz w:val="20"/>
                <w:szCs w:val="20"/>
              </w:rPr>
              <w:t>језера</w:t>
            </w:r>
            <w:r w:rsidRPr="002F1B67">
              <w:rPr>
                <w:sz w:val="20"/>
                <w:szCs w:val="20"/>
              </w:rPr>
              <w:t>’’</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2016-2017</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 xml:space="preserve">10.000.000 </w:t>
            </w:r>
            <w:r>
              <w:rPr>
                <w:sz w:val="20"/>
                <w:szCs w:val="20"/>
              </w:rPr>
              <w:t>динара</w:t>
            </w:r>
          </w:p>
        </w:tc>
        <w:tc>
          <w:tcPr>
            <w:tcW w:w="2043" w:type="dxa"/>
            <w:shd w:val="clear" w:color="auto" w:fill="FFFFFF"/>
            <w:vAlign w:val="center"/>
          </w:tcPr>
          <w:p w:rsidR="0083045A" w:rsidRPr="002F1B67" w:rsidRDefault="0083045A" w:rsidP="00A17001">
            <w:pPr>
              <w:jc w:val="center"/>
              <w:rPr>
                <w:sz w:val="20"/>
                <w:szCs w:val="20"/>
              </w:rPr>
            </w:pPr>
            <w:r w:rsidRPr="002F1B67">
              <w:rPr>
                <w:sz w:val="20"/>
                <w:szCs w:val="20"/>
              </w:rPr>
              <w:t xml:space="preserve">10% </w:t>
            </w:r>
            <w:r>
              <w:rPr>
                <w:sz w:val="20"/>
                <w:szCs w:val="20"/>
              </w:rPr>
              <w:t>Општина</w:t>
            </w:r>
          </w:p>
          <w:p w:rsidR="0083045A" w:rsidRPr="002F1B67" w:rsidRDefault="0083045A" w:rsidP="00A17001">
            <w:pPr>
              <w:jc w:val="center"/>
              <w:rPr>
                <w:sz w:val="20"/>
                <w:szCs w:val="20"/>
              </w:rPr>
            </w:pPr>
            <w:r w:rsidRPr="002F1B67">
              <w:rPr>
                <w:sz w:val="20"/>
                <w:szCs w:val="20"/>
              </w:rPr>
              <w:t xml:space="preserve">90% </w:t>
            </w:r>
            <w:r>
              <w:rPr>
                <w:sz w:val="20"/>
                <w:szCs w:val="20"/>
              </w:rPr>
              <w:t>Република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Реконструисано</w:t>
            </w:r>
            <w:r w:rsidRPr="002F1B67">
              <w:rPr>
                <w:sz w:val="20"/>
                <w:szCs w:val="20"/>
              </w:rPr>
              <w:t xml:space="preserve"> 2</w:t>
            </w:r>
            <w:r>
              <w:rPr>
                <w:sz w:val="20"/>
                <w:szCs w:val="20"/>
              </w:rPr>
              <w:t>ха</w:t>
            </w:r>
            <w:r w:rsidRPr="002F1B67">
              <w:rPr>
                <w:sz w:val="20"/>
                <w:szCs w:val="20"/>
              </w:rPr>
              <w:t xml:space="preserve"> </w:t>
            </w:r>
            <w:r>
              <w:rPr>
                <w:sz w:val="20"/>
                <w:szCs w:val="20"/>
              </w:rPr>
              <w:t>простора</w:t>
            </w:r>
            <w:r w:rsidRPr="002F1B67">
              <w:rPr>
                <w:sz w:val="20"/>
                <w:szCs w:val="20"/>
              </w:rPr>
              <w:t>,</w:t>
            </w:r>
          </w:p>
          <w:p w:rsidR="0083045A" w:rsidRPr="002F1B67" w:rsidRDefault="0083045A" w:rsidP="00A17001">
            <w:pPr>
              <w:jc w:val="center"/>
              <w:rPr>
                <w:sz w:val="20"/>
                <w:szCs w:val="20"/>
              </w:rPr>
            </w:pPr>
            <w:r>
              <w:rPr>
                <w:sz w:val="20"/>
                <w:szCs w:val="20"/>
              </w:rPr>
              <w:t>повећан</w:t>
            </w:r>
            <w:r w:rsidRPr="002F1B67">
              <w:rPr>
                <w:sz w:val="20"/>
                <w:szCs w:val="20"/>
              </w:rPr>
              <w:t xml:space="preserve"> </w:t>
            </w:r>
            <w:r>
              <w:rPr>
                <w:sz w:val="20"/>
                <w:szCs w:val="20"/>
              </w:rPr>
              <w:t>број</w:t>
            </w:r>
            <w:r w:rsidRPr="002F1B67">
              <w:rPr>
                <w:sz w:val="20"/>
                <w:szCs w:val="20"/>
              </w:rPr>
              <w:t xml:space="preserve"> </w:t>
            </w:r>
            <w:r>
              <w:rPr>
                <w:sz w:val="20"/>
                <w:szCs w:val="20"/>
              </w:rPr>
              <w:t>туриста</w:t>
            </w:r>
          </w:p>
        </w:tc>
      </w:tr>
      <w:tr w:rsidR="0083045A" w:rsidRPr="002F1B67" w:rsidTr="00A17001">
        <w:trPr>
          <w:trHeight w:val="350"/>
        </w:trPr>
        <w:tc>
          <w:tcPr>
            <w:tcW w:w="918" w:type="dxa"/>
            <w:shd w:val="clear" w:color="auto" w:fill="FFFFFF"/>
            <w:vAlign w:val="center"/>
          </w:tcPr>
          <w:p w:rsidR="0083045A" w:rsidRPr="00CC51B9" w:rsidRDefault="0083045A" w:rsidP="00A17001">
            <w:pPr>
              <w:jc w:val="center"/>
              <w:rPr>
                <w:sz w:val="20"/>
                <w:szCs w:val="20"/>
                <w:lang w:val="sr-Cyrl-RS"/>
              </w:rPr>
            </w:pPr>
            <w:r>
              <w:rPr>
                <w:sz w:val="20"/>
                <w:szCs w:val="20"/>
              </w:rPr>
              <w:t>3.</w:t>
            </w:r>
            <w:r>
              <w:rPr>
                <w:sz w:val="20"/>
                <w:szCs w:val="20"/>
                <w:lang w:val="sr-Cyrl-RS"/>
              </w:rPr>
              <w:t>1</w:t>
            </w:r>
            <w:r>
              <w:rPr>
                <w:sz w:val="20"/>
                <w:szCs w:val="20"/>
              </w:rPr>
              <w:t>.</w:t>
            </w:r>
            <w:r>
              <w:rPr>
                <w:sz w:val="20"/>
                <w:szCs w:val="20"/>
                <w:lang w:val="sr-Cyrl-RS"/>
              </w:rPr>
              <w:t>3</w:t>
            </w:r>
            <w:r>
              <w:rPr>
                <w:sz w:val="20"/>
                <w:szCs w:val="20"/>
              </w:rPr>
              <w:t>.</w:t>
            </w:r>
            <w:r>
              <w:rPr>
                <w:sz w:val="20"/>
                <w:szCs w:val="20"/>
                <w:lang w:val="sr-Cyrl-RS"/>
              </w:rPr>
              <w:t>12</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Обележавање</w:t>
            </w:r>
            <w:r w:rsidRPr="002F1B67">
              <w:rPr>
                <w:sz w:val="20"/>
                <w:szCs w:val="20"/>
              </w:rPr>
              <w:t xml:space="preserve"> </w:t>
            </w:r>
            <w:r>
              <w:rPr>
                <w:sz w:val="20"/>
                <w:szCs w:val="20"/>
              </w:rPr>
              <w:t>и</w:t>
            </w:r>
            <w:r w:rsidRPr="002F1B67">
              <w:rPr>
                <w:sz w:val="20"/>
                <w:szCs w:val="20"/>
              </w:rPr>
              <w:t xml:space="preserve"> </w:t>
            </w:r>
            <w:r>
              <w:rPr>
                <w:sz w:val="20"/>
                <w:szCs w:val="20"/>
              </w:rPr>
              <w:t>активирање</w:t>
            </w:r>
            <w:r w:rsidRPr="002F1B67">
              <w:rPr>
                <w:sz w:val="20"/>
                <w:szCs w:val="20"/>
              </w:rPr>
              <w:t xml:space="preserve"> </w:t>
            </w:r>
            <w:r>
              <w:rPr>
                <w:sz w:val="20"/>
                <w:szCs w:val="20"/>
              </w:rPr>
              <w:t>археолошких</w:t>
            </w:r>
            <w:r w:rsidRPr="002F1B67">
              <w:rPr>
                <w:sz w:val="20"/>
                <w:szCs w:val="20"/>
              </w:rPr>
              <w:t xml:space="preserve"> </w:t>
            </w:r>
            <w:r>
              <w:rPr>
                <w:sz w:val="20"/>
                <w:szCs w:val="20"/>
              </w:rPr>
              <w:t>налазишта</w:t>
            </w:r>
            <w:r w:rsidRPr="002F1B67">
              <w:rPr>
                <w:sz w:val="20"/>
                <w:szCs w:val="20"/>
              </w:rPr>
              <w:t xml:space="preserve"> </w:t>
            </w:r>
            <w:r>
              <w:rPr>
                <w:sz w:val="20"/>
                <w:szCs w:val="20"/>
              </w:rPr>
              <w:t>за</w:t>
            </w:r>
            <w:r w:rsidRPr="002F1B67">
              <w:rPr>
                <w:sz w:val="20"/>
                <w:szCs w:val="20"/>
              </w:rPr>
              <w:t xml:space="preserve"> </w:t>
            </w:r>
            <w:r>
              <w:rPr>
                <w:sz w:val="20"/>
                <w:szCs w:val="20"/>
              </w:rPr>
              <w:t>потребе</w:t>
            </w:r>
            <w:r w:rsidRPr="002F1B67">
              <w:rPr>
                <w:sz w:val="20"/>
                <w:szCs w:val="20"/>
              </w:rPr>
              <w:t xml:space="preserve"> </w:t>
            </w:r>
            <w:r>
              <w:rPr>
                <w:sz w:val="20"/>
                <w:szCs w:val="20"/>
              </w:rPr>
              <w:t>туризма</w:t>
            </w:r>
            <w:r w:rsidRPr="002F1B67">
              <w:rPr>
                <w:sz w:val="20"/>
                <w:szCs w:val="20"/>
              </w:rPr>
              <w:t xml:space="preserve"> (</w:t>
            </w:r>
            <w:r>
              <w:rPr>
                <w:sz w:val="20"/>
                <w:szCs w:val="20"/>
              </w:rPr>
              <w:t>евидентирано</w:t>
            </w:r>
            <w:r w:rsidRPr="002F1B67">
              <w:rPr>
                <w:sz w:val="20"/>
                <w:szCs w:val="20"/>
              </w:rPr>
              <w:t xml:space="preserve"> </w:t>
            </w:r>
            <w:r>
              <w:rPr>
                <w:sz w:val="20"/>
                <w:szCs w:val="20"/>
              </w:rPr>
              <w:t>до</w:t>
            </w:r>
            <w:r w:rsidRPr="002F1B67">
              <w:rPr>
                <w:sz w:val="20"/>
                <w:szCs w:val="20"/>
              </w:rPr>
              <w:t xml:space="preserve"> </w:t>
            </w:r>
            <w:r>
              <w:rPr>
                <w:sz w:val="20"/>
                <w:szCs w:val="20"/>
              </w:rPr>
              <w:t>сада</w:t>
            </w:r>
            <w:r w:rsidRPr="002F1B67">
              <w:rPr>
                <w:sz w:val="20"/>
                <w:szCs w:val="20"/>
              </w:rPr>
              <w:t xml:space="preserve"> </w:t>
            </w:r>
            <w:r>
              <w:rPr>
                <w:sz w:val="20"/>
                <w:szCs w:val="20"/>
              </w:rPr>
              <w:t>око</w:t>
            </w:r>
            <w:r w:rsidRPr="002F1B67">
              <w:rPr>
                <w:sz w:val="20"/>
                <w:szCs w:val="20"/>
              </w:rPr>
              <w:t xml:space="preserve"> 50 </w:t>
            </w:r>
            <w:r>
              <w:rPr>
                <w:sz w:val="20"/>
                <w:szCs w:val="20"/>
              </w:rPr>
              <w:t>археолошких</w:t>
            </w:r>
            <w:r w:rsidRPr="002F1B67">
              <w:rPr>
                <w:sz w:val="20"/>
                <w:szCs w:val="20"/>
              </w:rPr>
              <w:t xml:space="preserve"> </w:t>
            </w:r>
            <w:r>
              <w:rPr>
                <w:sz w:val="20"/>
                <w:szCs w:val="20"/>
              </w:rPr>
              <w:t>налазишта</w:t>
            </w:r>
            <w:r w:rsidRPr="002F1B67">
              <w:rPr>
                <w:sz w:val="20"/>
                <w:szCs w:val="20"/>
              </w:rPr>
              <w:t>)</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Општина Бела Црква</w:t>
            </w:r>
            <w:r w:rsidRPr="002F1B67">
              <w:rPr>
                <w:sz w:val="20"/>
                <w:szCs w:val="20"/>
              </w:rPr>
              <w:t xml:space="preserve">/ </w:t>
            </w:r>
            <w:r>
              <w:rPr>
                <w:sz w:val="20"/>
                <w:szCs w:val="20"/>
              </w:rPr>
              <w:t>НВО</w:t>
            </w:r>
            <w:r w:rsidRPr="002F1B67">
              <w:rPr>
                <w:sz w:val="20"/>
                <w:szCs w:val="20"/>
              </w:rPr>
              <w:t xml:space="preserve">, </w:t>
            </w:r>
            <w:r>
              <w:rPr>
                <w:sz w:val="20"/>
                <w:szCs w:val="20"/>
              </w:rPr>
              <w:t>Завод</w:t>
            </w:r>
            <w:r w:rsidRPr="002F1B67">
              <w:rPr>
                <w:sz w:val="20"/>
                <w:szCs w:val="20"/>
              </w:rPr>
              <w:t xml:space="preserve"> </w:t>
            </w:r>
            <w:r>
              <w:rPr>
                <w:sz w:val="20"/>
                <w:szCs w:val="20"/>
              </w:rPr>
              <w:t>за</w:t>
            </w:r>
            <w:r w:rsidRPr="002F1B67">
              <w:rPr>
                <w:sz w:val="20"/>
                <w:szCs w:val="20"/>
              </w:rPr>
              <w:t xml:space="preserve"> </w:t>
            </w:r>
            <w:r>
              <w:rPr>
                <w:sz w:val="20"/>
                <w:szCs w:val="20"/>
              </w:rPr>
              <w:t>заштиту</w:t>
            </w:r>
            <w:r w:rsidRPr="002F1B67">
              <w:rPr>
                <w:sz w:val="20"/>
                <w:szCs w:val="20"/>
              </w:rPr>
              <w:t xml:space="preserve"> </w:t>
            </w:r>
            <w:r>
              <w:rPr>
                <w:sz w:val="20"/>
                <w:szCs w:val="20"/>
              </w:rPr>
              <w:t>споменика</w:t>
            </w:r>
            <w:r w:rsidRPr="002F1B67">
              <w:rPr>
                <w:sz w:val="20"/>
                <w:szCs w:val="20"/>
              </w:rPr>
              <w:t xml:space="preserve">,  </w:t>
            </w:r>
            <w:r>
              <w:rPr>
                <w:sz w:val="20"/>
                <w:szCs w:val="20"/>
              </w:rPr>
              <w:t>приватни</w:t>
            </w:r>
            <w:r w:rsidRPr="002F1B67">
              <w:rPr>
                <w:sz w:val="20"/>
                <w:szCs w:val="20"/>
              </w:rPr>
              <w:t xml:space="preserve"> </w:t>
            </w:r>
            <w:r>
              <w:rPr>
                <w:sz w:val="20"/>
                <w:szCs w:val="20"/>
              </w:rPr>
              <w:t>сектрор</w:t>
            </w:r>
            <w:r w:rsidRPr="002F1B67">
              <w:rPr>
                <w:sz w:val="20"/>
                <w:szCs w:val="20"/>
              </w:rPr>
              <w:t xml:space="preserve">, </w:t>
            </w:r>
            <w:r>
              <w:rPr>
                <w:sz w:val="20"/>
                <w:szCs w:val="20"/>
              </w:rPr>
              <w:t>министарства</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2014-2020</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150.000 €</w:t>
            </w:r>
          </w:p>
        </w:tc>
        <w:tc>
          <w:tcPr>
            <w:tcW w:w="2043" w:type="dxa"/>
            <w:shd w:val="clear" w:color="auto" w:fill="FFFFFF"/>
            <w:vAlign w:val="center"/>
          </w:tcPr>
          <w:p w:rsidR="0083045A" w:rsidRPr="002F1B67" w:rsidRDefault="0083045A" w:rsidP="00A17001">
            <w:pPr>
              <w:jc w:val="center"/>
              <w:rPr>
                <w:sz w:val="20"/>
                <w:szCs w:val="20"/>
              </w:rPr>
            </w:pPr>
            <w:r w:rsidRPr="002F1B67">
              <w:rPr>
                <w:sz w:val="20"/>
                <w:szCs w:val="20"/>
              </w:rPr>
              <w:t xml:space="preserve">30% </w:t>
            </w:r>
            <w:r>
              <w:rPr>
                <w:sz w:val="20"/>
                <w:szCs w:val="20"/>
              </w:rPr>
              <w:t>Општина</w:t>
            </w:r>
          </w:p>
          <w:p w:rsidR="0083045A" w:rsidRPr="002F1B67" w:rsidRDefault="0083045A" w:rsidP="00A17001">
            <w:pPr>
              <w:jc w:val="center"/>
              <w:rPr>
                <w:sz w:val="20"/>
                <w:szCs w:val="20"/>
              </w:rPr>
            </w:pPr>
            <w:r w:rsidRPr="002F1B67">
              <w:rPr>
                <w:sz w:val="20"/>
                <w:szCs w:val="20"/>
              </w:rPr>
              <w:t xml:space="preserve">20% </w:t>
            </w:r>
            <w:r>
              <w:rPr>
                <w:sz w:val="20"/>
                <w:szCs w:val="20"/>
              </w:rPr>
              <w:t>Покрајина</w:t>
            </w:r>
          </w:p>
          <w:p w:rsidR="0083045A" w:rsidRPr="002F1B67" w:rsidRDefault="0083045A" w:rsidP="00A17001">
            <w:pPr>
              <w:jc w:val="center"/>
              <w:rPr>
                <w:sz w:val="20"/>
                <w:szCs w:val="20"/>
              </w:rPr>
            </w:pPr>
            <w:r w:rsidRPr="002F1B67">
              <w:rPr>
                <w:sz w:val="20"/>
                <w:szCs w:val="20"/>
              </w:rPr>
              <w:t xml:space="preserve">20% </w:t>
            </w:r>
            <w:r>
              <w:rPr>
                <w:sz w:val="20"/>
                <w:szCs w:val="20"/>
              </w:rPr>
              <w:t>Република</w:t>
            </w:r>
          </w:p>
          <w:p w:rsidR="0083045A" w:rsidRPr="002F1B67" w:rsidRDefault="0083045A" w:rsidP="00A17001">
            <w:pPr>
              <w:jc w:val="center"/>
              <w:rPr>
                <w:sz w:val="20"/>
                <w:szCs w:val="20"/>
              </w:rPr>
            </w:pPr>
            <w:r w:rsidRPr="002F1B67">
              <w:rPr>
                <w:sz w:val="20"/>
                <w:szCs w:val="20"/>
              </w:rPr>
              <w:t xml:space="preserve">30% </w:t>
            </w:r>
            <w:r>
              <w:rPr>
                <w:sz w:val="20"/>
                <w:szCs w:val="20"/>
              </w:rPr>
              <w:t>ЕУ</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дужина</w:t>
            </w:r>
            <w:r w:rsidRPr="002F1B67">
              <w:rPr>
                <w:sz w:val="20"/>
                <w:szCs w:val="20"/>
              </w:rPr>
              <w:t xml:space="preserve"> </w:t>
            </w:r>
            <w:r>
              <w:rPr>
                <w:sz w:val="20"/>
                <w:szCs w:val="20"/>
              </w:rPr>
              <w:t>и</w:t>
            </w:r>
            <w:r w:rsidRPr="002F1B67">
              <w:rPr>
                <w:sz w:val="20"/>
                <w:szCs w:val="20"/>
              </w:rPr>
              <w:t xml:space="preserve"> </w:t>
            </w:r>
            <w:r>
              <w:rPr>
                <w:sz w:val="20"/>
                <w:szCs w:val="20"/>
              </w:rPr>
              <w:t>број</w:t>
            </w:r>
            <w:r w:rsidRPr="002F1B67">
              <w:rPr>
                <w:sz w:val="20"/>
                <w:szCs w:val="20"/>
              </w:rPr>
              <w:t xml:space="preserve"> </w:t>
            </w:r>
            <w:r>
              <w:rPr>
                <w:sz w:val="20"/>
                <w:szCs w:val="20"/>
              </w:rPr>
              <w:t>урађених</w:t>
            </w:r>
            <w:r w:rsidRPr="002F1B67">
              <w:rPr>
                <w:sz w:val="20"/>
                <w:szCs w:val="20"/>
              </w:rPr>
              <w:t xml:space="preserve"> </w:t>
            </w:r>
            <w:r>
              <w:rPr>
                <w:sz w:val="20"/>
                <w:szCs w:val="20"/>
              </w:rPr>
              <w:t>стаза</w:t>
            </w:r>
            <w:r w:rsidRPr="002F1B67">
              <w:rPr>
                <w:sz w:val="20"/>
                <w:szCs w:val="20"/>
              </w:rPr>
              <w:t xml:space="preserve">, </w:t>
            </w:r>
            <w:r>
              <w:rPr>
                <w:sz w:val="20"/>
                <w:szCs w:val="20"/>
              </w:rPr>
              <w:t>урађене</w:t>
            </w:r>
            <w:r w:rsidRPr="002F1B67">
              <w:rPr>
                <w:sz w:val="20"/>
                <w:szCs w:val="20"/>
              </w:rPr>
              <w:t xml:space="preserve"> </w:t>
            </w:r>
            <w:r>
              <w:rPr>
                <w:sz w:val="20"/>
                <w:szCs w:val="20"/>
              </w:rPr>
              <w:t>табле</w:t>
            </w:r>
            <w:r w:rsidRPr="002F1B67">
              <w:rPr>
                <w:sz w:val="20"/>
                <w:szCs w:val="20"/>
              </w:rPr>
              <w:t xml:space="preserve">, </w:t>
            </w:r>
            <w:r>
              <w:rPr>
                <w:sz w:val="20"/>
                <w:szCs w:val="20"/>
              </w:rPr>
              <w:t>визиторски</w:t>
            </w:r>
            <w:r w:rsidRPr="002F1B67">
              <w:rPr>
                <w:sz w:val="20"/>
                <w:szCs w:val="20"/>
              </w:rPr>
              <w:t xml:space="preserve"> </w:t>
            </w:r>
            <w:r>
              <w:rPr>
                <w:sz w:val="20"/>
                <w:szCs w:val="20"/>
              </w:rPr>
              <w:t>центри</w:t>
            </w:r>
            <w:r w:rsidRPr="002F1B67">
              <w:rPr>
                <w:sz w:val="20"/>
                <w:szCs w:val="20"/>
              </w:rPr>
              <w:t>.</w:t>
            </w:r>
          </w:p>
        </w:tc>
      </w:tr>
      <w:tr w:rsidR="0083045A" w:rsidRPr="002F1B67" w:rsidTr="00A17001">
        <w:trPr>
          <w:trHeight w:val="350"/>
        </w:trPr>
        <w:tc>
          <w:tcPr>
            <w:tcW w:w="918" w:type="dxa"/>
            <w:shd w:val="clear" w:color="auto" w:fill="FFFFFF"/>
            <w:vAlign w:val="center"/>
          </w:tcPr>
          <w:p w:rsidR="0083045A" w:rsidRPr="00CC51B9" w:rsidRDefault="0083045A" w:rsidP="00A17001">
            <w:pPr>
              <w:jc w:val="center"/>
              <w:rPr>
                <w:sz w:val="20"/>
                <w:szCs w:val="20"/>
                <w:lang w:val="sr-Cyrl-RS"/>
              </w:rPr>
            </w:pPr>
            <w:r>
              <w:rPr>
                <w:sz w:val="20"/>
                <w:szCs w:val="20"/>
              </w:rPr>
              <w:t>3.</w:t>
            </w:r>
            <w:r>
              <w:rPr>
                <w:sz w:val="20"/>
                <w:szCs w:val="20"/>
                <w:lang w:val="sr-Cyrl-RS"/>
              </w:rPr>
              <w:t>1</w:t>
            </w:r>
            <w:r>
              <w:rPr>
                <w:sz w:val="20"/>
                <w:szCs w:val="20"/>
              </w:rPr>
              <w:t>.</w:t>
            </w:r>
            <w:r>
              <w:rPr>
                <w:sz w:val="20"/>
                <w:szCs w:val="20"/>
                <w:lang w:val="sr-Cyrl-RS"/>
              </w:rPr>
              <w:t>3</w:t>
            </w:r>
            <w:r>
              <w:rPr>
                <w:sz w:val="20"/>
                <w:szCs w:val="20"/>
              </w:rPr>
              <w:t>.13</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Формирање</w:t>
            </w:r>
            <w:r w:rsidRPr="002F1B67">
              <w:rPr>
                <w:sz w:val="20"/>
                <w:szCs w:val="20"/>
              </w:rPr>
              <w:t xml:space="preserve"> </w:t>
            </w:r>
            <w:r>
              <w:rPr>
                <w:sz w:val="20"/>
                <w:szCs w:val="20"/>
              </w:rPr>
              <w:t>туристичко</w:t>
            </w:r>
            <w:r w:rsidRPr="002F1B67">
              <w:rPr>
                <w:sz w:val="20"/>
                <w:szCs w:val="20"/>
              </w:rPr>
              <w:t xml:space="preserve"> – </w:t>
            </w:r>
            <w:r>
              <w:rPr>
                <w:sz w:val="20"/>
                <w:szCs w:val="20"/>
              </w:rPr>
              <w:t>музејске</w:t>
            </w:r>
            <w:r w:rsidRPr="002F1B67">
              <w:rPr>
                <w:sz w:val="20"/>
                <w:szCs w:val="20"/>
              </w:rPr>
              <w:t xml:space="preserve"> </w:t>
            </w:r>
            <w:r>
              <w:rPr>
                <w:sz w:val="20"/>
                <w:szCs w:val="20"/>
              </w:rPr>
              <w:t>пруге</w:t>
            </w:r>
            <w:r w:rsidRPr="002F1B67">
              <w:rPr>
                <w:sz w:val="20"/>
                <w:szCs w:val="20"/>
              </w:rPr>
              <w:t xml:space="preserve"> </w:t>
            </w:r>
            <w:r>
              <w:rPr>
                <w:sz w:val="20"/>
                <w:szCs w:val="20"/>
              </w:rPr>
              <w:t>Оравица</w:t>
            </w:r>
            <w:r w:rsidRPr="002F1B67">
              <w:rPr>
                <w:sz w:val="20"/>
                <w:szCs w:val="20"/>
              </w:rPr>
              <w:t xml:space="preserve"> – </w:t>
            </w:r>
            <w:r>
              <w:rPr>
                <w:sz w:val="20"/>
                <w:szCs w:val="20"/>
              </w:rPr>
              <w:t>Јам</w:t>
            </w:r>
            <w:r w:rsidRPr="002F1B67">
              <w:rPr>
                <w:sz w:val="20"/>
                <w:szCs w:val="20"/>
              </w:rPr>
              <w:t xml:space="preserve"> – </w:t>
            </w:r>
            <w:r>
              <w:rPr>
                <w:sz w:val="20"/>
                <w:szCs w:val="20"/>
              </w:rPr>
              <w:t>Јасеново</w:t>
            </w:r>
            <w:r w:rsidRPr="002F1B67">
              <w:rPr>
                <w:sz w:val="20"/>
                <w:szCs w:val="20"/>
              </w:rPr>
              <w:t xml:space="preserve"> -</w:t>
            </w:r>
            <w:r>
              <w:rPr>
                <w:sz w:val="20"/>
                <w:szCs w:val="20"/>
              </w:rPr>
              <w:t>Бела</w:t>
            </w:r>
            <w:r w:rsidRPr="002F1B67">
              <w:rPr>
                <w:sz w:val="20"/>
                <w:szCs w:val="20"/>
              </w:rPr>
              <w:t xml:space="preserve"> </w:t>
            </w:r>
            <w:r>
              <w:rPr>
                <w:sz w:val="20"/>
                <w:szCs w:val="20"/>
              </w:rPr>
              <w:t>Црква</w:t>
            </w:r>
            <w:r w:rsidRPr="002F1B67">
              <w:rPr>
                <w:sz w:val="20"/>
                <w:szCs w:val="20"/>
              </w:rPr>
              <w:t xml:space="preserve">– </w:t>
            </w:r>
            <w:r>
              <w:rPr>
                <w:sz w:val="20"/>
                <w:szCs w:val="20"/>
              </w:rPr>
              <w:t>Базјаш</w:t>
            </w:r>
            <w:r w:rsidRPr="002F1B67">
              <w:rPr>
                <w:sz w:val="20"/>
                <w:szCs w:val="20"/>
              </w:rPr>
              <w:t xml:space="preserve"> (</w:t>
            </w:r>
            <w:r>
              <w:rPr>
                <w:sz w:val="20"/>
                <w:szCs w:val="20"/>
              </w:rPr>
              <w:t>најстарија</w:t>
            </w:r>
            <w:r w:rsidRPr="002F1B67">
              <w:rPr>
                <w:sz w:val="20"/>
                <w:szCs w:val="20"/>
              </w:rPr>
              <w:t xml:space="preserve"> </w:t>
            </w:r>
            <w:r>
              <w:rPr>
                <w:sz w:val="20"/>
                <w:szCs w:val="20"/>
              </w:rPr>
              <w:t>пруга</w:t>
            </w:r>
            <w:r w:rsidRPr="002F1B67">
              <w:rPr>
                <w:sz w:val="20"/>
                <w:szCs w:val="20"/>
              </w:rPr>
              <w:t xml:space="preserve"> </w:t>
            </w:r>
            <w:r>
              <w:rPr>
                <w:sz w:val="20"/>
                <w:szCs w:val="20"/>
              </w:rPr>
              <w:t>на</w:t>
            </w:r>
            <w:r w:rsidRPr="002F1B67">
              <w:rPr>
                <w:sz w:val="20"/>
                <w:szCs w:val="20"/>
              </w:rPr>
              <w:t xml:space="preserve"> </w:t>
            </w:r>
            <w:r>
              <w:rPr>
                <w:sz w:val="20"/>
                <w:szCs w:val="20"/>
              </w:rPr>
              <w:t>Балкану</w:t>
            </w:r>
            <w:r w:rsidRPr="002F1B67">
              <w:rPr>
                <w:sz w:val="20"/>
                <w:szCs w:val="20"/>
              </w:rPr>
              <w:t>)</w:t>
            </w:r>
          </w:p>
          <w:p w:rsidR="0083045A" w:rsidRPr="002F1B67" w:rsidRDefault="0083045A" w:rsidP="00A17001">
            <w:pPr>
              <w:jc w:val="center"/>
              <w:rPr>
                <w:sz w:val="20"/>
                <w:szCs w:val="20"/>
              </w:rPr>
            </w:pP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Општина Бела Црква</w:t>
            </w:r>
            <w:r w:rsidRPr="002F1B67">
              <w:rPr>
                <w:sz w:val="20"/>
                <w:szCs w:val="20"/>
              </w:rPr>
              <w:t xml:space="preserve">/ </w:t>
            </w:r>
            <w:r>
              <w:rPr>
                <w:sz w:val="20"/>
                <w:szCs w:val="20"/>
              </w:rPr>
              <w:t>приватни</w:t>
            </w:r>
            <w:r w:rsidRPr="002F1B67">
              <w:rPr>
                <w:sz w:val="20"/>
                <w:szCs w:val="20"/>
              </w:rPr>
              <w:t xml:space="preserve"> </w:t>
            </w:r>
            <w:r>
              <w:rPr>
                <w:sz w:val="20"/>
                <w:szCs w:val="20"/>
              </w:rPr>
              <w:t>сектрор</w:t>
            </w:r>
            <w:r w:rsidRPr="002F1B67">
              <w:rPr>
                <w:sz w:val="20"/>
                <w:szCs w:val="20"/>
              </w:rPr>
              <w:t xml:space="preserve">, </w:t>
            </w:r>
            <w:r>
              <w:rPr>
                <w:sz w:val="20"/>
                <w:szCs w:val="20"/>
              </w:rPr>
              <w:t>министарства</w:t>
            </w:r>
            <w:r w:rsidRPr="002F1B67">
              <w:rPr>
                <w:sz w:val="20"/>
                <w:szCs w:val="20"/>
              </w:rPr>
              <w:t xml:space="preserve">/ </w:t>
            </w:r>
            <w:r>
              <w:rPr>
                <w:sz w:val="20"/>
                <w:szCs w:val="20"/>
              </w:rPr>
              <w:t>Република</w:t>
            </w:r>
            <w:r w:rsidRPr="002F1B67">
              <w:rPr>
                <w:sz w:val="20"/>
                <w:szCs w:val="20"/>
              </w:rPr>
              <w:t xml:space="preserve"> </w:t>
            </w:r>
            <w:r>
              <w:rPr>
                <w:sz w:val="20"/>
                <w:szCs w:val="20"/>
              </w:rPr>
              <w:t>Румунија</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2014-2020</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3.000.000 €</w:t>
            </w:r>
          </w:p>
        </w:tc>
        <w:tc>
          <w:tcPr>
            <w:tcW w:w="2043" w:type="dxa"/>
            <w:shd w:val="clear" w:color="auto" w:fill="FFFFFF"/>
            <w:vAlign w:val="center"/>
          </w:tcPr>
          <w:p w:rsidR="0083045A" w:rsidRPr="002F1B67" w:rsidRDefault="0083045A" w:rsidP="00A17001">
            <w:pPr>
              <w:jc w:val="center"/>
              <w:rPr>
                <w:sz w:val="20"/>
                <w:szCs w:val="20"/>
              </w:rPr>
            </w:pPr>
            <w:r>
              <w:rPr>
                <w:sz w:val="20"/>
                <w:szCs w:val="20"/>
              </w:rPr>
              <w:t>Надлежна</w:t>
            </w:r>
            <w:r w:rsidRPr="002F1B67">
              <w:rPr>
                <w:sz w:val="20"/>
                <w:szCs w:val="20"/>
              </w:rPr>
              <w:t xml:space="preserve"> </w:t>
            </w:r>
            <w:r>
              <w:rPr>
                <w:sz w:val="20"/>
                <w:szCs w:val="20"/>
              </w:rPr>
              <w:t>министарства</w:t>
            </w:r>
            <w:r w:rsidRPr="002F1B67">
              <w:rPr>
                <w:sz w:val="20"/>
                <w:szCs w:val="20"/>
              </w:rPr>
              <w:t xml:space="preserve"> </w:t>
            </w:r>
            <w:r>
              <w:rPr>
                <w:sz w:val="20"/>
                <w:szCs w:val="20"/>
              </w:rPr>
              <w:t>и</w:t>
            </w:r>
            <w:r w:rsidRPr="002F1B67">
              <w:rPr>
                <w:sz w:val="20"/>
                <w:szCs w:val="20"/>
              </w:rPr>
              <w:t xml:space="preserve"> </w:t>
            </w:r>
            <w:r>
              <w:rPr>
                <w:sz w:val="20"/>
                <w:szCs w:val="20"/>
              </w:rPr>
              <w:t>секретаријати</w:t>
            </w:r>
            <w:r w:rsidRPr="002F1B67">
              <w:rPr>
                <w:sz w:val="20"/>
                <w:szCs w:val="20"/>
              </w:rPr>
              <w:t xml:space="preserve">, </w:t>
            </w:r>
            <w:r>
              <w:rPr>
                <w:sz w:val="20"/>
                <w:szCs w:val="20"/>
              </w:rPr>
              <w:t>фондови</w:t>
            </w:r>
            <w:r w:rsidRPr="002F1B67">
              <w:rPr>
                <w:sz w:val="20"/>
                <w:szCs w:val="20"/>
              </w:rPr>
              <w:t xml:space="preserve"> </w:t>
            </w:r>
            <w:r>
              <w:rPr>
                <w:sz w:val="20"/>
                <w:szCs w:val="20"/>
              </w:rPr>
              <w:t>ЕУ</w:t>
            </w:r>
            <w:r w:rsidRPr="002F1B67">
              <w:rPr>
                <w:sz w:val="20"/>
                <w:szCs w:val="20"/>
              </w:rPr>
              <w:t xml:space="preserve">, </w:t>
            </w:r>
            <w:r>
              <w:rPr>
                <w:sz w:val="20"/>
                <w:szCs w:val="20"/>
              </w:rPr>
              <w:t>буџет</w:t>
            </w:r>
            <w:r w:rsidRPr="002F1B67">
              <w:rPr>
                <w:sz w:val="20"/>
                <w:szCs w:val="20"/>
              </w:rPr>
              <w:t xml:space="preserve"> </w:t>
            </w:r>
            <w:r>
              <w:rPr>
                <w:sz w:val="20"/>
                <w:szCs w:val="20"/>
              </w:rPr>
              <w:t>локал</w:t>
            </w:r>
            <w:r w:rsidRPr="002F1B67">
              <w:rPr>
                <w:sz w:val="20"/>
                <w:szCs w:val="20"/>
              </w:rPr>
              <w:t xml:space="preserve">. </w:t>
            </w:r>
            <w:r>
              <w:rPr>
                <w:sz w:val="20"/>
                <w:szCs w:val="20"/>
              </w:rPr>
              <w:t>самоуправе</w:t>
            </w:r>
            <w:r w:rsidRPr="002F1B67">
              <w:rPr>
                <w:sz w:val="20"/>
                <w:szCs w:val="20"/>
              </w:rPr>
              <w:t xml:space="preserve">, </w:t>
            </w:r>
            <w:r>
              <w:rPr>
                <w:sz w:val="20"/>
                <w:szCs w:val="20"/>
              </w:rPr>
              <w:t>приватни</w:t>
            </w:r>
            <w:r w:rsidRPr="002F1B67">
              <w:rPr>
                <w:sz w:val="20"/>
                <w:szCs w:val="20"/>
              </w:rPr>
              <w:t xml:space="preserve"> </w:t>
            </w:r>
            <w:r>
              <w:rPr>
                <w:sz w:val="20"/>
                <w:szCs w:val="20"/>
              </w:rPr>
              <w:t>сектор</w:t>
            </w:r>
            <w:r w:rsidRPr="002F1B67">
              <w:rPr>
                <w:sz w:val="20"/>
                <w:szCs w:val="20"/>
              </w:rPr>
              <w:t xml:space="preserve">, </w:t>
            </w:r>
            <w:r>
              <w:rPr>
                <w:sz w:val="20"/>
                <w:szCs w:val="20"/>
              </w:rPr>
              <w:t>донације</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Дужина</w:t>
            </w:r>
            <w:r w:rsidRPr="002F1B67">
              <w:rPr>
                <w:sz w:val="20"/>
                <w:szCs w:val="20"/>
              </w:rPr>
              <w:t xml:space="preserve"> </w:t>
            </w:r>
            <w:r>
              <w:rPr>
                <w:sz w:val="20"/>
                <w:szCs w:val="20"/>
              </w:rPr>
              <w:t>пруге</w:t>
            </w:r>
            <w:r w:rsidRPr="002F1B67">
              <w:rPr>
                <w:sz w:val="20"/>
                <w:szCs w:val="20"/>
              </w:rPr>
              <w:t xml:space="preserve"> </w:t>
            </w:r>
            <w:r>
              <w:rPr>
                <w:sz w:val="20"/>
                <w:szCs w:val="20"/>
              </w:rPr>
              <w:t>и</w:t>
            </w:r>
            <w:r w:rsidRPr="002F1B67">
              <w:rPr>
                <w:sz w:val="20"/>
                <w:szCs w:val="20"/>
              </w:rPr>
              <w:t xml:space="preserve"> </w:t>
            </w:r>
            <w:r>
              <w:rPr>
                <w:sz w:val="20"/>
                <w:szCs w:val="20"/>
              </w:rPr>
              <w:t>број</w:t>
            </w:r>
            <w:r w:rsidRPr="002F1B67">
              <w:rPr>
                <w:sz w:val="20"/>
                <w:szCs w:val="20"/>
              </w:rPr>
              <w:t xml:space="preserve"> </w:t>
            </w:r>
            <w:r>
              <w:rPr>
                <w:sz w:val="20"/>
                <w:szCs w:val="20"/>
              </w:rPr>
              <w:t>станица</w:t>
            </w:r>
            <w:r w:rsidRPr="002F1B67">
              <w:rPr>
                <w:sz w:val="20"/>
                <w:szCs w:val="20"/>
              </w:rPr>
              <w:t xml:space="preserve">, </w:t>
            </w:r>
            <w:r>
              <w:rPr>
                <w:sz w:val="20"/>
                <w:szCs w:val="20"/>
              </w:rPr>
              <w:t>број</w:t>
            </w:r>
            <w:r w:rsidRPr="002F1B67">
              <w:rPr>
                <w:sz w:val="20"/>
                <w:szCs w:val="20"/>
              </w:rPr>
              <w:t xml:space="preserve"> </w:t>
            </w:r>
            <w:r>
              <w:rPr>
                <w:sz w:val="20"/>
                <w:szCs w:val="20"/>
              </w:rPr>
              <w:t>путника</w:t>
            </w:r>
          </w:p>
        </w:tc>
      </w:tr>
      <w:tr w:rsidR="0083045A" w:rsidRPr="002F1B67" w:rsidTr="00A17001">
        <w:trPr>
          <w:trHeight w:val="350"/>
        </w:trPr>
        <w:tc>
          <w:tcPr>
            <w:tcW w:w="918" w:type="dxa"/>
            <w:shd w:val="clear" w:color="auto" w:fill="FFFFFF"/>
            <w:vAlign w:val="center"/>
          </w:tcPr>
          <w:p w:rsidR="0083045A" w:rsidRPr="00CC51B9" w:rsidRDefault="0083045A" w:rsidP="00A17001">
            <w:pPr>
              <w:jc w:val="center"/>
              <w:rPr>
                <w:sz w:val="20"/>
                <w:szCs w:val="20"/>
                <w:lang w:val="sr-Cyrl-RS"/>
              </w:rPr>
            </w:pPr>
            <w:r>
              <w:rPr>
                <w:sz w:val="20"/>
                <w:szCs w:val="20"/>
              </w:rPr>
              <w:t>3.</w:t>
            </w:r>
            <w:r>
              <w:rPr>
                <w:sz w:val="20"/>
                <w:szCs w:val="20"/>
                <w:lang w:val="sr-Cyrl-RS"/>
              </w:rPr>
              <w:t>1</w:t>
            </w:r>
            <w:r>
              <w:rPr>
                <w:sz w:val="20"/>
                <w:szCs w:val="20"/>
              </w:rPr>
              <w:t>.</w:t>
            </w:r>
            <w:r>
              <w:rPr>
                <w:sz w:val="20"/>
                <w:szCs w:val="20"/>
                <w:lang w:val="sr-Cyrl-RS"/>
              </w:rPr>
              <w:t>3</w:t>
            </w:r>
            <w:r>
              <w:rPr>
                <w:sz w:val="20"/>
                <w:szCs w:val="20"/>
              </w:rPr>
              <w:t>.1</w:t>
            </w:r>
            <w:r>
              <w:rPr>
                <w:sz w:val="20"/>
                <w:szCs w:val="20"/>
                <w:lang w:val="sr-Cyrl-RS"/>
              </w:rPr>
              <w:t>4</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Адаптација</w:t>
            </w:r>
            <w:r w:rsidRPr="002F1B67">
              <w:rPr>
                <w:sz w:val="20"/>
                <w:szCs w:val="20"/>
              </w:rPr>
              <w:t xml:space="preserve"> /</w:t>
            </w:r>
            <w:r>
              <w:rPr>
                <w:sz w:val="20"/>
                <w:szCs w:val="20"/>
              </w:rPr>
              <w:t>изградња</w:t>
            </w:r>
            <w:r w:rsidRPr="002F1B67">
              <w:rPr>
                <w:sz w:val="20"/>
                <w:szCs w:val="20"/>
              </w:rPr>
              <w:t xml:space="preserve"> </w:t>
            </w:r>
            <w:r>
              <w:rPr>
                <w:sz w:val="20"/>
                <w:szCs w:val="20"/>
              </w:rPr>
              <w:t>етно</w:t>
            </w:r>
            <w:r w:rsidRPr="002F1B67">
              <w:rPr>
                <w:sz w:val="20"/>
                <w:szCs w:val="20"/>
              </w:rPr>
              <w:t xml:space="preserve"> </w:t>
            </w:r>
            <w:r>
              <w:rPr>
                <w:sz w:val="20"/>
                <w:szCs w:val="20"/>
              </w:rPr>
              <w:t>ресторана</w:t>
            </w:r>
            <w:r w:rsidRPr="002F1B67">
              <w:rPr>
                <w:sz w:val="20"/>
                <w:szCs w:val="20"/>
              </w:rPr>
              <w:t>/</w:t>
            </w:r>
            <w:r>
              <w:rPr>
                <w:sz w:val="20"/>
                <w:szCs w:val="20"/>
              </w:rPr>
              <w:t>пансиона</w:t>
            </w:r>
            <w:r w:rsidRPr="002F1B67">
              <w:rPr>
                <w:sz w:val="20"/>
                <w:szCs w:val="20"/>
              </w:rPr>
              <w:t xml:space="preserve"> “</w:t>
            </w:r>
            <w:r>
              <w:rPr>
                <w:sz w:val="20"/>
                <w:szCs w:val="20"/>
              </w:rPr>
              <w:t>Стари</w:t>
            </w:r>
            <w:r w:rsidRPr="002F1B67">
              <w:rPr>
                <w:sz w:val="20"/>
                <w:szCs w:val="20"/>
              </w:rPr>
              <w:t xml:space="preserve"> </w:t>
            </w:r>
            <w:r>
              <w:rPr>
                <w:sz w:val="20"/>
                <w:szCs w:val="20"/>
              </w:rPr>
              <w:t>млин</w:t>
            </w:r>
            <w:r w:rsidRPr="002F1B67">
              <w:rPr>
                <w:sz w:val="20"/>
                <w:szCs w:val="20"/>
              </w:rPr>
              <w:t xml:space="preserve">” </w:t>
            </w:r>
            <w:r>
              <w:rPr>
                <w:sz w:val="20"/>
                <w:szCs w:val="20"/>
              </w:rPr>
              <w:t>на</w:t>
            </w:r>
            <w:r w:rsidRPr="002F1B67">
              <w:rPr>
                <w:sz w:val="20"/>
                <w:szCs w:val="20"/>
              </w:rPr>
              <w:t xml:space="preserve"> </w:t>
            </w:r>
            <w:r>
              <w:rPr>
                <w:sz w:val="20"/>
                <w:szCs w:val="20"/>
              </w:rPr>
              <w:lastRenderedPageBreak/>
              <w:t>Јаруги</w:t>
            </w:r>
            <w:r w:rsidRPr="002F1B67">
              <w:rPr>
                <w:sz w:val="20"/>
                <w:szCs w:val="20"/>
              </w:rPr>
              <w:t xml:space="preserve"> </w:t>
            </w:r>
            <w:r>
              <w:rPr>
                <w:sz w:val="20"/>
                <w:szCs w:val="20"/>
              </w:rPr>
              <w:t>крај</w:t>
            </w:r>
            <w:r w:rsidRPr="002F1B67">
              <w:rPr>
                <w:sz w:val="20"/>
                <w:szCs w:val="20"/>
              </w:rPr>
              <w:t xml:space="preserve"> </w:t>
            </w:r>
            <w:r>
              <w:rPr>
                <w:sz w:val="20"/>
                <w:szCs w:val="20"/>
              </w:rPr>
              <w:t>Луга</w:t>
            </w:r>
            <w:r w:rsidRPr="002F1B67">
              <w:rPr>
                <w:sz w:val="20"/>
                <w:szCs w:val="20"/>
              </w:rPr>
              <w:t xml:space="preserve"> </w:t>
            </w:r>
            <w:r>
              <w:rPr>
                <w:sz w:val="20"/>
                <w:szCs w:val="20"/>
              </w:rPr>
              <w:t>на</w:t>
            </w:r>
            <w:r w:rsidRPr="002F1B67">
              <w:rPr>
                <w:sz w:val="20"/>
                <w:szCs w:val="20"/>
              </w:rPr>
              <w:t xml:space="preserve"> </w:t>
            </w:r>
            <w:r>
              <w:rPr>
                <w:sz w:val="20"/>
                <w:szCs w:val="20"/>
              </w:rPr>
              <w:t>Нери</w:t>
            </w:r>
          </w:p>
          <w:p w:rsidR="0083045A" w:rsidRPr="002F1B67" w:rsidRDefault="0083045A" w:rsidP="00A17001">
            <w:pPr>
              <w:jc w:val="center"/>
              <w:rPr>
                <w:sz w:val="20"/>
                <w:szCs w:val="20"/>
              </w:rPr>
            </w:pP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lastRenderedPageBreak/>
              <w:t>Општина Бела Црква</w:t>
            </w:r>
            <w:r w:rsidRPr="002F1B67">
              <w:rPr>
                <w:sz w:val="20"/>
                <w:szCs w:val="20"/>
              </w:rPr>
              <w:t xml:space="preserve"> , </w:t>
            </w:r>
            <w:r>
              <w:rPr>
                <w:sz w:val="20"/>
                <w:szCs w:val="20"/>
              </w:rPr>
              <w:t>приватни</w:t>
            </w:r>
            <w:r w:rsidRPr="002F1B67">
              <w:rPr>
                <w:sz w:val="20"/>
                <w:szCs w:val="20"/>
              </w:rPr>
              <w:t xml:space="preserve"> </w:t>
            </w:r>
            <w:r>
              <w:rPr>
                <w:sz w:val="20"/>
                <w:szCs w:val="20"/>
              </w:rPr>
              <w:t>сектор</w:t>
            </w:r>
            <w:r w:rsidRPr="002F1B67">
              <w:rPr>
                <w:sz w:val="20"/>
                <w:szCs w:val="20"/>
              </w:rPr>
              <w:t>,</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2014-2017</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150.000 €</w:t>
            </w:r>
          </w:p>
        </w:tc>
        <w:tc>
          <w:tcPr>
            <w:tcW w:w="2043" w:type="dxa"/>
            <w:shd w:val="clear" w:color="auto" w:fill="FFFFFF"/>
            <w:vAlign w:val="center"/>
          </w:tcPr>
          <w:p w:rsidR="0083045A" w:rsidRPr="002F1B67" w:rsidRDefault="0083045A" w:rsidP="00A17001">
            <w:pPr>
              <w:jc w:val="center"/>
              <w:rPr>
                <w:sz w:val="20"/>
                <w:szCs w:val="20"/>
              </w:rPr>
            </w:pPr>
            <w:r>
              <w:rPr>
                <w:sz w:val="20"/>
                <w:szCs w:val="20"/>
              </w:rPr>
              <w:t>фондови</w:t>
            </w:r>
            <w:r w:rsidRPr="002F1B67">
              <w:rPr>
                <w:sz w:val="20"/>
                <w:szCs w:val="20"/>
              </w:rPr>
              <w:t xml:space="preserve"> </w:t>
            </w:r>
            <w:r>
              <w:rPr>
                <w:sz w:val="20"/>
                <w:szCs w:val="20"/>
              </w:rPr>
              <w:t>ЕУ</w:t>
            </w:r>
            <w:r w:rsidRPr="002F1B67">
              <w:rPr>
                <w:sz w:val="20"/>
                <w:szCs w:val="20"/>
              </w:rPr>
              <w:t xml:space="preserve">, </w:t>
            </w:r>
            <w:r>
              <w:rPr>
                <w:sz w:val="20"/>
                <w:szCs w:val="20"/>
              </w:rPr>
              <w:t>приватни</w:t>
            </w:r>
            <w:r w:rsidRPr="002F1B67">
              <w:rPr>
                <w:sz w:val="20"/>
                <w:szCs w:val="20"/>
              </w:rPr>
              <w:t xml:space="preserve"> </w:t>
            </w:r>
            <w:r>
              <w:rPr>
                <w:sz w:val="20"/>
                <w:szCs w:val="20"/>
              </w:rPr>
              <w:t>сектор</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Адаптирана</w:t>
            </w:r>
            <w:r w:rsidRPr="002F1B67">
              <w:rPr>
                <w:sz w:val="20"/>
                <w:szCs w:val="20"/>
              </w:rPr>
              <w:t xml:space="preserve"> </w:t>
            </w:r>
            <w:r>
              <w:rPr>
                <w:sz w:val="20"/>
                <w:szCs w:val="20"/>
              </w:rPr>
              <w:t>зграда</w:t>
            </w:r>
            <w:r w:rsidRPr="002F1B67">
              <w:rPr>
                <w:sz w:val="20"/>
                <w:szCs w:val="20"/>
              </w:rPr>
              <w:t xml:space="preserve">, </w:t>
            </w:r>
            <w:r>
              <w:rPr>
                <w:sz w:val="20"/>
                <w:szCs w:val="20"/>
              </w:rPr>
              <w:t>број</w:t>
            </w:r>
            <w:r w:rsidRPr="002F1B67">
              <w:rPr>
                <w:sz w:val="20"/>
                <w:szCs w:val="20"/>
              </w:rPr>
              <w:t xml:space="preserve"> </w:t>
            </w:r>
            <w:r>
              <w:rPr>
                <w:sz w:val="20"/>
                <w:szCs w:val="20"/>
              </w:rPr>
              <w:t>посетилаца</w:t>
            </w:r>
            <w:r w:rsidRPr="002F1B67">
              <w:rPr>
                <w:sz w:val="20"/>
                <w:szCs w:val="20"/>
              </w:rPr>
              <w:t xml:space="preserve"> / </w:t>
            </w:r>
            <w:r>
              <w:rPr>
                <w:sz w:val="20"/>
                <w:szCs w:val="20"/>
              </w:rPr>
              <w:t>ноцења</w:t>
            </w:r>
          </w:p>
        </w:tc>
      </w:tr>
      <w:tr w:rsidR="0083045A" w:rsidRPr="00057C7C" w:rsidTr="00A17001">
        <w:trPr>
          <w:trHeight w:val="585"/>
        </w:trPr>
        <w:tc>
          <w:tcPr>
            <w:tcW w:w="918" w:type="dxa"/>
            <w:shd w:val="clear" w:color="auto" w:fill="D6E3BC"/>
            <w:vAlign w:val="center"/>
          </w:tcPr>
          <w:p w:rsidR="0083045A" w:rsidRPr="00057C7C" w:rsidRDefault="00193D41" w:rsidP="00A17001">
            <w:pPr>
              <w:rPr>
                <w:b/>
                <w:sz w:val="28"/>
                <w:szCs w:val="28"/>
              </w:rPr>
            </w:pPr>
            <w:r w:rsidRPr="00193D41">
              <w:rPr>
                <w:b/>
                <w:sz w:val="28"/>
                <w:szCs w:val="28"/>
              </w:rPr>
              <w:lastRenderedPageBreak/>
              <w:t>I -</w:t>
            </w:r>
            <w:r>
              <w:rPr>
                <w:b/>
                <w:i/>
              </w:rPr>
              <w:t xml:space="preserve"> </w:t>
            </w:r>
            <w:r w:rsidR="0083045A" w:rsidRPr="00057C7C">
              <w:rPr>
                <w:b/>
                <w:sz w:val="28"/>
                <w:szCs w:val="28"/>
              </w:rPr>
              <w:t>4.</w:t>
            </w:r>
          </w:p>
        </w:tc>
        <w:tc>
          <w:tcPr>
            <w:tcW w:w="12258" w:type="dxa"/>
            <w:gridSpan w:val="13"/>
            <w:shd w:val="clear" w:color="auto" w:fill="D6E3BC"/>
            <w:vAlign w:val="center"/>
          </w:tcPr>
          <w:p w:rsidR="0083045A" w:rsidRPr="00057C7C" w:rsidRDefault="0083045A" w:rsidP="00A17001">
            <w:pPr>
              <w:rPr>
                <w:sz w:val="28"/>
                <w:szCs w:val="28"/>
                <w:lang w:val="sr-Latn-RS"/>
              </w:rPr>
            </w:pPr>
            <w:r>
              <w:rPr>
                <w:b/>
                <w:sz w:val="28"/>
                <w:szCs w:val="28"/>
              </w:rPr>
              <w:t>Стратешки</w:t>
            </w:r>
            <w:r w:rsidRPr="00057C7C">
              <w:rPr>
                <w:b/>
                <w:sz w:val="28"/>
                <w:szCs w:val="28"/>
              </w:rPr>
              <w:t xml:space="preserve"> </w:t>
            </w:r>
            <w:r>
              <w:rPr>
                <w:b/>
                <w:sz w:val="28"/>
                <w:szCs w:val="28"/>
              </w:rPr>
              <w:t>циљ</w:t>
            </w:r>
            <w:r w:rsidRPr="00057C7C">
              <w:rPr>
                <w:b/>
                <w:sz w:val="28"/>
                <w:szCs w:val="28"/>
              </w:rPr>
              <w:t xml:space="preserve">: </w:t>
            </w:r>
            <w:r>
              <w:rPr>
                <w:b/>
                <w:sz w:val="28"/>
                <w:szCs w:val="28"/>
              </w:rPr>
              <w:t>Развој</w:t>
            </w:r>
            <w:r w:rsidRPr="00057C7C">
              <w:rPr>
                <w:b/>
                <w:sz w:val="28"/>
                <w:szCs w:val="28"/>
              </w:rPr>
              <w:t xml:space="preserve"> </w:t>
            </w:r>
            <w:r>
              <w:rPr>
                <w:b/>
                <w:sz w:val="28"/>
                <w:szCs w:val="28"/>
              </w:rPr>
              <w:t>тр</w:t>
            </w:r>
            <w:r>
              <w:rPr>
                <w:b/>
                <w:sz w:val="28"/>
                <w:szCs w:val="28"/>
                <w:lang w:val="sr-Latn-RS"/>
              </w:rPr>
              <w:t>жишно</w:t>
            </w:r>
            <w:r w:rsidRPr="00057C7C">
              <w:rPr>
                <w:b/>
                <w:sz w:val="28"/>
                <w:szCs w:val="28"/>
                <w:lang w:val="sr-Latn-RS"/>
              </w:rPr>
              <w:t xml:space="preserve"> </w:t>
            </w:r>
            <w:r>
              <w:rPr>
                <w:b/>
                <w:sz w:val="28"/>
                <w:szCs w:val="28"/>
                <w:lang w:val="sr-Latn-RS"/>
              </w:rPr>
              <w:t>орјентисане</w:t>
            </w:r>
            <w:r w:rsidRPr="00057C7C">
              <w:rPr>
                <w:b/>
                <w:sz w:val="28"/>
                <w:szCs w:val="28"/>
                <w:lang w:val="sr-Latn-RS"/>
              </w:rPr>
              <w:t xml:space="preserve"> </w:t>
            </w:r>
            <w:r>
              <w:rPr>
                <w:b/>
                <w:sz w:val="28"/>
                <w:szCs w:val="28"/>
                <w:lang w:val="sr-Latn-RS"/>
              </w:rPr>
              <w:t>пољопривреде</w:t>
            </w:r>
          </w:p>
        </w:tc>
      </w:tr>
      <w:tr w:rsidR="0083045A" w:rsidRPr="00057C7C" w:rsidTr="00A17001">
        <w:trPr>
          <w:trHeight w:val="413"/>
        </w:trPr>
        <w:tc>
          <w:tcPr>
            <w:tcW w:w="918" w:type="dxa"/>
            <w:shd w:val="clear" w:color="auto" w:fill="9BBB59"/>
            <w:vAlign w:val="center"/>
          </w:tcPr>
          <w:p w:rsidR="0083045A" w:rsidRPr="00057C7C" w:rsidRDefault="00193D41" w:rsidP="00A17001">
            <w:pPr>
              <w:rPr>
                <w:b/>
                <w:i/>
              </w:rPr>
            </w:pPr>
            <w:r>
              <w:rPr>
                <w:b/>
                <w:i/>
              </w:rPr>
              <w:t xml:space="preserve">I - </w:t>
            </w:r>
            <w:r w:rsidR="0083045A" w:rsidRPr="00057C7C">
              <w:rPr>
                <w:b/>
                <w:i/>
              </w:rPr>
              <w:t>4.1.</w:t>
            </w:r>
          </w:p>
        </w:tc>
        <w:tc>
          <w:tcPr>
            <w:tcW w:w="12258" w:type="dxa"/>
            <w:gridSpan w:val="13"/>
            <w:shd w:val="clear" w:color="auto" w:fill="9BBB59"/>
            <w:vAlign w:val="center"/>
          </w:tcPr>
          <w:p w:rsidR="0083045A" w:rsidRPr="00057C7C" w:rsidRDefault="0083045A" w:rsidP="00A17001">
            <w:pPr>
              <w:rPr>
                <w:b/>
                <w:i/>
              </w:rPr>
            </w:pPr>
            <w:r>
              <w:rPr>
                <w:b/>
                <w:i/>
              </w:rPr>
              <w:t>Специфичан</w:t>
            </w:r>
            <w:r w:rsidRPr="00057C7C">
              <w:rPr>
                <w:b/>
                <w:i/>
              </w:rPr>
              <w:t xml:space="preserve"> </w:t>
            </w:r>
            <w:r>
              <w:rPr>
                <w:b/>
                <w:i/>
              </w:rPr>
              <w:t>циљ</w:t>
            </w:r>
            <w:r w:rsidRPr="00057C7C">
              <w:rPr>
                <w:b/>
                <w:i/>
              </w:rPr>
              <w:t xml:space="preserve">: </w:t>
            </w:r>
            <w:r>
              <w:rPr>
                <w:b/>
                <w:i/>
              </w:rPr>
              <w:t>Унапређење</w:t>
            </w:r>
            <w:r w:rsidRPr="00057C7C">
              <w:rPr>
                <w:b/>
                <w:i/>
              </w:rPr>
              <w:t xml:space="preserve"> </w:t>
            </w:r>
            <w:r>
              <w:rPr>
                <w:b/>
                <w:i/>
              </w:rPr>
              <w:t>пољопривредне</w:t>
            </w:r>
            <w:r w:rsidRPr="00057C7C">
              <w:rPr>
                <w:b/>
                <w:i/>
              </w:rPr>
              <w:t xml:space="preserve"> </w:t>
            </w:r>
            <w:r>
              <w:rPr>
                <w:b/>
                <w:i/>
              </w:rPr>
              <w:t>производње</w:t>
            </w:r>
            <w:r w:rsidRPr="00057C7C">
              <w:rPr>
                <w:b/>
                <w:i/>
              </w:rPr>
              <w:t xml:space="preserve"> </w:t>
            </w:r>
            <w:r>
              <w:rPr>
                <w:b/>
                <w:i/>
              </w:rPr>
              <w:t>увођењем</w:t>
            </w:r>
            <w:r w:rsidRPr="00057C7C">
              <w:rPr>
                <w:b/>
                <w:i/>
              </w:rPr>
              <w:t xml:space="preserve"> </w:t>
            </w:r>
            <w:r>
              <w:rPr>
                <w:b/>
                <w:i/>
              </w:rPr>
              <w:t>иновативних</w:t>
            </w:r>
            <w:r w:rsidRPr="00057C7C">
              <w:rPr>
                <w:b/>
                <w:i/>
              </w:rPr>
              <w:t xml:space="preserve"> </w:t>
            </w:r>
            <w:r>
              <w:rPr>
                <w:b/>
                <w:i/>
              </w:rPr>
              <w:t>приступа</w:t>
            </w:r>
            <w:r w:rsidRPr="00057C7C">
              <w:rPr>
                <w:b/>
                <w:i/>
              </w:rPr>
              <w:t xml:space="preserve"> </w:t>
            </w:r>
            <w:r>
              <w:rPr>
                <w:b/>
                <w:i/>
              </w:rPr>
              <w:t>и</w:t>
            </w:r>
            <w:r w:rsidRPr="00057C7C">
              <w:rPr>
                <w:b/>
                <w:i/>
              </w:rPr>
              <w:t xml:space="preserve"> </w:t>
            </w:r>
            <w:r>
              <w:rPr>
                <w:b/>
                <w:i/>
              </w:rPr>
              <w:t>применом</w:t>
            </w:r>
            <w:r w:rsidRPr="00057C7C">
              <w:rPr>
                <w:b/>
                <w:i/>
              </w:rPr>
              <w:t xml:space="preserve"> </w:t>
            </w:r>
            <w:r>
              <w:rPr>
                <w:b/>
                <w:i/>
              </w:rPr>
              <w:t>нових</w:t>
            </w:r>
            <w:r w:rsidRPr="00057C7C">
              <w:rPr>
                <w:b/>
                <w:i/>
              </w:rPr>
              <w:t xml:space="preserve"> </w:t>
            </w:r>
            <w:r>
              <w:rPr>
                <w:b/>
                <w:i/>
              </w:rPr>
              <w:t>технологија</w:t>
            </w:r>
          </w:p>
        </w:tc>
      </w:tr>
      <w:tr w:rsidR="0083045A" w:rsidRPr="00057C7C" w:rsidTr="00A17001">
        <w:trPr>
          <w:trHeight w:val="413"/>
        </w:trPr>
        <w:tc>
          <w:tcPr>
            <w:tcW w:w="918" w:type="dxa"/>
            <w:shd w:val="clear" w:color="auto" w:fill="D6E3BC"/>
            <w:vAlign w:val="center"/>
          </w:tcPr>
          <w:p w:rsidR="0083045A" w:rsidRPr="00057C7C" w:rsidRDefault="0083045A" w:rsidP="00A17001">
            <w:pPr>
              <w:rPr>
                <w:i/>
                <w:sz w:val="22"/>
                <w:szCs w:val="22"/>
              </w:rPr>
            </w:pPr>
            <w:r w:rsidRPr="00057C7C">
              <w:rPr>
                <w:i/>
                <w:sz w:val="22"/>
                <w:szCs w:val="22"/>
              </w:rPr>
              <w:t>4.1.1</w:t>
            </w:r>
          </w:p>
        </w:tc>
        <w:tc>
          <w:tcPr>
            <w:tcW w:w="12258" w:type="dxa"/>
            <w:gridSpan w:val="13"/>
            <w:shd w:val="clear" w:color="auto" w:fill="D6E3BC"/>
            <w:vAlign w:val="center"/>
          </w:tcPr>
          <w:p w:rsidR="0083045A" w:rsidRPr="00057C7C" w:rsidRDefault="0083045A" w:rsidP="00A17001">
            <w:pPr>
              <w:rPr>
                <w:i/>
                <w:sz w:val="22"/>
                <w:szCs w:val="22"/>
              </w:rPr>
            </w:pPr>
            <w:r>
              <w:rPr>
                <w:i/>
                <w:sz w:val="22"/>
                <w:szCs w:val="22"/>
              </w:rPr>
              <w:t>Мера</w:t>
            </w:r>
            <w:r w:rsidRPr="00057C7C">
              <w:rPr>
                <w:i/>
                <w:sz w:val="22"/>
                <w:szCs w:val="22"/>
              </w:rPr>
              <w:t>:</w:t>
            </w:r>
            <w:r>
              <w:rPr>
                <w:i/>
                <w:sz w:val="22"/>
                <w:szCs w:val="22"/>
              </w:rPr>
              <w:t>Измена</w:t>
            </w:r>
            <w:r w:rsidRPr="00057C7C">
              <w:rPr>
                <w:i/>
                <w:sz w:val="22"/>
                <w:szCs w:val="22"/>
              </w:rPr>
              <w:t xml:space="preserve"> </w:t>
            </w:r>
            <w:r>
              <w:rPr>
                <w:i/>
                <w:sz w:val="22"/>
                <w:szCs w:val="22"/>
              </w:rPr>
              <w:t>структуре</w:t>
            </w:r>
            <w:r w:rsidRPr="00057C7C">
              <w:rPr>
                <w:i/>
                <w:sz w:val="22"/>
                <w:szCs w:val="22"/>
              </w:rPr>
              <w:t xml:space="preserve"> </w:t>
            </w:r>
            <w:r>
              <w:rPr>
                <w:i/>
                <w:sz w:val="22"/>
                <w:szCs w:val="22"/>
              </w:rPr>
              <w:t>традиционалне</w:t>
            </w:r>
            <w:r w:rsidRPr="00057C7C">
              <w:rPr>
                <w:i/>
                <w:sz w:val="22"/>
                <w:szCs w:val="22"/>
              </w:rPr>
              <w:t xml:space="preserve"> </w:t>
            </w:r>
            <w:r>
              <w:rPr>
                <w:i/>
                <w:sz w:val="22"/>
                <w:szCs w:val="22"/>
              </w:rPr>
              <w:t>пољопривредне</w:t>
            </w:r>
            <w:r w:rsidRPr="00057C7C">
              <w:rPr>
                <w:i/>
                <w:sz w:val="22"/>
                <w:szCs w:val="22"/>
              </w:rPr>
              <w:t xml:space="preserve"> </w:t>
            </w:r>
            <w:r>
              <w:rPr>
                <w:i/>
                <w:sz w:val="22"/>
                <w:szCs w:val="22"/>
              </w:rPr>
              <w:t>производње</w:t>
            </w:r>
          </w:p>
        </w:tc>
      </w:tr>
      <w:tr w:rsidR="0083045A" w:rsidRPr="002F1B67" w:rsidTr="00A17001">
        <w:trPr>
          <w:trHeight w:val="413"/>
        </w:trPr>
        <w:tc>
          <w:tcPr>
            <w:tcW w:w="918" w:type="dxa"/>
            <w:shd w:val="clear" w:color="auto" w:fill="FFFFFF"/>
            <w:vAlign w:val="center"/>
          </w:tcPr>
          <w:p w:rsidR="0083045A" w:rsidRPr="002F1B67" w:rsidRDefault="0083045A" w:rsidP="00A17001">
            <w:pPr>
              <w:jc w:val="center"/>
              <w:rPr>
                <w:sz w:val="20"/>
                <w:szCs w:val="20"/>
              </w:rPr>
            </w:pPr>
            <w:r>
              <w:rPr>
                <w:sz w:val="20"/>
                <w:szCs w:val="20"/>
              </w:rPr>
              <w:t>Број</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Назив</w:t>
            </w:r>
            <w:r w:rsidRPr="002F1B67">
              <w:rPr>
                <w:sz w:val="20"/>
                <w:szCs w:val="20"/>
              </w:rPr>
              <w:t xml:space="preserve"> </w:t>
            </w:r>
            <w:r>
              <w:rPr>
                <w:sz w:val="20"/>
                <w:szCs w:val="20"/>
              </w:rPr>
              <w:t>пројекта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Имплементатори</w:t>
            </w:r>
          </w:p>
        </w:tc>
        <w:tc>
          <w:tcPr>
            <w:tcW w:w="2043" w:type="dxa"/>
            <w:gridSpan w:val="3"/>
            <w:shd w:val="clear" w:color="auto" w:fill="FFFFFF"/>
            <w:vAlign w:val="center"/>
          </w:tcPr>
          <w:p w:rsidR="0083045A" w:rsidRPr="002F1B67" w:rsidRDefault="0083045A" w:rsidP="00A17001">
            <w:pPr>
              <w:jc w:val="center"/>
              <w:rPr>
                <w:sz w:val="20"/>
                <w:szCs w:val="20"/>
              </w:rPr>
            </w:pPr>
            <w:r>
              <w:rPr>
                <w:sz w:val="20"/>
                <w:szCs w:val="20"/>
              </w:rPr>
              <w:t>Време</w:t>
            </w:r>
          </w:p>
        </w:tc>
        <w:tc>
          <w:tcPr>
            <w:tcW w:w="2043" w:type="dxa"/>
            <w:gridSpan w:val="3"/>
            <w:shd w:val="clear" w:color="auto" w:fill="FFFFFF"/>
            <w:vAlign w:val="center"/>
          </w:tcPr>
          <w:p w:rsidR="0083045A" w:rsidRPr="002F1B67" w:rsidRDefault="0083045A" w:rsidP="00A17001">
            <w:pPr>
              <w:jc w:val="center"/>
              <w:rPr>
                <w:sz w:val="20"/>
                <w:szCs w:val="20"/>
              </w:rPr>
            </w:pPr>
            <w:r>
              <w:rPr>
                <w:sz w:val="20"/>
                <w:szCs w:val="20"/>
              </w:rPr>
              <w:t>Орјентациона</w:t>
            </w:r>
            <w:r w:rsidRPr="002F1B67">
              <w:rPr>
                <w:sz w:val="20"/>
                <w:szCs w:val="20"/>
              </w:rPr>
              <w:t xml:space="preserve"> </w:t>
            </w:r>
            <w:r>
              <w:rPr>
                <w:sz w:val="20"/>
                <w:szCs w:val="20"/>
              </w:rPr>
              <w:t>вредност</w:t>
            </w:r>
          </w:p>
        </w:tc>
        <w:tc>
          <w:tcPr>
            <w:tcW w:w="2043" w:type="dxa"/>
            <w:shd w:val="clear" w:color="auto" w:fill="FFFFFF"/>
            <w:vAlign w:val="center"/>
          </w:tcPr>
          <w:p w:rsidR="0083045A" w:rsidRPr="002F1B67" w:rsidRDefault="0083045A" w:rsidP="00A17001">
            <w:pPr>
              <w:jc w:val="center"/>
              <w:rPr>
                <w:sz w:val="20"/>
                <w:szCs w:val="20"/>
              </w:rPr>
            </w:pPr>
            <w:r>
              <w:rPr>
                <w:sz w:val="20"/>
                <w:szCs w:val="20"/>
              </w:rPr>
              <w:t>Извор</w:t>
            </w:r>
            <w:r w:rsidRPr="002F1B67">
              <w:rPr>
                <w:sz w:val="20"/>
                <w:szCs w:val="20"/>
              </w:rPr>
              <w:t xml:space="preserve"> </w:t>
            </w:r>
            <w:r>
              <w:rPr>
                <w:sz w:val="20"/>
                <w:szCs w:val="20"/>
              </w:rPr>
              <w:t>финансирања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Индикатор</w:t>
            </w:r>
          </w:p>
        </w:tc>
      </w:tr>
      <w:tr w:rsidR="0083045A" w:rsidRPr="002F1B67" w:rsidTr="00A17001">
        <w:trPr>
          <w:trHeight w:val="413"/>
        </w:trPr>
        <w:tc>
          <w:tcPr>
            <w:tcW w:w="918" w:type="dxa"/>
            <w:shd w:val="clear" w:color="auto" w:fill="FFFFFF"/>
            <w:vAlign w:val="center"/>
          </w:tcPr>
          <w:p w:rsidR="0083045A" w:rsidRPr="002F1B67" w:rsidRDefault="0083045A" w:rsidP="00A17001">
            <w:pPr>
              <w:jc w:val="center"/>
              <w:rPr>
                <w:sz w:val="20"/>
                <w:szCs w:val="20"/>
              </w:rPr>
            </w:pPr>
            <w:r w:rsidRPr="002F1B67">
              <w:rPr>
                <w:sz w:val="20"/>
                <w:szCs w:val="20"/>
              </w:rPr>
              <w:t>4.1.1.1.</w:t>
            </w:r>
          </w:p>
        </w:tc>
        <w:tc>
          <w:tcPr>
            <w:tcW w:w="2043" w:type="dxa"/>
            <w:gridSpan w:val="2"/>
            <w:shd w:val="clear" w:color="auto" w:fill="FFFFFF"/>
            <w:vAlign w:val="center"/>
          </w:tcPr>
          <w:p w:rsidR="0083045A" w:rsidRPr="002F1B67" w:rsidRDefault="0083045A" w:rsidP="00A17001">
            <w:pPr>
              <w:autoSpaceDE w:val="0"/>
              <w:autoSpaceDN w:val="0"/>
              <w:adjustRightInd w:val="0"/>
              <w:jc w:val="center"/>
              <w:rPr>
                <w:rFonts w:eastAsia="Calibri"/>
                <w:color w:val="FF0000"/>
                <w:sz w:val="20"/>
                <w:szCs w:val="20"/>
              </w:rPr>
            </w:pPr>
            <w:r>
              <w:rPr>
                <w:rFonts w:eastAsia="Calibri"/>
                <w:sz w:val="20"/>
                <w:szCs w:val="20"/>
              </w:rPr>
              <w:t>Изградња</w:t>
            </w:r>
            <w:r w:rsidRPr="002F1B67">
              <w:rPr>
                <w:rFonts w:eastAsia="Calibri"/>
                <w:sz w:val="20"/>
                <w:szCs w:val="20"/>
              </w:rPr>
              <w:t xml:space="preserve"> </w:t>
            </w:r>
            <w:r>
              <w:rPr>
                <w:rFonts w:eastAsia="Calibri"/>
                <w:sz w:val="20"/>
                <w:szCs w:val="20"/>
              </w:rPr>
              <w:t>рибњака</w:t>
            </w:r>
          </w:p>
          <w:p w:rsidR="0083045A" w:rsidRPr="002F1B67" w:rsidRDefault="0083045A" w:rsidP="00A17001">
            <w:pPr>
              <w:autoSpaceDE w:val="0"/>
              <w:autoSpaceDN w:val="0"/>
              <w:adjustRightInd w:val="0"/>
              <w:jc w:val="center"/>
              <w:rPr>
                <w:sz w:val="20"/>
                <w:szCs w:val="20"/>
              </w:rPr>
            </w:pP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Општина</w:t>
            </w:r>
          </w:p>
          <w:p w:rsidR="0083045A" w:rsidRPr="002F1B67" w:rsidRDefault="0083045A" w:rsidP="00A17001">
            <w:pPr>
              <w:jc w:val="center"/>
              <w:rPr>
                <w:sz w:val="20"/>
                <w:szCs w:val="20"/>
              </w:rPr>
            </w:pPr>
          </w:p>
        </w:tc>
        <w:tc>
          <w:tcPr>
            <w:tcW w:w="2043" w:type="dxa"/>
            <w:gridSpan w:val="3"/>
            <w:shd w:val="clear" w:color="auto" w:fill="FFFFFF"/>
            <w:vAlign w:val="center"/>
          </w:tcPr>
          <w:p w:rsidR="0083045A" w:rsidRPr="002F1B67" w:rsidRDefault="0083045A" w:rsidP="00A17001">
            <w:pPr>
              <w:autoSpaceDE w:val="0"/>
              <w:autoSpaceDN w:val="0"/>
              <w:adjustRightInd w:val="0"/>
              <w:jc w:val="center"/>
              <w:rPr>
                <w:rFonts w:eastAsia="Calibri"/>
                <w:sz w:val="20"/>
                <w:szCs w:val="20"/>
              </w:rPr>
            </w:pPr>
            <w:r w:rsidRPr="002F1B67">
              <w:rPr>
                <w:rFonts w:eastAsia="Calibri"/>
                <w:sz w:val="20"/>
                <w:szCs w:val="20"/>
              </w:rPr>
              <w:t>2017-2020</w:t>
            </w:r>
          </w:p>
          <w:p w:rsidR="0083045A" w:rsidRPr="002F1B67" w:rsidRDefault="0083045A" w:rsidP="00A17001">
            <w:pPr>
              <w:jc w:val="center"/>
              <w:rPr>
                <w:sz w:val="20"/>
                <w:szCs w:val="20"/>
              </w:rPr>
            </w:pPr>
          </w:p>
        </w:tc>
        <w:tc>
          <w:tcPr>
            <w:tcW w:w="2043" w:type="dxa"/>
            <w:gridSpan w:val="3"/>
            <w:shd w:val="clear" w:color="auto" w:fill="FFFFFF"/>
            <w:vAlign w:val="center"/>
          </w:tcPr>
          <w:p w:rsidR="0083045A" w:rsidRPr="002F1B67" w:rsidRDefault="0083045A" w:rsidP="00A17001">
            <w:pPr>
              <w:jc w:val="center"/>
              <w:rPr>
                <w:sz w:val="20"/>
                <w:szCs w:val="20"/>
              </w:rPr>
            </w:pPr>
            <w:r w:rsidRPr="002F1B67">
              <w:rPr>
                <w:rFonts w:eastAsia="Calibri"/>
                <w:sz w:val="20"/>
                <w:szCs w:val="20"/>
              </w:rPr>
              <w:t xml:space="preserve">280.000,00 </w:t>
            </w:r>
            <w:r w:rsidRPr="002F1B67">
              <w:rPr>
                <w:sz w:val="20"/>
                <w:szCs w:val="20"/>
              </w:rPr>
              <w:t>€</w:t>
            </w:r>
          </w:p>
        </w:tc>
        <w:tc>
          <w:tcPr>
            <w:tcW w:w="2043" w:type="dxa"/>
            <w:shd w:val="clear" w:color="auto" w:fill="FFFFFF"/>
            <w:vAlign w:val="center"/>
          </w:tcPr>
          <w:p w:rsidR="0083045A" w:rsidRPr="002F1B67" w:rsidRDefault="0083045A" w:rsidP="00A17001">
            <w:pPr>
              <w:jc w:val="center"/>
              <w:rPr>
                <w:sz w:val="20"/>
                <w:szCs w:val="20"/>
              </w:rPr>
            </w:pPr>
            <w:r w:rsidRPr="002F1B67">
              <w:rPr>
                <w:sz w:val="20"/>
                <w:szCs w:val="20"/>
              </w:rPr>
              <w:t xml:space="preserve">30% </w:t>
            </w:r>
            <w:r>
              <w:rPr>
                <w:sz w:val="20"/>
                <w:szCs w:val="20"/>
              </w:rPr>
              <w:t>Општина</w:t>
            </w:r>
          </w:p>
          <w:p w:rsidR="0083045A" w:rsidRPr="002F1B67" w:rsidRDefault="0083045A" w:rsidP="00A17001">
            <w:pPr>
              <w:jc w:val="center"/>
              <w:rPr>
                <w:sz w:val="20"/>
                <w:szCs w:val="20"/>
              </w:rPr>
            </w:pPr>
            <w:r w:rsidRPr="002F1B67">
              <w:rPr>
                <w:sz w:val="20"/>
                <w:szCs w:val="20"/>
              </w:rPr>
              <w:t xml:space="preserve">70% </w:t>
            </w:r>
            <w:r>
              <w:rPr>
                <w:sz w:val="20"/>
                <w:szCs w:val="20"/>
              </w:rPr>
              <w:t>ЕУ</w:t>
            </w:r>
          </w:p>
        </w:tc>
        <w:tc>
          <w:tcPr>
            <w:tcW w:w="2043" w:type="dxa"/>
            <w:gridSpan w:val="2"/>
            <w:shd w:val="clear" w:color="auto" w:fill="FFFFFF"/>
            <w:vAlign w:val="center"/>
          </w:tcPr>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Запослено</w:t>
            </w:r>
            <w:r w:rsidRPr="002F1B67">
              <w:rPr>
                <w:rFonts w:eastAsia="Calibri"/>
                <w:sz w:val="20"/>
                <w:szCs w:val="20"/>
              </w:rPr>
              <w:t xml:space="preserve"> </w:t>
            </w:r>
            <w:r>
              <w:rPr>
                <w:rFonts w:eastAsia="Calibri"/>
                <w:sz w:val="20"/>
                <w:szCs w:val="20"/>
              </w:rPr>
              <w:t>од</w:t>
            </w:r>
            <w:r w:rsidRPr="002F1B67">
              <w:rPr>
                <w:rFonts w:eastAsia="Calibri"/>
                <w:sz w:val="20"/>
                <w:szCs w:val="20"/>
              </w:rPr>
              <w:t xml:space="preserve"> 14-17 </w:t>
            </w:r>
            <w:r>
              <w:rPr>
                <w:rFonts w:eastAsia="Calibri"/>
                <w:sz w:val="20"/>
                <w:szCs w:val="20"/>
              </w:rPr>
              <w:t>људи</w:t>
            </w:r>
            <w:r w:rsidRPr="002F1B67">
              <w:rPr>
                <w:rFonts w:eastAsia="Calibri"/>
                <w:sz w:val="20"/>
                <w:szCs w:val="20"/>
              </w:rPr>
              <w:t>.</w:t>
            </w:r>
          </w:p>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Повећање</w:t>
            </w:r>
            <w:r w:rsidRPr="002F1B67">
              <w:rPr>
                <w:rFonts w:eastAsia="Calibri"/>
                <w:sz w:val="20"/>
                <w:szCs w:val="20"/>
              </w:rPr>
              <w:t xml:space="preserve"> </w:t>
            </w:r>
            <w:r>
              <w:rPr>
                <w:rFonts w:eastAsia="Calibri"/>
                <w:sz w:val="20"/>
                <w:szCs w:val="20"/>
              </w:rPr>
              <w:t>експлоатисања</w:t>
            </w:r>
            <w:r w:rsidRPr="002F1B67">
              <w:rPr>
                <w:rFonts w:eastAsia="Calibri"/>
                <w:sz w:val="20"/>
                <w:szCs w:val="20"/>
              </w:rPr>
              <w:t xml:space="preserve"> </w:t>
            </w:r>
            <w:r>
              <w:rPr>
                <w:rFonts w:eastAsia="Calibri"/>
                <w:sz w:val="20"/>
                <w:szCs w:val="20"/>
              </w:rPr>
              <w:t>природних</w:t>
            </w:r>
            <w:r w:rsidRPr="002F1B67">
              <w:rPr>
                <w:rFonts w:eastAsia="Calibri"/>
                <w:sz w:val="20"/>
                <w:szCs w:val="20"/>
              </w:rPr>
              <w:t xml:space="preserve"> </w:t>
            </w:r>
            <w:r>
              <w:rPr>
                <w:rFonts w:eastAsia="Calibri"/>
                <w:sz w:val="20"/>
                <w:szCs w:val="20"/>
              </w:rPr>
              <w:t>ресурса</w:t>
            </w:r>
            <w:r w:rsidRPr="002F1B67">
              <w:rPr>
                <w:rFonts w:eastAsia="Calibri"/>
                <w:sz w:val="20"/>
                <w:szCs w:val="20"/>
              </w:rPr>
              <w:t xml:space="preserve"> </w:t>
            </w:r>
            <w:r>
              <w:rPr>
                <w:rFonts w:eastAsia="Calibri"/>
                <w:sz w:val="20"/>
                <w:szCs w:val="20"/>
              </w:rPr>
              <w:t>општине</w:t>
            </w:r>
            <w:r w:rsidRPr="002F1B67">
              <w:rPr>
                <w:rFonts w:eastAsia="Calibri"/>
                <w:sz w:val="20"/>
                <w:szCs w:val="20"/>
              </w:rPr>
              <w:t xml:space="preserve"> </w:t>
            </w:r>
            <w:r>
              <w:rPr>
                <w:rFonts w:eastAsia="Calibri"/>
                <w:sz w:val="20"/>
                <w:szCs w:val="20"/>
              </w:rPr>
              <w:t>Бела</w:t>
            </w:r>
            <w:r w:rsidRPr="002F1B67">
              <w:rPr>
                <w:rFonts w:eastAsia="Calibri"/>
                <w:sz w:val="20"/>
                <w:szCs w:val="20"/>
              </w:rPr>
              <w:t xml:space="preserve"> </w:t>
            </w:r>
            <w:r>
              <w:rPr>
                <w:rFonts w:eastAsia="Calibri"/>
                <w:sz w:val="20"/>
                <w:szCs w:val="20"/>
              </w:rPr>
              <w:t>Црква</w:t>
            </w:r>
            <w:r w:rsidRPr="002F1B67">
              <w:rPr>
                <w:rFonts w:eastAsia="Calibri"/>
                <w:sz w:val="20"/>
                <w:szCs w:val="20"/>
              </w:rPr>
              <w:t>.</w:t>
            </w:r>
          </w:p>
        </w:tc>
      </w:tr>
      <w:tr w:rsidR="0083045A" w:rsidRPr="002F1B67" w:rsidTr="00A17001">
        <w:trPr>
          <w:trHeight w:val="413"/>
        </w:trPr>
        <w:tc>
          <w:tcPr>
            <w:tcW w:w="918" w:type="dxa"/>
            <w:shd w:val="clear" w:color="auto" w:fill="FFFFFF"/>
            <w:vAlign w:val="center"/>
          </w:tcPr>
          <w:p w:rsidR="0083045A" w:rsidRPr="002F1B67" w:rsidRDefault="0083045A" w:rsidP="00A17001">
            <w:pPr>
              <w:jc w:val="center"/>
              <w:rPr>
                <w:sz w:val="20"/>
                <w:szCs w:val="20"/>
              </w:rPr>
            </w:pPr>
            <w:r w:rsidRPr="002F1B67">
              <w:rPr>
                <w:sz w:val="20"/>
                <w:szCs w:val="20"/>
              </w:rPr>
              <w:t>4.1.1.2.</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Едукације</w:t>
            </w:r>
            <w:r w:rsidRPr="002F1B67">
              <w:rPr>
                <w:sz w:val="20"/>
                <w:szCs w:val="20"/>
              </w:rPr>
              <w:t xml:space="preserve"> </w:t>
            </w:r>
            <w:r>
              <w:rPr>
                <w:sz w:val="20"/>
                <w:szCs w:val="20"/>
              </w:rPr>
              <w:t>пољопривредника</w:t>
            </w:r>
            <w:r w:rsidRPr="002F1B67">
              <w:rPr>
                <w:sz w:val="20"/>
                <w:szCs w:val="20"/>
              </w:rPr>
              <w:t xml:space="preserve"> </w:t>
            </w:r>
            <w:r>
              <w:rPr>
                <w:sz w:val="20"/>
                <w:szCs w:val="20"/>
              </w:rPr>
              <w:t>о</w:t>
            </w:r>
            <w:r w:rsidRPr="002F1B67">
              <w:rPr>
                <w:sz w:val="20"/>
                <w:szCs w:val="20"/>
              </w:rPr>
              <w:t xml:space="preserve"> </w:t>
            </w:r>
            <w:r>
              <w:rPr>
                <w:sz w:val="20"/>
                <w:szCs w:val="20"/>
              </w:rPr>
              <w:t>преласку</w:t>
            </w:r>
            <w:r w:rsidRPr="002F1B67">
              <w:rPr>
                <w:sz w:val="20"/>
                <w:szCs w:val="20"/>
              </w:rPr>
              <w:t xml:space="preserve"> </w:t>
            </w:r>
            <w:r>
              <w:rPr>
                <w:sz w:val="20"/>
                <w:szCs w:val="20"/>
              </w:rPr>
              <w:t>са</w:t>
            </w:r>
            <w:r w:rsidRPr="002F1B67">
              <w:rPr>
                <w:sz w:val="20"/>
                <w:szCs w:val="20"/>
              </w:rPr>
              <w:t xml:space="preserve"> </w:t>
            </w:r>
            <w:r>
              <w:rPr>
                <w:sz w:val="20"/>
                <w:szCs w:val="20"/>
              </w:rPr>
              <w:t>ратарске</w:t>
            </w:r>
            <w:r w:rsidRPr="002F1B67">
              <w:rPr>
                <w:sz w:val="20"/>
                <w:szCs w:val="20"/>
              </w:rPr>
              <w:t xml:space="preserve"> </w:t>
            </w:r>
            <w:r>
              <w:rPr>
                <w:sz w:val="20"/>
                <w:szCs w:val="20"/>
              </w:rPr>
              <w:t>производње</w:t>
            </w:r>
            <w:r w:rsidRPr="002F1B67">
              <w:rPr>
                <w:sz w:val="20"/>
                <w:szCs w:val="20"/>
              </w:rPr>
              <w:t xml:space="preserve"> </w:t>
            </w:r>
            <w:r>
              <w:rPr>
                <w:sz w:val="20"/>
                <w:szCs w:val="20"/>
              </w:rPr>
              <w:t>на</w:t>
            </w:r>
            <w:r w:rsidRPr="002F1B67">
              <w:rPr>
                <w:sz w:val="20"/>
                <w:szCs w:val="20"/>
              </w:rPr>
              <w:t xml:space="preserve"> </w:t>
            </w:r>
            <w:r>
              <w:rPr>
                <w:sz w:val="20"/>
                <w:szCs w:val="20"/>
              </w:rPr>
              <w:t>воћарско</w:t>
            </w:r>
            <w:r w:rsidRPr="002F1B67">
              <w:rPr>
                <w:sz w:val="20"/>
                <w:szCs w:val="20"/>
              </w:rPr>
              <w:t xml:space="preserve">/ </w:t>
            </w:r>
            <w:r>
              <w:rPr>
                <w:sz w:val="20"/>
                <w:szCs w:val="20"/>
              </w:rPr>
              <w:t>виноградарску</w:t>
            </w:r>
            <w:r w:rsidRPr="002F1B67">
              <w:rPr>
                <w:sz w:val="20"/>
                <w:szCs w:val="20"/>
              </w:rPr>
              <w:t>/</w:t>
            </w:r>
            <w:r>
              <w:rPr>
                <w:sz w:val="20"/>
                <w:szCs w:val="20"/>
              </w:rPr>
              <w:t>повртарску</w:t>
            </w:r>
            <w:r w:rsidRPr="002F1B67">
              <w:rPr>
                <w:sz w:val="20"/>
                <w:szCs w:val="20"/>
              </w:rPr>
              <w:t>/</w:t>
            </w:r>
            <w:r>
              <w:rPr>
                <w:sz w:val="20"/>
                <w:szCs w:val="20"/>
              </w:rPr>
              <w:t>органску</w:t>
            </w:r>
            <w:r w:rsidRPr="002F1B67">
              <w:rPr>
                <w:sz w:val="20"/>
                <w:szCs w:val="20"/>
              </w:rPr>
              <w:t xml:space="preserve"> </w:t>
            </w:r>
            <w:r>
              <w:rPr>
                <w:sz w:val="20"/>
                <w:szCs w:val="20"/>
              </w:rPr>
              <w:t>производњу</w:t>
            </w:r>
          </w:p>
          <w:p w:rsidR="0083045A" w:rsidRPr="002F1B67" w:rsidRDefault="0083045A" w:rsidP="00A17001">
            <w:pPr>
              <w:jc w:val="center"/>
              <w:rPr>
                <w:sz w:val="20"/>
                <w:szCs w:val="20"/>
              </w:rPr>
            </w:pP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Општина Бела Црква</w:t>
            </w:r>
            <w:r w:rsidRPr="002F1B67">
              <w:rPr>
                <w:sz w:val="20"/>
                <w:szCs w:val="20"/>
              </w:rPr>
              <w:t xml:space="preserve">/ </w:t>
            </w:r>
            <w:r>
              <w:rPr>
                <w:sz w:val="20"/>
                <w:szCs w:val="20"/>
              </w:rPr>
              <w:t>НВО</w:t>
            </w:r>
            <w:r w:rsidRPr="002F1B67">
              <w:rPr>
                <w:sz w:val="20"/>
                <w:szCs w:val="20"/>
              </w:rPr>
              <w:t xml:space="preserve">, </w:t>
            </w:r>
            <w:r>
              <w:rPr>
                <w:sz w:val="20"/>
                <w:szCs w:val="20"/>
              </w:rPr>
              <w:t>министарства</w:t>
            </w:r>
            <w:r w:rsidRPr="002F1B67">
              <w:rPr>
                <w:sz w:val="20"/>
                <w:szCs w:val="20"/>
              </w:rPr>
              <w:t xml:space="preserve">/ </w:t>
            </w:r>
            <w:r>
              <w:rPr>
                <w:sz w:val="20"/>
                <w:szCs w:val="20"/>
              </w:rPr>
              <w:t>секретаријати</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2014-2020</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100.000 €</w:t>
            </w:r>
          </w:p>
          <w:p w:rsidR="0083045A" w:rsidRPr="002F1B67" w:rsidRDefault="0083045A" w:rsidP="00A17001">
            <w:pPr>
              <w:jc w:val="center"/>
              <w:rPr>
                <w:sz w:val="20"/>
                <w:szCs w:val="20"/>
              </w:rPr>
            </w:pPr>
          </w:p>
        </w:tc>
        <w:tc>
          <w:tcPr>
            <w:tcW w:w="2043" w:type="dxa"/>
            <w:shd w:val="clear" w:color="auto" w:fill="FFFFFF"/>
            <w:vAlign w:val="center"/>
          </w:tcPr>
          <w:p w:rsidR="0083045A" w:rsidRPr="002F1B67" w:rsidRDefault="0083045A" w:rsidP="00A17001">
            <w:pPr>
              <w:jc w:val="center"/>
              <w:rPr>
                <w:sz w:val="20"/>
                <w:szCs w:val="20"/>
              </w:rPr>
            </w:pPr>
            <w:r>
              <w:rPr>
                <w:sz w:val="20"/>
                <w:szCs w:val="20"/>
              </w:rPr>
              <w:t>Општина</w:t>
            </w:r>
            <w:r w:rsidRPr="002F1B67">
              <w:rPr>
                <w:sz w:val="20"/>
                <w:szCs w:val="20"/>
              </w:rPr>
              <w:t xml:space="preserve"> 20%</w:t>
            </w:r>
          </w:p>
          <w:p w:rsidR="0083045A" w:rsidRPr="002F1B67" w:rsidRDefault="0083045A" w:rsidP="00A17001">
            <w:pPr>
              <w:jc w:val="center"/>
              <w:rPr>
                <w:sz w:val="20"/>
                <w:szCs w:val="20"/>
              </w:rPr>
            </w:pPr>
            <w:r>
              <w:rPr>
                <w:sz w:val="20"/>
                <w:szCs w:val="20"/>
              </w:rPr>
              <w:t>Покрајина</w:t>
            </w:r>
            <w:r w:rsidRPr="002F1B67">
              <w:rPr>
                <w:sz w:val="20"/>
                <w:szCs w:val="20"/>
              </w:rPr>
              <w:t xml:space="preserve">20%, </w:t>
            </w:r>
            <w:r>
              <w:rPr>
                <w:sz w:val="20"/>
                <w:szCs w:val="20"/>
              </w:rPr>
              <w:t>Република</w:t>
            </w:r>
            <w:r w:rsidRPr="002F1B67">
              <w:rPr>
                <w:sz w:val="20"/>
                <w:szCs w:val="20"/>
              </w:rPr>
              <w:t xml:space="preserve"> 20%</w:t>
            </w:r>
          </w:p>
          <w:p w:rsidR="0083045A" w:rsidRPr="002F1B67" w:rsidRDefault="0083045A" w:rsidP="00A17001">
            <w:pPr>
              <w:jc w:val="center"/>
              <w:rPr>
                <w:sz w:val="20"/>
                <w:szCs w:val="20"/>
              </w:rPr>
            </w:pPr>
            <w:r>
              <w:rPr>
                <w:sz w:val="20"/>
                <w:szCs w:val="20"/>
              </w:rPr>
              <w:t>ЕУ</w:t>
            </w:r>
            <w:r w:rsidRPr="002F1B67">
              <w:rPr>
                <w:sz w:val="20"/>
                <w:szCs w:val="20"/>
              </w:rPr>
              <w:t xml:space="preserve"> 40%</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Повећан</w:t>
            </w:r>
            <w:r w:rsidRPr="002F1B67">
              <w:rPr>
                <w:sz w:val="20"/>
                <w:szCs w:val="20"/>
              </w:rPr>
              <w:t xml:space="preserve"> </w:t>
            </w:r>
            <w:r>
              <w:rPr>
                <w:sz w:val="20"/>
                <w:szCs w:val="20"/>
              </w:rPr>
              <w:t>број</w:t>
            </w:r>
            <w:r w:rsidRPr="002F1B67">
              <w:rPr>
                <w:sz w:val="20"/>
                <w:szCs w:val="20"/>
              </w:rPr>
              <w:t xml:space="preserve"> </w:t>
            </w:r>
            <w:r>
              <w:rPr>
                <w:sz w:val="20"/>
                <w:szCs w:val="20"/>
              </w:rPr>
              <w:t>газдинстава</w:t>
            </w:r>
            <w:r w:rsidRPr="002F1B67">
              <w:rPr>
                <w:sz w:val="20"/>
                <w:szCs w:val="20"/>
              </w:rPr>
              <w:t xml:space="preserve"> </w:t>
            </w:r>
            <w:r>
              <w:rPr>
                <w:sz w:val="20"/>
                <w:szCs w:val="20"/>
              </w:rPr>
              <w:t>који</w:t>
            </w:r>
            <w:r w:rsidRPr="002F1B67">
              <w:rPr>
                <w:sz w:val="20"/>
                <w:szCs w:val="20"/>
              </w:rPr>
              <w:t xml:space="preserve"> </w:t>
            </w:r>
            <w:r>
              <w:rPr>
                <w:sz w:val="20"/>
                <w:szCs w:val="20"/>
              </w:rPr>
              <w:t>се</w:t>
            </w:r>
            <w:r w:rsidRPr="002F1B67">
              <w:rPr>
                <w:sz w:val="20"/>
                <w:szCs w:val="20"/>
              </w:rPr>
              <w:t xml:space="preserve"> </w:t>
            </w:r>
            <w:r>
              <w:rPr>
                <w:sz w:val="20"/>
                <w:szCs w:val="20"/>
              </w:rPr>
              <w:t>баве</w:t>
            </w:r>
            <w:r w:rsidRPr="002F1B67">
              <w:rPr>
                <w:sz w:val="20"/>
                <w:szCs w:val="20"/>
              </w:rPr>
              <w:t xml:space="preserve"> </w:t>
            </w:r>
            <w:r>
              <w:rPr>
                <w:sz w:val="20"/>
                <w:szCs w:val="20"/>
              </w:rPr>
              <w:t>воцарством</w:t>
            </w:r>
            <w:r w:rsidRPr="002F1B67">
              <w:rPr>
                <w:sz w:val="20"/>
                <w:szCs w:val="20"/>
              </w:rPr>
              <w:t xml:space="preserve"> /</w:t>
            </w:r>
            <w:r>
              <w:rPr>
                <w:sz w:val="20"/>
                <w:szCs w:val="20"/>
              </w:rPr>
              <w:t>виноградарством</w:t>
            </w:r>
            <w:r w:rsidRPr="002F1B67">
              <w:rPr>
                <w:sz w:val="20"/>
                <w:szCs w:val="20"/>
              </w:rPr>
              <w:t xml:space="preserve"> </w:t>
            </w:r>
            <w:r>
              <w:rPr>
                <w:sz w:val="20"/>
                <w:szCs w:val="20"/>
              </w:rPr>
              <w:t>повртарством</w:t>
            </w:r>
            <w:r w:rsidRPr="002F1B67">
              <w:rPr>
                <w:sz w:val="20"/>
                <w:szCs w:val="20"/>
              </w:rPr>
              <w:t>/</w:t>
            </w:r>
            <w:r>
              <w:rPr>
                <w:sz w:val="20"/>
                <w:szCs w:val="20"/>
              </w:rPr>
              <w:t>органском</w:t>
            </w:r>
            <w:r w:rsidRPr="002F1B67">
              <w:rPr>
                <w:sz w:val="20"/>
                <w:szCs w:val="20"/>
              </w:rPr>
              <w:t xml:space="preserve"> </w:t>
            </w:r>
            <w:r>
              <w:rPr>
                <w:sz w:val="20"/>
                <w:szCs w:val="20"/>
              </w:rPr>
              <w:t>производњом</w:t>
            </w:r>
          </w:p>
          <w:p w:rsidR="0083045A" w:rsidRPr="002F1B67" w:rsidRDefault="0083045A" w:rsidP="00A17001">
            <w:pPr>
              <w:jc w:val="center"/>
              <w:rPr>
                <w:sz w:val="20"/>
                <w:szCs w:val="20"/>
              </w:rPr>
            </w:pPr>
          </w:p>
        </w:tc>
      </w:tr>
      <w:tr w:rsidR="0083045A" w:rsidRPr="002F1B67" w:rsidTr="00A17001">
        <w:trPr>
          <w:trHeight w:val="413"/>
        </w:trPr>
        <w:tc>
          <w:tcPr>
            <w:tcW w:w="918" w:type="dxa"/>
            <w:shd w:val="clear" w:color="auto" w:fill="FFFFFF"/>
            <w:vAlign w:val="center"/>
          </w:tcPr>
          <w:p w:rsidR="0083045A" w:rsidRPr="002F1B67" w:rsidRDefault="0083045A" w:rsidP="00A17001">
            <w:pPr>
              <w:jc w:val="center"/>
              <w:rPr>
                <w:sz w:val="20"/>
                <w:szCs w:val="20"/>
              </w:rPr>
            </w:pPr>
            <w:r w:rsidRPr="002F1B67">
              <w:rPr>
                <w:sz w:val="20"/>
                <w:szCs w:val="20"/>
              </w:rPr>
              <w:t>4.1.1.3.</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Контрола</w:t>
            </w:r>
            <w:r w:rsidRPr="002F1B67">
              <w:rPr>
                <w:sz w:val="20"/>
                <w:szCs w:val="20"/>
              </w:rPr>
              <w:t xml:space="preserve"> </w:t>
            </w:r>
            <w:r>
              <w:rPr>
                <w:sz w:val="20"/>
                <w:szCs w:val="20"/>
              </w:rPr>
              <w:t>плодности</w:t>
            </w:r>
            <w:r w:rsidRPr="002F1B67">
              <w:rPr>
                <w:sz w:val="20"/>
                <w:szCs w:val="20"/>
              </w:rPr>
              <w:t xml:space="preserve"> </w:t>
            </w:r>
            <w:r>
              <w:rPr>
                <w:sz w:val="20"/>
                <w:szCs w:val="20"/>
              </w:rPr>
              <w:t>обрадивог</w:t>
            </w:r>
            <w:r w:rsidRPr="002F1B67">
              <w:rPr>
                <w:sz w:val="20"/>
                <w:szCs w:val="20"/>
              </w:rPr>
              <w:t xml:space="preserve"> </w:t>
            </w:r>
            <w:r>
              <w:rPr>
                <w:sz w:val="20"/>
                <w:szCs w:val="20"/>
              </w:rPr>
              <w:t>пољопривредног</w:t>
            </w:r>
            <w:r w:rsidRPr="002F1B67">
              <w:rPr>
                <w:sz w:val="20"/>
                <w:szCs w:val="20"/>
              </w:rPr>
              <w:t xml:space="preserve"> </w:t>
            </w:r>
            <w:r>
              <w:rPr>
                <w:sz w:val="20"/>
                <w:szCs w:val="20"/>
              </w:rPr>
              <w:t>земљишта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Општина Бела Црква</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2014-2020</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 xml:space="preserve">7.000.000 </w:t>
            </w:r>
            <w:r>
              <w:rPr>
                <w:sz w:val="20"/>
                <w:szCs w:val="20"/>
              </w:rPr>
              <w:t>динара</w:t>
            </w:r>
          </w:p>
        </w:tc>
        <w:tc>
          <w:tcPr>
            <w:tcW w:w="2043" w:type="dxa"/>
            <w:shd w:val="clear" w:color="auto" w:fill="FFFFFF"/>
            <w:vAlign w:val="center"/>
          </w:tcPr>
          <w:p w:rsidR="0083045A" w:rsidRPr="0031585D" w:rsidRDefault="0083045A" w:rsidP="00A17001">
            <w:pPr>
              <w:jc w:val="center"/>
              <w:rPr>
                <w:sz w:val="20"/>
                <w:szCs w:val="20"/>
                <w:lang w:val="sr-Latn-RS"/>
              </w:rPr>
            </w:pPr>
            <w:r w:rsidRPr="002F1B67">
              <w:rPr>
                <w:sz w:val="20"/>
                <w:szCs w:val="20"/>
              </w:rPr>
              <w:t>100%</w:t>
            </w:r>
            <w:r>
              <w:rPr>
                <w:sz w:val="20"/>
                <w:szCs w:val="20"/>
              </w:rPr>
              <w:t xml:space="preserve"> Оп</w:t>
            </w:r>
            <w:r>
              <w:rPr>
                <w:sz w:val="20"/>
                <w:szCs w:val="20"/>
                <w:lang w:val="sr-Latn-RS"/>
              </w:rPr>
              <w:t>штина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lang w:val="sr-Latn-RS"/>
              </w:rPr>
              <w:t>П</w:t>
            </w:r>
            <w:r>
              <w:rPr>
                <w:sz w:val="20"/>
                <w:szCs w:val="20"/>
              </w:rPr>
              <w:t>овећана</w:t>
            </w:r>
            <w:r w:rsidRPr="002F1B67">
              <w:rPr>
                <w:sz w:val="20"/>
                <w:szCs w:val="20"/>
              </w:rPr>
              <w:t xml:space="preserve">  </w:t>
            </w:r>
            <w:r>
              <w:rPr>
                <w:sz w:val="20"/>
                <w:szCs w:val="20"/>
              </w:rPr>
              <w:t>плодности</w:t>
            </w:r>
            <w:r w:rsidRPr="002F1B67">
              <w:rPr>
                <w:sz w:val="20"/>
                <w:szCs w:val="20"/>
              </w:rPr>
              <w:t xml:space="preserve"> </w:t>
            </w:r>
            <w:r>
              <w:rPr>
                <w:sz w:val="20"/>
                <w:szCs w:val="20"/>
              </w:rPr>
              <w:t>обрадивог</w:t>
            </w:r>
            <w:r w:rsidRPr="002F1B67">
              <w:rPr>
                <w:sz w:val="20"/>
                <w:szCs w:val="20"/>
              </w:rPr>
              <w:t xml:space="preserve"> </w:t>
            </w:r>
            <w:r>
              <w:rPr>
                <w:sz w:val="20"/>
                <w:szCs w:val="20"/>
              </w:rPr>
              <w:t>пољ</w:t>
            </w:r>
            <w:r w:rsidRPr="002F1B67">
              <w:rPr>
                <w:sz w:val="20"/>
                <w:szCs w:val="20"/>
              </w:rPr>
              <w:t>.</w:t>
            </w:r>
            <w:r>
              <w:rPr>
                <w:sz w:val="20"/>
                <w:szCs w:val="20"/>
              </w:rPr>
              <w:t>земљишта</w:t>
            </w:r>
          </w:p>
        </w:tc>
      </w:tr>
      <w:tr w:rsidR="0083045A" w:rsidRPr="00057C7C" w:rsidTr="00A17001">
        <w:trPr>
          <w:trHeight w:val="350"/>
        </w:trPr>
        <w:tc>
          <w:tcPr>
            <w:tcW w:w="918" w:type="dxa"/>
            <w:shd w:val="clear" w:color="auto" w:fill="D6E3BC"/>
            <w:vAlign w:val="center"/>
          </w:tcPr>
          <w:p w:rsidR="0083045A" w:rsidRPr="00057C7C" w:rsidRDefault="0083045A" w:rsidP="00A17001">
            <w:pPr>
              <w:rPr>
                <w:i/>
              </w:rPr>
            </w:pPr>
            <w:r w:rsidRPr="00057C7C">
              <w:rPr>
                <w:i/>
              </w:rPr>
              <w:t>4.1.2.</w:t>
            </w:r>
          </w:p>
        </w:tc>
        <w:tc>
          <w:tcPr>
            <w:tcW w:w="12258" w:type="dxa"/>
            <w:gridSpan w:val="13"/>
            <w:shd w:val="clear" w:color="auto" w:fill="D6E3BC"/>
            <w:vAlign w:val="center"/>
          </w:tcPr>
          <w:p w:rsidR="0083045A" w:rsidRPr="00057C7C" w:rsidRDefault="0083045A" w:rsidP="00A17001">
            <w:pPr>
              <w:rPr>
                <w:i/>
              </w:rPr>
            </w:pPr>
            <w:r>
              <w:rPr>
                <w:i/>
              </w:rPr>
              <w:t>Повећање</w:t>
            </w:r>
            <w:r w:rsidRPr="00057C7C">
              <w:rPr>
                <w:i/>
              </w:rPr>
              <w:t xml:space="preserve"> </w:t>
            </w:r>
            <w:r>
              <w:rPr>
                <w:i/>
              </w:rPr>
              <w:t>процента</w:t>
            </w:r>
            <w:r w:rsidRPr="00057C7C">
              <w:rPr>
                <w:i/>
              </w:rPr>
              <w:t xml:space="preserve"> </w:t>
            </w:r>
            <w:r>
              <w:rPr>
                <w:i/>
              </w:rPr>
              <w:t>финализације</w:t>
            </w:r>
            <w:r w:rsidRPr="00057C7C">
              <w:rPr>
                <w:i/>
              </w:rPr>
              <w:t xml:space="preserve"> </w:t>
            </w:r>
            <w:r>
              <w:rPr>
                <w:i/>
              </w:rPr>
              <w:t>пољопривредних</w:t>
            </w:r>
            <w:r w:rsidRPr="00057C7C">
              <w:rPr>
                <w:i/>
              </w:rPr>
              <w:t xml:space="preserve"> </w:t>
            </w:r>
            <w:r>
              <w:rPr>
                <w:i/>
              </w:rPr>
              <w:t>производа</w:t>
            </w:r>
          </w:p>
        </w:tc>
      </w:tr>
      <w:tr w:rsidR="0083045A" w:rsidRPr="002F1B67" w:rsidTr="00A17001">
        <w:trPr>
          <w:trHeight w:val="350"/>
        </w:trPr>
        <w:tc>
          <w:tcPr>
            <w:tcW w:w="918" w:type="dxa"/>
            <w:shd w:val="clear" w:color="auto" w:fill="FFFFFF"/>
            <w:vAlign w:val="center"/>
          </w:tcPr>
          <w:p w:rsidR="0083045A" w:rsidRPr="002F1B67" w:rsidRDefault="0083045A" w:rsidP="00A17001">
            <w:pPr>
              <w:jc w:val="center"/>
              <w:rPr>
                <w:sz w:val="20"/>
                <w:szCs w:val="20"/>
              </w:rPr>
            </w:pPr>
            <w:r>
              <w:rPr>
                <w:sz w:val="20"/>
                <w:szCs w:val="20"/>
              </w:rPr>
              <w:t>Број</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Назив</w:t>
            </w:r>
            <w:r w:rsidRPr="002F1B67">
              <w:rPr>
                <w:sz w:val="20"/>
                <w:szCs w:val="20"/>
              </w:rPr>
              <w:t xml:space="preserve"> </w:t>
            </w:r>
            <w:r>
              <w:rPr>
                <w:sz w:val="20"/>
                <w:szCs w:val="20"/>
              </w:rPr>
              <w:t>пројекта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Имплементатори</w:t>
            </w:r>
          </w:p>
        </w:tc>
        <w:tc>
          <w:tcPr>
            <w:tcW w:w="2043" w:type="dxa"/>
            <w:gridSpan w:val="3"/>
            <w:shd w:val="clear" w:color="auto" w:fill="FFFFFF"/>
            <w:vAlign w:val="center"/>
          </w:tcPr>
          <w:p w:rsidR="0083045A" w:rsidRPr="002F1B67" w:rsidRDefault="0083045A" w:rsidP="00A17001">
            <w:pPr>
              <w:jc w:val="center"/>
              <w:rPr>
                <w:sz w:val="20"/>
                <w:szCs w:val="20"/>
              </w:rPr>
            </w:pPr>
            <w:r>
              <w:rPr>
                <w:sz w:val="20"/>
                <w:szCs w:val="20"/>
              </w:rPr>
              <w:t>Време</w:t>
            </w:r>
          </w:p>
        </w:tc>
        <w:tc>
          <w:tcPr>
            <w:tcW w:w="2043" w:type="dxa"/>
            <w:gridSpan w:val="3"/>
            <w:shd w:val="clear" w:color="auto" w:fill="FFFFFF"/>
            <w:vAlign w:val="center"/>
          </w:tcPr>
          <w:p w:rsidR="0083045A" w:rsidRPr="002F1B67" w:rsidRDefault="0083045A" w:rsidP="00A17001">
            <w:pPr>
              <w:jc w:val="center"/>
              <w:rPr>
                <w:sz w:val="20"/>
                <w:szCs w:val="20"/>
              </w:rPr>
            </w:pPr>
            <w:r>
              <w:rPr>
                <w:sz w:val="20"/>
                <w:szCs w:val="20"/>
              </w:rPr>
              <w:t>Орјентациона</w:t>
            </w:r>
            <w:r w:rsidRPr="002F1B67">
              <w:rPr>
                <w:sz w:val="20"/>
                <w:szCs w:val="20"/>
              </w:rPr>
              <w:t xml:space="preserve"> </w:t>
            </w:r>
            <w:r>
              <w:rPr>
                <w:sz w:val="20"/>
                <w:szCs w:val="20"/>
              </w:rPr>
              <w:t>вредност</w:t>
            </w:r>
          </w:p>
        </w:tc>
        <w:tc>
          <w:tcPr>
            <w:tcW w:w="2043" w:type="dxa"/>
            <w:shd w:val="clear" w:color="auto" w:fill="FFFFFF"/>
            <w:vAlign w:val="center"/>
          </w:tcPr>
          <w:p w:rsidR="0083045A" w:rsidRPr="002F1B67" w:rsidRDefault="0083045A" w:rsidP="00A17001">
            <w:pPr>
              <w:jc w:val="center"/>
              <w:rPr>
                <w:sz w:val="20"/>
                <w:szCs w:val="20"/>
              </w:rPr>
            </w:pPr>
            <w:r>
              <w:rPr>
                <w:sz w:val="20"/>
                <w:szCs w:val="20"/>
              </w:rPr>
              <w:t>Извор</w:t>
            </w:r>
            <w:r w:rsidRPr="002F1B67">
              <w:rPr>
                <w:sz w:val="20"/>
                <w:szCs w:val="20"/>
              </w:rPr>
              <w:t xml:space="preserve"> </w:t>
            </w:r>
            <w:r>
              <w:rPr>
                <w:sz w:val="20"/>
                <w:szCs w:val="20"/>
              </w:rPr>
              <w:t>финансирања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Индикатор</w:t>
            </w:r>
          </w:p>
        </w:tc>
      </w:tr>
      <w:tr w:rsidR="0083045A" w:rsidRPr="002F1B67" w:rsidTr="00A17001">
        <w:trPr>
          <w:trHeight w:val="350"/>
        </w:trPr>
        <w:tc>
          <w:tcPr>
            <w:tcW w:w="918" w:type="dxa"/>
            <w:shd w:val="clear" w:color="auto" w:fill="FFFFFF"/>
            <w:vAlign w:val="center"/>
          </w:tcPr>
          <w:p w:rsidR="0083045A" w:rsidRPr="002F1B67" w:rsidRDefault="0083045A" w:rsidP="00A17001">
            <w:pPr>
              <w:jc w:val="center"/>
              <w:rPr>
                <w:sz w:val="20"/>
                <w:szCs w:val="20"/>
              </w:rPr>
            </w:pPr>
            <w:r w:rsidRPr="002F1B67">
              <w:rPr>
                <w:sz w:val="20"/>
                <w:szCs w:val="20"/>
              </w:rPr>
              <w:t>4.1.2.1.</w:t>
            </w:r>
          </w:p>
        </w:tc>
        <w:tc>
          <w:tcPr>
            <w:tcW w:w="2043" w:type="dxa"/>
            <w:gridSpan w:val="2"/>
            <w:shd w:val="clear" w:color="auto" w:fill="FFFFFF"/>
            <w:vAlign w:val="center"/>
          </w:tcPr>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Подршка</w:t>
            </w:r>
            <w:r w:rsidRPr="002F1B67">
              <w:rPr>
                <w:rFonts w:eastAsia="Calibri"/>
                <w:sz w:val="20"/>
                <w:szCs w:val="20"/>
              </w:rPr>
              <w:t xml:space="preserve"> </w:t>
            </w:r>
            <w:r>
              <w:rPr>
                <w:rFonts w:eastAsia="Calibri"/>
                <w:sz w:val="20"/>
                <w:szCs w:val="20"/>
              </w:rPr>
              <w:t>пољопривредним</w:t>
            </w:r>
            <w:r w:rsidRPr="002F1B67">
              <w:rPr>
                <w:rFonts w:eastAsia="Calibri"/>
                <w:sz w:val="20"/>
                <w:szCs w:val="20"/>
              </w:rPr>
              <w:t xml:space="preserve"> </w:t>
            </w:r>
            <w:r>
              <w:rPr>
                <w:rFonts w:eastAsia="Calibri"/>
                <w:sz w:val="20"/>
                <w:szCs w:val="20"/>
              </w:rPr>
              <w:t>произвођачима</w:t>
            </w:r>
            <w:r w:rsidRPr="002F1B67">
              <w:rPr>
                <w:rFonts w:eastAsia="Calibri"/>
                <w:sz w:val="20"/>
                <w:szCs w:val="20"/>
              </w:rPr>
              <w:t xml:space="preserve"> </w:t>
            </w:r>
            <w:r>
              <w:rPr>
                <w:rFonts w:eastAsia="Calibri"/>
                <w:sz w:val="20"/>
                <w:szCs w:val="20"/>
              </w:rPr>
              <w:t>за</w:t>
            </w:r>
            <w:r w:rsidRPr="002F1B67">
              <w:rPr>
                <w:rFonts w:eastAsia="Calibri"/>
                <w:sz w:val="20"/>
                <w:szCs w:val="20"/>
              </w:rPr>
              <w:t xml:space="preserve"> </w:t>
            </w:r>
            <w:r>
              <w:rPr>
                <w:rFonts w:eastAsia="Calibri"/>
                <w:sz w:val="20"/>
                <w:szCs w:val="20"/>
              </w:rPr>
              <w:t>покретање</w:t>
            </w:r>
            <w:r w:rsidRPr="002F1B67">
              <w:rPr>
                <w:rFonts w:eastAsia="Calibri"/>
                <w:sz w:val="20"/>
                <w:szCs w:val="20"/>
              </w:rPr>
              <w:t xml:space="preserve"> </w:t>
            </w:r>
            <w:r>
              <w:rPr>
                <w:rFonts w:eastAsia="Calibri"/>
                <w:sz w:val="20"/>
                <w:szCs w:val="20"/>
              </w:rPr>
              <w:t>малих</w:t>
            </w:r>
            <w:r w:rsidRPr="002F1B67">
              <w:rPr>
                <w:rFonts w:eastAsia="Calibri"/>
                <w:sz w:val="20"/>
                <w:szCs w:val="20"/>
              </w:rPr>
              <w:t xml:space="preserve"> </w:t>
            </w:r>
            <w:r>
              <w:rPr>
                <w:rFonts w:eastAsia="Calibri"/>
                <w:sz w:val="20"/>
                <w:szCs w:val="20"/>
              </w:rPr>
              <w:t>погона</w:t>
            </w:r>
            <w:r w:rsidRPr="002F1B67">
              <w:rPr>
                <w:rFonts w:eastAsia="Calibri"/>
                <w:sz w:val="20"/>
                <w:szCs w:val="20"/>
              </w:rPr>
              <w:t xml:space="preserve"> </w:t>
            </w:r>
            <w:r>
              <w:rPr>
                <w:rFonts w:eastAsia="Calibri"/>
                <w:sz w:val="20"/>
                <w:szCs w:val="20"/>
              </w:rPr>
              <w:t>за</w:t>
            </w:r>
            <w:r w:rsidRPr="002F1B67">
              <w:rPr>
                <w:rFonts w:eastAsia="Calibri"/>
                <w:sz w:val="20"/>
                <w:szCs w:val="20"/>
              </w:rPr>
              <w:t xml:space="preserve"> </w:t>
            </w:r>
            <w:r>
              <w:rPr>
                <w:rFonts w:eastAsia="Calibri"/>
                <w:sz w:val="20"/>
                <w:szCs w:val="20"/>
              </w:rPr>
              <w:t>прераду</w:t>
            </w:r>
            <w:r w:rsidRPr="002F1B67">
              <w:rPr>
                <w:rFonts w:eastAsia="Calibri"/>
                <w:sz w:val="20"/>
                <w:szCs w:val="20"/>
              </w:rPr>
              <w:t xml:space="preserve"> </w:t>
            </w:r>
            <w:r>
              <w:rPr>
                <w:rFonts w:eastAsia="Calibri"/>
                <w:sz w:val="20"/>
                <w:szCs w:val="20"/>
              </w:rPr>
              <w:lastRenderedPageBreak/>
              <w:t>воћа</w:t>
            </w:r>
            <w:r w:rsidRPr="002F1B67">
              <w:rPr>
                <w:rFonts w:eastAsia="Calibri"/>
                <w:sz w:val="20"/>
                <w:szCs w:val="20"/>
              </w:rPr>
              <w:t xml:space="preserve"> </w:t>
            </w:r>
            <w:r>
              <w:rPr>
                <w:rFonts w:eastAsia="Calibri"/>
                <w:sz w:val="20"/>
                <w:szCs w:val="20"/>
              </w:rPr>
              <w:t>и</w:t>
            </w:r>
            <w:r w:rsidRPr="002F1B67">
              <w:rPr>
                <w:rFonts w:eastAsia="Calibri"/>
                <w:sz w:val="20"/>
                <w:szCs w:val="20"/>
              </w:rPr>
              <w:t xml:space="preserve"> </w:t>
            </w:r>
            <w:r>
              <w:rPr>
                <w:rFonts w:eastAsia="Calibri"/>
                <w:sz w:val="20"/>
                <w:szCs w:val="20"/>
              </w:rPr>
              <w:t>поврћа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lastRenderedPageBreak/>
              <w:t>Пољопривредни</w:t>
            </w:r>
            <w:r w:rsidRPr="002F1B67">
              <w:rPr>
                <w:sz w:val="20"/>
                <w:szCs w:val="20"/>
              </w:rPr>
              <w:t xml:space="preserve"> </w:t>
            </w:r>
            <w:r>
              <w:rPr>
                <w:sz w:val="20"/>
                <w:szCs w:val="20"/>
              </w:rPr>
              <w:t>произвођачи</w:t>
            </w:r>
          </w:p>
        </w:tc>
        <w:tc>
          <w:tcPr>
            <w:tcW w:w="2043" w:type="dxa"/>
            <w:gridSpan w:val="3"/>
            <w:shd w:val="clear" w:color="auto" w:fill="FFFFFF"/>
            <w:vAlign w:val="center"/>
          </w:tcPr>
          <w:p w:rsidR="0083045A" w:rsidRPr="002F1B67" w:rsidRDefault="0083045A" w:rsidP="00A17001">
            <w:pPr>
              <w:autoSpaceDE w:val="0"/>
              <w:autoSpaceDN w:val="0"/>
              <w:adjustRightInd w:val="0"/>
              <w:jc w:val="center"/>
              <w:rPr>
                <w:rFonts w:eastAsia="Calibri"/>
                <w:sz w:val="20"/>
                <w:szCs w:val="20"/>
              </w:rPr>
            </w:pPr>
            <w:r w:rsidRPr="002F1B67">
              <w:rPr>
                <w:rFonts w:eastAsia="Calibri"/>
                <w:sz w:val="20"/>
                <w:szCs w:val="20"/>
              </w:rPr>
              <w:t>2015-2016</w:t>
            </w:r>
          </w:p>
        </w:tc>
        <w:tc>
          <w:tcPr>
            <w:tcW w:w="2043" w:type="dxa"/>
            <w:gridSpan w:val="3"/>
            <w:shd w:val="clear" w:color="auto" w:fill="FFFFFF"/>
            <w:vAlign w:val="center"/>
          </w:tcPr>
          <w:p w:rsidR="0083045A" w:rsidRPr="002F1B67" w:rsidRDefault="0083045A" w:rsidP="00A17001">
            <w:pPr>
              <w:jc w:val="center"/>
              <w:rPr>
                <w:rFonts w:eastAsia="Calibri"/>
                <w:sz w:val="20"/>
                <w:szCs w:val="20"/>
              </w:rPr>
            </w:pPr>
          </w:p>
        </w:tc>
        <w:tc>
          <w:tcPr>
            <w:tcW w:w="2043" w:type="dxa"/>
            <w:shd w:val="clear" w:color="auto" w:fill="FFFFFF"/>
            <w:vAlign w:val="center"/>
          </w:tcPr>
          <w:p w:rsidR="0083045A" w:rsidRPr="002F1B67" w:rsidRDefault="0083045A" w:rsidP="00A17001">
            <w:pPr>
              <w:jc w:val="center"/>
              <w:rPr>
                <w:sz w:val="20"/>
                <w:szCs w:val="20"/>
              </w:rPr>
            </w:pPr>
            <w:r w:rsidRPr="002F1B67">
              <w:rPr>
                <w:sz w:val="20"/>
                <w:szCs w:val="20"/>
              </w:rPr>
              <w:t xml:space="preserve">30% </w:t>
            </w:r>
            <w:r>
              <w:rPr>
                <w:sz w:val="20"/>
                <w:szCs w:val="20"/>
              </w:rPr>
              <w:t>Општина</w:t>
            </w:r>
          </w:p>
          <w:p w:rsidR="0083045A" w:rsidRPr="002F1B67" w:rsidRDefault="0083045A" w:rsidP="00A17001">
            <w:pPr>
              <w:jc w:val="center"/>
              <w:rPr>
                <w:sz w:val="20"/>
                <w:szCs w:val="20"/>
              </w:rPr>
            </w:pPr>
            <w:r w:rsidRPr="002F1B67">
              <w:rPr>
                <w:sz w:val="20"/>
                <w:szCs w:val="20"/>
              </w:rPr>
              <w:t xml:space="preserve">70% </w:t>
            </w:r>
            <w:r>
              <w:rPr>
                <w:sz w:val="20"/>
                <w:szCs w:val="20"/>
              </w:rPr>
              <w:t>ЕУ</w:t>
            </w:r>
          </w:p>
        </w:tc>
        <w:tc>
          <w:tcPr>
            <w:tcW w:w="2043" w:type="dxa"/>
            <w:gridSpan w:val="2"/>
            <w:shd w:val="clear" w:color="auto" w:fill="FFFFFF"/>
            <w:vAlign w:val="center"/>
          </w:tcPr>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Повећан</w:t>
            </w:r>
            <w:r w:rsidRPr="002F1B67">
              <w:rPr>
                <w:rFonts w:eastAsia="Calibri"/>
                <w:sz w:val="20"/>
                <w:szCs w:val="20"/>
              </w:rPr>
              <w:t xml:space="preserve"> </w:t>
            </w:r>
            <w:r>
              <w:rPr>
                <w:rFonts w:eastAsia="Calibri"/>
                <w:sz w:val="20"/>
                <w:szCs w:val="20"/>
              </w:rPr>
              <w:t>проценат</w:t>
            </w:r>
            <w:r w:rsidRPr="002F1B67">
              <w:rPr>
                <w:rFonts w:eastAsia="Calibri"/>
                <w:sz w:val="20"/>
                <w:szCs w:val="20"/>
              </w:rPr>
              <w:t xml:space="preserve"> </w:t>
            </w:r>
            <w:r>
              <w:rPr>
                <w:rFonts w:eastAsia="Calibri"/>
                <w:sz w:val="20"/>
                <w:szCs w:val="20"/>
              </w:rPr>
              <w:t>финализације</w:t>
            </w:r>
            <w:r w:rsidRPr="002F1B67">
              <w:rPr>
                <w:rFonts w:eastAsia="Calibri"/>
                <w:sz w:val="20"/>
                <w:szCs w:val="20"/>
              </w:rPr>
              <w:t xml:space="preserve"> </w:t>
            </w:r>
            <w:r>
              <w:rPr>
                <w:rFonts w:eastAsia="Calibri"/>
                <w:sz w:val="20"/>
                <w:szCs w:val="20"/>
              </w:rPr>
              <w:t>пољопривредних</w:t>
            </w:r>
            <w:r w:rsidRPr="002F1B67">
              <w:rPr>
                <w:rFonts w:eastAsia="Calibri"/>
                <w:sz w:val="20"/>
                <w:szCs w:val="20"/>
              </w:rPr>
              <w:t xml:space="preserve"> </w:t>
            </w:r>
            <w:r>
              <w:rPr>
                <w:rFonts w:eastAsia="Calibri"/>
                <w:sz w:val="20"/>
                <w:szCs w:val="20"/>
              </w:rPr>
              <w:t>сировина</w:t>
            </w:r>
            <w:r w:rsidRPr="002F1B67">
              <w:rPr>
                <w:rFonts w:eastAsia="Calibri"/>
                <w:sz w:val="20"/>
                <w:szCs w:val="20"/>
              </w:rPr>
              <w:t xml:space="preserve"> </w:t>
            </w:r>
            <w:r>
              <w:rPr>
                <w:rFonts w:eastAsia="Calibri"/>
                <w:sz w:val="20"/>
                <w:szCs w:val="20"/>
              </w:rPr>
              <w:t>потребних</w:t>
            </w:r>
            <w:r w:rsidRPr="002F1B67">
              <w:rPr>
                <w:rFonts w:eastAsia="Calibri"/>
                <w:sz w:val="20"/>
                <w:szCs w:val="20"/>
              </w:rPr>
              <w:t xml:space="preserve"> </w:t>
            </w:r>
            <w:r>
              <w:rPr>
                <w:rFonts w:eastAsia="Calibri"/>
                <w:sz w:val="20"/>
                <w:szCs w:val="20"/>
              </w:rPr>
              <w:t>за</w:t>
            </w:r>
            <w:r w:rsidRPr="002F1B67">
              <w:rPr>
                <w:rFonts w:eastAsia="Calibri"/>
                <w:sz w:val="20"/>
                <w:szCs w:val="20"/>
              </w:rPr>
              <w:t xml:space="preserve"> </w:t>
            </w:r>
            <w:r>
              <w:rPr>
                <w:rFonts w:eastAsia="Calibri"/>
                <w:sz w:val="20"/>
                <w:szCs w:val="20"/>
              </w:rPr>
              <w:t>производњу</w:t>
            </w:r>
            <w:r w:rsidRPr="002F1B67">
              <w:rPr>
                <w:rFonts w:eastAsia="Calibri"/>
                <w:sz w:val="20"/>
                <w:szCs w:val="20"/>
              </w:rPr>
              <w:t xml:space="preserve"> </w:t>
            </w:r>
            <w:r>
              <w:rPr>
                <w:rFonts w:eastAsia="Calibri"/>
                <w:sz w:val="20"/>
                <w:szCs w:val="20"/>
              </w:rPr>
              <w:t>пива</w:t>
            </w:r>
            <w:r w:rsidRPr="002F1B67">
              <w:rPr>
                <w:rFonts w:eastAsia="Calibri"/>
                <w:sz w:val="20"/>
                <w:szCs w:val="20"/>
              </w:rPr>
              <w:t>.</w:t>
            </w:r>
          </w:p>
        </w:tc>
      </w:tr>
      <w:tr w:rsidR="0083045A" w:rsidRPr="002F1B67" w:rsidTr="00A17001">
        <w:trPr>
          <w:trHeight w:val="350"/>
        </w:trPr>
        <w:tc>
          <w:tcPr>
            <w:tcW w:w="918" w:type="dxa"/>
            <w:shd w:val="clear" w:color="auto" w:fill="FFFFFF"/>
            <w:vAlign w:val="center"/>
          </w:tcPr>
          <w:p w:rsidR="0083045A" w:rsidRPr="002F1B67" w:rsidRDefault="0083045A" w:rsidP="00A17001">
            <w:pPr>
              <w:jc w:val="center"/>
              <w:rPr>
                <w:sz w:val="20"/>
                <w:szCs w:val="20"/>
              </w:rPr>
            </w:pPr>
            <w:r w:rsidRPr="002F1B67">
              <w:rPr>
                <w:sz w:val="20"/>
                <w:szCs w:val="20"/>
              </w:rPr>
              <w:lastRenderedPageBreak/>
              <w:t>4.1.2.2.</w:t>
            </w:r>
          </w:p>
        </w:tc>
        <w:tc>
          <w:tcPr>
            <w:tcW w:w="2043" w:type="dxa"/>
            <w:gridSpan w:val="2"/>
            <w:shd w:val="clear" w:color="auto" w:fill="FFFFFF"/>
            <w:vAlign w:val="center"/>
          </w:tcPr>
          <w:p w:rsidR="0083045A" w:rsidRPr="002F1B67" w:rsidRDefault="0083045A" w:rsidP="00A17001">
            <w:pPr>
              <w:autoSpaceDE w:val="0"/>
              <w:autoSpaceDN w:val="0"/>
              <w:adjustRightInd w:val="0"/>
              <w:jc w:val="center"/>
              <w:rPr>
                <w:rFonts w:eastAsia="Calibri"/>
                <w:strike/>
                <w:sz w:val="20"/>
                <w:szCs w:val="20"/>
              </w:rPr>
            </w:pPr>
            <w:r>
              <w:rPr>
                <w:rFonts w:eastAsia="Calibri"/>
                <w:sz w:val="20"/>
                <w:szCs w:val="20"/>
              </w:rPr>
              <w:t>Брендирање</w:t>
            </w:r>
            <w:r w:rsidRPr="002F1B67">
              <w:rPr>
                <w:rFonts w:eastAsia="Calibri"/>
                <w:sz w:val="20"/>
                <w:szCs w:val="20"/>
              </w:rPr>
              <w:t xml:space="preserve"> </w:t>
            </w:r>
            <w:r>
              <w:rPr>
                <w:rFonts w:eastAsia="Calibri"/>
                <w:sz w:val="20"/>
                <w:szCs w:val="20"/>
              </w:rPr>
              <w:t>и</w:t>
            </w:r>
            <w:r w:rsidRPr="002F1B67">
              <w:rPr>
                <w:rFonts w:eastAsia="Calibri"/>
                <w:sz w:val="20"/>
                <w:szCs w:val="20"/>
              </w:rPr>
              <w:t xml:space="preserve"> </w:t>
            </w:r>
            <w:r>
              <w:rPr>
                <w:rFonts w:eastAsia="Calibri"/>
                <w:sz w:val="20"/>
                <w:szCs w:val="20"/>
              </w:rPr>
              <w:t>комерцијализација</w:t>
            </w:r>
          </w:p>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прерађених</w:t>
            </w:r>
            <w:r w:rsidRPr="002F1B67">
              <w:rPr>
                <w:rFonts w:eastAsia="Calibri"/>
                <w:sz w:val="20"/>
                <w:szCs w:val="20"/>
              </w:rPr>
              <w:t xml:space="preserve"> </w:t>
            </w:r>
            <w:r>
              <w:rPr>
                <w:rFonts w:eastAsia="Calibri"/>
                <w:sz w:val="20"/>
                <w:szCs w:val="20"/>
              </w:rPr>
              <w:t>пољопривредних</w:t>
            </w:r>
            <w:r w:rsidRPr="002F1B67">
              <w:rPr>
                <w:rFonts w:eastAsia="Calibri"/>
                <w:sz w:val="20"/>
                <w:szCs w:val="20"/>
              </w:rPr>
              <w:t xml:space="preserve"> </w:t>
            </w:r>
            <w:r>
              <w:rPr>
                <w:rFonts w:eastAsia="Calibri"/>
                <w:sz w:val="20"/>
                <w:szCs w:val="20"/>
              </w:rPr>
              <w:t>производа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Општина</w:t>
            </w:r>
          </w:p>
          <w:p w:rsidR="0083045A" w:rsidRPr="002F1B67" w:rsidRDefault="0083045A" w:rsidP="00A17001">
            <w:pPr>
              <w:autoSpaceDE w:val="0"/>
              <w:autoSpaceDN w:val="0"/>
              <w:adjustRightInd w:val="0"/>
              <w:jc w:val="center"/>
              <w:rPr>
                <w:rFonts w:eastAsia="Calibri"/>
                <w:sz w:val="20"/>
                <w:szCs w:val="20"/>
              </w:rPr>
            </w:pPr>
          </w:p>
        </w:tc>
        <w:tc>
          <w:tcPr>
            <w:tcW w:w="2043" w:type="dxa"/>
            <w:gridSpan w:val="3"/>
            <w:shd w:val="clear" w:color="auto" w:fill="FFFFFF"/>
            <w:vAlign w:val="center"/>
          </w:tcPr>
          <w:p w:rsidR="0083045A" w:rsidRPr="002F1B67" w:rsidRDefault="0083045A" w:rsidP="00A17001">
            <w:pPr>
              <w:autoSpaceDE w:val="0"/>
              <w:autoSpaceDN w:val="0"/>
              <w:adjustRightInd w:val="0"/>
              <w:jc w:val="center"/>
              <w:rPr>
                <w:rFonts w:eastAsia="Calibri"/>
                <w:sz w:val="20"/>
                <w:szCs w:val="20"/>
              </w:rPr>
            </w:pPr>
            <w:r w:rsidRPr="002F1B67">
              <w:rPr>
                <w:rFonts w:eastAsia="Calibri"/>
                <w:sz w:val="20"/>
                <w:szCs w:val="20"/>
              </w:rPr>
              <w:t>2015-2016</w:t>
            </w:r>
          </w:p>
        </w:tc>
        <w:tc>
          <w:tcPr>
            <w:tcW w:w="2043" w:type="dxa"/>
            <w:gridSpan w:val="3"/>
            <w:shd w:val="clear" w:color="auto" w:fill="FFFFFF"/>
            <w:vAlign w:val="center"/>
          </w:tcPr>
          <w:p w:rsidR="0083045A" w:rsidRPr="002F1B67" w:rsidRDefault="0083045A" w:rsidP="00A17001">
            <w:pPr>
              <w:jc w:val="center"/>
              <w:rPr>
                <w:rFonts w:eastAsia="Calibri"/>
                <w:sz w:val="20"/>
                <w:szCs w:val="20"/>
              </w:rPr>
            </w:pPr>
            <w:r w:rsidRPr="002F1B67">
              <w:rPr>
                <w:rFonts w:eastAsia="Calibri"/>
                <w:sz w:val="20"/>
                <w:szCs w:val="20"/>
              </w:rPr>
              <w:t xml:space="preserve">146.000,00 </w:t>
            </w:r>
            <w:r w:rsidRPr="002F1B67">
              <w:rPr>
                <w:sz w:val="20"/>
                <w:szCs w:val="20"/>
              </w:rPr>
              <w:t>€</w:t>
            </w:r>
          </w:p>
        </w:tc>
        <w:tc>
          <w:tcPr>
            <w:tcW w:w="2043" w:type="dxa"/>
            <w:shd w:val="clear" w:color="auto" w:fill="FFFFFF"/>
            <w:vAlign w:val="center"/>
          </w:tcPr>
          <w:p w:rsidR="0083045A" w:rsidRPr="002F1B67" w:rsidRDefault="0083045A" w:rsidP="00A17001">
            <w:pPr>
              <w:jc w:val="center"/>
              <w:rPr>
                <w:sz w:val="20"/>
                <w:szCs w:val="20"/>
              </w:rPr>
            </w:pPr>
            <w:r w:rsidRPr="002F1B67">
              <w:rPr>
                <w:sz w:val="20"/>
                <w:szCs w:val="20"/>
              </w:rPr>
              <w:t xml:space="preserve">30% </w:t>
            </w:r>
            <w:r>
              <w:rPr>
                <w:sz w:val="20"/>
                <w:szCs w:val="20"/>
              </w:rPr>
              <w:t>Општина</w:t>
            </w:r>
          </w:p>
          <w:p w:rsidR="0083045A" w:rsidRPr="002F1B67" w:rsidRDefault="0083045A" w:rsidP="00A17001">
            <w:pPr>
              <w:autoSpaceDE w:val="0"/>
              <w:autoSpaceDN w:val="0"/>
              <w:adjustRightInd w:val="0"/>
              <w:jc w:val="center"/>
              <w:rPr>
                <w:rFonts w:eastAsia="Calibri"/>
                <w:sz w:val="20"/>
                <w:szCs w:val="20"/>
              </w:rPr>
            </w:pPr>
            <w:r w:rsidRPr="002F1B67">
              <w:rPr>
                <w:sz w:val="20"/>
                <w:szCs w:val="20"/>
              </w:rPr>
              <w:t xml:space="preserve">70% </w:t>
            </w:r>
            <w:r>
              <w:rPr>
                <w:sz w:val="20"/>
                <w:szCs w:val="20"/>
              </w:rPr>
              <w:t>ЕУ</w:t>
            </w:r>
          </w:p>
        </w:tc>
        <w:tc>
          <w:tcPr>
            <w:tcW w:w="2043" w:type="dxa"/>
            <w:gridSpan w:val="2"/>
            <w:shd w:val="clear" w:color="auto" w:fill="FFFFFF"/>
            <w:vAlign w:val="center"/>
          </w:tcPr>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Повећан</w:t>
            </w:r>
            <w:r w:rsidRPr="002F1B67">
              <w:rPr>
                <w:rFonts w:eastAsia="Calibri"/>
                <w:sz w:val="20"/>
                <w:szCs w:val="20"/>
              </w:rPr>
              <w:t xml:space="preserve"> </w:t>
            </w:r>
            <w:r>
              <w:rPr>
                <w:rFonts w:eastAsia="Calibri"/>
                <w:sz w:val="20"/>
                <w:szCs w:val="20"/>
              </w:rPr>
              <w:t>проценат</w:t>
            </w:r>
            <w:r w:rsidRPr="002F1B67">
              <w:rPr>
                <w:rFonts w:eastAsia="Calibri"/>
                <w:sz w:val="20"/>
                <w:szCs w:val="20"/>
              </w:rPr>
              <w:t xml:space="preserve"> </w:t>
            </w:r>
            <w:r>
              <w:rPr>
                <w:rFonts w:eastAsia="Calibri"/>
                <w:sz w:val="20"/>
                <w:szCs w:val="20"/>
              </w:rPr>
              <w:t>финализације</w:t>
            </w:r>
            <w:r w:rsidRPr="002F1B67">
              <w:rPr>
                <w:rFonts w:eastAsia="Calibri"/>
                <w:sz w:val="20"/>
                <w:szCs w:val="20"/>
              </w:rPr>
              <w:t xml:space="preserve"> </w:t>
            </w:r>
            <w:r>
              <w:rPr>
                <w:rFonts w:eastAsia="Calibri"/>
                <w:sz w:val="20"/>
                <w:szCs w:val="20"/>
              </w:rPr>
              <w:t>пољопривредних</w:t>
            </w:r>
            <w:r w:rsidRPr="002F1B67">
              <w:rPr>
                <w:rFonts w:eastAsia="Calibri"/>
                <w:sz w:val="20"/>
                <w:szCs w:val="20"/>
              </w:rPr>
              <w:t xml:space="preserve"> </w:t>
            </w:r>
            <w:r>
              <w:rPr>
                <w:rFonts w:eastAsia="Calibri"/>
                <w:sz w:val="20"/>
                <w:szCs w:val="20"/>
              </w:rPr>
              <w:t>сировина</w:t>
            </w:r>
            <w:r w:rsidRPr="002F1B67">
              <w:rPr>
                <w:rFonts w:eastAsia="Calibri"/>
                <w:sz w:val="20"/>
                <w:szCs w:val="20"/>
              </w:rPr>
              <w:t xml:space="preserve"> </w:t>
            </w:r>
            <w:r>
              <w:rPr>
                <w:rFonts w:eastAsia="Calibri"/>
                <w:sz w:val="20"/>
                <w:szCs w:val="20"/>
              </w:rPr>
              <w:t>потребних</w:t>
            </w:r>
            <w:r w:rsidRPr="002F1B67">
              <w:rPr>
                <w:rFonts w:eastAsia="Calibri"/>
                <w:sz w:val="20"/>
                <w:szCs w:val="20"/>
              </w:rPr>
              <w:t xml:space="preserve"> </w:t>
            </w:r>
            <w:r>
              <w:rPr>
                <w:rFonts w:eastAsia="Calibri"/>
                <w:sz w:val="20"/>
                <w:szCs w:val="20"/>
              </w:rPr>
              <w:t>за</w:t>
            </w:r>
            <w:r w:rsidRPr="002F1B67">
              <w:rPr>
                <w:rFonts w:eastAsia="Calibri"/>
                <w:sz w:val="20"/>
                <w:szCs w:val="20"/>
              </w:rPr>
              <w:t xml:space="preserve"> </w:t>
            </w:r>
            <w:r>
              <w:rPr>
                <w:rFonts w:eastAsia="Calibri"/>
                <w:sz w:val="20"/>
                <w:szCs w:val="20"/>
              </w:rPr>
              <w:t>производњу</w:t>
            </w:r>
            <w:r w:rsidRPr="002F1B67">
              <w:rPr>
                <w:rFonts w:eastAsia="Calibri"/>
                <w:sz w:val="20"/>
                <w:szCs w:val="20"/>
              </w:rPr>
              <w:t xml:space="preserve"> </w:t>
            </w:r>
            <w:r>
              <w:rPr>
                <w:rFonts w:eastAsia="Calibri"/>
                <w:sz w:val="20"/>
                <w:szCs w:val="20"/>
              </w:rPr>
              <w:t>ракије</w:t>
            </w:r>
            <w:r w:rsidRPr="002F1B67">
              <w:rPr>
                <w:rFonts w:eastAsia="Calibri"/>
                <w:sz w:val="20"/>
                <w:szCs w:val="20"/>
              </w:rPr>
              <w:t>.</w:t>
            </w:r>
          </w:p>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Брендирање</w:t>
            </w:r>
            <w:r w:rsidRPr="002F1B67">
              <w:rPr>
                <w:rFonts w:eastAsia="Calibri"/>
                <w:sz w:val="20"/>
                <w:szCs w:val="20"/>
              </w:rPr>
              <w:t xml:space="preserve"> </w:t>
            </w:r>
            <w:r>
              <w:rPr>
                <w:rFonts w:eastAsia="Calibri"/>
                <w:sz w:val="20"/>
                <w:szCs w:val="20"/>
              </w:rPr>
              <w:t>производа</w:t>
            </w:r>
            <w:r w:rsidRPr="002F1B67">
              <w:rPr>
                <w:rFonts w:eastAsia="Calibri"/>
                <w:sz w:val="20"/>
                <w:szCs w:val="20"/>
              </w:rPr>
              <w:t xml:space="preserve">  </w:t>
            </w:r>
            <w:r>
              <w:rPr>
                <w:rFonts w:eastAsia="Calibri"/>
                <w:sz w:val="20"/>
                <w:szCs w:val="20"/>
              </w:rPr>
              <w:t>малих</w:t>
            </w:r>
            <w:r w:rsidRPr="002F1B67">
              <w:rPr>
                <w:rFonts w:eastAsia="Calibri"/>
                <w:sz w:val="20"/>
                <w:szCs w:val="20"/>
              </w:rPr>
              <w:t xml:space="preserve"> </w:t>
            </w:r>
            <w:r>
              <w:rPr>
                <w:rFonts w:eastAsia="Calibri"/>
                <w:sz w:val="20"/>
                <w:szCs w:val="20"/>
              </w:rPr>
              <w:t>и</w:t>
            </w:r>
            <w:r w:rsidRPr="002F1B67">
              <w:rPr>
                <w:rFonts w:eastAsia="Calibri"/>
                <w:sz w:val="20"/>
                <w:szCs w:val="20"/>
              </w:rPr>
              <w:t xml:space="preserve"> </w:t>
            </w:r>
            <w:r>
              <w:rPr>
                <w:rFonts w:eastAsia="Calibri"/>
                <w:sz w:val="20"/>
                <w:szCs w:val="20"/>
              </w:rPr>
              <w:t>средњих</w:t>
            </w:r>
          </w:p>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произвођаца</w:t>
            </w:r>
            <w:r w:rsidRPr="002F1B67">
              <w:rPr>
                <w:rFonts w:eastAsia="Calibri"/>
                <w:sz w:val="20"/>
                <w:szCs w:val="20"/>
              </w:rPr>
              <w:t xml:space="preserve"> </w:t>
            </w:r>
            <w:r>
              <w:rPr>
                <w:rFonts w:eastAsia="Calibri"/>
                <w:sz w:val="20"/>
                <w:szCs w:val="20"/>
              </w:rPr>
              <w:t>меда</w:t>
            </w:r>
            <w:r w:rsidRPr="002F1B67">
              <w:rPr>
                <w:rFonts w:eastAsia="Calibri"/>
                <w:sz w:val="20"/>
                <w:szCs w:val="20"/>
              </w:rPr>
              <w:t xml:space="preserve"> </w:t>
            </w:r>
            <w:r>
              <w:rPr>
                <w:rFonts w:eastAsia="Calibri"/>
                <w:sz w:val="20"/>
                <w:szCs w:val="20"/>
              </w:rPr>
              <w:t>и</w:t>
            </w:r>
            <w:r w:rsidRPr="002F1B67">
              <w:rPr>
                <w:rFonts w:eastAsia="Calibri"/>
                <w:sz w:val="20"/>
                <w:szCs w:val="20"/>
              </w:rPr>
              <w:t xml:space="preserve"> </w:t>
            </w:r>
            <w:r>
              <w:rPr>
                <w:rFonts w:eastAsia="Calibri"/>
                <w:sz w:val="20"/>
                <w:szCs w:val="20"/>
              </w:rPr>
              <w:t>ракије</w:t>
            </w:r>
            <w:r w:rsidRPr="002F1B67">
              <w:rPr>
                <w:rFonts w:eastAsia="Calibri"/>
                <w:sz w:val="20"/>
                <w:szCs w:val="20"/>
              </w:rPr>
              <w:t xml:space="preserve"> </w:t>
            </w:r>
            <w:r>
              <w:rPr>
                <w:rFonts w:eastAsia="Calibri"/>
                <w:sz w:val="20"/>
                <w:szCs w:val="20"/>
              </w:rPr>
              <w:t>на</w:t>
            </w:r>
          </w:p>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територији</w:t>
            </w:r>
            <w:r w:rsidRPr="002F1B67">
              <w:rPr>
                <w:rFonts w:eastAsia="Calibri"/>
                <w:sz w:val="20"/>
                <w:szCs w:val="20"/>
              </w:rPr>
              <w:t xml:space="preserve"> </w:t>
            </w:r>
            <w:r>
              <w:rPr>
                <w:rFonts w:eastAsia="Calibri"/>
                <w:sz w:val="20"/>
                <w:szCs w:val="20"/>
              </w:rPr>
              <w:t>општине</w:t>
            </w:r>
            <w:r w:rsidRPr="002F1B67">
              <w:rPr>
                <w:rFonts w:eastAsia="Calibri"/>
                <w:sz w:val="20"/>
                <w:szCs w:val="20"/>
              </w:rPr>
              <w:t xml:space="preserve"> </w:t>
            </w:r>
            <w:r>
              <w:rPr>
                <w:rFonts w:eastAsia="Calibri"/>
                <w:sz w:val="20"/>
                <w:szCs w:val="20"/>
              </w:rPr>
              <w:t>Бела</w:t>
            </w:r>
            <w:r w:rsidRPr="002F1B67">
              <w:rPr>
                <w:rFonts w:eastAsia="Calibri"/>
                <w:sz w:val="20"/>
                <w:szCs w:val="20"/>
              </w:rPr>
              <w:t xml:space="preserve"> </w:t>
            </w:r>
            <w:r>
              <w:rPr>
                <w:rFonts w:eastAsia="Calibri"/>
                <w:sz w:val="20"/>
                <w:szCs w:val="20"/>
              </w:rPr>
              <w:t>Црква</w:t>
            </w:r>
            <w:r w:rsidRPr="002F1B67">
              <w:rPr>
                <w:rFonts w:eastAsia="Calibri"/>
                <w:sz w:val="20"/>
                <w:szCs w:val="20"/>
              </w:rPr>
              <w:t>.</w:t>
            </w:r>
          </w:p>
        </w:tc>
      </w:tr>
      <w:tr w:rsidR="0083045A" w:rsidRPr="002F1B67" w:rsidTr="00A17001">
        <w:trPr>
          <w:trHeight w:val="350"/>
        </w:trPr>
        <w:tc>
          <w:tcPr>
            <w:tcW w:w="918" w:type="dxa"/>
            <w:shd w:val="clear" w:color="auto" w:fill="FFFFFF"/>
            <w:vAlign w:val="center"/>
          </w:tcPr>
          <w:p w:rsidR="0083045A" w:rsidRPr="002F1B67" w:rsidRDefault="0083045A" w:rsidP="00A17001">
            <w:pPr>
              <w:jc w:val="center"/>
              <w:rPr>
                <w:sz w:val="20"/>
                <w:szCs w:val="20"/>
              </w:rPr>
            </w:pPr>
            <w:r w:rsidRPr="002F1B67">
              <w:rPr>
                <w:sz w:val="20"/>
                <w:szCs w:val="20"/>
              </w:rPr>
              <w:t>4.1.2.3.</w:t>
            </w:r>
          </w:p>
        </w:tc>
        <w:tc>
          <w:tcPr>
            <w:tcW w:w="2043" w:type="dxa"/>
            <w:gridSpan w:val="2"/>
            <w:shd w:val="clear" w:color="auto" w:fill="FFFFFF"/>
            <w:vAlign w:val="center"/>
          </w:tcPr>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Формирање</w:t>
            </w:r>
            <w:r w:rsidRPr="002F1B67">
              <w:rPr>
                <w:rFonts w:eastAsia="Calibri"/>
                <w:sz w:val="20"/>
                <w:szCs w:val="20"/>
              </w:rPr>
              <w:t xml:space="preserve"> </w:t>
            </w:r>
            <w:r>
              <w:rPr>
                <w:rFonts w:eastAsia="Calibri"/>
                <w:sz w:val="20"/>
                <w:szCs w:val="20"/>
              </w:rPr>
              <w:t>Винарија</w:t>
            </w:r>
            <w:r w:rsidRPr="002F1B67">
              <w:rPr>
                <w:rFonts w:eastAsia="Calibri"/>
                <w:sz w:val="20"/>
                <w:szCs w:val="20"/>
              </w:rPr>
              <w:t xml:space="preserve"> </w:t>
            </w:r>
            <w:r>
              <w:rPr>
                <w:rFonts w:eastAsia="Calibri"/>
                <w:sz w:val="20"/>
                <w:szCs w:val="20"/>
              </w:rPr>
              <w:t>у</w:t>
            </w:r>
            <w:r w:rsidRPr="002F1B67">
              <w:rPr>
                <w:rFonts w:eastAsia="Calibri"/>
                <w:sz w:val="20"/>
                <w:szCs w:val="20"/>
              </w:rPr>
              <w:t xml:space="preserve"> </w:t>
            </w:r>
            <w:r>
              <w:rPr>
                <w:rFonts w:eastAsia="Calibri"/>
                <w:sz w:val="20"/>
                <w:szCs w:val="20"/>
              </w:rPr>
              <w:t>склопу</w:t>
            </w:r>
          </w:p>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постојецег</w:t>
            </w:r>
            <w:r w:rsidRPr="002F1B67">
              <w:rPr>
                <w:rFonts w:eastAsia="Calibri"/>
                <w:sz w:val="20"/>
                <w:szCs w:val="20"/>
              </w:rPr>
              <w:t xml:space="preserve"> </w:t>
            </w:r>
            <w:r>
              <w:rPr>
                <w:rFonts w:eastAsia="Calibri"/>
                <w:sz w:val="20"/>
                <w:szCs w:val="20"/>
              </w:rPr>
              <w:t>предузеца</w:t>
            </w:r>
          </w:p>
          <w:p w:rsidR="0083045A" w:rsidRPr="002F1B67" w:rsidRDefault="0083045A" w:rsidP="00A17001">
            <w:pPr>
              <w:autoSpaceDE w:val="0"/>
              <w:autoSpaceDN w:val="0"/>
              <w:adjustRightInd w:val="0"/>
              <w:jc w:val="center"/>
              <w:rPr>
                <w:rFonts w:eastAsia="Calibri"/>
                <w:sz w:val="20"/>
                <w:szCs w:val="20"/>
              </w:rPr>
            </w:pPr>
          </w:p>
          <w:p w:rsidR="0083045A" w:rsidRPr="002F1B67" w:rsidRDefault="0083045A" w:rsidP="00A17001">
            <w:pPr>
              <w:autoSpaceDE w:val="0"/>
              <w:autoSpaceDN w:val="0"/>
              <w:adjustRightInd w:val="0"/>
              <w:jc w:val="center"/>
              <w:rPr>
                <w:rFonts w:eastAsia="Calibri"/>
                <w:sz w:val="20"/>
                <w:szCs w:val="20"/>
              </w:rPr>
            </w:pP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Општина</w:t>
            </w:r>
            <w:r w:rsidRPr="002F1B67">
              <w:rPr>
                <w:rFonts w:eastAsia="Calibri"/>
                <w:sz w:val="20"/>
                <w:szCs w:val="20"/>
              </w:rPr>
              <w:t>,</w:t>
            </w:r>
          </w:p>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Пословни</w:t>
            </w:r>
            <w:r w:rsidRPr="002F1B67">
              <w:rPr>
                <w:rFonts w:eastAsia="Calibri"/>
                <w:sz w:val="20"/>
                <w:szCs w:val="20"/>
              </w:rPr>
              <w:t xml:space="preserve"> </w:t>
            </w:r>
            <w:r>
              <w:rPr>
                <w:rFonts w:eastAsia="Calibri"/>
                <w:sz w:val="20"/>
                <w:szCs w:val="20"/>
              </w:rPr>
              <w:t>инкубатор</w:t>
            </w:r>
          </w:p>
          <w:p w:rsidR="0083045A" w:rsidRPr="002F1B67" w:rsidRDefault="0083045A" w:rsidP="00A17001">
            <w:pPr>
              <w:autoSpaceDE w:val="0"/>
              <w:autoSpaceDN w:val="0"/>
              <w:adjustRightInd w:val="0"/>
              <w:jc w:val="center"/>
              <w:rPr>
                <w:rFonts w:eastAsia="Calibri"/>
                <w:sz w:val="20"/>
                <w:szCs w:val="20"/>
              </w:rPr>
            </w:pPr>
            <w:r w:rsidRPr="002F1B67">
              <w:rPr>
                <w:rFonts w:eastAsia="Calibri"/>
                <w:sz w:val="20"/>
                <w:szCs w:val="20"/>
              </w:rPr>
              <w:t>“</w:t>
            </w:r>
            <w:r>
              <w:rPr>
                <w:rFonts w:eastAsia="Calibri"/>
                <w:sz w:val="20"/>
                <w:szCs w:val="20"/>
              </w:rPr>
              <w:t>Бела</w:t>
            </w:r>
            <w:r w:rsidRPr="002F1B67">
              <w:rPr>
                <w:rFonts w:eastAsia="Calibri"/>
                <w:sz w:val="20"/>
                <w:szCs w:val="20"/>
              </w:rPr>
              <w:t xml:space="preserve"> </w:t>
            </w:r>
            <w:r>
              <w:rPr>
                <w:rFonts w:eastAsia="Calibri"/>
                <w:sz w:val="20"/>
                <w:szCs w:val="20"/>
              </w:rPr>
              <w:t>Црква</w:t>
            </w:r>
            <w:r w:rsidRPr="002F1B67">
              <w:rPr>
                <w:rFonts w:eastAsia="Calibri"/>
                <w:sz w:val="20"/>
                <w:szCs w:val="20"/>
              </w:rPr>
              <w:t>”</w:t>
            </w:r>
          </w:p>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Пољопривредно</w:t>
            </w:r>
          </w:p>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предузеце</w:t>
            </w:r>
            <w:r w:rsidRPr="002F1B67">
              <w:rPr>
                <w:rFonts w:eastAsia="Calibri"/>
                <w:sz w:val="20"/>
                <w:szCs w:val="20"/>
              </w:rPr>
              <w:t xml:space="preserve"> </w:t>
            </w:r>
            <w:r>
              <w:rPr>
                <w:rFonts w:eastAsia="Calibri"/>
                <w:sz w:val="20"/>
                <w:szCs w:val="20"/>
              </w:rPr>
              <w:t>на</w:t>
            </w:r>
          </w:p>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територији</w:t>
            </w:r>
            <w:r w:rsidRPr="002F1B67">
              <w:rPr>
                <w:rFonts w:eastAsia="Calibri"/>
                <w:sz w:val="20"/>
                <w:szCs w:val="20"/>
              </w:rPr>
              <w:t xml:space="preserve"> </w:t>
            </w:r>
            <w:r>
              <w:rPr>
                <w:rFonts w:eastAsia="Calibri"/>
                <w:sz w:val="20"/>
                <w:szCs w:val="20"/>
              </w:rPr>
              <w:t>општине</w:t>
            </w:r>
            <w:r w:rsidRPr="002F1B67">
              <w:rPr>
                <w:rFonts w:eastAsia="Calibri"/>
                <w:sz w:val="20"/>
                <w:szCs w:val="20"/>
              </w:rPr>
              <w:t>.</w:t>
            </w:r>
          </w:p>
          <w:p w:rsidR="0083045A" w:rsidRPr="002F1B67" w:rsidRDefault="0083045A" w:rsidP="00A17001">
            <w:pPr>
              <w:autoSpaceDE w:val="0"/>
              <w:autoSpaceDN w:val="0"/>
              <w:adjustRightInd w:val="0"/>
              <w:jc w:val="center"/>
              <w:rPr>
                <w:rFonts w:eastAsia="Calibri"/>
                <w:sz w:val="20"/>
                <w:szCs w:val="20"/>
              </w:rPr>
            </w:pPr>
          </w:p>
        </w:tc>
        <w:tc>
          <w:tcPr>
            <w:tcW w:w="2043" w:type="dxa"/>
            <w:gridSpan w:val="3"/>
            <w:shd w:val="clear" w:color="auto" w:fill="FFFFFF"/>
            <w:vAlign w:val="center"/>
          </w:tcPr>
          <w:p w:rsidR="0083045A" w:rsidRPr="002F1B67" w:rsidRDefault="0083045A" w:rsidP="00A17001">
            <w:pPr>
              <w:autoSpaceDE w:val="0"/>
              <w:autoSpaceDN w:val="0"/>
              <w:adjustRightInd w:val="0"/>
              <w:jc w:val="center"/>
              <w:rPr>
                <w:rFonts w:eastAsia="Calibri"/>
                <w:sz w:val="20"/>
                <w:szCs w:val="20"/>
              </w:rPr>
            </w:pPr>
            <w:r w:rsidRPr="002F1B67">
              <w:rPr>
                <w:rFonts w:eastAsia="Calibri"/>
                <w:sz w:val="20"/>
                <w:szCs w:val="20"/>
              </w:rPr>
              <w:t>2014-2015</w:t>
            </w:r>
          </w:p>
        </w:tc>
        <w:tc>
          <w:tcPr>
            <w:tcW w:w="2043" w:type="dxa"/>
            <w:gridSpan w:val="3"/>
            <w:shd w:val="clear" w:color="auto" w:fill="FFFFFF"/>
            <w:vAlign w:val="center"/>
          </w:tcPr>
          <w:p w:rsidR="0083045A" w:rsidRPr="002F1B67" w:rsidRDefault="0083045A" w:rsidP="00A17001">
            <w:pPr>
              <w:jc w:val="center"/>
              <w:rPr>
                <w:rFonts w:eastAsia="Calibri"/>
                <w:sz w:val="20"/>
                <w:szCs w:val="20"/>
              </w:rPr>
            </w:pPr>
            <w:r w:rsidRPr="002F1B67">
              <w:rPr>
                <w:rFonts w:eastAsia="Calibri"/>
                <w:sz w:val="20"/>
                <w:szCs w:val="20"/>
              </w:rPr>
              <w:t xml:space="preserve">163.000,00 </w:t>
            </w:r>
            <w:r w:rsidRPr="002F1B67">
              <w:rPr>
                <w:sz w:val="20"/>
                <w:szCs w:val="20"/>
              </w:rPr>
              <w:t>€</w:t>
            </w:r>
          </w:p>
        </w:tc>
        <w:tc>
          <w:tcPr>
            <w:tcW w:w="2043" w:type="dxa"/>
            <w:shd w:val="clear" w:color="auto" w:fill="FFFFFF"/>
            <w:vAlign w:val="center"/>
          </w:tcPr>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Само</w:t>
            </w:r>
            <w:r w:rsidRPr="002F1B67">
              <w:rPr>
                <w:rFonts w:eastAsia="Calibri"/>
                <w:sz w:val="20"/>
                <w:szCs w:val="20"/>
              </w:rPr>
              <w:t xml:space="preserve"> </w:t>
            </w:r>
            <w:r>
              <w:rPr>
                <w:rFonts w:eastAsia="Calibri"/>
                <w:sz w:val="20"/>
                <w:szCs w:val="20"/>
              </w:rPr>
              <w:t>предузеце</w:t>
            </w:r>
          </w:p>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уз</w:t>
            </w:r>
            <w:r w:rsidRPr="002F1B67">
              <w:rPr>
                <w:rFonts w:eastAsia="Calibri"/>
                <w:sz w:val="20"/>
                <w:szCs w:val="20"/>
              </w:rPr>
              <w:t xml:space="preserve"> </w:t>
            </w:r>
            <w:r>
              <w:rPr>
                <w:rFonts w:eastAsia="Calibri"/>
                <w:sz w:val="20"/>
                <w:szCs w:val="20"/>
              </w:rPr>
              <w:t>повољне</w:t>
            </w:r>
          </w:p>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кредите</w:t>
            </w:r>
            <w:r w:rsidRPr="002F1B67">
              <w:rPr>
                <w:rFonts w:eastAsia="Calibri"/>
                <w:sz w:val="20"/>
                <w:szCs w:val="20"/>
              </w:rPr>
              <w:t xml:space="preserve"> </w:t>
            </w:r>
            <w:r>
              <w:rPr>
                <w:rFonts w:eastAsia="Calibri"/>
                <w:sz w:val="20"/>
                <w:szCs w:val="20"/>
              </w:rPr>
              <w:t>државе</w:t>
            </w:r>
            <w:r w:rsidRPr="002F1B67">
              <w:rPr>
                <w:rFonts w:eastAsia="Calibri"/>
                <w:sz w:val="20"/>
                <w:szCs w:val="20"/>
              </w:rPr>
              <w:t xml:space="preserve"> </w:t>
            </w:r>
            <w:r>
              <w:rPr>
                <w:rFonts w:eastAsia="Calibri"/>
                <w:sz w:val="20"/>
                <w:szCs w:val="20"/>
              </w:rPr>
              <w:t>или</w:t>
            </w:r>
          </w:p>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ЕУ</w:t>
            </w:r>
            <w:r w:rsidRPr="002F1B67">
              <w:rPr>
                <w:rFonts w:eastAsia="Calibri"/>
                <w:sz w:val="20"/>
                <w:szCs w:val="20"/>
              </w:rPr>
              <w:t>.</w:t>
            </w:r>
          </w:p>
        </w:tc>
        <w:tc>
          <w:tcPr>
            <w:tcW w:w="2043" w:type="dxa"/>
            <w:gridSpan w:val="2"/>
            <w:shd w:val="clear" w:color="auto" w:fill="FFFFFF"/>
            <w:vAlign w:val="center"/>
          </w:tcPr>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Исплативост</w:t>
            </w:r>
            <w:r w:rsidRPr="002F1B67">
              <w:rPr>
                <w:rFonts w:eastAsia="Calibri"/>
                <w:sz w:val="20"/>
                <w:szCs w:val="20"/>
              </w:rPr>
              <w:t xml:space="preserve"> </w:t>
            </w:r>
            <w:r>
              <w:rPr>
                <w:rFonts w:eastAsia="Calibri"/>
                <w:sz w:val="20"/>
                <w:szCs w:val="20"/>
              </w:rPr>
              <w:t>пројеката</w:t>
            </w:r>
            <w:r w:rsidRPr="002F1B67">
              <w:rPr>
                <w:rFonts w:eastAsia="Calibri"/>
                <w:sz w:val="20"/>
                <w:szCs w:val="20"/>
              </w:rPr>
              <w:t xml:space="preserve"> </w:t>
            </w:r>
            <w:r>
              <w:rPr>
                <w:rFonts w:eastAsia="Calibri"/>
                <w:sz w:val="20"/>
                <w:szCs w:val="20"/>
              </w:rPr>
              <w:t>за</w:t>
            </w:r>
            <w:r w:rsidRPr="002F1B67">
              <w:rPr>
                <w:rFonts w:eastAsia="Calibri"/>
                <w:sz w:val="20"/>
                <w:szCs w:val="20"/>
              </w:rPr>
              <w:t xml:space="preserve"> 5 </w:t>
            </w:r>
            <w:r>
              <w:rPr>
                <w:rFonts w:eastAsia="Calibri"/>
                <w:sz w:val="20"/>
                <w:szCs w:val="20"/>
              </w:rPr>
              <w:t>година</w:t>
            </w:r>
            <w:r w:rsidRPr="002F1B67">
              <w:rPr>
                <w:rFonts w:eastAsia="Calibri"/>
                <w:sz w:val="20"/>
                <w:szCs w:val="20"/>
              </w:rPr>
              <w:t>.</w:t>
            </w:r>
          </w:p>
          <w:p w:rsidR="0083045A" w:rsidRPr="002F1B67" w:rsidRDefault="0083045A" w:rsidP="00A17001">
            <w:pPr>
              <w:autoSpaceDE w:val="0"/>
              <w:autoSpaceDN w:val="0"/>
              <w:adjustRightInd w:val="0"/>
              <w:jc w:val="center"/>
              <w:rPr>
                <w:rFonts w:eastAsia="Calibri"/>
                <w:sz w:val="20"/>
                <w:szCs w:val="20"/>
              </w:rPr>
            </w:pPr>
            <w:r>
              <w:rPr>
                <w:rFonts w:eastAsia="Calibri"/>
                <w:sz w:val="20"/>
                <w:szCs w:val="20"/>
              </w:rPr>
              <w:t>Запослено</w:t>
            </w:r>
            <w:r w:rsidRPr="002F1B67">
              <w:rPr>
                <w:rFonts w:eastAsia="Calibri"/>
                <w:sz w:val="20"/>
                <w:szCs w:val="20"/>
              </w:rPr>
              <w:t xml:space="preserve"> 8 </w:t>
            </w:r>
            <w:r>
              <w:rPr>
                <w:rFonts w:eastAsia="Calibri"/>
                <w:sz w:val="20"/>
                <w:szCs w:val="20"/>
              </w:rPr>
              <w:t>људи</w:t>
            </w:r>
            <w:r w:rsidRPr="002F1B67">
              <w:rPr>
                <w:rFonts w:eastAsia="Calibri"/>
                <w:sz w:val="20"/>
                <w:szCs w:val="20"/>
              </w:rPr>
              <w:t xml:space="preserve"> </w:t>
            </w:r>
            <w:r>
              <w:rPr>
                <w:rFonts w:eastAsia="Calibri"/>
                <w:sz w:val="20"/>
                <w:szCs w:val="20"/>
              </w:rPr>
              <w:t>Повећан</w:t>
            </w:r>
            <w:r w:rsidRPr="002F1B67">
              <w:rPr>
                <w:rFonts w:eastAsia="Calibri"/>
                <w:sz w:val="20"/>
                <w:szCs w:val="20"/>
              </w:rPr>
              <w:t xml:space="preserve"> </w:t>
            </w:r>
            <w:r>
              <w:rPr>
                <w:rFonts w:eastAsia="Calibri"/>
                <w:sz w:val="20"/>
                <w:szCs w:val="20"/>
              </w:rPr>
              <w:t>проценат</w:t>
            </w:r>
            <w:r w:rsidRPr="002F1B67">
              <w:rPr>
                <w:rFonts w:eastAsia="Calibri"/>
                <w:sz w:val="20"/>
                <w:szCs w:val="20"/>
              </w:rPr>
              <w:t xml:space="preserve"> </w:t>
            </w:r>
            <w:r>
              <w:rPr>
                <w:rFonts w:eastAsia="Calibri"/>
                <w:sz w:val="20"/>
                <w:szCs w:val="20"/>
              </w:rPr>
              <w:t>финализације</w:t>
            </w:r>
            <w:r w:rsidRPr="002F1B67">
              <w:rPr>
                <w:rFonts w:eastAsia="Calibri"/>
                <w:sz w:val="20"/>
                <w:szCs w:val="20"/>
              </w:rPr>
              <w:t xml:space="preserve"> </w:t>
            </w:r>
            <w:r>
              <w:rPr>
                <w:rFonts w:eastAsia="Calibri"/>
                <w:sz w:val="20"/>
                <w:szCs w:val="20"/>
              </w:rPr>
              <w:t>пољопривредних</w:t>
            </w:r>
            <w:r w:rsidRPr="002F1B67">
              <w:rPr>
                <w:rFonts w:eastAsia="Calibri"/>
                <w:sz w:val="20"/>
                <w:szCs w:val="20"/>
              </w:rPr>
              <w:t xml:space="preserve"> </w:t>
            </w:r>
            <w:r>
              <w:rPr>
                <w:rFonts w:eastAsia="Calibri"/>
                <w:sz w:val="20"/>
                <w:szCs w:val="20"/>
              </w:rPr>
              <w:t>сировина</w:t>
            </w:r>
            <w:r w:rsidRPr="002F1B67">
              <w:rPr>
                <w:rFonts w:eastAsia="Calibri"/>
                <w:sz w:val="20"/>
                <w:szCs w:val="20"/>
              </w:rPr>
              <w:t xml:space="preserve"> </w:t>
            </w:r>
            <w:r>
              <w:rPr>
                <w:rFonts w:eastAsia="Calibri"/>
                <w:sz w:val="20"/>
                <w:szCs w:val="20"/>
              </w:rPr>
              <w:t>потребних</w:t>
            </w:r>
            <w:r w:rsidRPr="002F1B67">
              <w:rPr>
                <w:rFonts w:eastAsia="Calibri"/>
                <w:sz w:val="20"/>
                <w:szCs w:val="20"/>
              </w:rPr>
              <w:t xml:space="preserve"> </w:t>
            </w:r>
            <w:r>
              <w:rPr>
                <w:rFonts w:eastAsia="Calibri"/>
                <w:sz w:val="20"/>
                <w:szCs w:val="20"/>
              </w:rPr>
              <w:t>за</w:t>
            </w:r>
            <w:r w:rsidRPr="002F1B67">
              <w:rPr>
                <w:rFonts w:eastAsia="Calibri"/>
                <w:sz w:val="20"/>
                <w:szCs w:val="20"/>
              </w:rPr>
              <w:t xml:space="preserve"> </w:t>
            </w:r>
            <w:r>
              <w:rPr>
                <w:rFonts w:eastAsia="Calibri"/>
                <w:sz w:val="20"/>
                <w:szCs w:val="20"/>
              </w:rPr>
              <w:t>производњу</w:t>
            </w:r>
            <w:r w:rsidRPr="002F1B67">
              <w:rPr>
                <w:rFonts w:eastAsia="Calibri"/>
                <w:sz w:val="20"/>
                <w:szCs w:val="20"/>
              </w:rPr>
              <w:t xml:space="preserve"> </w:t>
            </w:r>
            <w:r>
              <w:rPr>
                <w:rFonts w:eastAsia="Calibri"/>
                <w:sz w:val="20"/>
                <w:szCs w:val="20"/>
              </w:rPr>
              <w:t>вина</w:t>
            </w:r>
          </w:p>
        </w:tc>
      </w:tr>
      <w:tr w:rsidR="0083045A" w:rsidRPr="00057C7C" w:rsidTr="00A17001">
        <w:trPr>
          <w:trHeight w:val="350"/>
        </w:trPr>
        <w:tc>
          <w:tcPr>
            <w:tcW w:w="918" w:type="dxa"/>
            <w:shd w:val="clear" w:color="auto" w:fill="D6E3BC"/>
            <w:vAlign w:val="center"/>
          </w:tcPr>
          <w:p w:rsidR="0083045A" w:rsidRPr="00057C7C" w:rsidRDefault="0083045A" w:rsidP="00A17001">
            <w:pPr>
              <w:rPr>
                <w:i/>
                <w:sz w:val="22"/>
                <w:szCs w:val="22"/>
              </w:rPr>
            </w:pPr>
            <w:r w:rsidRPr="00057C7C">
              <w:rPr>
                <w:i/>
                <w:sz w:val="22"/>
                <w:szCs w:val="22"/>
              </w:rPr>
              <w:t>4.1.3.</w:t>
            </w:r>
          </w:p>
        </w:tc>
        <w:tc>
          <w:tcPr>
            <w:tcW w:w="12258" w:type="dxa"/>
            <w:gridSpan w:val="13"/>
            <w:shd w:val="clear" w:color="auto" w:fill="D6E3BC"/>
            <w:vAlign w:val="center"/>
          </w:tcPr>
          <w:p w:rsidR="0083045A" w:rsidRPr="00057C7C" w:rsidRDefault="0083045A" w:rsidP="00A17001">
            <w:pPr>
              <w:rPr>
                <w:i/>
                <w:sz w:val="22"/>
                <w:szCs w:val="22"/>
              </w:rPr>
            </w:pPr>
            <w:r>
              <w:rPr>
                <w:i/>
                <w:sz w:val="22"/>
                <w:szCs w:val="22"/>
              </w:rPr>
              <w:t>Повећање</w:t>
            </w:r>
            <w:r w:rsidRPr="00057C7C">
              <w:rPr>
                <w:i/>
                <w:sz w:val="22"/>
                <w:szCs w:val="22"/>
              </w:rPr>
              <w:t xml:space="preserve"> </w:t>
            </w:r>
            <w:r>
              <w:rPr>
                <w:i/>
                <w:sz w:val="22"/>
                <w:szCs w:val="22"/>
              </w:rPr>
              <w:t>инвестиција</w:t>
            </w:r>
            <w:r w:rsidRPr="00057C7C">
              <w:rPr>
                <w:i/>
                <w:sz w:val="22"/>
                <w:szCs w:val="22"/>
              </w:rPr>
              <w:t xml:space="preserve"> </w:t>
            </w:r>
            <w:r>
              <w:rPr>
                <w:i/>
                <w:sz w:val="22"/>
                <w:szCs w:val="22"/>
              </w:rPr>
              <w:t>у</w:t>
            </w:r>
            <w:r w:rsidRPr="00057C7C">
              <w:rPr>
                <w:i/>
                <w:sz w:val="22"/>
                <w:szCs w:val="22"/>
              </w:rPr>
              <w:t xml:space="preserve"> </w:t>
            </w:r>
            <w:r>
              <w:rPr>
                <w:i/>
                <w:sz w:val="22"/>
                <w:szCs w:val="22"/>
              </w:rPr>
              <w:t>пољопривредну</w:t>
            </w:r>
            <w:r w:rsidRPr="00057C7C">
              <w:rPr>
                <w:i/>
                <w:sz w:val="22"/>
                <w:szCs w:val="22"/>
              </w:rPr>
              <w:t xml:space="preserve"> </w:t>
            </w:r>
            <w:r>
              <w:rPr>
                <w:i/>
                <w:sz w:val="22"/>
                <w:szCs w:val="22"/>
              </w:rPr>
              <w:t>инфраструктуру</w:t>
            </w:r>
          </w:p>
        </w:tc>
      </w:tr>
      <w:tr w:rsidR="0083045A" w:rsidRPr="002F1B67" w:rsidTr="00A17001">
        <w:trPr>
          <w:trHeight w:val="350"/>
        </w:trPr>
        <w:tc>
          <w:tcPr>
            <w:tcW w:w="918" w:type="dxa"/>
            <w:shd w:val="clear" w:color="auto" w:fill="FFFFFF"/>
            <w:vAlign w:val="center"/>
          </w:tcPr>
          <w:p w:rsidR="0083045A" w:rsidRPr="002F1B67" w:rsidRDefault="0083045A" w:rsidP="00A17001">
            <w:pPr>
              <w:jc w:val="center"/>
              <w:rPr>
                <w:sz w:val="20"/>
                <w:szCs w:val="20"/>
              </w:rPr>
            </w:pPr>
            <w:r>
              <w:rPr>
                <w:sz w:val="20"/>
                <w:szCs w:val="20"/>
              </w:rPr>
              <w:t>Број</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Назив</w:t>
            </w:r>
            <w:r w:rsidRPr="002F1B67">
              <w:rPr>
                <w:sz w:val="20"/>
                <w:szCs w:val="20"/>
              </w:rPr>
              <w:t xml:space="preserve"> </w:t>
            </w:r>
            <w:r>
              <w:rPr>
                <w:sz w:val="20"/>
                <w:szCs w:val="20"/>
              </w:rPr>
              <w:t>пројекта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Имплементатори</w:t>
            </w:r>
          </w:p>
        </w:tc>
        <w:tc>
          <w:tcPr>
            <w:tcW w:w="2043" w:type="dxa"/>
            <w:gridSpan w:val="3"/>
            <w:shd w:val="clear" w:color="auto" w:fill="FFFFFF"/>
            <w:vAlign w:val="center"/>
          </w:tcPr>
          <w:p w:rsidR="0083045A" w:rsidRPr="002F1B67" w:rsidRDefault="0083045A" w:rsidP="00A17001">
            <w:pPr>
              <w:jc w:val="center"/>
              <w:rPr>
                <w:sz w:val="20"/>
                <w:szCs w:val="20"/>
              </w:rPr>
            </w:pPr>
            <w:r>
              <w:rPr>
                <w:sz w:val="20"/>
                <w:szCs w:val="20"/>
              </w:rPr>
              <w:t>Време</w:t>
            </w:r>
          </w:p>
        </w:tc>
        <w:tc>
          <w:tcPr>
            <w:tcW w:w="2043" w:type="dxa"/>
            <w:gridSpan w:val="3"/>
            <w:shd w:val="clear" w:color="auto" w:fill="FFFFFF"/>
            <w:vAlign w:val="center"/>
          </w:tcPr>
          <w:p w:rsidR="0083045A" w:rsidRPr="002F1B67" w:rsidRDefault="0083045A" w:rsidP="00A17001">
            <w:pPr>
              <w:jc w:val="center"/>
              <w:rPr>
                <w:sz w:val="20"/>
                <w:szCs w:val="20"/>
              </w:rPr>
            </w:pPr>
            <w:r>
              <w:rPr>
                <w:sz w:val="20"/>
                <w:szCs w:val="20"/>
              </w:rPr>
              <w:t>Орјентациона</w:t>
            </w:r>
            <w:r w:rsidRPr="002F1B67">
              <w:rPr>
                <w:sz w:val="20"/>
                <w:szCs w:val="20"/>
              </w:rPr>
              <w:t xml:space="preserve"> </w:t>
            </w:r>
            <w:r>
              <w:rPr>
                <w:sz w:val="20"/>
                <w:szCs w:val="20"/>
              </w:rPr>
              <w:t>вредност</w:t>
            </w:r>
          </w:p>
        </w:tc>
        <w:tc>
          <w:tcPr>
            <w:tcW w:w="2043" w:type="dxa"/>
            <w:shd w:val="clear" w:color="auto" w:fill="FFFFFF"/>
            <w:vAlign w:val="center"/>
          </w:tcPr>
          <w:p w:rsidR="0083045A" w:rsidRPr="002F1B67" w:rsidRDefault="0083045A" w:rsidP="00A17001">
            <w:pPr>
              <w:jc w:val="center"/>
              <w:rPr>
                <w:sz w:val="20"/>
                <w:szCs w:val="20"/>
              </w:rPr>
            </w:pPr>
            <w:r>
              <w:rPr>
                <w:sz w:val="20"/>
                <w:szCs w:val="20"/>
              </w:rPr>
              <w:t>Извор</w:t>
            </w:r>
            <w:r w:rsidRPr="002F1B67">
              <w:rPr>
                <w:sz w:val="20"/>
                <w:szCs w:val="20"/>
              </w:rPr>
              <w:t xml:space="preserve"> </w:t>
            </w:r>
            <w:r>
              <w:rPr>
                <w:sz w:val="20"/>
                <w:szCs w:val="20"/>
              </w:rPr>
              <w:t>финансирања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Индикатор</w:t>
            </w:r>
          </w:p>
        </w:tc>
      </w:tr>
      <w:tr w:rsidR="0083045A" w:rsidRPr="002F1B67" w:rsidTr="00A17001">
        <w:trPr>
          <w:trHeight w:val="350"/>
        </w:trPr>
        <w:tc>
          <w:tcPr>
            <w:tcW w:w="918" w:type="dxa"/>
            <w:shd w:val="clear" w:color="auto" w:fill="FFFFFF"/>
            <w:vAlign w:val="center"/>
          </w:tcPr>
          <w:p w:rsidR="0083045A" w:rsidRPr="002F1B67" w:rsidRDefault="0083045A" w:rsidP="00A17001">
            <w:pPr>
              <w:jc w:val="center"/>
              <w:rPr>
                <w:sz w:val="20"/>
                <w:szCs w:val="20"/>
              </w:rPr>
            </w:pPr>
            <w:r w:rsidRPr="002F1B67">
              <w:rPr>
                <w:sz w:val="20"/>
                <w:szCs w:val="20"/>
              </w:rPr>
              <w:t>4.1.3.1.</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Изградња</w:t>
            </w:r>
            <w:r w:rsidRPr="002F1B67">
              <w:rPr>
                <w:sz w:val="20"/>
                <w:szCs w:val="20"/>
              </w:rPr>
              <w:t xml:space="preserve"> </w:t>
            </w:r>
            <w:r>
              <w:rPr>
                <w:sz w:val="20"/>
                <w:szCs w:val="20"/>
              </w:rPr>
              <w:t>и</w:t>
            </w:r>
            <w:r w:rsidRPr="002F1B67">
              <w:rPr>
                <w:color w:val="FF0000"/>
                <w:sz w:val="20"/>
                <w:szCs w:val="20"/>
              </w:rPr>
              <w:t xml:space="preserve"> </w:t>
            </w:r>
            <w:r>
              <w:rPr>
                <w:sz w:val="20"/>
                <w:szCs w:val="20"/>
              </w:rPr>
              <w:t>одржавање</w:t>
            </w:r>
            <w:r w:rsidRPr="002F1B67">
              <w:rPr>
                <w:sz w:val="20"/>
                <w:szCs w:val="20"/>
              </w:rPr>
              <w:t xml:space="preserve"> </w:t>
            </w:r>
            <w:r>
              <w:rPr>
                <w:sz w:val="20"/>
                <w:szCs w:val="20"/>
              </w:rPr>
              <w:t>система</w:t>
            </w:r>
            <w:r w:rsidRPr="002F1B67">
              <w:rPr>
                <w:sz w:val="20"/>
                <w:szCs w:val="20"/>
              </w:rPr>
              <w:t xml:space="preserve"> </w:t>
            </w:r>
            <w:r>
              <w:rPr>
                <w:sz w:val="20"/>
                <w:szCs w:val="20"/>
              </w:rPr>
              <w:t>за</w:t>
            </w:r>
            <w:r w:rsidRPr="002F1B67">
              <w:rPr>
                <w:sz w:val="20"/>
                <w:szCs w:val="20"/>
              </w:rPr>
              <w:t xml:space="preserve"> </w:t>
            </w:r>
            <w:r>
              <w:rPr>
                <w:sz w:val="20"/>
                <w:szCs w:val="20"/>
              </w:rPr>
              <w:t>одводњавање</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Општина</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2014-2020</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 xml:space="preserve">100.000.000 </w:t>
            </w:r>
            <w:r>
              <w:rPr>
                <w:sz w:val="20"/>
                <w:szCs w:val="20"/>
              </w:rPr>
              <w:t>динара</w:t>
            </w:r>
          </w:p>
        </w:tc>
        <w:tc>
          <w:tcPr>
            <w:tcW w:w="2043" w:type="dxa"/>
            <w:shd w:val="clear" w:color="auto" w:fill="FFFFFF"/>
            <w:vAlign w:val="center"/>
          </w:tcPr>
          <w:p w:rsidR="0083045A" w:rsidRPr="002F1B67" w:rsidRDefault="0083045A" w:rsidP="00A17001">
            <w:pPr>
              <w:jc w:val="center"/>
              <w:rPr>
                <w:sz w:val="20"/>
                <w:szCs w:val="20"/>
              </w:rPr>
            </w:pPr>
            <w:r>
              <w:rPr>
                <w:sz w:val="20"/>
                <w:szCs w:val="20"/>
              </w:rPr>
              <w:t>Општина</w:t>
            </w:r>
            <w:r w:rsidRPr="002F1B67">
              <w:rPr>
                <w:sz w:val="20"/>
                <w:szCs w:val="20"/>
              </w:rPr>
              <w:t xml:space="preserve"> 100%</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дужина</w:t>
            </w:r>
            <w:r w:rsidRPr="002F1B67">
              <w:rPr>
                <w:sz w:val="20"/>
                <w:szCs w:val="20"/>
              </w:rPr>
              <w:t xml:space="preserve"> </w:t>
            </w:r>
            <w:r>
              <w:rPr>
                <w:sz w:val="20"/>
                <w:szCs w:val="20"/>
              </w:rPr>
              <w:t>уређених</w:t>
            </w:r>
            <w:r w:rsidRPr="002F1B67">
              <w:rPr>
                <w:sz w:val="20"/>
                <w:szCs w:val="20"/>
              </w:rPr>
              <w:t xml:space="preserve"> </w:t>
            </w:r>
            <w:r>
              <w:rPr>
                <w:sz w:val="20"/>
                <w:szCs w:val="20"/>
              </w:rPr>
              <w:t>канала</w:t>
            </w:r>
          </w:p>
        </w:tc>
      </w:tr>
      <w:tr w:rsidR="0083045A" w:rsidRPr="002F1B67" w:rsidTr="00A17001">
        <w:trPr>
          <w:trHeight w:val="350"/>
        </w:trPr>
        <w:tc>
          <w:tcPr>
            <w:tcW w:w="918" w:type="dxa"/>
            <w:shd w:val="clear" w:color="auto" w:fill="FFFFFF"/>
            <w:vAlign w:val="center"/>
          </w:tcPr>
          <w:p w:rsidR="0083045A" w:rsidRPr="002F1B67" w:rsidRDefault="0083045A" w:rsidP="00A17001">
            <w:pPr>
              <w:jc w:val="center"/>
              <w:rPr>
                <w:sz w:val="20"/>
                <w:szCs w:val="20"/>
              </w:rPr>
            </w:pPr>
            <w:r w:rsidRPr="002F1B67">
              <w:rPr>
                <w:sz w:val="20"/>
                <w:szCs w:val="20"/>
              </w:rPr>
              <w:t>4.1.3.2.</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Изградња</w:t>
            </w:r>
            <w:r w:rsidRPr="002F1B67">
              <w:rPr>
                <w:sz w:val="20"/>
                <w:szCs w:val="20"/>
              </w:rPr>
              <w:t xml:space="preserve">, </w:t>
            </w:r>
            <w:r>
              <w:rPr>
                <w:sz w:val="20"/>
                <w:szCs w:val="20"/>
              </w:rPr>
              <w:t>уређење</w:t>
            </w:r>
            <w:r w:rsidRPr="002F1B67">
              <w:rPr>
                <w:sz w:val="20"/>
                <w:szCs w:val="20"/>
              </w:rPr>
              <w:t xml:space="preserve"> </w:t>
            </w:r>
            <w:r>
              <w:rPr>
                <w:sz w:val="20"/>
                <w:szCs w:val="20"/>
              </w:rPr>
              <w:t>и</w:t>
            </w:r>
            <w:r w:rsidRPr="002F1B67">
              <w:rPr>
                <w:sz w:val="20"/>
                <w:szCs w:val="20"/>
              </w:rPr>
              <w:t xml:space="preserve"> </w:t>
            </w:r>
            <w:r>
              <w:rPr>
                <w:sz w:val="20"/>
                <w:szCs w:val="20"/>
              </w:rPr>
              <w:t>одржавање</w:t>
            </w:r>
            <w:r w:rsidRPr="002F1B67">
              <w:rPr>
                <w:sz w:val="20"/>
                <w:szCs w:val="20"/>
              </w:rPr>
              <w:t xml:space="preserve"> </w:t>
            </w:r>
            <w:r>
              <w:rPr>
                <w:sz w:val="20"/>
                <w:szCs w:val="20"/>
              </w:rPr>
              <w:t>пољских</w:t>
            </w:r>
            <w:r w:rsidRPr="002F1B67">
              <w:rPr>
                <w:sz w:val="20"/>
                <w:szCs w:val="20"/>
              </w:rPr>
              <w:t xml:space="preserve"> </w:t>
            </w:r>
            <w:r>
              <w:rPr>
                <w:sz w:val="20"/>
                <w:szCs w:val="20"/>
              </w:rPr>
              <w:t>путева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Општина</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2014-2020</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 xml:space="preserve">100.000.000 </w:t>
            </w:r>
            <w:r>
              <w:rPr>
                <w:sz w:val="20"/>
                <w:szCs w:val="20"/>
              </w:rPr>
              <w:t>динара</w:t>
            </w:r>
          </w:p>
        </w:tc>
        <w:tc>
          <w:tcPr>
            <w:tcW w:w="2043" w:type="dxa"/>
            <w:shd w:val="clear" w:color="auto" w:fill="FFFFFF"/>
            <w:vAlign w:val="center"/>
          </w:tcPr>
          <w:p w:rsidR="0083045A" w:rsidRPr="002F1B67" w:rsidRDefault="0083045A" w:rsidP="00A17001">
            <w:pPr>
              <w:jc w:val="center"/>
              <w:rPr>
                <w:sz w:val="20"/>
                <w:szCs w:val="20"/>
              </w:rPr>
            </w:pPr>
            <w:r>
              <w:rPr>
                <w:sz w:val="20"/>
                <w:szCs w:val="20"/>
              </w:rPr>
              <w:t>Општина</w:t>
            </w:r>
            <w:r w:rsidRPr="002F1B67">
              <w:rPr>
                <w:sz w:val="20"/>
                <w:szCs w:val="20"/>
              </w:rPr>
              <w:t xml:space="preserve"> 100%</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дужина</w:t>
            </w:r>
            <w:r w:rsidRPr="002F1B67">
              <w:rPr>
                <w:sz w:val="20"/>
                <w:szCs w:val="20"/>
              </w:rPr>
              <w:t xml:space="preserve"> </w:t>
            </w:r>
            <w:r>
              <w:rPr>
                <w:sz w:val="20"/>
                <w:szCs w:val="20"/>
              </w:rPr>
              <w:t>изграђених</w:t>
            </w:r>
            <w:r w:rsidRPr="002F1B67">
              <w:rPr>
                <w:sz w:val="20"/>
                <w:szCs w:val="20"/>
              </w:rPr>
              <w:t xml:space="preserve"> </w:t>
            </w:r>
            <w:r>
              <w:rPr>
                <w:sz w:val="20"/>
                <w:szCs w:val="20"/>
              </w:rPr>
              <w:t>и</w:t>
            </w:r>
            <w:r w:rsidRPr="002F1B67">
              <w:rPr>
                <w:sz w:val="20"/>
                <w:szCs w:val="20"/>
              </w:rPr>
              <w:t xml:space="preserve"> </w:t>
            </w:r>
            <w:r>
              <w:rPr>
                <w:sz w:val="20"/>
                <w:szCs w:val="20"/>
              </w:rPr>
              <w:t>уређених</w:t>
            </w:r>
            <w:r w:rsidRPr="002F1B67">
              <w:rPr>
                <w:sz w:val="20"/>
                <w:szCs w:val="20"/>
              </w:rPr>
              <w:t xml:space="preserve"> </w:t>
            </w:r>
            <w:r>
              <w:rPr>
                <w:sz w:val="20"/>
                <w:szCs w:val="20"/>
              </w:rPr>
              <w:t>пољких</w:t>
            </w:r>
            <w:r w:rsidRPr="002F1B67">
              <w:rPr>
                <w:sz w:val="20"/>
                <w:szCs w:val="20"/>
              </w:rPr>
              <w:t xml:space="preserve"> </w:t>
            </w:r>
            <w:r>
              <w:rPr>
                <w:sz w:val="20"/>
                <w:szCs w:val="20"/>
              </w:rPr>
              <w:t>путева</w:t>
            </w:r>
          </w:p>
        </w:tc>
      </w:tr>
      <w:tr w:rsidR="0083045A" w:rsidRPr="002F1B67" w:rsidTr="00A17001">
        <w:trPr>
          <w:trHeight w:val="350"/>
        </w:trPr>
        <w:tc>
          <w:tcPr>
            <w:tcW w:w="918" w:type="dxa"/>
            <w:shd w:val="clear" w:color="auto" w:fill="FFFFFF"/>
            <w:vAlign w:val="center"/>
          </w:tcPr>
          <w:p w:rsidR="0083045A" w:rsidRPr="002F1B67" w:rsidRDefault="0083045A" w:rsidP="00A17001">
            <w:pPr>
              <w:jc w:val="center"/>
              <w:rPr>
                <w:sz w:val="20"/>
                <w:szCs w:val="20"/>
              </w:rPr>
            </w:pPr>
            <w:r w:rsidRPr="002F1B67">
              <w:rPr>
                <w:sz w:val="20"/>
                <w:szCs w:val="20"/>
              </w:rPr>
              <w:t>4.1.3.3.</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Пољочуварска</w:t>
            </w:r>
            <w:r w:rsidRPr="002F1B67">
              <w:rPr>
                <w:sz w:val="20"/>
                <w:szCs w:val="20"/>
              </w:rPr>
              <w:t xml:space="preserve"> </w:t>
            </w:r>
            <w:r>
              <w:rPr>
                <w:sz w:val="20"/>
                <w:szCs w:val="20"/>
              </w:rPr>
              <w:t>служба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Општина</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2014-2020</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 xml:space="preserve">10.000.000 </w:t>
            </w:r>
            <w:r>
              <w:rPr>
                <w:sz w:val="20"/>
                <w:szCs w:val="20"/>
              </w:rPr>
              <w:t>динара</w:t>
            </w:r>
          </w:p>
        </w:tc>
        <w:tc>
          <w:tcPr>
            <w:tcW w:w="2043" w:type="dxa"/>
            <w:shd w:val="clear" w:color="auto" w:fill="FFFFFF"/>
            <w:vAlign w:val="center"/>
          </w:tcPr>
          <w:p w:rsidR="0083045A" w:rsidRPr="002F1B67" w:rsidRDefault="0083045A" w:rsidP="00A17001">
            <w:pPr>
              <w:jc w:val="center"/>
              <w:rPr>
                <w:sz w:val="20"/>
                <w:szCs w:val="20"/>
              </w:rPr>
            </w:pPr>
            <w:r>
              <w:rPr>
                <w:sz w:val="20"/>
                <w:szCs w:val="20"/>
              </w:rPr>
              <w:t>Општина</w:t>
            </w:r>
            <w:r w:rsidRPr="002F1B67">
              <w:rPr>
                <w:sz w:val="20"/>
                <w:szCs w:val="20"/>
              </w:rPr>
              <w:t xml:space="preserve"> 100%</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повећање</w:t>
            </w:r>
            <w:r w:rsidRPr="002F1B67">
              <w:rPr>
                <w:sz w:val="20"/>
                <w:szCs w:val="20"/>
              </w:rPr>
              <w:t xml:space="preserve"> </w:t>
            </w:r>
            <w:r>
              <w:rPr>
                <w:sz w:val="20"/>
                <w:szCs w:val="20"/>
              </w:rPr>
              <w:t>заштите</w:t>
            </w:r>
            <w:r w:rsidRPr="002F1B67">
              <w:rPr>
                <w:sz w:val="20"/>
                <w:szCs w:val="20"/>
              </w:rPr>
              <w:t xml:space="preserve"> </w:t>
            </w:r>
            <w:r>
              <w:rPr>
                <w:sz w:val="20"/>
                <w:szCs w:val="20"/>
              </w:rPr>
              <w:t>пољ</w:t>
            </w:r>
            <w:r w:rsidRPr="002F1B67">
              <w:rPr>
                <w:sz w:val="20"/>
                <w:szCs w:val="20"/>
              </w:rPr>
              <w:t>.</w:t>
            </w:r>
            <w:r>
              <w:rPr>
                <w:sz w:val="20"/>
                <w:szCs w:val="20"/>
              </w:rPr>
              <w:t>инфраструктуре</w:t>
            </w:r>
            <w:r w:rsidRPr="002F1B67">
              <w:rPr>
                <w:sz w:val="20"/>
                <w:szCs w:val="20"/>
              </w:rPr>
              <w:t xml:space="preserve"> </w:t>
            </w:r>
            <w:r>
              <w:rPr>
                <w:sz w:val="20"/>
                <w:szCs w:val="20"/>
              </w:rPr>
              <w:t>и</w:t>
            </w:r>
            <w:r w:rsidRPr="002F1B67">
              <w:rPr>
                <w:sz w:val="20"/>
                <w:szCs w:val="20"/>
              </w:rPr>
              <w:t xml:space="preserve"> </w:t>
            </w:r>
            <w:r>
              <w:rPr>
                <w:sz w:val="20"/>
                <w:szCs w:val="20"/>
              </w:rPr>
              <w:t>пољ</w:t>
            </w:r>
            <w:r w:rsidRPr="002F1B67">
              <w:rPr>
                <w:sz w:val="20"/>
                <w:szCs w:val="20"/>
              </w:rPr>
              <w:t>.</w:t>
            </w:r>
            <w:r>
              <w:rPr>
                <w:sz w:val="20"/>
                <w:szCs w:val="20"/>
              </w:rPr>
              <w:t>земљишта</w:t>
            </w:r>
            <w:r w:rsidRPr="002F1B67">
              <w:rPr>
                <w:sz w:val="20"/>
                <w:szCs w:val="20"/>
              </w:rPr>
              <w:t>.</w:t>
            </w:r>
          </w:p>
        </w:tc>
      </w:tr>
      <w:tr w:rsidR="0083045A" w:rsidRPr="002F1B67" w:rsidTr="00A17001">
        <w:trPr>
          <w:trHeight w:val="350"/>
        </w:trPr>
        <w:tc>
          <w:tcPr>
            <w:tcW w:w="918" w:type="dxa"/>
            <w:shd w:val="clear" w:color="auto" w:fill="FFFFFF"/>
            <w:vAlign w:val="center"/>
          </w:tcPr>
          <w:p w:rsidR="0083045A" w:rsidRPr="002F1B67" w:rsidRDefault="0083045A" w:rsidP="00A17001">
            <w:pPr>
              <w:jc w:val="center"/>
              <w:rPr>
                <w:sz w:val="20"/>
                <w:szCs w:val="20"/>
              </w:rPr>
            </w:pPr>
            <w:r w:rsidRPr="002F1B67">
              <w:rPr>
                <w:sz w:val="20"/>
                <w:szCs w:val="20"/>
              </w:rPr>
              <w:t>4.1.3.4.</w:t>
            </w:r>
          </w:p>
        </w:tc>
        <w:tc>
          <w:tcPr>
            <w:tcW w:w="2043" w:type="dxa"/>
            <w:gridSpan w:val="2"/>
            <w:shd w:val="clear" w:color="auto" w:fill="FFFFFF"/>
            <w:vAlign w:val="center"/>
          </w:tcPr>
          <w:p w:rsidR="0083045A" w:rsidRPr="002F1B67" w:rsidRDefault="0083045A" w:rsidP="00A17001">
            <w:pPr>
              <w:autoSpaceDE w:val="0"/>
              <w:autoSpaceDN w:val="0"/>
              <w:adjustRightInd w:val="0"/>
              <w:rPr>
                <w:sz w:val="20"/>
                <w:szCs w:val="20"/>
              </w:rPr>
            </w:pPr>
            <w:r>
              <w:rPr>
                <w:sz w:val="20"/>
                <w:szCs w:val="20"/>
              </w:rPr>
              <w:t>Уре</w:t>
            </w:r>
            <w:r>
              <w:rPr>
                <w:sz w:val="20"/>
                <w:szCs w:val="20"/>
                <w:lang w:val="sr-Cyrl-RS"/>
              </w:rPr>
              <w:t>ђење</w:t>
            </w:r>
            <w:r w:rsidRPr="002F1B67">
              <w:rPr>
                <w:sz w:val="20"/>
                <w:szCs w:val="20"/>
                <w:lang w:val="sr-Cyrl-RS"/>
              </w:rPr>
              <w:t xml:space="preserve"> </w:t>
            </w:r>
            <w:r>
              <w:rPr>
                <w:sz w:val="20"/>
                <w:szCs w:val="20"/>
                <w:lang w:val="sr-Cyrl-RS"/>
              </w:rPr>
              <w:t>реке</w:t>
            </w:r>
            <w:r w:rsidRPr="002F1B67">
              <w:rPr>
                <w:sz w:val="20"/>
                <w:szCs w:val="20"/>
                <w:lang w:val="sr-Cyrl-RS"/>
              </w:rPr>
              <w:t xml:space="preserve"> </w:t>
            </w:r>
            <w:r>
              <w:rPr>
                <w:sz w:val="20"/>
                <w:szCs w:val="20"/>
                <w:lang w:val="sr-Cyrl-RS"/>
              </w:rPr>
              <w:t>Караш</w:t>
            </w:r>
            <w:r w:rsidRPr="002F1B67">
              <w:rPr>
                <w:sz w:val="20"/>
                <w:szCs w:val="20"/>
                <w:lang w:val="sr-Cyrl-RS"/>
              </w:rPr>
              <w:t xml:space="preserve"> </w:t>
            </w:r>
            <w:r>
              <w:rPr>
                <w:sz w:val="20"/>
                <w:szCs w:val="20"/>
                <w:lang w:val="sr-Cyrl-RS"/>
              </w:rPr>
              <w:t>за</w:t>
            </w:r>
            <w:r w:rsidRPr="002F1B67">
              <w:rPr>
                <w:sz w:val="20"/>
                <w:szCs w:val="20"/>
                <w:lang w:val="sr-Cyrl-RS"/>
              </w:rPr>
              <w:t xml:space="preserve"> </w:t>
            </w:r>
            <w:r>
              <w:rPr>
                <w:sz w:val="20"/>
                <w:szCs w:val="20"/>
                <w:lang w:val="sr-Cyrl-RS"/>
              </w:rPr>
              <w:t>велике</w:t>
            </w:r>
            <w:r w:rsidRPr="002F1B67">
              <w:rPr>
                <w:sz w:val="20"/>
                <w:szCs w:val="20"/>
                <w:lang w:val="sr-Cyrl-RS"/>
              </w:rPr>
              <w:t xml:space="preserve"> </w:t>
            </w:r>
            <w:r>
              <w:rPr>
                <w:sz w:val="20"/>
                <w:szCs w:val="20"/>
                <w:lang w:val="sr-Cyrl-RS"/>
              </w:rPr>
              <w:t>воде</w:t>
            </w:r>
            <w:r w:rsidRPr="002F1B67">
              <w:rPr>
                <w:sz w:val="20"/>
                <w:szCs w:val="20"/>
                <w:lang w:val="sr-Cyrl-RS"/>
              </w:rPr>
              <w:t xml:space="preserve"> </w:t>
            </w:r>
          </w:p>
        </w:tc>
        <w:tc>
          <w:tcPr>
            <w:tcW w:w="2043" w:type="dxa"/>
            <w:gridSpan w:val="2"/>
            <w:shd w:val="clear" w:color="auto" w:fill="FFFFFF"/>
            <w:vAlign w:val="center"/>
          </w:tcPr>
          <w:p w:rsidR="0083045A" w:rsidRPr="002F1B67" w:rsidRDefault="0083045A" w:rsidP="00A17001">
            <w:pPr>
              <w:autoSpaceDE w:val="0"/>
              <w:autoSpaceDN w:val="0"/>
              <w:adjustRightInd w:val="0"/>
              <w:jc w:val="center"/>
              <w:rPr>
                <w:sz w:val="20"/>
                <w:szCs w:val="20"/>
              </w:rPr>
            </w:pPr>
            <w:r>
              <w:rPr>
                <w:sz w:val="20"/>
                <w:szCs w:val="20"/>
              </w:rPr>
              <w:t>ЈВП</w:t>
            </w:r>
            <w:r w:rsidRPr="002F1B67">
              <w:rPr>
                <w:sz w:val="20"/>
                <w:szCs w:val="20"/>
              </w:rPr>
              <w:t xml:space="preserve"> ''</w:t>
            </w:r>
            <w:r>
              <w:rPr>
                <w:sz w:val="20"/>
                <w:szCs w:val="20"/>
              </w:rPr>
              <w:t>Воде</w:t>
            </w:r>
            <w:r w:rsidRPr="002F1B67">
              <w:rPr>
                <w:sz w:val="20"/>
                <w:szCs w:val="20"/>
              </w:rPr>
              <w:t xml:space="preserve"> </w:t>
            </w:r>
            <w:r>
              <w:rPr>
                <w:sz w:val="20"/>
                <w:szCs w:val="20"/>
              </w:rPr>
              <w:t>Војводине</w:t>
            </w:r>
            <w:r w:rsidRPr="002F1B67">
              <w:rPr>
                <w:sz w:val="20"/>
                <w:szCs w:val="20"/>
              </w:rPr>
              <w:t xml:space="preserve"> ''</w:t>
            </w:r>
          </w:p>
        </w:tc>
        <w:tc>
          <w:tcPr>
            <w:tcW w:w="2043" w:type="dxa"/>
            <w:gridSpan w:val="3"/>
            <w:shd w:val="clear" w:color="auto" w:fill="FFFFFF"/>
            <w:vAlign w:val="center"/>
          </w:tcPr>
          <w:p w:rsidR="0083045A" w:rsidRPr="002F1B67" w:rsidRDefault="0083045A" w:rsidP="00A17001">
            <w:pPr>
              <w:autoSpaceDE w:val="0"/>
              <w:autoSpaceDN w:val="0"/>
              <w:adjustRightInd w:val="0"/>
              <w:jc w:val="center"/>
              <w:rPr>
                <w:sz w:val="20"/>
                <w:szCs w:val="20"/>
              </w:rPr>
            </w:pPr>
            <w:r w:rsidRPr="002F1B67">
              <w:rPr>
                <w:sz w:val="20"/>
                <w:szCs w:val="20"/>
              </w:rPr>
              <w:t>2014 - 2020</w:t>
            </w:r>
          </w:p>
        </w:tc>
        <w:tc>
          <w:tcPr>
            <w:tcW w:w="2043" w:type="dxa"/>
            <w:gridSpan w:val="3"/>
            <w:shd w:val="clear" w:color="auto" w:fill="FFFFFF"/>
            <w:vAlign w:val="center"/>
          </w:tcPr>
          <w:p w:rsidR="0083045A" w:rsidRPr="002F1B67" w:rsidRDefault="0083045A" w:rsidP="00A17001">
            <w:pPr>
              <w:autoSpaceDE w:val="0"/>
              <w:autoSpaceDN w:val="0"/>
              <w:adjustRightInd w:val="0"/>
              <w:jc w:val="right"/>
              <w:rPr>
                <w:sz w:val="20"/>
                <w:szCs w:val="20"/>
              </w:rPr>
            </w:pPr>
            <w:r w:rsidRPr="002F1B67">
              <w:rPr>
                <w:sz w:val="20"/>
                <w:szCs w:val="20"/>
              </w:rPr>
              <w:t xml:space="preserve">815.500.000 </w:t>
            </w:r>
            <w:r>
              <w:rPr>
                <w:sz w:val="20"/>
                <w:szCs w:val="20"/>
              </w:rPr>
              <w:t>динара</w:t>
            </w:r>
          </w:p>
        </w:tc>
        <w:tc>
          <w:tcPr>
            <w:tcW w:w="2043" w:type="dxa"/>
            <w:shd w:val="clear" w:color="auto" w:fill="FFFFFF"/>
            <w:vAlign w:val="center"/>
          </w:tcPr>
          <w:p w:rsidR="0083045A" w:rsidRPr="002F1B67" w:rsidRDefault="0083045A" w:rsidP="00A17001">
            <w:pPr>
              <w:autoSpaceDE w:val="0"/>
              <w:autoSpaceDN w:val="0"/>
              <w:adjustRightInd w:val="0"/>
              <w:rPr>
                <w:sz w:val="20"/>
                <w:szCs w:val="20"/>
              </w:rPr>
            </w:pPr>
            <w:r>
              <w:rPr>
                <w:sz w:val="20"/>
                <w:szCs w:val="20"/>
              </w:rPr>
              <w:t>Република</w:t>
            </w:r>
            <w:r w:rsidRPr="002F1B67">
              <w:rPr>
                <w:sz w:val="20"/>
                <w:szCs w:val="20"/>
              </w:rPr>
              <w:t xml:space="preserve"> 50%</w:t>
            </w:r>
          </w:p>
          <w:p w:rsidR="0083045A" w:rsidRPr="002F1B67" w:rsidRDefault="0083045A" w:rsidP="00A17001">
            <w:pPr>
              <w:autoSpaceDE w:val="0"/>
              <w:autoSpaceDN w:val="0"/>
              <w:adjustRightInd w:val="0"/>
              <w:rPr>
                <w:sz w:val="20"/>
                <w:szCs w:val="20"/>
              </w:rPr>
            </w:pPr>
            <w:r w:rsidRPr="002F1B67">
              <w:rPr>
                <w:sz w:val="20"/>
                <w:szCs w:val="20"/>
              </w:rPr>
              <w:t xml:space="preserve"> </w:t>
            </w:r>
            <w:r>
              <w:rPr>
                <w:sz w:val="20"/>
                <w:szCs w:val="20"/>
              </w:rPr>
              <w:t>ЕУ</w:t>
            </w:r>
            <w:r w:rsidRPr="002F1B67">
              <w:rPr>
                <w:sz w:val="20"/>
                <w:szCs w:val="20"/>
              </w:rPr>
              <w:t xml:space="preserve"> 50 %</w:t>
            </w:r>
          </w:p>
        </w:tc>
        <w:tc>
          <w:tcPr>
            <w:tcW w:w="2043" w:type="dxa"/>
            <w:gridSpan w:val="2"/>
            <w:shd w:val="clear" w:color="auto" w:fill="FFFFFF"/>
            <w:vAlign w:val="center"/>
          </w:tcPr>
          <w:p w:rsidR="0083045A" w:rsidRPr="002F1B67" w:rsidRDefault="0083045A" w:rsidP="00A17001">
            <w:pPr>
              <w:autoSpaceDE w:val="0"/>
              <w:autoSpaceDN w:val="0"/>
              <w:adjustRightInd w:val="0"/>
              <w:rPr>
                <w:sz w:val="20"/>
                <w:szCs w:val="20"/>
              </w:rPr>
            </w:pPr>
            <w:r>
              <w:rPr>
                <w:sz w:val="20"/>
                <w:szCs w:val="20"/>
              </w:rPr>
              <w:t>Ревитализација</w:t>
            </w:r>
            <w:r w:rsidRPr="002F1B67">
              <w:rPr>
                <w:sz w:val="20"/>
                <w:szCs w:val="20"/>
              </w:rPr>
              <w:t xml:space="preserve"> 2000 </w:t>
            </w:r>
            <w:r>
              <w:rPr>
                <w:sz w:val="20"/>
                <w:szCs w:val="20"/>
              </w:rPr>
              <w:t>ха</w:t>
            </w:r>
            <w:r w:rsidRPr="002F1B67">
              <w:rPr>
                <w:sz w:val="20"/>
                <w:szCs w:val="20"/>
              </w:rPr>
              <w:t xml:space="preserve"> </w:t>
            </w:r>
            <w:r>
              <w:rPr>
                <w:sz w:val="20"/>
                <w:szCs w:val="20"/>
              </w:rPr>
              <w:t>замљишта</w:t>
            </w:r>
          </w:p>
        </w:tc>
      </w:tr>
      <w:tr w:rsidR="0083045A" w:rsidRPr="002F1B67" w:rsidTr="00A17001">
        <w:trPr>
          <w:trHeight w:val="350"/>
        </w:trPr>
        <w:tc>
          <w:tcPr>
            <w:tcW w:w="918" w:type="dxa"/>
            <w:shd w:val="clear" w:color="auto" w:fill="FFFFFF"/>
            <w:vAlign w:val="center"/>
          </w:tcPr>
          <w:p w:rsidR="0083045A" w:rsidRPr="002F1B67" w:rsidRDefault="0083045A" w:rsidP="00A17001">
            <w:pPr>
              <w:jc w:val="center"/>
              <w:rPr>
                <w:sz w:val="20"/>
                <w:szCs w:val="20"/>
              </w:rPr>
            </w:pPr>
            <w:r w:rsidRPr="002F1B67">
              <w:rPr>
                <w:sz w:val="20"/>
                <w:szCs w:val="20"/>
              </w:rPr>
              <w:t>4.1.3.5.</w:t>
            </w:r>
          </w:p>
        </w:tc>
        <w:tc>
          <w:tcPr>
            <w:tcW w:w="2043" w:type="dxa"/>
            <w:gridSpan w:val="2"/>
            <w:shd w:val="clear" w:color="auto" w:fill="FFFFFF"/>
            <w:vAlign w:val="center"/>
          </w:tcPr>
          <w:p w:rsidR="0083045A" w:rsidRPr="002F1B67" w:rsidRDefault="0083045A" w:rsidP="00A17001">
            <w:pPr>
              <w:autoSpaceDE w:val="0"/>
              <w:autoSpaceDN w:val="0"/>
              <w:adjustRightInd w:val="0"/>
              <w:rPr>
                <w:sz w:val="20"/>
                <w:szCs w:val="20"/>
              </w:rPr>
            </w:pPr>
            <w:r>
              <w:rPr>
                <w:sz w:val="20"/>
                <w:szCs w:val="20"/>
              </w:rPr>
              <w:t>Уре</w:t>
            </w:r>
            <w:r>
              <w:rPr>
                <w:sz w:val="20"/>
                <w:szCs w:val="20"/>
                <w:lang w:val="sr-Cyrl-RS"/>
              </w:rPr>
              <w:t>ђење</w:t>
            </w:r>
            <w:r w:rsidRPr="002F1B67">
              <w:rPr>
                <w:sz w:val="20"/>
                <w:szCs w:val="20"/>
                <w:lang w:val="sr-Cyrl-RS"/>
              </w:rPr>
              <w:t xml:space="preserve"> </w:t>
            </w:r>
            <w:r>
              <w:rPr>
                <w:sz w:val="20"/>
                <w:szCs w:val="20"/>
                <w:lang w:val="sr-Cyrl-RS"/>
              </w:rPr>
              <w:t>реке</w:t>
            </w:r>
            <w:r w:rsidRPr="002F1B67">
              <w:rPr>
                <w:sz w:val="20"/>
                <w:szCs w:val="20"/>
                <w:lang w:val="sr-Cyrl-RS"/>
              </w:rPr>
              <w:t xml:space="preserve"> </w:t>
            </w:r>
            <w:r>
              <w:rPr>
                <w:sz w:val="20"/>
                <w:szCs w:val="20"/>
                <w:lang w:val="sr-Cyrl-RS"/>
              </w:rPr>
              <w:t>Нере</w:t>
            </w:r>
            <w:r w:rsidRPr="002F1B67">
              <w:rPr>
                <w:sz w:val="20"/>
                <w:szCs w:val="20"/>
                <w:lang w:val="sr-Cyrl-RS"/>
              </w:rPr>
              <w:t xml:space="preserve"> </w:t>
            </w:r>
            <w:r>
              <w:rPr>
                <w:sz w:val="20"/>
                <w:szCs w:val="20"/>
                <w:lang w:val="sr-Cyrl-RS"/>
              </w:rPr>
              <w:t>за</w:t>
            </w:r>
            <w:r w:rsidRPr="002F1B67">
              <w:rPr>
                <w:sz w:val="20"/>
                <w:szCs w:val="20"/>
                <w:lang w:val="sr-Cyrl-RS"/>
              </w:rPr>
              <w:t xml:space="preserve"> </w:t>
            </w:r>
            <w:r>
              <w:rPr>
                <w:sz w:val="20"/>
                <w:szCs w:val="20"/>
                <w:lang w:val="sr-Cyrl-RS"/>
              </w:rPr>
              <w:t>велике</w:t>
            </w:r>
            <w:r w:rsidRPr="002F1B67">
              <w:rPr>
                <w:sz w:val="20"/>
                <w:szCs w:val="20"/>
                <w:lang w:val="sr-Cyrl-RS"/>
              </w:rPr>
              <w:t xml:space="preserve"> </w:t>
            </w:r>
            <w:r>
              <w:rPr>
                <w:sz w:val="20"/>
                <w:szCs w:val="20"/>
                <w:lang w:val="sr-Cyrl-RS"/>
              </w:rPr>
              <w:t>воде</w:t>
            </w:r>
          </w:p>
        </w:tc>
        <w:tc>
          <w:tcPr>
            <w:tcW w:w="2043" w:type="dxa"/>
            <w:gridSpan w:val="2"/>
            <w:shd w:val="clear" w:color="auto" w:fill="FFFFFF"/>
            <w:vAlign w:val="center"/>
          </w:tcPr>
          <w:p w:rsidR="0083045A" w:rsidRPr="002F1B67" w:rsidRDefault="0083045A" w:rsidP="00A17001">
            <w:pPr>
              <w:autoSpaceDE w:val="0"/>
              <w:autoSpaceDN w:val="0"/>
              <w:adjustRightInd w:val="0"/>
              <w:jc w:val="center"/>
              <w:rPr>
                <w:sz w:val="20"/>
                <w:szCs w:val="20"/>
              </w:rPr>
            </w:pPr>
            <w:r>
              <w:rPr>
                <w:sz w:val="20"/>
                <w:szCs w:val="20"/>
              </w:rPr>
              <w:t>ЈВП</w:t>
            </w:r>
            <w:r w:rsidRPr="002F1B67">
              <w:rPr>
                <w:sz w:val="20"/>
                <w:szCs w:val="20"/>
              </w:rPr>
              <w:t xml:space="preserve"> ''</w:t>
            </w:r>
            <w:r>
              <w:rPr>
                <w:sz w:val="20"/>
                <w:szCs w:val="20"/>
              </w:rPr>
              <w:t>Воде</w:t>
            </w:r>
            <w:r w:rsidRPr="002F1B67">
              <w:rPr>
                <w:sz w:val="20"/>
                <w:szCs w:val="20"/>
              </w:rPr>
              <w:t xml:space="preserve"> </w:t>
            </w:r>
            <w:r>
              <w:rPr>
                <w:sz w:val="20"/>
                <w:szCs w:val="20"/>
              </w:rPr>
              <w:t>Војводине</w:t>
            </w:r>
            <w:r w:rsidRPr="002F1B67">
              <w:rPr>
                <w:sz w:val="20"/>
                <w:szCs w:val="20"/>
              </w:rPr>
              <w:t xml:space="preserve"> ''</w:t>
            </w:r>
          </w:p>
        </w:tc>
        <w:tc>
          <w:tcPr>
            <w:tcW w:w="2043" w:type="dxa"/>
            <w:gridSpan w:val="3"/>
            <w:shd w:val="clear" w:color="auto" w:fill="FFFFFF"/>
            <w:vAlign w:val="center"/>
          </w:tcPr>
          <w:p w:rsidR="0083045A" w:rsidRPr="002F1B67" w:rsidRDefault="0083045A" w:rsidP="00A17001">
            <w:pPr>
              <w:autoSpaceDE w:val="0"/>
              <w:autoSpaceDN w:val="0"/>
              <w:adjustRightInd w:val="0"/>
              <w:jc w:val="center"/>
              <w:rPr>
                <w:sz w:val="20"/>
                <w:szCs w:val="20"/>
              </w:rPr>
            </w:pPr>
            <w:r w:rsidRPr="002F1B67">
              <w:rPr>
                <w:sz w:val="20"/>
                <w:szCs w:val="20"/>
              </w:rPr>
              <w:t>2014 - 2020</w:t>
            </w:r>
          </w:p>
        </w:tc>
        <w:tc>
          <w:tcPr>
            <w:tcW w:w="2043" w:type="dxa"/>
            <w:gridSpan w:val="3"/>
            <w:shd w:val="clear" w:color="auto" w:fill="FFFFFF"/>
            <w:vAlign w:val="center"/>
          </w:tcPr>
          <w:p w:rsidR="0083045A" w:rsidRPr="002F1B67" w:rsidRDefault="0083045A" w:rsidP="00A17001">
            <w:pPr>
              <w:autoSpaceDE w:val="0"/>
              <w:autoSpaceDN w:val="0"/>
              <w:adjustRightInd w:val="0"/>
              <w:jc w:val="right"/>
              <w:rPr>
                <w:sz w:val="20"/>
                <w:szCs w:val="20"/>
              </w:rPr>
            </w:pPr>
            <w:r w:rsidRPr="002F1B67">
              <w:rPr>
                <w:sz w:val="20"/>
                <w:szCs w:val="20"/>
              </w:rPr>
              <w:t xml:space="preserve">407.750.000 </w:t>
            </w:r>
            <w:r>
              <w:rPr>
                <w:sz w:val="20"/>
                <w:szCs w:val="20"/>
              </w:rPr>
              <w:t>динара</w:t>
            </w:r>
          </w:p>
        </w:tc>
        <w:tc>
          <w:tcPr>
            <w:tcW w:w="2043" w:type="dxa"/>
            <w:shd w:val="clear" w:color="auto" w:fill="FFFFFF"/>
            <w:vAlign w:val="center"/>
          </w:tcPr>
          <w:p w:rsidR="0083045A" w:rsidRPr="002F1B67" w:rsidRDefault="0083045A" w:rsidP="00A17001">
            <w:pPr>
              <w:autoSpaceDE w:val="0"/>
              <w:autoSpaceDN w:val="0"/>
              <w:adjustRightInd w:val="0"/>
              <w:rPr>
                <w:sz w:val="20"/>
                <w:szCs w:val="20"/>
              </w:rPr>
            </w:pPr>
            <w:r>
              <w:rPr>
                <w:sz w:val="20"/>
                <w:szCs w:val="20"/>
              </w:rPr>
              <w:t>Република</w:t>
            </w:r>
            <w:r w:rsidRPr="002F1B67">
              <w:rPr>
                <w:sz w:val="20"/>
                <w:szCs w:val="20"/>
              </w:rPr>
              <w:t xml:space="preserve"> 50%</w:t>
            </w:r>
          </w:p>
          <w:p w:rsidR="0083045A" w:rsidRPr="002F1B67" w:rsidRDefault="0083045A" w:rsidP="00A17001">
            <w:pPr>
              <w:autoSpaceDE w:val="0"/>
              <w:autoSpaceDN w:val="0"/>
              <w:adjustRightInd w:val="0"/>
              <w:rPr>
                <w:sz w:val="20"/>
                <w:szCs w:val="20"/>
              </w:rPr>
            </w:pPr>
            <w:r w:rsidRPr="002F1B67">
              <w:rPr>
                <w:sz w:val="20"/>
                <w:szCs w:val="20"/>
              </w:rPr>
              <w:t xml:space="preserve"> </w:t>
            </w:r>
            <w:r>
              <w:rPr>
                <w:sz w:val="20"/>
                <w:szCs w:val="20"/>
              </w:rPr>
              <w:t>ЕУ</w:t>
            </w:r>
            <w:r w:rsidRPr="002F1B67">
              <w:rPr>
                <w:sz w:val="20"/>
                <w:szCs w:val="20"/>
              </w:rPr>
              <w:t xml:space="preserve"> 50 %</w:t>
            </w:r>
          </w:p>
        </w:tc>
        <w:tc>
          <w:tcPr>
            <w:tcW w:w="2043" w:type="dxa"/>
            <w:gridSpan w:val="2"/>
            <w:shd w:val="clear" w:color="auto" w:fill="FFFFFF"/>
            <w:vAlign w:val="center"/>
          </w:tcPr>
          <w:p w:rsidR="0083045A" w:rsidRPr="002F1B67" w:rsidRDefault="0083045A" w:rsidP="00A17001">
            <w:pPr>
              <w:autoSpaceDE w:val="0"/>
              <w:autoSpaceDN w:val="0"/>
              <w:adjustRightInd w:val="0"/>
              <w:rPr>
                <w:sz w:val="20"/>
                <w:szCs w:val="20"/>
              </w:rPr>
            </w:pPr>
            <w:r>
              <w:rPr>
                <w:sz w:val="20"/>
                <w:szCs w:val="20"/>
              </w:rPr>
              <w:t>Ревитализација</w:t>
            </w:r>
            <w:r w:rsidRPr="002F1B67">
              <w:rPr>
                <w:sz w:val="20"/>
                <w:szCs w:val="20"/>
              </w:rPr>
              <w:t xml:space="preserve"> 500 </w:t>
            </w:r>
            <w:r>
              <w:rPr>
                <w:sz w:val="20"/>
                <w:szCs w:val="20"/>
              </w:rPr>
              <w:t>ха</w:t>
            </w:r>
            <w:r w:rsidRPr="002F1B67">
              <w:rPr>
                <w:sz w:val="20"/>
                <w:szCs w:val="20"/>
              </w:rPr>
              <w:t xml:space="preserve"> </w:t>
            </w:r>
            <w:r>
              <w:rPr>
                <w:sz w:val="20"/>
                <w:szCs w:val="20"/>
              </w:rPr>
              <w:t>земљишта</w:t>
            </w:r>
            <w:r w:rsidRPr="002F1B67">
              <w:rPr>
                <w:sz w:val="20"/>
                <w:szCs w:val="20"/>
              </w:rPr>
              <w:t xml:space="preserve"> </w:t>
            </w:r>
          </w:p>
        </w:tc>
      </w:tr>
      <w:tr w:rsidR="0083045A" w:rsidRPr="002F1B67" w:rsidTr="00A17001">
        <w:trPr>
          <w:trHeight w:val="350"/>
        </w:trPr>
        <w:tc>
          <w:tcPr>
            <w:tcW w:w="918" w:type="dxa"/>
            <w:shd w:val="clear" w:color="auto" w:fill="FFFFFF"/>
            <w:vAlign w:val="center"/>
          </w:tcPr>
          <w:p w:rsidR="0083045A" w:rsidRPr="002F1B67" w:rsidRDefault="0083045A" w:rsidP="00A17001">
            <w:pPr>
              <w:jc w:val="center"/>
              <w:rPr>
                <w:sz w:val="20"/>
                <w:szCs w:val="20"/>
              </w:rPr>
            </w:pPr>
            <w:r w:rsidRPr="002F1B67">
              <w:rPr>
                <w:sz w:val="20"/>
                <w:szCs w:val="20"/>
              </w:rPr>
              <w:lastRenderedPageBreak/>
              <w:t>4.1.3.6.</w:t>
            </w:r>
          </w:p>
        </w:tc>
        <w:tc>
          <w:tcPr>
            <w:tcW w:w="2043" w:type="dxa"/>
            <w:gridSpan w:val="2"/>
            <w:shd w:val="clear" w:color="auto" w:fill="FFFFFF"/>
            <w:vAlign w:val="center"/>
          </w:tcPr>
          <w:p w:rsidR="0083045A" w:rsidRPr="002F1B67" w:rsidRDefault="0083045A" w:rsidP="00A17001">
            <w:pPr>
              <w:autoSpaceDE w:val="0"/>
              <w:autoSpaceDN w:val="0"/>
              <w:adjustRightInd w:val="0"/>
              <w:rPr>
                <w:sz w:val="20"/>
                <w:szCs w:val="20"/>
              </w:rPr>
            </w:pPr>
            <w:r>
              <w:rPr>
                <w:sz w:val="20"/>
                <w:szCs w:val="20"/>
              </w:rPr>
              <w:t>Ревитализација</w:t>
            </w:r>
            <w:r w:rsidRPr="002F1B67">
              <w:rPr>
                <w:sz w:val="20"/>
                <w:szCs w:val="20"/>
              </w:rPr>
              <w:t xml:space="preserve"> </w:t>
            </w:r>
            <w:r>
              <w:rPr>
                <w:sz w:val="20"/>
                <w:szCs w:val="20"/>
              </w:rPr>
              <w:t>Јаруге</w:t>
            </w:r>
            <w:r w:rsidRPr="002F1B67">
              <w:rPr>
                <w:sz w:val="20"/>
                <w:szCs w:val="20"/>
              </w:rPr>
              <w:t xml:space="preserve"> – </w:t>
            </w:r>
            <w:r>
              <w:rPr>
                <w:sz w:val="20"/>
                <w:szCs w:val="20"/>
              </w:rPr>
              <w:t>млинског</w:t>
            </w:r>
            <w:r w:rsidRPr="002F1B67">
              <w:rPr>
                <w:sz w:val="20"/>
                <w:szCs w:val="20"/>
              </w:rPr>
              <w:t xml:space="preserve"> </w:t>
            </w:r>
            <w:r>
              <w:rPr>
                <w:sz w:val="20"/>
                <w:szCs w:val="20"/>
              </w:rPr>
              <w:t>канала</w:t>
            </w:r>
            <w:r w:rsidRPr="002F1B67">
              <w:rPr>
                <w:sz w:val="20"/>
                <w:szCs w:val="20"/>
              </w:rPr>
              <w:t xml:space="preserve"> </w:t>
            </w:r>
            <w:r>
              <w:rPr>
                <w:sz w:val="20"/>
                <w:szCs w:val="20"/>
              </w:rPr>
              <w:t>у</w:t>
            </w:r>
            <w:r w:rsidRPr="002F1B67">
              <w:rPr>
                <w:sz w:val="20"/>
                <w:szCs w:val="20"/>
              </w:rPr>
              <w:t xml:space="preserve"> </w:t>
            </w:r>
            <w:r>
              <w:rPr>
                <w:sz w:val="20"/>
                <w:szCs w:val="20"/>
              </w:rPr>
              <w:t>вишенаменски</w:t>
            </w:r>
            <w:r w:rsidRPr="002F1B67">
              <w:rPr>
                <w:sz w:val="20"/>
                <w:szCs w:val="20"/>
              </w:rPr>
              <w:t xml:space="preserve"> </w:t>
            </w:r>
            <w:r>
              <w:rPr>
                <w:sz w:val="20"/>
                <w:szCs w:val="20"/>
              </w:rPr>
              <w:t>систем</w:t>
            </w:r>
          </w:p>
        </w:tc>
        <w:tc>
          <w:tcPr>
            <w:tcW w:w="2043" w:type="dxa"/>
            <w:gridSpan w:val="2"/>
            <w:shd w:val="clear" w:color="auto" w:fill="FFFFFF"/>
            <w:vAlign w:val="center"/>
          </w:tcPr>
          <w:p w:rsidR="0083045A" w:rsidRPr="002F1B67" w:rsidRDefault="0083045A" w:rsidP="00A17001">
            <w:pPr>
              <w:autoSpaceDE w:val="0"/>
              <w:autoSpaceDN w:val="0"/>
              <w:adjustRightInd w:val="0"/>
              <w:jc w:val="center"/>
              <w:rPr>
                <w:sz w:val="20"/>
                <w:szCs w:val="20"/>
              </w:rPr>
            </w:pPr>
            <w:r>
              <w:rPr>
                <w:sz w:val="20"/>
                <w:szCs w:val="20"/>
              </w:rPr>
              <w:t>ЈВП</w:t>
            </w:r>
            <w:r w:rsidRPr="002F1B67">
              <w:rPr>
                <w:sz w:val="20"/>
                <w:szCs w:val="20"/>
              </w:rPr>
              <w:t xml:space="preserve"> ''</w:t>
            </w:r>
            <w:r>
              <w:rPr>
                <w:sz w:val="20"/>
                <w:szCs w:val="20"/>
              </w:rPr>
              <w:t>Воде</w:t>
            </w:r>
            <w:r w:rsidRPr="002F1B67">
              <w:rPr>
                <w:sz w:val="20"/>
                <w:szCs w:val="20"/>
              </w:rPr>
              <w:t xml:space="preserve"> </w:t>
            </w:r>
            <w:r>
              <w:rPr>
                <w:sz w:val="20"/>
                <w:szCs w:val="20"/>
              </w:rPr>
              <w:t>Војводине</w:t>
            </w:r>
            <w:r w:rsidRPr="002F1B67">
              <w:rPr>
                <w:sz w:val="20"/>
                <w:szCs w:val="20"/>
              </w:rPr>
              <w:t xml:space="preserve"> ''</w:t>
            </w:r>
          </w:p>
        </w:tc>
        <w:tc>
          <w:tcPr>
            <w:tcW w:w="2043" w:type="dxa"/>
            <w:gridSpan w:val="3"/>
            <w:shd w:val="clear" w:color="auto" w:fill="FFFFFF"/>
            <w:vAlign w:val="center"/>
          </w:tcPr>
          <w:p w:rsidR="0083045A" w:rsidRPr="002F1B67" w:rsidRDefault="0083045A" w:rsidP="00A17001">
            <w:pPr>
              <w:autoSpaceDE w:val="0"/>
              <w:autoSpaceDN w:val="0"/>
              <w:adjustRightInd w:val="0"/>
              <w:jc w:val="center"/>
              <w:rPr>
                <w:sz w:val="20"/>
                <w:szCs w:val="20"/>
              </w:rPr>
            </w:pPr>
            <w:r w:rsidRPr="002F1B67">
              <w:rPr>
                <w:sz w:val="20"/>
                <w:szCs w:val="20"/>
              </w:rPr>
              <w:t>2014 - 2018</w:t>
            </w:r>
          </w:p>
        </w:tc>
        <w:tc>
          <w:tcPr>
            <w:tcW w:w="2043" w:type="dxa"/>
            <w:gridSpan w:val="3"/>
            <w:shd w:val="clear" w:color="auto" w:fill="FFFFFF"/>
            <w:vAlign w:val="center"/>
          </w:tcPr>
          <w:p w:rsidR="0083045A" w:rsidRPr="002F1B67" w:rsidRDefault="0083045A" w:rsidP="00A17001">
            <w:pPr>
              <w:autoSpaceDE w:val="0"/>
              <w:autoSpaceDN w:val="0"/>
              <w:adjustRightInd w:val="0"/>
              <w:jc w:val="right"/>
              <w:rPr>
                <w:sz w:val="20"/>
                <w:szCs w:val="20"/>
              </w:rPr>
            </w:pPr>
            <w:r w:rsidRPr="002F1B67">
              <w:rPr>
                <w:sz w:val="20"/>
                <w:szCs w:val="20"/>
              </w:rPr>
              <w:t xml:space="preserve">291.250.000 </w:t>
            </w:r>
            <w:r>
              <w:rPr>
                <w:sz w:val="20"/>
                <w:szCs w:val="20"/>
              </w:rPr>
              <w:t>динара</w:t>
            </w:r>
          </w:p>
        </w:tc>
        <w:tc>
          <w:tcPr>
            <w:tcW w:w="2043" w:type="dxa"/>
            <w:shd w:val="clear" w:color="auto" w:fill="FFFFFF"/>
            <w:vAlign w:val="center"/>
          </w:tcPr>
          <w:p w:rsidR="0083045A" w:rsidRPr="002F1B67" w:rsidRDefault="0083045A" w:rsidP="00A17001">
            <w:pPr>
              <w:autoSpaceDE w:val="0"/>
              <w:autoSpaceDN w:val="0"/>
              <w:adjustRightInd w:val="0"/>
              <w:rPr>
                <w:sz w:val="20"/>
                <w:szCs w:val="20"/>
              </w:rPr>
            </w:pPr>
            <w:r>
              <w:rPr>
                <w:sz w:val="20"/>
                <w:szCs w:val="20"/>
              </w:rPr>
              <w:t>АПВ</w:t>
            </w:r>
            <w:r w:rsidRPr="002F1B67">
              <w:rPr>
                <w:sz w:val="20"/>
                <w:szCs w:val="20"/>
              </w:rPr>
              <w:t xml:space="preserve"> 50%, </w:t>
            </w:r>
          </w:p>
          <w:p w:rsidR="0083045A" w:rsidRPr="002F1B67" w:rsidRDefault="0083045A" w:rsidP="00A17001">
            <w:pPr>
              <w:autoSpaceDE w:val="0"/>
              <w:autoSpaceDN w:val="0"/>
              <w:adjustRightInd w:val="0"/>
              <w:rPr>
                <w:sz w:val="20"/>
                <w:szCs w:val="20"/>
              </w:rPr>
            </w:pPr>
            <w:r>
              <w:rPr>
                <w:sz w:val="20"/>
                <w:szCs w:val="20"/>
              </w:rPr>
              <w:t>ЕУ</w:t>
            </w:r>
            <w:r w:rsidRPr="002F1B67">
              <w:rPr>
                <w:sz w:val="20"/>
                <w:szCs w:val="20"/>
              </w:rPr>
              <w:t xml:space="preserve"> 50%</w:t>
            </w:r>
          </w:p>
        </w:tc>
        <w:tc>
          <w:tcPr>
            <w:tcW w:w="2043" w:type="dxa"/>
            <w:gridSpan w:val="2"/>
            <w:shd w:val="clear" w:color="auto" w:fill="FFFFFF"/>
            <w:vAlign w:val="center"/>
          </w:tcPr>
          <w:p w:rsidR="0083045A" w:rsidRPr="002F1B67" w:rsidRDefault="0083045A" w:rsidP="00A17001">
            <w:pPr>
              <w:autoSpaceDE w:val="0"/>
              <w:autoSpaceDN w:val="0"/>
              <w:adjustRightInd w:val="0"/>
              <w:rPr>
                <w:sz w:val="20"/>
                <w:szCs w:val="20"/>
              </w:rPr>
            </w:pPr>
            <w:r>
              <w:rPr>
                <w:sz w:val="20"/>
                <w:szCs w:val="20"/>
              </w:rPr>
              <w:t>Одводњавање</w:t>
            </w:r>
            <w:r w:rsidRPr="002F1B67">
              <w:rPr>
                <w:sz w:val="20"/>
                <w:szCs w:val="20"/>
              </w:rPr>
              <w:t xml:space="preserve"> </w:t>
            </w:r>
            <w:r>
              <w:rPr>
                <w:sz w:val="20"/>
                <w:szCs w:val="20"/>
              </w:rPr>
              <w:t>и</w:t>
            </w:r>
            <w:r w:rsidRPr="002F1B67">
              <w:rPr>
                <w:sz w:val="20"/>
                <w:szCs w:val="20"/>
              </w:rPr>
              <w:t xml:space="preserve"> </w:t>
            </w:r>
            <w:r>
              <w:rPr>
                <w:sz w:val="20"/>
                <w:szCs w:val="20"/>
              </w:rPr>
              <w:t>наводњавање</w:t>
            </w:r>
            <w:r w:rsidRPr="002F1B67">
              <w:rPr>
                <w:sz w:val="20"/>
                <w:szCs w:val="20"/>
              </w:rPr>
              <w:t xml:space="preserve"> </w:t>
            </w:r>
            <w:r>
              <w:rPr>
                <w:sz w:val="20"/>
                <w:szCs w:val="20"/>
              </w:rPr>
              <w:t>пољопривредних</w:t>
            </w:r>
            <w:r w:rsidRPr="002F1B67">
              <w:rPr>
                <w:sz w:val="20"/>
                <w:szCs w:val="20"/>
              </w:rPr>
              <w:t xml:space="preserve"> </w:t>
            </w:r>
            <w:r>
              <w:rPr>
                <w:sz w:val="20"/>
                <w:szCs w:val="20"/>
              </w:rPr>
              <w:t>површина</w:t>
            </w:r>
            <w:r w:rsidRPr="002F1B67">
              <w:rPr>
                <w:sz w:val="20"/>
                <w:szCs w:val="20"/>
              </w:rPr>
              <w:t xml:space="preserve">, </w:t>
            </w:r>
            <w:r>
              <w:rPr>
                <w:sz w:val="20"/>
                <w:szCs w:val="20"/>
              </w:rPr>
              <w:t>енергетика</w:t>
            </w:r>
            <w:r w:rsidRPr="002F1B67">
              <w:rPr>
                <w:sz w:val="20"/>
                <w:szCs w:val="20"/>
              </w:rPr>
              <w:t xml:space="preserve">, </w:t>
            </w:r>
            <w:r>
              <w:rPr>
                <w:sz w:val="20"/>
                <w:szCs w:val="20"/>
              </w:rPr>
              <w:t>туризам</w:t>
            </w:r>
          </w:p>
        </w:tc>
      </w:tr>
      <w:tr w:rsidR="0083045A" w:rsidRPr="002F1B67" w:rsidTr="00A17001">
        <w:trPr>
          <w:trHeight w:val="350"/>
        </w:trPr>
        <w:tc>
          <w:tcPr>
            <w:tcW w:w="918" w:type="dxa"/>
            <w:shd w:val="clear" w:color="auto" w:fill="FFFFFF"/>
            <w:vAlign w:val="center"/>
          </w:tcPr>
          <w:p w:rsidR="0083045A" w:rsidRPr="002F1B67" w:rsidRDefault="0083045A" w:rsidP="00A17001">
            <w:pPr>
              <w:jc w:val="center"/>
              <w:rPr>
                <w:sz w:val="20"/>
                <w:szCs w:val="20"/>
              </w:rPr>
            </w:pPr>
            <w:r w:rsidRPr="002F1B67">
              <w:rPr>
                <w:sz w:val="20"/>
                <w:szCs w:val="20"/>
              </w:rPr>
              <w:t>4.1.3.7.</w:t>
            </w:r>
          </w:p>
        </w:tc>
        <w:tc>
          <w:tcPr>
            <w:tcW w:w="2043" w:type="dxa"/>
            <w:gridSpan w:val="2"/>
            <w:shd w:val="clear" w:color="auto" w:fill="FFFFFF"/>
            <w:vAlign w:val="center"/>
          </w:tcPr>
          <w:p w:rsidR="0083045A" w:rsidRPr="002F1B67" w:rsidRDefault="0083045A" w:rsidP="00A17001">
            <w:pPr>
              <w:autoSpaceDE w:val="0"/>
              <w:autoSpaceDN w:val="0"/>
              <w:adjustRightInd w:val="0"/>
              <w:jc w:val="center"/>
              <w:rPr>
                <w:sz w:val="20"/>
                <w:szCs w:val="20"/>
              </w:rPr>
            </w:pPr>
            <w:r>
              <w:rPr>
                <w:sz w:val="20"/>
                <w:szCs w:val="20"/>
              </w:rPr>
              <w:t>Надвишење</w:t>
            </w:r>
            <w:r w:rsidRPr="002F1B67">
              <w:rPr>
                <w:sz w:val="20"/>
                <w:szCs w:val="20"/>
              </w:rPr>
              <w:t xml:space="preserve"> </w:t>
            </w:r>
            <w:r>
              <w:rPr>
                <w:sz w:val="20"/>
                <w:szCs w:val="20"/>
              </w:rPr>
              <w:t>и</w:t>
            </w:r>
            <w:r w:rsidRPr="002F1B67">
              <w:rPr>
                <w:sz w:val="20"/>
                <w:szCs w:val="20"/>
              </w:rPr>
              <w:t xml:space="preserve"> </w:t>
            </w:r>
            <w:r>
              <w:rPr>
                <w:sz w:val="20"/>
                <w:szCs w:val="20"/>
              </w:rPr>
              <w:t>оја</w:t>
            </w:r>
            <w:r>
              <w:rPr>
                <w:sz w:val="20"/>
                <w:szCs w:val="20"/>
                <w:lang w:val="sr-Cyrl-RS"/>
              </w:rPr>
              <w:t>чање</w:t>
            </w:r>
            <w:r w:rsidRPr="002F1B67">
              <w:rPr>
                <w:sz w:val="20"/>
                <w:szCs w:val="20"/>
                <w:lang w:val="sr-Cyrl-RS"/>
              </w:rPr>
              <w:t xml:space="preserve"> </w:t>
            </w:r>
            <w:r>
              <w:rPr>
                <w:sz w:val="20"/>
                <w:szCs w:val="20"/>
                <w:lang w:val="sr-Cyrl-RS"/>
              </w:rPr>
              <w:t>деснообалног</w:t>
            </w:r>
            <w:r w:rsidRPr="002F1B67">
              <w:rPr>
                <w:sz w:val="20"/>
                <w:szCs w:val="20"/>
                <w:lang w:val="sr-Cyrl-RS"/>
              </w:rPr>
              <w:t xml:space="preserve"> </w:t>
            </w:r>
            <w:r>
              <w:rPr>
                <w:sz w:val="20"/>
                <w:szCs w:val="20"/>
                <w:lang w:val="sr-Cyrl-RS"/>
              </w:rPr>
              <w:t>насипа</w:t>
            </w:r>
            <w:r w:rsidRPr="002F1B67">
              <w:rPr>
                <w:sz w:val="20"/>
                <w:szCs w:val="20"/>
                <w:lang w:val="sr-Cyrl-RS"/>
              </w:rPr>
              <w:t xml:space="preserve"> </w:t>
            </w:r>
            <w:r>
              <w:rPr>
                <w:sz w:val="20"/>
                <w:szCs w:val="20"/>
                <w:lang w:val="sr-Cyrl-RS"/>
              </w:rPr>
              <w:t>уз</w:t>
            </w:r>
            <w:r w:rsidRPr="002F1B67">
              <w:rPr>
                <w:sz w:val="20"/>
                <w:szCs w:val="20"/>
                <w:lang w:val="sr-Cyrl-RS"/>
              </w:rPr>
              <w:t xml:space="preserve"> </w:t>
            </w:r>
            <w:r>
              <w:rPr>
                <w:sz w:val="20"/>
                <w:szCs w:val="20"/>
                <w:lang w:val="sr-Cyrl-RS"/>
              </w:rPr>
              <w:t>Неру</w:t>
            </w:r>
            <w:r w:rsidRPr="002F1B67">
              <w:rPr>
                <w:sz w:val="20"/>
                <w:szCs w:val="20"/>
                <w:lang w:val="sr-Cyrl-RS"/>
              </w:rPr>
              <w:t xml:space="preserve"> </w:t>
            </w:r>
            <w:r>
              <w:rPr>
                <w:sz w:val="20"/>
                <w:szCs w:val="20"/>
                <w:lang w:val="sr-Cyrl-RS"/>
              </w:rPr>
              <w:t>од</w:t>
            </w:r>
            <w:r w:rsidRPr="002F1B67">
              <w:rPr>
                <w:sz w:val="20"/>
                <w:szCs w:val="20"/>
                <w:lang w:val="sr-Cyrl-RS"/>
              </w:rPr>
              <w:t xml:space="preserve"> </w:t>
            </w:r>
            <w:r>
              <w:rPr>
                <w:sz w:val="20"/>
                <w:szCs w:val="20"/>
                <w:lang w:val="sr-Cyrl-RS"/>
              </w:rPr>
              <w:t>ст</w:t>
            </w:r>
            <w:r w:rsidRPr="002F1B67">
              <w:rPr>
                <w:sz w:val="20"/>
                <w:szCs w:val="20"/>
                <w:lang w:val="sr-Cyrl-RS"/>
              </w:rPr>
              <w:t xml:space="preserve">. </w:t>
            </w:r>
            <w:r>
              <w:rPr>
                <w:sz w:val="20"/>
                <w:szCs w:val="20"/>
                <w:lang w:val="sr-Cyrl-RS"/>
              </w:rPr>
              <w:t>км</w:t>
            </w:r>
            <w:r w:rsidRPr="002F1B67">
              <w:rPr>
                <w:sz w:val="20"/>
                <w:szCs w:val="20"/>
                <w:lang w:val="sr-Cyrl-RS"/>
              </w:rPr>
              <w:t xml:space="preserve"> 5 + 000 </w:t>
            </w:r>
            <w:r>
              <w:rPr>
                <w:sz w:val="20"/>
                <w:szCs w:val="20"/>
                <w:lang w:val="sr-Cyrl-RS"/>
              </w:rPr>
              <w:t>до</w:t>
            </w:r>
            <w:r w:rsidRPr="002F1B67">
              <w:rPr>
                <w:sz w:val="20"/>
                <w:szCs w:val="20"/>
                <w:lang w:val="sr-Cyrl-RS"/>
              </w:rPr>
              <w:t xml:space="preserve"> </w:t>
            </w:r>
            <w:r>
              <w:rPr>
                <w:sz w:val="20"/>
                <w:szCs w:val="20"/>
                <w:lang w:val="sr-Cyrl-RS"/>
              </w:rPr>
              <w:t>км</w:t>
            </w:r>
            <w:r w:rsidRPr="002F1B67">
              <w:rPr>
                <w:sz w:val="20"/>
                <w:szCs w:val="20"/>
                <w:lang w:val="sr-Cyrl-RS"/>
              </w:rPr>
              <w:t xml:space="preserve"> 5 + 600</w:t>
            </w:r>
          </w:p>
        </w:tc>
        <w:tc>
          <w:tcPr>
            <w:tcW w:w="2043" w:type="dxa"/>
            <w:gridSpan w:val="2"/>
            <w:shd w:val="clear" w:color="auto" w:fill="FFFFFF"/>
            <w:vAlign w:val="center"/>
          </w:tcPr>
          <w:p w:rsidR="0083045A" w:rsidRPr="002F1B67" w:rsidRDefault="0083045A" w:rsidP="00A17001">
            <w:pPr>
              <w:autoSpaceDE w:val="0"/>
              <w:autoSpaceDN w:val="0"/>
              <w:adjustRightInd w:val="0"/>
              <w:jc w:val="center"/>
              <w:rPr>
                <w:sz w:val="20"/>
                <w:szCs w:val="20"/>
              </w:rPr>
            </w:pPr>
            <w:r>
              <w:rPr>
                <w:sz w:val="20"/>
                <w:szCs w:val="20"/>
              </w:rPr>
              <w:t>ЈВП</w:t>
            </w:r>
            <w:r w:rsidRPr="002F1B67">
              <w:rPr>
                <w:sz w:val="20"/>
                <w:szCs w:val="20"/>
              </w:rPr>
              <w:t xml:space="preserve"> ''</w:t>
            </w:r>
            <w:r>
              <w:rPr>
                <w:sz w:val="20"/>
                <w:szCs w:val="20"/>
              </w:rPr>
              <w:t>Воде</w:t>
            </w:r>
            <w:r w:rsidRPr="002F1B67">
              <w:rPr>
                <w:sz w:val="20"/>
                <w:szCs w:val="20"/>
              </w:rPr>
              <w:t xml:space="preserve"> </w:t>
            </w:r>
            <w:r>
              <w:rPr>
                <w:sz w:val="20"/>
                <w:szCs w:val="20"/>
              </w:rPr>
              <w:t>Војводине</w:t>
            </w:r>
            <w:r w:rsidRPr="002F1B67">
              <w:rPr>
                <w:sz w:val="20"/>
                <w:szCs w:val="20"/>
              </w:rPr>
              <w:t xml:space="preserve"> ''</w:t>
            </w:r>
          </w:p>
        </w:tc>
        <w:tc>
          <w:tcPr>
            <w:tcW w:w="2043" w:type="dxa"/>
            <w:gridSpan w:val="3"/>
            <w:shd w:val="clear" w:color="auto" w:fill="FFFFFF"/>
            <w:vAlign w:val="center"/>
          </w:tcPr>
          <w:p w:rsidR="0083045A" w:rsidRPr="002F1B67" w:rsidRDefault="0083045A" w:rsidP="00A17001">
            <w:pPr>
              <w:autoSpaceDE w:val="0"/>
              <w:autoSpaceDN w:val="0"/>
              <w:adjustRightInd w:val="0"/>
              <w:jc w:val="center"/>
              <w:rPr>
                <w:sz w:val="20"/>
                <w:szCs w:val="20"/>
              </w:rPr>
            </w:pPr>
            <w:r w:rsidRPr="002F1B67">
              <w:rPr>
                <w:sz w:val="20"/>
                <w:szCs w:val="20"/>
              </w:rPr>
              <w:t>2014 - 2015</w:t>
            </w:r>
          </w:p>
        </w:tc>
        <w:tc>
          <w:tcPr>
            <w:tcW w:w="2043" w:type="dxa"/>
            <w:gridSpan w:val="3"/>
            <w:shd w:val="clear" w:color="auto" w:fill="FFFFFF"/>
            <w:vAlign w:val="center"/>
          </w:tcPr>
          <w:p w:rsidR="0083045A" w:rsidRPr="002F1B67" w:rsidRDefault="0083045A" w:rsidP="00A17001">
            <w:pPr>
              <w:autoSpaceDE w:val="0"/>
              <w:autoSpaceDN w:val="0"/>
              <w:adjustRightInd w:val="0"/>
              <w:jc w:val="center"/>
              <w:rPr>
                <w:sz w:val="20"/>
                <w:szCs w:val="20"/>
              </w:rPr>
            </w:pPr>
            <w:r w:rsidRPr="002F1B67">
              <w:rPr>
                <w:sz w:val="20"/>
                <w:szCs w:val="20"/>
              </w:rPr>
              <w:t xml:space="preserve">11.560.000 </w:t>
            </w:r>
            <w:r>
              <w:rPr>
                <w:sz w:val="20"/>
                <w:szCs w:val="20"/>
              </w:rPr>
              <w:t>динара</w:t>
            </w:r>
          </w:p>
        </w:tc>
        <w:tc>
          <w:tcPr>
            <w:tcW w:w="2043" w:type="dxa"/>
            <w:shd w:val="clear" w:color="auto" w:fill="FFFFFF"/>
            <w:vAlign w:val="center"/>
          </w:tcPr>
          <w:p w:rsidR="0083045A" w:rsidRPr="002F1B67" w:rsidRDefault="0083045A" w:rsidP="00A17001">
            <w:pPr>
              <w:autoSpaceDE w:val="0"/>
              <w:autoSpaceDN w:val="0"/>
              <w:adjustRightInd w:val="0"/>
              <w:jc w:val="center"/>
              <w:rPr>
                <w:sz w:val="20"/>
                <w:szCs w:val="20"/>
              </w:rPr>
            </w:pPr>
            <w:r>
              <w:rPr>
                <w:sz w:val="20"/>
                <w:szCs w:val="20"/>
              </w:rPr>
              <w:t>АПВ</w:t>
            </w:r>
            <w:r w:rsidRPr="002F1B67">
              <w:rPr>
                <w:sz w:val="20"/>
                <w:szCs w:val="20"/>
              </w:rPr>
              <w:t xml:space="preserve"> 100%</w:t>
            </w:r>
          </w:p>
        </w:tc>
        <w:tc>
          <w:tcPr>
            <w:tcW w:w="2043" w:type="dxa"/>
            <w:gridSpan w:val="2"/>
            <w:shd w:val="clear" w:color="auto" w:fill="FFFFFF"/>
            <w:vAlign w:val="center"/>
          </w:tcPr>
          <w:p w:rsidR="0083045A" w:rsidRPr="002F1B67" w:rsidRDefault="0083045A" w:rsidP="00A17001">
            <w:pPr>
              <w:autoSpaceDE w:val="0"/>
              <w:autoSpaceDN w:val="0"/>
              <w:adjustRightInd w:val="0"/>
              <w:jc w:val="center"/>
              <w:rPr>
                <w:sz w:val="20"/>
                <w:szCs w:val="20"/>
              </w:rPr>
            </w:pPr>
            <w:r>
              <w:rPr>
                <w:sz w:val="20"/>
                <w:szCs w:val="20"/>
              </w:rPr>
              <w:t>Заштита</w:t>
            </w:r>
            <w:r w:rsidRPr="002F1B67">
              <w:rPr>
                <w:sz w:val="20"/>
                <w:szCs w:val="20"/>
              </w:rPr>
              <w:t xml:space="preserve"> </w:t>
            </w:r>
            <w:r>
              <w:rPr>
                <w:sz w:val="20"/>
                <w:szCs w:val="20"/>
              </w:rPr>
              <w:t>насеља</w:t>
            </w:r>
            <w:r w:rsidRPr="002F1B67">
              <w:rPr>
                <w:sz w:val="20"/>
                <w:szCs w:val="20"/>
              </w:rPr>
              <w:t xml:space="preserve"> </w:t>
            </w:r>
            <w:r>
              <w:rPr>
                <w:sz w:val="20"/>
                <w:szCs w:val="20"/>
              </w:rPr>
              <w:t>и</w:t>
            </w:r>
            <w:r w:rsidRPr="002F1B67">
              <w:rPr>
                <w:sz w:val="20"/>
                <w:szCs w:val="20"/>
              </w:rPr>
              <w:t xml:space="preserve"> </w:t>
            </w:r>
            <w:r>
              <w:rPr>
                <w:sz w:val="20"/>
                <w:szCs w:val="20"/>
              </w:rPr>
              <w:t>инфраструктуре</w:t>
            </w:r>
          </w:p>
        </w:tc>
      </w:tr>
      <w:tr w:rsidR="0083045A" w:rsidRPr="002F1B67" w:rsidTr="00A17001">
        <w:trPr>
          <w:trHeight w:val="350"/>
        </w:trPr>
        <w:tc>
          <w:tcPr>
            <w:tcW w:w="918" w:type="dxa"/>
            <w:shd w:val="clear" w:color="auto" w:fill="FFFFFF"/>
            <w:vAlign w:val="center"/>
          </w:tcPr>
          <w:p w:rsidR="0083045A" w:rsidRPr="002F1B67" w:rsidRDefault="0083045A" w:rsidP="00A17001">
            <w:pPr>
              <w:jc w:val="center"/>
              <w:rPr>
                <w:sz w:val="20"/>
                <w:szCs w:val="20"/>
              </w:rPr>
            </w:pPr>
            <w:r w:rsidRPr="002F1B67">
              <w:rPr>
                <w:sz w:val="20"/>
                <w:szCs w:val="20"/>
              </w:rPr>
              <w:t>4.1.3.8.</w:t>
            </w:r>
          </w:p>
        </w:tc>
        <w:tc>
          <w:tcPr>
            <w:tcW w:w="2043" w:type="dxa"/>
            <w:gridSpan w:val="2"/>
            <w:shd w:val="clear" w:color="auto" w:fill="FFFFFF"/>
            <w:vAlign w:val="center"/>
          </w:tcPr>
          <w:p w:rsidR="0083045A" w:rsidRPr="002F1B67" w:rsidRDefault="0083045A" w:rsidP="00A17001">
            <w:pPr>
              <w:autoSpaceDE w:val="0"/>
              <w:autoSpaceDN w:val="0"/>
              <w:adjustRightInd w:val="0"/>
              <w:jc w:val="center"/>
              <w:rPr>
                <w:sz w:val="20"/>
                <w:szCs w:val="20"/>
              </w:rPr>
            </w:pPr>
            <w:r>
              <w:rPr>
                <w:sz w:val="20"/>
                <w:szCs w:val="20"/>
              </w:rPr>
              <w:t>Санација</w:t>
            </w:r>
            <w:r w:rsidRPr="002F1B67">
              <w:rPr>
                <w:sz w:val="20"/>
                <w:szCs w:val="20"/>
              </w:rPr>
              <w:t xml:space="preserve"> </w:t>
            </w:r>
            <w:r>
              <w:rPr>
                <w:sz w:val="20"/>
                <w:szCs w:val="20"/>
              </w:rPr>
              <w:t>левообалног</w:t>
            </w:r>
            <w:r w:rsidRPr="002F1B67">
              <w:rPr>
                <w:sz w:val="20"/>
                <w:szCs w:val="20"/>
              </w:rPr>
              <w:t xml:space="preserve"> </w:t>
            </w:r>
            <w:r>
              <w:rPr>
                <w:sz w:val="20"/>
                <w:szCs w:val="20"/>
              </w:rPr>
              <w:t>Дунавског</w:t>
            </w:r>
            <w:r w:rsidRPr="002F1B67">
              <w:rPr>
                <w:sz w:val="20"/>
                <w:szCs w:val="20"/>
              </w:rPr>
              <w:t xml:space="preserve"> </w:t>
            </w:r>
            <w:r>
              <w:rPr>
                <w:sz w:val="20"/>
                <w:szCs w:val="20"/>
              </w:rPr>
              <w:t>насипа</w:t>
            </w:r>
            <w:r w:rsidRPr="002F1B67">
              <w:rPr>
                <w:sz w:val="20"/>
                <w:szCs w:val="20"/>
              </w:rPr>
              <w:t xml:space="preserve">, </w:t>
            </w:r>
            <w:r>
              <w:rPr>
                <w:sz w:val="20"/>
                <w:szCs w:val="20"/>
              </w:rPr>
              <w:t>на</w:t>
            </w:r>
            <w:r w:rsidRPr="002F1B67">
              <w:rPr>
                <w:sz w:val="20"/>
                <w:szCs w:val="20"/>
              </w:rPr>
              <w:t xml:space="preserve"> </w:t>
            </w:r>
            <w:r>
              <w:rPr>
                <w:sz w:val="20"/>
                <w:szCs w:val="20"/>
              </w:rPr>
              <w:t>уливу</w:t>
            </w:r>
            <w:r w:rsidRPr="002F1B67">
              <w:rPr>
                <w:sz w:val="20"/>
                <w:szCs w:val="20"/>
              </w:rPr>
              <w:t xml:space="preserve"> </w:t>
            </w:r>
            <w:r>
              <w:rPr>
                <w:sz w:val="20"/>
                <w:szCs w:val="20"/>
              </w:rPr>
              <w:t>Нере</w:t>
            </w:r>
            <w:r w:rsidRPr="002F1B67">
              <w:rPr>
                <w:sz w:val="20"/>
                <w:szCs w:val="20"/>
              </w:rPr>
              <w:t xml:space="preserve">, </w:t>
            </w:r>
            <w:r>
              <w:rPr>
                <w:sz w:val="20"/>
                <w:szCs w:val="20"/>
              </w:rPr>
              <w:t>изградњом</w:t>
            </w:r>
            <w:r w:rsidRPr="002F1B67">
              <w:rPr>
                <w:sz w:val="20"/>
                <w:szCs w:val="20"/>
              </w:rPr>
              <w:t xml:space="preserve"> </w:t>
            </w:r>
            <w:r>
              <w:rPr>
                <w:sz w:val="20"/>
                <w:szCs w:val="20"/>
              </w:rPr>
              <w:t>Баласта</w:t>
            </w:r>
            <w:r w:rsidRPr="002F1B67">
              <w:rPr>
                <w:sz w:val="20"/>
                <w:szCs w:val="20"/>
              </w:rPr>
              <w:t xml:space="preserve"> </w:t>
            </w:r>
            <w:r>
              <w:rPr>
                <w:sz w:val="20"/>
                <w:szCs w:val="20"/>
              </w:rPr>
              <w:t>са</w:t>
            </w:r>
            <w:r w:rsidRPr="002F1B67">
              <w:rPr>
                <w:sz w:val="20"/>
                <w:szCs w:val="20"/>
              </w:rPr>
              <w:t xml:space="preserve"> </w:t>
            </w:r>
            <w:r>
              <w:rPr>
                <w:sz w:val="20"/>
                <w:szCs w:val="20"/>
              </w:rPr>
              <w:t>брањене</w:t>
            </w:r>
            <w:r w:rsidRPr="002F1B67">
              <w:rPr>
                <w:sz w:val="20"/>
                <w:szCs w:val="20"/>
              </w:rPr>
              <w:t xml:space="preserve"> </w:t>
            </w:r>
            <w:r>
              <w:rPr>
                <w:sz w:val="20"/>
                <w:szCs w:val="20"/>
              </w:rPr>
              <w:t>стране</w:t>
            </w:r>
            <w:r w:rsidRPr="002F1B67">
              <w:rPr>
                <w:sz w:val="20"/>
                <w:szCs w:val="20"/>
              </w:rPr>
              <w:t xml:space="preserve"> </w:t>
            </w:r>
            <w:r>
              <w:rPr>
                <w:sz w:val="20"/>
                <w:szCs w:val="20"/>
              </w:rPr>
              <w:t>насипа</w:t>
            </w:r>
          </w:p>
          <w:p w:rsidR="0083045A" w:rsidRPr="002F1B67" w:rsidRDefault="0083045A" w:rsidP="00A17001">
            <w:pPr>
              <w:autoSpaceDE w:val="0"/>
              <w:autoSpaceDN w:val="0"/>
              <w:adjustRightInd w:val="0"/>
              <w:jc w:val="center"/>
              <w:rPr>
                <w:sz w:val="20"/>
                <w:szCs w:val="20"/>
              </w:rPr>
            </w:pPr>
            <w:r w:rsidRPr="002F1B67">
              <w:rPr>
                <w:sz w:val="20"/>
                <w:szCs w:val="20"/>
              </w:rPr>
              <w:t>(0 + 000 – 0 + 500 )</w:t>
            </w:r>
          </w:p>
        </w:tc>
        <w:tc>
          <w:tcPr>
            <w:tcW w:w="2043" w:type="dxa"/>
            <w:gridSpan w:val="2"/>
            <w:shd w:val="clear" w:color="auto" w:fill="FFFFFF"/>
            <w:vAlign w:val="center"/>
          </w:tcPr>
          <w:p w:rsidR="0083045A" w:rsidRPr="002F1B67" w:rsidRDefault="0083045A" w:rsidP="00A17001">
            <w:pPr>
              <w:autoSpaceDE w:val="0"/>
              <w:autoSpaceDN w:val="0"/>
              <w:adjustRightInd w:val="0"/>
              <w:jc w:val="center"/>
              <w:rPr>
                <w:sz w:val="20"/>
                <w:szCs w:val="20"/>
              </w:rPr>
            </w:pPr>
            <w:r>
              <w:rPr>
                <w:sz w:val="20"/>
                <w:szCs w:val="20"/>
              </w:rPr>
              <w:t>ЈВП</w:t>
            </w:r>
            <w:r w:rsidRPr="002F1B67">
              <w:rPr>
                <w:sz w:val="20"/>
                <w:szCs w:val="20"/>
              </w:rPr>
              <w:t xml:space="preserve"> ''</w:t>
            </w:r>
            <w:r>
              <w:rPr>
                <w:sz w:val="20"/>
                <w:szCs w:val="20"/>
              </w:rPr>
              <w:t>Воде</w:t>
            </w:r>
            <w:r w:rsidRPr="002F1B67">
              <w:rPr>
                <w:sz w:val="20"/>
                <w:szCs w:val="20"/>
              </w:rPr>
              <w:t xml:space="preserve"> </w:t>
            </w:r>
            <w:r>
              <w:rPr>
                <w:sz w:val="20"/>
                <w:szCs w:val="20"/>
              </w:rPr>
              <w:t>Војводине</w:t>
            </w:r>
            <w:r w:rsidRPr="002F1B67">
              <w:rPr>
                <w:sz w:val="20"/>
                <w:szCs w:val="20"/>
              </w:rPr>
              <w:t xml:space="preserve"> ''</w:t>
            </w:r>
          </w:p>
        </w:tc>
        <w:tc>
          <w:tcPr>
            <w:tcW w:w="2043" w:type="dxa"/>
            <w:gridSpan w:val="3"/>
            <w:shd w:val="clear" w:color="auto" w:fill="FFFFFF"/>
            <w:vAlign w:val="center"/>
          </w:tcPr>
          <w:p w:rsidR="0083045A" w:rsidRPr="002F1B67" w:rsidRDefault="0083045A" w:rsidP="00A17001">
            <w:pPr>
              <w:autoSpaceDE w:val="0"/>
              <w:autoSpaceDN w:val="0"/>
              <w:adjustRightInd w:val="0"/>
              <w:jc w:val="center"/>
              <w:rPr>
                <w:sz w:val="20"/>
                <w:szCs w:val="20"/>
              </w:rPr>
            </w:pPr>
            <w:r w:rsidRPr="002F1B67">
              <w:rPr>
                <w:sz w:val="20"/>
                <w:szCs w:val="20"/>
              </w:rPr>
              <w:t>2014 - 2015</w:t>
            </w:r>
          </w:p>
        </w:tc>
        <w:tc>
          <w:tcPr>
            <w:tcW w:w="2043" w:type="dxa"/>
            <w:gridSpan w:val="3"/>
            <w:shd w:val="clear" w:color="auto" w:fill="FFFFFF"/>
            <w:vAlign w:val="center"/>
          </w:tcPr>
          <w:p w:rsidR="0083045A" w:rsidRPr="002F1B67" w:rsidRDefault="0083045A" w:rsidP="00A17001">
            <w:pPr>
              <w:autoSpaceDE w:val="0"/>
              <w:autoSpaceDN w:val="0"/>
              <w:adjustRightInd w:val="0"/>
              <w:jc w:val="center"/>
              <w:rPr>
                <w:sz w:val="20"/>
                <w:szCs w:val="20"/>
              </w:rPr>
            </w:pPr>
            <w:r w:rsidRPr="002F1B67">
              <w:rPr>
                <w:sz w:val="20"/>
                <w:szCs w:val="20"/>
              </w:rPr>
              <w:t xml:space="preserve">13.980.000 </w:t>
            </w:r>
            <w:r>
              <w:rPr>
                <w:sz w:val="20"/>
                <w:szCs w:val="20"/>
              </w:rPr>
              <w:t>динара</w:t>
            </w:r>
          </w:p>
        </w:tc>
        <w:tc>
          <w:tcPr>
            <w:tcW w:w="2043" w:type="dxa"/>
            <w:shd w:val="clear" w:color="auto" w:fill="FFFFFF"/>
            <w:vAlign w:val="center"/>
          </w:tcPr>
          <w:p w:rsidR="0083045A" w:rsidRPr="002F1B67" w:rsidRDefault="0083045A" w:rsidP="00A17001">
            <w:pPr>
              <w:autoSpaceDE w:val="0"/>
              <w:autoSpaceDN w:val="0"/>
              <w:adjustRightInd w:val="0"/>
              <w:jc w:val="center"/>
              <w:rPr>
                <w:sz w:val="20"/>
                <w:szCs w:val="20"/>
              </w:rPr>
            </w:pPr>
            <w:r>
              <w:rPr>
                <w:sz w:val="20"/>
                <w:szCs w:val="20"/>
              </w:rPr>
              <w:t>АПВ</w:t>
            </w:r>
            <w:r w:rsidRPr="002F1B67">
              <w:rPr>
                <w:sz w:val="20"/>
                <w:szCs w:val="20"/>
              </w:rPr>
              <w:t xml:space="preserve"> 100%</w:t>
            </w:r>
          </w:p>
        </w:tc>
        <w:tc>
          <w:tcPr>
            <w:tcW w:w="2043" w:type="dxa"/>
            <w:gridSpan w:val="2"/>
            <w:shd w:val="clear" w:color="auto" w:fill="FFFFFF"/>
            <w:vAlign w:val="center"/>
          </w:tcPr>
          <w:p w:rsidR="0083045A" w:rsidRPr="002F1B67" w:rsidRDefault="0083045A" w:rsidP="00A17001">
            <w:pPr>
              <w:autoSpaceDE w:val="0"/>
              <w:autoSpaceDN w:val="0"/>
              <w:adjustRightInd w:val="0"/>
              <w:jc w:val="center"/>
              <w:rPr>
                <w:sz w:val="20"/>
                <w:szCs w:val="20"/>
              </w:rPr>
            </w:pPr>
            <w:r>
              <w:rPr>
                <w:sz w:val="20"/>
                <w:szCs w:val="20"/>
              </w:rPr>
              <w:t>Заштита</w:t>
            </w:r>
            <w:r w:rsidRPr="002F1B67">
              <w:rPr>
                <w:sz w:val="20"/>
                <w:szCs w:val="20"/>
              </w:rPr>
              <w:t xml:space="preserve"> </w:t>
            </w:r>
            <w:r>
              <w:rPr>
                <w:sz w:val="20"/>
                <w:szCs w:val="20"/>
              </w:rPr>
              <w:t>насеља</w:t>
            </w:r>
            <w:r w:rsidRPr="002F1B67">
              <w:rPr>
                <w:sz w:val="20"/>
                <w:szCs w:val="20"/>
              </w:rPr>
              <w:t xml:space="preserve"> </w:t>
            </w:r>
            <w:r>
              <w:rPr>
                <w:sz w:val="20"/>
                <w:szCs w:val="20"/>
              </w:rPr>
              <w:t>и</w:t>
            </w:r>
            <w:r w:rsidRPr="002F1B67">
              <w:rPr>
                <w:sz w:val="20"/>
                <w:szCs w:val="20"/>
              </w:rPr>
              <w:t xml:space="preserve"> </w:t>
            </w:r>
            <w:r>
              <w:rPr>
                <w:sz w:val="20"/>
                <w:szCs w:val="20"/>
              </w:rPr>
              <w:t>инфраструктуре</w:t>
            </w:r>
          </w:p>
        </w:tc>
      </w:tr>
      <w:tr w:rsidR="0083045A" w:rsidRPr="00057C7C" w:rsidTr="00A17001">
        <w:trPr>
          <w:trHeight w:val="350"/>
        </w:trPr>
        <w:tc>
          <w:tcPr>
            <w:tcW w:w="918" w:type="dxa"/>
            <w:shd w:val="clear" w:color="auto" w:fill="9BBB59"/>
            <w:vAlign w:val="center"/>
          </w:tcPr>
          <w:p w:rsidR="0083045A" w:rsidRPr="00057C7C" w:rsidRDefault="00193D41" w:rsidP="00A17001">
            <w:pPr>
              <w:rPr>
                <w:b/>
                <w:i/>
              </w:rPr>
            </w:pPr>
            <w:r>
              <w:rPr>
                <w:b/>
                <w:i/>
              </w:rPr>
              <w:t xml:space="preserve">I - </w:t>
            </w:r>
            <w:r w:rsidR="0083045A" w:rsidRPr="00057C7C">
              <w:rPr>
                <w:b/>
                <w:i/>
              </w:rPr>
              <w:t>4.2.</w:t>
            </w:r>
          </w:p>
        </w:tc>
        <w:tc>
          <w:tcPr>
            <w:tcW w:w="12258" w:type="dxa"/>
            <w:gridSpan w:val="13"/>
            <w:shd w:val="clear" w:color="auto" w:fill="9BBB59"/>
            <w:vAlign w:val="center"/>
          </w:tcPr>
          <w:p w:rsidR="0083045A" w:rsidRPr="00057C7C" w:rsidRDefault="0083045A" w:rsidP="00A17001">
            <w:pPr>
              <w:rPr>
                <w:b/>
                <w:i/>
              </w:rPr>
            </w:pPr>
            <w:r>
              <w:rPr>
                <w:b/>
                <w:i/>
              </w:rPr>
              <w:t>Специфичан</w:t>
            </w:r>
            <w:r w:rsidRPr="00057C7C">
              <w:rPr>
                <w:b/>
                <w:i/>
              </w:rPr>
              <w:t xml:space="preserve"> </w:t>
            </w:r>
            <w:r>
              <w:rPr>
                <w:b/>
                <w:i/>
              </w:rPr>
              <w:t>циљ</w:t>
            </w:r>
            <w:r w:rsidRPr="00057C7C">
              <w:rPr>
                <w:b/>
                <w:i/>
              </w:rPr>
              <w:t>: .</w:t>
            </w:r>
            <w:r>
              <w:rPr>
                <w:b/>
                <w:i/>
              </w:rPr>
              <w:t>Унапређење</w:t>
            </w:r>
            <w:r w:rsidRPr="00057C7C">
              <w:rPr>
                <w:b/>
                <w:i/>
              </w:rPr>
              <w:t xml:space="preserve"> </w:t>
            </w:r>
            <w:r>
              <w:rPr>
                <w:b/>
                <w:i/>
              </w:rPr>
              <w:t>нивоа</w:t>
            </w:r>
            <w:r w:rsidRPr="00057C7C">
              <w:rPr>
                <w:b/>
                <w:i/>
              </w:rPr>
              <w:t xml:space="preserve"> </w:t>
            </w:r>
            <w:r>
              <w:rPr>
                <w:b/>
                <w:i/>
              </w:rPr>
              <w:t>организованости</w:t>
            </w:r>
            <w:r w:rsidRPr="00057C7C">
              <w:rPr>
                <w:b/>
                <w:i/>
              </w:rPr>
              <w:t xml:space="preserve"> </w:t>
            </w:r>
            <w:r>
              <w:rPr>
                <w:b/>
                <w:i/>
              </w:rPr>
              <w:t>и</w:t>
            </w:r>
            <w:r w:rsidRPr="00057C7C">
              <w:rPr>
                <w:b/>
                <w:i/>
              </w:rPr>
              <w:t xml:space="preserve"> </w:t>
            </w:r>
            <w:r>
              <w:rPr>
                <w:b/>
                <w:i/>
              </w:rPr>
              <w:t>институционалне</w:t>
            </w:r>
            <w:r w:rsidRPr="00057C7C">
              <w:rPr>
                <w:b/>
                <w:i/>
              </w:rPr>
              <w:t xml:space="preserve"> </w:t>
            </w:r>
            <w:r>
              <w:rPr>
                <w:b/>
                <w:i/>
              </w:rPr>
              <w:t>подршке</w:t>
            </w:r>
            <w:r w:rsidRPr="00057C7C">
              <w:rPr>
                <w:b/>
                <w:i/>
              </w:rPr>
              <w:t xml:space="preserve"> </w:t>
            </w:r>
            <w:r>
              <w:rPr>
                <w:b/>
                <w:i/>
              </w:rPr>
              <w:t>развоју</w:t>
            </w:r>
            <w:r w:rsidRPr="00057C7C">
              <w:rPr>
                <w:b/>
                <w:i/>
              </w:rPr>
              <w:t xml:space="preserve"> </w:t>
            </w:r>
            <w:r>
              <w:rPr>
                <w:b/>
                <w:i/>
              </w:rPr>
              <w:t>пољопривреде</w:t>
            </w:r>
          </w:p>
        </w:tc>
      </w:tr>
      <w:tr w:rsidR="0083045A" w:rsidRPr="00057C7C" w:rsidTr="00A17001">
        <w:trPr>
          <w:trHeight w:val="350"/>
        </w:trPr>
        <w:tc>
          <w:tcPr>
            <w:tcW w:w="918" w:type="dxa"/>
            <w:shd w:val="clear" w:color="auto" w:fill="D6E3BC"/>
            <w:vAlign w:val="center"/>
          </w:tcPr>
          <w:p w:rsidR="0083045A" w:rsidRPr="00057C7C" w:rsidRDefault="0083045A" w:rsidP="00A17001">
            <w:pPr>
              <w:rPr>
                <w:i/>
                <w:sz w:val="22"/>
                <w:szCs w:val="22"/>
              </w:rPr>
            </w:pPr>
            <w:r w:rsidRPr="00057C7C">
              <w:rPr>
                <w:i/>
                <w:sz w:val="22"/>
                <w:szCs w:val="22"/>
              </w:rPr>
              <w:t>4.2.1</w:t>
            </w:r>
          </w:p>
        </w:tc>
        <w:tc>
          <w:tcPr>
            <w:tcW w:w="12258" w:type="dxa"/>
            <w:gridSpan w:val="13"/>
            <w:shd w:val="clear" w:color="auto" w:fill="D6E3BC"/>
            <w:vAlign w:val="center"/>
          </w:tcPr>
          <w:p w:rsidR="0083045A" w:rsidRPr="00057C7C" w:rsidRDefault="0083045A" w:rsidP="00A17001">
            <w:pPr>
              <w:rPr>
                <w:sz w:val="22"/>
                <w:szCs w:val="22"/>
              </w:rPr>
            </w:pPr>
            <w:r>
              <w:rPr>
                <w:i/>
                <w:sz w:val="22"/>
                <w:szCs w:val="22"/>
              </w:rPr>
              <w:t>Мера</w:t>
            </w:r>
            <w:r w:rsidRPr="00057C7C">
              <w:rPr>
                <w:i/>
                <w:sz w:val="22"/>
                <w:szCs w:val="22"/>
              </w:rPr>
              <w:t>:</w:t>
            </w:r>
            <w:r>
              <w:rPr>
                <w:i/>
                <w:sz w:val="22"/>
                <w:szCs w:val="22"/>
                <w:lang w:val="sr-Latn-CS"/>
              </w:rPr>
              <w:t>Унапређење</w:t>
            </w:r>
            <w:r w:rsidRPr="00057C7C">
              <w:rPr>
                <w:i/>
                <w:sz w:val="22"/>
                <w:szCs w:val="22"/>
                <w:lang w:val="sr-Latn-CS"/>
              </w:rPr>
              <w:t xml:space="preserve"> </w:t>
            </w:r>
            <w:r>
              <w:rPr>
                <w:i/>
                <w:sz w:val="22"/>
                <w:szCs w:val="22"/>
                <w:lang w:val="sr-Latn-CS"/>
              </w:rPr>
              <w:t>институционалне</w:t>
            </w:r>
            <w:r w:rsidRPr="00057C7C">
              <w:rPr>
                <w:i/>
                <w:sz w:val="22"/>
                <w:szCs w:val="22"/>
                <w:lang w:val="sr-Latn-CS"/>
              </w:rPr>
              <w:t xml:space="preserve"> </w:t>
            </w:r>
            <w:r>
              <w:rPr>
                <w:i/>
                <w:sz w:val="22"/>
                <w:szCs w:val="22"/>
                <w:lang w:val="sr-Latn-CS"/>
              </w:rPr>
              <w:t>помоћи</w:t>
            </w:r>
            <w:r w:rsidRPr="00057C7C">
              <w:rPr>
                <w:i/>
                <w:sz w:val="22"/>
                <w:szCs w:val="22"/>
                <w:lang w:val="sr-Latn-CS"/>
              </w:rPr>
              <w:t xml:space="preserve"> </w:t>
            </w:r>
            <w:r>
              <w:rPr>
                <w:i/>
                <w:sz w:val="22"/>
                <w:szCs w:val="22"/>
                <w:lang w:val="sr-Latn-CS"/>
              </w:rPr>
              <w:t>пољопривредним</w:t>
            </w:r>
            <w:r w:rsidRPr="00057C7C">
              <w:rPr>
                <w:i/>
                <w:sz w:val="22"/>
                <w:szCs w:val="22"/>
                <w:lang w:val="sr-Latn-CS"/>
              </w:rPr>
              <w:t xml:space="preserve"> </w:t>
            </w:r>
            <w:r>
              <w:rPr>
                <w:i/>
                <w:sz w:val="22"/>
                <w:szCs w:val="22"/>
                <w:lang w:val="sr-Latn-CS"/>
              </w:rPr>
              <w:t>произвођачима</w:t>
            </w:r>
          </w:p>
        </w:tc>
      </w:tr>
      <w:tr w:rsidR="0083045A" w:rsidRPr="002F1B67" w:rsidTr="00A17001">
        <w:trPr>
          <w:trHeight w:val="350"/>
        </w:trPr>
        <w:tc>
          <w:tcPr>
            <w:tcW w:w="918" w:type="dxa"/>
            <w:shd w:val="clear" w:color="auto" w:fill="FFFFFF"/>
            <w:vAlign w:val="center"/>
          </w:tcPr>
          <w:p w:rsidR="0083045A" w:rsidRPr="002F1B67" w:rsidRDefault="0083045A" w:rsidP="00A17001">
            <w:pPr>
              <w:jc w:val="center"/>
              <w:rPr>
                <w:sz w:val="20"/>
                <w:szCs w:val="20"/>
              </w:rPr>
            </w:pPr>
            <w:r>
              <w:rPr>
                <w:sz w:val="20"/>
                <w:szCs w:val="20"/>
              </w:rPr>
              <w:t>Број</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Назив</w:t>
            </w:r>
            <w:r w:rsidRPr="002F1B67">
              <w:rPr>
                <w:sz w:val="20"/>
                <w:szCs w:val="20"/>
              </w:rPr>
              <w:t xml:space="preserve"> </w:t>
            </w:r>
            <w:r>
              <w:rPr>
                <w:sz w:val="20"/>
                <w:szCs w:val="20"/>
              </w:rPr>
              <w:t>пројекта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Имплементатори</w:t>
            </w:r>
          </w:p>
        </w:tc>
        <w:tc>
          <w:tcPr>
            <w:tcW w:w="2043" w:type="dxa"/>
            <w:gridSpan w:val="3"/>
            <w:shd w:val="clear" w:color="auto" w:fill="FFFFFF"/>
            <w:vAlign w:val="center"/>
          </w:tcPr>
          <w:p w:rsidR="0083045A" w:rsidRPr="002F1B67" w:rsidRDefault="0083045A" w:rsidP="00A17001">
            <w:pPr>
              <w:jc w:val="center"/>
              <w:rPr>
                <w:sz w:val="20"/>
                <w:szCs w:val="20"/>
              </w:rPr>
            </w:pPr>
            <w:r>
              <w:rPr>
                <w:sz w:val="20"/>
                <w:szCs w:val="20"/>
              </w:rPr>
              <w:t>Време</w:t>
            </w:r>
          </w:p>
        </w:tc>
        <w:tc>
          <w:tcPr>
            <w:tcW w:w="2043" w:type="dxa"/>
            <w:gridSpan w:val="3"/>
            <w:shd w:val="clear" w:color="auto" w:fill="FFFFFF"/>
            <w:vAlign w:val="center"/>
          </w:tcPr>
          <w:p w:rsidR="0083045A" w:rsidRPr="002F1B67" w:rsidRDefault="0083045A" w:rsidP="00A17001">
            <w:pPr>
              <w:jc w:val="center"/>
              <w:rPr>
                <w:sz w:val="20"/>
                <w:szCs w:val="20"/>
              </w:rPr>
            </w:pPr>
            <w:r>
              <w:rPr>
                <w:sz w:val="20"/>
                <w:szCs w:val="20"/>
              </w:rPr>
              <w:t>Орјентациона</w:t>
            </w:r>
            <w:r w:rsidRPr="002F1B67">
              <w:rPr>
                <w:sz w:val="20"/>
                <w:szCs w:val="20"/>
              </w:rPr>
              <w:t xml:space="preserve"> </w:t>
            </w:r>
            <w:r>
              <w:rPr>
                <w:sz w:val="20"/>
                <w:szCs w:val="20"/>
              </w:rPr>
              <w:t>вредност</w:t>
            </w:r>
          </w:p>
        </w:tc>
        <w:tc>
          <w:tcPr>
            <w:tcW w:w="2043" w:type="dxa"/>
            <w:shd w:val="clear" w:color="auto" w:fill="FFFFFF"/>
            <w:vAlign w:val="center"/>
          </w:tcPr>
          <w:p w:rsidR="0083045A" w:rsidRPr="002F1B67" w:rsidRDefault="0083045A" w:rsidP="00A17001">
            <w:pPr>
              <w:jc w:val="center"/>
              <w:rPr>
                <w:sz w:val="20"/>
                <w:szCs w:val="20"/>
              </w:rPr>
            </w:pPr>
            <w:r>
              <w:rPr>
                <w:sz w:val="20"/>
                <w:szCs w:val="20"/>
              </w:rPr>
              <w:t>Извор</w:t>
            </w:r>
            <w:r w:rsidRPr="002F1B67">
              <w:rPr>
                <w:sz w:val="20"/>
                <w:szCs w:val="20"/>
              </w:rPr>
              <w:t xml:space="preserve"> </w:t>
            </w:r>
            <w:r>
              <w:rPr>
                <w:sz w:val="20"/>
                <w:szCs w:val="20"/>
              </w:rPr>
              <w:t>финансирања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Индикатор</w:t>
            </w:r>
          </w:p>
        </w:tc>
      </w:tr>
      <w:tr w:rsidR="0083045A" w:rsidRPr="002F1B67" w:rsidTr="00A17001">
        <w:trPr>
          <w:trHeight w:val="350"/>
        </w:trPr>
        <w:tc>
          <w:tcPr>
            <w:tcW w:w="918" w:type="dxa"/>
            <w:shd w:val="clear" w:color="auto" w:fill="FFFFFF"/>
            <w:vAlign w:val="center"/>
          </w:tcPr>
          <w:p w:rsidR="0083045A" w:rsidRPr="002F1B67" w:rsidRDefault="0083045A" w:rsidP="00A17001">
            <w:pPr>
              <w:jc w:val="center"/>
              <w:rPr>
                <w:sz w:val="20"/>
                <w:szCs w:val="20"/>
              </w:rPr>
            </w:pPr>
            <w:r w:rsidRPr="002F1B67">
              <w:rPr>
                <w:sz w:val="20"/>
                <w:szCs w:val="20"/>
              </w:rPr>
              <w:t>4.2.1.1.</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Општина</w:t>
            </w:r>
            <w:r w:rsidRPr="002F1B67">
              <w:rPr>
                <w:sz w:val="20"/>
                <w:szCs w:val="20"/>
              </w:rPr>
              <w:t xml:space="preserve"> </w:t>
            </w:r>
            <w:r>
              <w:rPr>
                <w:sz w:val="20"/>
                <w:szCs w:val="20"/>
              </w:rPr>
              <w:t>Бела</w:t>
            </w:r>
            <w:r w:rsidRPr="002F1B67">
              <w:rPr>
                <w:sz w:val="20"/>
                <w:szCs w:val="20"/>
              </w:rPr>
              <w:t xml:space="preserve"> </w:t>
            </w:r>
            <w:r>
              <w:rPr>
                <w:sz w:val="20"/>
                <w:szCs w:val="20"/>
              </w:rPr>
              <w:t>Црква</w:t>
            </w:r>
            <w:r w:rsidRPr="002F1B67">
              <w:rPr>
                <w:sz w:val="20"/>
                <w:szCs w:val="20"/>
              </w:rPr>
              <w:t>-</w:t>
            </w:r>
            <w:r>
              <w:rPr>
                <w:sz w:val="20"/>
                <w:szCs w:val="20"/>
              </w:rPr>
              <w:t>Савремена</w:t>
            </w:r>
          </w:p>
          <w:p w:rsidR="0083045A" w:rsidRPr="002F1B67" w:rsidRDefault="0083045A" w:rsidP="00A17001">
            <w:pPr>
              <w:jc w:val="center"/>
              <w:rPr>
                <w:sz w:val="20"/>
                <w:szCs w:val="20"/>
              </w:rPr>
            </w:pPr>
            <w:r>
              <w:rPr>
                <w:sz w:val="20"/>
                <w:szCs w:val="20"/>
              </w:rPr>
              <w:t>пољопривредна</w:t>
            </w:r>
            <w:r w:rsidRPr="002F1B67">
              <w:rPr>
                <w:sz w:val="20"/>
                <w:szCs w:val="20"/>
              </w:rPr>
              <w:t xml:space="preserve"> </w:t>
            </w:r>
            <w:r>
              <w:rPr>
                <w:sz w:val="20"/>
                <w:szCs w:val="20"/>
              </w:rPr>
              <w:t>општина</w:t>
            </w:r>
          </w:p>
          <w:p w:rsidR="0083045A" w:rsidRPr="002F1B67" w:rsidRDefault="0083045A" w:rsidP="00A17001">
            <w:pPr>
              <w:jc w:val="center"/>
              <w:rPr>
                <w:sz w:val="20"/>
                <w:szCs w:val="20"/>
              </w:rPr>
            </w:pP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Општина Бела Црква</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2015-2020</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30.000 €</w:t>
            </w:r>
          </w:p>
        </w:tc>
        <w:tc>
          <w:tcPr>
            <w:tcW w:w="2043" w:type="dxa"/>
            <w:shd w:val="clear" w:color="auto" w:fill="FFFFFF"/>
            <w:vAlign w:val="center"/>
          </w:tcPr>
          <w:p w:rsidR="0083045A" w:rsidRPr="002F1B67" w:rsidRDefault="0083045A" w:rsidP="00A17001">
            <w:pPr>
              <w:jc w:val="center"/>
              <w:rPr>
                <w:sz w:val="20"/>
                <w:szCs w:val="20"/>
              </w:rPr>
            </w:pPr>
            <w:r>
              <w:rPr>
                <w:sz w:val="20"/>
                <w:szCs w:val="20"/>
              </w:rPr>
              <w:t>Општина</w:t>
            </w:r>
            <w:r w:rsidRPr="002F1B67">
              <w:rPr>
                <w:sz w:val="20"/>
                <w:szCs w:val="20"/>
              </w:rPr>
              <w:t xml:space="preserve"> 60%</w:t>
            </w:r>
          </w:p>
          <w:p w:rsidR="0083045A" w:rsidRPr="002F1B67" w:rsidRDefault="0083045A" w:rsidP="00A17001">
            <w:pPr>
              <w:jc w:val="center"/>
              <w:rPr>
                <w:sz w:val="20"/>
                <w:szCs w:val="20"/>
                <w:lang w:val="sr-Latn-RS"/>
              </w:rPr>
            </w:pPr>
            <w:r>
              <w:rPr>
                <w:sz w:val="20"/>
                <w:szCs w:val="20"/>
                <w:lang w:val="sr-Latn-RS"/>
              </w:rPr>
              <w:t>АПВ</w:t>
            </w:r>
            <w:r w:rsidRPr="002F1B67">
              <w:rPr>
                <w:sz w:val="20"/>
                <w:szCs w:val="20"/>
                <w:lang w:val="sr-Latn-RS"/>
              </w:rPr>
              <w:t xml:space="preserve"> 30%</w:t>
            </w:r>
          </w:p>
          <w:p w:rsidR="0083045A" w:rsidRPr="002F1B67" w:rsidRDefault="0083045A" w:rsidP="00A17001">
            <w:pPr>
              <w:jc w:val="center"/>
              <w:rPr>
                <w:sz w:val="20"/>
                <w:szCs w:val="20"/>
                <w:lang w:val="sr-Latn-RS"/>
              </w:rPr>
            </w:pPr>
            <w:r>
              <w:rPr>
                <w:sz w:val="20"/>
                <w:szCs w:val="20"/>
                <w:lang w:val="sr-Latn-RS"/>
              </w:rPr>
              <w:t>Република</w:t>
            </w:r>
            <w:r w:rsidRPr="002F1B67">
              <w:rPr>
                <w:sz w:val="20"/>
                <w:szCs w:val="20"/>
                <w:lang w:val="sr-Latn-RS"/>
              </w:rPr>
              <w:t xml:space="preserve"> 10%</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Формиран</w:t>
            </w:r>
            <w:r w:rsidRPr="002F1B67">
              <w:rPr>
                <w:sz w:val="20"/>
                <w:szCs w:val="20"/>
              </w:rPr>
              <w:t xml:space="preserve"> </w:t>
            </w:r>
            <w:r>
              <w:rPr>
                <w:sz w:val="20"/>
                <w:szCs w:val="20"/>
              </w:rPr>
              <w:t>Савет</w:t>
            </w:r>
            <w:r w:rsidRPr="002F1B67">
              <w:rPr>
                <w:sz w:val="20"/>
                <w:szCs w:val="20"/>
              </w:rPr>
              <w:t xml:space="preserve"> </w:t>
            </w:r>
            <w:r>
              <w:rPr>
                <w:sz w:val="20"/>
                <w:szCs w:val="20"/>
              </w:rPr>
              <w:t>за</w:t>
            </w:r>
            <w:r w:rsidRPr="002F1B67">
              <w:rPr>
                <w:sz w:val="20"/>
                <w:szCs w:val="20"/>
              </w:rPr>
              <w:t xml:space="preserve"> </w:t>
            </w:r>
            <w:r>
              <w:rPr>
                <w:sz w:val="20"/>
                <w:szCs w:val="20"/>
              </w:rPr>
              <w:t>пољопривреду</w:t>
            </w:r>
            <w:r w:rsidRPr="002F1B67">
              <w:rPr>
                <w:sz w:val="20"/>
                <w:szCs w:val="20"/>
              </w:rPr>
              <w:t>,</w:t>
            </w:r>
            <w:r>
              <w:rPr>
                <w:sz w:val="20"/>
                <w:szCs w:val="20"/>
              </w:rPr>
              <w:t xml:space="preserve"> дефинисане мере подршке пољопривреди</w:t>
            </w:r>
          </w:p>
        </w:tc>
      </w:tr>
      <w:tr w:rsidR="0083045A" w:rsidRPr="00057C7C" w:rsidTr="00A17001">
        <w:trPr>
          <w:trHeight w:val="350"/>
        </w:trPr>
        <w:tc>
          <w:tcPr>
            <w:tcW w:w="918" w:type="dxa"/>
            <w:shd w:val="clear" w:color="auto" w:fill="D6E3BC"/>
            <w:vAlign w:val="center"/>
          </w:tcPr>
          <w:p w:rsidR="0083045A" w:rsidRPr="00057C7C" w:rsidRDefault="0083045A" w:rsidP="00A17001">
            <w:pPr>
              <w:rPr>
                <w:i/>
                <w:sz w:val="22"/>
                <w:szCs w:val="22"/>
              </w:rPr>
            </w:pPr>
            <w:r w:rsidRPr="00057C7C">
              <w:rPr>
                <w:i/>
                <w:sz w:val="22"/>
                <w:szCs w:val="22"/>
              </w:rPr>
              <w:t>4.2.2.</w:t>
            </w:r>
          </w:p>
        </w:tc>
        <w:tc>
          <w:tcPr>
            <w:tcW w:w="12258" w:type="dxa"/>
            <w:gridSpan w:val="13"/>
            <w:shd w:val="clear" w:color="auto" w:fill="D6E3BC"/>
            <w:vAlign w:val="center"/>
          </w:tcPr>
          <w:p w:rsidR="0083045A" w:rsidRPr="00057C7C" w:rsidRDefault="0083045A" w:rsidP="00A17001">
            <w:pPr>
              <w:rPr>
                <w:i/>
                <w:sz w:val="22"/>
                <w:szCs w:val="22"/>
              </w:rPr>
            </w:pPr>
            <w:r>
              <w:rPr>
                <w:i/>
                <w:sz w:val="22"/>
                <w:szCs w:val="22"/>
              </w:rPr>
              <w:t>Мера</w:t>
            </w:r>
            <w:r w:rsidRPr="00057C7C">
              <w:rPr>
                <w:i/>
                <w:sz w:val="22"/>
                <w:szCs w:val="22"/>
              </w:rPr>
              <w:t xml:space="preserve">: </w:t>
            </w:r>
            <w:r>
              <w:rPr>
                <w:i/>
                <w:sz w:val="22"/>
                <w:szCs w:val="22"/>
              </w:rPr>
              <w:t>Повећање</w:t>
            </w:r>
            <w:r w:rsidRPr="00057C7C">
              <w:rPr>
                <w:i/>
                <w:sz w:val="22"/>
                <w:szCs w:val="22"/>
              </w:rPr>
              <w:t xml:space="preserve"> </w:t>
            </w:r>
            <w:r>
              <w:rPr>
                <w:i/>
                <w:sz w:val="22"/>
                <w:szCs w:val="22"/>
              </w:rPr>
              <w:t>степена</w:t>
            </w:r>
            <w:r w:rsidRPr="00057C7C">
              <w:rPr>
                <w:i/>
                <w:sz w:val="22"/>
                <w:szCs w:val="22"/>
              </w:rPr>
              <w:t xml:space="preserve"> </w:t>
            </w:r>
            <w:r>
              <w:rPr>
                <w:i/>
                <w:sz w:val="22"/>
                <w:szCs w:val="22"/>
              </w:rPr>
              <w:t>организованости</w:t>
            </w:r>
            <w:r w:rsidRPr="00057C7C">
              <w:rPr>
                <w:i/>
                <w:sz w:val="22"/>
                <w:szCs w:val="22"/>
              </w:rPr>
              <w:t xml:space="preserve"> </w:t>
            </w:r>
            <w:r>
              <w:rPr>
                <w:i/>
                <w:sz w:val="22"/>
                <w:szCs w:val="22"/>
              </w:rPr>
              <w:t>пољопривредних</w:t>
            </w:r>
            <w:r w:rsidRPr="00057C7C">
              <w:rPr>
                <w:i/>
                <w:sz w:val="22"/>
                <w:szCs w:val="22"/>
              </w:rPr>
              <w:t xml:space="preserve"> </w:t>
            </w:r>
            <w:r>
              <w:rPr>
                <w:i/>
                <w:sz w:val="22"/>
                <w:szCs w:val="22"/>
              </w:rPr>
              <w:t>произвођача</w:t>
            </w:r>
          </w:p>
        </w:tc>
      </w:tr>
      <w:tr w:rsidR="0083045A" w:rsidRPr="002F1B67" w:rsidTr="00A17001">
        <w:trPr>
          <w:trHeight w:val="350"/>
        </w:trPr>
        <w:tc>
          <w:tcPr>
            <w:tcW w:w="918" w:type="dxa"/>
            <w:shd w:val="clear" w:color="auto" w:fill="FFFFFF"/>
            <w:vAlign w:val="center"/>
          </w:tcPr>
          <w:p w:rsidR="0083045A" w:rsidRPr="002F1B67" w:rsidRDefault="0083045A" w:rsidP="00A17001">
            <w:pPr>
              <w:jc w:val="center"/>
              <w:rPr>
                <w:sz w:val="20"/>
                <w:szCs w:val="20"/>
              </w:rPr>
            </w:pPr>
            <w:r>
              <w:rPr>
                <w:sz w:val="20"/>
                <w:szCs w:val="20"/>
              </w:rPr>
              <w:t>Број</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Назив</w:t>
            </w:r>
            <w:r w:rsidRPr="002F1B67">
              <w:rPr>
                <w:sz w:val="20"/>
                <w:szCs w:val="20"/>
              </w:rPr>
              <w:t xml:space="preserve"> </w:t>
            </w:r>
            <w:r>
              <w:rPr>
                <w:sz w:val="20"/>
                <w:szCs w:val="20"/>
              </w:rPr>
              <w:t>пројекта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Имплементатори</w:t>
            </w:r>
          </w:p>
        </w:tc>
        <w:tc>
          <w:tcPr>
            <w:tcW w:w="2043" w:type="dxa"/>
            <w:gridSpan w:val="3"/>
            <w:shd w:val="clear" w:color="auto" w:fill="FFFFFF"/>
            <w:vAlign w:val="center"/>
          </w:tcPr>
          <w:p w:rsidR="0083045A" w:rsidRPr="002F1B67" w:rsidRDefault="0083045A" w:rsidP="00A17001">
            <w:pPr>
              <w:jc w:val="center"/>
              <w:rPr>
                <w:sz w:val="20"/>
                <w:szCs w:val="20"/>
              </w:rPr>
            </w:pPr>
            <w:r>
              <w:rPr>
                <w:sz w:val="20"/>
                <w:szCs w:val="20"/>
              </w:rPr>
              <w:t>Време</w:t>
            </w:r>
          </w:p>
        </w:tc>
        <w:tc>
          <w:tcPr>
            <w:tcW w:w="2043" w:type="dxa"/>
            <w:gridSpan w:val="3"/>
            <w:shd w:val="clear" w:color="auto" w:fill="FFFFFF"/>
            <w:vAlign w:val="center"/>
          </w:tcPr>
          <w:p w:rsidR="0083045A" w:rsidRPr="002F1B67" w:rsidRDefault="0083045A" w:rsidP="00A17001">
            <w:pPr>
              <w:jc w:val="center"/>
              <w:rPr>
                <w:sz w:val="20"/>
                <w:szCs w:val="20"/>
              </w:rPr>
            </w:pPr>
            <w:r>
              <w:rPr>
                <w:sz w:val="20"/>
                <w:szCs w:val="20"/>
              </w:rPr>
              <w:t>Орјентациона</w:t>
            </w:r>
            <w:r w:rsidRPr="002F1B67">
              <w:rPr>
                <w:sz w:val="20"/>
                <w:szCs w:val="20"/>
              </w:rPr>
              <w:t xml:space="preserve"> </w:t>
            </w:r>
            <w:r>
              <w:rPr>
                <w:sz w:val="20"/>
                <w:szCs w:val="20"/>
              </w:rPr>
              <w:t>вредност</w:t>
            </w:r>
          </w:p>
        </w:tc>
        <w:tc>
          <w:tcPr>
            <w:tcW w:w="2043" w:type="dxa"/>
            <w:shd w:val="clear" w:color="auto" w:fill="FFFFFF"/>
            <w:vAlign w:val="center"/>
          </w:tcPr>
          <w:p w:rsidR="0083045A" w:rsidRPr="002F1B67" w:rsidRDefault="0083045A" w:rsidP="00A17001">
            <w:pPr>
              <w:jc w:val="center"/>
              <w:rPr>
                <w:sz w:val="20"/>
                <w:szCs w:val="20"/>
              </w:rPr>
            </w:pPr>
            <w:r>
              <w:rPr>
                <w:sz w:val="20"/>
                <w:szCs w:val="20"/>
              </w:rPr>
              <w:t>Извор</w:t>
            </w:r>
            <w:r w:rsidRPr="002F1B67">
              <w:rPr>
                <w:sz w:val="20"/>
                <w:szCs w:val="20"/>
              </w:rPr>
              <w:t xml:space="preserve"> </w:t>
            </w:r>
            <w:r>
              <w:rPr>
                <w:sz w:val="20"/>
                <w:szCs w:val="20"/>
              </w:rPr>
              <w:t>финансирања</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Индикатор</w:t>
            </w:r>
          </w:p>
        </w:tc>
      </w:tr>
      <w:tr w:rsidR="0083045A" w:rsidRPr="002F1B67" w:rsidTr="00A17001">
        <w:trPr>
          <w:trHeight w:val="350"/>
        </w:trPr>
        <w:tc>
          <w:tcPr>
            <w:tcW w:w="918" w:type="dxa"/>
            <w:shd w:val="clear" w:color="auto" w:fill="FFFFFF"/>
            <w:vAlign w:val="center"/>
          </w:tcPr>
          <w:p w:rsidR="0083045A" w:rsidRPr="002F1B67" w:rsidRDefault="0083045A" w:rsidP="00A17001">
            <w:pPr>
              <w:jc w:val="center"/>
              <w:rPr>
                <w:sz w:val="20"/>
                <w:szCs w:val="20"/>
              </w:rPr>
            </w:pPr>
            <w:r w:rsidRPr="002F1B67">
              <w:rPr>
                <w:sz w:val="20"/>
                <w:szCs w:val="20"/>
              </w:rPr>
              <w:t>4.2.2.1</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Удруживање</w:t>
            </w:r>
            <w:r w:rsidRPr="002F1B67">
              <w:rPr>
                <w:sz w:val="20"/>
                <w:szCs w:val="20"/>
              </w:rPr>
              <w:t xml:space="preserve"> </w:t>
            </w:r>
            <w:r>
              <w:rPr>
                <w:sz w:val="20"/>
                <w:szCs w:val="20"/>
              </w:rPr>
              <w:t>пољопривредника</w:t>
            </w:r>
            <w:r w:rsidRPr="002F1B67">
              <w:rPr>
                <w:sz w:val="20"/>
                <w:szCs w:val="20"/>
              </w:rPr>
              <w:t xml:space="preserve"> “</w:t>
            </w:r>
            <w:r>
              <w:rPr>
                <w:sz w:val="20"/>
                <w:szCs w:val="20"/>
              </w:rPr>
              <w:t>Пут</w:t>
            </w:r>
            <w:r w:rsidRPr="002F1B67">
              <w:rPr>
                <w:sz w:val="20"/>
                <w:szCs w:val="20"/>
              </w:rPr>
              <w:t xml:space="preserve"> </w:t>
            </w:r>
            <w:r>
              <w:rPr>
                <w:sz w:val="20"/>
                <w:szCs w:val="20"/>
              </w:rPr>
              <w:t>ка</w:t>
            </w:r>
            <w:r w:rsidRPr="002F1B67">
              <w:rPr>
                <w:sz w:val="20"/>
                <w:szCs w:val="20"/>
              </w:rPr>
              <w:t xml:space="preserve"> </w:t>
            </w:r>
            <w:r>
              <w:rPr>
                <w:sz w:val="20"/>
                <w:szCs w:val="20"/>
              </w:rPr>
              <w:t>већем</w:t>
            </w:r>
            <w:r w:rsidRPr="002F1B67">
              <w:rPr>
                <w:sz w:val="20"/>
                <w:szCs w:val="20"/>
              </w:rPr>
              <w:t xml:space="preserve"> </w:t>
            </w:r>
            <w:r>
              <w:rPr>
                <w:sz w:val="20"/>
                <w:szCs w:val="20"/>
              </w:rPr>
              <w:t>профиту</w:t>
            </w:r>
            <w:r w:rsidRPr="002F1B67">
              <w:rPr>
                <w:sz w:val="20"/>
                <w:szCs w:val="20"/>
              </w:rPr>
              <w:t>”</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Општина Бела Црква</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2015-2020</w:t>
            </w:r>
          </w:p>
        </w:tc>
        <w:tc>
          <w:tcPr>
            <w:tcW w:w="2043" w:type="dxa"/>
            <w:gridSpan w:val="3"/>
            <w:shd w:val="clear" w:color="auto" w:fill="FFFFFF"/>
            <w:vAlign w:val="center"/>
          </w:tcPr>
          <w:p w:rsidR="0083045A" w:rsidRPr="002F1B67" w:rsidRDefault="0083045A" w:rsidP="00A17001">
            <w:pPr>
              <w:jc w:val="center"/>
              <w:rPr>
                <w:sz w:val="20"/>
                <w:szCs w:val="20"/>
              </w:rPr>
            </w:pPr>
            <w:r w:rsidRPr="002F1B67">
              <w:rPr>
                <w:sz w:val="20"/>
                <w:szCs w:val="20"/>
              </w:rPr>
              <w:t>50.000 €</w:t>
            </w:r>
          </w:p>
        </w:tc>
        <w:tc>
          <w:tcPr>
            <w:tcW w:w="2043" w:type="dxa"/>
            <w:shd w:val="clear" w:color="auto" w:fill="FFFFFF"/>
            <w:vAlign w:val="center"/>
          </w:tcPr>
          <w:p w:rsidR="0083045A" w:rsidRPr="002F1B67" w:rsidRDefault="0083045A" w:rsidP="00A17001">
            <w:pPr>
              <w:jc w:val="both"/>
              <w:rPr>
                <w:sz w:val="20"/>
                <w:szCs w:val="20"/>
              </w:rPr>
            </w:pPr>
            <w:r>
              <w:rPr>
                <w:sz w:val="20"/>
                <w:szCs w:val="20"/>
              </w:rPr>
              <w:t>Општина</w:t>
            </w:r>
            <w:r w:rsidRPr="002F1B67">
              <w:rPr>
                <w:sz w:val="20"/>
                <w:szCs w:val="20"/>
              </w:rPr>
              <w:t xml:space="preserve"> 60%</w:t>
            </w:r>
          </w:p>
          <w:p w:rsidR="0083045A" w:rsidRPr="002F1B67" w:rsidRDefault="0083045A" w:rsidP="00A17001">
            <w:pPr>
              <w:jc w:val="both"/>
              <w:rPr>
                <w:sz w:val="20"/>
                <w:szCs w:val="20"/>
                <w:lang w:val="sr-Latn-RS"/>
              </w:rPr>
            </w:pPr>
            <w:r>
              <w:rPr>
                <w:sz w:val="20"/>
                <w:szCs w:val="20"/>
                <w:lang w:val="sr-Latn-RS"/>
              </w:rPr>
              <w:t>АПВ</w:t>
            </w:r>
            <w:r w:rsidRPr="002F1B67">
              <w:rPr>
                <w:sz w:val="20"/>
                <w:szCs w:val="20"/>
                <w:lang w:val="sr-Latn-RS"/>
              </w:rPr>
              <w:t xml:space="preserve"> 30%</w:t>
            </w:r>
          </w:p>
          <w:p w:rsidR="0083045A" w:rsidRPr="002F1B67" w:rsidRDefault="0083045A" w:rsidP="00A17001">
            <w:pPr>
              <w:jc w:val="both"/>
              <w:rPr>
                <w:sz w:val="20"/>
                <w:szCs w:val="20"/>
                <w:lang w:val="sr-Latn-RS"/>
              </w:rPr>
            </w:pPr>
            <w:r>
              <w:rPr>
                <w:sz w:val="20"/>
                <w:szCs w:val="20"/>
                <w:lang w:val="sr-Latn-RS"/>
              </w:rPr>
              <w:t>Република</w:t>
            </w:r>
            <w:r w:rsidRPr="002F1B67">
              <w:rPr>
                <w:sz w:val="20"/>
                <w:szCs w:val="20"/>
                <w:lang w:val="sr-Latn-RS"/>
              </w:rPr>
              <w:t xml:space="preserve"> 10%</w:t>
            </w:r>
          </w:p>
        </w:tc>
        <w:tc>
          <w:tcPr>
            <w:tcW w:w="2043" w:type="dxa"/>
            <w:gridSpan w:val="2"/>
            <w:shd w:val="clear" w:color="auto" w:fill="FFFFFF"/>
            <w:vAlign w:val="center"/>
          </w:tcPr>
          <w:p w:rsidR="0083045A" w:rsidRPr="002F1B67" w:rsidRDefault="0083045A" w:rsidP="00A17001">
            <w:pPr>
              <w:jc w:val="center"/>
              <w:rPr>
                <w:sz w:val="20"/>
                <w:szCs w:val="20"/>
              </w:rPr>
            </w:pPr>
            <w:r>
              <w:rPr>
                <w:sz w:val="20"/>
                <w:szCs w:val="20"/>
              </w:rPr>
              <w:t>Формирана</w:t>
            </w:r>
            <w:r w:rsidRPr="002F1B67">
              <w:rPr>
                <w:sz w:val="20"/>
                <w:szCs w:val="20"/>
              </w:rPr>
              <w:t xml:space="preserve"> </w:t>
            </w:r>
            <w:r>
              <w:rPr>
                <w:sz w:val="20"/>
                <w:szCs w:val="20"/>
              </w:rPr>
              <w:t>удружења</w:t>
            </w:r>
            <w:r w:rsidRPr="002F1B67">
              <w:rPr>
                <w:sz w:val="20"/>
                <w:szCs w:val="20"/>
              </w:rPr>
              <w:t xml:space="preserve"> </w:t>
            </w:r>
            <w:r>
              <w:rPr>
                <w:sz w:val="20"/>
                <w:szCs w:val="20"/>
              </w:rPr>
              <w:t>пољопривредника</w:t>
            </w:r>
            <w:r w:rsidRPr="002F1B67">
              <w:rPr>
                <w:sz w:val="20"/>
                <w:szCs w:val="20"/>
              </w:rPr>
              <w:t xml:space="preserve">, </w:t>
            </w:r>
            <w:r>
              <w:rPr>
                <w:sz w:val="20"/>
                <w:szCs w:val="20"/>
              </w:rPr>
              <w:t>повећана</w:t>
            </w:r>
            <w:r w:rsidRPr="002F1B67">
              <w:rPr>
                <w:sz w:val="20"/>
                <w:szCs w:val="20"/>
              </w:rPr>
              <w:t xml:space="preserve"> </w:t>
            </w:r>
            <w:r>
              <w:rPr>
                <w:sz w:val="20"/>
                <w:szCs w:val="20"/>
              </w:rPr>
              <w:t>продуктивност</w:t>
            </w:r>
            <w:r w:rsidRPr="002F1B67">
              <w:rPr>
                <w:sz w:val="20"/>
                <w:szCs w:val="20"/>
              </w:rPr>
              <w:t xml:space="preserve"> </w:t>
            </w:r>
            <w:r>
              <w:rPr>
                <w:sz w:val="20"/>
                <w:szCs w:val="20"/>
              </w:rPr>
              <w:t>и</w:t>
            </w:r>
            <w:r w:rsidRPr="002F1B67">
              <w:rPr>
                <w:sz w:val="20"/>
                <w:szCs w:val="20"/>
              </w:rPr>
              <w:t xml:space="preserve"> </w:t>
            </w:r>
            <w:r>
              <w:rPr>
                <w:sz w:val="20"/>
                <w:szCs w:val="20"/>
              </w:rPr>
              <w:t>профитабилност</w:t>
            </w:r>
            <w:r w:rsidRPr="002F1B67">
              <w:rPr>
                <w:sz w:val="20"/>
                <w:szCs w:val="20"/>
              </w:rPr>
              <w:t xml:space="preserve"> </w:t>
            </w:r>
            <w:r>
              <w:rPr>
                <w:sz w:val="20"/>
                <w:szCs w:val="20"/>
              </w:rPr>
              <w:t>производње</w:t>
            </w:r>
          </w:p>
        </w:tc>
      </w:tr>
    </w:tbl>
    <w:p w:rsidR="0083045A" w:rsidRDefault="0083045A" w:rsidP="0083045A"/>
    <w:p w:rsidR="00057C7C" w:rsidRDefault="00057C7C" w:rsidP="00057C7C"/>
    <w:p w:rsidR="00057C7C" w:rsidRDefault="00057C7C" w:rsidP="00057C7C"/>
    <w:p w:rsidR="00057C7C" w:rsidRDefault="00057C7C" w:rsidP="00057C7C">
      <w:pPr>
        <w:rPr>
          <w:lang w:val="sr-Cyrl-RS"/>
        </w:rPr>
      </w:pPr>
    </w:p>
    <w:p w:rsidR="00F6577A" w:rsidRDefault="00F6577A" w:rsidP="00057C7C">
      <w:pPr>
        <w:rPr>
          <w:lang w:val="sr-Cyrl-RS"/>
        </w:rPr>
      </w:pPr>
    </w:p>
    <w:p w:rsidR="00F6577A" w:rsidRDefault="00F6577A" w:rsidP="00057C7C">
      <w:pPr>
        <w:rPr>
          <w:lang w:val="sr-Cyrl-RS"/>
        </w:rPr>
      </w:pPr>
    </w:p>
    <w:p w:rsidR="00F6577A" w:rsidRDefault="00F6577A" w:rsidP="00057C7C">
      <w:pPr>
        <w:rPr>
          <w:lang w:val="sr-Cyrl-RS"/>
        </w:rPr>
      </w:pPr>
    </w:p>
    <w:p w:rsidR="00F6577A" w:rsidRDefault="00F6577A" w:rsidP="00057C7C">
      <w:pPr>
        <w:rPr>
          <w:lang w:val="sr-Cyrl-RS"/>
        </w:rPr>
      </w:pPr>
    </w:p>
    <w:p w:rsidR="00F6577A" w:rsidRDefault="00C47928" w:rsidP="00C47928">
      <w:pPr>
        <w:pStyle w:val="Heading2"/>
      </w:pPr>
      <w:bookmarkStart w:id="127" w:name="_Toc385708243"/>
      <w:r>
        <w:t xml:space="preserve">Акциони план за приоритетну област </w:t>
      </w:r>
      <w:r>
        <w:rPr>
          <w:lang w:val="sr-Cyrl-RS"/>
        </w:rPr>
        <w:t>заштита животне средине</w:t>
      </w:r>
      <w:bookmarkEnd w:id="127"/>
    </w:p>
    <w:p w:rsidR="00C47928" w:rsidRDefault="00C47928" w:rsidP="00057C7C">
      <w:pPr>
        <w:rPr>
          <w:lang w:val="sr-Cyrl-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2037"/>
        <w:gridCol w:w="248"/>
        <w:gridCol w:w="1789"/>
        <w:gridCol w:w="1771"/>
        <w:gridCol w:w="266"/>
        <w:gridCol w:w="2037"/>
        <w:gridCol w:w="2037"/>
        <w:gridCol w:w="1995"/>
      </w:tblGrid>
      <w:tr w:rsidR="0083045A" w:rsidRPr="009A227E" w:rsidTr="00A17001">
        <w:tc>
          <w:tcPr>
            <w:tcW w:w="2596" w:type="pct"/>
            <w:gridSpan w:val="5"/>
            <w:shd w:val="clear" w:color="auto" w:fill="9BBB59"/>
          </w:tcPr>
          <w:p w:rsidR="0083045A" w:rsidRPr="0060379A" w:rsidRDefault="0083045A" w:rsidP="00A17001">
            <w:pPr>
              <w:pStyle w:val="ListParagraph"/>
              <w:ind w:left="0"/>
              <w:jc w:val="center"/>
              <w:rPr>
                <w:b/>
                <w:sz w:val="28"/>
                <w:szCs w:val="28"/>
              </w:rPr>
            </w:pPr>
            <w:r>
              <w:rPr>
                <w:b/>
                <w:sz w:val="28"/>
                <w:szCs w:val="28"/>
              </w:rPr>
              <w:t>Општина</w:t>
            </w:r>
            <w:r w:rsidRPr="0060379A">
              <w:rPr>
                <w:b/>
                <w:sz w:val="28"/>
                <w:szCs w:val="28"/>
              </w:rPr>
              <w:t xml:space="preserve"> </w:t>
            </w:r>
            <w:r>
              <w:rPr>
                <w:b/>
                <w:sz w:val="28"/>
                <w:szCs w:val="28"/>
              </w:rPr>
              <w:t>Бела</w:t>
            </w:r>
            <w:r w:rsidRPr="0060379A">
              <w:rPr>
                <w:b/>
                <w:sz w:val="28"/>
                <w:szCs w:val="28"/>
              </w:rPr>
              <w:t xml:space="preserve"> </w:t>
            </w:r>
            <w:r>
              <w:rPr>
                <w:b/>
                <w:sz w:val="28"/>
                <w:szCs w:val="28"/>
              </w:rPr>
              <w:t>Црква</w:t>
            </w:r>
          </w:p>
        </w:tc>
        <w:tc>
          <w:tcPr>
            <w:tcW w:w="2404" w:type="pct"/>
            <w:gridSpan w:val="4"/>
            <w:shd w:val="clear" w:color="auto" w:fill="9BBB59"/>
          </w:tcPr>
          <w:p w:rsidR="0083045A" w:rsidRPr="0060379A" w:rsidRDefault="0083045A" w:rsidP="00A17001">
            <w:pPr>
              <w:jc w:val="center"/>
              <w:rPr>
                <w:b/>
                <w:sz w:val="28"/>
                <w:szCs w:val="28"/>
              </w:rPr>
            </w:pPr>
            <w:r>
              <w:rPr>
                <w:b/>
                <w:sz w:val="28"/>
                <w:szCs w:val="28"/>
              </w:rPr>
              <w:t>Стратегија</w:t>
            </w:r>
            <w:r w:rsidRPr="0060379A">
              <w:rPr>
                <w:b/>
                <w:sz w:val="28"/>
                <w:szCs w:val="28"/>
              </w:rPr>
              <w:t xml:space="preserve"> </w:t>
            </w:r>
            <w:r>
              <w:rPr>
                <w:b/>
                <w:sz w:val="28"/>
                <w:szCs w:val="28"/>
              </w:rPr>
              <w:t>одрживог</w:t>
            </w:r>
            <w:r w:rsidRPr="0060379A">
              <w:rPr>
                <w:b/>
                <w:sz w:val="28"/>
                <w:szCs w:val="28"/>
              </w:rPr>
              <w:t xml:space="preserve"> </w:t>
            </w:r>
            <w:r>
              <w:rPr>
                <w:b/>
                <w:sz w:val="28"/>
                <w:szCs w:val="28"/>
              </w:rPr>
              <w:t>развоја</w:t>
            </w:r>
            <w:r w:rsidRPr="0060379A">
              <w:rPr>
                <w:b/>
                <w:sz w:val="28"/>
                <w:szCs w:val="28"/>
              </w:rPr>
              <w:t xml:space="preserve"> </w:t>
            </w:r>
            <w:r>
              <w:rPr>
                <w:b/>
                <w:sz w:val="28"/>
                <w:szCs w:val="28"/>
              </w:rPr>
              <w:t>општине</w:t>
            </w:r>
          </w:p>
          <w:p w:rsidR="0083045A" w:rsidRPr="0060379A" w:rsidRDefault="0083045A" w:rsidP="00A17001">
            <w:pPr>
              <w:jc w:val="center"/>
              <w:rPr>
                <w:b/>
                <w:sz w:val="28"/>
                <w:szCs w:val="28"/>
              </w:rPr>
            </w:pPr>
            <w:r w:rsidRPr="0060379A">
              <w:rPr>
                <w:b/>
                <w:sz w:val="28"/>
                <w:szCs w:val="28"/>
              </w:rPr>
              <w:t>2014 – 2020</w:t>
            </w:r>
          </w:p>
        </w:tc>
      </w:tr>
      <w:tr w:rsidR="0083045A" w:rsidRPr="009A227E" w:rsidTr="00A17001">
        <w:tc>
          <w:tcPr>
            <w:tcW w:w="1245" w:type="pct"/>
            <w:gridSpan w:val="3"/>
            <w:shd w:val="clear" w:color="auto" w:fill="9BBB59"/>
          </w:tcPr>
          <w:p w:rsidR="0083045A" w:rsidRPr="0060379A" w:rsidRDefault="0083045A" w:rsidP="00A17001">
            <w:pPr>
              <w:jc w:val="center"/>
              <w:rPr>
                <w:b/>
                <w:sz w:val="28"/>
                <w:szCs w:val="28"/>
              </w:rPr>
            </w:pPr>
            <w:r>
              <w:rPr>
                <w:b/>
                <w:sz w:val="28"/>
                <w:szCs w:val="28"/>
              </w:rPr>
              <w:t>Приоритетна</w:t>
            </w:r>
            <w:r w:rsidRPr="0060379A">
              <w:rPr>
                <w:b/>
                <w:sz w:val="28"/>
                <w:szCs w:val="28"/>
              </w:rPr>
              <w:t xml:space="preserve"> </w:t>
            </w:r>
            <w:r>
              <w:rPr>
                <w:b/>
                <w:sz w:val="28"/>
                <w:szCs w:val="28"/>
              </w:rPr>
              <w:t>област</w:t>
            </w:r>
          </w:p>
        </w:tc>
        <w:tc>
          <w:tcPr>
            <w:tcW w:w="3755" w:type="pct"/>
            <w:gridSpan w:val="6"/>
            <w:shd w:val="clear" w:color="auto" w:fill="9BBB59"/>
          </w:tcPr>
          <w:p w:rsidR="0083045A" w:rsidRPr="0060379A" w:rsidRDefault="0083045A" w:rsidP="00A17001">
            <w:pPr>
              <w:jc w:val="center"/>
              <w:rPr>
                <w:b/>
                <w:sz w:val="28"/>
                <w:szCs w:val="28"/>
              </w:rPr>
            </w:pPr>
            <w:r>
              <w:rPr>
                <w:b/>
                <w:sz w:val="28"/>
                <w:szCs w:val="28"/>
              </w:rPr>
              <w:t>Заштита</w:t>
            </w:r>
            <w:r w:rsidRPr="0060379A">
              <w:rPr>
                <w:b/>
                <w:sz w:val="28"/>
                <w:szCs w:val="28"/>
              </w:rPr>
              <w:t xml:space="preserve"> </w:t>
            </w:r>
            <w:r>
              <w:rPr>
                <w:b/>
                <w:sz w:val="28"/>
                <w:szCs w:val="28"/>
              </w:rPr>
              <w:t>животне</w:t>
            </w:r>
            <w:r w:rsidRPr="0060379A">
              <w:rPr>
                <w:b/>
                <w:sz w:val="28"/>
                <w:szCs w:val="28"/>
              </w:rPr>
              <w:t xml:space="preserve"> </w:t>
            </w:r>
            <w:r>
              <w:rPr>
                <w:b/>
                <w:sz w:val="28"/>
                <w:szCs w:val="28"/>
              </w:rPr>
              <w:t>средине</w:t>
            </w:r>
          </w:p>
        </w:tc>
      </w:tr>
      <w:tr w:rsidR="0083045A" w:rsidRPr="009A227E" w:rsidTr="00A17001">
        <w:tc>
          <w:tcPr>
            <w:tcW w:w="378" w:type="pct"/>
            <w:shd w:val="clear" w:color="auto" w:fill="auto"/>
          </w:tcPr>
          <w:p w:rsidR="0083045A" w:rsidRPr="0060379A" w:rsidRDefault="0083045A" w:rsidP="00A17001">
            <w:pPr>
              <w:jc w:val="both"/>
              <w:rPr>
                <w:sz w:val="20"/>
                <w:szCs w:val="20"/>
              </w:rPr>
            </w:pPr>
          </w:p>
        </w:tc>
        <w:tc>
          <w:tcPr>
            <w:tcW w:w="4622" w:type="pct"/>
            <w:gridSpan w:val="8"/>
            <w:shd w:val="clear" w:color="auto" w:fill="auto"/>
          </w:tcPr>
          <w:p w:rsidR="0083045A" w:rsidRPr="0060379A" w:rsidRDefault="0083045A" w:rsidP="00A17001">
            <w:pPr>
              <w:jc w:val="both"/>
              <w:rPr>
                <w:sz w:val="20"/>
                <w:szCs w:val="20"/>
              </w:rPr>
            </w:pPr>
          </w:p>
        </w:tc>
      </w:tr>
      <w:tr w:rsidR="0083045A" w:rsidRPr="0060379A" w:rsidTr="00A17001">
        <w:tc>
          <w:tcPr>
            <w:tcW w:w="378" w:type="pct"/>
            <w:shd w:val="clear" w:color="auto" w:fill="D6E3BC"/>
          </w:tcPr>
          <w:p w:rsidR="0083045A" w:rsidRPr="0060379A" w:rsidRDefault="00193D41" w:rsidP="00A17001">
            <w:pPr>
              <w:jc w:val="both"/>
              <w:rPr>
                <w:b/>
                <w:sz w:val="28"/>
                <w:szCs w:val="28"/>
              </w:rPr>
            </w:pPr>
            <w:r>
              <w:rPr>
                <w:b/>
                <w:sz w:val="28"/>
                <w:szCs w:val="28"/>
              </w:rPr>
              <w:t xml:space="preserve">II - </w:t>
            </w:r>
            <w:r w:rsidR="0083045A" w:rsidRPr="0060379A">
              <w:rPr>
                <w:b/>
                <w:sz w:val="28"/>
                <w:szCs w:val="28"/>
              </w:rPr>
              <w:t>1.</w:t>
            </w:r>
          </w:p>
        </w:tc>
        <w:tc>
          <w:tcPr>
            <w:tcW w:w="4622" w:type="pct"/>
            <w:gridSpan w:val="8"/>
            <w:shd w:val="clear" w:color="auto" w:fill="D6E3BC"/>
          </w:tcPr>
          <w:p w:rsidR="0083045A" w:rsidRPr="0060379A" w:rsidRDefault="0083045A" w:rsidP="00A17001">
            <w:pPr>
              <w:jc w:val="both"/>
              <w:rPr>
                <w:sz w:val="28"/>
                <w:szCs w:val="28"/>
              </w:rPr>
            </w:pPr>
            <w:r>
              <w:rPr>
                <w:b/>
                <w:sz w:val="28"/>
                <w:szCs w:val="28"/>
              </w:rPr>
              <w:t>Стратешки</w:t>
            </w:r>
            <w:r w:rsidRPr="0060379A">
              <w:rPr>
                <w:b/>
                <w:sz w:val="28"/>
                <w:szCs w:val="28"/>
              </w:rPr>
              <w:t xml:space="preserve"> </w:t>
            </w:r>
            <w:r>
              <w:rPr>
                <w:b/>
                <w:sz w:val="28"/>
                <w:szCs w:val="28"/>
              </w:rPr>
              <w:t>циљ</w:t>
            </w:r>
            <w:r w:rsidRPr="0060379A">
              <w:rPr>
                <w:b/>
                <w:sz w:val="28"/>
                <w:szCs w:val="28"/>
              </w:rPr>
              <w:t xml:space="preserve">: </w:t>
            </w:r>
            <w:r>
              <w:rPr>
                <w:b/>
                <w:sz w:val="28"/>
                <w:szCs w:val="28"/>
              </w:rPr>
              <w:t>Побољшање</w:t>
            </w:r>
            <w:r w:rsidRPr="0060379A">
              <w:rPr>
                <w:b/>
                <w:sz w:val="28"/>
                <w:szCs w:val="28"/>
              </w:rPr>
              <w:t xml:space="preserve"> </w:t>
            </w:r>
            <w:r>
              <w:rPr>
                <w:b/>
                <w:sz w:val="28"/>
                <w:szCs w:val="28"/>
              </w:rPr>
              <w:t>и</w:t>
            </w:r>
            <w:r w:rsidRPr="0060379A">
              <w:rPr>
                <w:b/>
                <w:sz w:val="28"/>
                <w:szCs w:val="28"/>
              </w:rPr>
              <w:t xml:space="preserve"> </w:t>
            </w:r>
            <w:r>
              <w:rPr>
                <w:b/>
                <w:sz w:val="28"/>
                <w:szCs w:val="28"/>
              </w:rPr>
              <w:t>одрживо</w:t>
            </w:r>
            <w:r w:rsidRPr="0060379A">
              <w:rPr>
                <w:b/>
                <w:sz w:val="28"/>
                <w:szCs w:val="28"/>
              </w:rPr>
              <w:t xml:space="preserve"> </w:t>
            </w:r>
            <w:r>
              <w:rPr>
                <w:b/>
                <w:sz w:val="28"/>
                <w:szCs w:val="28"/>
              </w:rPr>
              <w:t>коришћење</w:t>
            </w:r>
            <w:r w:rsidRPr="0060379A">
              <w:rPr>
                <w:b/>
                <w:sz w:val="28"/>
                <w:szCs w:val="28"/>
              </w:rPr>
              <w:t xml:space="preserve"> </w:t>
            </w:r>
            <w:r>
              <w:rPr>
                <w:b/>
                <w:sz w:val="28"/>
                <w:szCs w:val="28"/>
              </w:rPr>
              <w:t>природних</w:t>
            </w:r>
            <w:r w:rsidRPr="0060379A">
              <w:rPr>
                <w:b/>
                <w:sz w:val="28"/>
                <w:szCs w:val="28"/>
              </w:rPr>
              <w:t xml:space="preserve"> </w:t>
            </w:r>
            <w:r>
              <w:rPr>
                <w:b/>
                <w:sz w:val="28"/>
                <w:szCs w:val="28"/>
              </w:rPr>
              <w:t>ресурса</w:t>
            </w:r>
            <w:r w:rsidRPr="0060379A">
              <w:rPr>
                <w:b/>
                <w:sz w:val="28"/>
                <w:szCs w:val="28"/>
              </w:rPr>
              <w:t xml:space="preserve"> </w:t>
            </w:r>
          </w:p>
        </w:tc>
      </w:tr>
      <w:tr w:rsidR="0083045A" w:rsidRPr="0060379A" w:rsidTr="00A17001">
        <w:tc>
          <w:tcPr>
            <w:tcW w:w="378" w:type="pct"/>
            <w:shd w:val="clear" w:color="auto" w:fill="9BBB59"/>
          </w:tcPr>
          <w:p w:rsidR="0083045A" w:rsidRPr="0060379A" w:rsidRDefault="00193D41" w:rsidP="00A17001">
            <w:pPr>
              <w:jc w:val="both"/>
              <w:rPr>
                <w:b/>
                <w:i/>
              </w:rPr>
            </w:pPr>
            <w:r>
              <w:rPr>
                <w:b/>
                <w:i/>
              </w:rPr>
              <w:t xml:space="preserve">II - </w:t>
            </w:r>
            <w:r w:rsidR="0083045A" w:rsidRPr="0060379A">
              <w:rPr>
                <w:b/>
                <w:i/>
              </w:rPr>
              <w:t>1.1.</w:t>
            </w:r>
          </w:p>
        </w:tc>
        <w:tc>
          <w:tcPr>
            <w:tcW w:w="4622" w:type="pct"/>
            <w:gridSpan w:val="8"/>
            <w:shd w:val="clear" w:color="auto" w:fill="9BBB59"/>
          </w:tcPr>
          <w:p w:rsidR="0083045A" w:rsidRPr="0060379A" w:rsidRDefault="0083045A" w:rsidP="00A17001">
            <w:pPr>
              <w:jc w:val="both"/>
              <w:rPr>
                <w:b/>
                <w:i/>
              </w:rPr>
            </w:pPr>
            <w:r>
              <w:rPr>
                <w:b/>
                <w:i/>
              </w:rPr>
              <w:t>Специфичан</w:t>
            </w:r>
            <w:r w:rsidRPr="0060379A">
              <w:rPr>
                <w:b/>
                <w:i/>
              </w:rPr>
              <w:t xml:space="preserve"> </w:t>
            </w:r>
            <w:r>
              <w:rPr>
                <w:b/>
                <w:i/>
              </w:rPr>
              <w:t>циљ</w:t>
            </w:r>
            <w:r w:rsidRPr="0060379A">
              <w:rPr>
                <w:b/>
                <w:i/>
              </w:rPr>
              <w:t xml:space="preserve">: </w:t>
            </w:r>
            <w:r>
              <w:rPr>
                <w:b/>
                <w:i/>
              </w:rPr>
              <w:t>Развој</w:t>
            </w:r>
            <w:r w:rsidRPr="0060379A">
              <w:rPr>
                <w:b/>
                <w:i/>
              </w:rPr>
              <w:t xml:space="preserve"> </w:t>
            </w:r>
            <w:r>
              <w:rPr>
                <w:b/>
                <w:i/>
              </w:rPr>
              <w:t>локалних</w:t>
            </w:r>
            <w:r w:rsidRPr="0060379A">
              <w:rPr>
                <w:b/>
                <w:i/>
              </w:rPr>
              <w:t xml:space="preserve"> </w:t>
            </w:r>
            <w:r>
              <w:rPr>
                <w:b/>
                <w:i/>
              </w:rPr>
              <w:t>иницијатива</w:t>
            </w:r>
            <w:r w:rsidRPr="0060379A">
              <w:rPr>
                <w:b/>
                <w:i/>
              </w:rPr>
              <w:t xml:space="preserve"> </w:t>
            </w:r>
            <w:r>
              <w:rPr>
                <w:b/>
                <w:i/>
              </w:rPr>
              <w:t>за</w:t>
            </w:r>
            <w:r w:rsidRPr="0060379A">
              <w:rPr>
                <w:b/>
                <w:i/>
              </w:rPr>
              <w:t xml:space="preserve"> </w:t>
            </w:r>
            <w:r>
              <w:rPr>
                <w:b/>
                <w:i/>
              </w:rPr>
              <w:t>одрживо</w:t>
            </w:r>
            <w:r w:rsidRPr="0060379A">
              <w:rPr>
                <w:b/>
                <w:i/>
              </w:rPr>
              <w:t xml:space="preserve"> </w:t>
            </w:r>
            <w:r>
              <w:rPr>
                <w:b/>
                <w:i/>
              </w:rPr>
              <w:t>коришћење</w:t>
            </w:r>
            <w:r w:rsidRPr="0060379A">
              <w:rPr>
                <w:b/>
                <w:i/>
              </w:rPr>
              <w:t xml:space="preserve"> </w:t>
            </w:r>
            <w:r>
              <w:rPr>
                <w:b/>
                <w:i/>
              </w:rPr>
              <w:t>природних</w:t>
            </w:r>
            <w:r w:rsidRPr="0060379A">
              <w:rPr>
                <w:b/>
                <w:i/>
              </w:rPr>
              <w:t xml:space="preserve"> </w:t>
            </w:r>
            <w:r>
              <w:rPr>
                <w:b/>
                <w:i/>
              </w:rPr>
              <w:t>ресурса</w:t>
            </w:r>
          </w:p>
        </w:tc>
      </w:tr>
      <w:tr w:rsidR="0083045A" w:rsidRPr="0060379A" w:rsidTr="00A17001">
        <w:tc>
          <w:tcPr>
            <w:tcW w:w="378" w:type="pct"/>
            <w:shd w:val="clear" w:color="auto" w:fill="D6E3BC"/>
          </w:tcPr>
          <w:p w:rsidR="0083045A" w:rsidRPr="0060379A" w:rsidRDefault="0083045A" w:rsidP="00A17001">
            <w:pPr>
              <w:jc w:val="both"/>
              <w:rPr>
                <w:sz w:val="22"/>
                <w:szCs w:val="22"/>
              </w:rPr>
            </w:pPr>
            <w:r w:rsidRPr="0060379A">
              <w:rPr>
                <w:sz w:val="22"/>
                <w:szCs w:val="22"/>
              </w:rPr>
              <w:t>1.1.1.</w:t>
            </w:r>
          </w:p>
        </w:tc>
        <w:tc>
          <w:tcPr>
            <w:tcW w:w="4622" w:type="pct"/>
            <w:gridSpan w:val="8"/>
            <w:shd w:val="clear" w:color="auto" w:fill="D6E3BC"/>
          </w:tcPr>
          <w:p w:rsidR="0083045A" w:rsidRPr="0060379A" w:rsidRDefault="0083045A" w:rsidP="00A17001">
            <w:pPr>
              <w:jc w:val="both"/>
              <w:rPr>
                <w:i/>
                <w:sz w:val="22"/>
                <w:szCs w:val="22"/>
              </w:rPr>
            </w:pPr>
            <w:r>
              <w:rPr>
                <w:i/>
                <w:sz w:val="22"/>
                <w:szCs w:val="22"/>
              </w:rPr>
              <w:t>Мера</w:t>
            </w:r>
            <w:r w:rsidRPr="0060379A">
              <w:rPr>
                <w:i/>
                <w:sz w:val="22"/>
                <w:szCs w:val="22"/>
              </w:rPr>
              <w:t xml:space="preserve">: </w:t>
            </w:r>
            <w:r>
              <w:rPr>
                <w:i/>
                <w:sz w:val="22"/>
                <w:szCs w:val="22"/>
              </w:rPr>
              <w:t>Подршка</w:t>
            </w:r>
            <w:r w:rsidRPr="0060379A">
              <w:rPr>
                <w:i/>
                <w:sz w:val="22"/>
                <w:szCs w:val="22"/>
              </w:rPr>
              <w:t xml:space="preserve"> </w:t>
            </w:r>
            <w:r>
              <w:rPr>
                <w:i/>
                <w:sz w:val="22"/>
                <w:szCs w:val="22"/>
              </w:rPr>
              <w:t>увођењу</w:t>
            </w:r>
            <w:r w:rsidRPr="0060379A">
              <w:rPr>
                <w:i/>
                <w:sz w:val="22"/>
                <w:szCs w:val="22"/>
              </w:rPr>
              <w:t xml:space="preserve"> </w:t>
            </w:r>
            <w:r>
              <w:rPr>
                <w:i/>
                <w:sz w:val="22"/>
                <w:szCs w:val="22"/>
              </w:rPr>
              <w:t>система</w:t>
            </w:r>
            <w:r w:rsidRPr="0060379A">
              <w:rPr>
                <w:i/>
                <w:sz w:val="22"/>
                <w:szCs w:val="22"/>
              </w:rPr>
              <w:t xml:space="preserve"> </w:t>
            </w:r>
            <w:r>
              <w:rPr>
                <w:i/>
                <w:sz w:val="22"/>
                <w:szCs w:val="22"/>
              </w:rPr>
              <w:t>сталног</w:t>
            </w:r>
            <w:r w:rsidRPr="0060379A">
              <w:rPr>
                <w:i/>
                <w:sz w:val="22"/>
                <w:szCs w:val="22"/>
              </w:rPr>
              <w:t xml:space="preserve"> </w:t>
            </w:r>
            <w:r>
              <w:rPr>
                <w:i/>
                <w:sz w:val="22"/>
                <w:szCs w:val="22"/>
              </w:rPr>
              <w:t>мониторинг</w:t>
            </w:r>
            <w:r w:rsidRPr="0060379A">
              <w:rPr>
                <w:i/>
                <w:sz w:val="22"/>
                <w:szCs w:val="22"/>
              </w:rPr>
              <w:t xml:space="preserve"> </w:t>
            </w:r>
            <w:r>
              <w:rPr>
                <w:i/>
                <w:sz w:val="22"/>
                <w:szCs w:val="22"/>
              </w:rPr>
              <w:t>и</w:t>
            </w:r>
            <w:r w:rsidRPr="0060379A">
              <w:rPr>
                <w:i/>
                <w:sz w:val="22"/>
                <w:szCs w:val="22"/>
              </w:rPr>
              <w:t xml:space="preserve"> </w:t>
            </w:r>
            <w:r>
              <w:rPr>
                <w:i/>
                <w:sz w:val="22"/>
                <w:szCs w:val="22"/>
              </w:rPr>
              <w:t>анализе</w:t>
            </w:r>
          </w:p>
        </w:tc>
      </w:tr>
      <w:tr w:rsidR="0083045A" w:rsidRPr="009A227E" w:rsidTr="00A17001">
        <w:tc>
          <w:tcPr>
            <w:tcW w:w="378" w:type="pct"/>
            <w:shd w:val="clear" w:color="auto" w:fill="auto"/>
          </w:tcPr>
          <w:p w:rsidR="0083045A" w:rsidRPr="0060379A" w:rsidRDefault="0083045A" w:rsidP="00A17001">
            <w:pPr>
              <w:jc w:val="center"/>
              <w:rPr>
                <w:sz w:val="20"/>
                <w:szCs w:val="20"/>
              </w:rPr>
            </w:pPr>
            <w:r>
              <w:rPr>
                <w:sz w:val="20"/>
                <w:szCs w:val="20"/>
              </w:rPr>
              <w:t>Број</w:t>
            </w:r>
          </w:p>
        </w:tc>
        <w:tc>
          <w:tcPr>
            <w:tcW w:w="773" w:type="pct"/>
            <w:shd w:val="clear" w:color="auto" w:fill="auto"/>
            <w:vAlign w:val="center"/>
          </w:tcPr>
          <w:p w:rsidR="0083045A" w:rsidRPr="0060379A" w:rsidRDefault="0083045A" w:rsidP="00A17001">
            <w:pPr>
              <w:jc w:val="center"/>
              <w:rPr>
                <w:sz w:val="20"/>
                <w:szCs w:val="20"/>
              </w:rPr>
            </w:pPr>
            <w:r>
              <w:rPr>
                <w:sz w:val="20"/>
                <w:szCs w:val="20"/>
              </w:rPr>
              <w:t>Назив</w:t>
            </w:r>
            <w:r w:rsidRPr="0060379A">
              <w:rPr>
                <w:sz w:val="20"/>
                <w:szCs w:val="20"/>
              </w:rPr>
              <w:t xml:space="preserve"> </w:t>
            </w:r>
            <w:r>
              <w:rPr>
                <w:sz w:val="20"/>
                <w:szCs w:val="20"/>
              </w:rPr>
              <w:t>пројекта</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Имплементатори</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Време</w:t>
            </w:r>
          </w:p>
        </w:tc>
        <w:tc>
          <w:tcPr>
            <w:tcW w:w="773" w:type="pct"/>
            <w:shd w:val="clear" w:color="auto" w:fill="auto"/>
            <w:vAlign w:val="center"/>
          </w:tcPr>
          <w:p w:rsidR="0083045A" w:rsidRPr="0060379A" w:rsidRDefault="0083045A" w:rsidP="00A17001">
            <w:pPr>
              <w:jc w:val="center"/>
              <w:rPr>
                <w:sz w:val="20"/>
                <w:szCs w:val="20"/>
              </w:rPr>
            </w:pPr>
            <w:r>
              <w:rPr>
                <w:sz w:val="20"/>
                <w:szCs w:val="20"/>
              </w:rPr>
              <w:t>Орјентациона</w:t>
            </w:r>
            <w:r w:rsidRPr="0060379A">
              <w:rPr>
                <w:sz w:val="20"/>
                <w:szCs w:val="20"/>
              </w:rPr>
              <w:t xml:space="preserve"> </w:t>
            </w:r>
            <w:r>
              <w:rPr>
                <w:sz w:val="20"/>
                <w:szCs w:val="20"/>
              </w:rPr>
              <w:t>вредност</w:t>
            </w:r>
          </w:p>
        </w:tc>
        <w:tc>
          <w:tcPr>
            <w:tcW w:w="773" w:type="pct"/>
            <w:shd w:val="clear" w:color="auto" w:fill="auto"/>
            <w:vAlign w:val="center"/>
          </w:tcPr>
          <w:p w:rsidR="0083045A" w:rsidRPr="0060379A" w:rsidRDefault="0083045A" w:rsidP="00A17001">
            <w:pPr>
              <w:jc w:val="center"/>
              <w:rPr>
                <w:sz w:val="20"/>
                <w:szCs w:val="20"/>
              </w:rPr>
            </w:pPr>
            <w:r>
              <w:rPr>
                <w:sz w:val="20"/>
                <w:szCs w:val="20"/>
              </w:rPr>
              <w:t>Извор</w:t>
            </w:r>
            <w:r w:rsidRPr="0060379A">
              <w:rPr>
                <w:sz w:val="20"/>
                <w:szCs w:val="20"/>
              </w:rPr>
              <w:t xml:space="preserve"> </w:t>
            </w:r>
            <w:r>
              <w:rPr>
                <w:sz w:val="20"/>
                <w:szCs w:val="20"/>
              </w:rPr>
              <w:t>финансирања</w:t>
            </w:r>
          </w:p>
        </w:tc>
        <w:tc>
          <w:tcPr>
            <w:tcW w:w="757" w:type="pct"/>
            <w:shd w:val="clear" w:color="auto" w:fill="auto"/>
            <w:vAlign w:val="center"/>
          </w:tcPr>
          <w:p w:rsidR="0083045A" w:rsidRPr="0060379A" w:rsidRDefault="0083045A" w:rsidP="00A17001">
            <w:pPr>
              <w:jc w:val="center"/>
              <w:rPr>
                <w:sz w:val="20"/>
                <w:szCs w:val="20"/>
              </w:rPr>
            </w:pPr>
            <w:r>
              <w:rPr>
                <w:sz w:val="20"/>
                <w:szCs w:val="20"/>
              </w:rPr>
              <w:t>Индикатор</w:t>
            </w:r>
          </w:p>
        </w:tc>
      </w:tr>
      <w:tr w:rsidR="0083045A" w:rsidRPr="009A227E" w:rsidTr="00A17001">
        <w:tc>
          <w:tcPr>
            <w:tcW w:w="378" w:type="pct"/>
            <w:shd w:val="clear" w:color="auto" w:fill="auto"/>
            <w:vAlign w:val="center"/>
          </w:tcPr>
          <w:p w:rsidR="0083045A" w:rsidRPr="0060379A" w:rsidRDefault="0083045A" w:rsidP="00A17001">
            <w:pPr>
              <w:ind w:right="-78"/>
              <w:jc w:val="center"/>
              <w:rPr>
                <w:sz w:val="20"/>
                <w:szCs w:val="20"/>
              </w:rPr>
            </w:pPr>
            <w:r w:rsidRPr="0060379A">
              <w:rPr>
                <w:sz w:val="20"/>
                <w:szCs w:val="20"/>
              </w:rPr>
              <w:t>1.1.1.1.</w:t>
            </w:r>
          </w:p>
        </w:tc>
        <w:tc>
          <w:tcPr>
            <w:tcW w:w="773" w:type="pct"/>
            <w:shd w:val="clear" w:color="auto" w:fill="auto"/>
            <w:vAlign w:val="center"/>
          </w:tcPr>
          <w:p w:rsidR="0083045A" w:rsidRPr="0060379A" w:rsidRDefault="0083045A" w:rsidP="00A17001">
            <w:pPr>
              <w:jc w:val="center"/>
              <w:rPr>
                <w:sz w:val="20"/>
                <w:szCs w:val="20"/>
              </w:rPr>
            </w:pPr>
            <w:r>
              <w:rPr>
                <w:sz w:val="20"/>
                <w:szCs w:val="20"/>
              </w:rPr>
              <w:t>Формирање</w:t>
            </w:r>
            <w:r w:rsidRPr="0060379A">
              <w:rPr>
                <w:sz w:val="20"/>
                <w:szCs w:val="20"/>
              </w:rPr>
              <w:t xml:space="preserve"> </w:t>
            </w:r>
            <w:r>
              <w:rPr>
                <w:sz w:val="20"/>
                <w:szCs w:val="20"/>
              </w:rPr>
              <w:t>локалне</w:t>
            </w:r>
            <w:r w:rsidRPr="0060379A">
              <w:rPr>
                <w:sz w:val="20"/>
                <w:szCs w:val="20"/>
              </w:rPr>
              <w:t xml:space="preserve"> </w:t>
            </w:r>
            <w:r>
              <w:rPr>
                <w:sz w:val="20"/>
                <w:szCs w:val="20"/>
              </w:rPr>
              <w:t>зоохигијенске</w:t>
            </w:r>
            <w:r w:rsidRPr="0060379A">
              <w:rPr>
                <w:sz w:val="20"/>
                <w:szCs w:val="20"/>
              </w:rPr>
              <w:t xml:space="preserve"> </w:t>
            </w:r>
            <w:r>
              <w:rPr>
                <w:sz w:val="20"/>
                <w:szCs w:val="20"/>
              </w:rPr>
              <w:t>службе</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Општина</w:t>
            </w:r>
            <w:r w:rsidRPr="0060379A">
              <w:rPr>
                <w:sz w:val="20"/>
                <w:szCs w:val="20"/>
              </w:rPr>
              <w:t xml:space="preserve">, </w:t>
            </w:r>
            <w:r>
              <w:rPr>
                <w:sz w:val="20"/>
                <w:szCs w:val="20"/>
              </w:rPr>
              <w:t>ЈКП</w:t>
            </w:r>
            <w:r w:rsidRPr="0060379A">
              <w:rPr>
                <w:sz w:val="20"/>
                <w:szCs w:val="20"/>
              </w:rPr>
              <w:t xml:space="preserve"> “</w:t>
            </w:r>
            <w:r>
              <w:rPr>
                <w:sz w:val="20"/>
                <w:szCs w:val="20"/>
              </w:rPr>
              <w:t>Белоцрквански</w:t>
            </w:r>
            <w:r w:rsidRPr="0060379A">
              <w:rPr>
                <w:sz w:val="20"/>
                <w:szCs w:val="20"/>
              </w:rPr>
              <w:t xml:space="preserve"> </w:t>
            </w:r>
            <w:r>
              <w:rPr>
                <w:sz w:val="20"/>
                <w:szCs w:val="20"/>
              </w:rPr>
              <w:t>комуналац</w:t>
            </w:r>
            <w:r w:rsidRPr="0060379A">
              <w:rPr>
                <w:sz w:val="20"/>
                <w:szCs w:val="20"/>
              </w:rPr>
              <w:t xml:space="preserve">”, </w:t>
            </w:r>
            <w:r>
              <w:rPr>
                <w:sz w:val="20"/>
                <w:szCs w:val="20"/>
              </w:rPr>
              <w:t>НВО</w:t>
            </w:r>
          </w:p>
        </w:tc>
        <w:tc>
          <w:tcPr>
            <w:tcW w:w="773" w:type="pct"/>
            <w:gridSpan w:val="2"/>
            <w:shd w:val="clear" w:color="auto" w:fill="auto"/>
            <w:vAlign w:val="center"/>
          </w:tcPr>
          <w:p w:rsidR="0083045A" w:rsidRPr="0060379A" w:rsidRDefault="0083045A" w:rsidP="00A17001">
            <w:pPr>
              <w:jc w:val="center"/>
              <w:rPr>
                <w:sz w:val="20"/>
                <w:szCs w:val="20"/>
              </w:rPr>
            </w:pPr>
            <w:r w:rsidRPr="0060379A">
              <w:rPr>
                <w:sz w:val="20"/>
                <w:szCs w:val="20"/>
              </w:rPr>
              <w:t xml:space="preserve">2015. </w:t>
            </w:r>
            <w:r>
              <w:rPr>
                <w:sz w:val="20"/>
                <w:szCs w:val="20"/>
              </w:rPr>
              <w:t>год</w:t>
            </w:r>
            <w:r w:rsidRPr="0060379A">
              <w:rPr>
                <w:sz w:val="20"/>
                <w:szCs w:val="20"/>
              </w:rPr>
              <w:t>.</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 xml:space="preserve">1.000.000,00 </w:t>
            </w:r>
            <w:r>
              <w:rPr>
                <w:sz w:val="20"/>
                <w:szCs w:val="20"/>
              </w:rPr>
              <w:t>динара</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 xml:space="preserve">50% </w:t>
            </w:r>
            <w:r>
              <w:rPr>
                <w:sz w:val="20"/>
                <w:szCs w:val="20"/>
              </w:rPr>
              <w:t>АПВ</w:t>
            </w:r>
          </w:p>
          <w:p w:rsidR="0083045A" w:rsidRPr="0060379A" w:rsidRDefault="0083045A" w:rsidP="00A17001">
            <w:pPr>
              <w:jc w:val="center"/>
              <w:rPr>
                <w:sz w:val="20"/>
                <w:szCs w:val="20"/>
              </w:rPr>
            </w:pPr>
            <w:r w:rsidRPr="0060379A">
              <w:rPr>
                <w:sz w:val="20"/>
                <w:szCs w:val="20"/>
              </w:rPr>
              <w:t xml:space="preserve">50% </w:t>
            </w:r>
            <w:r>
              <w:rPr>
                <w:sz w:val="20"/>
                <w:szCs w:val="20"/>
              </w:rPr>
              <w:t>Општина</w:t>
            </w:r>
          </w:p>
        </w:tc>
        <w:tc>
          <w:tcPr>
            <w:tcW w:w="757" w:type="pct"/>
            <w:shd w:val="clear" w:color="auto" w:fill="auto"/>
            <w:vAlign w:val="center"/>
          </w:tcPr>
          <w:p w:rsidR="0083045A" w:rsidRPr="0060379A" w:rsidRDefault="0083045A" w:rsidP="00A17001">
            <w:pPr>
              <w:jc w:val="center"/>
              <w:rPr>
                <w:sz w:val="20"/>
                <w:szCs w:val="20"/>
              </w:rPr>
            </w:pPr>
            <w:r>
              <w:rPr>
                <w:sz w:val="20"/>
                <w:szCs w:val="20"/>
              </w:rPr>
              <w:t>Решавање</w:t>
            </w:r>
            <w:r w:rsidRPr="0060379A">
              <w:rPr>
                <w:sz w:val="20"/>
                <w:szCs w:val="20"/>
              </w:rPr>
              <w:t xml:space="preserve"> </w:t>
            </w:r>
            <w:r>
              <w:rPr>
                <w:sz w:val="20"/>
                <w:szCs w:val="20"/>
              </w:rPr>
              <w:t>паса</w:t>
            </w:r>
            <w:r w:rsidRPr="0060379A">
              <w:rPr>
                <w:sz w:val="20"/>
                <w:szCs w:val="20"/>
              </w:rPr>
              <w:t xml:space="preserve"> </w:t>
            </w:r>
            <w:r>
              <w:rPr>
                <w:sz w:val="20"/>
                <w:szCs w:val="20"/>
              </w:rPr>
              <w:t>луталица</w:t>
            </w:r>
            <w:r w:rsidRPr="0060379A">
              <w:rPr>
                <w:sz w:val="20"/>
                <w:szCs w:val="20"/>
              </w:rPr>
              <w:t xml:space="preserve"> </w:t>
            </w:r>
            <w:r>
              <w:rPr>
                <w:sz w:val="20"/>
                <w:szCs w:val="20"/>
              </w:rPr>
              <w:t>и</w:t>
            </w:r>
            <w:r w:rsidRPr="0060379A">
              <w:rPr>
                <w:sz w:val="20"/>
                <w:szCs w:val="20"/>
              </w:rPr>
              <w:t xml:space="preserve"> </w:t>
            </w:r>
            <w:r>
              <w:rPr>
                <w:sz w:val="20"/>
                <w:szCs w:val="20"/>
              </w:rPr>
              <w:t>спровођење</w:t>
            </w:r>
            <w:r w:rsidRPr="0060379A">
              <w:rPr>
                <w:sz w:val="20"/>
                <w:szCs w:val="20"/>
              </w:rPr>
              <w:t xml:space="preserve"> </w:t>
            </w:r>
            <w:r>
              <w:rPr>
                <w:sz w:val="20"/>
                <w:szCs w:val="20"/>
              </w:rPr>
              <w:t>општинске</w:t>
            </w:r>
            <w:r w:rsidRPr="0060379A">
              <w:rPr>
                <w:sz w:val="20"/>
                <w:szCs w:val="20"/>
              </w:rPr>
              <w:t xml:space="preserve"> </w:t>
            </w:r>
            <w:r>
              <w:rPr>
                <w:sz w:val="20"/>
                <w:szCs w:val="20"/>
              </w:rPr>
              <w:t>Одлуке</w:t>
            </w:r>
            <w:r w:rsidRPr="0060379A">
              <w:rPr>
                <w:sz w:val="20"/>
                <w:szCs w:val="20"/>
              </w:rPr>
              <w:t xml:space="preserve"> </w:t>
            </w:r>
            <w:r>
              <w:rPr>
                <w:sz w:val="20"/>
                <w:szCs w:val="20"/>
              </w:rPr>
              <w:t>о</w:t>
            </w:r>
            <w:r w:rsidRPr="0060379A">
              <w:rPr>
                <w:sz w:val="20"/>
                <w:szCs w:val="20"/>
              </w:rPr>
              <w:t xml:space="preserve"> </w:t>
            </w:r>
            <w:r>
              <w:rPr>
                <w:sz w:val="20"/>
                <w:szCs w:val="20"/>
              </w:rPr>
              <w:t>држању</w:t>
            </w:r>
            <w:r w:rsidRPr="0060379A">
              <w:rPr>
                <w:sz w:val="20"/>
                <w:szCs w:val="20"/>
              </w:rPr>
              <w:t xml:space="preserve"> </w:t>
            </w:r>
            <w:r>
              <w:rPr>
                <w:sz w:val="20"/>
                <w:szCs w:val="20"/>
              </w:rPr>
              <w:t>и</w:t>
            </w:r>
            <w:r w:rsidRPr="0060379A">
              <w:rPr>
                <w:sz w:val="20"/>
                <w:szCs w:val="20"/>
              </w:rPr>
              <w:t xml:space="preserve"> </w:t>
            </w:r>
            <w:r>
              <w:rPr>
                <w:sz w:val="20"/>
                <w:szCs w:val="20"/>
              </w:rPr>
              <w:t>заштити</w:t>
            </w:r>
            <w:r w:rsidRPr="0060379A">
              <w:rPr>
                <w:sz w:val="20"/>
                <w:szCs w:val="20"/>
              </w:rPr>
              <w:t xml:space="preserve"> </w:t>
            </w:r>
            <w:r>
              <w:rPr>
                <w:sz w:val="20"/>
                <w:szCs w:val="20"/>
              </w:rPr>
              <w:t>домаћих</w:t>
            </w:r>
            <w:r w:rsidRPr="0060379A">
              <w:rPr>
                <w:sz w:val="20"/>
                <w:szCs w:val="20"/>
              </w:rPr>
              <w:t xml:space="preserve"> </w:t>
            </w:r>
            <w:r>
              <w:rPr>
                <w:sz w:val="20"/>
                <w:szCs w:val="20"/>
              </w:rPr>
              <w:t>животиња</w:t>
            </w:r>
          </w:p>
        </w:tc>
      </w:tr>
      <w:tr w:rsidR="0083045A" w:rsidRPr="009A227E" w:rsidTr="00A17001">
        <w:tc>
          <w:tcPr>
            <w:tcW w:w="378" w:type="pct"/>
            <w:shd w:val="clear" w:color="auto" w:fill="auto"/>
            <w:vAlign w:val="center"/>
          </w:tcPr>
          <w:p w:rsidR="0083045A" w:rsidRPr="0060379A" w:rsidRDefault="0083045A" w:rsidP="00A17001">
            <w:pPr>
              <w:jc w:val="center"/>
              <w:rPr>
                <w:sz w:val="20"/>
                <w:szCs w:val="20"/>
              </w:rPr>
            </w:pPr>
            <w:r w:rsidRPr="0060379A">
              <w:rPr>
                <w:sz w:val="20"/>
                <w:szCs w:val="20"/>
              </w:rPr>
              <w:t>1.1.1.2.</w:t>
            </w:r>
          </w:p>
        </w:tc>
        <w:tc>
          <w:tcPr>
            <w:tcW w:w="773" w:type="pct"/>
            <w:shd w:val="clear" w:color="auto" w:fill="auto"/>
            <w:vAlign w:val="center"/>
          </w:tcPr>
          <w:p w:rsidR="0083045A" w:rsidRPr="0060379A" w:rsidRDefault="0083045A" w:rsidP="00A17001">
            <w:pPr>
              <w:jc w:val="center"/>
              <w:rPr>
                <w:sz w:val="20"/>
                <w:szCs w:val="20"/>
              </w:rPr>
            </w:pPr>
            <w:r>
              <w:rPr>
                <w:sz w:val="20"/>
                <w:szCs w:val="20"/>
              </w:rPr>
              <w:t>Израда</w:t>
            </w:r>
            <w:r w:rsidRPr="0060379A">
              <w:rPr>
                <w:sz w:val="20"/>
                <w:szCs w:val="20"/>
              </w:rPr>
              <w:t xml:space="preserve"> </w:t>
            </w:r>
            <w:r>
              <w:rPr>
                <w:sz w:val="20"/>
                <w:szCs w:val="20"/>
              </w:rPr>
              <w:t>регистра</w:t>
            </w:r>
            <w:r w:rsidRPr="0060379A">
              <w:rPr>
                <w:sz w:val="20"/>
                <w:szCs w:val="20"/>
              </w:rPr>
              <w:t xml:space="preserve"> </w:t>
            </w:r>
            <w:r>
              <w:rPr>
                <w:sz w:val="20"/>
                <w:szCs w:val="20"/>
              </w:rPr>
              <w:t>загађивача</w:t>
            </w:r>
            <w:r w:rsidRPr="0060379A">
              <w:rPr>
                <w:sz w:val="20"/>
                <w:szCs w:val="20"/>
              </w:rPr>
              <w:t xml:space="preserve"> </w:t>
            </w:r>
            <w:r>
              <w:rPr>
                <w:sz w:val="20"/>
                <w:szCs w:val="20"/>
              </w:rPr>
              <w:t>на</w:t>
            </w:r>
            <w:r w:rsidRPr="0060379A">
              <w:rPr>
                <w:sz w:val="20"/>
                <w:szCs w:val="20"/>
              </w:rPr>
              <w:t xml:space="preserve"> </w:t>
            </w:r>
            <w:r>
              <w:rPr>
                <w:sz w:val="20"/>
                <w:szCs w:val="20"/>
              </w:rPr>
              <w:t>територији</w:t>
            </w:r>
            <w:r w:rsidRPr="0060379A">
              <w:rPr>
                <w:sz w:val="20"/>
                <w:szCs w:val="20"/>
              </w:rPr>
              <w:t xml:space="preserve"> </w:t>
            </w:r>
            <w:r>
              <w:rPr>
                <w:sz w:val="20"/>
                <w:szCs w:val="20"/>
              </w:rPr>
              <w:t>општине</w:t>
            </w:r>
            <w:r w:rsidRPr="0060379A">
              <w:rPr>
                <w:sz w:val="20"/>
                <w:szCs w:val="20"/>
              </w:rPr>
              <w:t xml:space="preserve"> </w:t>
            </w:r>
            <w:r>
              <w:rPr>
                <w:sz w:val="20"/>
                <w:szCs w:val="20"/>
              </w:rPr>
              <w:t>Бела</w:t>
            </w:r>
            <w:r w:rsidRPr="0060379A">
              <w:rPr>
                <w:sz w:val="20"/>
                <w:szCs w:val="20"/>
              </w:rPr>
              <w:t xml:space="preserve"> </w:t>
            </w:r>
            <w:r>
              <w:rPr>
                <w:sz w:val="20"/>
                <w:szCs w:val="20"/>
              </w:rPr>
              <w:t>Црква</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Општина</w:t>
            </w:r>
            <w:r w:rsidRPr="0060379A">
              <w:rPr>
                <w:sz w:val="20"/>
                <w:szCs w:val="20"/>
              </w:rPr>
              <w:t xml:space="preserve">, </w:t>
            </w:r>
            <w:r>
              <w:rPr>
                <w:sz w:val="20"/>
                <w:szCs w:val="20"/>
              </w:rPr>
              <w:t>НВО</w:t>
            </w:r>
            <w:r w:rsidRPr="0060379A">
              <w:rPr>
                <w:sz w:val="20"/>
                <w:szCs w:val="20"/>
              </w:rPr>
              <w:t xml:space="preserve">, </w:t>
            </w:r>
            <w:r>
              <w:rPr>
                <w:sz w:val="20"/>
                <w:szCs w:val="20"/>
              </w:rPr>
              <w:t>Завод</w:t>
            </w:r>
            <w:r w:rsidRPr="0060379A">
              <w:rPr>
                <w:sz w:val="20"/>
                <w:szCs w:val="20"/>
              </w:rPr>
              <w:t xml:space="preserve"> </w:t>
            </w:r>
            <w:r>
              <w:rPr>
                <w:sz w:val="20"/>
                <w:szCs w:val="20"/>
              </w:rPr>
              <w:t>за</w:t>
            </w:r>
            <w:r w:rsidRPr="0060379A">
              <w:rPr>
                <w:sz w:val="20"/>
                <w:szCs w:val="20"/>
              </w:rPr>
              <w:t xml:space="preserve"> </w:t>
            </w:r>
            <w:r>
              <w:rPr>
                <w:sz w:val="20"/>
                <w:szCs w:val="20"/>
              </w:rPr>
              <w:t>заштиту</w:t>
            </w:r>
            <w:r w:rsidRPr="0060379A">
              <w:rPr>
                <w:sz w:val="20"/>
                <w:szCs w:val="20"/>
              </w:rPr>
              <w:t xml:space="preserve"> </w:t>
            </w:r>
            <w:r>
              <w:rPr>
                <w:sz w:val="20"/>
                <w:szCs w:val="20"/>
              </w:rPr>
              <w:t>природе</w:t>
            </w:r>
          </w:p>
        </w:tc>
        <w:tc>
          <w:tcPr>
            <w:tcW w:w="773" w:type="pct"/>
            <w:gridSpan w:val="2"/>
            <w:shd w:val="clear" w:color="auto" w:fill="auto"/>
            <w:vAlign w:val="center"/>
          </w:tcPr>
          <w:p w:rsidR="0083045A" w:rsidRPr="0060379A" w:rsidRDefault="0083045A" w:rsidP="00A17001">
            <w:pPr>
              <w:jc w:val="center"/>
              <w:rPr>
                <w:sz w:val="20"/>
                <w:szCs w:val="20"/>
              </w:rPr>
            </w:pPr>
            <w:r w:rsidRPr="0060379A">
              <w:rPr>
                <w:sz w:val="20"/>
                <w:szCs w:val="20"/>
              </w:rPr>
              <w:t xml:space="preserve">2014.-2016. </w:t>
            </w:r>
            <w:r>
              <w:rPr>
                <w:sz w:val="20"/>
                <w:szCs w:val="20"/>
              </w:rPr>
              <w:t>год</w:t>
            </w:r>
            <w:r w:rsidRPr="0060379A">
              <w:rPr>
                <w:sz w:val="20"/>
                <w:szCs w:val="20"/>
              </w:rPr>
              <w:t>.</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5.000 €</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 xml:space="preserve">70% </w:t>
            </w:r>
            <w:r>
              <w:rPr>
                <w:sz w:val="20"/>
                <w:szCs w:val="20"/>
              </w:rPr>
              <w:t>РС</w:t>
            </w:r>
            <w:r w:rsidRPr="0060379A">
              <w:rPr>
                <w:sz w:val="20"/>
                <w:szCs w:val="20"/>
              </w:rPr>
              <w:t xml:space="preserve"> </w:t>
            </w:r>
            <w:r>
              <w:rPr>
                <w:sz w:val="20"/>
                <w:szCs w:val="20"/>
              </w:rPr>
              <w:t>и</w:t>
            </w:r>
            <w:r w:rsidRPr="0060379A">
              <w:rPr>
                <w:sz w:val="20"/>
                <w:szCs w:val="20"/>
              </w:rPr>
              <w:t xml:space="preserve"> </w:t>
            </w:r>
            <w:r>
              <w:rPr>
                <w:sz w:val="20"/>
                <w:szCs w:val="20"/>
              </w:rPr>
              <w:t>АПВ</w:t>
            </w:r>
          </w:p>
          <w:p w:rsidR="0083045A" w:rsidRPr="0060379A" w:rsidRDefault="0083045A" w:rsidP="00A17001">
            <w:pPr>
              <w:jc w:val="center"/>
              <w:rPr>
                <w:sz w:val="20"/>
                <w:szCs w:val="20"/>
              </w:rPr>
            </w:pPr>
            <w:r w:rsidRPr="0060379A">
              <w:rPr>
                <w:sz w:val="20"/>
                <w:szCs w:val="20"/>
              </w:rPr>
              <w:t xml:space="preserve">20%  </w:t>
            </w:r>
            <w:r>
              <w:rPr>
                <w:sz w:val="20"/>
                <w:szCs w:val="20"/>
              </w:rPr>
              <w:t>ЕУ</w:t>
            </w:r>
          </w:p>
          <w:p w:rsidR="0083045A" w:rsidRPr="0060379A" w:rsidRDefault="0083045A" w:rsidP="00A17001">
            <w:pPr>
              <w:jc w:val="center"/>
              <w:rPr>
                <w:sz w:val="20"/>
                <w:szCs w:val="20"/>
              </w:rPr>
            </w:pPr>
            <w:r w:rsidRPr="0060379A">
              <w:rPr>
                <w:sz w:val="20"/>
                <w:szCs w:val="20"/>
              </w:rPr>
              <w:t xml:space="preserve">10% </w:t>
            </w:r>
            <w:r>
              <w:rPr>
                <w:sz w:val="20"/>
                <w:szCs w:val="20"/>
              </w:rPr>
              <w:t>Општина</w:t>
            </w:r>
          </w:p>
        </w:tc>
        <w:tc>
          <w:tcPr>
            <w:tcW w:w="757" w:type="pct"/>
            <w:shd w:val="clear" w:color="auto" w:fill="auto"/>
            <w:vAlign w:val="center"/>
          </w:tcPr>
          <w:p w:rsidR="0083045A" w:rsidRPr="0060379A" w:rsidRDefault="0083045A" w:rsidP="00A17001">
            <w:pPr>
              <w:jc w:val="center"/>
              <w:rPr>
                <w:sz w:val="20"/>
                <w:szCs w:val="20"/>
              </w:rPr>
            </w:pPr>
            <w:r>
              <w:rPr>
                <w:sz w:val="20"/>
                <w:szCs w:val="20"/>
              </w:rPr>
              <w:t>Регистар</w:t>
            </w:r>
            <w:r w:rsidRPr="0060379A">
              <w:rPr>
                <w:sz w:val="20"/>
                <w:szCs w:val="20"/>
              </w:rPr>
              <w:t xml:space="preserve"> </w:t>
            </w:r>
            <w:r>
              <w:rPr>
                <w:sz w:val="20"/>
                <w:szCs w:val="20"/>
              </w:rPr>
              <w:t>прикупљених</w:t>
            </w:r>
            <w:r w:rsidRPr="0060379A">
              <w:rPr>
                <w:sz w:val="20"/>
                <w:szCs w:val="20"/>
              </w:rPr>
              <w:t xml:space="preserve"> </w:t>
            </w:r>
            <w:r>
              <w:rPr>
                <w:sz w:val="20"/>
                <w:szCs w:val="20"/>
              </w:rPr>
              <w:t>података</w:t>
            </w:r>
          </w:p>
        </w:tc>
      </w:tr>
      <w:tr w:rsidR="0083045A" w:rsidRPr="009A227E" w:rsidTr="00A17001">
        <w:tc>
          <w:tcPr>
            <w:tcW w:w="378" w:type="pct"/>
            <w:shd w:val="clear" w:color="auto" w:fill="auto"/>
            <w:vAlign w:val="center"/>
          </w:tcPr>
          <w:p w:rsidR="0083045A" w:rsidRPr="0060379A" w:rsidRDefault="0083045A" w:rsidP="00A17001">
            <w:pPr>
              <w:jc w:val="center"/>
              <w:rPr>
                <w:sz w:val="20"/>
                <w:szCs w:val="20"/>
              </w:rPr>
            </w:pPr>
            <w:r w:rsidRPr="0060379A">
              <w:rPr>
                <w:sz w:val="20"/>
                <w:szCs w:val="20"/>
              </w:rPr>
              <w:t>1.1.1.3.</w:t>
            </w:r>
          </w:p>
        </w:tc>
        <w:tc>
          <w:tcPr>
            <w:tcW w:w="773" w:type="pct"/>
            <w:shd w:val="clear" w:color="auto" w:fill="auto"/>
            <w:vAlign w:val="center"/>
          </w:tcPr>
          <w:p w:rsidR="0083045A" w:rsidRPr="0060379A" w:rsidRDefault="0083045A" w:rsidP="00A17001">
            <w:pPr>
              <w:jc w:val="center"/>
              <w:rPr>
                <w:sz w:val="20"/>
                <w:szCs w:val="20"/>
              </w:rPr>
            </w:pPr>
            <w:r>
              <w:rPr>
                <w:sz w:val="20"/>
                <w:szCs w:val="20"/>
              </w:rPr>
              <w:t>Израда</w:t>
            </w:r>
            <w:r w:rsidRPr="0060379A">
              <w:rPr>
                <w:sz w:val="20"/>
                <w:szCs w:val="20"/>
              </w:rPr>
              <w:t xml:space="preserve"> </w:t>
            </w:r>
            <w:r>
              <w:rPr>
                <w:sz w:val="20"/>
                <w:szCs w:val="20"/>
              </w:rPr>
              <w:t>студије</w:t>
            </w:r>
            <w:r w:rsidRPr="0060379A">
              <w:rPr>
                <w:sz w:val="20"/>
                <w:szCs w:val="20"/>
              </w:rPr>
              <w:t xml:space="preserve"> </w:t>
            </w:r>
            <w:r>
              <w:rPr>
                <w:sz w:val="20"/>
                <w:szCs w:val="20"/>
              </w:rPr>
              <w:t>стања</w:t>
            </w:r>
            <w:r w:rsidRPr="0060379A">
              <w:rPr>
                <w:sz w:val="20"/>
                <w:szCs w:val="20"/>
              </w:rPr>
              <w:t xml:space="preserve"> </w:t>
            </w:r>
            <w:r>
              <w:rPr>
                <w:sz w:val="20"/>
                <w:szCs w:val="20"/>
              </w:rPr>
              <w:t>животне</w:t>
            </w:r>
            <w:r w:rsidRPr="0060379A">
              <w:rPr>
                <w:sz w:val="20"/>
                <w:szCs w:val="20"/>
              </w:rPr>
              <w:t xml:space="preserve"> </w:t>
            </w:r>
            <w:r>
              <w:rPr>
                <w:sz w:val="20"/>
                <w:szCs w:val="20"/>
              </w:rPr>
              <w:t>средине</w:t>
            </w:r>
            <w:r w:rsidRPr="0060379A">
              <w:rPr>
                <w:sz w:val="20"/>
                <w:szCs w:val="20"/>
              </w:rPr>
              <w:t xml:space="preserve"> </w:t>
            </w:r>
            <w:r>
              <w:rPr>
                <w:sz w:val="20"/>
                <w:szCs w:val="20"/>
              </w:rPr>
              <w:t>и</w:t>
            </w:r>
            <w:r w:rsidRPr="0060379A">
              <w:rPr>
                <w:sz w:val="20"/>
                <w:szCs w:val="20"/>
              </w:rPr>
              <w:t xml:space="preserve"> </w:t>
            </w:r>
            <w:r>
              <w:rPr>
                <w:sz w:val="20"/>
                <w:szCs w:val="20"/>
              </w:rPr>
              <w:t>општини</w:t>
            </w:r>
            <w:r w:rsidRPr="0060379A">
              <w:rPr>
                <w:sz w:val="20"/>
                <w:szCs w:val="20"/>
              </w:rPr>
              <w:t xml:space="preserve"> </w:t>
            </w:r>
            <w:r>
              <w:rPr>
                <w:sz w:val="20"/>
                <w:szCs w:val="20"/>
              </w:rPr>
              <w:t>Бела</w:t>
            </w:r>
            <w:r w:rsidRPr="0060379A">
              <w:rPr>
                <w:sz w:val="20"/>
                <w:szCs w:val="20"/>
              </w:rPr>
              <w:t xml:space="preserve"> </w:t>
            </w:r>
            <w:r>
              <w:rPr>
                <w:sz w:val="20"/>
                <w:szCs w:val="20"/>
              </w:rPr>
              <w:t>Црква</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Општина</w:t>
            </w:r>
            <w:r w:rsidRPr="0060379A">
              <w:rPr>
                <w:sz w:val="20"/>
                <w:szCs w:val="20"/>
              </w:rPr>
              <w:t xml:space="preserve">, </w:t>
            </w:r>
            <w:r>
              <w:rPr>
                <w:sz w:val="20"/>
                <w:szCs w:val="20"/>
              </w:rPr>
              <w:t>НВО</w:t>
            </w:r>
            <w:r w:rsidRPr="0060379A">
              <w:rPr>
                <w:sz w:val="20"/>
                <w:szCs w:val="20"/>
              </w:rPr>
              <w:t xml:space="preserve">, </w:t>
            </w:r>
            <w:r>
              <w:rPr>
                <w:sz w:val="20"/>
                <w:szCs w:val="20"/>
              </w:rPr>
              <w:t>Завод</w:t>
            </w:r>
            <w:r w:rsidRPr="0060379A">
              <w:rPr>
                <w:sz w:val="20"/>
                <w:szCs w:val="20"/>
              </w:rPr>
              <w:t xml:space="preserve"> </w:t>
            </w:r>
            <w:r>
              <w:rPr>
                <w:sz w:val="20"/>
                <w:szCs w:val="20"/>
              </w:rPr>
              <w:t>за</w:t>
            </w:r>
            <w:r w:rsidRPr="0060379A">
              <w:rPr>
                <w:sz w:val="20"/>
                <w:szCs w:val="20"/>
              </w:rPr>
              <w:t xml:space="preserve"> </w:t>
            </w:r>
            <w:r>
              <w:rPr>
                <w:sz w:val="20"/>
                <w:szCs w:val="20"/>
              </w:rPr>
              <w:t>заштиту</w:t>
            </w:r>
            <w:r w:rsidRPr="0060379A">
              <w:rPr>
                <w:sz w:val="20"/>
                <w:szCs w:val="20"/>
              </w:rPr>
              <w:t xml:space="preserve"> </w:t>
            </w:r>
            <w:r>
              <w:rPr>
                <w:sz w:val="20"/>
                <w:szCs w:val="20"/>
              </w:rPr>
              <w:t>природе</w:t>
            </w:r>
          </w:p>
        </w:tc>
        <w:tc>
          <w:tcPr>
            <w:tcW w:w="773" w:type="pct"/>
            <w:gridSpan w:val="2"/>
            <w:shd w:val="clear" w:color="auto" w:fill="auto"/>
            <w:vAlign w:val="center"/>
          </w:tcPr>
          <w:p w:rsidR="0083045A" w:rsidRPr="0060379A" w:rsidRDefault="0083045A" w:rsidP="00A17001">
            <w:pPr>
              <w:jc w:val="center"/>
              <w:rPr>
                <w:sz w:val="20"/>
                <w:szCs w:val="20"/>
              </w:rPr>
            </w:pPr>
            <w:r w:rsidRPr="0060379A">
              <w:rPr>
                <w:sz w:val="20"/>
                <w:szCs w:val="20"/>
              </w:rPr>
              <w:t xml:space="preserve">2014.-2016. </w:t>
            </w:r>
            <w:r>
              <w:rPr>
                <w:sz w:val="20"/>
                <w:szCs w:val="20"/>
              </w:rPr>
              <w:t>год</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10.000 €</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 xml:space="preserve">70% </w:t>
            </w:r>
            <w:r>
              <w:rPr>
                <w:sz w:val="20"/>
                <w:szCs w:val="20"/>
              </w:rPr>
              <w:t>РС</w:t>
            </w:r>
            <w:r w:rsidRPr="0060379A">
              <w:rPr>
                <w:sz w:val="20"/>
                <w:szCs w:val="20"/>
              </w:rPr>
              <w:t xml:space="preserve"> </w:t>
            </w:r>
            <w:r>
              <w:rPr>
                <w:sz w:val="20"/>
                <w:szCs w:val="20"/>
              </w:rPr>
              <w:t>и</w:t>
            </w:r>
            <w:r w:rsidRPr="0060379A">
              <w:rPr>
                <w:sz w:val="20"/>
                <w:szCs w:val="20"/>
              </w:rPr>
              <w:t xml:space="preserve"> </w:t>
            </w:r>
            <w:r>
              <w:rPr>
                <w:sz w:val="20"/>
                <w:szCs w:val="20"/>
              </w:rPr>
              <w:t>АПВ</w:t>
            </w:r>
          </w:p>
          <w:p w:rsidR="0083045A" w:rsidRPr="0060379A" w:rsidRDefault="0083045A" w:rsidP="00A17001">
            <w:pPr>
              <w:jc w:val="center"/>
              <w:rPr>
                <w:sz w:val="20"/>
                <w:szCs w:val="20"/>
              </w:rPr>
            </w:pPr>
            <w:r w:rsidRPr="0060379A">
              <w:rPr>
                <w:sz w:val="20"/>
                <w:szCs w:val="20"/>
              </w:rPr>
              <w:t xml:space="preserve">20%  </w:t>
            </w:r>
            <w:r>
              <w:rPr>
                <w:sz w:val="20"/>
                <w:szCs w:val="20"/>
              </w:rPr>
              <w:t>ЕУ</w:t>
            </w:r>
          </w:p>
          <w:p w:rsidR="0083045A" w:rsidRPr="0060379A" w:rsidRDefault="0083045A" w:rsidP="00A17001">
            <w:pPr>
              <w:jc w:val="center"/>
              <w:rPr>
                <w:sz w:val="20"/>
                <w:szCs w:val="20"/>
              </w:rPr>
            </w:pPr>
            <w:r w:rsidRPr="0060379A">
              <w:rPr>
                <w:sz w:val="20"/>
                <w:szCs w:val="20"/>
              </w:rPr>
              <w:t xml:space="preserve">10% </w:t>
            </w:r>
            <w:r>
              <w:rPr>
                <w:sz w:val="20"/>
                <w:szCs w:val="20"/>
              </w:rPr>
              <w:t>Општина</w:t>
            </w:r>
          </w:p>
        </w:tc>
        <w:tc>
          <w:tcPr>
            <w:tcW w:w="757" w:type="pct"/>
            <w:shd w:val="clear" w:color="auto" w:fill="auto"/>
            <w:vAlign w:val="center"/>
          </w:tcPr>
          <w:p w:rsidR="0083045A" w:rsidRPr="0060379A" w:rsidRDefault="0083045A" w:rsidP="00A17001">
            <w:pPr>
              <w:jc w:val="center"/>
              <w:rPr>
                <w:sz w:val="20"/>
                <w:szCs w:val="20"/>
              </w:rPr>
            </w:pPr>
            <w:r>
              <w:rPr>
                <w:sz w:val="20"/>
                <w:szCs w:val="20"/>
              </w:rPr>
              <w:t>Студија</w:t>
            </w:r>
            <w:r w:rsidRPr="0060379A">
              <w:rPr>
                <w:sz w:val="20"/>
                <w:szCs w:val="20"/>
              </w:rPr>
              <w:t xml:space="preserve"> </w:t>
            </w:r>
            <w:r>
              <w:rPr>
                <w:sz w:val="20"/>
                <w:szCs w:val="20"/>
              </w:rPr>
              <w:t>и</w:t>
            </w:r>
            <w:r w:rsidRPr="0060379A">
              <w:rPr>
                <w:sz w:val="20"/>
                <w:szCs w:val="20"/>
              </w:rPr>
              <w:t xml:space="preserve"> </w:t>
            </w:r>
            <w:r>
              <w:rPr>
                <w:sz w:val="20"/>
                <w:szCs w:val="20"/>
              </w:rPr>
              <w:t>научни</w:t>
            </w:r>
            <w:r w:rsidRPr="0060379A">
              <w:rPr>
                <w:sz w:val="20"/>
                <w:szCs w:val="20"/>
              </w:rPr>
              <w:t xml:space="preserve"> </w:t>
            </w:r>
            <w:r>
              <w:rPr>
                <w:sz w:val="20"/>
                <w:szCs w:val="20"/>
              </w:rPr>
              <w:t>радови</w:t>
            </w:r>
          </w:p>
        </w:tc>
      </w:tr>
      <w:tr w:rsidR="0083045A" w:rsidRPr="009A227E" w:rsidTr="00A17001">
        <w:tc>
          <w:tcPr>
            <w:tcW w:w="378" w:type="pct"/>
            <w:shd w:val="clear" w:color="auto" w:fill="auto"/>
            <w:vAlign w:val="center"/>
          </w:tcPr>
          <w:p w:rsidR="0083045A" w:rsidRPr="0060379A" w:rsidRDefault="0083045A" w:rsidP="00A17001">
            <w:pPr>
              <w:jc w:val="center"/>
              <w:rPr>
                <w:sz w:val="20"/>
                <w:szCs w:val="20"/>
              </w:rPr>
            </w:pPr>
            <w:r w:rsidRPr="0060379A">
              <w:rPr>
                <w:sz w:val="20"/>
                <w:szCs w:val="20"/>
              </w:rPr>
              <w:t>1.1.1.4.</w:t>
            </w:r>
          </w:p>
        </w:tc>
        <w:tc>
          <w:tcPr>
            <w:tcW w:w="773" w:type="pct"/>
            <w:shd w:val="clear" w:color="auto" w:fill="auto"/>
            <w:vAlign w:val="center"/>
          </w:tcPr>
          <w:p w:rsidR="0083045A" w:rsidRPr="0060379A" w:rsidRDefault="0083045A" w:rsidP="00A17001">
            <w:pPr>
              <w:jc w:val="center"/>
              <w:rPr>
                <w:sz w:val="20"/>
                <w:szCs w:val="20"/>
              </w:rPr>
            </w:pPr>
            <w:r>
              <w:rPr>
                <w:sz w:val="20"/>
                <w:szCs w:val="20"/>
              </w:rPr>
              <w:t>Израда</w:t>
            </w:r>
            <w:r w:rsidRPr="0060379A">
              <w:rPr>
                <w:sz w:val="20"/>
                <w:szCs w:val="20"/>
              </w:rPr>
              <w:t xml:space="preserve"> </w:t>
            </w:r>
            <w:r>
              <w:rPr>
                <w:sz w:val="20"/>
                <w:szCs w:val="20"/>
              </w:rPr>
              <w:t>катастра</w:t>
            </w:r>
            <w:r w:rsidRPr="0060379A">
              <w:rPr>
                <w:sz w:val="20"/>
                <w:szCs w:val="20"/>
              </w:rPr>
              <w:t xml:space="preserve"> </w:t>
            </w:r>
            <w:r>
              <w:rPr>
                <w:sz w:val="20"/>
                <w:szCs w:val="20"/>
              </w:rPr>
              <w:t>шума</w:t>
            </w:r>
            <w:r w:rsidRPr="0060379A">
              <w:rPr>
                <w:sz w:val="20"/>
                <w:szCs w:val="20"/>
              </w:rPr>
              <w:t xml:space="preserve"> </w:t>
            </w:r>
            <w:r>
              <w:rPr>
                <w:sz w:val="20"/>
                <w:szCs w:val="20"/>
              </w:rPr>
              <w:t>и</w:t>
            </w:r>
            <w:r w:rsidRPr="0060379A">
              <w:rPr>
                <w:sz w:val="20"/>
                <w:szCs w:val="20"/>
              </w:rPr>
              <w:t xml:space="preserve"> </w:t>
            </w:r>
            <w:r>
              <w:rPr>
                <w:sz w:val="20"/>
                <w:szCs w:val="20"/>
              </w:rPr>
              <w:t>дрвећа</w:t>
            </w:r>
            <w:r w:rsidRPr="0060379A">
              <w:rPr>
                <w:sz w:val="20"/>
                <w:szCs w:val="20"/>
              </w:rPr>
              <w:t xml:space="preserve"> </w:t>
            </w:r>
            <w:r>
              <w:rPr>
                <w:sz w:val="20"/>
                <w:szCs w:val="20"/>
              </w:rPr>
              <w:t>на</w:t>
            </w:r>
            <w:r w:rsidRPr="0060379A">
              <w:rPr>
                <w:sz w:val="20"/>
                <w:szCs w:val="20"/>
              </w:rPr>
              <w:t xml:space="preserve"> </w:t>
            </w:r>
            <w:r>
              <w:rPr>
                <w:sz w:val="20"/>
                <w:szCs w:val="20"/>
              </w:rPr>
              <w:t>територији</w:t>
            </w:r>
            <w:r w:rsidRPr="0060379A">
              <w:rPr>
                <w:sz w:val="20"/>
                <w:szCs w:val="20"/>
              </w:rPr>
              <w:t xml:space="preserve"> </w:t>
            </w:r>
            <w:r>
              <w:rPr>
                <w:sz w:val="20"/>
                <w:szCs w:val="20"/>
              </w:rPr>
              <w:t>општине</w:t>
            </w:r>
            <w:r w:rsidRPr="0060379A">
              <w:rPr>
                <w:sz w:val="20"/>
                <w:szCs w:val="20"/>
              </w:rPr>
              <w:t xml:space="preserve"> </w:t>
            </w:r>
            <w:r>
              <w:rPr>
                <w:sz w:val="20"/>
                <w:szCs w:val="20"/>
              </w:rPr>
              <w:lastRenderedPageBreak/>
              <w:t>Бела</w:t>
            </w:r>
            <w:r w:rsidRPr="0060379A">
              <w:rPr>
                <w:sz w:val="20"/>
                <w:szCs w:val="20"/>
              </w:rPr>
              <w:t xml:space="preserve"> </w:t>
            </w:r>
            <w:r>
              <w:rPr>
                <w:sz w:val="20"/>
                <w:szCs w:val="20"/>
              </w:rPr>
              <w:t>Црква</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lastRenderedPageBreak/>
              <w:t>Општина</w:t>
            </w:r>
            <w:r w:rsidRPr="0060379A">
              <w:rPr>
                <w:sz w:val="20"/>
                <w:szCs w:val="20"/>
              </w:rPr>
              <w:t xml:space="preserve">, </w:t>
            </w:r>
            <w:r>
              <w:rPr>
                <w:sz w:val="20"/>
                <w:szCs w:val="20"/>
              </w:rPr>
              <w:t>ШУ</w:t>
            </w:r>
            <w:r w:rsidRPr="0060379A">
              <w:rPr>
                <w:sz w:val="20"/>
                <w:szCs w:val="20"/>
              </w:rPr>
              <w:t xml:space="preserve"> </w:t>
            </w:r>
            <w:r>
              <w:rPr>
                <w:sz w:val="20"/>
                <w:szCs w:val="20"/>
              </w:rPr>
              <w:t>Бела</w:t>
            </w:r>
            <w:r w:rsidRPr="0060379A">
              <w:rPr>
                <w:sz w:val="20"/>
                <w:szCs w:val="20"/>
              </w:rPr>
              <w:t xml:space="preserve"> </w:t>
            </w:r>
            <w:r>
              <w:rPr>
                <w:sz w:val="20"/>
                <w:szCs w:val="20"/>
              </w:rPr>
              <w:t>Црква</w:t>
            </w:r>
            <w:r w:rsidRPr="0060379A">
              <w:rPr>
                <w:sz w:val="20"/>
                <w:szCs w:val="20"/>
              </w:rPr>
              <w:t xml:space="preserve">, </w:t>
            </w:r>
            <w:r>
              <w:rPr>
                <w:sz w:val="20"/>
                <w:szCs w:val="20"/>
              </w:rPr>
              <w:t>НВО</w:t>
            </w:r>
          </w:p>
        </w:tc>
        <w:tc>
          <w:tcPr>
            <w:tcW w:w="773" w:type="pct"/>
            <w:gridSpan w:val="2"/>
            <w:shd w:val="clear" w:color="auto" w:fill="auto"/>
            <w:vAlign w:val="center"/>
          </w:tcPr>
          <w:p w:rsidR="0083045A" w:rsidRPr="0060379A" w:rsidRDefault="0083045A" w:rsidP="00A17001">
            <w:pPr>
              <w:jc w:val="center"/>
              <w:rPr>
                <w:sz w:val="20"/>
                <w:szCs w:val="20"/>
              </w:rPr>
            </w:pPr>
            <w:r w:rsidRPr="0060379A">
              <w:rPr>
                <w:sz w:val="20"/>
                <w:szCs w:val="20"/>
              </w:rPr>
              <w:t xml:space="preserve">2014.-2016. </w:t>
            </w:r>
            <w:r>
              <w:rPr>
                <w:sz w:val="20"/>
                <w:szCs w:val="20"/>
              </w:rPr>
              <w:t>год</w:t>
            </w:r>
            <w:r w:rsidRPr="0060379A">
              <w:rPr>
                <w:sz w:val="20"/>
                <w:szCs w:val="20"/>
              </w:rPr>
              <w:t>.</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10.000 €</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 xml:space="preserve">70% </w:t>
            </w:r>
            <w:r>
              <w:rPr>
                <w:sz w:val="20"/>
                <w:szCs w:val="20"/>
              </w:rPr>
              <w:t>РС</w:t>
            </w:r>
            <w:r w:rsidRPr="0060379A">
              <w:rPr>
                <w:sz w:val="20"/>
                <w:szCs w:val="20"/>
              </w:rPr>
              <w:t xml:space="preserve"> </w:t>
            </w:r>
            <w:r>
              <w:rPr>
                <w:sz w:val="20"/>
                <w:szCs w:val="20"/>
              </w:rPr>
              <w:t>и</w:t>
            </w:r>
            <w:r w:rsidRPr="0060379A">
              <w:rPr>
                <w:sz w:val="20"/>
                <w:szCs w:val="20"/>
              </w:rPr>
              <w:t xml:space="preserve"> </w:t>
            </w:r>
            <w:r>
              <w:rPr>
                <w:sz w:val="20"/>
                <w:szCs w:val="20"/>
              </w:rPr>
              <w:t>АПВ</w:t>
            </w:r>
          </w:p>
          <w:p w:rsidR="0083045A" w:rsidRPr="0060379A" w:rsidRDefault="0083045A" w:rsidP="00A17001">
            <w:pPr>
              <w:jc w:val="center"/>
              <w:rPr>
                <w:sz w:val="20"/>
                <w:szCs w:val="20"/>
              </w:rPr>
            </w:pPr>
            <w:r w:rsidRPr="0060379A">
              <w:rPr>
                <w:sz w:val="20"/>
                <w:szCs w:val="20"/>
              </w:rPr>
              <w:t xml:space="preserve">20%  </w:t>
            </w:r>
            <w:r>
              <w:rPr>
                <w:sz w:val="20"/>
                <w:szCs w:val="20"/>
              </w:rPr>
              <w:t>ЕУ</w:t>
            </w:r>
          </w:p>
          <w:p w:rsidR="0083045A" w:rsidRPr="0060379A" w:rsidRDefault="0083045A" w:rsidP="00A17001">
            <w:pPr>
              <w:jc w:val="center"/>
              <w:rPr>
                <w:sz w:val="20"/>
                <w:szCs w:val="20"/>
              </w:rPr>
            </w:pPr>
            <w:r w:rsidRPr="0060379A">
              <w:rPr>
                <w:sz w:val="20"/>
                <w:szCs w:val="20"/>
              </w:rPr>
              <w:t xml:space="preserve">10% </w:t>
            </w:r>
            <w:r>
              <w:rPr>
                <w:sz w:val="20"/>
                <w:szCs w:val="20"/>
              </w:rPr>
              <w:t>Општина</w:t>
            </w:r>
          </w:p>
        </w:tc>
        <w:tc>
          <w:tcPr>
            <w:tcW w:w="757" w:type="pct"/>
            <w:shd w:val="clear" w:color="auto" w:fill="auto"/>
            <w:vAlign w:val="center"/>
          </w:tcPr>
          <w:p w:rsidR="0083045A" w:rsidRPr="0060379A" w:rsidRDefault="0083045A" w:rsidP="00A17001">
            <w:pPr>
              <w:jc w:val="center"/>
              <w:rPr>
                <w:sz w:val="20"/>
                <w:szCs w:val="20"/>
              </w:rPr>
            </w:pPr>
            <w:r>
              <w:rPr>
                <w:sz w:val="20"/>
                <w:szCs w:val="20"/>
              </w:rPr>
              <w:t>Прецизан</w:t>
            </w:r>
            <w:r w:rsidRPr="0060379A">
              <w:rPr>
                <w:sz w:val="20"/>
                <w:szCs w:val="20"/>
              </w:rPr>
              <w:t xml:space="preserve"> </w:t>
            </w:r>
            <w:r>
              <w:rPr>
                <w:sz w:val="20"/>
                <w:szCs w:val="20"/>
              </w:rPr>
              <w:t>број</w:t>
            </w:r>
            <w:r w:rsidRPr="0060379A">
              <w:rPr>
                <w:sz w:val="20"/>
                <w:szCs w:val="20"/>
              </w:rPr>
              <w:t xml:space="preserve"> </w:t>
            </w:r>
            <w:r>
              <w:rPr>
                <w:sz w:val="20"/>
                <w:szCs w:val="20"/>
              </w:rPr>
              <w:t>и</w:t>
            </w:r>
            <w:r w:rsidRPr="0060379A">
              <w:rPr>
                <w:sz w:val="20"/>
                <w:szCs w:val="20"/>
              </w:rPr>
              <w:t xml:space="preserve"> </w:t>
            </w:r>
            <w:r>
              <w:rPr>
                <w:sz w:val="20"/>
                <w:szCs w:val="20"/>
              </w:rPr>
              <w:t>површина</w:t>
            </w:r>
            <w:r w:rsidRPr="0060379A">
              <w:rPr>
                <w:sz w:val="20"/>
                <w:szCs w:val="20"/>
              </w:rPr>
              <w:t xml:space="preserve"> </w:t>
            </w:r>
            <w:r>
              <w:rPr>
                <w:sz w:val="20"/>
                <w:szCs w:val="20"/>
              </w:rPr>
              <w:t>парцела</w:t>
            </w:r>
            <w:r w:rsidRPr="0060379A">
              <w:rPr>
                <w:sz w:val="20"/>
                <w:szCs w:val="20"/>
              </w:rPr>
              <w:t xml:space="preserve"> </w:t>
            </w:r>
            <w:r>
              <w:rPr>
                <w:sz w:val="20"/>
                <w:szCs w:val="20"/>
              </w:rPr>
              <w:t>под</w:t>
            </w:r>
            <w:r w:rsidRPr="0060379A">
              <w:rPr>
                <w:sz w:val="20"/>
                <w:szCs w:val="20"/>
              </w:rPr>
              <w:t xml:space="preserve"> </w:t>
            </w:r>
            <w:r>
              <w:rPr>
                <w:sz w:val="20"/>
                <w:szCs w:val="20"/>
              </w:rPr>
              <w:t>шумом</w:t>
            </w:r>
            <w:r w:rsidRPr="0060379A">
              <w:rPr>
                <w:sz w:val="20"/>
                <w:szCs w:val="20"/>
              </w:rPr>
              <w:t xml:space="preserve"> </w:t>
            </w:r>
            <w:r>
              <w:rPr>
                <w:sz w:val="20"/>
                <w:szCs w:val="20"/>
              </w:rPr>
              <w:t>и</w:t>
            </w:r>
            <w:r w:rsidRPr="0060379A">
              <w:rPr>
                <w:sz w:val="20"/>
                <w:szCs w:val="20"/>
              </w:rPr>
              <w:t xml:space="preserve"> </w:t>
            </w:r>
            <w:r>
              <w:rPr>
                <w:sz w:val="20"/>
                <w:szCs w:val="20"/>
              </w:rPr>
              <w:t>дрвеће</w:t>
            </w:r>
          </w:p>
        </w:tc>
      </w:tr>
      <w:tr w:rsidR="0083045A" w:rsidRPr="009A227E" w:rsidTr="00A17001">
        <w:tc>
          <w:tcPr>
            <w:tcW w:w="378" w:type="pct"/>
            <w:shd w:val="clear" w:color="auto" w:fill="auto"/>
            <w:vAlign w:val="center"/>
          </w:tcPr>
          <w:p w:rsidR="0083045A" w:rsidRPr="0060379A" w:rsidRDefault="0083045A" w:rsidP="00A17001">
            <w:pPr>
              <w:jc w:val="center"/>
              <w:rPr>
                <w:sz w:val="20"/>
                <w:szCs w:val="20"/>
              </w:rPr>
            </w:pPr>
            <w:r w:rsidRPr="0060379A">
              <w:rPr>
                <w:sz w:val="20"/>
                <w:szCs w:val="20"/>
              </w:rPr>
              <w:lastRenderedPageBreak/>
              <w:t>1.1.1.5.</w:t>
            </w:r>
          </w:p>
        </w:tc>
        <w:tc>
          <w:tcPr>
            <w:tcW w:w="773" w:type="pct"/>
            <w:shd w:val="clear" w:color="auto" w:fill="auto"/>
            <w:vAlign w:val="center"/>
          </w:tcPr>
          <w:p w:rsidR="0083045A" w:rsidRPr="0060379A" w:rsidRDefault="0083045A" w:rsidP="00A17001">
            <w:pPr>
              <w:jc w:val="center"/>
              <w:rPr>
                <w:sz w:val="20"/>
                <w:szCs w:val="20"/>
              </w:rPr>
            </w:pPr>
            <w:r>
              <w:rPr>
                <w:sz w:val="20"/>
                <w:szCs w:val="20"/>
              </w:rPr>
              <w:t>Зелена</w:t>
            </w:r>
            <w:r w:rsidRPr="0060379A">
              <w:rPr>
                <w:sz w:val="20"/>
                <w:szCs w:val="20"/>
              </w:rPr>
              <w:t xml:space="preserve"> </w:t>
            </w:r>
            <w:r>
              <w:rPr>
                <w:sz w:val="20"/>
                <w:szCs w:val="20"/>
              </w:rPr>
              <w:t>канцеларија</w:t>
            </w:r>
            <w:r w:rsidRPr="0060379A">
              <w:rPr>
                <w:sz w:val="20"/>
                <w:szCs w:val="20"/>
              </w:rPr>
              <w:t xml:space="preserve"> – </w:t>
            </w:r>
            <w:r>
              <w:rPr>
                <w:sz w:val="20"/>
                <w:szCs w:val="20"/>
              </w:rPr>
              <w:t>канцеларија</w:t>
            </w:r>
            <w:r w:rsidRPr="0060379A">
              <w:rPr>
                <w:sz w:val="20"/>
                <w:szCs w:val="20"/>
              </w:rPr>
              <w:t xml:space="preserve"> </w:t>
            </w:r>
            <w:r>
              <w:rPr>
                <w:sz w:val="20"/>
                <w:szCs w:val="20"/>
              </w:rPr>
              <w:t>за</w:t>
            </w:r>
            <w:r w:rsidRPr="0060379A">
              <w:rPr>
                <w:sz w:val="20"/>
                <w:szCs w:val="20"/>
              </w:rPr>
              <w:t xml:space="preserve"> </w:t>
            </w:r>
            <w:r>
              <w:rPr>
                <w:sz w:val="20"/>
                <w:szCs w:val="20"/>
              </w:rPr>
              <w:t>пријаву</w:t>
            </w:r>
            <w:r w:rsidRPr="0060379A">
              <w:rPr>
                <w:sz w:val="20"/>
                <w:szCs w:val="20"/>
              </w:rPr>
              <w:t xml:space="preserve"> </w:t>
            </w:r>
            <w:r>
              <w:rPr>
                <w:sz w:val="20"/>
                <w:szCs w:val="20"/>
              </w:rPr>
              <w:t>еколошких</w:t>
            </w:r>
            <w:r w:rsidRPr="0060379A">
              <w:rPr>
                <w:sz w:val="20"/>
                <w:szCs w:val="20"/>
              </w:rPr>
              <w:t xml:space="preserve"> </w:t>
            </w:r>
            <w:r>
              <w:rPr>
                <w:sz w:val="20"/>
                <w:szCs w:val="20"/>
              </w:rPr>
              <w:t>проблема</w:t>
            </w:r>
            <w:r w:rsidRPr="0060379A">
              <w:rPr>
                <w:sz w:val="20"/>
                <w:szCs w:val="20"/>
              </w:rPr>
              <w:t xml:space="preserve"> </w:t>
            </w:r>
            <w:r>
              <w:rPr>
                <w:sz w:val="20"/>
                <w:szCs w:val="20"/>
              </w:rPr>
              <w:t>и</w:t>
            </w:r>
            <w:r w:rsidRPr="0060379A">
              <w:rPr>
                <w:sz w:val="20"/>
                <w:szCs w:val="20"/>
              </w:rPr>
              <w:t xml:space="preserve"> </w:t>
            </w:r>
            <w:r>
              <w:rPr>
                <w:sz w:val="20"/>
                <w:szCs w:val="20"/>
              </w:rPr>
              <w:t>одељење</w:t>
            </w:r>
            <w:r w:rsidRPr="0060379A">
              <w:rPr>
                <w:sz w:val="20"/>
                <w:szCs w:val="20"/>
              </w:rPr>
              <w:t xml:space="preserve"> </w:t>
            </w:r>
            <w:r>
              <w:rPr>
                <w:sz w:val="20"/>
                <w:szCs w:val="20"/>
              </w:rPr>
              <w:t>за</w:t>
            </w:r>
            <w:r w:rsidRPr="0060379A">
              <w:rPr>
                <w:sz w:val="20"/>
                <w:szCs w:val="20"/>
              </w:rPr>
              <w:t xml:space="preserve"> </w:t>
            </w:r>
            <w:r>
              <w:rPr>
                <w:sz w:val="20"/>
                <w:szCs w:val="20"/>
              </w:rPr>
              <w:t>мерење</w:t>
            </w:r>
            <w:r w:rsidRPr="0060379A">
              <w:rPr>
                <w:sz w:val="20"/>
                <w:szCs w:val="20"/>
              </w:rPr>
              <w:t xml:space="preserve"> </w:t>
            </w:r>
            <w:r>
              <w:rPr>
                <w:sz w:val="20"/>
                <w:szCs w:val="20"/>
              </w:rPr>
              <w:t>квалитета</w:t>
            </w:r>
            <w:r w:rsidRPr="0060379A">
              <w:rPr>
                <w:sz w:val="20"/>
                <w:szCs w:val="20"/>
              </w:rPr>
              <w:t xml:space="preserve"> </w:t>
            </w:r>
            <w:r>
              <w:rPr>
                <w:sz w:val="20"/>
                <w:szCs w:val="20"/>
              </w:rPr>
              <w:t>воде</w:t>
            </w:r>
            <w:r w:rsidRPr="0060379A">
              <w:rPr>
                <w:sz w:val="20"/>
                <w:szCs w:val="20"/>
              </w:rPr>
              <w:t xml:space="preserve">, </w:t>
            </w:r>
            <w:r>
              <w:rPr>
                <w:sz w:val="20"/>
                <w:szCs w:val="20"/>
              </w:rPr>
              <w:t>ваздуха</w:t>
            </w:r>
            <w:r w:rsidRPr="0060379A">
              <w:rPr>
                <w:sz w:val="20"/>
                <w:szCs w:val="20"/>
              </w:rPr>
              <w:t xml:space="preserve">, </w:t>
            </w:r>
            <w:r>
              <w:rPr>
                <w:sz w:val="20"/>
                <w:szCs w:val="20"/>
              </w:rPr>
              <w:t>земљишта</w:t>
            </w:r>
            <w:r w:rsidRPr="0060379A">
              <w:rPr>
                <w:sz w:val="20"/>
                <w:szCs w:val="20"/>
              </w:rPr>
              <w:t>…</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Општина</w:t>
            </w:r>
            <w:r w:rsidRPr="0060379A">
              <w:rPr>
                <w:sz w:val="20"/>
                <w:szCs w:val="20"/>
              </w:rPr>
              <w:t xml:space="preserve">, </w:t>
            </w:r>
            <w:r>
              <w:rPr>
                <w:sz w:val="20"/>
                <w:szCs w:val="20"/>
              </w:rPr>
              <w:t>НВО</w:t>
            </w:r>
          </w:p>
        </w:tc>
        <w:tc>
          <w:tcPr>
            <w:tcW w:w="773" w:type="pct"/>
            <w:gridSpan w:val="2"/>
            <w:shd w:val="clear" w:color="auto" w:fill="auto"/>
            <w:vAlign w:val="center"/>
          </w:tcPr>
          <w:p w:rsidR="0083045A" w:rsidRPr="0060379A" w:rsidRDefault="0083045A" w:rsidP="00A17001">
            <w:pPr>
              <w:jc w:val="center"/>
              <w:rPr>
                <w:sz w:val="20"/>
                <w:szCs w:val="20"/>
              </w:rPr>
            </w:pPr>
            <w:r w:rsidRPr="0060379A">
              <w:rPr>
                <w:sz w:val="20"/>
                <w:szCs w:val="20"/>
              </w:rPr>
              <w:t xml:space="preserve">2014.-2015. </w:t>
            </w:r>
            <w:r>
              <w:rPr>
                <w:sz w:val="20"/>
                <w:szCs w:val="20"/>
              </w:rPr>
              <w:t>год</w:t>
            </w:r>
            <w:r w:rsidRPr="0060379A">
              <w:rPr>
                <w:sz w:val="20"/>
                <w:szCs w:val="20"/>
              </w:rPr>
              <w:t>.</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10.000 €</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 xml:space="preserve">60% </w:t>
            </w:r>
            <w:r>
              <w:rPr>
                <w:sz w:val="20"/>
                <w:szCs w:val="20"/>
              </w:rPr>
              <w:t>РС</w:t>
            </w:r>
            <w:r w:rsidRPr="0060379A">
              <w:rPr>
                <w:sz w:val="20"/>
                <w:szCs w:val="20"/>
              </w:rPr>
              <w:t xml:space="preserve"> </w:t>
            </w:r>
            <w:r>
              <w:rPr>
                <w:sz w:val="20"/>
                <w:szCs w:val="20"/>
              </w:rPr>
              <w:t>и</w:t>
            </w:r>
            <w:r w:rsidRPr="0060379A">
              <w:rPr>
                <w:sz w:val="20"/>
                <w:szCs w:val="20"/>
              </w:rPr>
              <w:t xml:space="preserve"> </w:t>
            </w:r>
            <w:r>
              <w:rPr>
                <w:sz w:val="20"/>
                <w:szCs w:val="20"/>
              </w:rPr>
              <w:t>АПВ</w:t>
            </w:r>
          </w:p>
          <w:p w:rsidR="0083045A" w:rsidRPr="0060379A" w:rsidRDefault="0083045A" w:rsidP="00A17001">
            <w:pPr>
              <w:jc w:val="center"/>
              <w:rPr>
                <w:sz w:val="20"/>
                <w:szCs w:val="20"/>
              </w:rPr>
            </w:pPr>
            <w:r w:rsidRPr="0060379A">
              <w:rPr>
                <w:sz w:val="20"/>
                <w:szCs w:val="20"/>
              </w:rPr>
              <w:t xml:space="preserve">20%  </w:t>
            </w:r>
            <w:r>
              <w:rPr>
                <w:sz w:val="20"/>
                <w:szCs w:val="20"/>
              </w:rPr>
              <w:t>ЕУ</w:t>
            </w:r>
          </w:p>
          <w:p w:rsidR="0083045A" w:rsidRPr="0060379A" w:rsidRDefault="0083045A" w:rsidP="00A17001">
            <w:pPr>
              <w:jc w:val="center"/>
              <w:rPr>
                <w:sz w:val="20"/>
                <w:szCs w:val="20"/>
              </w:rPr>
            </w:pPr>
            <w:r w:rsidRPr="0060379A">
              <w:rPr>
                <w:sz w:val="20"/>
                <w:szCs w:val="20"/>
              </w:rPr>
              <w:t xml:space="preserve">20% </w:t>
            </w:r>
            <w:r>
              <w:rPr>
                <w:sz w:val="20"/>
                <w:szCs w:val="20"/>
              </w:rPr>
              <w:t>Општина</w:t>
            </w:r>
          </w:p>
        </w:tc>
        <w:tc>
          <w:tcPr>
            <w:tcW w:w="757" w:type="pct"/>
            <w:shd w:val="clear" w:color="auto" w:fill="auto"/>
            <w:vAlign w:val="center"/>
          </w:tcPr>
          <w:p w:rsidR="0083045A" w:rsidRPr="0060379A" w:rsidRDefault="0083045A" w:rsidP="00A17001">
            <w:pPr>
              <w:jc w:val="center"/>
              <w:rPr>
                <w:sz w:val="20"/>
                <w:szCs w:val="20"/>
              </w:rPr>
            </w:pPr>
            <w:r>
              <w:rPr>
                <w:sz w:val="20"/>
                <w:szCs w:val="20"/>
              </w:rPr>
              <w:t>Сарадња</w:t>
            </w:r>
            <w:r w:rsidRPr="0060379A">
              <w:rPr>
                <w:sz w:val="20"/>
                <w:szCs w:val="20"/>
              </w:rPr>
              <w:t xml:space="preserve"> </w:t>
            </w:r>
            <w:r>
              <w:rPr>
                <w:sz w:val="20"/>
                <w:szCs w:val="20"/>
              </w:rPr>
              <w:t>са</w:t>
            </w:r>
            <w:r w:rsidRPr="0060379A">
              <w:rPr>
                <w:sz w:val="20"/>
                <w:szCs w:val="20"/>
              </w:rPr>
              <w:t xml:space="preserve"> </w:t>
            </w:r>
            <w:r>
              <w:rPr>
                <w:sz w:val="20"/>
                <w:szCs w:val="20"/>
              </w:rPr>
              <w:t>становништвом</w:t>
            </w:r>
            <w:r w:rsidRPr="0060379A">
              <w:rPr>
                <w:sz w:val="20"/>
                <w:szCs w:val="20"/>
              </w:rPr>
              <w:t xml:space="preserve">, </w:t>
            </w:r>
            <w:r>
              <w:rPr>
                <w:sz w:val="20"/>
                <w:szCs w:val="20"/>
              </w:rPr>
              <w:t>број</w:t>
            </w:r>
            <w:r w:rsidRPr="0060379A">
              <w:rPr>
                <w:sz w:val="20"/>
                <w:szCs w:val="20"/>
              </w:rPr>
              <w:t xml:space="preserve"> </w:t>
            </w:r>
            <w:r>
              <w:rPr>
                <w:sz w:val="20"/>
                <w:szCs w:val="20"/>
              </w:rPr>
              <w:t>сакупљених</w:t>
            </w:r>
            <w:r w:rsidRPr="0060379A">
              <w:rPr>
                <w:sz w:val="20"/>
                <w:szCs w:val="20"/>
              </w:rPr>
              <w:t xml:space="preserve"> </w:t>
            </w:r>
            <w:r>
              <w:rPr>
                <w:sz w:val="20"/>
                <w:szCs w:val="20"/>
              </w:rPr>
              <w:t>података</w:t>
            </w:r>
            <w:r w:rsidRPr="0060379A">
              <w:rPr>
                <w:sz w:val="20"/>
                <w:szCs w:val="20"/>
              </w:rPr>
              <w:t xml:space="preserve"> </w:t>
            </w:r>
            <w:r>
              <w:rPr>
                <w:sz w:val="20"/>
                <w:szCs w:val="20"/>
              </w:rPr>
              <w:t>о</w:t>
            </w:r>
            <w:r w:rsidRPr="0060379A">
              <w:rPr>
                <w:sz w:val="20"/>
                <w:szCs w:val="20"/>
              </w:rPr>
              <w:t xml:space="preserve"> </w:t>
            </w:r>
            <w:r>
              <w:rPr>
                <w:sz w:val="20"/>
                <w:szCs w:val="20"/>
              </w:rPr>
              <w:t>квалитету</w:t>
            </w:r>
            <w:r w:rsidRPr="0060379A">
              <w:rPr>
                <w:sz w:val="20"/>
                <w:szCs w:val="20"/>
              </w:rPr>
              <w:t xml:space="preserve"> </w:t>
            </w:r>
            <w:r>
              <w:rPr>
                <w:sz w:val="20"/>
                <w:szCs w:val="20"/>
              </w:rPr>
              <w:t>земљишта</w:t>
            </w:r>
            <w:r w:rsidRPr="0060379A">
              <w:rPr>
                <w:sz w:val="20"/>
                <w:szCs w:val="20"/>
              </w:rPr>
              <w:t xml:space="preserve">, </w:t>
            </w:r>
            <w:r>
              <w:rPr>
                <w:sz w:val="20"/>
                <w:szCs w:val="20"/>
              </w:rPr>
              <w:t>воде</w:t>
            </w:r>
            <w:r w:rsidRPr="0060379A">
              <w:rPr>
                <w:sz w:val="20"/>
                <w:szCs w:val="20"/>
              </w:rPr>
              <w:t xml:space="preserve"> </w:t>
            </w:r>
            <w:r>
              <w:rPr>
                <w:sz w:val="20"/>
                <w:szCs w:val="20"/>
              </w:rPr>
              <w:t>и</w:t>
            </w:r>
            <w:r w:rsidRPr="0060379A">
              <w:rPr>
                <w:sz w:val="20"/>
                <w:szCs w:val="20"/>
              </w:rPr>
              <w:t xml:space="preserve"> </w:t>
            </w:r>
            <w:r>
              <w:rPr>
                <w:sz w:val="20"/>
                <w:szCs w:val="20"/>
              </w:rPr>
              <w:t>ваздуха</w:t>
            </w:r>
          </w:p>
        </w:tc>
      </w:tr>
      <w:tr w:rsidR="0083045A" w:rsidRPr="009A227E" w:rsidTr="00A17001">
        <w:tc>
          <w:tcPr>
            <w:tcW w:w="378" w:type="pct"/>
            <w:shd w:val="clear" w:color="auto" w:fill="auto"/>
            <w:vAlign w:val="center"/>
          </w:tcPr>
          <w:p w:rsidR="0083045A" w:rsidRPr="0060379A" w:rsidRDefault="0083045A" w:rsidP="00A17001">
            <w:pPr>
              <w:jc w:val="center"/>
              <w:rPr>
                <w:sz w:val="20"/>
                <w:szCs w:val="20"/>
              </w:rPr>
            </w:pPr>
            <w:r w:rsidRPr="0060379A">
              <w:rPr>
                <w:sz w:val="20"/>
                <w:szCs w:val="20"/>
              </w:rPr>
              <w:t>1.1.1.6.</w:t>
            </w:r>
          </w:p>
        </w:tc>
        <w:tc>
          <w:tcPr>
            <w:tcW w:w="773" w:type="pct"/>
            <w:shd w:val="clear" w:color="auto" w:fill="auto"/>
            <w:vAlign w:val="center"/>
          </w:tcPr>
          <w:p w:rsidR="0083045A" w:rsidRPr="0060379A" w:rsidRDefault="0083045A" w:rsidP="00A17001">
            <w:pPr>
              <w:jc w:val="center"/>
              <w:rPr>
                <w:sz w:val="20"/>
                <w:szCs w:val="20"/>
              </w:rPr>
            </w:pPr>
            <w:r>
              <w:rPr>
                <w:sz w:val="20"/>
                <w:szCs w:val="20"/>
              </w:rPr>
              <w:t>Набавка</w:t>
            </w:r>
            <w:r w:rsidRPr="0060379A">
              <w:rPr>
                <w:sz w:val="20"/>
                <w:szCs w:val="20"/>
              </w:rPr>
              <w:t xml:space="preserve"> </w:t>
            </w:r>
            <w:r>
              <w:rPr>
                <w:sz w:val="20"/>
                <w:szCs w:val="20"/>
              </w:rPr>
              <w:t>мерних</w:t>
            </w:r>
            <w:r w:rsidRPr="0060379A">
              <w:rPr>
                <w:sz w:val="20"/>
                <w:szCs w:val="20"/>
              </w:rPr>
              <w:t xml:space="preserve"> </w:t>
            </w:r>
            <w:r>
              <w:rPr>
                <w:sz w:val="20"/>
                <w:szCs w:val="20"/>
              </w:rPr>
              <w:t>станица</w:t>
            </w:r>
            <w:r w:rsidRPr="0060379A">
              <w:rPr>
                <w:sz w:val="20"/>
                <w:szCs w:val="20"/>
              </w:rPr>
              <w:t xml:space="preserve"> </w:t>
            </w:r>
            <w:r>
              <w:rPr>
                <w:sz w:val="20"/>
                <w:szCs w:val="20"/>
              </w:rPr>
              <w:t>за</w:t>
            </w:r>
            <w:r w:rsidRPr="0060379A">
              <w:rPr>
                <w:sz w:val="20"/>
                <w:szCs w:val="20"/>
              </w:rPr>
              <w:t xml:space="preserve"> </w:t>
            </w:r>
            <w:r>
              <w:rPr>
                <w:sz w:val="20"/>
                <w:szCs w:val="20"/>
              </w:rPr>
              <w:t>квалитет</w:t>
            </w:r>
            <w:r w:rsidRPr="0060379A">
              <w:rPr>
                <w:sz w:val="20"/>
                <w:szCs w:val="20"/>
              </w:rPr>
              <w:t xml:space="preserve"> </w:t>
            </w:r>
            <w:r>
              <w:rPr>
                <w:sz w:val="20"/>
                <w:szCs w:val="20"/>
              </w:rPr>
              <w:t>воде</w:t>
            </w:r>
            <w:r w:rsidRPr="0060379A">
              <w:rPr>
                <w:sz w:val="20"/>
                <w:szCs w:val="20"/>
              </w:rPr>
              <w:t xml:space="preserve"> </w:t>
            </w:r>
            <w:r>
              <w:rPr>
                <w:sz w:val="20"/>
                <w:szCs w:val="20"/>
              </w:rPr>
              <w:t>и</w:t>
            </w:r>
            <w:r w:rsidRPr="0060379A">
              <w:rPr>
                <w:sz w:val="20"/>
                <w:szCs w:val="20"/>
              </w:rPr>
              <w:t xml:space="preserve"> </w:t>
            </w:r>
            <w:r>
              <w:rPr>
                <w:sz w:val="20"/>
                <w:szCs w:val="20"/>
              </w:rPr>
              <w:t>ваздуха</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Општина</w:t>
            </w:r>
          </w:p>
        </w:tc>
        <w:tc>
          <w:tcPr>
            <w:tcW w:w="773" w:type="pct"/>
            <w:gridSpan w:val="2"/>
            <w:shd w:val="clear" w:color="auto" w:fill="auto"/>
            <w:vAlign w:val="center"/>
          </w:tcPr>
          <w:p w:rsidR="0083045A" w:rsidRPr="0060379A" w:rsidRDefault="0083045A" w:rsidP="00A17001">
            <w:pPr>
              <w:jc w:val="center"/>
              <w:rPr>
                <w:sz w:val="20"/>
                <w:szCs w:val="20"/>
              </w:rPr>
            </w:pPr>
            <w:r w:rsidRPr="0060379A">
              <w:rPr>
                <w:sz w:val="20"/>
                <w:szCs w:val="20"/>
              </w:rPr>
              <w:t xml:space="preserve">2014.-2016. </w:t>
            </w:r>
            <w:r>
              <w:rPr>
                <w:sz w:val="20"/>
                <w:szCs w:val="20"/>
              </w:rPr>
              <w:t>год</w:t>
            </w:r>
            <w:r w:rsidRPr="0060379A">
              <w:rPr>
                <w:sz w:val="20"/>
                <w:szCs w:val="20"/>
              </w:rPr>
              <w:t>.</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60.000 €</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 xml:space="preserve">40% </w:t>
            </w:r>
            <w:r>
              <w:rPr>
                <w:sz w:val="20"/>
                <w:szCs w:val="20"/>
              </w:rPr>
              <w:t>РС</w:t>
            </w:r>
            <w:r w:rsidRPr="0060379A">
              <w:rPr>
                <w:sz w:val="20"/>
                <w:szCs w:val="20"/>
              </w:rPr>
              <w:t xml:space="preserve"> </w:t>
            </w:r>
            <w:r>
              <w:rPr>
                <w:sz w:val="20"/>
                <w:szCs w:val="20"/>
              </w:rPr>
              <w:t>и</w:t>
            </w:r>
            <w:r w:rsidRPr="0060379A">
              <w:rPr>
                <w:sz w:val="20"/>
                <w:szCs w:val="20"/>
              </w:rPr>
              <w:t xml:space="preserve"> </w:t>
            </w:r>
            <w:r>
              <w:rPr>
                <w:sz w:val="20"/>
                <w:szCs w:val="20"/>
              </w:rPr>
              <w:t>АПВ</w:t>
            </w:r>
          </w:p>
          <w:p w:rsidR="0083045A" w:rsidRPr="0060379A" w:rsidRDefault="0083045A" w:rsidP="00A17001">
            <w:pPr>
              <w:jc w:val="center"/>
              <w:rPr>
                <w:sz w:val="20"/>
                <w:szCs w:val="20"/>
              </w:rPr>
            </w:pPr>
            <w:r w:rsidRPr="0060379A">
              <w:rPr>
                <w:sz w:val="20"/>
                <w:szCs w:val="20"/>
              </w:rPr>
              <w:t xml:space="preserve">20%  </w:t>
            </w:r>
            <w:r>
              <w:rPr>
                <w:sz w:val="20"/>
                <w:szCs w:val="20"/>
              </w:rPr>
              <w:t>ЕУ</w:t>
            </w:r>
          </w:p>
          <w:p w:rsidR="0083045A" w:rsidRPr="0060379A" w:rsidRDefault="0083045A" w:rsidP="00A17001">
            <w:pPr>
              <w:jc w:val="center"/>
              <w:rPr>
                <w:sz w:val="20"/>
                <w:szCs w:val="20"/>
              </w:rPr>
            </w:pPr>
            <w:r w:rsidRPr="0060379A">
              <w:rPr>
                <w:sz w:val="20"/>
                <w:szCs w:val="20"/>
              </w:rPr>
              <w:t xml:space="preserve">40% </w:t>
            </w:r>
            <w:r>
              <w:rPr>
                <w:sz w:val="20"/>
                <w:szCs w:val="20"/>
              </w:rPr>
              <w:t>Општина</w:t>
            </w:r>
          </w:p>
        </w:tc>
        <w:tc>
          <w:tcPr>
            <w:tcW w:w="757" w:type="pct"/>
            <w:shd w:val="clear" w:color="auto" w:fill="auto"/>
            <w:vAlign w:val="center"/>
          </w:tcPr>
          <w:p w:rsidR="0083045A" w:rsidRPr="0060379A" w:rsidRDefault="0083045A" w:rsidP="00A17001">
            <w:pPr>
              <w:jc w:val="center"/>
              <w:rPr>
                <w:sz w:val="20"/>
                <w:szCs w:val="20"/>
              </w:rPr>
            </w:pPr>
            <w:r>
              <w:rPr>
                <w:sz w:val="20"/>
                <w:szCs w:val="20"/>
              </w:rPr>
              <w:t>Број</w:t>
            </w:r>
            <w:r w:rsidRPr="0060379A">
              <w:rPr>
                <w:sz w:val="20"/>
                <w:szCs w:val="20"/>
              </w:rPr>
              <w:t xml:space="preserve"> </w:t>
            </w:r>
            <w:r>
              <w:rPr>
                <w:sz w:val="20"/>
                <w:szCs w:val="20"/>
              </w:rPr>
              <w:t>мерних</w:t>
            </w:r>
            <w:r w:rsidRPr="0060379A">
              <w:rPr>
                <w:sz w:val="20"/>
                <w:szCs w:val="20"/>
              </w:rPr>
              <w:t xml:space="preserve"> </w:t>
            </w:r>
            <w:r>
              <w:rPr>
                <w:sz w:val="20"/>
                <w:szCs w:val="20"/>
              </w:rPr>
              <w:t>станица</w:t>
            </w:r>
          </w:p>
        </w:tc>
      </w:tr>
      <w:tr w:rsidR="0083045A" w:rsidRPr="009A227E" w:rsidTr="00A17001">
        <w:tc>
          <w:tcPr>
            <w:tcW w:w="378" w:type="pct"/>
            <w:shd w:val="clear" w:color="auto" w:fill="D6E3BC"/>
          </w:tcPr>
          <w:p w:rsidR="0083045A" w:rsidRPr="0060379A" w:rsidRDefault="0083045A" w:rsidP="00A17001">
            <w:pPr>
              <w:jc w:val="both"/>
              <w:rPr>
                <w:i/>
              </w:rPr>
            </w:pPr>
            <w:r w:rsidRPr="0060379A">
              <w:rPr>
                <w:i/>
              </w:rPr>
              <w:t>1.1.2.</w:t>
            </w:r>
          </w:p>
        </w:tc>
        <w:tc>
          <w:tcPr>
            <w:tcW w:w="4622" w:type="pct"/>
            <w:gridSpan w:val="8"/>
            <w:shd w:val="clear" w:color="auto" w:fill="D6E3BC"/>
          </w:tcPr>
          <w:p w:rsidR="0083045A" w:rsidRPr="0060379A" w:rsidRDefault="0083045A" w:rsidP="00A17001">
            <w:pPr>
              <w:jc w:val="both"/>
              <w:rPr>
                <w:i/>
              </w:rPr>
            </w:pPr>
            <w:r>
              <w:rPr>
                <w:i/>
              </w:rPr>
              <w:t>Мера</w:t>
            </w:r>
            <w:r w:rsidRPr="0060379A">
              <w:rPr>
                <w:i/>
              </w:rPr>
              <w:t xml:space="preserve">: </w:t>
            </w:r>
            <w:r>
              <w:rPr>
                <w:i/>
              </w:rPr>
              <w:t>Повећање</w:t>
            </w:r>
            <w:r w:rsidRPr="0060379A">
              <w:rPr>
                <w:i/>
              </w:rPr>
              <w:t xml:space="preserve"> </w:t>
            </w:r>
            <w:r>
              <w:rPr>
                <w:i/>
              </w:rPr>
              <w:t>ефикасности</w:t>
            </w:r>
            <w:r w:rsidRPr="0060379A">
              <w:rPr>
                <w:i/>
              </w:rPr>
              <w:t xml:space="preserve"> </w:t>
            </w:r>
            <w:r>
              <w:rPr>
                <w:i/>
              </w:rPr>
              <w:t>рада</w:t>
            </w:r>
            <w:r w:rsidRPr="0060379A">
              <w:rPr>
                <w:i/>
              </w:rPr>
              <w:t xml:space="preserve"> </w:t>
            </w:r>
            <w:r>
              <w:rPr>
                <w:i/>
              </w:rPr>
              <w:t>инспекцијских</w:t>
            </w:r>
            <w:r w:rsidRPr="0060379A">
              <w:rPr>
                <w:i/>
              </w:rPr>
              <w:t xml:space="preserve"> </w:t>
            </w:r>
            <w:r>
              <w:rPr>
                <w:i/>
              </w:rPr>
              <w:t>служби</w:t>
            </w:r>
            <w:r w:rsidRPr="0060379A">
              <w:rPr>
                <w:i/>
              </w:rPr>
              <w:t xml:space="preserve"> </w:t>
            </w:r>
            <w:r>
              <w:rPr>
                <w:i/>
              </w:rPr>
              <w:t>које</w:t>
            </w:r>
            <w:r w:rsidRPr="0060379A">
              <w:rPr>
                <w:i/>
              </w:rPr>
              <w:t xml:space="preserve"> </w:t>
            </w:r>
            <w:r>
              <w:rPr>
                <w:i/>
              </w:rPr>
              <w:t>се</w:t>
            </w:r>
            <w:r w:rsidRPr="0060379A">
              <w:rPr>
                <w:i/>
              </w:rPr>
              <w:t xml:space="preserve"> </w:t>
            </w:r>
            <w:r>
              <w:rPr>
                <w:i/>
              </w:rPr>
              <w:t>баве</w:t>
            </w:r>
            <w:r w:rsidRPr="0060379A">
              <w:rPr>
                <w:i/>
              </w:rPr>
              <w:t xml:space="preserve"> </w:t>
            </w:r>
            <w:r>
              <w:rPr>
                <w:i/>
              </w:rPr>
              <w:t>заштитом</w:t>
            </w:r>
            <w:r w:rsidRPr="0060379A">
              <w:rPr>
                <w:i/>
              </w:rPr>
              <w:t xml:space="preserve"> </w:t>
            </w:r>
            <w:r>
              <w:rPr>
                <w:i/>
              </w:rPr>
              <w:t>животне</w:t>
            </w:r>
            <w:r w:rsidRPr="0060379A">
              <w:rPr>
                <w:i/>
              </w:rPr>
              <w:t xml:space="preserve"> </w:t>
            </w:r>
            <w:r>
              <w:rPr>
                <w:i/>
              </w:rPr>
              <w:t>средине</w:t>
            </w:r>
          </w:p>
        </w:tc>
      </w:tr>
      <w:tr w:rsidR="0083045A" w:rsidRPr="009A227E" w:rsidTr="00A17001">
        <w:tc>
          <w:tcPr>
            <w:tcW w:w="378" w:type="pct"/>
            <w:shd w:val="clear" w:color="auto" w:fill="auto"/>
          </w:tcPr>
          <w:p w:rsidR="0083045A" w:rsidRPr="0060379A" w:rsidRDefault="0083045A" w:rsidP="00A17001">
            <w:pPr>
              <w:jc w:val="both"/>
              <w:rPr>
                <w:sz w:val="20"/>
                <w:szCs w:val="20"/>
              </w:rPr>
            </w:pPr>
            <w:r>
              <w:rPr>
                <w:sz w:val="20"/>
                <w:szCs w:val="20"/>
              </w:rPr>
              <w:t>Број</w:t>
            </w:r>
          </w:p>
        </w:tc>
        <w:tc>
          <w:tcPr>
            <w:tcW w:w="773" w:type="pct"/>
            <w:shd w:val="clear" w:color="auto" w:fill="auto"/>
            <w:vAlign w:val="center"/>
          </w:tcPr>
          <w:p w:rsidR="0083045A" w:rsidRPr="0060379A" w:rsidRDefault="0083045A" w:rsidP="00A17001">
            <w:pPr>
              <w:jc w:val="center"/>
              <w:rPr>
                <w:sz w:val="20"/>
                <w:szCs w:val="20"/>
              </w:rPr>
            </w:pPr>
            <w:r>
              <w:rPr>
                <w:sz w:val="20"/>
                <w:szCs w:val="20"/>
              </w:rPr>
              <w:t>Назив</w:t>
            </w:r>
            <w:r w:rsidRPr="0060379A">
              <w:rPr>
                <w:sz w:val="20"/>
                <w:szCs w:val="20"/>
              </w:rPr>
              <w:t xml:space="preserve"> </w:t>
            </w:r>
            <w:r>
              <w:rPr>
                <w:sz w:val="20"/>
                <w:szCs w:val="20"/>
              </w:rPr>
              <w:t>пројекта</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Имплементатори</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Време</w:t>
            </w:r>
          </w:p>
        </w:tc>
        <w:tc>
          <w:tcPr>
            <w:tcW w:w="773" w:type="pct"/>
            <w:shd w:val="clear" w:color="auto" w:fill="auto"/>
            <w:vAlign w:val="center"/>
          </w:tcPr>
          <w:p w:rsidR="0083045A" w:rsidRPr="0060379A" w:rsidRDefault="0083045A" w:rsidP="00A17001">
            <w:pPr>
              <w:jc w:val="center"/>
              <w:rPr>
                <w:sz w:val="20"/>
                <w:szCs w:val="20"/>
              </w:rPr>
            </w:pPr>
            <w:r>
              <w:rPr>
                <w:sz w:val="20"/>
                <w:szCs w:val="20"/>
              </w:rPr>
              <w:t>Орјентациона</w:t>
            </w:r>
            <w:r w:rsidRPr="0060379A">
              <w:rPr>
                <w:sz w:val="20"/>
                <w:szCs w:val="20"/>
              </w:rPr>
              <w:t xml:space="preserve"> </w:t>
            </w:r>
            <w:r>
              <w:rPr>
                <w:sz w:val="20"/>
                <w:szCs w:val="20"/>
              </w:rPr>
              <w:t>вредност</w:t>
            </w:r>
          </w:p>
        </w:tc>
        <w:tc>
          <w:tcPr>
            <w:tcW w:w="773" w:type="pct"/>
            <w:shd w:val="clear" w:color="auto" w:fill="auto"/>
            <w:vAlign w:val="center"/>
          </w:tcPr>
          <w:p w:rsidR="0083045A" w:rsidRPr="0060379A" w:rsidRDefault="0083045A" w:rsidP="00A17001">
            <w:pPr>
              <w:jc w:val="center"/>
              <w:rPr>
                <w:sz w:val="20"/>
                <w:szCs w:val="20"/>
              </w:rPr>
            </w:pPr>
            <w:r>
              <w:rPr>
                <w:sz w:val="20"/>
                <w:szCs w:val="20"/>
              </w:rPr>
              <w:t>Извор</w:t>
            </w:r>
            <w:r w:rsidRPr="0060379A">
              <w:rPr>
                <w:sz w:val="20"/>
                <w:szCs w:val="20"/>
              </w:rPr>
              <w:t xml:space="preserve"> </w:t>
            </w:r>
            <w:r>
              <w:rPr>
                <w:sz w:val="20"/>
                <w:szCs w:val="20"/>
              </w:rPr>
              <w:t>финансирања</w:t>
            </w:r>
          </w:p>
        </w:tc>
        <w:tc>
          <w:tcPr>
            <w:tcW w:w="757" w:type="pct"/>
            <w:shd w:val="clear" w:color="auto" w:fill="auto"/>
            <w:vAlign w:val="center"/>
          </w:tcPr>
          <w:p w:rsidR="0083045A" w:rsidRPr="0060379A" w:rsidRDefault="0083045A" w:rsidP="00A17001">
            <w:pPr>
              <w:jc w:val="center"/>
              <w:rPr>
                <w:sz w:val="20"/>
                <w:szCs w:val="20"/>
              </w:rPr>
            </w:pPr>
            <w:r>
              <w:rPr>
                <w:sz w:val="20"/>
                <w:szCs w:val="20"/>
              </w:rPr>
              <w:t>Индикатор</w:t>
            </w:r>
          </w:p>
        </w:tc>
      </w:tr>
      <w:tr w:rsidR="0083045A" w:rsidRPr="009A227E" w:rsidTr="00A17001">
        <w:tc>
          <w:tcPr>
            <w:tcW w:w="378" w:type="pct"/>
            <w:shd w:val="clear" w:color="auto" w:fill="auto"/>
            <w:vAlign w:val="center"/>
          </w:tcPr>
          <w:p w:rsidR="0083045A" w:rsidRPr="0060379A" w:rsidRDefault="0083045A" w:rsidP="00A17001">
            <w:pPr>
              <w:ind w:right="-78"/>
              <w:jc w:val="center"/>
              <w:rPr>
                <w:sz w:val="20"/>
                <w:szCs w:val="20"/>
              </w:rPr>
            </w:pPr>
            <w:r w:rsidRPr="0060379A">
              <w:rPr>
                <w:sz w:val="20"/>
                <w:szCs w:val="20"/>
              </w:rPr>
              <w:t>1.1.2.1.</w:t>
            </w:r>
          </w:p>
        </w:tc>
        <w:tc>
          <w:tcPr>
            <w:tcW w:w="773" w:type="pct"/>
            <w:shd w:val="clear" w:color="auto" w:fill="auto"/>
            <w:vAlign w:val="center"/>
          </w:tcPr>
          <w:p w:rsidR="0083045A" w:rsidRPr="0060379A" w:rsidRDefault="0083045A" w:rsidP="00A17001">
            <w:pPr>
              <w:jc w:val="center"/>
              <w:rPr>
                <w:sz w:val="20"/>
                <w:szCs w:val="20"/>
              </w:rPr>
            </w:pPr>
            <w:r>
              <w:rPr>
                <w:sz w:val="20"/>
                <w:szCs w:val="20"/>
              </w:rPr>
              <w:t>Формирање</w:t>
            </w:r>
            <w:r w:rsidRPr="0060379A">
              <w:rPr>
                <w:sz w:val="20"/>
                <w:szCs w:val="20"/>
              </w:rPr>
              <w:t xml:space="preserve"> </w:t>
            </w:r>
            <w:r>
              <w:rPr>
                <w:sz w:val="20"/>
                <w:szCs w:val="20"/>
              </w:rPr>
              <w:t>инспекцијске</w:t>
            </w:r>
            <w:r w:rsidRPr="0060379A">
              <w:rPr>
                <w:sz w:val="20"/>
                <w:szCs w:val="20"/>
              </w:rPr>
              <w:t xml:space="preserve"> </w:t>
            </w:r>
            <w:r>
              <w:rPr>
                <w:sz w:val="20"/>
                <w:szCs w:val="20"/>
              </w:rPr>
              <w:t>службе</w:t>
            </w:r>
            <w:r w:rsidRPr="0060379A">
              <w:rPr>
                <w:sz w:val="20"/>
                <w:szCs w:val="20"/>
              </w:rPr>
              <w:t xml:space="preserve"> </w:t>
            </w:r>
            <w:r>
              <w:rPr>
                <w:sz w:val="20"/>
                <w:szCs w:val="20"/>
              </w:rPr>
              <w:t>за</w:t>
            </w:r>
            <w:r w:rsidRPr="0060379A">
              <w:rPr>
                <w:sz w:val="20"/>
                <w:szCs w:val="20"/>
              </w:rPr>
              <w:t xml:space="preserve"> </w:t>
            </w:r>
            <w:r>
              <w:rPr>
                <w:sz w:val="20"/>
                <w:szCs w:val="20"/>
              </w:rPr>
              <w:t>заштиту</w:t>
            </w:r>
            <w:r w:rsidRPr="0060379A">
              <w:rPr>
                <w:sz w:val="20"/>
                <w:szCs w:val="20"/>
              </w:rPr>
              <w:t xml:space="preserve"> </w:t>
            </w:r>
            <w:r>
              <w:rPr>
                <w:sz w:val="20"/>
                <w:szCs w:val="20"/>
              </w:rPr>
              <w:t>животне</w:t>
            </w:r>
            <w:r w:rsidRPr="0060379A">
              <w:rPr>
                <w:sz w:val="20"/>
                <w:szCs w:val="20"/>
              </w:rPr>
              <w:t xml:space="preserve"> </w:t>
            </w:r>
            <w:r>
              <w:rPr>
                <w:sz w:val="20"/>
                <w:szCs w:val="20"/>
              </w:rPr>
              <w:t>средине</w:t>
            </w:r>
            <w:r w:rsidRPr="0060379A">
              <w:rPr>
                <w:sz w:val="20"/>
                <w:szCs w:val="20"/>
              </w:rPr>
              <w:t xml:space="preserve"> </w:t>
            </w:r>
            <w:r>
              <w:rPr>
                <w:sz w:val="20"/>
                <w:szCs w:val="20"/>
              </w:rPr>
              <w:t>и</w:t>
            </w:r>
            <w:r w:rsidRPr="0060379A">
              <w:rPr>
                <w:sz w:val="20"/>
                <w:szCs w:val="20"/>
              </w:rPr>
              <w:t xml:space="preserve"> </w:t>
            </w:r>
            <w:r>
              <w:rPr>
                <w:sz w:val="20"/>
                <w:szCs w:val="20"/>
              </w:rPr>
              <w:t>остваривање</w:t>
            </w:r>
            <w:r w:rsidRPr="0060379A">
              <w:rPr>
                <w:sz w:val="20"/>
                <w:szCs w:val="20"/>
              </w:rPr>
              <w:t xml:space="preserve"> </w:t>
            </w:r>
            <w:r>
              <w:rPr>
                <w:sz w:val="20"/>
                <w:szCs w:val="20"/>
              </w:rPr>
              <w:t>вишег</w:t>
            </w:r>
            <w:r w:rsidRPr="0060379A">
              <w:rPr>
                <w:sz w:val="20"/>
                <w:szCs w:val="20"/>
              </w:rPr>
              <w:t xml:space="preserve"> </w:t>
            </w:r>
            <w:r>
              <w:rPr>
                <w:sz w:val="20"/>
                <w:szCs w:val="20"/>
              </w:rPr>
              <w:t>степена</w:t>
            </w:r>
            <w:r w:rsidRPr="0060379A">
              <w:rPr>
                <w:sz w:val="20"/>
                <w:szCs w:val="20"/>
              </w:rPr>
              <w:t xml:space="preserve"> </w:t>
            </w:r>
            <w:r>
              <w:rPr>
                <w:sz w:val="20"/>
                <w:szCs w:val="20"/>
              </w:rPr>
              <w:t>надлежности</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Општина</w:t>
            </w:r>
          </w:p>
        </w:tc>
        <w:tc>
          <w:tcPr>
            <w:tcW w:w="773" w:type="pct"/>
            <w:gridSpan w:val="2"/>
            <w:shd w:val="clear" w:color="auto" w:fill="auto"/>
            <w:vAlign w:val="center"/>
          </w:tcPr>
          <w:p w:rsidR="0083045A" w:rsidRPr="0060379A" w:rsidRDefault="0083045A" w:rsidP="00A17001">
            <w:pPr>
              <w:jc w:val="center"/>
              <w:rPr>
                <w:sz w:val="20"/>
                <w:szCs w:val="20"/>
              </w:rPr>
            </w:pPr>
            <w:r w:rsidRPr="0060379A">
              <w:rPr>
                <w:sz w:val="20"/>
                <w:szCs w:val="20"/>
              </w:rPr>
              <w:t xml:space="preserve">2014.-2015. </w:t>
            </w:r>
            <w:r>
              <w:rPr>
                <w:sz w:val="20"/>
                <w:szCs w:val="20"/>
              </w:rPr>
              <w:t>год</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 xml:space="preserve">500.000,00 </w:t>
            </w:r>
            <w:r>
              <w:rPr>
                <w:sz w:val="20"/>
                <w:szCs w:val="20"/>
              </w:rPr>
              <w:t>дин</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 xml:space="preserve">100% </w:t>
            </w:r>
            <w:r>
              <w:rPr>
                <w:sz w:val="20"/>
                <w:szCs w:val="20"/>
              </w:rPr>
              <w:t>Општина</w:t>
            </w:r>
          </w:p>
        </w:tc>
        <w:tc>
          <w:tcPr>
            <w:tcW w:w="757" w:type="pct"/>
            <w:shd w:val="clear" w:color="auto" w:fill="auto"/>
            <w:vAlign w:val="center"/>
          </w:tcPr>
          <w:p w:rsidR="0083045A" w:rsidRPr="0060379A" w:rsidRDefault="0083045A" w:rsidP="00A17001">
            <w:pPr>
              <w:jc w:val="center"/>
              <w:rPr>
                <w:sz w:val="20"/>
                <w:szCs w:val="20"/>
              </w:rPr>
            </w:pPr>
            <w:r>
              <w:rPr>
                <w:sz w:val="20"/>
                <w:szCs w:val="20"/>
              </w:rPr>
              <w:t>Спровођење</w:t>
            </w:r>
            <w:r w:rsidRPr="0060379A">
              <w:rPr>
                <w:sz w:val="20"/>
                <w:szCs w:val="20"/>
              </w:rPr>
              <w:t xml:space="preserve"> </w:t>
            </w:r>
            <w:r>
              <w:rPr>
                <w:sz w:val="20"/>
                <w:szCs w:val="20"/>
              </w:rPr>
              <w:t>закона</w:t>
            </w:r>
            <w:r w:rsidRPr="0060379A">
              <w:rPr>
                <w:sz w:val="20"/>
                <w:szCs w:val="20"/>
              </w:rPr>
              <w:t xml:space="preserve">, </w:t>
            </w:r>
            <w:r>
              <w:rPr>
                <w:sz w:val="20"/>
                <w:szCs w:val="20"/>
              </w:rPr>
              <w:t>одлука</w:t>
            </w:r>
            <w:r w:rsidRPr="0060379A">
              <w:rPr>
                <w:sz w:val="20"/>
                <w:szCs w:val="20"/>
              </w:rPr>
              <w:t xml:space="preserve">, </w:t>
            </w:r>
            <w:r>
              <w:rPr>
                <w:sz w:val="20"/>
                <w:szCs w:val="20"/>
              </w:rPr>
              <w:t>правилника</w:t>
            </w:r>
            <w:r w:rsidRPr="0060379A">
              <w:rPr>
                <w:sz w:val="20"/>
                <w:szCs w:val="20"/>
              </w:rPr>
              <w:t xml:space="preserve"> </w:t>
            </w:r>
            <w:r>
              <w:rPr>
                <w:sz w:val="20"/>
                <w:szCs w:val="20"/>
              </w:rPr>
              <w:t>о</w:t>
            </w:r>
            <w:r w:rsidRPr="0060379A">
              <w:rPr>
                <w:sz w:val="20"/>
                <w:szCs w:val="20"/>
              </w:rPr>
              <w:t xml:space="preserve"> </w:t>
            </w:r>
            <w:r>
              <w:rPr>
                <w:sz w:val="20"/>
                <w:szCs w:val="20"/>
              </w:rPr>
              <w:t>заштити</w:t>
            </w:r>
            <w:r w:rsidRPr="0060379A">
              <w:rPr>
                <w:sz w:val="20"/>
                <w:szCs w:val="20"/>
              </w:rPr>
              <w:t xml:space="preserve"> </w:t>
            </w:r>
            <w:r>
              <w:rPr>
                <w:sz w:val="20"/>
                <w:szCs w:val="20"/>
              </w:rPr>
              <w:t>животне</w:t>
            </w:r>
            <w:r w:rsidRPr="0060379A">
              <w:rPr>
                <w:sz w:val="20"/>
                <w:szCs w:val="20"/>
              </w:rPr>
              <w:t xml:space="preserve"> </w:t>
            </w:r>
            <w:r>
              <w:rPr>
                <w:sz w:val="20"/>
                <w:szCs w:val="20"/>
              </w:rPr>
              <w:t>средине</w:t>
            </w:r>
          </w:p>
        </w:tc>
      </w:tr>
      <w:tr w:rsidR="0083045A" w:rsidRPr="0060379A" w:rsidTr="00A17001">
        <w:tc>
          <w:tcPr>
            <w:tcW w:w="378" w:type="pct"/>
            <w:shd w:val="clear" w:color="auto" w:fill="D6E3BC"/>
          </w:tcPr>
          <w:p w:rsidR="0083045A" w:rsidRPr="0060379A" w:rsidRDefault="0083045A" w:rsidP="00A17001">
            <w:pPr>
              <w:jc w:val="both"/>
              <w:rPr>
                <w:i/>
                <w:sz w:val="22"/>
                <w:szCs w:val="22"/>
              </w:rPr>
            </w:pPr>
            <w:r w:rsidRPr="0060379A">
              <w:rPr>
                <w:i/>
                <w:sz w:val="22"/>
                <w:szCs w:val="22"/>
              </w:rPr>
              <w:t>1.1.3.</w:t>
            </w:r>
          </w:p>
        </w:tc>
        <w:tc>
          <w:tcPr>
            <w:tcW w:w="4622" w:type="pct"/>
            <w:gridSpan w:val="8"/>
            <w:tcBorders>
              <w:right w:val="single" w:sz="4" w:space="0" w:color="auto"/>
            </w:tcBorders>
            <w:shd w:val="clear" w:color="auto" w:fill="D6E3BC"/>
          </w:tcPr>
          <w:p w:rsidR="0083045A" w:rsidRPr="0060379A" w:rsidRDefault="0083045A" w:rsidP="00A17001">
            <w:pPr>
              <w:jc w:val="both"/>
              <w:rPr>
                <w:i/>
                <w:sz w:val="22"/>
                <w:szCs w:val="22"/>
              </w:rPr>
            </w:pPr>
            <w:r>
              <w:rPr>
                <w:i/>
                <w:sz w:val="22"/>
                <w:szCs w:val="22"/>
              </w:rPr>
              <w:t>Мера</w:t>
            </w:r>
            <w:r w:rsidRPr="0060379A">
              <w:rPr>
                <w:i/>
                <w:sz w:val="22"/>
                <w:szCs w:val="22"/>
              </w:rPr>
              <w:t xml:space="preserve">: </w:t>
            </w:r>
            <w:r>
              <w:rPr>
                <w:i/>
                <w:sz w:val="22"/>
                <w:szCs w:val="22"/>
              </w:rPr>
              <w:t>Константа</w:t>
            </w:r>
            <w:r w:rsidRPr="0060379A">
              <w:rPr>
                <w:i/>
                <w:sz w:val="22"/>
                <w:szCs w:val="22"/>
              </w:rPr>
              <w:t xml:space="preserve"> </w:t>
            </w:r>
            <w:r>
              <w:rPr>
                <w:i/>
                <w:sz w:val="22"/>
                <w:szCs w:val="22"/>
              </w:rPr>
              <w:t>едукација</w:t>
            </w:r>
            <w:r w:rsidRPr="0060379A">
              <w:rPr>
                <w:i/>
                <w:sz w:val="22"/>
                <w:szCs w:val="22"/>
              </w:rPr>
              <w:t xml:space="preserve"> </w:t>
            </w:r>
            <w:r>
              <w:rPr>
                <w:i/>
                <w:sz w:val="22"/>
                <w:szCs w:val="22"/>
              </w:rPr>
              <w:t>становништа</w:t>
            </w:r>
          </w:p>
        </w:tc>
      </w:tr>
      <w:tr w:rsidR="0083045A" w:rsidRPr="009A227E" w:rsidTr="00A17001">
        <w:tc>
          <w:tcPr>
            <w:tcW w:w="378" w:type="pct"/>
            <w:shd w:val="clear" w:color="auto" w:fill="auto"/>
          </w:tcPr>
          <w:p w:rsidR="0083045A" w:rsidRPr="0060379A" w:rsidRDefault="0083045A" w:rsidP="00A17001">
            <w:pPr>
              <w:jc w:val="both"/>
              <w:rPr>
                <w:sz w:val="20"/>
                <w:szCs w:val="20"/>
              </w:rPr>
            </w:pPr>
            <w:r>
              <w:rPr>
                <w:sz w:val="20"/>
                <w:szCs w:val="20"/>
              </w:rPr>
              <w:t>Број</w:t>
            </w:r>
          </w:p>
        </w:tc>
        <w:tc>
          <w:tcPr>
            <w:tcW w:w="773" w:type="pct"/>
            <w:shd w:val="clear" w:color="auto" w:fill="auto"/>
            <w:vAlign w:val="center"/>
          </w:tcPr>
          <w:p w:rsidR="0083045A" w:rsidRPr="0060379A" w:rsidRDefault="0083045A" w:rsidP="00A17001">
            <w:pPr>
              <w:jc w:val="center"/>
              <w:rPr>
                <w:sz w:val="20"/>
                <w:szCs w:val="20"/>
              </w:rPr>
            </w:pPr>
            <w:r>
              <w:rPr>
                <w:sz w:val="20"/>
                <w:szCs w:val="20"/>
              </w:rPr>
              <w:t>Назив</w:t>
            </w:r>
            <w:r w:rsidRPr="0060379A">
              <w:rPr>
                <w:sz w:val="20"/>
                <w:szCs w:val="20"/>
              </w:rPr>
              <w:t xml:space="preserve"> </w:t>
            </w:r>
            <w:r>
              <w:rPr>
                <w:sz w:val="20"/>
                <w:szCs w:val="20"/>
              </w:rPr>
              <w:t>пројекта</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Имплементатори</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Време</w:t>
            </w:r>
          </w:p>
        </w:tc>
        <w:tc>
          <w:tcPr>
            <w:tcW w:w="773" w:type="pct"/>
            <w:shd w:val="clear" w:color="auto" w:fill="auto"/>
            <w:vAlign w:val="center"/>
          </w:tcPr>
          <w:p w:rsidR="0083045A" w:rsidRPr="0060379A" w:rsidRDefault="0083045A" w:rsidP="00A17001">
            <w:pPr>
              <w:jc w:val="center"/>
              <w:rPr>
                <w:sz w:val="20"/>
                <w:szCs w:val="20"/>
              </w:rPr>
            </w:pPr>
            <w:r>
              <w:rPr>
                <w:sz w:val="20"/>
                <w:szCs w:val="20"/>
              </w:rPr>
              <w:t>Орјентациона</w:t>
            </w:r>
            <w:r w:rsidRPr="0060379A">
              <w:rPr>
                <w:sz w:val="20"/>
                <w:szCs w:val="20"/>
              </w:rPr>
              <w:t xml:space="preserve"> </w:t>
            </w:r>
            <w:r>
              <w:rPr>
                <w:sz w:val="20"/>
                <w:szCs w:val="20"/>
              </w:rPr>
              <w:t>вредност</w:t>
            </w:r>
          </w:p>
        </w:tc>
        <w:tc>
          <w:tcPr>
            <w:tcW w:w="773" w:type="pct"/>
            <w:shd w:val="clear" w:color="auto" w:fill="auto"/>
            <w:vAlign w:val="center"/>
          </w:tcPr>
          <w:p w:rsidR="0083045A" w:rsidRPr="0060379A" w:rsidRDefault="0083045A" w:rsidP="00A17001">
            <w:pPr>
              <w:jc w:val="center"/>
              <w:rPr>
                <w:sz w:val="20"/>
                <w:szCs w:val="20"/>
              </w:rPr>
            </w:pPr>
            <w:r>
              <w:rPr>
                <w:sz w:val="20"/>
                <w:szCs w:val="20"/>
              </w:rPr>
              <w:t>Извор</w:t>
            </w:r>
            <w:r w:rsidRPr="0060379A">
              <w:rPr>
                <w:sz w:val="20"/>
                <w:szCs w:val="20"/>
              </w:rPr>
              <w:t xml:space="preserve"> </w:t>
            </w:r>
            <w:r>
              <w:rPr>
                <w:sz w:val="20"/>
                <w:szCs w:val="20"/>
              </w:rPr>
              <w:t>финансирања</w:t>
            </w:r>
          </w:p>
        </w:tc>
        <w:tc>
          <w:tcPr>
            <w:tcW w:w="757" w:type="pct"/>
            <w:shd w:val="clear" w:color="auto" w:fill="auto"/>
            <w:vAlign w:val="center"/>
          </w:tcPr>
          <w:p w:rsidR="0083045A" w:rsidRPr="0060379A" w:rsidRDefault="0083045A" w:rsidP="00A17001">
            <w:pPr>
              <w:jc w:val="center"/>
              <w:rPr>
                <w:sz w:val="20"/>
                <w:szCs w:val="20"/>
              </w:rPr>
            </w:pPr>
            <w:r>
              <w:rPr>
                <w:sz w:val="20"/>
                <w:szCs w:val="20"/>
              </w:rPr>
              <w:t>Индикатор</w:t>
            </w:r>
          </w:p>
        </w:tc>
      </w:tr>
      <w:tr w:rsidR="0083045A" w:rsidRPr="009A227E" w:rsidTr="00A17001">
        <w:tc>
          <w:tcPr>
            <w:tcW w:w="378" w:type="pct"/>
            <w:shd w:val="clear" w:color="auto" w:fill="auto"/>
          </w:tcPr>
          <w:p w:rsidR="0083045A" w:rsidRPr="0060379A" w:rsidRDefault="0083045A" w:rsidP="00A17001">
            <w:pPr>
              <w:jc w:val="center"/>
              <w:rPr>
                <w:sz w:val="20"/>
                <w:szCs w:val="20"/>
              </w:rPr>
            </w:pPr>
            <w:r w:rsidRPr="0060379A">
              <w:rPr>
                <w:sz w:val="20"/>
                <w:szCs w:val="20"/>
              </w:rPr>
              <w:t>1.1.3.1.</w:t>
            </w:r>
          </w:p>
        </w:tc>
        <w:tc>
          <w:tcPr>
            <w:tcW w:w="773" w:type="pct"/>
            <w:shd w:val="clear" w:color="auto" w:fill="auto"/>
          </w:tcPr>
          <w:p w:rsidR="0083045A" w:rsidRPr="0060379A" w:rsidRDefault="0083045A" w:rsidP="00A17001">
            <w:pPr>
              <w:jc w:val="center"/>
              <w:rPr>
                <w:sz w:val="20"/>
                <w:szCs w:val="20"/>
              </w:rPr>
            </w:pPr>
            <w:r>
              <w:rPr>
                <w:sz w:val="20"/>
                <w:szCs w:val="20"/>
              </w:rPr>
              <w:t>Увођење</w:t>
            </w:r>
            <w:r w:rsidRPr="0060379A">
              <w:rPr>
                <w:sz w:val="20"/>
                <w:szCs w:val="20"/>
              </w:rPr>
              <w:t xml:space="preserve"> </w:t>
            </w:r>
            <w:r>
              <w:rPr>
                <w:sz w:val="20"/>
                <w:szCs w:val="20"/>
              </w:rPr>
              <w:t>факултативне</w:t>
            </w:r>
            <w:r w:rsidRPr="0060379A">
              <w:rPr>
                <w:sz w:val="20"/>
                <w:szCs w:val="20"/>
              </w:rPr>
              <w:t xml:space="preserve"> </w:t>
            </w:r>
            <w:r>
              <w:rPr>
                <w:sz w:val="20"/>
                <w:szCs w:val="20"/>
              </w:rPr>
              <w:t>едукације</w:t>
            </w:r>
            <w:r w:rsidRPr="0060379A">
              <w:rPr>
                <w:sz w:val="20"/>
                <w:szCs w:val="20"/>
              </w:rPr>
              <w:t xml:space="preserve"> </w:t>
            </w:r>
            <w:r>
              <w:rPr>
                <w:sz w:val="20"/>
                <w:szCs w:val="20"/>
              </w:rPr>
              <w:t>у</w:t>
            </w:r>
            <w:r w:rsidRPr="0060379A">
              <w:rPr>
                <w:sz w:val="20"/>
                <w:szCs w:val="20"/>
              </w:rPr>
              <w:t xml:space="preserve"> </w:t>
            </w:r>
            <w:r>
              <w:rPr>
                <w:sz w:val="20"/>
                <w:szCs w:val="20"/>
              </w:rPr>
              <w:t>образовни</w:t>
            </w:r>
            <w:r w:rsidRPr="0060379A">
              <w:rPr>
                <w:sz w:val="20"/>
                <w:szCs w:val="20"/>
              </w:rPr>
              <w:t xml:space="preserve"> </w:t>
            </w:r>
            <w:r>
              <w:rPr>
                <w:sz w:val="20"/>
                <w:szCs w:val="20"/>
              </w:rPr>
              <w:t>систем</w:t>
            </w:r>
            <w:r w:rsidRPr="0060379A">
              <w:rPr>
                <w:sz w:val="20"/>
                <w:szCs w:val="20"/>
              </w:rPr>
              <w:t xml:space="preserve"> </w:t>
            </w:r>
            <w:r>
              <w:rPr>
                <w:sz w:val="20"/>
                <w:szCs w:val="20"/>
              </w:rPr>
              <w:t>о</w:t>
            </w:r>
            <w:r w:rsidRPr="0060379A">
              <w:rPr>
                <w:sz w:val="20"/>
                <w:szCs w:val="20"/>
              </w:rPr>
              <w:t xml:space="preserve"> </w:t>
            </w:r>
            <w:r>
              <w:rPr>
                <w:sz w:val="20"/>
                <w:szCs w:val="20"/>
              </w:rPr>
              <w:t>екологији</w:t>
            </w:r>
            <w:r w:rsidRPr="0060379A">
              <w:rPr>
                <w:sz w:val="20"/>
                <w:szCs w:val="20"/>
              </w:rPr>
              <w:t xml:space="preserve">, </w:t>
            </w:r>
            <w:r>
              <w:rPr>
                <w:sz w:val="20"/>
                <w:szCs w:val="20"/>
              </w:rPr>
              <w:t>заштити</w:t>
            </w:r>
            <w:r w:rsidRPr="0060379A">
              <w:rPr>
                <w:sz w:val="20"/>
                <w:szCs w:val="20"/>
              </w:rPr>
              <w:t xml:space="preserve"> </w:t>
            </w:r>
            <w:r>
              <w:rPr>
                <w:sz w:val="20"/>
                <w:szCs w:val="20"/>
              </w:rPr>
              <w:t>животне</w:t>
            </w:r>
            <w:r w:rsidRPr="0060379A">
              <w:rPr>
                <w:sz w:val="20"/>
                <w:szCs w:val="20"/>
              </w:rPr>
              <w:t xml:space="preserve"> </w:t>
            </w:r>
            <w:r>
              <w:rPr>
                <w:sz w:val="20"/>
                <w:szCs w:val="20"/>
              </w:rPr>
              <w:t>средине</w:t>
            </w:r>
            <w:r w:rsidRPr="0060379A">
              <w:rPr>
                <w:sz w:val="20"/>
                <w:szCs w:val="20"/>
              </w:rPr>
              <w:t xml:space="preserve"> </w:t>
            </w:r>
            <w:r>
              <w:rPr>
                <w:sz w:val="20"/>
                <w:szCs w:val="20"/>
              </w:rPr>
              <w:t>и</w:t>
            </w:r>
            <w:r w:rsidRPr="0060379A">
              <w:rPr>
                <w:sz w:val="20"/>
                <w:szCs w:val="20"/>
              </w:rPr>
              <w:t xml:space="preserve"> </w:t>
            </w:r>
            <w:r>
              <w:rPr>
                <w:sz w:val="20"/>
                <w:szCs w:val="20"/>
              </w:rPr>
              <w:t>одрживом</w:t>
            </w:r>
            <w:r w:rsidRPr="0060379A">
              <w:rPr>
                <w:sz w:val="20"/>
                <w:szCs w:val="20"/>
              </w:rPr>
              <w:t xml:space="preserve"> </w:t>
            </w:r>
            <w:r>
              <w:rPr>
                <w:sz w:val="20"/>
                <w:szCs w:val="20"/>
              </w:rPr>
              <w:t>развоју</w:t>
            </w:r>
          </w:p>
        </w:tc>
        <w:tc>
          <w:tcPr>
            <w:tcW w:w="773" w:type="pct"/>
            <w:gridSpan w:val="2"/>
            <w:shd w:val="clear" w:color="auto" w:fill="auto"/>
          </w:tcPr>
          <w:p w:rsidR="0083045A" w:rsidRPr="0060379A" w:rsidRDefault="0083045A" w:rsidP="00A17001">
            <w:pPr>
              <w:jc w:val="center"/>
              <w:rPr>
                <w:sz w:val="20"/>
                <w:szCs w:val="20"/>
              </w:rPr>
            </w:pPr>
            <w:r>
              <w:rPr>
                <w:sz w:val="20"/>
                <w:szCs w:val="20"/>
              </w:rPr>
              <w:t>Општина</w:t>
            </w:r>
            <w:r w:rsidRPr="0060379A">
              <w:rPr>
                <w:sz w:val="20"/>
                <w:szCs w:val="20"/>
              </w:rPr>
              <w:t xml:space="preserve">, </w:t>
            </w:r>
            <w:r>
              <w:rPr>
                <w:sz w:val="20"/>
                <w:szCs w:val="20"/>
              </w:rPr>
              <w:t>школе</w:t>
            </w:r>
            <w:r w:rsidRPr="0060379A">
              <w:rPr>
                <w:sz w:val="20"/>
                <w:szCs w:val="20"/>
              </w:rPr>
              <w:t xml:space="preserve">, </w:t>
            </w:r>
            <w:r>
              <w:rPr>
                <w:sz w:val="20"/>
                <w:szCs w:val="20"/>
              </w:rPr>
              <w:t>НВО</w:t>
            </w:r>
          </w:p>
        </w:tc>
        <w:tc>
          <w:tcPr>
            <w:tcW w:w="773" w:type="pct"/>
            <w:gridSpan w:val="2"/>
            <w:shd w:val="clear" w:color="auto" w:fill="auto"/>
          </w:tcPr>
          <w:p w:rsidR="0083045A" w:rsidRPr="0060379A" w:rsidRDefault="0083045A" w:rsidP="00A17001">
            <w:pPr>
              <w:jc w:val="center"/>
              <w:rPr>
                <w:sz w:val="20"/>
                <w:szCs w:val="20"/>
              </w:rPr>
            </w:pPr>
            <w:r w:rsidRPr="0060379A">
              <w:rPr>
                <w:sz w:val="20"/>
                <w:szCs w:val="20"/>
              </w:rPr>
              <w:t xml:space="preserve">2016. </w:t>
            </w:r>
            <w:r>
              <w:rPr>
                <w:sz w:val="20"/>
                <w:szCs w:val="20"/>
              </w:rPr>
              <w:t>год</w:t>
            </w:r>
            <w:r w:rsidRPr="0060379A">
              <w:rPr>
                <w:sz w:val="20"/>
                <w:szCs w:val="20"/>
              </w:rPr>
              <w:t>.</w:t>
            </w:r>
          </w:p>
        </w:tc>
        <w:tc>
          <w:tcPr>
            <w:tcW w:w="773" w:type="pct"/>
            <w:shd w:val="clear" w:color="auto" w:fill="auto"/>
          </w:tcPr>
          <w:p w:rsidR="0083045A" w:rsidRPr="0060379A" w:rsidRDefault="0083045A" w:rsidP="00A17001">
            <w:pPr>
              <w:jc w:val="center"/>
              <w:rPr>
                <w:sz w:val="20"/>
                <w:szCs w:val="20"/>
              </w:rPr>
            </w:pPr>
            <w:r w:rsidRPr="0060379A">
              <w:rPr>
                <w:sz w:val="20"/>
                <w:szCs w:val="20"/>
              </w:rPr>
              <w:t xml:space="preserve">300.000,00 </w:t>
            </w:r>
            <w:r>
              <w:rPr>
                <w:sz w:val="20"/>
                <w:szCs w:val="20"/>
              </w:rPr>
              <w:t>дин</w:t>
            </w:r>
            <w:r w:rsidRPr="0060379A">
              <w:rPr>
                <w:sz w:val="20"/>
                <w:szCs w:val="20"/>
              </w:rPr>
              <w:t>.</w:t>
            </w:r>
          </w:p>
        </w:tc>
        <w:tc>
          <w:tcPr>
            <w:tcW w:w="773" w:type="pct"/>
            <w:shd w:val="clear" w:color="auto" w:fill="auto"/>
          </w:tcPr>
          <w:p w:rsidR="0083045A" w:rsidRPr="0060379A" w:rsidRDefault="0083045A" w:rsidP="00A17001">
            <w:pPr>
              <w:jc w:val="center"/>
              <w:rPr>
                <w:sz w:val="20"/>
                <w:szCs w:val="20"/>
              </w:rPr>
            </w:pPr>
            <w:r w:rsidRPr="0060379A">
              <w:rPr>
                <w:sz w:val="20"/>
                <w:szCs w:val="20"/>
              </w:rPr>
              <w:t xml:space="preserve">70%  </w:t>
            </w:r>
            <w:r>
              <w:rPr>
                <w:sz w:val="20"/>
                <w:szCs w:val="20"/>
              </w:rPr>
              <w:t>АПВ</w:t>
            </w:r>
          </w:p>
          <w:p w:rsidR="0083045A" w:rsidRPr="0060379A" w:rsidRDefault="0083045A" w:rsidP="00A17001">
            <w:pPr>
              <w:jc w:val="center"/>
              <w:rPr>
                <w:sz w:val="20"/>
                <w:szCs w:val="20"/>
              </w:rPr>
            </w:pPr>
            <w:r w:rsidRPr="0060379A">
              <w:rPr>
                <w:sz w:val="20"/>
                <w:szCs w:val="20"/>
              </w:rPr>
              <w:t xml:space="preserve">30% </w:t>
            </w:r>
            <w:r>
              <w:rPr>
                <w:sz w:val="20"/>
                <w:szCs w:val="20"/>
              </w:rPr>
              <w:t>Општина</w:t>
            </w:r>
          </w:p>
        </w:tc>
        <w:tc>
          <w:tcPr>
            <w:tcW w:w="757" w:type="pct"/>
            <w:shd w:val="clear" w:color="auto" w:fill="auto"/>
          </w:tcPr>
          <w:p w:rsidR="0083045A" w:rsidRPr="0060379A" w:rsidRDefault="0083045A" w:rsidP="00A17001">
            <w:pPr>
              <w:jc w:val="center"/>
              <w:rPr>
                <w:sz w:val="20"/>
                <w:szCs w:val="20"/>
              </w:rPr>
            </w:pPr>
            <w:r>
              <w:rPr>
                <w:sz w:val="20"/>
                <w:szCs w:val="20"/>
              </w:rPr>
              <w:t>Подизање</w:t>
            </w:r>
            <w:r w:rsidRPr="0060379A">
              <w:rPr>
                <w:sz w:val="20"/>
                <w:szCs w:val="20"/>
              </w:rPr>
              <w:t xml:space="preserve"> </w:t>
            </w:r>
            <w:r>
              <w:rPr>
                <w:sz w:val="20"/>
                <w:szCs w:val="20"/>
              </w:rPr>
              <w:t>опште</w:t>
            </w:r>
            <w:r w:rsidRPr="0060379A">
              <w:rPr>
                <w:sz w:val="20"/>
                <w:szCs w:val="20"/>
              </w:rPr>
              <w:t xml:space="preserve"> </w:t>
            </w:r>
            <w:r>
              <w:rPr>
                <w:sz w:val="20"/>
                <w:szCs w:val="20"/>
              </w:rPr>
              <w:t>свести</w:t>
            </w:r>
            <w:r w:rsidRPr="0060379A">
              <w:rPr>
                <w:sz w:val="20"/>
                <w:szCs w:val="20"/>
              </w:rPr>
              <w:t xml:space="preserve"> </w:t>
            </w:r>
            <w:r>
              <w:rPr>
                <w:sz w:val="20"/>
                <w:szCs w:val="20"/>
              </w:rPr>
              <w:t>о</w:t>
            </w:r>
            <w:r w:rsidRPr="0060379A">
              <w:rPr>
                <w:sz w:val="20"/>
                <w:szCs w:val="20"/>
              </w:rPr>
              <w:t xml:space="preserve"> </w:t>
            </w:r>
            <w:r>
              <w:rPr>
                <w:sz w:val="20"/>
                <w:szCs w:val="20"/>
              </w:rPr>
              <w:t>окружењу</w:t>
            </w:r>
            <w:r w:rsidRPr="0060379A">
              <w:rPr>
                <w:sz w:val="20"/>
                <w:szCs w:val="20"/>
              </w:rPr>
              <w:t xml:space="preserve"> </w:t>
            </w:r>
            <w:r>
              <w:rPr>
                <w:sz w:val="20"/>
                <w:szCs w:val="20"/>
              </w:rPr>
              <w:t>код</w:t>
            </w:r>
            <w:r w:rsidRPr="0060379A">
              <w:rPr>
                <w:sz w:val="20"/>
                <w:szCs w:val="20"/>
              </w:rPr>
              <w:t xml:space="preserve"> </w:t>
            </w:r>
            <w:r>
              <w:rPr>
                <w:sz w:val="20"/>
                <w:szCs w:val="20"/>
              </w:rPr>
              <w:t>младих</w:t>
            </w:r>
          </w:p>
        </w:tc>
      </w:tr>
      <w:tr w:rsidR="0083045A" w:rsidRPr="009A227E" w:rsidTr="00A17001">
        <w:tc>
          <w:tcPr>
            <w:tcW w:w="378" w:type="pct"/>
            <w:shd w:val="clear" w:color="auto" w:fill="auto"/>
            <w:vAlign w:val="center"/>
          </w:tcPr>
          <w:p w:rsidR="0083045A" w:rsidRPr="0060379A" w:rsidRDefault="0083045A" w:rsidP="00A17001">
            <w:pPr>
              <w:jc w:val="center"/>
              <w:rPr>
                <w:sz w:val="20"/>
                <w:szCs w:val="20"/>
              </w:rPr>
            </w:pPr>
            <w:r w:rsidRPr="0060379A">
              <w:rPr>
                <w:sz w:val="20"/>
                <w:szCs w:val="20"/>
              </w:rPr>
              <w:t>1.1.3.2.</w:t>
            </w:r>
          </w:p>
        </w:tc>
        <w:tc>
          <w:tcPr>
            <w:tcW w:w="773" w:type="pct"/>
            <w:shd w:val="clear" w:color="auto" w:fill="auto"/>
            <w:vAlign w:val="center"/>
          </w:tcPr>
          <w:p w:rsidR="0083045A" w:rsidRPr="0060379A" w:rsidRDefault="0083045A" w:rsidP="00A17001">
            <w:pPr>
              <w:jc w:val="center"/>
              <w:rPr>
                <w:sz w:val="20"/>
                <w:szCs w:val="20"/>
              </w:rPr>
            </w:pPr>
            <w:r>
              <w:rPr>
                <w:sz w:val="20"/>
                <w:szCs w:val="20"/>
              </w:rPr>
              <w:t>Едукација</w:t>
            </w:r>
            <w:r w:rsidRPr="0060379A">
              <w:rPr>
                <w:sz w:val="20"/>
                <w:szCs w:val="20"/>
              </w:rPr>
              <w:t xml:space="preserve"> </w:t>
            </w:r>
            <w:r>
              <w:rPr>
                <w:sz w:val="20"/>
                <w:szCs w:val="20"/>
              </w:rPr>
              <w:t>становништва</w:t>
            </w:r>
            <w:r w:rsidRPr="0060379A">
              <w:rPr>
                <w:sz w:val="20"/>
                <w:szCs w:val="20"/>
              </w:rPr>
              <w:t xml:space="preserve"> </w:t>
            </w:r>
            <w:r>
              <w:rPr>
                <w:sz w:val="20"/>
                <w:szCs w:val="20"/>
              </w:rPr>
              <w:t>о</w:t>
            </w:r>
            <w:r w:rsidRPr="0060379A">
              <w:rPr>
                <w:sz w:val="20"/>
                <w:szCs w:val="20"/>
              </w:rPr>
              <w:t xml:space="preserve"> </w:t>
            </w:r>
            <w:r>
              <w:rPr>
                <w:sz w:val="20"/>
                <w:szCs w:val="20"/>
              </w:rPr>
              <w:t>штетним</w:t>
            </w:r>
            <w:r w:rsidRPr="0060379A">
              <w:rPr>
                <w:sz w:val="20"/>
                <w:szCs w:val="20"/>
              </w:rPr>
              <w:t xml:space="preserve"> </w:t>
            </w:r>
            <w:r>
              <w:rPr>
                <w:sz w:val="20"/>
                <w:szCs w:val="20"/>
              </w:rPr>
              <w:t>утицајима</w:t>
            </w:r>
            <w:r w:rsidRPr="0060379A">
              <w:rPr>
                <w:sz w:val="20"/>
                <w:szCs w:val="20"/>
              </w:rPr>
              <w:t xml:space="preserve"> </w:t>
            </w:r>
            <w:r>
              <w:rPr>
                <w:sz w:val="20"/>
                <w:szCs w:val="20"/>
              </w:rPr>
              <w:t>на</w:t>
            </w:r>
            <w:r w:rsidRPr="0060379A">
              <w:rPr>
                <w:sz w:val="20"/>
                <w:szCs w:val="20"/>
              </w:rPr>
              <w:t xml:space="preserve"> </w:t>
            </w:r>
            <w:r>
              <w:rPr>
                <w:sz w:val="20"/>
                <w:szCs w:val="20"/>
              </w:rPr>
              <w:t>животну</w:t>
            </w:r>
            <w:r w:rsidRPr="0060379A">
              <w:rPr>
                <w:sz w:val="20"/>
                <w:szCs w:val="20"/>
              </w:rPr>
              <w:t xml:space="preserve"> </w:t>
            </w:r>
            <w:r>
              <w:rPr>
                <w:sz w:val="20"/>
                <w:szCs w:val="20"/>
              </w:rPr>
              <w:t>средину</w:t>
            </w:r>
            <w:r w:rsidRPr="0060379A">
              <w:rPr>
                <w:sz w:val="20"/>
                <w:szCs w:val="20"/>
              </w:rPr>
              <w:t xml:space="preserve"> </w:t>
            </w:r>
            <w:r>
              <w:rPr>
                <w:sz w:val="20"/>
                <w:szCs w:val="20"/>
              </w:rPr>
              <w:t>и</w:t>
            </w:r>
            <w:r w:rsidRPr="0060379A">
              <w:rPr>
                <w:sz w:val="20"/>
                <w:szCs w:val="20"/>
              </w:rPr>
              <w:t xml:space="preserve"> </w:t>
            </w:r>
            <w:r>
              <w:rPr>
                <w:sz w:val="20"/>
                <w:szCs w:val="20"/>
              </w:rPr>
              <w:t>потреби</w:t>
            </w:r>
            <w:r w:rsidRPr="0060379A">
              <w:rPr>
                <w:sz w:val="20"/>
                <w:szCs w:val="20"/>
              </w:rPr>
              <w:t xml:space="preserve"> </w:t>
            </w:r>
            <w:r>
              <w:rPr>
                <w:sz w:val="20"/>
                <w:szCs w:val="20"/>
              </w:rPr>
              <w:t>заштите</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Општина</w:t>
            </w:r>
            <w:r w:rsidRPr="0060379A">
              <w:rPr>
                <w:sz w:val="20"/>
                <w:szCs w:val="20"/>
              </w:rPr>
              <w:t xml:space="preserve">, </w:t>
            </w:r>
            <w:r>
              <w:rPr>
                <w:sz w:val="20"/>
                <w:szCs w:val="20"/>
              </w:rPr>
              <w:t>еколошке</w:t>
            </w:r>
            <w:r w:rsidRPr="0060379A">
              <w:rPr>
                <w:sz w:val="20"/>
                <w:szCs w:val="20"/>
              </w:rPr>
              <w:t xml:space="preserve"> </w:t>
            </w:r>
            <w:r>
              <w:rPr>
                <w:sz w:val="20"/>
                <w:szCs w:val="20"/>
              </w:rPr>
              <w:t>организације</w:t>
            </w:r>
          </w:p>
        </w:tc>
        <w:tc>
          <w:tcPr>
            <w:tcW w:w="773" w:type="pct"/>
            <w:gridSpan w:val="2"/>
            <w:shd w:val="clear" w:color="auto" w:fill="auto"/>
            <w:vAlign w:val="center"/>
          </w:tcPr>
          <w:p w:rsidR="0083045A" w:rsidRPr="0060379A" w:rsidRDefault="0083045A" w:rsidP="00A17001">
            <w:pPr>
              <w:jc w:val="center"/>
              <w:rPr>
                <w:sz w:val="20"/>
                <w:szCs w:val="20"/>
              </w:rPr>
            </w:pPr>
            <w:r w:rsidRPr="0060379A">
              <w:rPr>
                <w:sz w:val="20"/>
                <w:szCs w:val="20"/>
              </w:rPr>
              <w:t xml:space="preserve">2014.-2020. </w:t>
            </w:r>
            <w:r>
              <w:rPr>
                <w:sz w:val="20"/>
                <w:szCs w:val="20"/>
              </w:rPr>
              <w:t>год</w:t>
            </w:r>
            <w:r w:rsidRPr="0060379A">
              <w:rPr>
                <w:sz w:val="20"/>
                <w:szCs w:val="20"/>
              </w:rPr>
              <w:t>.</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 xml:space="preserve">300.000,00 </w:t>
            </w:r>
            <w:r>
              <w:rPr>
                <w:sz w:val="20"/>
                <w:szCs w:val="20"/>
              </w:rPr>
              <w:t>дин</w:t>
            </w:r>
            <w:r w:rsidRPr="0060379A">
              <w:rPr>
                <w:sz w:val="20"/>
                <w:szCs w:val="20"/>
              </w:rPr>
              <w:t>.</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 xml:space="preserve">60% </w:t>
            </w:r>
            <w:r>
              <w:rPr>
                <w:sz w:val="20"/>
                <w:szCs w:val="20"/>
              </w:rPr>
              <w:t>АПВ</w:t>
            </w:r>
            <w:r w:rsidRPr="0060379A">
              <w:rPr>
                <w:sz w:val="20"/>
                <w:szCs w:val="20"/>
              </w:rPr>
              <w:t xml:space="preserve">, </w:t>
            </w:r>
          </w:p>
          <w:p w:rsidR="0083045A" w:rsidRPr="0060379A" w:rsidRDefault="0083045A" w:rsidP="00A17001">
            <w:pPr>
              <w:jc w:val="center"/>
              <w:rPr>
                <w:sz w:val="20"/>
                <w:szCs w:val="20"/>
              </w:rPr>
            </w:pPr>
            <w:r w:rsidRPr="0060379A">
              <w:rPr>
                <w:sz w:val="20"/>
                <w:szCs w:val="20"/>
              </w:rPr>
              <w:t xml:space="preserve">20% </w:t>
            </w:r>
            <w:r>
              <w:rPr>
                <w:sz w:val="20"/>
                <w:szCs w:val="20"/>
              </w:rPr>
              <w:t>ЕУ</w:t>
            </w:r>
            <w:r w:rsidRPr="0060379A">
              <w:rPr>
                <w:sz w:val="20"/>
                <w:szCs w:val="20"/>
              </w:rPr>
              <w:t>,</w:t>
            </w:r>
          </w:p>
          <w:p w:rsidR="0083045A" w:rsidRPr="0060379A" w:rsidRDefault="0083045A" w:rsidP="00A17001">
            <w:pPr>
              <w:jc w:val="center"/>
              <w:rPr>
                <w:sz w:val="20"/>
                <w:szCs w:val="20"/>
              </w:rPr>
            </w:pPr>
            <w:r w:rsidRPr="0060379A">
              <w:rPr>
                <w:sz w:val="20"/>
                <w:szCs w:val="20"/>
              </w:rPr>
              <w:t xml:space="preserve">20% </w:t>
            </w:r>
            <w:r>
              <w:rPr>
                <w:sz w:val="20"/>
                <w:szCs w:val="20"/>
              </w:rPr>
              <w:t>Општина</w:t>
            </w:r>
          </w:p>
        </w:tc>
        <w:tc>
          <w:tcPr>
            <w:tcW w:w="757" w:type="pct"/>
            <w:shd w:val="clear" w:color="auto" w:fill="auto"/>
            <w:vAlign w:val="center"/>
          </w:tcPr>
          <w:p w:rsidR="0083045A" w:rsidRPr="0060379A" w:rsidRDefault="0083045A" w:rsidP="00A17001">
            <w:pPr>
              <w:jc w:val="center"/>
              <w:rPr>
                <w:sz w:val="20"/>
                <w:szCs w:val="20"/>
              </w:rPr>
            </w:pPr>
            <w:r>
              <w:rPr>
                <w:sz w:val="20"/>
                <w:szCs w:val="20"/>
              </w:rPr>
              <w:t>Образовање</w:t>
            </w:r>
            <w:r w:rsidRPr="0060379A">
              <w:rPr>
                <w:sz w:val="20"/>
                <w:szCs w:val="20"/>
              </w:rPr>
              <w:t xml:space="preserve"> </w:t>
            </w:r>
            <w:r>
              <w:rPr>
                <w:sz w:val="20"/>
                <w:szCs w:val="20"/>
              </w:rPr>
              <w:t>и</w:t>
            </w:r>
            <w:r w:rsidRPr="0060379A">
              <w:rPr>
                <w:sz w:val="20"/>
                <w:szCs w:val="20"/>
              </w:rPr>
              <w:t xml:space="preserve"> </w:t>
            </w:r>
            <w:r>
              <w:rPr>
                <w:sz w:val="20"/>
                <w:szCs w:val="20"/>
              </w:rPr>
              <w:t>подизање</w:t>
            </w:r>
            <w:r w:rsidRPr="0060379A">
              <w:rPr>
                <w:sz w:val="20"/>
                <w:szCs w:val="20"/>
              </w:rPr>
              <w:t xml:space="preserve"> </w:t>
            </w:r>
            <w:r>
              <w:rPr>
                <w:sz w:val="20"/>
                <w:szCs w:val="20"/>
              </w:rPr>
              <w:t>свести</w:t>
            </w:r>
            <w:r w:rsidRPr="0060379A">
              <w:rPr>
                <w:sz w:val="20"/>
                <w:szCs w:val="20"/>
              </w:rPr>
              <w:t xml:space="preserve"> </w:t>
            </w:r>
            <w:r>
              <w:rPr>
                <w:sz w:val="20"/>
                <w:szCs w:val="20"/>
              </w:rPr>
              <w:t>грађанства</w:t>
            </w:r>
            <w:r w:rsidRPr="0060379A">
              <w:rPr>
                <w:sz w:val="20"/>
                <w:szCs w:val="20"/>
              </w:rPr>
              <w:t xml:space="preserve"> </w:t>
            </w:r>
            <w:r>
              <w:rPr>
                <w:sz w:val="20"/>
                <w:szCs w:val="20"/>
              </w:rPr>
              <w:t>о</w:t>
            </w:r>
            <w:r w:rsidRPr="0060379A">
              <w:rPr>
                <w:sz w:val="20"/>
                <w:szCs w:val="20"/>
              </w:rPr>
              <w:t xml:space="preserve"> </w:t>
            </w:r>
            <w:r>
              <w:rPr>
                <w:sz w:val="20"/>
                <w:szCs w:val="20"/>
              </w:rPr>
              <w:t>животној</w:t>
            </w:r>
            <w:r w:rsidRPr="0060379A">
              <w:rPr>
                <w:sz w:val="20"/>
                <w:szCs w:val="20"/>
              </w:rPr>
              <w:t xml:space="preserve"> </w:t>
            </w:r>
            <w:r>
              <w:rPr>
                <w:sz w:val="20"/>
                <w:szCs w:val="20"/>
              </w:rPr>
              <w:t>средини</w:t>
            </w:r>
            <w:r w:rsidRPr="0060379A">
              <w:rPr>
                <w:sz w:val="20"/>
                <w:szCs w:val="20"/>
              </w:rPr>
              <w:t xml:space="preserve">, </w:t>
            </w:r>
            <w:r>
              <w:rPr>
                <w:sz w:val="20"/>
                <w:szCs w:val="20"/>
              </w:rPr>
              <w:t>утицање</w:t>
            </w:r>
            <w:r w:rsidRPr="0060379A">
              <w:rPr>
                <w:sz w:val="20"/>
                <w:szCs w:val="20"/>
              </w:rPr>
              <w:t xml:space="preserve"> </w:t>
            </w:r>
            <w:r>
              <w:rPr>
                <w:sz w:val="20"/>
                <w:szCs w:val="20"/>
              </w:rPr>
              <w:t>на</w:t>
            </w:r>
            <w:r w:rsidRPr="0060379A">
              <w:rPr>
                <w:sz w:val="20"/>
                <w:szCs w:val="20"/>
              </w:rPr>
              <w:t xml:space="preserve"> </w:t>
            </w:r>
            <w:r>
              <w:rPr>
                <w:sz w:val="20"/>
                <w:szCs w:val="20"/>
              </w:rPr>
              <w:t>однос</w:t>
            </w:r>
            <w:r w:rsidRPr="0060379A">
              <w:rPr>
                <w:sz w:val="20"/>
                <w:szCs w:val="20"/>
              </w:rPr>
              <w:t xml:space="preserve"> </w:t>
            </w:r>
            <w:r>
              <w:rPr>
                <w:sz w:val="20"/>
                <w:szCs w:val="20"/>
              </w:rPr>
              <w:t>према</w:t>
            </w:r>
            <w:r w:rsidRPr="0060379A">
              <w:rPr>
                <w:sz w:val="20"/>
                <w:szCs w:val="20"/>
              </w:rPr>
              <w:t xml:space="preserve"> </w:t>
            </w:r>
            <w:r>
              <w:rPr>
                <w:sz w:val="20"/>
                <w:szCs w:val="20"/>
              </w:rPr>
              <w:t>ж</w:t>
            </w:r>
            <w:r w:rsidRPr="0060379A">
              <w:rPr>
                <w:sz w:val="20"/>
                <w:szCs w:val="20"/>
              </w:rPr>
              <w:t xml:space="preserve">. </w:t>
            </w:r>
            <w:r>
              <w:rPr>
                <w:sz w:val="20"/>
                <w:szCs w:val="20"/>
              </w:rPr>
              <w:t>с</w:t>
            </w:r>
            <w:r w:rsidRPr="0060379A">
              <w:rPr>
                <w:sz w:val="20"/>
                <w:szCs w:val="20"/>
              </w:rPr>
              <w:t>.</w:t>
            </w:r>
          </w:p>
        </w:tc>
      </w:tr>
      <w:tr w:rsidR="0083045A" w:rsidRPr="009A227E" w:rsidTr="00A17001">
        <w:tc>
          <w:tcPr>
            <w:tcW w:w="378" w:type="pct"/>
            <w:shd w:val="clear" w:color="auto" w:fill="auto"/>
            <w:vAlign w:val="center"/>
          </w:tcPr>
          <w:p w:rsidR="0083045A" w:rsidRPr="0060379A" w:rsidRDefault="0083045A" w:rsidP="00A17001">
            <w:pPr>
              <w:jc w:val="center"/>
              <w:rPr>
                <w:sz w:val="20"/>
                <w:szCs w:val="20"/>
              </w:rPr>
            </w:pPr>
            <w:r w:rsidRPr="0060379A">
              <w:rPr>
                <w:sz w:val="20"/>
                <w:szCs w:val="20"/>
              </w:rPr>
              <w:t>1.1.3.3.</w:t>
            </w:r>
          </w:p>
        </w:tc>
        <w:tc>
          <w:tcPr>
            <w:tcW w:w="773" w:type="pct"/>
            <w:shd w:val="clear" w:color="auto" w:fill="auto"/>
            <w:vAlign w:val="center"/>
          </w:tcPr>
          <w:p w:rsidR="0083045A" w:rsidRPr="0060379A" w:rsidRDefault="0083045A" w:rsidP="00A17001">
            <w:pPr>
              <w:jc w:val="center"/>
              <w:rPr>
                <w:sz w:val="20"/>
                <w:szCs w:val="20"/>
              </w:rPr>
            </w:pPr>
            <w:r>
              <w:rPr>
                <w:sz w:val="20"/>
                <w:szCs w:val="20"/>
              </w:rPr>
              <w:t>Посета</w:t>
            </w:r>
            <w:r w:rsidRPr="0060379A">
              <w:rPr>
                <w:sz w:val="20"/>
                <w:szCs w:val="20"/>
              </w:rPr>
              <w:t xml:space="preserve"> </w:t>
            </w:r>
            <w:r>
              <w:rPr>
                <w:sz w:val="20"/>
                <w:szCs w:val="20"/>
              </w:rPr>
              <w:t>стручњака</w:t>
            </w:r>
            <w:r w:rsidRPr="0060379A">
              <w:rPr>
                <w:sz w:val="20"/>
                <w:szCs w:val="20"/>
              </w:rPr>
              <w:t xml:space="preserve"> </w:t>
            </w:r>
            <w:r>
              <w:rPr>
                <w:sz w:val="20"/>
                <w:szCs w:val="20"/>
              </w:rPr>
              <w:t>за</w:t>
            </w:r>
            <w:r w:rsidRPr="0060379A">
              <w:rPr>
                <w:sz w:val="20"/>
                <w:szCs w:val="20"/>
              </w:rPr>
              <w:t xml:space="preserve"> </w:t>
            </w:r>
            <w:r>
              <w:rPr>
                <w:sz w:val="20"/>
                <w:szCs w:val="20"/>
              </w:rPr>
              <w:t>пољопривреду</w:t>
            </w:r>
            <w:r w:rsidRPr="0060379A">
              <w:rPr>
                <w:sz w:val="20"/>
                <w:szCs w:val="20"/>
              </w:rPr>
              <w:t xml:space="preserve"> </w:t>
            </w:r>
            <w:r>
              <w:rPr>
                <w:sz w:val="20"/>
                <w:szCs w:val="20"/>
              </w:rPr>
              <w:t>ради</w:t>
            </w:r>
            <w:r w:rsidRPr="0060379A">
              <w:rPr>
                <w:sz w:val="20"/>
                <w:szCs w:val="20"/>
              </w:rPr>
              <w:t xml:space="preserve"> </w:t>
            </w:r>
            <w:r>
              <w:rPr>
                <w:sz w:val="20"/>
                <w:szCs w:val="20"/>
              </w:rPr>
              <w:lastRenderedPageBreak/>
              <w:t>едукације</w:t>
            </w:r>
            <w:r w:rsidRPr="0060379A">
              <w:rPr>
                <w:sz w:val="20"/>
                <w:szCs w:val="20"/>
              </w:rPr>
              <w:t xml:space="preserve"> </w:t>
            </w:r>
            <w:r>
              <w:rPr>
                <w:sz w:val="20"/>
                <w:szCs w:val="20"/>
              </w:rPr>
              <w:t>пољопривредника</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lastRenderedPageBreak/>
              <w:t>Општина</w:t>
            </w:r>
          </w:p>
        </w:tc>
        <w:tc>
          <w:tcPr>
            <w:tcW w:w="773" w:type="pct"/>
            <w:gridSpan w:val="2"/>
            <w:shd w:val="clear" w:color="auto" w:fill="auto"/>
            <w:vAlign w:val="center"/>
          </w:tcPr>
          <w:p w:rsidR="0083045A" w:rsidRPr="0060379A" w:rsidRDefault="0083045A" w:rsidP="00A17001">
            <w:pPr>
              <w:jc w:val="center"/>
              <w:rPr>
                <w:sz w:val="20"/>
                <w:szCs w:val="20"/>
              </w:rPr>
            </w:pPr>
            <w:r w:rsidRPr="0060379A">
              <w:rPr>
                <w:sz w:val="20"/>
                <w:szCs w:val="20"/>
              </w:rPr>
              <w:t xml:space="preserve">2014. </w:t>
            </w:r>
            <w:r>
              <w:rPr>
                <w:sz w:val="20"/>
                <w:szCs w:val="20"/>
              </w:rPr>
              <w:t>год</w:t>
            </w:r>
            <w:r w:rsidRPr="0060379A">
              <w:rPr>
                <w:sz w:val="20"/>
                <w:szCs w:val="20"/>
              </w:rPr>
              <w:t>.</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 xml:space="preserve">50.000,00 </w:t>
            </w:r>
            <w:r>
              <w:rPr>
                <w:sz w:val="20"/>
                <w:szCs w:val="20"/>
              </w:rPr>
              <w:t>дин</w:t>
            </w:r>
            <w:r w:rsidRPr="0060379A">
              <w:rPr>
                <w:sz w:val="20"/>
                <w:szCs w:val="20"/>
              </w:rPr>
              <w:t>.</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 xml:space="preserve">100% </w:t>
            </w:r>
            <w:r>
              <w:rPr>
                <w:sz w:val="20"/>
                <w:szCs w:val="20"/>
              </w:rPr>
              <w:t>Општина</w:t>
            </w:r>
          </w:p>
        </w:tc>
        <w:tc>
          <w:tcPr>
            <w:tcW w:w="757" w:type="pct"/>
            <w:shd w:val="clear" w:color="auto" w:fill="auto"/>
            <w:vAlign w:val="center"/>
          </w:tcPr>
          <w:p w:rsidR="0083045A" w:rsidRPr="0060379A" w:rsidRDefault="0083045A" w:rsidP="00A17001">
            <w:pPr>
              <w:jc w:val="center"/>
              <w:rPr>
                <w:sz w:val="20"/>
                <w:szCs w:val="20"/>
              </w:rPr>
            </w:pPr>
            <w:r>
              <w:rPr>
                <w:sz w:val="20"/>
                <w:szCs w:val="20"/>
              </w:rPr>
              <w:t>Правилна</w:t>
            </w:r>
            <w:r w:rsidRPr="0060379A">
              <w:rPr>
                <w:sz w:val="20"/>
                <w:szCs w:val="20"/>
              </w:rPr>
              <w:t xml:space="preserve"> </w:t>
            </w:r>
            <w:r>
              <w:rPr>
                <w:sz w:val="20"/>
                <w:szCs w:val="20"/>
              </w:rPr>
              <w:t>употреба</w:t>
            </w:r>
            <w:r w:rsidRPr="0060379A">
              <w:rPr>
                <w:sz w:val="20"/>
                <w:szCs w:val="20"/>
              </w:rPr>
              <w:t xml:space="preserve"> </w:t>
            </w:r>
            <w:r>
              <w:rPr>
                <w:sz w:val="20"/>
                <w:szCs w:val="20"/>
              </w:rPr>
              <w:t>пестициде</w:t>
            </w:r>
            <w:r w:rsidRPr="0060379A">
              <w:rPr>
                <w:sz w:val="20"/>
                <w:szCs w:val="20"/>
              </w:rPr>
              <w:t xml:space="preserve">, </w:t>
            </w:r>
            <w:r>
              <w:rPr>
                <w:sz w:val="20"/>
                <w:szCs w:val="20"/>
              </w:rPr>
              <w:lastRenderedPageBreak/>
              <w:t>инсектицида</w:t>
            </w:r>
            <w:r w:rsidRPr="0060379A">
              <w:rPr>
                <w:sz w:val="20"/>
                <w:szCs w:val="20"/>
              </w:rPr>
              <w:t xml:space="preserve">, </w:t>
            </w:r>
            <w:r>
              <w:rPr>
                <w:sz w:val="20"/>
                <w:szCs w:val="20"/>
              </w:rPr>
              <w:t>ђубрива</w:t>
            </w:r>
            <w:r w:rsidRPr="0060379A">
              <w:rPr>
                <w:sz w:val="20"/>
                <w:szCs w:val="20"/>
              </w:rPr>
              <w:t>...</w:t>
            </w:r>
          </w:p>
        </w:tc>
      </w:tr>
      <w:tr w:rsidR="0083045A" w:rsidRPr="009A227E" w:rsidTr="00A17001">
        <w:tc>
          <w:tcPr>
            <w:tcW w:w="378" w:type="pct"/>
            <w:shd w:val="clear" w:color="auto" w:fill="auto"/>
            <w:vAlign w:val="center"/>
          </w:tcPr>
          <w:p w:rsidR="0083045A" w:rsidRPr="0060379A" w:rsidRDefault="0083045A" w:rsidP="00A17001">
            <w:pPr>
              <w:jc w:val="center"/>
              <w:rPr>
                <w:sz w:val="20"/>
                <w:szCs w:val="20"/>
              </w:rPr>
            </w:pPr>
            <w:r w:rsidRPr="0060379A">
              <w:rPr>
                <w:sz w:val="20"/>
                <w:szCs w:val="20"/>
              </w:rPr>
              <w:lastRenderedPageBreak/>
              <w:t>1.1.3.4.</w:t>
            </w:r>
          </w:p>
        </w:tc>
        <w:tc>
          <w:tcPr>
            <w:tcW w:w="773" w:type="pct"/>
            <w:shd w:val="clear" w:color="auto" w:fill="auto"/>
            <w:vAlign w:val="center"/>
          </w:tcPr>
          <w:p w:rsidR="0083045A" w:rsidRPr="0060379A" w:rsidRDefault="0083045A" w:rsidP="00A17001">
            <w:pPr>
              <w:jc w:val="center"/>
              <w:rPr>
                <w:sz w:val="20"/>
                <w:szCs w:val="20"/>
              </w:rPr>
            </w:pPr>
            <w:r>
              <w:rPr>
                <w:sz w:val="20"/>
                <w:szCs w:val="20"/>
              </w:rPr>
              <w:t>Школа</w:t>
            </w:r>
            <w:r w:rsidRPr="0060379A">
              <w:rPr>
                <w:sz w:val="20"/>
                <w:szCs w:val="20"/>
              </w:rPr>
              <w:t xml:space="preserve"> </w:t>
            </w:r>
            <w:r>
              <w:rPr>
                <w:sz w:val="20"/>
                <w:szCs w:val="20"/>
              </w:rPr>
              <w:t>екологије</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Удружење</w:t>
            </w:r>
            <w:r w:rsidRPr="0060379A">
              <w:rPr>
                <w:sz w:val="20"/>
                <w:szCs w:val="20"/>
              </w:rPr>
              <w:t xml:space="preserve"> </w:t>
            </w:r>
            <w:r>
              <w:rPr>
                <w:sz w:val="20"/>
                <w:szCs w:val="20"/>
              </w:rPr>
              <w:t>Школа</w:t>
            </w:r>
            <w:r w:rsidRPr="0060379A">
              <w:rPr>
                <w:sz w:val="20"/>
                <w:szCs w:val="20"/>
              </w:rPr>
              <w:t xml:space="preserve"> </w:t>
            </w:r>
            <w:r>
              <w:rPr>
                <w:sz w:val="20"/>
                <w:szCs w:val="20"/>
              </w:rPr>
              <w:t>плус</w:t>
            </w:r>
          </w:p>
        </w:tc>
        <w:tc>
          <w:tcPr>
            <w:tcW w:w="773" w:type="pct"/>
            <w:gridSpan w:val="2"/>
            <w:shd w:val="clear" w:color="auto" w:fill="auto"/>
            <w:vAlign w:val="center"/>
          </w:tcPr>
          <w:p w:rsidR="0083045A" w:rsidRPr="0060379A" w:rsidRDefault="0083045A" w:rsidP="00A17001">
            <w:pPr>
              <w:jc w:val="center"/>
              <w:rPr>
                <w:sz w:val="20"/>
                <w:szCs w:val="20"/>
              </w:rPr>
            </w:pPr>
            <w:r w:rsidRPr="0060379A">
              <w:rPr>
                <w:sz w:val="20"/>
                <w:szCs w:val="20"/>
              </w:rPr>
              <w:t xml:space="preserve">2014.-2020. </w:t>
            </w:r>
            <w:r>
              <w:rPr>
                <w:sz w:val="20"/>
                <w:szCs w:val="20"/>
              </w:rPr>
              <w:t>год</w:t>
            </w:r>
            <w:r w:rsidRPr="0060379A">
              <w:rPr>
                <w:sz w:val="20"/>
                <w:szCs w:val="20"/>
              </w:rPr>
              <w:t>.</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 xml:space="preserve">180.000,00 </w:t>
            </w:r>
            <w:r>
              <w:rPr>
                <w:sz w:val="20"/>
                <w:szCs w:val="20"/>
              </w:rPr>
              <w:t>дин</w:t>
            </w:r>
            <w:r w:rsidRPr="0060379A">
              <w:rPr>
                <w:sz w:val="20"/>
                <w:szCs w:val="20"/>
              </w:rPr>
              <w:t>.</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 xml:space="preserve">20% </w:t>
            </w:r>
            <w:r>
              <w:rPr>
                <w:sz w:val="20"/>
                <w:szCs w:val="20"/>
              </w:rPr>
              <w:t>Општина</w:t>
            </w:r>
            <w:r w:rsidRPr="0060379A">
              <w:rPr>
                <w:sz w:val="20"/>
                <w:szCs w:val="20"/>
              </w:rPr>
              <w:t xml:space="preserve">, </w:t>
            </w:r>
          </w:p>
          <w:p w:rsidR="0083045A" w:rsidRPr="0060379A" w:rsidRDefault="0083045A" w:rsidP="00A17001">
            <w:pPr>
              <w:jc w:val="center"/>
              <w:rPr>
                <w:sz w:val="20"/>
                <w:szCs w:val="20"/>
              </w:rPr>
            </w:pPr>
            <w:r w:rsidRPr="0060379A">
              <w:rPr>
                <w:sz w:val="20"/>
                <w:szCs w:val="20"/>
              </w:rPr>
              <w:t xml:space="preserve">80% </w:t>
            </w:r>
            <w:r>
              <w:rPr>
                <w:sz w:val="20"/>
                <w:szCs w:val="20"/>
              </w:rPr>
              <w:t>Школа</w:t>
            </w:r>
            <w:r w:rsidRPr="0060379A">
              <w:rPr>
                <w:sz w:val="20"/>
                <w:szCs w:val="20"/>
              </w:rPr>
              <w:t xml:space="preserve"> </w:t>
            </w:r>
            <w:r>
              <w:rPr>
                <w:sz w:val="20"/>
                <w:szCs w:val="20"/>
              </w:rPr>
              <w:t>плус</w:t>
            </w:r>
          </w:p>
        </w:tc>
        <w:tc>
          <w:tcPr>
            <w:tcW w:w="757" w:type="pct"/>
            <w:shd w:val="clear" w:color="auto" w:fill="auto"/>
            <w:vAlign w:val="center"/>
          </w:tcPr>
          <w:p w:rsidR="0083045A" w:rsidRPr="0060379A" w:rsidRDefault="0083045A" w:rsidP="00A17001">
            <w:pPr>
              <w:jc w:val="center"/>
              <w:rPr>
                <w:sz w:val="20"/>
                <w:szCs w:val="20"/>
              </w:rPr>
            </w:pPr>
            <w:r>
              <w:rPr>
                <w:sz w:val="20"/>
                <w:szCs w:val="20"/>
              </w:rPr>
              <w:t>Едуковани</w:t>
            </w:r>
            <w:r w:rsidRPr="0060379A">
              <w:rPr>
                <w:sz w:val="20"/>
                <w:szCs w:val="20"/>
              </w:rPr>
              <w:t xml:space="preserve"> </w:t>
            </w:r>
            <w:r>
              <w:rPr>
                <w:sz w:val="20"/>
                <w:szCs w:val="20"/>
              </w:rPr>
              <w:t>полазници</w:t>
            </w:r>
            <w:r w:rsidRPr="0060379A">
              <w:rPr>
                <w:sz w:val="20"/>
                <w:szCs w:val="20"/>
              </w:rPr>
              <w:t xml:space="preserve"> </w:t>
            </w:r>
            <w:r>
              <w:rPr>
                <w:sz w:val="20"/>
                <w:szCs w:val="20"/>
              </w:rPr>
              <w:t>школе</w:t>
            </w:r>
            <w:r w:rsidRPr="0060379A">
              <w:rPr>
                <w:sz w:val="20"/>
                <w:szCs w:val="20"/>
              </w:rPr>
              <w:t xml:space="preserve">, </w:t>
            </w:r>
            <w:r>
              <w:rPr>
                <w:sz w:val="20"/>
                <w:szCs w:val="20"/>
              </w:rPr>
              <w:t>ангажовани</w:t>
            </w:r>
            <w:r w:rsidRPr="0060379A">
              <w:rPr>
                <w:sz w:val="20"/>
                <w:szCs w:val="20"/>
              </w:rPr>
              <w:t xml:space="preserve"> </w:t>
            </w:r>
            <w:r>
              <w:rPr>
                <w:sz w:val="20"/>
                <w:szCs w:val="20"/>
              </w:rPr>
              <w:t>волонтери</w:t>
            </w:r>
          </w:p>
        </w:tc>
      </w:tr>
      <w:tr w:rsidR="0083045A" w:rsidRPr="009A227E" w:rsidTr="00A17001">
        <w:tc>
          <w:tcPr>
            <w:tcW w:w="378" w:type="pct"/>
            <w:shd w:val="clear" w:color="auto" w:fill="auto"/>
            <w:vAlign w:val="center"/>
          </w:tcPr>
          <w:p w:rsidR="0083045A" w:rsidRPr="0060379A" w:rsidRDefault="0083045A" w:rsidP="00A17001">
            <w:pPr>
              <w:jc w:val="center"/>
              <w:rPr>
                <w:sz w:val="20"/>
                <w:szCs w:val="20"/>
              </w:rPr>
            </w:pPr>
            <w:r w:rsidRPr="0060379A">
              <w:rPr>
                <w:sz w:val="20"/>
                <w:szCs w:val="20"/>
              </w:rPr>
              <w:t>1.1.3.5.</w:t>
            </w:r>
          </w:p>
        </w:tc>
        <w:tc>
          <w:tcPr>
            <w:tcW w:w="773" w:type="pct"/>
            <w:shd w:val="clear" w:color="auto" w:fill="auto"/>
            <w:vAlign w:val="center"/>
          </w:tcPr>
          <w:p w:rsidR="0083045A" w:rsidRPr="0060379A" w:rsidRDefault="0083045A" w:rsidP="00A17001">
            <w:pPr>
              <w:jc w:val="center"/>
              <w:rPr>
                <w:sz w:val="20"/>
                <w:szCs w:val="20"/>
              </w:rPr>
            </w:pPr>
            <w:r>
              <w:rPr>
                <w:sz w:val="20"/>
                <w:szCs w:val="20"/>
              </w:rPr>
              <w:t>Еко</w:t>
            </w:r>
            <w:r w:rsidRPr="0060379A">
              <w:rPr>
                <w:sz w:val="20"/>
                <w:szCs w:val="20"/>
              </w:rPr>
              <w:t xml:space="preserve"> </w:t>
            </w:r>
            <w:r>
              <w:rPr>
                <w:sz w:val="20"/>
                <w:szCs w:val="20"/>
              </w:rPr>
              <w:t>лидери</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Удружење</w:t>
            </w:r>
            <w:r w:rsidRPr="0060379A">
              <w:rPr>
                <w:sz w:val="20"/>
                <w:szCs w:val="20"/>
              </w:rPr>
              <w:t xml:space="preserve"> </w:t>
            </w:r>
            <w:r>
              <w:rPr>
                <w:sz w:val="20"/>
                <w:szCs w:val="20"/>
              </w:rPr>
              <w:t>Школа</w:t>
            </w:r>
            <w:r w:rsidRPr="0060379A">
              <w:rPr>
                <w:sz w:val="20"/>
                <w:szCs w:val="20"/>
              </w:rPr>
              <w:t xml:space="preserve"> </w:t>
            </w:r>
            <w:r>
              <w:rPr>
                <w:sz w:val="20"/>
                <w:szCs w:val="20"/>
              </w:rPr>
              <w:t>плус</w:t>
            </w:r>
          </w:p>
        </w:tc>
        <w:tc>
          <w:tcPr>
            <w:tcW w:w="773" w:type="pct"/>
            <w:gridSpan w:val="2"/>
            <w:shd w:val="clear" w:color="auto" w:fill="auto"/>
            <w:vAlign w:val="center"/>
          </w:tcPr>
          <w:p w:rsidR="0083045A" w:rsidRPr="0060379A" w:rsidRDefault="0083045A" w:rsidP="00A17001">
            <w:pPr>
              <w:jc w:val="center"/>
              <w:rPr>
                <w:sz w:val="20"/>
                <w:szCs w:val="20"/>
              </w:rPr>
            </w:pPr>
            <w:r w:rsidRPr="0060379A">
              <w:rPr>
                <w:sz w:val="20"/>
                <w:szCs w:val="20"/>
              </w:rPr>
              <w:t xml:space="preserve">2014.-2020. </w:t>
            </w:r>
            <w:r>
              <w:rPr>
                <w:sz w:val="20"/>
                <w:szCs w:val="20"/>
              </w:rPr>
              <w:t>год</w:t>
            </w:r>
            <w:r w:rsidRPr="0060379A">
              <w:rPr>
                <w:sz w:val="20"/>
                <w:szCs w:val="20"/>
              </w:rPr>
              <w:t>.</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 xml:space="preserve">180.000,00 </w:t>
            </w:r>
            <w:r>
              <w:rPr>
                <w:sz w:val="20"/>
                <w:szCs w:val="20"/>
              </w:rPr>
              <w:t>дин</w:t>
            </w:r>
            <w:r w:rsidRPr="0060379A">
              <w:rPr>
                <w:sz w:val="20"/>
                <w:szCs w:val="20"/>
              </w:rPr>
              <w:t>.</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 xml:space="preserve">20% </w:t>
            </w:r>
            <w:r>
              <w:rPr>
                <w:sz w:val="20"/>
                <w:szCs w:val="20"/>
              </w:rPr>
              <w:t>РС</w:t>
            </w:r>
          </w:p>
          <w:p w:rsidR="0083045A" w:rsidRPr="0060379A" w:rsidRDefault="0083045A" w:rsidP="00A17001">
            <w:pPr>
              <w:jc w:val="center"/>
              <w:rPr>
                <w:sz w:val="20"/>
                <w:szCs w:val="20"/>
              </w:rPr>
            </w:pPr>
            <w:r w:rsidRPr="0060379A">
              <w:rPr>
                <w:sz w:val="20"/>
                <w:szCs w:val="20"/>
              </w:rPr>
              <w:t xml:space="preserve">10% </w:t>
            </w:r>
            <w:r>
              <w:rPr>
                <w:sz w:val="20"/>
                <w:szCs w:val="20"/>
              </w:rPr>
              <w:t>Општина</w:t>
            </w:r>
          </w:p>
          <w:p w:rsidR="0083045A" w:rsidRPr="0060379A" w:rsidRDefault="0083045A" w:rsidP="00A17001">
            <w:pPr>
              <w:jc w:val="center"/>
              <w:rPr>
                <w:sz w:val="20"/>
                <w:szCs w:val="20"/>
              </w:rPr>
            </w:pPr>
            <w:r w:rsidRPr="0060379A">
              <w:rPr>
                <w:sz w:val="20"/>
                <w:szCs w:val="20"/>
              </w:rPr>
              <w:t xml:space="preserve">70% </w:t>
            </w:r>
            <w:r>
              <w:rPr>
                <w:sz w:val="20"/>
                <w:szCs w:val="20"/>
              </w:rPr>
              <w:t>Школа</w:t>
            </w:r>
            <w:r w:rsidRPr="0060379A">
              <w:rPr>
                <w:sz w:val="20"/>
                <w:szCs w:val="20"/>
              </w:rPr>
              <w:t xml:space="preserve"> </w:t>
            </w:r>
            <w:r>
              <w:rPr>
                <w:sz w:val="20"/>
                <w:szCs w:val="20"/>
              </w:rPr>
              <w:t>плус</w:t>
            </w:r>
          </w:p>
        </w:tc>
        <w:tc>
          <w:tcPr>
            <w:tcW w:w="757" w:type="pct"/>
            <w:shd w:val="clear" w:color="auto" w:fill="auto"/>
            <w:vAlign w:val="center"/>
          </w:tcPr>
          <w:p w:rsidR="0083045A" w:rsidRPr="0060379A" w:rsidRDefault="0083045A" w:rsidP="00A17001">
            <w:pPr>
              <w:jc w:val="center"/>
              <w:rPr>
                <w:sz w:val="20"/>
                <w:szCs w:val="20"/>
              </w:rPr>
            </w:pPr>
            <w:r>
              <w:rPr>
                <w:sz w:val="20"/>
                <w:szCs w:val="20"/>
              </w:rPr>
              <w:t>Едуковани</w:t>
            </w:r>
            <w:r w:rsidRPr="0060379A">
              <w:rPr>
                <w:sz w:val="20"/>
                <w:szCs w:val="20"/>
              </w:rPr>
              <w:t xml:space="preserve"> </w:t>
            </w:r>
            <w:r>
              <w:rPr>
                <w:sz w:val="20"/>
                <w:szCs w:val="20"/>
              </w:rPr>
              <w:t>полазници</w:t>
            </w:r>
            <w:r w:rsidRPr="0060379A">
              <w:rPr>
                <w:sz w:val="20"/>
                <w:szCs w:val="20"/>
              </w:rPr>
              <w:t xml:space="preserve">, </w:t>
            </w:r>
            <w:r>
              <w:rPr>
                <w:sz w:val="20"/>
                <w:szCs w:val="20"/>
              </w:rPr>
              <w:t>ангажовани</w:t>
            </w:r>
            <w:r w:rsidRPr="0060379A">
              <w:rPr>
                <w:sz w:val="20"/>
                <w:szCs w:val="20"/>
              </w:rPr>
              <w:t xml:space="preserve"> </w:t>
            </w:r>
            <w:r>
              <w:rPr>
                <w:sz w:val="20"/>
                <w:szCs w:val="20"/>
              </w:rPr>
              <w:t>волонтери</w:t>
            </w:r>
          </w:p>
        </w:tc>
      </w:tr>
      <w:tr w:rsidR="0083045A" w:rsidRPr="0060379A" w:rsidTr="00A17001">
        <w:tc>
          <w:tcPr>
            <w:tcW w:w="378" w:type="pct"/>
            <w:shd w:val="clear" w:color="auto" w:fill="9BBB59"/>
          </w:tcPr>
          <w:p w:rsidR="0083045A" w:rsidRPr="0060379A" w:rsidRDefault="00193D41" w:rsidP="00A17001">
            <w:pPr>
              <w:jc w:val="both"/>
              <w:rPr>
                <w:b/>
                <w:i/>
              </w:rPr>
            </w:pPr>
            <w:r>
              <w:rPr>
                <w:b/>
                <w:i/>
              </w:rPr>
              <w:t xml:space="preserve">II - </w:t>
            </w:r>
            <w:r w:rsidR="0083045A" w:rsidRPr="0060379A">
              <w:rPr>
                <w:b/>
                <w:i/>
              </w:rPr>
              <w:t>1.2.</w:t>
            </w:r>
          </w:p>
        </w:tc>
        <w:tc>
          <w:tcPr>
            <w:tcW w:w="4622" w:type="pct"/>
            <w:gridSpan w:val="8"/>
            <w:shd w:val="clear" w:color="auto" w:fill="9BBB59"/>
          </w:tcPr>
          <w:p w:rsidR="0083045A" w:rsidRPr="0060379A" w:rsidRDefault="0083045A" w:rsidP="00A17001">
            <w:pPr>
              <w:jc w:val="both"/>
              <w:rPr>
                <w:b/>
                <w:i/>
              </w:rPr>
            </w:pPr>
            <w:r>
              <w:rPr>
                <w:b/>
                <w:i/>
              </w:rPr>
              <w:t>Специфичан</w:t>
            </w:r>
            <w:r w:rsidRPr="0060379A">
              <w:rPr>
                <w:b/>
                <w:i/>
              </w:rPr>
              <w:t xml:space="preserve"> </w:t>
            </w:r>
            <w:r>
              <w:rPr>
                <w:b/>
                <w:i/>
              </w:rPr>
              <w:t>циљ</w:t>
            </w:r>
            <w:r w:rsidRPr="0060379A">
              <w:rPr>
                <w:b/>
                <w:i/>
              </w:rPr>
              <w:t xml:space="preserve">: </w:t>
            </w:r>
            <w:r>
              <w:rPr>
                <w:b/>
                <w:i/>
              </w:rPr>
              <w:t>Повећање</w:t>
            </w:r>
            <w:r w:rsidRPr="0060379A">
              <w:rPr>
                <w:b/>
                <w:i/>
              </w:rPr>
              <w:t xml:space="preserve"> </w:t>
            </w:r>
            <w:r>
              <w:rPr>
                <w:b/>
                <w:i/>
              </w:rPr>
              <w:t>активности</w:t>
            </w:r>
            <w:r w:rsidRPr="0060379A">
              <w:rPr>
                <w:b/>
                <w:i/>
              </w:rPr>
              <w:t xml:space="preserve"> </w:t>
            </w:r>
            <w:r>
              <w:rPr>
                <w:b/>
                <w:i/>
              </w:rPr>
              <w:t>у</w:t>
            </w:r>
            <w:r w:rsidRPr="0060379A">
              <w:rPr>
                <w:b/>
                <w:i/>
              </w:rPr>
              <w:t xml:space="preserve"> </w:t>
            </w:r>
            <w:r>
              <w:rPr>
                <w:b/>
                <w:i/>
              </w:rPr>
              <w:t>области</w:t>
            </w:r>
            <w:r w:rsidRPr="0060379A">
              <w:rPr>
                <w:b/>
                <w:i/>
              </w:rPr>
              <w:t xml:space="preserve"> </w:t>
            </w:r>
            <w:r>
              <w:rPr>
                <w:b/>
                <w:i/>
              </w:rPr>
              <w:t>заштите</w:t>
            </w:r>
            <w:r w:rsidRPr="0060379A">
              <w:rPr>
                <w:b/>
                <w:i/>
              </w:rPr>
              <w:t xml:space="preserve"> </w:t>
            </w:r>
            <w:r>
              <w:rPr>
                <w:b/>
                <w:i/>
              </w:rPr>
              <w:t>природних</w:t>
            </w:r>
            <w:r w:rsidRPr="0060379A">
              <w:rPr>
                <w:b/>
                <w:i/>
              </w:rPr>
              <w:t xml:space="preserve"> </w:t>
            </w:r>
            <w:r>
              <w:rPr>
                <w:b/>
                <w:i/>
              </w:rPr>
              <w:t>ресурса</w:t>
            </w:r>
          </w:p>
        </w:tc>
      </w:tr>
      <w:tr w:rsidR="0083045A" w:rsidRPr="0060379A" w:rsidTr="00A17001">
        <w:tc>
          <w:tcPr>
            <w:tcW w:w="378" w:type="pct"/>
            <w:shd w:val="clear" w:color="auto" w:fill="D6E3BC"/>
          </w:tcPr>
          <w:p w:rsidR="0083045A" w:rsidRPr="0060379A" w:rsidRDefault="0083045A" w:rsidP="00A17001">
            <w:pPr>
              <w:jc w:val="both"/>
              <w:rPr>
                <w:i/>
                <w:sz w:val="22"/>
                <w:szCs w:val="22"/>
              </w:rPr>
            </w:pPr>
            <w:r w:rsidRPr="0060379A">
              <w:rPr>
                <w:i/>
                <w:sz w:val="22"/>
                <w:szCs w:val="22"/>
              </w:rPr>
              <w:t>1.2.1.</w:t>
            </w:r>
          </w:p>
        </w:tc>
        <w:tc>
          <w:tcPr>
            <w:tcW w:w="4622" w:type="pct"/>
            <w:gridSpan w:val="8"/>
            <w:shd w:val="clear" w:color="auto" w:fill="D6E3BC"/>
          </w:tcPr>
          <w:p w:rsidR="0083045A" w:rsidRPr="0060379A" w:rsidRDefault="0083045A" w:rsidP="00A17001">
            <w:pPr>
              <w:jc w:val="both"/>
              <w:rPr>
                <w:i/>
                <w:sz w:val="22"/>
                <w:szCs w:val="22"/>
              </w:rPr>
            </w:pPr>
            <w:r>
              <w:rPr>
                <w:i/>
                <w:sz w:val="22"/>
                <w:szCs w:val="22"/>
              </w:rPr>
              <w:t>Мера</w:t>
            </w:r>
            <w:r w:rsidRPr="0060379A">
              <w:rPr>
                <w:i/>
                <w:sz w:val="22"/>
                <w:szCs w:val="22"/>
              </w:rPr>
              <w:t xml:space="preserve">: </w:t>
            </w:r>
            <w:r>
              <w:rPr>
                <w:i/>
                <w:sz w:val="22"/>
                <w:szCs w:val="22"/>
              </w:rPr>
              <w:t>Побољшање</w:t>
            </w:r>
            <w:r w:rsidRPr="0060379A">
              <w:rPr>
                <w:i/>
                <w:sz w:val="22"/>
                <w:szCs w:val="22"/>
              </w:rPr>
              <w:t xml:space="preserve"> </w:t>
            </w:r>
            <w:r>
              <w:rPr>
                <w:i/>
                <w:sz w:val="22"/>
                <w:szCs w:val="22"/>
              </w:rPr>
              <w:t>заштите</w:t>
            </w:r>
            <w:r w:rsidRPr="0060379A">
              <w:rPr>
                <w:i/>
                <w:sz w:val="22"/>
                <w:szCs w:val="22"/>
              </w:rPr>
              <w:t xml:space="preserve"> </w:t>
            </w:r>
            <w:r>
              <w:rPr>
                <w:i/>
                <w:sz w:val="22"/>
                <w:szCs w:val="22"/>
              </w:rPr>
              <w:t>квалитета</w:t>
            </w:r>
            <w:r w:rsidRPr="0060379A">
              <w:rPr>
                <w:i/>
                <w:sz w:val="22"/>
                <w:szCs w:val="22"/>
              </w:rPr>
              <w:t xml:space="preserve"> </w:t>
            </w:r>
            <w:r>
              <w:rPr>
                <w:i/>
                <w:sz w:val="22"/>
                <w:szCs w:val="22"/>
              </w:rPr>
              <w:t>воде</w:t>
            </w:r>
            <w:r w:rsidRPr="0060379A">
              <w:rPr>
                <w:i/>
                <w:sz w:val="22"/>
                <w:szCs w:val="22"/>
              </w:rPr>
              <w:t xml:space="preserve"> </w:t>
            </w:r>
            <w:r>
              <w:rPr>
                <w:i/>
                <w:sz w:val="22"/>
                <w:szCs w:val="22"/>
              </w:rPr>
              <w:t>и</w:t>
            </w:r>
            <w:r w:rsidRPr="0060379A">
              <w:rPr>
                <w:i/>
                <w:sz w:val="22"/>
                <w:szCs w:val="22"/>
              </w:rPr>
              <w:t xml:space="preserve"> </w:t>
            </w:r>
            <w:r>
              <w:rPr>
                <w:i/>
                <w:sz w:val="22"/>
                <w:szCs w:val="22"/>
              </w:rPr>
              <w:t>ваздуха</w:t>
            </w:r>
          </w:p>
        </w:tc>
      </w:tr>
      <w:tr w:rsidR="0083045A" w:rsidRPr="009A227E" w:rsidTr="00A17001">
        <w:tc>
          <w:tcPr>
            <w:tcW w:w="378" w:type="pct"/>
            <w:shd w:val="clear" w:color="auto" w:fill="auto"/>
          </w:tcPr>
          <w:p w:rsidR="0083045A" w:rsidRPr="0060379A" w:rsidRDefault="0083045A" w:rsidP="00A17001">
            <w:pPr>
              <w:jc w:val="both"/>
              <w:rPr>
                <w:sz w:val="20"/>
                <w:szCs w:val="20"/>
              </w:rPr>
            </w:pPr>
            <w:r>
              <w:rPr>
                <w:sz w:val="20"/>
                <w:szCs w:val="20"/>
              </w:rPr>
              <w:t>Број</w:t>
            </w:r>
          </w:p>
        </w:tc>
        <w:tc>
          <w:tcPr>
            <w:tcW w:w="773" w:type="pct"/>
            <w:shd w:val="clear" w:color="auto" w:fill="auto"/>
            <w:vAlign w:val="center"/>
          </w:tcPr>
          <w:p w:rsidR="0083045A" w:rsidRPr="0060379A" w:rsidRDefault="0083045A" w:rsidP="00A17001">
            <w:pPr>
              <w:jc w:val="center"/>
              <w:rPr>
                <w:sz w:val="20"/>
                <w:szCs w:val="20"/>
              </w:rPr>
            </w:pPr>
            <w:r>
              <w:rPr>
                <w:sz w:val="20"/>
                <w:szCs w:val="20"/>
              </w:rPr>
              <w:t>Назив</w:t>
            </w:r>
            <w:r w:rsidRPr="0060379A">
              <w:rPr>
                <w:sz w:val="20"/>
                <w:szCs w:val="20"/>
              </w:rPr>
              <w:t xml:space="preserve"> </w:t>
            </w:r>
            <w:r>
              <w:rPr>
                <w:sz w:val="20"/>
                <w:szCs w:val="20"/>
              </w:rPr>
              <w:t>пројекта</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Имплементатори</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Време</w:t>
            </w:r>
          </w:p>
        </w:tc>
        <w:tc>
          <w:tcPr>
            <w:tcW w:w="773" w:type="pct"/>
            <w:shd w:val="clear" w:color="auto" w:fill="auto"/>
            <w:vAlign w:val="center"/>
          </w:tcPr>
          <w:p w:rsidR="0083045A" w:rsidRPr="0060379A" w:rsidRDefault="0083045A" w:rsidP="00A17001">
            <w:pPr>
              <w:jc w:val="center"/>
              <w:rPr>
                <w:sz w:val="20"/>
                <w:szCs w:val="20"/>
              </w:rPr>
            </w:pPr>
            <w:r>
              <w:rPr>
                <w:sz w:val="20"/>
                <w:szCs w:val="20"/>
              </w:rPr>
              <w:t>Орјентациона</w:t>
            </w:r>
            <w:r w:rsidRPr="0060379A">
              <w:rPr>
                <w:sz w:val="20"/>
                <w:szCs w:val="20"/>
              </w:rPr>
              <w:t xml:space="preserve"> </w:t>
            </w:r>
            <w:r>
              <w:rPr>
                <w:sz w:val="20"/>
                <w:szCs w:val="20"/>
              </w:rPr>
              <w:t>вредност</w:t>
            </w:r>
          </w:p>
        </w:tc>
        <w:tc>
          <w:tcPr>
            <w:tcW w:w="773" w:type="pct"/>
            <w:shd w:val="clear" w:color="auto" w:fill="auto"/>
            <w:vAlign w:val="center"/>
          </w:tcPr>
          <w:p w:rsidR="0083045A" w:rsidRPr="0060379A" w:rsidRDefault="0083045A" w:rsidP="00A17001">
            <w:pPr>
              <w:jc w:val="center"/>
              <w:rPr>
                <w:sz w:val="20"/>
                <w:szCs w:val="20"/>
              </w:rPr>
            </w:pPr>
            <w:r>
              <w:rPr>
                <w:sz w:val="20"/>
                <w:szCs w:val="20"/>
              </w:rPr>
              <w:t>Извор</w:t>
            </w:r>
            <w:r w:rsidRPr="0060379A">
              <w:rPr>
                <w:sz w:val="20"/>
                <w:szCs w:val="20"/>
              </w:rPr>
              <w:t xml:space="preserve"> </w:t>
            </w:r>
            <w:r>
              <w:rPr>
                <w:sz w:val="20"/>
                <w:szCs w:val="20"/>
              </w:rPr>
              <w:t>финансирања</w:t>
            </w:r>
          </w:p>
        </w:tc>
        <w:tc>
          <w:tcPr>
            <w:tcW w:w="757" w:type="pct"/>
            <w:shd w:val="clear" w:color="auto" w:fill="auto"/>
            <w:vAlign w:val="center"/>
          </w:tcPr>
          <w:p w:rsidR="0083045A" w:rsidRPr="0060379A" w:rsidRDefault="0083045A" w:rsidP="00A17001">
            <w:pPr>
              <w:jc w:val="center"/>
              <w:rPr>
                <w:sz w:val="20"/>
                <w:szCs w:val="20"/>
              </w:rPr>
            </w:pPr>
            <w:r>
              <w:rPr>
                <w:sz w:val="20"/>
                <w:szCs w:val="20"/>
              </w:rPr>
              <w:t>Индикатор</w:t>
            </w:r>
          </w:p>
        </w:tc>
      </w:tr>
      <w:tr w:rsidR="0083045A" w:rsidRPr="009A227E" w:rsidTr="00A17001">
        <w:tc>
          <w:tcPr>
            <w:tcW w:w="378" w:type="pct"/>
            <w:shd w:val="clear" w:color="auto" w:fill="auto"/>
            <w:vAlign w:val="center"/>
          </w:tcPr>
          <w:p w:rsidR="0083045A" w:rsidRPr="0060379A" w:rsidRDefault="0083045A" w:rsidP="00A17001">
            <w:pPr>
              <w:jc w:val="center"/>
              <w:rPr>
                <w:sz w:val="20"/>
                <w:szCs w:val="20"/>
              </w:rPr>
            </w:pPr>
            <w:r w:rsidRPr="0060379A">
              <w:rPr>
                <w:sz w:val="20"/>
                <w:szCs w:val="20"/>
              </w:rPr>
              <w:t>1.2.1.1.</w:t>
            </w:r>
          </w:p>
        </w:tc>
        <w:tc>
          <w:tcPr>
            <w:tcW w:w="773" w:type="pct"/>
            <w:shd w:val="clear" w:color="auto" w:fill="auto"/>
            <w:vAlign w:val="center"/>
          </w:tcPr>
          <w:p w:rsidR="0083045A" w:rsidRPr="0060379A" w:rsidRDefault="0083045A" w:rsidP="00A17001">
            <w:pPr>
              <w:jc w:val="center"/>
              <w:rPr>
                <w:sz w:val="20"/>
                <w:szCs w:val="20"/>
              </w:rPr>
            </w:pPr>
            <w:r>
              <w:rPr>
                <w:sz w:val="20"/>
                <w:szCs w:val="20"/>
              </w:rPr>
              <w:t>Ревитализација</w:t>
            </w:r>
            <w:r w:rsidRPr="0060379A">
              <w:rPr>
                <w:sz w:val="20"/>
                <w:szCs w:val="20"/>
              </w:rPr>
              <w:t xml:space="preserve"> </w:t>
            </w:r>
            <w:r>
              <w:rPr>
                <w:sz w:val="20"/>
                <w:szCs w:val="20"/>
              </w:rPr>
              <w:t>белоцркванских</w:t>
            </w:r>
            <w:r w:rsidRPr="0060379A">
              <w:rPr>
                <w:sz w:val="20"/>
                <w:szCs w:val="20"/>
              </w:rPr>
              <w:t xml:space="preserve"> </w:t>
            </w:r>
            <w:r>
              <w:rPr>
                <w:sz w:val="20"/>
                <w:szCs w:val="20"/>
              </w:rPr>
              <w:t>језера</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Општина</w:t>
            </w:r>
            <w:r w:rsidRPr="0060379A">
              <w:rPr>
                <w:sz w:val="20"/>
                <w:szCs w:val="20"/>
              </w:rPr>
              <w:t xml:space="preserve">, </w:t>
            </w:r>
            <w:r>
              <w:rPr>
                <w:sz w:val="20"/>
                <w:szCs w:val="20"/>
              </w:rPr>
              <w:t>НВО</w:t>
            </w:r>
            <w:r w:rsidRPr="0060379A">
              <w:rPr>
                <w:sz w:val="20"/>
                <w:szCs w:val="20"/>
              </w:rPr>
              <w:t xml:space="preserve">, </w:t>
            </w:r>
            <w:r>
              <w:rPr>
                <w:sz w:val="20"/>
                <w:szCs w:val="20"/>
              </w:rPr>
              <w:t>приватни</w:t>
            </w:r>
            <w:r w:rsidRPr="0060379A">
              <w:rPr>
                <w:sz w:val="20"/>
                <w:szCs w:val="20"/>
              </w:rPr>
              <w:t xml:space="preserve"> </w:t>
            </w:r>
            <w:r>
              <w:rPr>
                <w:sz w:val="20"/>
                <w:szCs w:val="20"/>
              </w:rPr>
              <w:t>сектор</w:t>
            </w:r>
          </w:p>
        </w:tc>
        <w:tc>
          <w:tcPr>
            <w:tcW w:w="773" w:type="pct"/>
            <w:gridSpan w:val="2"/>
            <w:shd w:val="clear" w:color="auto" w:fill="auto"/>
            <w:vAlign w:val="center"/>
          </w:tcPr>
          <w:p w:rsidR="0083045A" w:rsidRPr="0060379A" w:rsidRDefault="0083045A" w:rsidP="00A17001">
            <w:pPr>
              <w:jc w:val="center"/>
              <w:rPr>
                <w:sz w:val="20"/>
                <w:szCs w:val="20"/>
              </w:rPr>
            </w:pPr>
            <w:r w:rsidRPr="0060379A">
              <w:rPr>
                <w:sz w:val="20"/>
                <w:szCs w:val="20"/>
              </w:rPr>
              <w:t xml:space="preserve">2014.-2018. </w:t>
            </w:r>
            <w:r>
              <w:rPr>
                <w:sz w:val="20"/>
                <w:szCs w:val="20"/>
              </w:rPr>
              <w:t>год</w:t>
            </w:r>
            <w:r w:rsidRPr="0060379A">
              <w:rPr>
                <w:sz w:val="20"/>
                <w:szCs w:val="20"/>
              </w:rPr>
              <w:t>.</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2.000.000,00 €</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 xml:space="preserve">30% </w:t>
            </w:r>
            <w:r>
              <w:rPr>
                <w:sz w:val="20"/>
                <w:szCs w:val="20"/>
              </w:rPr>
              <w:t>ЕУ</w:t>
            </w:r>
          </w:p>
          <w:p w:rsidR="0083045A" w:rsidRPr="0060379A" w:rsidRDefault="0083045A" w:rsidP="00A17001">
            <w:pPr>
              <w:jc w:val="center"/>
              <w:rPr>
                <w:sz w:val="20"/>
                <w:szCs w:val="20"/>
              </w:rPr>
            </w:pPr>
            <w:r w:rsidRPr="0060379A">
              <w:rPr>
                <w:sz w:val="20"/>
                <w:szCs w:val="20"/>
              </w:rPr>
              <w:t xml:space="preserve">30% </w:t>
            </w:r>
            <w:r>
              <w:rPr>
                <w:sz w:val="20"/>
                <w:szCs w:val="20"/>
              </w:rPr>
              <w:t>РС</w:t>
            </w:r>
          </w:p>
          <w:p w:rsidR="0083045A" w:rsidRPr="0060379A" w:rsidRDefault="0083045A" w:rsidP="00A17001">
            <w:pPr>
              <w:jc w:val="center"/>
              <w:rPr>
                <w:sz w:val="20"/>
                <w:szCs w:val="20"/>
              </w:rPr>
            </w:pPr>
            <w:r w:rsidRPr="0060379A">
              <w:rPr>
                <w:sz w:val="20"/>
                <w:szCs w:val="20"/>
              </w:rPr>
              <w:t xml:space="preserve">20% </w:t>
            </w:r>
            <w:r>
              <w:rPr>
                <w:sz w:val="20"/>
                <w:szCs w:val="20"/>
              </w:rPr>
              <w:t>АПВ</w:t>
            </w:r>
          </w:p>
          <w:p w:rsidR="0083045A" w:rsidRPr="0060379A" w:rsidRDefault="0083045A" w:rsidP="00A17001">
            <w:pPr>
              <w:jc w:val="center"/>
              <w:rPr>
                <w:sz w:val="20"/>
                <w:szCs w:val="20"/>
              </w:rPr>
            </w:pPr>
            <w:r w:rsidRPr="0060379A">
              <w:rPr>
                <w:sz w:val="20"/>
                <w:szCs w:val="20"/>
              </w:rPr>
              <w:t xml:space="preserve">20% </w:t>
            </w:r>
            <w:r>
              <w:rPr>
                <w:sz w:val="20"/>
                <w:szCs w:val="20"/>
              </w:rPr>
              <w:t>Општина</w:t>
            </w:r>
          </w:p>
        </w:tc>
        <w:tc>
          <w:tcPr>
            <w:tcW w:w="757" w:type="pct"/>
            <w:shd w:val="clear" w:color="auto" w:fill="auto"/>
            <w:vAlign w:val="center"/>
          </w:tcPr>
          <w:p w:rsidR="0083045A" w:rsidRPr="0060379A" w:rsidRDefault="0083045A" w:rsidP="00A17001">
            <w:pPr>
              <w:jc w:val="center"/>
              <w:rPr>
                <w:sz w:val="20"/>
                <w:szCs w:val="20"/>
              </w:rPr>
            </w:pPr>
            <w:r>
              <w:rPr>
                <w:sz w:val="20"/>
                <w:szCs w:val="20"/>
              </w:rPr>
              <w:t>Чист</w:t>
            </w:r>
            <w:r w:rsidRPr="0060379A">
              <w:rPr>
                <w:sz w:val="20"/>
                <w:szCs w:val="20"/>
              </w:rPr>
              <w:t xml:space="preserve"> </w:t>
            </w:r>
            <w:r>
              <w:rPr>
                <w:sz w:val="20"/>
                <w:szCs w:val="20"/>
              </w:rPr>
              <w:t>и</w:t>
            </w:r>
            <w:r w:rsidRPr="0060379A">
              <w:rPr>
                <w:sz w:val="20"/>
                <w:szCs w:val="20"/>
              </w:rPr>
              <w:t xml:space="preserve"> </w:t>
            </w:r>
            <w:r>
              <w:rPr>
                <w:sz w:val="20"/>
                <w:szCs w:val="20"/>
              </w:rPr>
              <w:t>функционалан</w:t>
            </w:r>
            <w:r w:rsidRPr="0060379A">
              <w:rPr>
                <w:sz w:val="20"/>
                <w:szCs w:val="20"/>
              </w:rPr>
              <w:t xml:space="preserve"> </w:t>
            </w:r>
            <w:r>
              <w:rPr>
                <w:sz w:val="20"/>
                <w:szCs w:val="20"/>
              </w:rPr>
              <w:t>језерски</w:t>
            </w:r>
            <w:r w:rsidRPr="0060379A">
              <w:rPr>
                <w:sz w:val="20"/>
                <w:szCs w:val="20"/>
              </w:rPr>
              <w:t xml:space="preserve"> </w:t>
            </w:r>
            <w:r>
              <w:rPr>
                <w:sz w:val="20"/>
                <w:szCs w:val="20"/>
              </w:rPr>
              <w:t>екосистем</w:t>
            </w:r>
          </w:p>
        </w:tc>
      </w:tr>
      <w:tr w:rsidR="0083045A" w:rsidRPr="009A227E" w:rsidTr="00A17001">
        <w:tc>
          <w:tcPr>
            <w:tcW w:w="378" w:type="pct"/>
            <w:shd w:val="clear" w:color="auto" w:fill="auto"/>
            <w:vAlign w:val="center"/>
          </w:tcPr>
          <w:p w:rsidR="0083045A" w:rsidRPr="0060379A" w:rsidRDefault="0083045A" w:rsidP="00A17001">
            <w:pPr>
              <w:jc w:val="center"/>
              <w:rPr>
                <w:sz w:val="20"/>
                <w:szCs w:val="20"/>
              </w:rPr>
            </w:pPr>
            <w:r w:rsidRPr="0060379A">
              <w:rPr>
                <w:sz w:val="20"/>
                <w:szCs w:val="20"/>
              </w:rPr>
              <w:t>1.2.1.2.</w:t>
            </w:r>
          </w:p>
        </w:tc>
        <w:tc>
          <w:tcPr>
            <w:tcW w:w="773" w:type="pct"/>
            <w:shd w:val="clear" w:color="auto" w:fill="auto"/>
            <w:vAlign w:val="center"/>
          </w:tcPr>
          <w:p w:rsidR="0083045A" w:rsidRPr="0060379A" w:rsidRDefault="0083045A" w:rsidP="00A17001">
            <w:pPr>
              <w:jc w:val="center"/>
              <w:rPr>
                <w:sz w:val="20"/>
                <w:szCs w:val="20"/>
              </w:rPr>
            </w:pPr>
            <w:r>
              <w:rPr>
                <w:sz w:val="20"/>
                <w:szCs w:val="20"/>
              </w:rPr>
              <w:t>Управљање</w:t>
            </w:r>
            <w:r w:rsidRPr="0060379A">
              <w:rPr>
                <w:sz w:val="20"/>
                <w:szCs w:val="20"/>
              </w:rPr>
              <w:t xml:space="preserve"> </w:t>
            </w:r>
            <w:r>
              <w:rPr>
                <w:sz w:val="20"/>
                <w:szCs w:val="20"/>
              </w:rPr>
              <w:t>и</w:t>
            </w:r>
            <w:r w:rsidRPr="0060379A">
              <w:rPr>
                <w:sz w:val="20"/>
                <w:szCs w:val="20"/>
              </w:rPr>
              <w:t xml:space="preserve"> </w:t>
            </w:r>
            <w:r>
              <w:rPr>
                <w:sz w:val="20"/>
                <w:szCs w:val="20"/>
              </w:rPr>
              <w:t>заштита</w:t>
            </w:r>
            <w:r w:rsidRPr="0060379A">
              <w:rPr>
                <w:sz w:val="20"/>
                <w:szCs w:val="20"/>
              </w:rPr>
              <w:t xml:space="preserve"> </w:t>
            </w:r>
            <w:r>
              <w:rPr>
                <w:sz w:val="20"/>
                <w:szCs w:val="20"/>
              </w:rPr>
              <w:t>Дунава</w:t>
            </w:r>
            <w:r w:rsidRPr="0060379A">
              <w:rPr>
                <w:sz w:val="20"/>
                <w:szCs w:val="20"/>
              </w:rPr>
              <w:t xml:space="preserve">, </w:t>
            </w:r>
            <w:r>
              <w:rPr>
                <w:sz w:val="20"/>
                <w:szCs w:val="20"/>
              </w:rPr>
              <w:t>канала</w:t>
            </w:r>
            <w:r w:rsidRPr="0060379A">
              <w:rPr>
                <w:sz w:val="20"/>
                <w:szCs w:val="20"/>
              </w:rPr>
              <w:t xml:space="preserve"> </w:t>
            </w:r>
            <w:r>
              <w:rPr>
                <w:sz w:val="20"/>
                <w:szCs w:val="20"/>
              </w:rPr>
              <w:t>ДТД</w:t>
            </w:r>
            <w:r w:rsidRPr="0060379A">
              <w:rPr>
                <w:sz w:val="20"/>
                <w:szCs w:val="20"/>
              </w:rPr>
              <w:t xml:space="preserve">, </w:t>
            </w:r>
            <w:r>
              <w:rPr>
                <w:sz w:val="20"/>
                <w:szCs w:val="20"/>
              </w:rPr>
              <w:t>обележавање</w:t>
            </w:r>
            <w:r w:rsidRPr="0060379A">
              <w:rPr>
                <w:sz w:val="20"/>
                <w:szCs w:val="20"/>
              </w:rPr>
              <w:t xml:space="preserve"> </w:t>
            </w:r>
            <w:r>
              <w:rPr>
                <w:sz w:val="20"/>
                <w:szCs w:val="20"/>
              </w:rPr>
              <w:t>дана</w:t>
            </w:r>
            <w:r w:rsidRPr="0060379A">
              <w:rPr>
                <w:sz w:val="20"/>
                <w:szCs w:val="20"/>
              </w:rPr>
              <w:t xml:space="preserve"> </w:t>
            </w:r>
            <w:r>
              <w:rPr>
                <w:sz w:val="20"/>
                <w:szCs w:val="20"/>
              </w:rPr>
              <w:t>Дунава</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Школа</w:t>
            </w:r>
            <w:r w:rsidRPr="0060379A">
              <w:rPr>
                <w:sz w:val="20"/>
                <w:szCs w:val="20"/>
              </w:rPr>
              <w:t xml:space="preserve"> </w:t>
            </w:r>
            <w:r>
              <w:rPr>
                <w:sz w:val="20"/>
                <w:szCs w:val="20"/>
              </w:rPr>
              <w:t>Плус</w:t>
            </w:r>
          </w:p>
        </w:tc>
        <w:tc>
          <w:tcPr>
            <w:tcW w:w="773" w:type="pct"/>
            <w:gridSpan w:val="2"/>
            <w:shd w:val="clear" w:color="auto" w:fill="auto"/>
            <w:vAlign w:val="center"/>
          </w:tcPr>
          <w:p w:rsidR="0083045A" w:rsidRPr="0060379A" w:rsidRDefault="0083045A" w:rsidP="00A17001">
            <w:pPr>
              <w:jc w:val="center"/>
              <w:rPr>
                <w:sz w:val="20"/>
                <w:szCs w:val="20"/>
              </w:rPr>
            </w:pPr>
            <w:r w:rsidRPr="0060379A">
              <w:rPr>
                <w:sz w:val="20"/>
                <w:szCs w:val="20"/>
              </w:rPr>
              <w:t xml:space="preserve">2014.-2020. </w:t>
            </w:r>
            <w:r>
              <w:rPr>
                <w:sz w:val="20"/>
                <w:szCs w:val="20"/>
              </w:rPr>
              <w:t>год</w:t>
            </w:r>
            <w:r w:rsidRPr="0060379A">
              <w:rPr>
                <w:sz w:val="20"/>
                <w:szCs w:val="20"/>
              </w:rPr>
              <w:t>.</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 xml:space="preserve">350.000,00 </w:t>
            </w:r>
            <w:r>
              <w:rPr>
                <w:sz w:val="20"/>
                <w:szCs w:val="20"/>
              </w:rPr>
              <w:t>дин</w:t>
            </w:r>
            <w:r w:rsidRPr="0060379A">
              <w:rPr>
                <w:sz w:val="20"/>
                <w:szCs w:val="20"/>
              </w:rPr>
              <w:t>.</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 xml:space="preserve">20% </w:t>
            </w:r>
            <w:r>
              <w:rPr>
                <w:sz w:val="20"/>
                <w:szCs w:val="20"/>
              </w:rPr>
              <w:t>АПВ</w:t>
            </w:r>
            <w:r w:rsidRPr="0060379A">
              <w:rPr>
                <w:sz w:val="20"/>
                <w:szCs w:val="20"/>
              </w:rPr>
              <w:t xml:space="preserve">, </w:t>
            </w:r>
          </w:p>
          <w:p w:rsidR="0083045A" w:rsidRPr="0060379A" w:rsidRDefault="0083045A" w:rsidP="00A17001">
            <w:pPr>
              <w:jc w:val="center"/>
              <w:rPr>
                <w:sz w:val="20"/>
                <w:szCs w:val="20"/>
              </w:rPr>
            </w:pPr>
            <w:r w:rsidRPr="0060379A">
              <w:rPr>
                <w:sz w:val="20"/>
                <w:szCs w:val="20"/>
              </w:rPr>
              <w:t xml:space="preserve">20% </w:t>
            </w:r>
            <w:r>
              <w:rPr>
                <w:sz w:val="20"/>
                <w:szCs w:val="20"/>
              </w:rPr>
              <w:t>Општина</w:t>
            </w:r>
            <w:r w:rsidRPr="0060379A">
              <w:rPr>
                <w:sz w:val="20"/>
                <w:szCs w:val="20"/>
              </w:rPr>
              <w:t xml:space="preserve">, </w:t>
            </w:r>
          </w:p>
          <w:p w:rsidR="0083045A" w:rsidRPr="0060379A" w:rsidRDefault="0083045A" w:rsidP="00A17001">
            <w:pPr>
              <w:jc w:val="center"/>
              <w:rPr>
                <w:sz w:val="20"/>
                <w:szCs w:val="20"/>
              </w:rPr>
            </w:pPr>
            <w:r w:rsidRPr="0060379A">
              <w:rPr>
                <w:sz w:val="20"/>
                <w:szCs w:val="20"/>
              </w:rPr>
              <w:t xml:space="preserve">60% </w:t>
            </w:r>
            <w:r>
              <w:rPr>
                <w:sz w:val="20"/>
                <w:szCs w:val="20"/>
              </w:rPr>
              <w:t>Школа</w:t>
            </w:r>
            <w:r w:rsidRPr="0060379A">
              <w:rPr>
                <w:sz w:val="20"/>
                <w:szCs w:val="20"/>
              </w:rPr>
              <w:t xml:space="preserve"> </w:t>
            </w:r>
            <w:r>
              <w:rPr>
                <w:sz w:val="20"/>
                <w:szCs w:val="20"/>
              </w:rPr>
              <w:t>плус</w:t>
            </w:r>
          </w:p>
        </w:tc>
        <w:tc>
          <w:tcPr>
            <w:tcW w:w="757" w:type="pct"/>
            <w:shd w:val="clear" w:color="auto" w:fill="auto"/>
            <w:vAlign w:val="center"/>
          </w:tcPr>
          <w:p w:rsidR="0083045A" w:rsidRPr="0060379A" w:rsidRDefault="0083045A" w:rsidP="00A17001">
            <w:pPr>
              <w:jc w:val="center"/>
              <w:rPr>
                <w:sz w:val="20"/>
                <w:szCs w:val="20"/>
              </w:rPr>
            </w:pPr>
            <w:r>
              <w:rPr>
                <w:sz w:val="20"/>
                <w:szCs w:val="20"/>
              </w:rPr>
              <w:t>Површина</w:t>
            </w:r>
            <w:r w:rsidRPr="0060379A">
              <w:rPr>
                <w:sz w:val="20"/>
                <w:szCs w:val="20"/>
              </w:rPr>
              <w:t xml:space="preserve"> </w:t>
            </w:r>
            <w:r>
              <w:rPr>
                <w:sz w:val="20"/>
                <w:szCs w:val="20"/>
              </w:rPr>
              <w:t>очишћеног</w:t>
            </w:r>
            <w:r w:rsidRPr="0060379A">
              <w:rPr>
                <w:sz w:val="20"/>
                <w:szCs w:val="20"/>
              </w:rPr>
              <w:t xml:space="preserve"> </w:t>
            </w:r>
            <w:r>
              <w:rPr>
                <w:sz w:val="20"/>
                <w:szCs w:val="20"/>
              </w:rPr>
              <w:t>простора</w:t>
            </w:r>
            <w:r w:rsidRPr="0060379A">
              <w:rPr>
                <w:sz w:val="20"/>
                <w:szCs w:val="20"/>
              </w:rPr>
              <w:t xml:space="preserve">, </w:t>
            </w:r>
            <w:r>
              <w:rPr>
                <w:sz w:val="20"/>
                <w:szCs w:val="20"/>
              </w:rPr>
              <w:t>ангажовање</w:t>
            </w:r>
            <w:r w:rsidRPr="0060379A">
              <w:rPr>
                <w:sz w:val="20"/>
                <w:szCs w:val="20"/>
              </w:rPr>
              <w:t xml:space="preserve"> </w:t>
            </w:r>
            <w:r>
              <w:rPr>
                <w:sz w:val="20"/>
                <w:szCs w:val="20"/>
              </w:rPr>
              <w:t>волонтера</w:t>
            </w:r>
          </w:p>
        </w:tc>
      </w:tr>
      <w:tr w:rsidR="0083045A" w:rsidRPr="009A227E" w:rsidTr="00A17001">
        <w:tc>
          <w:tcPr>
            <w:tcW w:w="378" w:type="pct"/>
            <w:shd w:val="clear" w:color="auto" w:fill="auto"/>
            <w:vAlign w:val="center"/>
          </w:tcPr>
          <w:p w:rsidR="0083045A" w:rsidRPr="0060379A" w:rsidRDefault="0083045A" w:rsidP="00A17001">
            <w:pPr>
              <w:jc w:val="center"/>
              <w:rPr>
                <w:sz w:val="20"/>
                <w:szCs w:val="20"/>
              </w:rPr>
            </w:pPr>
            <w:r w:rsidRPr="0060379A">
              <w:rPr>
                <w:sz w:val="20"/>
                <w:szCs w:val="20"/>
              </w:rPr>
              <w:t>1.2.1.3.</w:t>
            </w:r>
          </w:p>
        </w:tc>
        <w:tc>
          <w:tcPr>
            <w:tcW w:w="773" w:type="pct"/>
            <w:shd w:val="clear" w:color="auto" w:fill="auto"/>
            <w:vAlign w:val="center"/>
          </w:tcPr>
          <w:p w:rsidR="0083045A" w:rsidRPr="0060379A" w:rsidRDefault="0083045A" w:rsidP="00A17001">
            <w:pPr>
              <w:jc w:val="center"/>
              <w:rPr>
                <w:sz w:val="20"/>
                <w:szCs w:val="20"/>
              </w:rPr>
            </w:pPr>
            <w:r>
              <w:rPr>
                <w:sz w:val="20"/>
                <w:szCs w:val="20"/>
              </w:rPr>
              <w:t>Прекогранични</w:t>
            </w:r>
            <w:r w:rsidRPr="0060379A">
              <w:rPr>
                <w:sz w:val="20"/>
                <w:szCs w:val="20"/>
              </w:rPr>
              <w:t xml:space="preserve"> </w:t>
            </w:r>
            <w:r>
              <w:rPr>
                <w:sz w:val="20"/>
                <w:szCs w:val="20"/>
              </w:rPr>
              <w:t>еколошки</w:t>
            </w:r>
            <w:r w:rsidRPr="0060379A">
              <w:rPr>
                <w:sz w:val="20"/>
                <w:szCs w:val="20"/>
              </w:rPr>
              <w:t xml:space="preserve"> </w:t>
            </w:r>
            <w:r>
              <w:rPr>
                <w:sz w:val="20"/>
                <w:szCs w:val="20"/>
              </w:rPr>
              <w:t>пројекат</w:t>
            </w:r>
            <w:r w:rsidRPr="0060379A">
              <w:rPr>
                <w:sz w:val="20"/>
                <w:szCs w:val="20"/>
              </w:rPr>
              <w:t xml:space="preserve"> “</w:t>
            </w:r>
            <w:r>
              <w:rPr>
                <w:sz w:val="20"/>
                <w:szCs w:val="20"/>
              </w:rPr>
              <w:t>Нера</w:t>
            </w:r>
            <w:r w:rsidRPr="0060379A">
              <w:rPr>
                <w:sz w:val="20"/>
                <w:szCs w:val="20"/>
              </w:rPr>
              <w:t>”</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Школа</w:t>
            </w:r>
            <w:r w:rsidRPr="0060379A">
              <w:rPr>
                <w:sz w:val="20"/>
                <w:szCs w:val="20"/>
              </w:rPr>
              <w:t xml:space="preserve"> </w:t>
            </w:r>
            <w:r>
              <w:rPr>
                <w:sz w:val="20"/>
                <w:szCs w:val="20"/>
              </w:rPr>
              <w:t>Плус</w:t>
            </w:r>
            <w:r w:rsidRPr="0060379A">
              <w:rPr>
                <w:sz w:val="20"/>
                <w:szCs w:val="20"/>
              </w:rPr>
              <w:t xml:space="preserve"> </w:t>
            </w:r>
            <w:r>
              <w:rPr>
                <w:sz w:val="20"/>
                <w:szCs w:val="20"/>
              </w:rPr>
              <w:t>и</w:t>
            </w:r>
            <w:r w:rsidRPr="0060379A">
              <w:rPr>
                <w:sz w:val="20"/>
                <w:szCs w:val="20"/>
              </w:rPr>
              <w:t xml:space="preserve"> </w:t>
            </w:r>
            <w:r>
              <w:rPr>
                <w:sz w:val="20"/>
                <w:szCs w:val="20"/>
              </w:rPr>
              <w:t>ГЕЦ</w:t>
            </w:r>
            <w:r w:rsidRPr="0060379A">
              <w:rPr>
                <w:sz w:val="20"/>
                <w:szCs w:val="20"/>
              </w:rPr>
              <w:t xml:space="preserve"> </w:t>
            </w:r>
            <w:r>
              <w:rPr>
                <w:sz w:val="20"/>
                <w:szCs w:val="20"/>
              </w:rPr>
              <w:t>Нера</w:t>
            </w:r>
            <w:r w:rsidRPr="0060379A">
              <w:rPr>
                <w:sz w:val="20"/>
                <w:szCs w:val="20"/>
              </w:rPr>
              <w:t xml:space="preserve"> </w:t>
            </w:r>
            <w:r>
              <w:rPr>
                <w:sz w:val="20"/>
                <w:szCs w:val="20"/>
              </w:rPr>
              <w:t>Оравица</w:t>
            </w:r>
          </w:p>
        </w:tc>
        <w:tc>
          <w:tcPr>
            <w:tcW w:w="773" w:type="pct"/>
            <w:gridSpan w:val="2"/>
            <w:shd w:val="clear" w:color="auto" w:fill="auto"/>
            <w:vAlign w:val="center"/>
          </w:tcPr>
          <w:p w:rsidR="0083045A" w:rsidRPr="0060379A" w:rsidRDefault="0083045A" w:rsidP="00A17001">
            <w:pPr>
              <w:jc w:val="center"/>
              <w:rPr>
                <w:sz w:val="20"/>
                <w:szCs w:val="20"/>
              </w:rPr>
            </w:pPr>
            <w:r w:rsidRPr="0060379A">
              <w:rPr>
                <w:sz w:val="20"/>
                <w:szCs w:val="20"/>
              </w:rPr>
              <w:t xml:space="preserve">2014.-2020. </w:t>
            </w:r>
            <w:r>
              <w:rPr>
                <w:sz w:val="20"/>
                <w:szCs w:val="20"/>
              </w:rPr>
              <w:t>год</w:t>
            </w:r>
            <w:r w:rsidRPr="0060379A">
              <w:rPr>
                <w:sz w:val="20"/>
                <w:szCs w:val="20"/>
              </w:rPr>
              <w:t>.</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 xml:space="preserve">380.000,00 </w:t>
            </w:r>
            <w:r>
              <w:rPr>
                <w:sz w:val="20"/>
                <w:szCs w:val="20"/>
              </w:rPr>
              <w:t>дин</w:t>
            </w:r>
            <w:r w:rsidRPr="0060379A">
              <w:rPr>
                <w:sz w:val="20"/>
                <w:szCs w:val="20"/>
              </w:rPr>
              <w:t>.</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 xml:space="preserve">30% </w:t>
            </w:r>
            <w:r>
              <w:rPr>
                <w:sz w:val="20"/>
                <w:szCs w:val="20"/>
              </w:rPr>
              <w:t>ГЕЦ</w:t>
            </w:r>
            <w:r w:rsidRPr="0060379A">
              <w:rPr>
                <w:sz w:val="20"/>
                <w:szCs w:val="20"/>
              </w:rPr>
              <w:t xml:space="preserve"> </w:t>
            </w:r>
            <w:r>
              <w:rPr>
                <w:sz w:val="20"/>
                <w:szCs w:val="20"/>
              </w:rPr>
              <w:t>Нера</w:t>
            </w:r>
            <w:r w:rsidRPr="0060379A">
              <w:rPr>
                <w:sz w:val="20"/>
                <w:szCs w:val="20"/>
              </w:rPr>
              <w:t xml:space="preserve">, </w:t>
            </w:r>
          </w:p>
          <w:p w:rsidR="0083045A" w:rsidRPr="0060379A" w:rsidRDefault="0083045A" w:rsidP="00A17001">
            <w:pPr>
              <w:jc w:val="center"/>
              <w:rPr>
                <w:sz w:val="20"/>
                <w:szCs w:val="20"/>
              </w:rPr>
            </w:pPr>
            <w:r w:rsidRPr="0060379A">
              <w:rPr>
                <w:sz w:val="20"/>
                <w:szCs w:val="20"/>
              </w:rPr>
              <w:t xml:space="preserve">30% </w:t>
            </w:r>
            <w:r>
              <w:rPr>
                <w:sz w:val="20"/>
                <w:szCs w:val="20"/>
              </w:rPr>
              <w:t>Школа</w:t>
            </w:r>
            <w:r w:rsidRPr="0060379A">
              <w:rPr>
                <w:sz w:val="20"/>
                <w:szCs w:val="20"/>
              </w:rPr>
              <w:t xml:space="preserve"> </w:t>
            </w:r>
            <w:r>
              <w:rPr>
                <w:sz w:val="20"/>
                <w:szCs w:val="20"/>
              </w:rPr>
              <w:t>плус</w:t>
            </w:r>
            <w:r w:rsidRPr="0060379A">
              <w:rPr>
                <w:sz w:val="20"/>
                <w:szCs w:val="20"/>
              </w:rPr>
              <w:t xml:space="preserve">, </w:t>
            </w:r>
          </w:p>
          <w:p w:rsidR="0083045A" w:rsidRPr="0060379A" w:rsidRDefault="0083045A" w:rsidP="00A17001">
            <w:pPr>
              <w:jc w:val="center"/>
              <w:rPr>
                <w:sz w:val="20"/>
                <w:szCs w:val="20"/>
              </w:rPr>
            </w:pPr>
            <w:r w:rsidRPr="0060379A">
              <w:rPr>
                <w:sz w:val="20"/>
                <w:szCs w:val="20"/>
              </w:rPr>
              <w:t xml:space="preserve">40% </w:t>
            </w:r>
            <w:r>
              <w:rPr>
                <w:sz w:val="20"/>
                <w:szCs w:val="20"/>
              </w:rPr>
              <w:t>Општина</w:t>
            </w:r>
          </w:p>
        </w:tc>
        <w:tc>
          <w:tcPr>
            <w:tcW w:w="757" w:type="pct"/>
            <w:shd w:val="clear" w:color="auto" w:fill="auto"/>
            <w:vAlign w:val="center"/>
          </w:tcPr>
          <w:p w:rsidR="0083045A" w:rsidRPr="0060379A" w:rsidRDefault="0083045A" w:rsidP="00A17001">
            <w:pPr>
              <w:jc w:val="center"/>
              <w:rPr>
                <w:sz w:val="20"/>
                <w:szCs w:val="20"/>
              </w:rPr>
            </w:pPr>
            <w:r>
              <w:rPr>
                <w:sz w:val="20"/>
                <w:szCs w:val="20"/>
              </w:rPr>
              <w:t>Издавање</w:t>
            </w:r>
            <w:r w:rsidRPr="0060379A">
              <w:rPr>
                <w:sz w:val="20"/>
                <w:szCs w:val="20"/>
              </w:rPr>
              <w:t xml:space="preserve"> </w:t>
            </w:r>
            <w:r>
              <w:rPr>
                <w:sz w:val="20"/>
                <w:szCs w:val="20"/>
              </w:rPr>
              <w:t>билтена</w:t>
            </w:r>
            <w:r w:rsidRPr="0060379A">
              <w:rPr>
                <w:sz w:val="20"/>
                <w:szCs w:val="20"/>
              </w:rPr>
              <w:t xml:space="preserve">, </w:t>
            </w:r>
            <w:r>
              <w:rPr>
                <w:sz w:val="20"/>
                <w:szCs w:val="20"/>
              </w:rPr>
              <w:t>ангажовање</w:t>
            </w:r>
            <w:r w:rsidRPr="0060379A">
              <w:rPr>
                <w:sz w:val="20"/>
                <w:szCs w:val="20"/>
              </w:rPr>
              <w:t xml:space="preserve"> </w:t>
            </w:r>
            <w:r>
              <w:rPr>
                <w:sz w:val="20"/>
                <w:szCs w:val="20"/>
              </w:rPr>
              <w:t>волонтера</w:t>
            </w:r>
            <w:r w:rsidRPr="0060379A">
              <w:rPr>
                <w:sz w:val="20"/>
                <w:szCs w:val="20"/>
              </w:rPr>
              <w:t xml:space="preserve">, </w:t>
            </w:r>
            <w:r>
              <w:rPr>
                <w:sz w:val="20"/>
                <w:szCs w:val="20"/>
              </w:rPr>
              <w:t>међународна</w:t>
            </w:r>
            <w:r w:rsidRPr="0060379A">
              <w:rPr>
                <w:sz w:val="20"/>
                <w:szCs w:val="20"/>
              </w:rPr>
              <w:t xml:space="preserve"> </w:t>
            </w:r>
            <w:r>
              <w:rPr>
                <w:sz w:val="20"/>
                <w:szCs w:val="20"/>
              </w:rPr>
              <w:t>сарадња</w:t>
            </w:r>
          </w:p>
        </w:tc>
      </w:tr>
      <w:tr w:rsidR="0083045A" w:rsidRPr="009A227E" w:rsidTr="00A17001">
        <w:tc>
          <w:tcPr>
            <w:tcW w:w="378" w:type="pct"/>
            <w:shd w:val="clear" w:color="auto" w:fill="auto"/>
            <w:vAlign w:val="center"/>
          </w:tcPr>
          <w:p w:rsidR="0083045A" w:rsidRPr="0060379A" w:rsidRDefault="0083045A" w:rsidP="00A17001">
            <w:pPr>
              <w:jc w:val="center"/>
              <w:rPr>
                <w:sz w:val="20"/>
                <w:szCs w:val="20"/>
              </w:rPr>
            </w:pPr>
            <w:r w:rsidRPr="0060379A">
              <w:rPr>
                <w:sz w:val="20"/>
                <w:szCs w:val="20"/>
              </w:rPr>
              <w:t>1.2.1.4.</w:t>
            </w:r>
          </w:p>
        </w:tc>
        <w:tc>
          <w:tcPr>
            <w:tcW w:w="773" w:type="pct"/>
            <w:shd w:val="clear" w:color="auto" w:fill="auto"/>
            <w:vAlign w:val="center"/>
          </w:tcPr>
          <w:p w:rsidR="0083045A" w:rsidRPr="0060379A" w:rsidRDefault="0083045A" w:rsidP="00A17001">
            <w:pPr>
              <w:jc w:val="center"/>
              <w:rPr>
                <w:sz w:val="20"/>
                <w:szCs w:val="20"/>
              </w:rPr>
            </w:pPr>
            <w:r>
              <w:rPr>
                <w:sz w:val="20"/>
                <w:szCs w:val="20"/>
              </w:rPr>
              <w:t>Еколошко</w:t>
            </w:r>
            <w:r w:rsidRPr="0060379A">
              <w:rPr>
                <w:sz w:val="20"/>
                <w:szCs w:val="20"/>
              </w:rPr>
              <w:t xml:space="preserve"> </w:t>
            </w:r>
            <w:r>
              <w:rPr>
                <w:sz w:val="20"/>
                <w:szCs w:val="20"/>
              </w:rPr>
              <w:t>зонирање</w:t>
            </w:r>
            <w:r w:rsidRPr="0060379A">
              <w:rPr>
                <w:sz w:val="20"/>
                <w:szCs w:val="20"/>
              </w:rPr>
              <w:t xml:space="preserve"> </w:t>
            </w:r>
            <w:r>
              <w:rPr>
                <w:sz w:val="20"/>
                <w:szCs w:val="20"/>
              </w:rPr>
              <w:t>Беле</w:t>
            </w:r>
            <w:r w:rsidRPr="0060379A">
              <w:rPr>
                <w:sz w:val="20"/>
                <w:szCs w:val="20"/>
              </w:rPr>
              <w:t xml:space="preserve"> </w:t>
            </w:r>
            <w:r>
              <w:rPr>
                <w:sz w:val="20"/>
                <w:szCs w:val="20"/>
              </w:rPr>
              <w:t>Цркве</w:t>
            </w:r>
            <w:r w:rsidRPr="0060379A">
              <w:rPr>
                <w:sz w:val="20"/>
                <w:szCs w:val="20"/>
              </w:rPr>
              <w:t xml:space="preserve"> </w:t>
            </w:r>
            <w:r>
              <w:rPr>
                <w:sz w:val="20"/>
                <w:szCs w:val="20"/>
              </w:rPr>
              <w:t>према</w:t>
            </w:r>
            <w:r w:rsidRPr="0060379A">
              <w:rPr>
                <w:sz w:val="20"/>
                <w:szCs w:val="20"/>
              </w:rPr>
              <w:t xml:space="preserve"> </w:t>
            </w:r>
            <w:r>
              <w:rPr>
                <w:sz w:val="20"/>
                <w:szCs w:val="20"/>
              </w:rPr>
              <w:t>извору</w:t>
            </w:r>
            <w:r w:rsidRPr="0060379A">
              <w:rPr>
                <w:sz w:val="20"/>
                <w:szCs w:val="20"/>
              </w:rPr>
              <w:t xml:space="preserve"> </w:t>
            </w:r>
            <w:r>
              <w:rPr>
                <w:sz w:val="20"/>
                <w:szCs w:val="20"/>
              </w:rPr>
              <w:t>загађења</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Општина</w:t>
            </w:r>
            <w:r w:rsidRPr="0060379A">
              <w:rPr>
                <w:sz w:val="20"/>
                <w:szCs w:val="20"/>
              </w:rPr>
              <w:t xml:space="preserve"> </w:t>
            </w:r>
            <w:r>
              <w:rPr>
                <w:sz w:val="20"/>
                <w:szCs w:val="20"/>
              </w:rPr>
              <w:t>и</w:t>
            </w:r>
            <w:r w:rsidRPr="0060379A">
              <w:rPr>
                <w:sz w:val="20"/>
                <w:szCs w:val="20"/>
              </w:rPr>
              <w:t xml:space="preserve"> </w:t>
            </w:r>
            <w:r>
              <w:rPr>
                <w:sz w:val="20"/>
                <w:szCs w:val="20"/>
              </w:rPr>
              <w:t>НВО</w:t>
            </w:r>
          </w:p>
        </w:tc>
        <w:tc>
          <w:tcPr>
            <w:tcW w:w="773" w:type="pct"/>
            <w:gridSpan w:val="2"/>
            <w:shd w:val="clear" w:color="auto" w:fill="auto"/>
            <w:vAlign w:val="center"/>
          </w:tcPr>
          <w:p w:rsidR="0083045A" w:rsidRPr="0060379A" w:rsidRDefault="0083045A" w:rsidP="00A17001">
            <w:pPr>
              <w:jc w:val="center"/>
              <w:rPr>
                <w:sz w:val="20"/>
                <w:szCs w:val="20"/>
              </w:rPr>
            </w:pPr>
            <w:r w:rsidRPr="0060379A">
              <w:rPr>
                <w:sz w:val="20"/>
                <w:szCs w:val="20"/>
              </w:rPr>
              <w:t xml:space="preserve">2017. </w:t>
            </w:r>
            <w:r>
              <w:rPr>
                <w:sz w:val="20"/>
                <w:szCs w:val="20"/>
              </w:rPr>
              <w:t>год</w:t>
            </w:r>
            <w:r w:rsidRPr="0060379A">
              <w:rPr>
                <w:sz w:val="20"/>
                <w:szCs w:val="20"/>
              </w:rPr>
              <w:t>.</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 xml:space="preserve">10.000.000,00 </w:t>
            </w:r>
            <w:r>
              <w:rPr>
                <w:sz w:val="20"/>
                <w:szCs w:val="20"/>
              </w:rPr>
              <w:t>дин</w:t>
            </w:r>
            <w:r w:rsidRPr="0060379A">
              <w:rPr>
                <w:sz w:val="20"/>
                <w:szCs w:val="20"/>
              </w:rPr>
              <w:t>.</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 xml:space="preserve">40% </w:t>
            </w:r>
            <w:r>
              <w:rPr>
                <w:sz w:val="20"/>
                <w:szCs w:val="20"/>
              </w:rPr>
              <w:t>ЕУ</w:t>
            </w:r>
            <w:r w:rsidRPr="0060379A">
              <w:rPr>
                <w:sz w:val="20"/>
                <w:szCs w:val="20"/>
              </w:rPr>
              <w:t xml:space="preserve"> ,</w:t>
            </w:r>
          </w:p>
          <w:p w:rsidR="0083045A" w:rsidRPr="0060379A" w:rsidRDefault="0083045A" w:rsidP="00A17001">
            <w:pPr>
              <w:jc w:val="center"/>
              <w:rPr>
                <w:sz w:val="20"/>
                <w:szCs w:val="20"/>
              </w:rPr>
            </w:pPr>
            <w:r w:rsidRPr="0060379A">
              <w:rPr>
                <w:sz w:val="20"/>
                <w:szCs w:val="20"/>
              </w:rPr>
              <w:t xml:space="preserve">40% </w:t>
            </w:r>
            <w:r>
              <w:rPr>
                <w:sz w:val="20"/>
                <w:szCs w:val="20"/>
              </w:rPr>
              <w:t>РС</w:t>
            </w:r>
          </w:p>
          <w:p w:rsidR="0083045A" w:rsidRPr="0060379A" w:rsidRDefault="0083045A" w:rsidP="00A17001">
            <w:pPr>
              <w:jc w:val="center"/>
              <w:rPr>
                <w:sz w:val="20"/>
                <w:szCs w:val="20"/>
              </w:rPr>
            </w:pPr>
            <w:r w:rsidRPr="0060379A">
              <w:rPr>
                <w:sz w:val="20"/>
                <w:szCs w:val="20"/>
              </w:rPr>
              <w:t xml:space="preserve">20% </w:t>
            </w:r>
            <w:r>
              <w:rPr>
                <w:sz w:val="20"/>
                <w:szCs w:val="20"/>
              </w:rPr>
              <w:t>Општина</w:t>
            </w:r>
          </w:p>
        </w:tc>
        <w:tc>
          <w:tcPr>
            <w:tcW w:w="757" w:type="pct"/>
            <w:shd w:val="clear" w:color="auto" w:fill="auto"/>
            <w:vAlign w:val="center"/>
          </w:tcPr>
          <w:p w:rsidR="0083045A" w:rsidRPr="0060379A" w:rsidRDefault="0083045A" w:rsidP="00A17001">
            <w:pPr>
              <w:jc w:val="center"/>
              <w:rPr>
                <w:sz w:val="20"/>
                <w:szCs w:val="20"/>
              </w:rPr>
            </w:pPr>
            <w:r>
              <w:rPr>
                <w:sz w:val="20"/>
                <w:szCs w:val="20"/>
              </w:rPr>
              <w:t>Подизање</w:t>
            </w:r>
            <w:r w:rsidRPr="0060379A">
              <w:rPr>
                <w:sz w:val="20"/>
                <w:szCs w:val="20"/>
              </w:rPr>
              <w:t xml:space="preserve"> </w:t>
            </w:r>
            <w:r>
              <w:rPr>
                <w:sz w:val="20"/>
                <w:szCs w:val="20"/>
              </w:rPr>
              <w:t>заштитног</w:t>
            </w:r>
            <w:r w:rsidRPr="0060379A">
              <w:rPr>
                <w:sz w:val="20"/>
                <w:szCs w:val="20"/>
              </w:rPr>
              <w:t xml:space="preserve"> </w:t>
            </w:r>
            <w:r>
              <w:rPr>
                <w:sz w:val="20"/>
                <w:szCs w:val="20"/>
              </w:rPr>
              <w:t>зеленила</w:t>
            </w:r>
            <w:r w:rsidRPr="0060379A">
              <w:rPr>
                <w:sz w:val="20"/>
                <w:szCs w:val="20"/>
              </w:rPr>
              <w:t xml:space="preserve"> </w:t>
            </w:r>
            <w:r>
              <w:rPr>
                <w:sz w:val="20"/>
                <w:szCs w:val="20"/>
              </w:rPr>
              <w:t>у</w:t>
            </w:r>
            <w:r w:rsidRPr="0060379A">
              <w:rPr>
                <w:sz w:val="20"/>
                <w:szCs w:val="20"/>
              </w:rPr>
              <w:t xml:space="preserve"> </w:t>
            </w:r>
            <w:r>
              <w:rPr>
                <w:sz w:val="20"/>
                <w:szCs w:val="20"/>
              </w:rPr>
              <w:t>циљу</w:t>
            </w:r>
            <w:r w:rsidRPr="0060379A">
              <w:rPr>
                <w:sz w:val="20"/>
                <w:szCs w:val="20"/>
              </w:rPr>
              <w:t xml:space="preserve"> </w:t>
            </w:r>
            <w:r>
              <w:rPr>
                <w:sz w:val="20"/>
                <w:szCs w:val="20"/>
              </w:rPr>
              <w:t>смањења</w:t>
            </w:r>
            <w:r w:rsidRPr="0060379A">
              <w:rPr>
                <w:sz w:val="20"/>
                <w:szCs w:val="20"/>
              </w:rPr>
              <w:t xml:space="preserve"> </w:t>
            </w:r>
            <w:r>
              <w:rPr>
                <w:sz w:val="20"/>
                <w:szCs w:val="20"/>
              </w:rPr>
              <w:t>загађења</w:t>
            </w:r>
            <w:r w:rsidRPr="0060379A">
              <w:rPr>
                <w:sz w:val="20"/>
                <w:szCs w:val="20"/>
              </w:rPr>
              <w:t xml:space="preserve"> </w:t>
            </w:r>
            <w:r>
              <w:rPr>
                <w:sz w:val="20"/>
                <w:szCs w:val="20"/>
              </w:rPr>
              <w:t>ваздуха</w:t>
            </w:r>
            <w:r w:rsidRPr="0060379A">
              <w:rPr>
                <w:sz w:val="20"/>
                <w:szCs w:val="20"/>
              </w:rPr>
              <w:t xml:space="preserve"> </w:t>
            </w:r>
            <w:r>
              <w:rPr>
                <w:sz w:val="20"/>
                <w:szCs w:val="20"/>
              </w:rPr>
              <w:t>од</w:t>
            </w:r>
            <w:r w:rsidRPr="0060379A">
              <w:rPr>
                <w:sz w:val="20"/>
                <w:szCs w:val="20"/>
              </w:rPr>
              <w:t xml:space="preserve"> </w:t>
            </w:r>
            <w:r>
              <w:rPr>
                <w:sz w:val="20"/>
                <w:szCs w:val="20"/>
              </w:rPr>
              <w:t>пољопривреде</w:t>
            </w:r>
            <w:r w:rsidRPr="0060379A">
              <w:rPr>
                <w:sz w:val="20"/>
                <w:szCs w:val="20"/>
              </w:rPr>
              <w:t xml:space="preserve">, </w:t>
            </w:r>
            <w:r>
              <w:rPr>
                <w:sz w:val="20"/>
                <w:szCs w:val="20"/>
              </w:rPr>
              <w:t>саобраћаја</w:t>
            </w:r>
            <w:r w:rsidRPr="0060379A">
              <w:rPr>
                <w:sz w:val="20"/>
                <w:szCs w:val="20"/>
              </w:rPr>
              <w:t xml:space="preserve">, </w:t>
            </w:r>
            <w:r>
              <w:rPr>
                <w:sz w:val="20"/>
                <w:szCs w:val="20"/>
              </w:rPr>
              <w:t>индустрије</w:t>
            </w:r>
          </w:p>
        </w:tc>
      </w:tr>
      <w:tr w:rsidR="0083045A" w:rsidRPr="009A227E" w:rsidTr="00A17001">
        <w:tc>
          <w:tcPr>
            <w:tcW w:w="378" w:type="pct"/>
            <w:shd w:val="clear" w:color="auto" w:fill="auto"/>
          </w:tcPr>
          <w:p w:rsidR="0083045A" w:rsidRPr="0060379A" w:rsidRDefault="0083045A" w:rsidP="00A17001">
            <w:pPr>
              <w:jc w:val="center"/>
              <w:rPr>
                <w:sz w:val="20"/>
                <w:szCs w:val="20"/>
              </w:rPr>
            </w:pPr>
            <w:r w:rsidRPr="0060379A">
              <w:rPr>
                <w:sz w:val="20"/>
                <w:szCs w:val="20"/>
              </w:rPr>
              <w:t>1.2.1.5.</w:t>
            </w:r>
          </w:p>
        </w:tc>
        <w:tc>
          <w:tcPr>
            <w:tcW w:w="773" w:type="pct"/>
            <w:shd w:val="clear" w:color="auto" w:fill="auto"/>
          </w:tcPr>
          <w:p w:rsidR="0083045A" w:rsidRPr="0060379A" w:rsidRDefault="0083045A" w:rsidP="00A17001">
            <w:pPr>
              <w:jc w:val="center"/>
              <w:rPr>
                <w:sz w:val="20"/>
                <w:szCs w:val="20"/>
              </w:rPr>
            </w:pPr>
            <w:r>
              <w:rPr>
                <w:sz w:val="20"/>
                <w:szCs w:val="20"/>
              </w:rPr>
              <w:t>Електрични</w:t>
            </w:r>
            <w:r w:rsidRPr="0060379A">
              <w:rPr>
                <w:sz w:val="20"/>
                <w:szCs w:val="20"/>
              </w:rPr>
              <w:t xml:space="preserve"> </w:t>
            </w:r>
            <w:r>
              <w:rPr>
                <w:sz w:val="20"/>
                <w:szCs w:val="20"/>
              </w:rPr>
              <w:t>бицикли</w:t>
            </w:r>
            <w:r w:rsidRPr="0060379A">
              <w:rPr>
                <w:sz w:val="20"/>
                <w:szCs w:val="20"/>
              </w:rPr>
              <w:t xml:space="preserve"> </w:t>
            </w:r>
            <w:r>
              <w:rPr>
                <w:sz w:val="20"/>
                <w:szCs w:val="20"/>
              </w:rPr>
              <w:t>на</w:t>
            </w:r>
            <w:r w:rsidRPr="0060379A">
              <w:rPr>
                <w:sz w:val="20"/>
                <w:szCs w:val="20"/>
              </w:rPr>
              <w:t xml:space="preserve"> </w:t>
            </w:r>
            <w:r>
              <w:rPr>
                <w:sz w:val="20"/>
                <w:szCs w:val="20"/>
              </w:rPr>
              <w:t>соларно</w:t>
            </w:r>
            <w:r w:rsidRPr="0060379A">
              <w:rPr>
                <w:sz w:val="20"/>
                <w:szCs w:val="20"/>
              </w:rPr>
              <w:t xml:space="preserve"> </w:t>
            </w:r>
            <w:r>
              <w:rPr>
                <w:sz w:val="20"/>
                <w:szCs w:val="20"/>
              </w:rPr>
              <w:t>пуњење</w:t>
            </w:r>
          </w:p>
        </w:tc>
        <w:tc>
          <w:tcPr>
            <w:tcW w:w="773" w:type="pct"/>
            <w:gridSpan w:val="2"/>
            <w:shd w:val="clear" w:color="auto" w:fill="auto"/>
          </w:tcPr>
          <w:p w:rsidR="0083045A" w:rsidRPr="0060379A" w:rsidRDefault="0083045A" w:rsidP="00A17001">
            <w:pPr>
              <w:jc w:val="center"/>
              <w:rPr>
                <w:sz w:val="20"/>
                <w:szCs w:val="20"/>
              </w:rPr>
            </w:pPr>
            <w:r>
              <w:rPr>
                <w:sz w:val="20"/>
                <w:szCs w:val="20"/>
              </w:rPr>
              <w:t>Општина</w:t>
            </w:r>
            <w:r w:rsidRPr="0060379A">
              <w:rPr>
                <w:sz w:val="20"/>
                <w:szCs w:val="20"/>
              </w:rPr>
              <w:t xml:space="preserve">, </w:t>
            </w:r>
            <w:r>
              <w:rPr>
                <w:sz w:val="20"/>
                <w:szCs w:val="20"/>
              </w:rPr>
              <w:t>Дирекција</w:t>
            </w:r>
            <w:r w:rsidRPr="0060379A">
              <w:rPr>
                <w:sz w:val="20"/>
                <w:szCs w:val="20"/>
              </w:rPr>
              <w:t xml:space="preserve"> </w:t>
            </w:r>
            <w:r>
              <w:rPr>
                <w:sz w:val="20"/>
                <w:szCs w:val="20"/>
              </w:rPr>
              <w:t>за</w:t>
            </w:r>
            <w:r w:rsidRPr="0060379A">
              <w:rPr>
                <w:sz w:val="20"/>
                <w:szCs w:val="20"/>
              </w:rPr>
              <w:t xml:space="preserve"> </w:t>
            </w:r>
            <w:r>
              <w:rPr>
                <w:sz w:val="20"/>
                <w:szCs w:val="20"/>
              </w:rPr>
              <w:t>изградњу</w:t>
            </w:r>
            <w:r w:rsidRPr="0060379A">
              <w:rPr>
                <w:sz w:val="20"/>
                <w:szCs w:val="20"/>
              </w:rPr>
              <w:t xml:space="preserve"> </w:t>
            </w:r>
            <w:r>
              <w:rPr>
                <w:sz w:val="20"/>
                <w:szCs w:val="20"/>
              </w:rPr>
              <w:t>Беле</w:t>
            </w:r>
            <w:r w:rsidRPr="0060379A">
              <w:rPr>
                <w:sz w:val="20"/>
                <w:szCs w:val="20"/>
              </w:rPr>
              <w:t xml:space="preserve"> </w:t>
            </w:r>
            <w:r>
              <w:rPr>
                <w:sz w:val="20"/>
                <w:szCs w:val="20"/>
              </w:rPr>
              <w:t>Цркве</w:t>
            </w:r>
          </w:p>
        </w:tc>
        <w:tc>
          <w:tcPr>
            <w:tcW w:w="773" w:type="pct"/>
            <w:gridSpan w:val="2"/>
            <w:shd w:val="clear" w:color="auto" w:fill="auto"/>
          </w:tcPr>
          <w:p w:rsidR="0083045A" w:rsidRPr="0060379A" w:rsidRDefault="0083045A" w:rsidP="00A17001">
            <w:pPr>
              <w:jc w:val="center"/>
              <w:rPr>
                <w:sz w:val="20"/>
                <w:szCs w:val="20"/>
              </w:rPr>
            </w:pPr>
            <w:r w:rsidRPr="0060379A">
              <w:rPr>
                <w:sz w:val="20"/>
                <w:szCs w:val="20"/>
              </w:rPr>
              <w:t xml:space="preserve">2018. </w:t>
            </w:r>
            <w:r>
              <w:rPr>
                <w:sz w:val="20"/>
                <w:szCs w:val="20"/>
              </w:rPr>
              <w:t>год</w:t>
            </w:r>
            <w:r w:rsidRPr="0060379A">
              <w:rPr>
                <w:sz w:val="20"/>
                <w:szCs w:val="20"/>
              </w:rPr>
              <w:t>.</w:t>
            </w:r>
          </w:p>
        </w:tc>
        <w:tc>
          <w:tcPr>
            <w:tcW w:w="773" w:type="pct"/>
            <w:shd w:val="clear" w:color="auto" w:fill="auto"/>
          </w:tcPr>
          <w:p w:rsidR="0083045A" w:rsidRPr="0060379A" w:rsidRDefault="0083045A" w:rsidP="00A17001">
            <w:pPr>
              <w:jc w:val="center"/>
              <w:rPr>
                <w:sz w:val="20"/>
                <w:szCs w:val="20"/>
              </w:rPr>
            </w:pPr>
            <w:r w:rsidRPr="0060379A">
              <w:rPr>
                <w:sz w:val="20"/>
                <w:szCs w:val="20"/>
              </w:rPr>
              <w:t xml:space="preserve">2.500.000,00 </w:t>
            </w:r>
            <w:r>
              <w:rPr>
                <w:sz w:val="20"/>
                <w:szCs w:val="20"/>
              </w:rPr>
              <w:t>дин</w:t>
            </w:r>
            <w:r w:rsidRPr="0060379A">
              <w:rPr>
                <w:sz w:val="20"/>
                <w:szCs w:val="20"/>
              </w:rPr>
              <w:t>.</w:t>
            </w:r>
          </w:p>
        </w:tc>
        <w:tc>
          <w:tcPr>
            <w:tcW w:w="773" w:type="pct"/>
            <w:shd w:val="clear" w:color="auto" w:fill="auto"/>
          </w:tcPr>
          <w:p w:rsidR="0083045A" w:rsidRPr="0060379A" w:rsidRDefault="0083045A" w:rsidP="00A17001">
            <w:pPr>
              <w:jc w:val="center"/>
              <w:rPr>
                <w:sz w:val="20"/>
                <w:szCs w:val="20"/>
              </w:rPr>
            </w:pPr>
            <w:r w:rsidRPr="0060379A">
              <w:rPr>
                <w:sz w:val="20"/>
                <w:szCs w:val="20"/>
              </w:rPr>
              <w:t xml:space="preserve">100% </w:t>
            </w:r>
            <w:r>
              <w:rPr>
                <w:sz w:val="20"/>
                <w:szCs w:val="20"/>
              </w:rPr>
              <w:t>Европски</w:t>
            </w:r>
            <w:r w:rsidRPr="0060379A">
              <w:rPr>
                <w:sz w:val="20"/>
                <w:szCs w:val="20"/>
              </w:rPr>
              <w:t xml:space="preserve"> </w:t>
            </w:r>
            <w:r>
              <w:rPr>
                <w:sz w:val="20"/>
                <w:szCs w:val="20"/>
              </w:rPr>
              <w:t>фондови</w:t>
            </w:r>
          </w:p>
        </w:tc>
        <w:tc>
          <w:tcPr>
            <w:tcW w:w="757" w:type="pct"/>
            <w:shd w:val="clear" w:color="auto" w:fill="auto"/>
          </w:tcPr>
          <w:p w:rsidR="0083045A" w:rsidRPr="0060379A" w:rsidRDefault="0083045A" w:rsidP="00A17001">
            <w:pPr>
              <w:jc w:val="center"/>
              <w:rPr>
                <w:sz w:val="20"/>
                <w:szCs w:val="20"/>
              </w:rPr>
            </w:pPr>
            <w:r>
              <w:rPr>
                <w:sz w:val="20"/>
                <w:szCs w:val="20"/>
              </w:rPr>
              <w:t>Смањено</w:t>
            </w:r>
            <w:r w:rsidRPr="0060379A">
              <w:rPr>
                <w:sz w:val="20"/>
                <w:szCs w:val="20"/>
              </w:rPr>
              <w:t xml:space="preserve"> </w:t>
            </w:r>
            <w:r>
              <w:rPr>
                <w:sz w:val="20"/>
                <w:szCs w:val="20"/>
              </w:rPr>
              <w:t>загађење</w:t>
            </w:r>
            <w:r w:rsidRPr="0060379A">
              <w:rPr>
                <w:sz w:val="20"/>
                <w:szCs w:val="20"/>
              </w:rPr>
              <w:t xml:space="preserve"> </w:t>
            </w:r>
            <w:r>
              <w:rPr>
                <w:sz w:val="20"/>
                <w:szCs w:val="20"/>
              </w:rPr>
              <w:t>ваздуха</w:t>
            </w:r>
          </w:p>
        </w:tc>
      </w:tr>
      <w:tr w:rsidR="0083045A" w:rsidRPr="0060379A" w:rsidTr="00A17001">
        <w:tc>
          <w:tcPr>
            <w:tcW w:w="378" w:type="pct"/>
            <w:shd w:val="clear" w:color="auto" w:fill="D6E3BC"/>
          </w:tcPr>
          <w:p w:rsidR="0083045A" w:rsidRPr="0060379A" w:rsidRDefault="0083045A" w:rsidP="00A17001">
            <w:pPr>
              <w:jc w:val="both"/>
              <w:rPr>
                <w:i/>
                <w:sz w:val="22"/>
                <w:szCs w:val="22"/>
              </w:rPr>
            </w:pPr>
            <w:r w:rsidRPr="0060379A">
              <w:rPr>
                <w:i/>
                <w:sz w:val="22"/>
                <w:szCs w:val="22"/>
              </w:rPr>
              <w:t>1.2.2</w:t>
            </w:r>
          </w:p>
        </w:tc>
        <w:tc>
          <w:tcPr>
            <w:tcW w:w="4622" w:type="pct"/>
            <w:gridSpan w:val="8"/>
            <w:shd w:val="clear" w:color="auto" w:fill="D6E3BC"/>
          </w:tcPr>
          <w:p w:rsidR="0083045A" w:rsidRPr="0060379A" w:rsidRDefault="0083045A" w:rsidP="00A17001">
            <w:pPr>
              <w:jc w:val="both"/>
              <w:rPr>
                <w:i/>
                <w:sz w:val="22"/>
                <w:szCs w:val="22"/>
              </w:rPr>
            </w:pPr>
            <w:r>
              <w:rPr>
                <w:i/>
                <w:sz w:val="22"/>
                <w:szCs w:val="22"/>
              </w:rPr>
              <w:t>Мера</w:t>
            </w:r>
            <w:r w:rsidRPr="0060379A">
              <w:rPr>
                <w:i/>
                <w:sz w:val="22"/>
                <w:szCs w:val="22"/>
              </w:rPr>
              <w:t xml:space="preserve">: </w:t>
            </w:r>
            <w:r>
              <w:rPr>
                <w:i/>
                <w:sz w:val="22"/>
                <w:szCs w:val="22"/>
              </w:rPr>
              <w:t>Побољшање</w:t>
            </w:r>
            <w:r w:rsidRPr="0060379A">
              <w:rPr>
                <w:i/>
                <w:sz w:val="22"/>
                <w:szCs w:val="22"/>
              </w:rPr>
              <w:t xml:space="preserve"> </w:t>
            </w:r>
            <w:r>
              <w:rPr>
                <w:i/>
                <w:sz w:val="22"/>
                <w:szCs w:val="22"/>
              </w:rPr>
              <w:t>квалитета</w:t>
            </w:r>
            <w:r w:rsidRPr="0060379A">
              <w:rPr>
                <w:i/>
                <w:sz w:val="22"/>
                <w:szCs w:val="22"/>
              </w:rPr>
              <w:t xml:space="preserve"> </w:t>
            </w:r>
            <w:r>
              <w:rPr>
                <w:i/>
                <w:sz w:val="22"/>
                <w:szCs w:val="22"/>
              </w:rPr>
              <w:t>земљишта</w:t>
            </w:r>
          </w:p>
        </w:tc>
      </w:tr>
      <w:tr w:rsidR="0083045A" w:rsidRPr="009A227E" w:rsidTr="00A17001">
        <w:tc>
          <w:tcPr>
            <w:tcW w:w="378" w:type="pct"/>
            <w:shd w:val="clear" w:color="auto" w:fill="auto"/>
          </w:tcPr>
          <w:p w:rsidR="0083045A" w:rsidRPr="0060379A" w:rsidRDefault="0083045A" w:rsidP="00A17001">
            <w:pPr>
              <w:jc w:val="both"/>
              <w:rPr>
                <w:sz w:val="20"/>
                <w:szCs w:val="20"/>
              </w:rPr>
            </w:pPr>
            <w:r>
              <w:rPr>
                <w:sz w:val="20"/>
                <w:szCs w:val="20"/>
              </w:rPr>
              <w:lastRenderedPageBreak/>
              <w:t>Број</w:t>
            </w:r>
          </w:p>
        </w:tc>
        <w:tc>
          <w:tcPr>
            <w:tcW w:w="773" w:type="pct"/>
            <w:shd w:val="clear" w:color="auto" w:fill="auto"/>
            <w:vAlign w:val="center"/>
          </w:tcPr>
          <w:p w:rsidR="0083045A" w:rsidRPr="0060379A" w:rsidRDefault="0083045A" w:rsidP="00A17001">
            <w:pPr>
              <w:jc w:val="center"/>
              <w:rPr>
                <w:sz w:val="20"/>
                <w:szCs w:val="20"/>
              </w:rPr>
            </w:pPr>
            <w:r>
              <w:rPr>
                <w:sz w:val="20"/>
                <w:szCs w:val="20"/>
              </w:rPr>
              <w:t>Назив</w:t>
            </w:r>
            <w:r w:rsidRPr="0060379A">
              <w:rPr>
                <w:sz w:val="20"/>
                <w:szCs w:val="20"/>
              </w:rPr>
              <w:t xml:space="preserve"> </w:t>
            </w:r>
            <w:r>
              <w:rPr>
                <w:sz w:val="20"/>
                <w:szCs w:val="20"/>
              </w:rPr>
              <w:t>пројекта</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Имплементатори</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Време</w:t>
            </w:r>
          </w:p>
        </w:tc>
        <w:tc>
          <w:tcPr>
            <w:tcW w:w="773" w:type="pct"/>
            <w:shd w:val="clear" w:color="auto" w:fill="auto"/>
            <w:vAlign w:val="center"/>
          </w:tcPr>
          <w:p w:rsidR="0083045A" w:rsidRPr="0060379A" w:rsidRDefault="0083045A" w:rsidP="00A17001">
            <w:pPr>
              <w:jc w:val="center"/>
              <w:rPr>
                <w:sz w:val="20"/>
                <w:szCs w:val="20"/>
              </w:rPr>
            </w:pPr>
            <w:r>
              <w:rPr>
                <w:sz w:val="20"/>
                <w:szCs w:val="20"/>
              </w:rPr>
              <w:t>Орјентациона</w:t>
            </w:r>
            <w:r w:rsidRPr="0060379A">
              <w:rPr>
                <w:sz w:val="20"/>
                <w:szCs w:val="20"/>
              </w:rPr>
              <w:t xml:space="preserve"> </w:t>
            </w:r>
            <w:r>
              <w:rPr>
                <w:sz w:val="20"/>
                <w:szCs w:val="20"/>
              </w:rPr>
              <w:t>вредност</w:t>
            </w:r>
          </w:p>
        </w:tc>
        <w:tc>
          <w:tcPr>
            <w:tcW w:w="773" w:type="pct"/>
            <w:shd w:val="clear" w:color="auto" w:fill="auto"/>
            <w:vAlign w:val="center"/>
          </w:tcPr>
          <w:p w:rsidR="0083045A" w:rsidRPr="0060379A" w:rsidRDefault="0083045A" w:rsidP="00A17001">
            <w:pPr>
              <w:jc w:val="center"/>
              <w:rPr>
                <w:sz w:val="20"/>
                <w:szCs w:val="20"/>
              </w:rPr>
            </w:pPr>
            <w:r>
              <w:rPr>
                <w:sz w:val="20"/>
                <w:szCs w:val="20"/>
              </w:rPr>
              <w:t>Извор</w:t>
            </w:r>
            <w:r w:rsidRPr="0060379A">
              <w:rPr>
                <w:sz w:val="20"/>
                <w:szCs w:val="20"/>
              </w:rPr>
              <w:t xml:space="preserve"> </w:t>
            </w:r>
            <w:r>
              <w:rPr>
                <w:sz w:val="20"/>
                <w:szCs w:val="20"/>
              </w:rPr>
              <w:t>финансирања</w:t>
            </w:r>
          </w:p>
        </w:tc>
        <w:tc>
          <w:tcPr>
            <w:tcW w:w="757" w:type="pct"/>
            <w:shd w:val="clear" w:color="auto" w:fill="auto"/>
            <w:vAlign w:val="center"/>
          </w:tcPr>
          <w:p w:rsidR="0083045A" w:rsidRPr="0060379A" w:rsidRDefault="0083045A" w:rsidP="00A17001">
            <w:pPr>
              <w:jc w:val="center"/>
              <w:rPr>
                <w:sz w:val="20"/>
                <w:szCs w:val="20"/>
              </w:rPr>
            </w:pPr>
            <w:r>
              <w:rPr>
                <w:sz w:val="20"/>
                <w:szCs w:val="20"/>
              </w:rPr>
              <w:t>Индикатор</w:t>
            </w:r>
          </w:p>
        </w:tc>
      </w:tr>
      <w:tr w:rsidR="0083045A" w:rsidRPr="009A227E" w:rsidTr="00A17001">
        <w:tc>
          <w:tcPr>
            <w:tcW w:w="378" w:type="pct"/>
            <w:shd w:val="clear" w:color="auto" w:fill="auto"/>
            <w:vAlign w:val="center"/>
          </w:tcPr>
          <w:p w:rsidR="0083045A" w:rsidRPr="0060379A" w:rsidRDefault="0083045A" w:rsidP="00A17001">
            <w:pPr>
              <w:jc w:val="center"/>
              <w:rPr>
                <w:sz w:val="20"/>
                <w:szCs w:val="20"/>
              </w:rPr>
            </w:pPr>
            <w:r w:rsidRPr="0060379A">
              <w:rPr>
                <w:sz w:val="20"/>
                <w:szCs w:val="20"/>
              </w:rPr>
              <w:t>1.2.2.1.</w:t>
            </w:r>
          </w:p>
        </w:tc>
        <w:tc>
          <w:tcPr>
            <w:tcW w:w="773" w:type="pct"/>
            <w:shd w:val="clear" w:color="auto" w:fill="auto"/>
            <w:vAlign w:val="center"/>
          </w:tcPr>
          <w:p w:rsidR="0083045A" w:rsidRPr="0060379A" w:rsidRDefault="0083045A" w:rsidP="00A17001">
            <w:pPr>
              <w:jc w:val="center"/>
              <w:rPr>
                <w:sz w:val="20"/>
                <w:szCs w:val="20"/>
              </w:rPr>
            </w:pPr>
            <w:r>
              <w:rPr>
                <w:sz w:val="20"/>
                <w:szCs w:val="20"/>
              </w:rPr>
              <w:t>Контрола</w:t>
            </w:r>
            <w:r w:rsidRPr="0060379A">
              <w:rPr>
                <w:sz w:val="20"/>
                <w:szCs w:val="20"/>
              </w:rPr>
              <w:t xml:space="preserve"> </w:t>
            </w:r>
            <w:r>
              <w:rPr>
                <w:sz w:val="20"/>
                <w:szCs w:val="20"/>
              </w:rPr>
              <w:t>примене</w:t>
            </w:r>
            <w:r w:rsidRPr="0060379A">
              <w:rPr>
                <w:sz w:val="20"/>
                <w:szCs w:val="20"/>
              </w:rPr>
              <w:t xml:space="preserve"> </w:t>
            </w:r>
            <w:r>
              <w:rPr>
                <w:sz w:val="20"/>
                <w:szCs w:val="20"/>
              </w:rPr>
              <w:t>агрохемијских</w:t>
            </w:r>
            <w:r w:rsidRPr="0060379A">
              <w:rPr>
                <w:sz w:val="20"/>
                <w:szCs w:val="20"/>
              </w:rPr>
              <w:t xml:space="preserve"> </w:t>
            </w:r>
            <w:r>
              <w:rPr>
                <w:sz w:val="20"/>
                <w:szCs w:val="20"/>
              </w:rPr>
              <w:t>средстава</w:t>
            </w:r>
            <w:r w:rsidRPr="0060379A">
              <w:rPr>
                <w:sz w:val="20"/>
                <w:szCs w:val="20"/>
              </w:rPr>
              <w:t xml:space="preserve"> </w:t>
            </w:r>
            <w:r>
              <w:rPr>
                <w:sz w:val="20"/>
                <w:szCs w:val="20"/>
              </w:rPr>
              <w:t>на</w:t>
            </w:r>
            <w:r w:rsidRPr="0060379A">
              <w:rPr>
                <w:sz w:val="20"/>
                <w:szCs w:val="20"/>
              </w:rPr>
              <w:t xml:space="preserve"> </w:t>
            </w:r>
            <w:r>
              <w:rPr>
                <w:sz w:val="20"/>
                <w:szCs w:val="20"/>
              </w:rPr>
              <w:t>основу</w:t>
            </w:r>
            <w:r w:rsidRPr="0060379A">
              <w:rPr>
                <w:sz w:val="20"/>
                <w:szCs w:val="20"/>
              </w:rPr>
              <w:t xml:space="preserve"> </w:t>
            </w:r>
            <w:r>
              <w:rPr>
                <w:sz w:val="20"/>
                <w:szCs w:val="20"/>
              </w:rPr>
              <w:t>резултата</w:t>
            </w:r>
            <w:r w:rsidRPr="0060379A">
              <w:rPr>
                <w:sz w:val="20"/>
                <w:szCs w:val="20"/>
              </w:rPr>
              <w:t xml:space="preserve"> </w:t>
            </w:r>
            <w:r>
              <w:rPr>
                <w:sz w:val="20"/>
                <w:szCs w:val="20"/>
              </w:rPr>
              <w:t>анализе</w:t>
            </w:r>
            <w:r w:rsidRPr="0060379A">
              <w:rPr>
                <w:sz w:val="20"/>
                <w:szCs w:val="20"/>
              </w:rPr>
              <w:t xml:space="preserve"> </w:t>
            </w:r>
            <w:r>
              <w:rPr>
                <w:sz w:val="20"/>
                <w:szCs w:val="20"/>
              </w:rPr>
              <w:t>пољопривредног</w:t>
            </w:r>
            <w:r w:rsidRPr="0060379A">
              <w:rPr>
                <w:sz w:val="20"/>
                <w:szCs w:val="20"/>
              </w:rPr>
              <w:t xml:space="preserve"> </w:t>
            </w:r>
            <w:r>
              <w:rPr>
                <w:sz w:val="20"/>
                <w:szCs w:val="20"/>
              </w:rPr>
              <w:t>земљишта</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Општина</w:t>
            </w:r>
          </w:p>
        </w:tc>
        <w:tc>
          <w:tcPr>
            <w:tcW w:w="773" w:type="pct"/>
            <w:gridSpan w:val="2"/>
            <w:shd w:val="clear" w:color="auto" w:fill="auto"/>
            <w:vAlign w:val="center"/>
          </w:tcPr>
          <w:p w:rsidR="0083045A" w:rsidRPr="0060379A" w:rsidRDefault="0083045A" w:rsidP="00A17001">
            <w:pPr>
              <w:jc w:val="center"/>
              <w:rPr>
                <w:sz w:val="20"/>
                <w:szCs w:val="20"/>
              </w:rPr>
            </w:pPr>
            <w:r w:rsidRPr="0060379A">
              <w:rPr>
                <w:sz w:val="20"/>
                <w:szCs w:val="20"/>
              </w:rPr>
              <w:t xml:space="preserve">2014.-2020. </w:t>
            </w:r>
            <w:r>
              <w:rPr>
                <w:sz w:val="20"/>
                <w:szCs w:val="20"/>
              </w:rPr>
              <w:t>год</w:t>
            </w:r>
            <w:r w:rsidRPr="0060379A">
              <w:rPr>
                <w:sz w:val="20"/>
                <w:szCs w:val="20"/>
              </w:rPr>
              <w:t>.</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 xml:space="preserve">3.000.000,00 </w:t>
            </w:r>
            <w:r>
              <w:rPr>
                <w:sz w:val="20"/>
                <w:szCs w:val="20"/>
              </w:rPr>
              <w:t>дин</w:t>
            </w:r>
            <w:r w:rsidRPr="0060379A">
              <w:rPr>
                <w:sz w:val="20"/>
                <w:szCs w:val="20"/>
              </w:rPr>
              <w:t>.</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 xml:space="preserve">30% </w:t>
            </w:r>
            <w:r>
              <w:rPr>
                <w:sz w:val="20"/>
                <w:szCs w:val="20"/>
              </w:rPr>
              <w:t>АПВ</w:t>
            </w:r>
          </w:p>
          <w:p w:rsidR="0083045A" w:rsidRPr="0060379A" w:rsidRDefault="0083045A" w:rsidP="00A17001">
            <w:pPr>
              <w:jc w:val="center"/>
              <w:rPr>
                <w:sz w:val="20"/>
                <w:szCs w:val="20"/>
              </w:rPr>
            </w:pPr>
            <w:r w:rsidRPr="0060379A">
              <w:rPr>
                <w:sz w:val="20"/>
                <w:szCs w:val="20"/>
              </w:rPr>
              <w:t xml:space="preserve">70% </w:t>
            </w:r>
            <w:r>
              <w:rPr>
                <w:sz w:val="20"/>
                <w:szCs w:val="20"/>
              </w:rPr>
              <w:t>Општина</w:t>
            </w:r>
          </w:p>
        </w:tc>
        <w:tc>
          <w:tcPr>
            <w:tcW w:w="757" w:type="pct"/>
            <w:shd w:val="clear" w:color="auto" w:fill="auto"/>
            <w:vAlign w:val="center"/>
          </w:tcPr>
          <w:p w:rsidR="0083045A" w:rsidRPr="0060379A" w:rsidRDefault="0083045A" w:rsidP="00A17001">
            <w:pPr>
              <w:jc w:val="center"/>
              <w:rPr>
                <w:sz w:val="20"/>
                <w:szCs w:val="20"/>
              </w:rPr>
            </w:pPr>
            <w:r>
              <w:rPr>
                <w:sz w:val="20"/>
                <w:szCs w:val="20"/>
              </w:rPr>
              <w:t>Смањено</w:t>
            </w:r>
            <w:r w:rsidRPr="0060379A">
              <w:rPr>
                <w:sz w:val="20"/>
                <w:szCs w:val="20"/>
              </w:rPr>
              <w:t xml:space="preserve"> </w:t>
            </w:r>
            <w:r>
              <w:rPr>
                <w:sz w:val="20"/>
                <w:szCs w:val="20"/>
              </w:rPr>
              <w:t>загађење</w:t>
            </w:r>
            <w:r w:rsidRPr="0060379A">
              <w:rPr>
                <w:sz w:val="20"/>
                <w:szCs w:val="20"/>
              </w:rPr>
              <w:t xml:space="preserve"> </w:t>
            </w:r>
            <w:r>
              <w:rPr>
                <w:sz w:val="20"/>
                <w:szCs w:val="20"/>
              </w:rPr>
              <w:t>земљишта</w:t>
            </w:r>
            <w:r w:rsidRPr="0060379A">
              <w:rPr>
                <w:sz w:val="20"/>
                <w:szCs w:val="20"/>
              </w:rPr>
              <w:t xml:space="preserve"> </w:t>
            </w:r>
            <w:r>
              <w:rPr>
                <w:sz w:val="20"/>
                <w:szCs w:val="20"/>
              </w:rPr>
              <w:t>и</w:t>
            </w:r>
            <w:r w:rsidRPr="0060379A">
              <w:rPr>
                <w:sz w:val="20"/>
                <w:szCs w:val="20"/>
              </w:rPr>
              <w:t xml:space="preserve"> </w:t>
            </w:r>
            <w:r>
              <w:rPr>
                <w:sz w:val="20"/>
                <w:szCs w:val="20"/>
              </w:rPr>
              <w:t>адекватна</w:t>
            </w:r>
            <w:r w:rsidRPr="0060379A">
              <w:rPr>
                <w:sz w:val="20"/>
                <w:szCs w:val="20"/>
              </w:rPr>
              <w:t xml:space="preserve"> </w:t>
            </w:r>
            <w:r>
              <w:rPr>
                <w:sz w:val="20"/>
                <w:szCs w:val="20"/>
              </w:rPr>
              <w:t>примена</w:t>
            </w:r>
            <w:r w:rsidRPr="0060379A">
              <w:rPr>
                <w:sz w:val="20"/>
                <w:szCs w:val="20"/>
              </w:rPr>
              <w:t xml:space="preserve"> </w:t>
            </w:r>
            <w:r>
              <w:rPr>
                <w:sz w:val="20"/>
                <w:szCs w:val="20"/>
              </w:rPr>
              <w:t>хемије</w:t>
            </w:r>
            <w:r w:rsidRPr="0060379A">
              <w:rPr>
                <w:sz w:val="20"/>
                <w:szCs w:val="20"/>
              </w:rPr>
              <w:t xml:space="preserve"> </w:t>
            </w:r>
            <w:r>
              <w:rPr>
                <w:sz w:val="20"/>
                <w:szCs w:val="20"/>
              </w:rPr>
              <w:t>у</w:t>
            </w:r>
            <w:r w:rsidRPr="0060379A">
              <w:rPr>
                <w:sz w:val="20"/>
                <w:szCs w:val="20"/>
              </w:rPr>
              <w:t xml:space="preserve"> </w:t>
            </w:r>
            <w:r>
              <w:rPr>
                <w:sz w:val="20"/>
                <w:szCs w:val="20"/>
              </w:rPr>
              <w:t>пољопривреди</w:t>
            </w:r>
          </w:p>
        </w:tc>
      </w:tr>
      <w:tr w:rsidR="0083045A" w:rsidRPr="0060379A" w:rsidTr="00A17001">
        <w:tc>
          <w:tcPr>
            <w:tcW w:w="378" w:type="pct"/>
            <w:shd w:val="clear" w:color="auto" w:fill="D6E3BC"/>
          </w:tcPr>
          <w:p w:rsidR="0083045A" w:rsidRPr="0060379A" w:rsidRDefault="0083045A" w:rsidP="00A17001">
            <w:pPr>
              <w:jc w:val="both"/>
              <w:rPr>
                <w:i/>
                <w:sz w:val="22"/>
                <w:szCs w:val="22"/>
              </w:rPr>
            </w:pPr>
            <w:r w:rsidRPr="0060379A">
              <w:rPr>
                <w:i/>
                <w:sz w:val="22"/>
                <w:szCs w:val="22"/>
              </w:rPr>
              <w:t>1.2.3.</w:t>
            </w:r>
          </w:p>
        </w:tc>
        <w:tc>
          <w:tcPr>
            <w:tcW w:w="4622" w:type="pct"/>
            <w:gridSpan w:val="8"/>
            <w:shd w:val="clear" w:color="auto" w:fill="D6E3BC"/>
          </w:tcPr>
          <w:p w:rsidR="0083045A" w:rsidRPr="0060379A" w:rsidRDefault="0083045A" w:rsidP="00A17001">
            <w:pPr>
              <w:jc w:val="both"/>
              <w:rPr>
                <w:i/>
                <w:sz w:val="22"/>
                <w:szCs w:val="22"/>
              </w:rPr>
            </w:pPr>
            <w:r>
              <w:rPr>
                <w:i/>
                <w:sz w:val="22"/>
                <w:szCs w:val="22"/>
              </w:rPr>
              <w:t>Мера</w:t>
            </w:r>
            <w:r w:rsidRPr="0060379A">
              <w:rPr>
                <w:i/>
                <w:sz w:val="22"/>
                <w:szCs w:val="22"/>
              </w:rPr>
              <w:t xml:space="preserve">: </w:t>
            </w:r>
            <w:r>
              <w:rPr>
                <w:i/>
                <w:sz w:val="22"/>
                <w:szCs w:val="22"/>
              </w:rPr>
              <w:t>Промоција</w:t>
            </w:r>
            <w:r w:rsidRPr="0060379A">
              <w:rPr>
                <w:i/>
                <w:sz w:val="22"/>
                <w:szCs w:val="22"/>
              </w:rPr>
              <w:t xml:space="preserve"> </w:t>
            </w:r>
            <w:r>
              <w:rPr>
                <w:i/>
                <w:sz w:val="22"/>
                <w:szCs w:val="22"/>
              </w:rPr>
              <w:t>употребе</w:t>
            </w:r>
            <w:r w:rsidRPr="0060379A">
              <w:rPr>
                <w:i/>
                <w:sz w:val="22"/>
                <w:szCs w:val="22"/>
              </w:rPr>
              <w:t xml:space="preserve"> </w:t>
            </w:r>
            <w:r>
              <w:rPr>
                <w:i/>
                <w:sz w:val="22"/>
                <w:szCs w:val="22"/>
              </w:rPr>
              <w:t>алтернативних</w:t>
            </w:r>
            <w:r w:rsidRPr="0060379A">
              <w:rPr>
                <w:i/>
                <w:sz w:val="22"/>
                <w:szCs w:val="22"/>
              </w:rPr>
              <w:t xml:space="preserve"> </w:t>
            </w:r>
            <w:r>
              <w:rPr>
                <w:i/>
                <w:sz w:val="22"/>
                <w:szCs w:val="22"/>
              </w:rPr>
              <w:t>извора</w:t>
            </w:r>
            <w:r w:rsidRPr="0060379A">
              <w:rPr>
                <w:i/>
                <w:sz w:val="22"/>
                <w:szCs w:val="22"/>
              </w:rPr>
              <w:t xml:space="preserve"> </w:t>
            </w:r>
            <w:r>
              <w:rPr>
                <w:i/>
                <w:sz w:val="22"/>
                <w:szCs w:val="22"/>
              </w:rPr>
              <w:t>енергије</w:t>
            </w:r>
          </w:p>
        </w:tc>
      </w:tr>
      <w:tr w:rsidR="0083045A" w:rsidRPr="009A227E" w:rsidTr="00A17001">
        <w:tc>
          <w:tcPr>
            <w:tcW w:w="378" w:type="pct"/>
            <w:shd w:val="clear" w:color="auto" w:fill="auto"/>
          </w:tcPr>
          <w:p w:rsidR="0083045A" w:rsidRPr="0060379A" w:rsidRDefault="0083045A" w:rsidP="00A17001">
            <w:pPr>
              <w:jc w:val="both"/>
              <w:rPr>
                <w:sz w:val="20"/>
                <w:szCs w:val="20"/>
              </w:rPr>
            </w:pPr>
            <w:r>
              <w:rPr>
                <w:sz w:val="20"/>
                <w:szCs w:val="20"/>
              </w:rPr>
              <w:t>Број</w:t>
            </w:r>
          </w:p>
        </w:tc>
        <w:tc>
          <w:tcPr>
            <w:tcW w:w="773" w:type="pct"/>
            <w:shd w:val="clear" w:color="auto" w:fill="auto"/>
            <w:vAlign w:val="center"/>
          </w:tcPr>
          <w:p w:rsidR="0083045A" w:rsidRPr="0060379A" w:rsidRDefault="0083045A" w:rsidP="00A17001">
            <w:pPr>
              <w:jc w:val="center"/>
              <w:rPr>
                <w:sz w:val="20"/>
                <w:szCs w:val="20"/>
              </w:rPr>
            </w:pPr>
            <w:r>
              <w:rPr>
                <w:sz w:val="20"/>
                <w:szCs w:val="20"/>
              </w:rPr>
              <w:t>Назив</w:t>
            </w:r>
            <w:r w:rsidRPr="0060379A">
              <w:rPr>
                <w:sz w:val="20"/>
                <w:szCs w:val="20"/>
              </w:rPr>
              <w:t xml:space="preserve"> </w:t>
            </w:r>
            <w:r>
              <w:rPr>
                <w:sz w:val="20"/>
                <w:szCs w:val="20"/>
              </w:rPr>
              <w:t>пројекта</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Имплементатори</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Време</w:t>
            </w:r>
          </w:p>
        </w:tc>
        <w:tc>
          <w:tcPr>
            <w:tcW w:w="773" w:type="pct"/>
            <w:shd w:val="clear" w:color="auto" w:fill="auto"/>
            <w:vAlign w:val="center"/>
          </w:tcPr>
          <w:p w:rsidR="0083045A" w:rsidRPr="0060379A" w:rsidRDefault="0083045A" w:rsidP="00A17001">
            <w:pPr>
              <w:jc w:val="center"/>
              <w:rPr>
                <w:sz w:val="20"/>
                <w:szCs w:val="20"/>
              </w:rPr>
            </w:pPr>
            <w:r>
              <w:rPr>
                <w:sz w:val="20"/>
                <w:szCs w:val="20"/>
              </w:rPr>
              <w:t>Орјентациона</w:t>
            </w:r>
            <w:r w:rsidRPr="0060379A">
              <w:rPr>
                <w:sz w:val="20"/>
                <w:szCs w:val="20"/>
              </w:rPr>
              <w:t xml:space="preserve"> </w:t>
            </w:r>
            <w:r>
              <w:rPr>
                <w:sz w:val="20"/>
                <w:szCs w:val="20"/>
              </w:rPr>
              <w:t>вредност</w:t>
            </w:r>
          </w:p>
        </w:tc>
        <w:tc>
          <w:tcPr>
            <w:tcW w:w="773" w:type="pct"/>
            <w:shd w:val="clear" w:color="auto" w:fill="auto"/>
            <w:vAlign w:val="center"/>
          </w:tcPr>
          <w:p w:rsidR="0083045A" w:rsidRPr="0060379A" w:rsidRDefault="0083045A" w:rsidP="00A17001">
            <w:pPr>
              <w:jc w:val="center"/>
              <w:rPr>
                <w:sz w:val="20"/>
                <w:szCs w:val="20"/>
              </w:rPr>
            </w:pPr>
            <w:r>
              <w:rPr>
                <w:sz w:val="20"/>
                <w:szCs w:val="20"/>
              </w:rPr>
              <w:t>Извор</w:t>
            </w:r>
            <w:r w:rsidRPr="0060379A">
              <w:rPr>
                <w:sz w:val="20"/>
                <w:szCs w:val="20"/>
              </w:rPr>
              <w:t xml:space="preserve"> </w:t>
            </w:r>
            <w:r>
              <w:rPr>
                <w:sz w:val="20"/>
                <w:szCs w:val="20"/>
              </w:rPr>
              <w:t>финансирања</w:t>
            </w:r>
          </w:p>
        </w:tc>
        <w:tc>
          <w:tcPr>
            <w:tcW w:w="757" w:type="pct"/>
            <w:shd w:val="clear" w:color="auto" w:fill="auto"/>
            <w:vAlign w:val="center"/>
          </w:tcPr>
          <w:p w:rsidR="0083045A" w:rsidRPr="0060379A" w:rsidRDefault="0083045A" w:rsidP="00A17001">
            <w:pPr>
              <w:jc w:val="center"/>
              <w:rPr>
                <w:sz w:val="20"/>
                <w:szCs w:val="20"/>
              </w:rPr>
            </w:pPr>
            <w:r>
              <w:rPr>
                <w:sz w:val="20"/>
                <w:szCs w:val="20"/>
              </w:rPr>
              <w:t>Индикатор</w:t>
            </w:r>
          </w:p>
        </w:tc>
      </w:tr>
      <w:tr w:rsidR="0083045A" w:rsidRPr="009A227E" w:rsidTr="00A17001">
        <w:tc>
          <w:tcPr>
            <w:tcW w:w="378" w:type="pct"/>
            <w:shd w:val="clear" w:color="auto" w:fill="auto"/>
            <w:vAlign w:val="center"/>
          </w:tcPr>
          <w:p w:rsidR="0083045A" w:rsidRPr="0060379A" w:rsidRDefault="0083045A" w:rsidP="00A17001">
            <w:pPr>
              <w:jc w:val="center"/>
              <w:rPr>
                <w:sz w:val="20"/>
                <w:szCs w:val="20"/>
              </w:rPr>
            </w:pPr>
            <w:r w:rsidRPr="0060379A">
              <w:rPr>
                <w:sz w:val="20"/>
                <w:szCs w:val="20"/>
              </w:rPr>
              <w:t>1.2.3.1.</w:t>
            </w:r>
          </w:p>
        </w:tc>
        <w:tc>
          <w:tcPr>
            <w:tcW w:w="773" w:type="pct"/>
            <w:shd w:val="clear" w:color="auto" w:fill="auto"/>
            <w:vAlign w:val="center"/>
          </w:tcPr>
          <w:p w:rsidR="0083045A" w:rsidRPr="0060379A" w:rsidRDefault="0083045A" w:rsidP="00A17001">
            <w:pPr>
              <w:jc w:val="center"/>
              <w:rPr>
                <w:sz w:val="20"/>
                <w:szCs w:val="20"/>
              </w:rPr>
            </w:pPr>
            <w:r>
              <w:rPr>
                <w:sz w:val="20"/>
                <w:szCs w:val="20"/>
              </w:rPr>
              <w:t>Алтернативни</w:t>
            </w:r>
            <w:r w:rsidRPr="0060379A">
              <w:rPr>
                <w:sz w:val="20"/>
                <w:szCs w:val="20"/>
              </w:rPr>
              <w:t xml:space="preserve"> </w:t>
            </w:r>
            <w:r>
              <w:rPr>
                <w:sz w:val="20"/>
                <w:szCs w:val="20"/>
              </w:rPr>
              <w:t>извори</w:t>
            </w:r>
            <w:r w:rsidRPr="0060379A">
              <w:rPr>
                <w:sz w:val="20"/>
                <w:szCs w:val="20"/>
              </w:rPr>
              <w:t xml:space="preserve"> </w:t>
            </w:r>
            <w:r>
              <w:rPr>
                <w:sz w:val="20"/>
                <w:szCs w:val="20"/>
              </w:rPr>
              <w:t>енергије</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Општина</w:t>
            </w:r>
            <w:r w:rsidRPr="0060379A">
              <w:rPr>
                <w:sz w:val="20"/>
                <w:szCs w:val="20"/>
              </w:rPr>
              <w:t xml:space="preserve">, </w:t>
            </w:r>
            <w:r>
              <w:rPr>
                <w:sz w:val="20"/>
                <w:szCs w:val="20"/>
              </w:rPr>
              <w:t>физичка</w:t>
            </w:r>
            <w:r w:rsidRPr="0060379A">
              <w:rPr>
                <w:sz w:val="20"/>
                <w:szCs w:val="20"/>
              </w:rPr>
              <w:t xml:space="preserve"> </w:t>
            </w:r>
            <w:r>
              <w:rPr>
                <w:sz w:val="20"/>
                <w:szCs w:val="20"/>
              </w:rPr>
              <w:t>лица</w:t>
            </w:r>
            <w:r w:rsidRPr="0060379A">
              <w:rPr>
                <w:sz w:val="20"/>
                <w:szCs w:val="20"/>
              </w:rPr>
              <w:t xml:space="preserve">, </w:t>
            </w:r>
            <w:r>
              <w:rPr>
                <w:sz w:val="20"/>
                <w:szCs w:val="20"/>
              </w:rPr>
              <w:t>НВО</w:t>
            </w:r>
          </w:p>
        </w:tc>
        <w:tc>
          <w:tcPr>
            <w:tcW w:w="773" w:type="pct"/>
            <w:gridSpan w:val="2"/>
            <w:shd w:val="clear" w:color="auto" w:fill="auto"/>
            <w:vAlign w:val="center"/>
          </w:tcPr>
          <w:p w:rsidR="0083045A" w:rsidRPr="0060379A" w:rsidRDefault="0083045A" w:rsidP="00A17001">
            <w:pPr>
              <w:jc w:val="center"/>
              <w:rPr>
                <w:sz w:val="20"/>
                <w:szCs w:val="20"/>
              </w:rPr>
            </w:pPr>
            <w:r w:rsidRPr="0060379A">
              <w:rPr>
                <w:sz w:val="20"/>
                <w:szCs w:val="20"/>
              </w:rPr>
              <w:t xml:space="preserve">2017. </w:t>
            </w:r>
            <w:r>
              <w:rPr>
                <w:sz w:val="20"/>
                <w:szCs w:val="20"/>
              </w:rPr>
              <w:t>год</w:t>
            </w:r>
            <w:r w:rsidRPr="0060379A">
              <w:rPr>
                <w:sz w:val="20"/>
                <w:szCs w:val="20"/>
              </w:rPr>
              <w:t>.</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 xml:space="preserve">5.000.000,00 </w:t>
            </w:r>
            <w:r>
              <w:rPr>
                <w:sz w:val="20"/>
                <w:szCs w:val="20"/>
              </w:rPr>
              <w:t>дин</w:t>
            </w:r>
            <w:r w:rsidRPr="0060379A">
              <w:rPr>
                <w:sz w:val="20"/>
                <w:szCs w:val="20"/>
              </w:rPr>
              <w:t>.</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 xml:space="preserve">30% </w:t>
            </w:r>
            <w:r>
              <w:rPr>
                <w:sz w:val="20"/>
                <w:szCs w:val="20"/>
              </w:rPr>
              <w:t>ЕУ</w:t>
            </w:r>
            <w:r w:rsidRPr="0060379A">
              <w:rPr>
                <w:sz w:val="20"/>
                <w:szCs w:val="20"/>
              </w:rPr>
              <w:t xml:space="preserve"> , </w:t>
            </w:r>
          </w:p>
          <w:p w:rsidR="0083045A" w:rsidRPr="0060379A" w:rsidRDefault="0083045A" w:rsidP="00A17001">
            <w:pPr>
              <w:jc w:val="center"/>
              <w:rPr>
                <w:sz w:val="20"/>
                <w:szCs w:val="20"/>
              </w:rPr>
            </w:pPr>
            <w:r w:rsidRPr="0060379A">
              <w:rPr>
                <w:sz w:val="20"/>
                <w:szCs w:val="20"/>
              </w:rPr>
              <w:t xml:space="preserve">30% </w:t>
            </w:r>
            <w:r>
              <w:rPr>
                <w:sz w:val="20"/>
                <w:szCs w:val="20"/>
              </w:rPr>
              <w:t>РС</w:t>
            </w:r>
            <w:r w:rsidRPr="0060379A">
              <w:rPr>
                <w:sz w:val="20"/>
                <w:szCs w:val="20"/>
              </w:rPr>
              <w:t xml:space="preserve">, </w:t>
            </w:r>
          </w:p>
          <w:p w:rsidR="0083045A" w:rsidRPr="0060379A" w:rsidRDefault="0083045A" w:rsidP="00A17001">
            <w:pPr>
              <w:jc w:val="center"/>
              <w:rPr>
                <w:sz w:val="20"/>
                <w:szCs w:val="20"/>
              </w:rPr>
            </w:pPr>
            <w:r w:rsidRPr="0060379A">
              <w:rPr>
                <w:sz w:val="20"/>
                <w:szCs w:val="20"/>
              </w:rPr>
              <w:t xml:space="preserve">40% </w:t>
            </w:r>
            <w:r>
              <w:rPr>
                <w:sz w:val="20"/>
                <w:szCs w:val="20"/>
              </w:rPr>
              <w:t>Општина</w:t>
            </w:r>
          </w:p>
        </w:tc>
        <w:tc>
          <w:tcPr>
            <w:tcW w:w="757" w:type="pct"/>
            <w:shd w:val="clear" w:color="auto" w:fill="auto"/>
            <w:vAlign w:val="center"/>
          </w:tcPr>
          <w:p w:rsidR="0083045A" w:rsidRPr="0060379A" w:rsidRDefault="0083045A" w:rsidP="00A17001">
            <w:pPr>
              <w:jc w:val="center"/>
              <w:rPr>
                <w:sz w:val="20"/>
                <w:szCs w:val="20"/>
              </w:rPr>
            </w:pPr>
            <w:r>
              <w:rPr>
                <w:sz w:val="20"/>
                <w:szCs w:val="20"/>
              </w:rPr>
              <w:t>Смањење</w:t>
            </w:r>
            <w:r w:rsidRPr="0060379A">
              <w:rPr>
                <w:sz w:val="20"/>
                <w:szCs w:val="20"/>
              </w:rPr>
              <w:t xml:space="preserve"> </w:t>
            </w:r>
            <w:r>
              <w:rPr>
                <w:sz w:val="20"/>
                <w:szCs w:val="20"/>
              </w:rPr>
              <w:t>концентрације</w:t>
            </w:r>
            <w:r w:rsidRPr="0060379A">
              <w:rPr>
                <w:sz w:val="20"/>
                <w:szCs w:val="20"/>
              </w:rPr>
              <w:t xml:space="preserve"> </w:t>
            </w:r>
            <w:r>
              <w:rPr>
                <w:sz w:val="20"/>
                <w:szCs w:val="20"/>
              </w:rPr>
              <w:t>ЦО</w:t>
            </w:r>
            <w:r w:rsidRPr="0060379A">
              <w:rPr>
                <w:sz w:val="20"/>
                <w:szCs w:val="20"/>
                <w:vertAlign w:val="subscript"/>
              </w:rPr>
              <w:t>2</w:t>
            </w:r>
            <w:r w:rsidRPr="0060379A">
              <w:rPr>
                <w:sz w:val="20"/>
                <w:szCs w:val="20"/>
              </w:rPr>
              <w:t xml:space="preserve"> </w:t>
            </w:r>
            <w:r>
              <w:rPr>
                <w:sz w:val="20"/>
                <w:szCs w:val="20"/>
              </w:rPr>
              <w:t>у</w:t>
            </w:r>
            <w:r w:rsidRPr="0060379A">
              <w:rPr>
                <w:sz w:val="20"/>
                <w:szCs w:val="20"/>
              </w:rPr>
              <w:t xml:space="preserve"> </w:t>
            </w:r>
            <w:r>
              <w:rPr>
                <w:sz w:val="20"/>
                <w:szCs w:val="20"/>
              </w:rPr>
              <w:t>атмосфери</w:t>
            </w:r>
            <w:r w:rsidRPr="0060379A">
              <w:rPr>
                <w:sz w:val="20"/>
                <w:szCs w:val="20"/>
              </w:rPr>
              <w:t xml:space="preserve">, </w:t>
            </w:r>
            <w:r>
              <w:rPr>
                <w:sz w:val="20"/>
                <w:szCs w:val="20"/>
              </w:rPr>
              <w:t>примена</w:t>
            </w:r>
            <w:r w:rsidRPr="0060379A">
              <w:rPr>
                <w:sz w:val="20"/>
                <w:szCs w:val="20"/>
              </w:rPr>
              <w:t xml:space="preserve"> </w:t>
            </w:r>
            <w:r>
              <w:rPr>
                <w:sz w:val="20"/>
                <w:szCs w:val="20"/>
              </w:rPr>
              <w:t>нових</w:t>
            </w:r>
            <w:r w:rsidRPr="0060379A">
              <w:rPr>
                <w:sz w:val="20"/>
                <w:szCs w:val="20"/>
              </w:rPr>
              <w:t xml:space="preserve"> </w:t>
            </w:r>
            <w:r>
              <w:rPr>
                <w:sz w:val="20"/>
                <w:szCs w:val="20"/>
              </w:rPr>
              <w:t>технологија</w:t>
            </w:r>
          </w:p>
        </w:tc>
      </w:tr>
      <w:tr w:rsidR="0083045A" w:rsidRPr="009A227E" w:rsidTr="00A17001">
        <w:tc>
          <w:tcPr>
            <w:tcW w:w="378" w:type="pct"/>
            <w:shd w:val="clear" w:color="auto" w:fill="auto"/>
            <w:vAlign w:val="center"/>
          </w:tcPr>
          <w:p w:rsidR="0083045A" w:rsidRPr="0060379A" w:rsidRDefault="0083045A" w:rsidP="00A17001">
            <w:pPr>
              <w:jc w:val="center"/>
              <w:rPr>
                <w:sz w:val="20"/>
                <w:szCs w:val="20"/>
              </w:rPr>
            </w:pPr>
            <w:r w:rsidRPr="0060379A">
              <w:rPr>
                <w:sz w:val="20"/>
                <w:szCs w:val="20"/>
              </w:rPr>
              <w:t>1.2.3.2.</w:t>
            </w:r>
          </w:p>
        </w:tc>
        <w:tc>
          <w:tcPr>
            <w:tcW w:w="773" w:type="pct"/>
            <w:shd w:val="clear" w:color="auto" w:fill="auto"/>
            <w:vAlign w:val="center"/>
          </w:tcPr>
          <w:p w:rsidR="0083045A" w:rsidRPr="0060379A" w:rsidRDefault="0083045A" w:rsidP="00A17001">
            <w:pPr>
              <w:jc w:val="center"/>
              <w:rPr>
                <w:sz w:val="20"/>
                <w:szCs w:val="20"/>
              </w:rPr>
            </w:pPr>
            <w:r>
              <w:rPr>
                <w:sz w:val="20"/>
                <w:szCs w:val="20"/>
              </w:rPr>
              <w:t>Енергетска</w:t>
            </w:r>
            <w:r w:rsidRPr="0060379A">
              <w:rPr>
                <w:sz w:val="20"/>
                <w:szCs w:val="20"/>
              </w:rPr>
              <w:t xml:space="preserve"> </w:t>
            </w:r>
            <w:r>
              <w:rPr>
                <w:sz w:val="20"/>
                <w:szCs w:val="20"/>
              </w:rPr>
              <w:t>ефикасност</w:t>
            </w:r>
            <w:r w:rsidRPr="0060379A">
              <w:rPr>
                <w:sz w:val="20"/>
                <w:szCs w:val="20"/>
              </w:rPr>
              <w:t xml:space="preserve"> </w:t>
            </w:r>
            <w:r>
              <w:rPr>
                <w:sz w:val="20"/>
                <w:szCs w:val="20"/>
              </w:rPr>
              <w:t>у</w:t>
            </w:r>
            <w:r w:rsidRPr="0060379A">
              <w:rPr>
                <w:sz w:val="20"/>
                <w:szCs w:val="20"/>
              </w:rPr>
              <w:t xml:space="preserve"> </w:t>
            </w:r>
            <w:r>
              <w:rPr>
                <w:sz w:val="20"/>
                <w:szCs w:val="20"/>
              </w:rPr>
              <w:t>зградарству</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Општина</w:t>
            </w:r>
            <w:r w:rsidRPr="0060379A">
              <w:rPr>
                <w:sz w:val="20"/>
                <w:szCs w:val="20"/>
              </w:rPr>
              <w:t xml:space="preserve">, </w:t>
            </w:r>
            <w:r>
              <w:rPr>
                <w:sz w:val="20"/>
                <w:szCs w:val="20"/>
              </w:rPr>
              <w:t>физичка</w:t>
            </w:r>
            <w:r w:rsidRPr="0060379A">
              <w:rPr>
                <w:sz w:val="20"/>
                <w:szCs w:val="20"/>
              </w:rPr>
              <w:t xml:space="preserve"> </w:t>
            </w:r>
            <w:r>
              <w:rPr>
                <w:sz w:val="20"/>
                <w:szCs w:val="20"/>
              </w:rPr>
              <w:t>лица</w:t>
            </w:r>
            <w:r w:rsidRPr="0060379A">
              <w:rPr>
                <w:sz w:val="20"/>
                <w:szCs w:val="20"/>
              </w:rPr>
              <w:t xml:space="preserve">, </w:t>
            </w:r>
            <w:r>
              <w:rPr>
                <w:sz w:val="20"/>
                <w:szCs w:val="20"/>
              </w:rPr>
              <w:t>НВО</w:t>
            </w:r>
          </w:p>
        </w:tc>
        <w:tc>
          <w:tcPr>
            <w:tcW w:w="773" w:type="pct"/>
            <w:gridSpan w:val="2"/>
            <w:shd w:val="clear" w:color="auto" w:fill="auto"/>
            <w:vAlign w:val="center"/>
          </w:tcPr>
          <w:p w:rsidR="0083045A" w:rsidRPr="0060379A" w:rsidRDefault="0083045A" w:rsidP="00A17001">
            <w:pPr>
              <w:jc w:val="center"/>
              <w:rPr>
                <w:sz w:val="20"/>
                <w:szCs w:val="20"/>
              </w:rPr>
            </w:pPr>
            <w:r w:rsidRPr="0060379A">
              <w:rPr>
                <w:sz w:val="20"/>
                <w:szCs w:val="20"/>
              </w:rPr>
              <w:t xml:space="preserve">2015.-2020. </w:t>
            </w:r>
            <w:r>
              <w:rPr>
                <w:sz w:val="20"/>
                <w:szCs w:val="20"/>
              </w:rPr>
              <w:t>год</w:t>
            </w:r>
            <w:r w:rsidRPr="0060379A">
              <w:rPr>
                <w:sz w:val="20"/>
                <w:szCs w:val="20"/>
              </w:rPr>
              <w:t>.</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 xml:space="preserve">5.000.000,00 </w:t>
            </w:r>
            <w:r>
              <w:rPr>
                <w:sz w:val="20"/>
                <w:szCs w:val="20"/>
              </w:rPr>
              <w:t>дин</w:t>
            </w:r>
            <w:r w:rsidRPr="0060379A">
              <w:rPr>
                <w:sz w:val="20"/>
                <w:szCs w:val="20"/>
              </w:rPr>
              <w:t>.</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 xml:space="preserve">30%  </w:t>
            </w:r>
            <w:r>
              <w:rPr>
                <w:sz w:val="20"/>
                <w:szCs w:val="20"/>
              </w:rPr>
              <w:t>ЕУ</w:t>
            </w:r>
            <w:r w:rsidRPr="0060379A">
              <w:rPr>
                <w:sz w:val="20"/>
                <w:szCs w:val="20"/>
              </w:rPr>
              <w:t xml:space="preserve"> </w:t>
            </w:r>
          </w:p>
          <w:p w:rsidR="0083045A" w:rsidRPr="0060379A" w:rsidRDefault="0083045A" w:rsidP="00A17001">
            <w:pPr>
              <w:jc w:val="center"/>
              <w:rPr>
                <w:sz w:val="20"/>
                <w:szCs w:val="20"/>
              </w:rPr>
            </w:pPr>
            <w:r w:rsidRPr="0060379A">
              <w:rPr>
                <w:sz w:val="20"/>
                <w:szCs w:val="20"/>
              </w:rPr>
              <w:t xml:space="preserve">30% </w:t>
            </w:r>
            <w:r>
              <w:rPr>
                <w:sz w:val="20"/>
                <w:szCs w:val="20"/>
              </w:rPr>
              <w:t>РС</w:t>
            </w:r>
            <w:r w:rsidRPr="0060379A">
              <w:rPr>
                <w:sz w:val="20"/>
                <w:szCs w:val="20"/>
              </w:rPr>
              <w:t xml:space="preserve">, </w:t>
            </w:r>
            <w:r w:rsidRPr="0060379A">
              <w:rPr>
                <w:sz w:val="20"/>
                <w:szCs w:val="20"/>
              </w:rPr>
              <w:br/>
              <w:t xml:space="preserve">40% </w:t>
            </w:r>
            <w:r>
              <w:rPr>
                <w:sz w:val="20"/>
                <w:szCs w:val="20"/>
              </w:rPr>
              <w:t>Општина</w:t>
            </w:r>
          </w:p>
        </w:tc>
        <w:tc>
          <w:tcPr>
            <w:tcW w:w="757" w:type="pct"/>
            <w:shd w:val="clear" w:color="auto" w:fill="auto"/>
            <w:vAlign w:val="center"/>
          </w:tcPr>
          <w:p w:rsidR="0083045A" w:rsidRPr="0060379A" w:rsidRDefault="0083045A" w:rsidP="00A17001">
            <w:pPr>
              <w:jc w:val="center"/>
              <w:rPr>
                <w:sz w:val="20"/>
                <w:szCs w:val="20"/>
              </w:rPr>
            </w:pPr>
            <w:r>
              <w:rPr>
                <w:sz w:val="20"/>
                <w:szCs w:val="20"/>
              </w:rPr>
              <w:t>Смањена</w:t>
            </w:r>
            <w:r w:rsidRPr="0060379A">
              <w:rPr>
                <w:sz w:val="20"/>
                <w:szCs w:val="20"/>
              </w:rPr>
              <w:t xml:space="preserve"> </w:t>
            </w:r>
            <w:r>
              <w:rPr>
                <w:sz w:val="20"/>
                <w:szCs w:val="20"/>
              </w:rPr>
              <w:t>потрошња</w:t>
            </w:r>
            <w:r w:rsidRPr="0060379A">
              <w:rPr>
                <w:sz w:val="20"/>
                <w:szCs w:val="20"/>
              </w:rPr>
              <w:t xml:space="preserve"> </w:t>
            </w:r>
            <w:r>
              <w:rPr>
                <w:sz w:val="20"/>
                <w:szCs w:val="20"/>
              </w:rPr>
              <w:t>енергије</w:t>
            </w:r>
          </w:p>
        </w:tc>
      </w:tr>
      <w:tr w:rsidR="0083045A" w:rsidRPr="0060379A" w:rsidTr="00A17001">
        <w:tc>
          <w:tcPr>
            <w:tcW w:w="378" w:type="pct"/>
            <w:shd w:val="clear" w:color="auto" w:fill="D6E3BC"/>
          </w:tcPr>
          <w:p w:rsidR="0083045A" w:rsidRPr="0060379A" w:rsidRDefault="0083045A" w:rsidP="00A17001">
            <w:pPr>
              <w:jc w:val="both"/>
              <w:rPr>
                <w:i/>
                <w:sz w:val="22"/>
                <w:szCs w:val="22"/>
              </w:rPr>
            </w:pPr>
            <w:r w:rsidRPr="0060379A">
              <w:rPr>
                <w:i/>
                <w:sz w:val="22"/>
                <w:szCs w:val="22"/>
              </w:rPr>
              <w:t>1.2.4.</w:t>
            </w:r>
          </w:p>
        </w:tc>
        <w:tc>
          <w:tcPr>
            <w:tcW w:w="4622" w:type="pct"/>
            <w:gridSpan w:val="8"/>
            <w:shd w:val="clear" w:color="auto" w:fill="D6E3BC"/>
          </w:tcPr>
          <w:p w:rsidR="0083045A" w:rsidRPr="0060379A" w:rsidRDefault="0083045A" w:rsidP="00A17001">
            <w:pPr>
              <w:jc w:val="both"/>
              <w:rPr>
                <w:i/>
                <w:sz w:val="22"/>
                <w:szCs w:val="22"/>
              </w:rPr>
            </w:pPr>
            <w:r>
              <w:rPr>
                <w:i/>
                <w:sz w:val="22"/>
                <w:szCs w:val="22"/>
              </w:rPr>
              <w:t>Мера</w:t>
            </w:r>
            <w:r w:rsidRPr="0060379A">
              <w:rPr>
                <w:i/>
                <w:sz w:val="22"/>
                <w:szCs w:val="22"/>
              </w:rPr>
              <w:t xml:space="preserve">: </w:t>
            </w:r>
            <w:r>
              <w:rPr>
                <w:i/>
                <w:sz w:val="22"/>
                <w:szCs w:val="22"/>
              </w:rPr>
              <w:t>Унапређење</w:t>
            </w:r>
            <w:r w:rsidRPr="0060379A">
              <w:rPr>
                <w:i/>
                <w:sz w:val="22"/>
                <w:szCs w:val="22"/>
              </w:rPr>
              <w:t xml:space="preserve"> </w:t>
            </w:r>
            <w:r>
              <w:rPr>
                <w:i/>
                <w:sz w:val="22"/>
                <w:szCs w:val="22"/>
              </w:rPr>
              <w:t>управљања</w:t>
            </w:r>
            <w:r w:rsidRPr="0060379A">
              <w:rPr>
                <w:i/>
                <w:sz w:val="22"/>
                <w:szCs w:val="22"/>
              </w:rPr>
              <w:t xml:space="preserve"> </w:t>
            </w:r>
            <w:r>
              <w:rPr>
                <w:i/>
                <w:sz w:val="22"/>
                <w:szCs w:val="22"/>
              </w:rPr>
              <w:t>постојећим</w:t>
            </w:r>
            <w:r w:rsidRPr="0060379A">
              <w:rPr>
                <w:i/>
                <w:sz w:val="22"/>
                <w:szCs w:val="22"/>
              </w:rPr>
              <w:t xml:space="preserve"> </w:t>
            </w:r>
            <w:r>
              <w:rPr>
                <w:i/>
                <w:sz w:val="22"/>
                <w:szCs w:val="22"/>
              </w:rPr>
              <w:t>и</w:t>
            </w:r>
            <w:r w:rsidRPr="0060379A">
              <w:rPr>
                <w:i/>
                <w:sz w:val="22"/>
                <w:szCs w:val="22"/>
              </w:rPr>
              <w:t xml:space="preserve"> </w:t>
            </w:r>
            <w:r>
              <w:rPr>
                <w:i/>
                <w:sz w:val="22"/>
                <w:szCs w:val="22"/>
              </w:rPr>
              <w:t>повећање</w:t>
            </w:r>
            <w:r w:rsidRPr="0060379A">
              <w:rPr>
                <w:i/>
                <w:sz w:val="22"/>
                <w:szCs w:val="22"/>
              </w:rPr>
              <w:t xml:space="preserve"> </w:t>
            </w:r>
            <w:r>
              <w:rPr>
                <w:i/>
                <w:sz w:val="22"/>
                <w:szCs w:val="22"/>
              </w:rPr>
              <w:t>површина</w:t>
            </w:r>
            <w:r w:rsidRPr="0060379A">
              <w:rPr>
                <w:i/>
                <w:sz w:val="22"/>
                <w:szCs w:val="22"/>
              </w:rPr>
              <w:t xml:space="preserve"> </w:t>
            </w:r>
            <w:r>
              <w:rPr>
                <w:i/>
                <w:sz w:val="22"/>
                <w:szCs w:val="22"/>
              </w:rPr>
              <w:t>под</w:t>
            </w:r>
            <w:r w:rsidRPr="0060379A">
              <w:rPr>
                <w:i/>
                <w:sz w:val="22"/>
                <w:szCs w:val="22"/>
              </w:rPr>
              <w:t xml:space="preserve"> </w:t>
            </w:r>
            <w:r>
              <w:rPr>
                <w:i/>
                <w:sz w:val="22"/>
                <w:szCs w:val="22"/>
              </w:rPr>
              <w:t>заштитом</w:t>
            </w:r>
          </w:p>
        </w:tc>
      </w:tr>
      <w:tr w:rsidR="0083045A" w:rsidRPr="009A227E" w:rsidTr="00A17001">
        <w:tc>
          <w:tcPr>
            <w:tcW w:w="378" w:type="pct"/>
            <w:shd w:val="clear" w:color="auto" w:fill="auto"/>
          </w:tcPr>
          <w:p w:rsidR="0083045A" w:rsidRPr="0060379A" w:rsidRDefault="0083045A" w:rsidP="00A17001">
            <w:pPr>
              <w:jc w:val="both"/>
              <w:rPr>
                <w:sz w:val="20"/>
                <w:szCs w:val="20"/>
              </w:rPr>
            </w:pPr>
            <w:r>
              <w:rPr>
                <w:sz w:val="20"/>
                <w:szCs w:val="20"/>
              </w:rPr>
              <w:t>Број</w:t>
            </w:r>
          </w:p>
        </w:tc>
        <w:tc>
          <w:tcPr>
            <w:tcW w:w="773" w:type="pct"/>
            <w:shd w:val="clear" w:color="auto" w:fill="auto"/>
            <w:vAlign w:val="center"/>
          </w:tcPr>
          <w:p w:rsidR="0083045A" w:rsidRPr="0060379A" w:rsidRDefault="0083045A" w:rsidP="00A17001">
            <w:pPr>
              <w:jc w:val="center"/>
              <w:rPr>
                <w:sz w:val="20"/>
                <w:szCs w:val="20"/>
              </w:rPr>
            </w:pPr>
            <w:r>
              <w:rPr>
                <w:sz w:val="20"/>
                <w:szCs w:val="20"/>
              </w:rPr>
              <w:t>Назив</w:t>
            </w:r>
            <w:r w:rsidRPr="0060379A">
              <w:rPr>
                <w:sz w:val="20"/>
                <w:szCs w:val="20"/>
              </w:rPr>
              <w:t xml:space="preserve"> </w:t>
            </w:r>
            <w:r>
              <w:rPr>
                <w:sz w:val="20"/>
                <w:szCs w:val="20"/>
              </w:rPr>
              <w:t>пројекта</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Имплементатори</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Време</w:t>
            </w:r>
          </w:p>
        </w:tc>
        <w:tc>
          <w:tcPr>
            <w:tcW w:w="773" w:type="pct"/>
            <w:shd w:val="clear" w:color="auto" w:fill="auto"/>
            <w:vAlign w:val="center"/>
          </w:tcPr>
          <w:p w:rsidR="0083045A" w:rsidRPr="0060379A" w:rsidRDefault="0083045A" w:rsidP="00A17001">
            <w:pPr>
              <w:jc w:val="center"/>
              <w:rPr>
                <w:sz w:val="20"/>
                <w:szCs w:val="20"/>
              </w:rPr>
            </w:pPr>
            <w:r>
              <w:rPr>
                <w:sz w:val="20"/>
                <w:szCs w:val="20"/>
              </w:rPr>
              <w:t>Орјентациона</w:t>
            </w:r>
            <w:r w:rsidRPr="0060379A">
              <w:rPr>
                <w:sz w:val="20"/>
                <w:szCs w:val="20"/>
              </w:rPr>
              <w:t xml:space="preserve"> </w:t>
            </w:r>
            <w:r>
              <w:rPr>
                <w:sz w:val="20"/>
                <w:szCs w:val="20"/>
              </w:rPr>
              <w:t>вредност</w:t>
            </w:r>
          </w:p>
        </w:tc>
        <w:tc>
          <w:tcPr>
            <w:tcW w:w="773" w:type="pct"/>
            <w:shd w:val="clear" w:color="auto" w:fill="auto"/>
            <w:vAlign w:val="center"/>
          </w:tcPr>
          <w:p w:rsidR="0083045A" w:rsidRPr="0060379A" w:rsidRDefault="0083045A" w:rsidP="00A17001">
            <w:pPr>
              <w:jc w:val="center"/>
              <w:rPr>
                <w:sz w:val="20"/>
                <w:szCs w:val="20"/>
              </w:rPr>
            </w:pPr>
            <w:r>
              <w:rPr>
                <w:sz w:val="20"/>
                <w:szCs w:val="20"/>
              </w:rPr>
              <w:t>Извор</w:t>
            </w:r>
            <w:r w:rsidRPr="0060379A">
              <w:rPr>
                <w:sz w:val="20"/>
                <w:szCs w:val="20"/>
              </w:rPr>
              <w:t xml:space="preserve"> </w:t>
            </w:r>
            <w:r>
              <w:rPr>
                <w:sz w:val="20"/>
                <w:szCs w:val="20"/>
              </w:rPr>
              <w:t>финансирања</w:t>
            </w:r>
          </w:p>
        </w:tc>
        <w:tc>
          <w:tcPr>
            <w:tcW w:w="757" w:type="pct"/>
            <w:shd w:val="clear" w:color="auto" w:fill="auto"/>
            <w:vAlign w:val="center"/>
          </w:tcPr>
          <w:p w:rsidR="0083045A" w:rsidRPr="0060379A" w:rsidRDefault="0083045A" w:rsidP="00A17001">
            <w:pPr>
              <w:jc w:val="center"/>
              <w:rPr>
                <w:sz w:val="20"/>
                <w:szCs w:val="20"/>
              </w:rPr>
            </w:pPr>
            <w:r>
              <w:rPr>
                <w:sz w:val="20"/>
                <w:szCs w:val="20"/>
              </w:rPr>
              <w:t>Индикатор</w:t>
            </w:r>
          </w:p>
        </w:tc>
      </w:tr>
      <w:tr w:rsidR="0083045A" w:rsidRPr="009A227E" w:rsidTr="00A17001">
        <w:tc>
          <w:tcPr>
            <w:tcW w:w="378" w:type="pct"/>
            <w:shd w:val="clear" w:color="auto" w:fill="auto"/>
            <w:vAlign w:val="center"/>
          </w:tcPr>
          <w:p w:rsidR="0083045A" w:rsidRPr="0060379A" w:rsidRDefault="0083045A" w:rsidP="00A17001">
            <w:pPr>
              <w:jc w:val="center"/>
              <w:rPr>
                <w:sz w:val="20"/>
                <w:szCs w:val="20"/>
              </w:rPr>
            </w:pPr>
            <w:r w:rsidRPr="0060379A">
              <w:rPr>
                <w:sz w:val="20"/>
                <w:szCs w:val="20"/>
              </w:rPr>
              <w:t>1.2.4.1.</w:t>
            </w:r>
          </w:p>
        </w:tc>
        <w:tc>
          <w:tcPr>
            <w:tcW w:w="773" w:type="pct"/>
            <w:shd w:val="clear" w:color="auto" w:fill="auto"/>
            <w:vAlign w:val="center"/>
          </w:tcPr>
          <w:p w:rsidR="0083045A" w:rsidRPr="0060379A" w:rsidRDefault="0083045A" w:rsidP="00A17001">
            <w:pPr>
              <w:jc w:val="center"/>
              <w:rPr>
                <w:sz w:val="20"/>
                <w:szCs w:val="20"/>
              </w:rPr>
            </w:pPr>
            <w:r>
              <w:rPr>
                <w:sz w:val="20"/>
                <w:szCs w:val="20"/>
              </w:rPr>
              <w:t>Одрживо</w:t>
            </w:r>
            <w:r w:rsidRPr="0060379A">
              <w:rPr>
                <w:sz w:val="20"/>
                <w:szCs w:val="20"/>
              </w:rPr>
              <w:t xml:space="preserve"> </w:t>
            </w:r>
            <w:r>
              <w:rPr>
                <w:sz w:val="20"/>
                <w:szCs w:val="20"/>
              </w:rPr>
              <w:t>управљање</w:t>
            </w:r>
            <w:r w:rsidRPr="0060379A">
              <w:rPr>
                <w:sz w:val="20"/>
                <w:szCs w:val="20"/>
              </w:rPr>
              <w:t xml:space="preserve"> </w:t>
            </w:r>
            <w:r>
              <w:rPr>
                <w:sz w:val="20"/>
                <w:szCs w:val="20"/>
              </w:rPr>
              <w:t>ПИО</w:t>
            </w:r>
            <w:r w:rsidRPr="0060379A">
              <w:rPr>
                <w:sz w:val="20"/>
                <w:szCs w:val="20"/>
              </w:rPr>
              <w:t xml:space="preserve"> “</w:t>
            </w:r>
            <w:r>
              <w:rPr>
                <w:sz w:val="20"/>
                <w:szCs w:val="20"/>
              </w:rPr>
              <w:t>Караш</w:t>
            </w:r>
            <w:r w:rsidRPr="0060379A">
              <w:rPr>
                <w:sz w:val="20"/>
                <w:szCs w:val="20"/>
              </w:rPr>
              <w:t>-</w:t>
            </w:r>
            <w:r>
              <w:rPr>
                <w:sz w:val="20"/>
                <w:szCs w:val="20"/>
              </w:rPr>
              <w:t>Нера</w:t>
            </w:r>
            <w:r w:rsidRPr="0060379A">
              <w:rPr>
                <w:sz w:val="20"/>
                <w:szCs w:val="20"/>
              </w:rPr>
              <w:t>”</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Општина</w:t>
            </w:r>
            <w:r w:rsidRPr="0060379A">
              <w:rPr>
                <w:sz w:val="20"/>
                <w:szCs w:val="20"/>
              </w:rPr>
              <w:t xml:space="preserve">, </w:t>
            </w:r>
            <w:r>
              <w:rPr>
                <w:sz w:val="20"/>
                <w:szCs w:val="20"/>
              </w:rPr>
              <w:t>НВО</w:t>
            </w:r>
            <w:r w:rsidRPr="0060379A">
              <w:rPr>
                <w:sz w:val="20"/>
                <w:szCs w:val="20"/>
              </w:rPr>
              <w:t xml:space="preserve">, </w:t>
            </w:r>
            <w:r>
              <w:rPr>
                <w:sz w:val="20"/>
                <w:szCs w:val="20"/>
              </w:rPr>
              <w:t>Завод</w:t>
            </w:r>
            <w:r w:rsidRPr="0060379A">
              <w:rPr>
                <w:sz w:val="20"/>
                <w:szCs w:val="20"/>
              </w:rPr>
              <w:t xml:space="preserve"> </w:t>
            </w:r>
            <w:r>
              <w:rPr>
                <w:sz w:val="20"/>
                <w:szCs w:val="20"/>
              </w:rPr>
              <w:t>за</w:t>
            </w:r>
            <w:r w:rsidRPr="0060379A">
              <w:rPr>
                <w:sz w:val="20"/>
                <w:szCs w:val="20"/>
              </w:rPr>
              <w:t xml:space="preserve"> </w:t>
            </w:r>
            <w:r>
              <w:rPr>
                <w:sz w:val="20"/>
                <w:szCs w:val="20"/>
              </w:rPr>
              <w:t>заштиту</w:t>
            </w:r>
            <w:r w:rsidRPr="0060379A">
              <w:rPr>
                <w:sz w:val="20"/>
                <w:szCs w:val="20"/>
              </w:rPr>
              <w:t xml:space="preserve"> </w:t>
            </w:r>
            <w:r>
              <w:rPr>
                <w:sz w:val="20"/>
                <w:szCs w:val="20"/>
              </w:rPr>
              <w:t>природе</w:t>
            </w:r>
            <w:r w:rsidRPr="0060379A">
              <w:rPr>
                <w:sz w:val="20"/>
                <w:szCs w:val="20"/>
              </w:rPr>
              <w:t xml:space="preserve">, </w:t>
            </w:r>
            <w:r>
              <w:rPr>
                <w:sz w:val="20"/>
                <w:szCs w:val="20"/>
              </w:rPr>
              <w:t>управитељ</w:t>
            </w:r>
            <w:r w:rsidRPr="0060379A">
              <w:rPr>
                <w:sz w:val="20"/>
                <w:szCs w:val="20"/>
              </w:rPr>
              <w:t xml:space="preserve"> </w:t>
            </w:r>
            <w:r>
              <w:rPr>
                <w:sz w:val="20"/>
                <w:szCs w:val="20"/>
              </w:rPr>
              <w:t>подручја</w:t>
            </w:r>
          </w:p>
        </w:tc>
        <w:tc>
          <w:tcPr>
            <w:tcW w:w="773" w:type="pct"/>
            <w:gridSpan w:val="2"/>
            <w:shd w:val="clear" w:color="auto" w:fill="auto"/>
            <w:vAlign w:val="center"/>
          </w:tcPr>
          <w:p w:rsidR="0083045A" w:rsidRPr="0060379A" w:rsidRDefault="0083045A" w:rsidP="00A17001">
            <w:pPr>
              <w:jc w:val="center"/>
              <w:rPr>
                <w:sz w:val="20"/>
                <w:szCs w:val="20"/>
              </w:rPr>
            </w:pPr>
            <w:r w:rsidRPr="0060379A">
              <w:rPr>
                <w:sz w:val="20"/>
                <w:szCs w:val="20"/>
              </w:rPr>
              <w:t xml:space="preserve">2014.-2020. </w:t>
            </w:r>
            <w:r>
              <w:rPr>
                <w:sz w:val="20"/>
                <w:szCs w:val="20"/>
              </w:rPr>
              <w:t>год</w:t>
            </w:r>
            <w:r w:rsidRPr="0060379A">
              <w:rPr>
                <w:sz w:val="20"/>
                <w:szCs w:val="20"/>
              </w:rPr>
              <w:t>.</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50.000,00 €</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 xml:space="preserve">60% </w:t>
            </w:r>
            <w:r>
              <w:rPr>
                <w:sz w:val="20"/>
                <w:szCs w:val="20"/>
              </w:rPr>
              <w:t>РС</w:t>
            </w:r>
            <w:r w:rsidRPr="0060379A">
              <w:rPr>
                <w:sz w:val="20"/>
                <w:szCs w:val="20"/>
              </w:rPr>
              <w:t xml:space="preserve"> </w:t>
            </w:r>
            <w:r>
              <w:rPr>
                <w:sz w:val="20"/>
                <w:szCs w:val="20"/>
              </w:rPr>
              <w:t>и</w:t>
            </w:r>
            <w:r w:rsidRPr="0060379A">
              <w:rPr>
                <w:sz w:val="20"/>
                <w:szCs w:val="20"/>
              </w:rPr>
              <w:t xml:space="preserve"> </w:t>
            </w:r>
            <w:r>
              <w:rPr>
                <w:sz w:val="20"/>
                <w:szCs w:val="20"/>
              </w:rPr>
              <w:t>АПВ</w:t>
            </w:r>
          </w:p>
          <w:p w:rsidR="0083045A" w:rsidRPr="0060379A" w:rsidRDefault="0083045A" w:rsidP="00A17001">
            <w:pPr>
              <w:jc w:val="center"/>
              <w:rPr>
                <w:sz w:val="20"/>
                <w:szCs w:val="20"/>
              </w:rPr>
            </w:pPr>
            <w:r w:rsidRPr="0060379A">
              <w:rPr>
                <w:sz w:val="20"/>
                <w:szCs w:val="20"/>
              </w:rPr>
              <w:t xml:space="preserve">30% </w:t>
            </w:r>
            <w:r>
              <w:rPr>
                <w:sz w:val="20"/>
                <w:szCs w:val="20"/>
              </w:rPr>
              <w:t>ЕУ</w:t>
            </w:r>
            <w:r w:rsidRPr="0060379A">
              <w:rPr>
                <w:sz w:val="20"/>
                <w:szCs w:val="20"/>
              </w:rPr>
              <w:t>,</w:t>
            </w:r>
          </w:p>
          <w:p w:rsidR="0083045A" w:rsidRPr="0060379A" w:rsidRDefault="0083045A" w:rsidP="00A17001">
            <w:pPr>
              <w:jc w:val="center"/>
              <w:rPr>
                <w:sz w:val="20"/>
                <w:szCs w:val="20"/>
              </w:rPr>
            </w:pPr>
            <w:r w:rsidRPr="0060379A">
              <w:rPr>
                <w:sz w:val="20"/>
                <w:szCs w:val="20"/>
              </w:rPr>
              <w:t xml:space="preserve">10% </w:t>
            </w:r>
            <w:r>
              <w:rPr>
                <w:sz w:val="20"/>
                <w:szCs w:val="20"/>
              </w:rPr>
              <w:t>Општина</w:t>
            </w:r>
          </w:p>
        </w:tc>
        <w:tc>
          <w:tcPr>
            <w:tcW w:w="757" w:type="pct"/>
            <w:shd w:val="clear" w:color="auto" w:fill="auto"/>
            <w:vAlign w:val="center"/>
          </w:tcPr>
          <w:p w:rsidR="0083045A" w:rsidRPr="0060379A" w:rsidRDefault="0083045A" w:rsidP="00A17001">
            <w:pPr>
              <w:jc w:val="center"/>
              <w:rPr>
                <w:sz w:val="20"/>
                <w:szCs w:val="20"/>
              </w:rPr>
            </w:pPr>
            <w:r>
              <w:rPr>
                <w:sz w:val="20"/>
                <w:szCs w:val="20"/>
              </w:rPr>
              <w:t>Одрживи</w:t>
            </w:r>
            <w:r w:rsidRPr="0060379A">
              <w:rPr>
                <w:sz w:val="20"/>
                <w:szCs w:val="20"/>
              </w:rPr>
              <w:t xml:space="preserve"> </w:t>
            </w:r>
            <w:r>
              <w:rPr>
                <w:sz w:val="20"/>
                <w:szCs w:val="20"/>
              </w:rPr>
              <w:t>развој</w:t>
            </w:r>
            <w:r w:rsidRPr="0060379A">
              <w:rPr>
                <w:sz w:val="20"/>
                <w:szCs w:val="20"/>
              </w:rPr>
              <w:t xml:space="preserve"> </w:t>
            </w:r>
            <w:r>
              <w:rPr>
                <w:sz w:val="20"/>
                <w:szCs w:val="20"/>
              </w:rPr>
              <w:t>заштићеног</w:t>
            </w:r>
            <w:r w:rsidRPr="0060379A">
              <w:rPr>
                <w:sz w:val="20"/>
                <w:szCs w:val="20"/>
              </w:rPr>
              <w:t xml:space="preserve"> </w:t>
            </w:r>
            <w:r>
              <w:rPr>
                <w:sz w:val="20"/>
                <w:szCs w:val="20"/>
              </w:rPr>
              <w:t>подручја</w:t>
            </w:r>
          </w:p>
        </w:tc>
      </w:tr>
      <w:tr w:rsidR="0083045A" w:rsidRPr="009A227E" w:rsidTr="00A17001">
        <w:tc>
          <w:tcPr>
            <w:tcW w:w="378" w:type="pct"/>
            <w:shd w:val="clear" w:color="auto" w:fill="auto"/>
            <w:vAlign w:val="center"/>
          </w:tcPr>
          <w:p w:rsidR="0083045A" w:rsidRPr="0060379A" w:rsidRDefault="0083045A" w:rsidP="00A17001">
            <w:pPr>
              <w:jc w:val="center"/>
              <w:rPr>
                <w:sz w:val="20"/>
                <w:szCs w:val="20"/>
              </w:rPr>
            </w:pPr>
            <w:r w:rsidRPr="0060379A">
              <w:rPr>
                <w:sz w:val="20"/>
                <w:szCs w:val="20"/>
              </w:rPr>
              <w:t>1.2.4.2.</w:t>
            </w:r>
          </w:p>
        </w:tc>
        <w:tc>
          <w:tcPr>
            <w:tcW w:w="773" w:type="pct"/>
            <w:shd w:val="clear" w:color="auto" w:fill="auto"/>
            <w:vAlign w:val="center"/>
          </w:tcPr>
          <w:p w:rsidR="0083045A" w:rsidRPr="0060379A" w:rsidRDefault="0083045A" w:rsidP="00A17001">
            <w:pPr>
              <w:jc w:val="center"/>
              <w:rPr>
                <w:sz w:val="20"/>
                <w:szCs w:val="20"/>
              </w:rPr>
            </w:pPr>
            <w:r>
              <w:rPr>
                <w:sz w:val="20"/>
                <w:szCs w:val="20"/>
              </w:rPr>
              <w:t>Стављање</w:t>
            </w:r>
            <w:r w:rsidRPr="0060379A">
              <w:rPr>
                <w:sz w:val="20"/>
                <w:szCs w:val="20"/>
              </w:rPr>
              <w:t xml:space="preserve"> </w:t>
            </w:r>
            <w:r>
              <w:rPr>
                <w:sz w:val="20"/>
                <w:szCs w:val="20"/>
              </w:rPr>
              <w:t>по</w:t>
            </w:r>
            <w:r w:rsidRPr="0060379A">
              <w:rPr>
                <w:sz w:val="20"/>
                <w:szCs w:val="20"/>
              </w:rPr>
              <w:t xml:space="preserve"> </w:t>
            </w:r>
            <w:r>
              <w:rPr>
                <w:sz w:val="20"/>
                <w:szCs w:val="20"/>
              </w:rPr>
              <w:t>заштиту</w:t>
            </w:r>
            <w:r w:rsidRPr="0060379A">
              <w:rPr>
                <w:sz w:val="20"/>
                <w:szCs w:val="20"/>
              </w:rPr>
              <w:t xml:space="preserve"> </w:t>
            </w:r>
            <w:r>
              <w:rPr>
                <w:sz w:val="20"/>
                <w:szCs w:val="20"/>
              </w:rPr>
              <w:t>обални</w:t>
            </w:r>
            <w:r w:rsidRPr="0060379A">
              <w:rPr>
                <w:sz w:val="20"/>
                <w:szCs w:val="20"/>
              </w:rPr>
              <w:t xml:space="preserve"> </w:t>
            </w:r>
            <w:r>
              <w:rPr>
                <w:sz w:val="20"/>
                <w:szCs w:val="20"/>
              </w:rPr>
              <w:t>део</w:t>
            </w:r>
            <w:r w:rsidRPr="0060379A">
              <w:rPr>
                <w:sz w:val="20"/>
                <w:szCs w:val="20"/>
              </w:rPr>
              <w:t xml:space="preserve"> </w:t>
            </w:r>
            <w:r>
              <w:rPr>
                <w:sz w:val="20"/>
                <w:szCs w:val="20"/>
              </w:rPr>
              <w:t>реке</w:t>
            </w:r>
            <w:r w:rsidRPr="0060379A">
              <w:rPr>
                <w:sz w:val="20"/>
                <w:szCs w:val="20"/>
              </w:rPr>
              <w:t xml:space="preserve"> </w:t>
            </w:r>
            <w:r>
              <w:rPr>
                <w:sz w:val="20"/>
                <w:szCs w:val="20"/>
              </w:rPr>
              <w:t>Нере</w:t>
            </w:r>
            <w:r w:rsidRPr="0060379A">
              <w:rPr>
                <w:sz w:val="20"/>
                <w:szCs w:val="20"/>
              </w:rPr>
              <w:t xml:space="preserve"> </w:t>
            </w:r>
            <w:r>
              <w:rPr>
                <w:sz w:val="20"/>
                <w:szCs w:val="20"/>
              </w:rPr>
              <w:t>и</w:t>
            </w:r>
            <w:r w:rsidRPr="0060379A">
              <w:rPr>
                <w:sz w:val="20"/>
                <w:szCs w:val="20"/>
              </w:rPr>
              <w:t xml:space="preserve"> </w:t>
            </w:r>
            <w:r>
              <w:rPr>
                <w:sz w:val="20"/>
                <w:szCs w:val="20"/>
              </w:rPr>
              <w:t>реке</w:t>
            </w:r>
            <w:r w:rsidRPr="0060379A">
              <w:rPr>
                <w:sz w:val="20"/>
                <w:szCs w:val="20"/>
              </w:rPr>
              <w:t xml:space="preserve"> </w:t>
            </w:r>
            <w:r>
              <w:rPr>
                <w:sz w:val="20"/>
                <w:szCs w:val="20"/>
              </w:rPr>
              <w:t>Караш</w:t>
            </w:r>
            <w:r w:rsidRPr="0060379A">
              <w:rPr>
                <w:sz w:val="20"/>
                <w:szCs w:val="20"/>
              </w:rPr>
              <w:t xml:space="preserve">, </w:t>
            </w:r>
            <w:r>
              <w:rPr>
                <w:sz w:val="20"/>
                <w:szCs w:val="20"/>
              </w:rPr>
              <w:t>ит</w:t>
            </w:r>
            <w:r w:rsidRPr="0060379A">
              <w:rPr>
                <w:sz w:val="20"/>
                <w:szCs w:val="20"/>
              </w:rPr>
              <w:t xml:space="preserve"> </w:t>
            </w:r>
            <w:r>
              <w:rPr>
                <w:sz w:val="20"/>
                <w:szCs w:val="20"/>
              </w:rPr>
              <w:t>ок</w:t>
            </w:r>
            <w:r w:rsidRPr="0060379A">
              <w:rPr>
                <w:sz w:val="20"/>
                <w:szCs w:val="20"/>
              </w:rPr>
              <w:t xml:space="preserve"> </w:t>
            </w:r>
            <w:r>
              <w:rPr>
                <w:sz w:val="20"/>
                <w:szCs w:val="20"/>
              </w:rPr>
              <w:t>реке</w:t>
            </w:r>
            <w:r w:rsidRPr="0060379A">
              <w:rPr>
                <w:sz w:val="20"/>
                <w:szCs w:val="20"/>
              </w:rPr>
              <w:t xml:space="preserve"> </w:t>
            </w:r>
            <w:r>
              <w:rPr>
                <w:sz w:val="20"/>
                <w:szCs w:val="20"/>
              </w:rPr>
              <w:t>Караш</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Општина</w:t>
            </w:r>
            <w:r w:rsidRPr="0060379A">
              <w:rPr>
                <w:sz w:val="20"/>
                <w:szCs w:val="20"/>
              </w:rPr>
              <w:t xml:space="preserve">, </w:t>
            </w:r>
            <w:r>
              <w:rPr>
                <w:sz w:val="20"/>
                <w:szCs w:val="20"/>
              </w:rPr>
              <w:t>НВО</w:t>
            </w:r>
            <w:r w:rsidRPr="0060379A">
              <w:rPr>
                <w:sz w:val="20"/>
                <w:szCs w:val="20"/>
              </w:rPr>
              <w:t xml:space="preserve">, </w:t>
            </w:r>
            <w:r>
              <w:rPr>
                <w:sz w:val="20"/>
                <w:szCs w:val="20"/>
              </w:rPr>
              <w:t>Завод</w:t>
            </w:r>
            <w:r w:rsidRPr="0060379A">
              <w:rPr>
                <w:sz w:val="20"/>
                <w:szCs w:val="20"/>
              </w:rPr>
              <w:t xml:space="preserve"> </w:t>
            </w:r>
            <w:r>
              <w:rPr>
                <w:sz w:val="20"/>
                <w:szCs w:val="20"/>
              </w:rPr>
              <w:t>за</w:t>
            </w:r>
            <w:r w:rsidRPr="0060379A">
              <w:rPr>
                <w:sz w:val="20"/>
                <w:szCs w:val="20"/>
              </w:rPr>
              <w:t xml:space="preserve"> </w:t>
            </w:r>
            <w:r>
              <w:rPr>
                <w:sz w:val="20"/>
                <w:szCs w:val="20"/>
              </w:rPr>
              <w:t>заштиту</w:t>
            </w:r>
            <w:r w:rsidRPr="0060379A">
              <w:rPr>
                <w:sz w:val="20"/>
                <w:szCs w:val="20"/>
              </w:rPr>
              <w:t xml:space="preserve"> </w:t>
            </w:r>
            <w:r>
              <w:rPr>
                <w:sz w:val="20"/>
                <w:szCs w:val="20"/>
              </w:rPr>
              <w:t>природе</w:t>
            </w:r>
            <w:r w:rsidRPr="0060379A">
              <w:rPr>
                <w:sz w:val="20"/>
                <w:szCs w:val="20"/>
              </w:rPr>
              <w:t xml:space="preserve">, </w:t>
            </w:r>
            <w:r>
              <w:rPr>
                <w:sz w:val="20"/>
                <w:szCs w:val="20"/>
              </w:rPr>
              <w:t>ШУ</w:t>
            </w:r>
            <w:r w:rsidRPr="0060379A">
              <w:rPr>
                <w:sz w:val="20"/>
                <w:szCs w:val="20"/>
              </w:rPr>
              <w:t xml:space="preserve"> </w:t>
            </w:r>
            <w:r>
              <w:rPr>
                <w:sz w:val="20"/>
                <w:szCs w:val="20"/>
              </w:rPr>
              <w:t>Бела</w:t>
            </w:r>
            <w:r w:rsidRPr="0060379A">
              <w:rPr>
                <w:sz w:val="20"/>
                <w:szCs w:val="20"/>
              </w:rPr>
              <w:t xml:space="preserve"> </w:t>
            </w:r>
            <w:r>
              <w:rPr>
                <w:sz w:val="20"/>
                <w:szCs w:val="20"/>
              </w:rPr>
              <w:t>Црква</w:t>
            </w:r>
          </w:p>
        </w:tc>
        <w:tc>
          <w:tcPr>
            <w:tcW w:w="773" w:type="pct"/>
            <w:gridSpan w:val="2"/>
            <w:shd w:val="clear" w:color="auto" w:fill="auto"/>
            <w:vAlign w:val="center"/>
          </w:tcPr>
          <w:p w:rsidR="0083045A" w:rsidRPr="0060379A" w:rsidRDefault="0083045A" w:rsidP="00A17001">
            <w:pPr>
              <w:jc w:val="center"/>
              <w:rPr>
                <w:sz w:val="20"/>
                <w:szCs w:val="20"/>
              </w:rPr>
            </w:pPr>
            <w:r w:rsidRPr="0060379A">
              <w:rPr>
                <w:sz w:val="20"/>
                <w:szCs w:val="20"/>
              </w:rPr>
              <w:t xml:space="preserve">2014.-2016. </w:t>
            </w:r>
            <w:r>
              <w:rPr>
                <w:sz w:val="20"/>
                <w:szCs w:val="20"/>
              </w:rPr>
              <w:t>год</w:t>
            </w:r>
            <w:r w:rsidRPr="0060379A">
              <w:rPr>
                <w:sz w:val="20"/>
                <w:szCs w:val="20"/>
              </w:rPr>
              <w:t>.</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30.000,00 €</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 xml:space="preserve">60% </w:t>
            </w:r>
            <w:r>
              <w:rPr>
                <w:sz w:val="20"/>
                <w:szCs w:val="20"/>
              </w:rPr>
              <w:t>РС</w:t>
            </w:r>
            <w:r w:rsidRPr="0060379A">
              <w:rPr>
                <w:sz w:val="20"/>
                <w:szCs w:val="20"/>
              </w:rPr>
              <w:t xml:space="preserve"> </w:t>
            </w:r>
            <w:r>
              <w:rPr>
                <w:sz w:val="20"/>
                <w:szCs w:val="20"/>
              </w:rPr>
              <w:t>и</w:t>
            </w:r>
            <w:r w:rsidRPr="0060379A">
              <w:rPr>
                <w:sz w:val="20"/>
                <w:szCs w:val="20"/>
              </w:rPr>
              <w:t xml:space="preserve"> </w:t>
            </w:r>
            <w:r>
              <w:rPr>
                <w:sz w:val="20"/>
                <w:szCs w:val="20"/>
              </w:rPr>
              <w:t>АПВ</w:t>
            </w:r>
          </w:p>
          <w:p w:rsidR="0083045A" w:rsidRPr="0060379A" w:rsidRDefault="0083045A" w:rsidP="00A17001">
            <w:pPr>
              <w:jc w:val="center"/>
              <w:rPr>
                <w:sz w:val="20"/>
                <w:szCs w:val="20"/>
              </w:rPr>
            </w:pPr>
            <w:r w:rsidRPr="0060379A">
              <w:rPr>
                <w:sz w:val="20"/>
                <w:szCs w:val="20"/>
              </w:rPr>
              <w:t xml:space="preserve">30%  </w:t>
            </w:r>
            <w:r>
              <w:rPr>
                <w:sz w:val="20"/>
                <w:szCs w:val="20"/>
              </w:rPr>
              <w:t>ЕУ</w:t>
            </w:r>
            <w:r w:rsidRPr="0060379A">
              <w:rPr>
                <w:sz w:val="20"/>
                <w:szCs w:val="20"/>
              </w:rPr>
              <w:t>,</w:t>
            </w:r>
          </w:p>
          <w:p w:rsidR="0083045A" w:rsidRPr="0060379A" w:rsidRDefault="0083045A" w:rsidP="00A17001">
            <w:pPr>
              <w:jc w:val="center"/>
              <w:rPr>
                <w:sz w:val="20"/>
                <w:szCs w:val="20"/>
              </w:rPr>
            </w:pPr>
            <w:r w:rsidRPr="0060379A">
              <w:rPr>
                <w:sz w:val="20"/>
                <w:szCs w:val="20"/>
              </w:rPr>
              <w:t xml:space="preserve">10% </w:t>
            </w:r>
            <w:r>
              <w:rPr>
                <w:sz w:val="20"/>
                <w:szCs w:val="20"/>
              </w:rPr>
              <w:t>Општина</w:t>
            </w:r>
          </w:p>
        </w:tc>
        <w:tc>
          <w:tcPr>
            <w:tcW w:w="757" w:type="pct"/>
            <w:shd w:val="clear" w:color="auto" w:fill="auto"/>
            <w:vAlign w:val="center"/>
          </w:tcPr>
          <w:p w:rsidR="0083045A" w:rsidRPr="0060379A" w:rsidRDefault="0083045A" w:rsidP="00A17001">
            <w:pPr>
              <w:jc w:val="center"/>
              <w:rPr>
                <w:sz w:val="20"/>
                <w:szCs w:val="20"/>
              </w:rPr>
            </w:pPr>
            <w:r>
              <w:rPr>
                <w:sz w:val="20"/>
                <w:szCs w:val="20"/>
              </w:rPr>
              <w:t>Површина</w:t>
            </w:r>
            <w:r w:rsidRPr="0060379A">
              <w:rPr>
                <w:sz w:val="20"/>
                <w:szCs w:val="20"/>
              </w:rPr>
              <w:t xml:space="preserve"> </w:t>
            </w:r>
            <w:r>
              <w:rPr>
                <w:sz w:val="20"/>
                <w:szCs w:val="20"/>
              </w:rPr>
              <w:t>под</w:t>
            </w:r>
            <w:r w:rsidRPr="0060379A">
              <w:rPr>
                <w:sz w:val="20"/>
                <w:szCs w:val="20"/>
              </w:rPr>
              <w:t xml:space="preserve"> </w:t>
            </w:r>
            <w:r>
              <w:rPr>
                <w:sz w:val="20"/>
                <w:szCs w:val="20"/>
              </w:rPr>
              <w:t>заштитом</w:t>
            </w:r>
            <w:r w:rsidRPr="0060379A">
              <w:rPr>
                <w:sz w:val="20"/>
                <w:szCs w:val="20"/>
              </w:rPr>
              <w:t xml:space="preserve"> </w:t>
            </w:r>
            <w:r>
              <w:rPr>
                <w:sz w:val="20"/>
                <w:szCs w:val="20"/>
              </w:rPr>
              <w:t>над</w:t>
            </w:r>
            <w:r w:rsidRPr="0060379A">
              <w:rPr>
                <w:sz w:val="20"/>
                <w:szCs w:val="20"/>
              </w:rPr>
              <w:t xml:space="preserve"> </w:t>
            </w:r>
            <w:r>
              <w:rPr>
                <w:sz w:val="20"/>
                <w:szCs w:val="20"/>
              </w:rPr>
              <w:t>којом</w:t>
            </w:r>
            <w:r w:rsidRPr="0060379A">
              <w:rPr>
                <w:sz w:val="20"/>
                <w:szCs w:val="20"/>
              </w:rPr>
              <w:t xml:space="preserve"> </w:t>
            </w:r>
            <w:r>
              <w:rPr>
                <w:sz w:val="20"/>
                <w:szCs w:val="20"/>
              </w:rPr>
              <w:t>се</w:t>
            </w:r>
            <w:r w:rsidRPr="0060379A">
              <w:rPr>
                <w:sz w:val="20"/>
                <w:szCs w:val="20"/>
              </w:rPr>
              <w:t xml:space="preserve"> </w:t>
            </w:r>
            <w:r>
              <w:rPr>
                <w:sz w:val="20"/>
                <w:szCs w:val="20"/>
              </w:rPr>
              <w:t>спроводи</w:t>
            </w:r>
            <w:r w:rsidRPr="0060379A">
              <w:rPr>
                <w:sz w:val="20"/>
                <w:szCs w:val="20"/>
              </w:rPr>
              <w:t xml:space="preserve"> </w:t>
            </w:r>
            <w:r>
              <w:rPr>
                <w:sz w:val="20"/>
                <w:szCs w:val="20"/>
              </w:rPr>
              <w:t>одрживи</w:t>
            </w:r>
            <w:r w:rsidRPr="0060379A">
              <w:rPr>
                <w:sz w:val="20"/>
                <w:szCs w:val="20"/>
              </w:rPr>
              <w:t xml:space="preserve"> </w:t>
            </w:r>
            <w:r>
              <w:rPr>
                <w:sz w:val="20"/>
                <w:szCs w:val="20"/>
              </w:rPr>
              <w:t>развој</w:t>
            </w:r>
          </w:p>
        </w:tc>
      </w:tr>
      <w:tr w:rsidR="0083045A" w:rsidRPr="009A227E" w:rsidTr="00A17001">
        <w:tc>
          <w:tcPr>
            <w:tcW w:w="378" w:type="pct"/>
            <w:shd w:val="clear" w:color="auto" w:fill="auto"/>
            <w:vAlign w:val="center"/>
          </w:tcPr>
          <w:p w:rsidR="0083045A" w:rsidRPr="0060379A" w:rsidRDefault="0083045A" w:rsidP="00A17001">
            <w:pPr>
              <w:jc w:val="center"/>
              <w:rPr>
                <w:sz w:val="20"/>
                <w:szCs w:val="20"/>
              </w:rPr>
            </w:pPr>
            <w:r w:rsidRPr="0060379A">
              <w:rPr>
                <w:sz w:val="20"/>
                <w:szCs w:val="20"/>
              </w:rPr>
              <w:t>1.2.4.3.</w:t>
            </w:r>
          </w:p>
        </w:tc>
        <w:tc>
          <w:tcPr>
            <w:tcW w:w="773" w:type="pct"/>
            <w:shd w:val="clear" w:color="auto" w:fill="auto"/>
            <w:vAlign w:val="center"/>
          </w:tcPr>
          <w:p w:rsidR="0083045A" w:rsidRPr="0060379A" w:rsidRDefault="0083045A" w:rsidP="00A17001">
            <w:pPr>
              <w:jc w:val="center"/>
              <w:rPr>
                <w:sz w:val="20"/>
                <w:szCs w:val="20"/>
              </w:rPr>
            </w:pPr>
            <w:r>
              <w:rPr>
                <w:sz w:val="20"/>
                <w:szCs w:val="20"/>
              </w:rPr>
              <w:t>Ревитализација</w:t>
            </w:r>
            <w:r w:rsidRPr="0060379A">
              <w:rPr>
                <w:sz w:val="20"/>
                <w:szCs w:val="20"/>
              </w:rPr>
              <w:t xml:space="preserve"> </w:t>
            </w:r>
            <w:r>
              <w:rPr>
                <w:sz w:val="20"/>
                <w:szCs w:val="20"/>
              </w:rPr>
              <w:t>и</w:t>
            </w:r>
            <w:r w:rsidRPr="0060379A">
              <w:rPr>
                <w:sz w:val="20"/>
                <w:szCs w:val="20"/>
              </w:rPr>
              <w:t xml:space="preserve"> </w:t>
            </w:r>
            <w:r>
              <w:rPr>
                <w:sz w:val="20"/>
                <w:szCs w:val="20"/>
              </w:rPr>
              <w:t>стављање</w:t>
            </w:r>
            <w:r w:rsidRPr="0060379A">
              <w:rPr>
                <w:sz w:val="20"/>
                <w:szCs w:val="20"/>
              </w:rPr>
              <w:t xml:space="preserve"> </w:t>
            </w:r>
            <w:r>
              <w:rPr>
                <w:sz w:val="20"/>
                <w:szCs w:val="20"/>
              </w:rPr>
              <w:t>под</w:t>
            </w:r>
            <w:r w:rsidRPr="0060379A">
              <w:rPr>
                <w:sz w:val="20"/>
                <w:szCs w:val="20"/>
              </w:rPr>
              <w:t xml:space="preserve"> </w:t>
            </w:r>
            <w:r>
              <w:rPr>
                <w:sz w:val="20"/>
                <w:szCs w:val="20"/>
              </w:rPr>
              <w:t>најосновнију</w:t>
            </w:r>
            <w:r w:rsidRPr="0060379A">
              <w:rPr>
                <w:sz w:val="20"/>
                <w:szCs w:val="20"/>
              </w:rPr>
              <w:t xml:space="preserve"> </w:t>
            </w:r>
            <w:r>
              <w:rPr>
                <w:sz w:val="20"/>
                <w:szCs w:val="20"/>
              </w:rPr>
              <w:t>заштиту</w:t>
            </w:r>
            <w:r w:rsidRPr="0060379A">
              <w:rPr>
                <w:sz w:val="20"/>
                <w:szCs w:val="20"/>
              </w:rPr>
              <w:t xml:space="preserve"> </w:t>
            </w:r>
            <w:r>
              <w:rPr>
                <w:sz w:val="20"/>
                <w:szCs w:val="20"/>
              </w:rPr>
              <w:t>подручје</w:t>
            </w:r>
            <w:r w:rsidRPr="0060379A">
              <w:rPr>
                <w:sz w:val="20"/>
                <w:szCs w:val="20"/>
              </w:rPr>
              <w:t xml:space="preserve"> “</w:t>
            </w:r>
            <w:r>
              <w:rPr>
                <w:sz w:val="20"/>
                <w:szCs w:val="20"/>
              </w:rPr>
              <w:t>Крушчички</w:t>
            </w:r>
            <w:r w:rsidRPr="0060379A">
              <w:rPr>
                <w:sz w:val="20"/>
                <w:szCs w:val="20"/>
              </w:rPr>
              <w:t xml:space="preserve"> </w:t>
            </w:r>
            <w:r>
              <w:rPr>
                <w:sz w:val="20"/>
                <w:szCs w:val="20"/>
              </w:rPr>
              <w:t>поток</w:t>
            </w:r>
            <w:r w:rsidRPr="0060379A">
              <w:rPr>
                <w:sz w:val="20"/>
                <w:szCs w:val="20"/>
              </w:rPr>
              <w:t>”</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Општина</w:t>
            </w:r>
            <w:r w:rsidRPr="0060379A">
              <w:rPr>
                <w:sz w:val="20"/>
                <w:szCs w:val="20"/>
              </w:rPr>
              <w:t xml:space="preserve">, </w:t>
            </w:r>
            <w:r>
              <w:rPr>
                <w:sz w:val="20"/>
                <w:szCs w:val="20"/>
              </w:rPr>
              <w:t>НВО</w:t>
            </w:r>
            <w:r w:rsidRPr="0060379A">
              <w:rPr>
                <w:sz w:val="20"/>
                <w:szCs w:val="20"/>
              </w:rPr>
              <w:t xml:space="preserve">, </w:t>
            </w:r>
            <w:r>
              <w:rPr>
                <w:sz w:val="20"/>
                <w:szCs w:val="20"/>
              </w:rPr>
              <w:t>Завод</w:t>
            </w:r>
            <w:r w:rsidRPr="0060379A">
              <w:rPr>
                <w:sz w:val="20"/>
                <w:szCs w:val="20"/>
              </w:rPr>
              <w:t xml:space="preserve"> </w:t>
            </w:r>
            <w:r>
              <w:rPr>
                <w:sz w:val="20"/>
                <w:szCs w:val="20"/>
              </w:rPr>
              <w:t>за</w:t>
            </w:r>
            <w:r w:rsidRPr="0060379A">
              <w:rPr>
                <w:sz w:val="20"/>
                <w:szCs w:val="20"/>
              </w:rPr>
              <w:t xml:space="preserve"> </w:t>
            </w:r>
            <w:r>
              <w:rPr>
                <w:sz w:val="20"/>
                <w:szCs w:val="20"/>
              </w:rPr>
              <w:t>заштиту</w:t>
            </w:r>
            <w:r w:rsidRPr="0060379A">
              <w:rPr>
                <w:sz w:val="20"/>
                <w:szCs w:val="20"/>
              </w:rPr>
              <w:t xml:space="preserve"> </w:t>
            </w:r>
            <w:r>
              <w:rPr>
                <w:sz w:val="20"/>
                <w:szCs w:val="20"/>
              </w:rPr>
              <w:t>природе</w:t>
            </w:r>
            <w:r w:rsidRPr="0060379A">
              <w:rPr>
                <w:sz w:val="20"/>
                <w:szCs w:val="20"/>
              </w:rPr>
              <w:t xml:space="preserve">, </w:t>
            </w:r>
            <w:r>
              <w:rPr>
                <w:sz w:val="20"/>
                <w:szCs w:val="20"/>
              </w:rPr>
              <w:t>ШУ</w:t>
            </w:r>
            <w:r w:rsidRPr="0060379A">
              <w:rPr>
                <w:sz w:val="20"/>
                <w:szCs w:val="20"/>
              </w:rPr>
              <w:t xml:space="preserve"> </w:t>
            </w:r>
            <w:r>
              <w:rPr>
                <w:sz w:val="20"/>
                <w:szCs w:val="20"/>
              </w:rPr>
              <w:t>Бела</w:t>
            </w:r>
            <w:r w:rsidRPr="0060379A">
              <w:rPr>
                <w:sz w:val="20"/>
                <w:szCs w:val="20"/>
              </w:rPr>
              <w:t xml:space="preserve"> </w:t>
            </w:r>
            <w:r>
              <w:rPr>
                <w:sz w:val="20"/>
                <w:szCs w:val="20"/>
              </w:rPr>
              <w:t>Црква</w:t>
            </w:r>
          </w:p>
        </w:tc>
        <w:tc>
          <w:tcPr>
            <w:tcW w:w="773" w:type="pct"/>
            <w:gridSpan w:val="2"/>
            <w:shd w:val="clear" w:color="auto" w:fill="auto"/>
            <w:vAlign w:val="center"/>
          </w:tcPr>
          <w:p w:rsidR="0083045A" w:rsidRPr="0060379A" w:rsidRDefault="0083045A" w:rsidP="00A17001">
            <w:pPr>
              <w:jc w:val="center"/>
              <w:rPr>
                <w:sz w:val="20"/>
                <w:szCs w:val="20"/>
              </w:rPr>
            </w:pPr>
            <w:r w:rsidRPr="0060379A">
              <w:rPr>
                <w:sz w:val="20"/>
                <w:szCs w:val="20"/>
              </w:rPr>
              <w:t xml:space="preserve">2014.-2020. </w:t>
            </w:r>
            <w:r>
              <w:rPr>
                <w:sz w:val="20"/>
                <w:szCs w:val="20"/>
              </w:rPr>
              <w:t>год</w:t>
            </w:r>
            <w:r w:rsidRPr="0060379A">
              <w:rPr>
                <w:sz w:val="20"/>
                <w:szCs w:val="20"/>
              </w:rPr>
              <w:t>.</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50.000,00 €</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 xml:space="preserve">40% </w:t>
            </w:r>
            <w:r>
              <w:rPr>
                <w:sz w:val="20"/>
                <w:szCs w:val="20"/>
              </w:rPr>
              <w:t>ЕУ</w:t>
            </w:r>
            <w:r w:rsidRPr="0060379A">
              <w:rPr>
                <w:sz w:val="20"/>
                <w:szCs w:val="20"/>
              </w:rPr>
              <w:t>,</w:t>
            </w:r>
          </w:p>
          <w:p w:rsidR="0083045A" w:rsidRPr="0060379A" w:rsidRDefault="0083045A" w:rsidP="00A17001">
            <w:pPr>
              <w:jc w:val="center"/>
              <w:rPr>
                <w:sz w:val="20"/>
                <w:szCs w:val="20"/>
              </w:rPr>
            </w:pPr>
            <w:r w:rsidRPr="0060379A">
              <w:rPr>
                <w:sz w:val="20"/>
                <w:szCs w:val="20"/>
              </w:rPr>
              <w:t xml:space="preserve">60% </w:t>
            </w:r>
            <w:r>
              <w:rPr>
                <w:sz w:val="20"/>
                <w:szCs w:val="20"/>
              </w:rPr>
              <w:t>Општина</w:t>
            </w:r>
          </w:p>
        </w:tc>
        <w:tc>
          <w:tcPr>
            <w:tcW w:w="757" w:type="pct"/>
            <w:shd w:val="clear" w:color="auto" w:fill="auto"/>
            <w:vAlign w:val="center"/>
          </w:tcPr>
          <w:p w:rsidR="0083045A" w:rsidRPr="0060379A" w:rsidRDefault="0083045A" w:rsidP="00A17001">
            <w:pPr>
              <w:jc w:val="center"/>
              <w:rPr>
                <w:sz w:val="20"/>
                <w:szCs w:val="20"/>
              </w:rPr>
            </w:pPr>
            <w:r>
              <w:rPr>
                <w:sz w:val="20"/>
                <w:szCs w:val="20"/>
              </w:rPr>
              <w:t>Број</w:t>
            </w:r>
            <w:r w:rsidRPr="0060379A">
              <w:rPr>
                <w:sz w:val="20"/>
                <w:szCs w:val="20"/>
              </w:rPr>
              <w:t xml:space="preserve"> </w:t>
            </w:r>
            <w:r>
              <w:rPr>
                <w:sz w:val="20"/>
                <w:szCs w:val="20"/>
              </w:rPr>
              <w:t>нових</w:t>
            </w:r>
            <w:r w:rsidRPr="0060379A">
              <w:rPr>
                <w:sz w:val="20"/>
                <w:szCs w:val="20"/>
              </w:rPr>
              <w:t xml:space="preserve"> </w:t>
            </w:r>
            <w:r>
              <w:rPr>
                <w:sz w:val="20"/>
                <w:szCs w:val="20"/>
              </w:rPr>
              <w:t>садница</w:t>
            </w:r>
            <w:r w:rsidRPr="0060379A">
              <w:rPr>
                <w:sz w:val="20"/>
                <w:szCs w:val="20"/>
              </w:rPr>
              <w:t xml:space="preserve"> </w:t>
            </w:r>
            <w:r>
              <w:rPr>
                <w:sz w:val="20"/>
                <w:szCs w:val="20"/>
              </w:rPr>
              <w:t>и</w:t>
            </w:r>
            <w:r w:rsidRPr="0060379A">
              <w:rPr>
                <w:sz w:val="20"/>
                <w:szCs w:val="20"/>
              </w:rPr>
              <w:t xml:space="preserve"> </w:t>
            </w:r>
            <w:r>
              <w:rPr>
                <w:sz w:val="20"/>
                <w:szCs w:val="20"/>
              </w:rPr>
              <w:t>побољшање</w:t>
            </w:r>
            <w:r w:rsidRPr="0060379A">
              <w:rPr>
                <w:sz w:val="20"/>
                <w:szCs w:val="20"/>
              </w:rPr>
              <w:t xml:space="preserve"> </w:t>
            </w:r>
            <w:r>
              <w:rPr>
                <w:sz w:val="20"/>
                <w:szCs w:val="20"/>
              </w:rPr>
              <w:t>стања</w:t>
            </w:r>
            <w:r w:rsidRPr="0060379A">
              <w:rPr>
                <w:sz w:val="20"/>
                <w:szCs w:val="20"/>
              </w:rPr>
              <w:t xml:space="preserve"> </w:t>
            </w:r>
            <w:r>
              <w:rPr>
                <w:sz w:val="20"/>
                <w:szCs w:val="20"/>
              </w:rPr>
              <w:t>биотопа</w:t>
            </w:r>
          </w:p>
        </w:tc>
      </w:tr>
      <w:tr w:rsidR="0083045A" w:rsidRPr="0060379A" w:rsidTr="00A17001">
        <w:tc>
          <w:tcPr>
            <w:tcW w:w="378" w:type="pct"/>
            <w:tcBorders>
              <w:top w:val="single" w:sz="4" w:space="0" w:color="auto"/>
            </w:tcBorders>
            <w:shd w:val="clear" w:color="auto" w:fill="D6E3BC"/>
          </w:tcPr>
          <w:p w:rsidR="0083045A" w:rsidRPr="0060379A" w:rsidRDefault="0083045A" w:rsidP="00A17001">
            <w:pPr>
              <w:jc w:val="both"/>
              <w:rPr>
                <w:i/>
                <w:sz w:val="22"/>
                <w:szCs w:val="22"/>
              </w:rPr>
            </w:pPr>
            <w:r w:rsidRPr="0060379A">
              <w:rPr>
                <w:i/>
                <w:sz w:val="22"/>
                <w:szCs w:val="22"/>
              </w:rPr>
              <w:t>1.2.5.</w:t>
            </w:r>
          </w:p>
        </w:tc>
        <w:tc>
          <w:tcPr>
            <w:tcW w:w="4622" w:type="pct"/>
            <w:gridSpan w:val="8"/>
            <w:tcBorders>
              <w:top w:val="single" w:sz="4" w:space="0" w:color="auto"/>
            </w:tcBorders>
            <w:shd w:val="clear" w:color="auto" w:fill="D6E3BC"/>
          </w:tcPr>
          <w:p w:rsidR="0083045A" w:rsidRPr="0060379A" w:rsidRDefault="0083045A" w:rsidP="00A17001">
            <w:pPr>
              <w:jc w:val="both"/>
              <w:rPr>
                <w:i/>
                <w:sz w:val="22"/>
                <w:szCs w:val="22"/>
              </w:rPr>
            </w:pPr>
            <w:r>
              <w:rPr>
                <w:i/>
                <w:sz w:val="22"/>
                <w:szCs w:val="22"/>
              </w:rPr>
              <w:t>Мера</w:t>
            </w:r>
            <w:r w:rsidRPr="0060379A">
              <w:rPr>
                <w:i/>
                <w:sz w:val="22"/>
                <w:szCs w:val="22"/>
              </w:rPr>
              <w:t xml:space="preserve">: </w:t>
            </w:r>
            <w:r>
              <w:rPr>
                <w:i/>
                <w:sz w:val="22"/>
                <w:szCs w:val="22"/>
              </w:rPr>
              <w:t>Повећање</w:t>
            </w:r>
            <w:r w:rsidRPr="0060379A">
              <w:rPr>
                <w:i/>
                <w:sz w:val="22"/>
                <w:szCs w:val="22"/>
              </w:rPr>
              <w:t xml:space="preserve"> </w:t>
            </w:r>
            <w:r>
              <w:rPr>
                <w:i/>
                <w:sz w:val="22"/>
                <w:szCs w:val="22"/>
              </w:rPr>
              <w:t>површина</w:t>
            </w:r>
            <w:r w:rsidRPr="0060379A">
              <w:rPr>
                <w:i/>
                <w:sz w:val="22"/>
                <w:szCs w:val="22"/>
              </w:rPr>
              <w:t xml:space="preserve"> </w:t>
            </w:r>
            <w:r>
              <w:rPr>
                <w:i/>
                <w:sz w:val="22"/>
                <w:szCs w:val="22"/>
              </w:rPr>
              <w:t>под</w:t>
            </w:r>
            <w:r w:rsidRPr="0060379A">
              <w:rPr>
                <w:i/>
                <w:sz w:val="22"/>
                <w:szCs w:val="22"/>
              </w:rPr>
              <w:t xml:space="preserve"> </w:t>
            </w:r>
            <w:r>
              <w:rPr>
                <w:i/>
                <w:sz w:val="22"/>
                <w:szCs w:val="22"/>
              </w:rPr>
              <w:t>зеленилом</w:t>
            </w:r>
          </w:p>
        </w:tc>
      </w:tr>
      <w:tr w:rsidR="0083045A" w:rsidRPr="009A227E" w:rsidTr="00A17001">
        <w:tc>
          <w:tcPr>
            <w:tcW w:w="378" w:type="pct"/>
            <w:shd w:val="clear" w:color="auto" w:fill="auto"/>
          </w:tcPr>
          <w:p w:rsidR="0083045A" w:rsidRPr="0060379A" w:rsidRDefault="0083045A" w:rsidP="00A17001">
            <w:pPr>
              <w:jc w:val="both"/>
              <w:rPr>
                <w:sz w:val="20"/>
                <w:szCs w:val="20"/>
              </w:rPr>
            </w:pPr>
            <w:r>
              <w:rPr>
                <w:sz w:val="20"/>
                <w:szCs w:val="20"/>
              </w:rPr>
              <w:t>Број</w:t>
            </w:r>
          </w:p>
        </w:tc>
        <w:tc>
          <w:tcPr>
            <w:tcW w:w="773" w:type="pct"/>
            <w:shd w:val="clear" w:color="auto" w:fill="auto"/>
            <w:vAlign w:val="center"/>
          </w:tcPr>
          <w:p w:rsidR="0083045A" w:rsidRPr="0060379A" w:rsidRDefault="0083045A" w:rsidP="00A17001">
            <w:pPr>
              <w:jc w:val="center"/>
              <w:rPr>
                <w:sz w:val="20"/>
                <w:szCs w:val="20"/>
              </w:rPr>
            </w:pPr>
            <w:r>
              <w:rPr>
                <w:sz w:val="20"/>
                <w:szCs w:val="20"/>
              </w:rPr>
              <w:t>Назив</w:t>
            </w:r>
            <w:r w:rsidRPr="0060379A">
              <w:rPr>
                <w:sz w:val="20"/>
                <w:szCs w:val="20"/>
              </w:rPr>
              <w:t xml:space="preserve"> </w:t>
            </w:r>
            <w:r>
              <w:rPr>
                <w:sz w:val="20"/>
                <w:szCs w:val="20"/>
              </w:rPr>
              <w:t>пројекта</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Имплементатори</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Време</w:t>
            </w:r>
          </w:p>
        </w:tc>
        <w:tc>
          <w:tcPr>
            <w:tcW w:w="773" w:type="pct"/>
            <w:shd w:val="clear" w:color="auto" w:fill="auto"/>
            <w:vAlign w:val="center"/>
          </w:tcPr>
          <w:p w:rsidR="0083045A" w:rsidRPr="0060379A" w:rsidRDefault="0083045A" w:rsidP="00A17001">
            <w:pPr>
              <w:jc w:val="center"/>
              <w:rPr>
                <w:sz w:val="20"/>
                <w:szCs w:val="20"/>
              </w:rPr>
            </w:pPr>
            <w:r>
              <w:rPr>
                <w:sz w:val="20"/>
                <w:szCs w:val="20"/>
              </w:rPr>
              <w:t>Орјентациона</w:t>
            </w:r>
            <w:r w:rsidRPr="0060379A">
              <w:rPr>
                <w:sz w:val="20"/>
                <w:szCs w:val="20"/>
              </w:rPr>
              <w:t xml:space="preserve"> </w:t>
            </w:r>
            <w:r>
              <w:rPr>
                <w:sz w:val="20"/>
                <w:szCs w:val="20"/>
              </w:rPr>
              <w:t>вредност</w:t>
            </w:r>
          </w:p>
        </w:tc>
        <w:tc>
          <w:tcPr>
            <w:tcW w:w="773" w:type="pct"/>
            <w:shd w:val="clear" w:color="auto" w:fill="auto"/>
            <w:vAlign w:val="center"/>
          </w:tcPr>
          <w:p w:rsidR="0083045A" w:rsidRPr="0060379A" w:rsidRDefault="0083045A" w:rsidP="00A17001">
            <w:pPr>
              <w:jc w:val="center"/>
              <w:rPr>
                <w:sz w:val="20"/>
                <w:szCs w:val="20"/>
              </w:rPr>
            </w:pPr>
            <w:r>
              <w:rPr>
                <w:sz w:val="20"/>
                <w:szCs w:val="20"/>
              </w:rPr>
              <w:t>Извор</w:t>
            </w:r>
            <w:r w:rsidRPr="0060379A">
              <w:rPr>
                <w:sz w:val="20"/>
                <w:szCs w:val="20"/>
              </w:rPr>
              <w:t xml:space="preserve"> </w:t>
            </w:r>
            <w:r>
              <w:rPr>
                <w:sz w:val="20"/>
                <w:szCs w:val="20"/>
              </w:rPr>
              <w:t>финансирања</w:t>
            </w:r>
          </w:p>
        </w:tc>
        <w:tc>
          <w:tcPr>
            <w:tcW w:w="757" w:type="pct"/>
            <w:shd w:val="clear" w:color="auto" w:fill="auto"/>
            <w:vAlign w:val="center"/>
          </w:tcPr>
          <w:p w:rsidR="0083045A" w:rsidRPr="0060379A" w:rsidRDefault="0083045A" w:rsidP="00A17001">
            <w:pPr>
              <w:jc w:val="center"/>
              <w:rPr>
                <w:sz w:val="20"/>
                <w:szCs w:val="20"/>
              </w:rPr>
            </w:pPr>
            <w:r>
              <w:rPr>
                <w:sz w:val="20"/>
                <w:szCs w:val="20"/>
              </w:rPr>
              <w:t>Индикатор</w:t>
            </w:r>
          </w:p>
        </w:tc>
      </w:tr>
      <w:tr w:rsidR="0083045A" w:rsidRPr="009A227E" w:rsidTr="00A17001">
        <w:tc>
          <w:tcPr>
            <w:tcW w:w="378" w:type="pct"/>
            <w:shd w:val="clear" w:color="auto" w:fill="auto"/>
            <w:vAlign w:val="center"/>
          </w:tcPr>
          <w:p w:rsidR="0083045A" w:rsidRPr="0060379A" w:rsidRDefault="0083045A" w:rsidP="00A17001">
            <w:pPr>
              <w:jc w:val="center"/>
              <w:rPr>
                <w:sz w:val="20"/>
                <w:szCs w:val="20"/>
              </w:rPr>
            </w:pPr>
            <w:r w:rsidRPr="0060379A">
              <w:rPr>
                <w:sz w:val="20"/>
                <w:szCs w:val="20"/>
              </w:rPr>
              <w:lastRenderedPageBreak/>
              <w:t>1.2.5.1.</w:t>
            </w:r>
          </w:p>
        </w:tc>
        <w:tc>
          <w:tcPr>
            <w:tcW w:w="773" w:type="pct"/>
            <w:shd w:val="clear" w:color="auto" w:fill="auto"/>
            <w:vAlign w:val="center"/>
          </w:tcPr>
          <w:p w:rsidR="0083045A" w:rsidRPr="0060379A" w:rsidRDefault="0083045A" w:rsidP="00A17001">
            <w:pPr>
              <w:jc w:val="center"/>
              <w:rPr>
                <w:b/>
                <w:sz w:val="20"/>
                <w:szCs w:val="20"/>
              </w:rPr>
            </w:pPr>
            <w:r>
              <w:rPr>
                <w:sz w:val="20"/>
                <w:szCs w:val="20"/>
              </w:rPr>
              <w:t>Уређење</w:t>
            </w:r>
            <w:r w:rsidRPr="0060379A">
              <w:rPr>
                <w:sz w:val="20"/>
                <w:szCs w:val="20"/>
              </w:rPr>
              <w:t xml:space="preserve"> </w:t>
            </w:r>
            <w:r>
              <w:rPr>
                <w:sz w:val="20"/>
                <w:szCs w:val="20"/>
              </w:rPr>
              <w:t>дрвореда</w:t>
            </w:r>
            <w:r w:rsidRPr="0060379A">
              <w:rPr>
                <w:sz w:val="20"/>
                <w:szCs w:val="20"/>
              </w:rPr>
              <w:t xml:space="preserve"> </w:t>
            </w:r>
            <w:r>
              <w:rPr>
                <w:sz w:val="20"/>
                <w:szCs w:val="20"/>
              </w:rPr>
              <w:t>у</w:t>
            </w:r>
            <w:r w:rsidRPr="0060379A">
              <w:rPr>
                <w:sz w:val="20"/>
                <w:szCs w:val="20"/>
              </w:rPr>
              <w:t xml:space="preserve"> </w:t>
            </w:r>
            <w:r>
              <w:rPr>
                <w:sz w:val="20"/>
                <w:szCs w:val="20"/>
              </w:rPr>
              <w:t>улицама</w:t>
            </w:r>
            <w:r w:rsidRPr="0060379A">
              <w:rPr>
                <w:sz w:val="20"/>
                <w:szCs w:val="20"/>
              </w:rPr>
              <w:t xml:space="preserve"> </w:t>
            </w:r>
            <w:r>
              <w:rPr>
                <w:sz w:val="20"/>
                <w:szCs w:val="20"/>
              </w:rPr>
              <w:t>Партизанска</w:t>
            </w:r>
            <w:r w:rsidRPr="0060379A">
              <w:rPr>
                <w:sz w:val="20"/>
                <w:szCs w:val="20"/>
              </w:rPr>
              <w:t xml:space="preserve">, </w:t>
            </w:r>
            <w:r>
              <w:rPr>
                <w:sz w:val="20"/>
                <w:szCs w:val="20"/>
              </w:rPr>
              <w:t>Пролетерска</w:t>
            </w:r>
            <w:r w:rsidRPr="0060379A">
              <w:rPr>
                <w:sz w:val="20"/>
                <w:szCs w:val="20"/>
              </w:rPr>
              <w:t xml:space="preserve">, </w:t>
            </w:r>
            <w:r>
              <w:rPr>
                <w:sz w:val="20"/>
                <w:szCs w:val="20"/>
              </w:rPr>
              <w:t>Београдска</w:t>
            </w:r>
            <w:r w:rsidRPr="0060379A">
              <w:rPr>
                <w:sz w:val="20"/>
                <w:szCs w:val="20"/>
              </w:rPr>
              <w:t xml:space="preserve">, </w:t>
            </w:r>
            <w:r>
              <w:rPr>
                <w:sz w:val="20"/>
                <w:szCs w:val="20"/>
              </w:rPr>
              <w:t>Војске</w:t>
            </w:r>
            <w:r w:rsidRPr="0060379A">
              <w:rPr>
                <w:sz w:val="20"/>
                <w:szCs w:val="20"/>
              </w:rPr>
              <w:t xml:space="preserve"> </w:t>
            </w:r>
            <w:r>
              <w:rPr>
                <w:sz w:val="20"/>
                <w:szCs w:val="20"/>
              </w:rPr>
              <w:t>Југославије</w:t>
            </w:r>
            <w:r w:rsidRPr="0060379A">
              <w:rPr>
                <w:sz w:val="20"/>
                <w:szCs w:val="20"/>
              </w:rPr>
              <w:t xml:space="preserve">, </w:t>
            </w:r>
            <w:r>
              <w:rPr>
                <w:sz w:val="20"/>
                <w:szCs w:val="20"/>
              </w:rPr>
              <w:t>Соња</w:t>
            </w:r>
            <w:r w:rsidRPr="0060379A">
              <w:rPr>
                <w:sz w:val="20"/>
                <w:szCs w:val="20"/>
              </w:rPr>
              <w:t xml:space="preserve"> </w:t>
            </w:r>
            <w:r>
              <w:rPr>
                <w:sz w:val="20"/>
                <w:szCs w:val="20"/>
              </w:rPr>
              <w:t>Маринковић</w:t>
            </w:r>
          </w:p>
        </w:tc>
        <w:tc>
          <w:tcPr>
            <w:tcW w:w="773" w:type="pct"/>
            <w:gridSpan w:val="2"/>
            <w:shd w:val="clear" w:color="auto" w:fill="auto"/>
            <w:vAlign w:val="center"/>
          </w:tcPr>
          <w:p w:rsidR="0083045A" w:rsidRPr="0060379A" w:rsidRDefault="0083045A" w:rsidP="00A17001">
            <w:pPr>
              <w:jc w:val="center"/>
              <w:rPr>
                <w:b/>
                <w:sz w:val="20"/>
                <w:szCs w:val="20"/>
              </w:rPr>
            </w:pPr>
            <w:r>
              <w:rPr>
                <w:sz w:val="20"/>
                <w:szCs w:val="20"/>
              </w:rPr>
              <w:t>Дирекција</w:t>
            </w:r>
            <w:r w:rsidRPr="0060379A">
              <w:rPr>
                <w:sz w:val="20"/>
                <w:szCs w:val="20"/>
              </w:rPr>
              <w:t xml:space="preserve"> </w:t>
            </w:r>
            <w:r>
              <w:rPr>
                <w:sz w:val="20"/>
                <w:szCs w:val="20"/>
              </w:rPr>
              <w:t>за</w:t>
            </w:r>
            <w:r w:rsidRPr="0060379A">
              <w:rPr>
                <w:sz w:val="20"/>
                <w:szCs w:val="20"/>
              </w:rPr>
              <w:t xml:space="preserve"> </w:t>
            </w:r>
            <w:r>
              <w:rPr>
                <w:sz w:val="20"/>
                <w:szCs w:val="20"/>
              </w:rPr>
              <w:t>изградњу</w:t>
            </w:r>
          </w:p>
        </w:tc>
        <w:tc>
          <w:tcPr>
            <w:tcW w:w="773" w:type="pct"/>
            <w:gridSpan w:val="2"/>
            <w:shd w:val="clear" w:color="auto" w:fill="auto"/>
            <w:vAlign w:val="center"/>
          </w:tcPr>
          <w:p w:rsidR="0083045A" w:rsidRPr="0060379A" w:rsidRDefault="0083045A" w:rsidP="00A17001">
            <w:pPr>
              <w:jc w:val="center"/>
              <w:rPr>
                <w:b/>
                <w:sz w:val="20"/>
                <w:szCs w:val="20"/>
              </w:rPr>
            </w:pPr>
            <w:r w:rsidRPr="0060379A">
              <w:rPr>
                <w:sz w:val="20"/>
                <w:szCs w:val="20"/>
              </w:rPr>
              <w:t xml:space="preserve">2015.-2020. </w:t>
            </w:r>
            <w:r>
              <w:rPr>
                <w:sz w:val="20"/>
                <w:szCs w:val="20"/>
              </w:rPr>
              <w:t>год</w:t>
            </w:r>
          </w:p>
        </w:tc>
        <w:tc>
          <w:tcPr>
            <w:tcW w:w="773" w:type="pct"/>
            <w:shd w:val="clear" w:color="auto" w:fill="auto"/>
            <w:vAlign w:val="center"/>
          </w:tcPr>
          <w:p w:rsidR="0083045A" w:rsidRPr="0060379A" w:rsidRDefault="0083045A" w:rsidP="00A17001">
            <w:pPr>
              <w:jc w:val="center"/>
              <w:rPr>
                <w:b/>
                <w:sz w:val="20"/>
                <w:szCs w:val="20"/>
              </w:rPr>
            </w:pPr>
            <w:r w:rsidRPr="0060379A">
              <w:rPr>
                <w:sz w:val="20"/>
                <w:szCs w:val="20"/>
              </w:rPr>
              <w:t xml:space="preserve">10.000.000,00 </w:t>
            </w:r>
            <w:r>
              <w:rPr>
                <w:sz w:val="20"/>
                <w:szCs w:val="20"/>
              </w:rPr>
              <w:t>дин</w:t>
            </w:r>
          </w:p>
        </w:tc>
        <w:tc>
          <w:tcPr>
            <w:tcW w:w="773" w:type="pct"/>
            <w:shd w:val="clear" w:color="auto" w:fill="auto"/>
            <w:vAlign w:val="center"/>
          </w:tcPr>
          <w:p w:rsidR="0083045A" w:rsidRPr="0060379A" w:rsidRDefault="0083045A" w:rsidP="00A17001">
            <w:pPr>
              <w:jc w:val="center"/>
              <w:rPr>
                <w:b/>
                <w:sz w:val="20"/>
                <w:szCs w:val="20"/>
              </w:rPr>
            </w:pPr>
            <w:r w:rsidRPr="0060379A">
              <w:rPr>
                <w:sz w:val="20"/>
                <w:szCs w:val="20"/>
              </w:rPr>
              <w:t xml:space="preserve">100% </w:t>
            </w:r>
            <w:r>
              <w:rPr>
                <w:sz w:val="20"/>
                <w:szCs w:val="20"/>
              </w:rPr>
              <w:t>Општина</w:t>
            </w:r>
          </w:p>
        </w:tc>
        <w:tc>
          <w:tcPr>
            <w:tcW w:w="757" w:type="pct"/>
            <w:shd w:val="clear" w:color="auto" w:fill="auto"/>
            <w:vAlign w:val="center"/>
          </w:tcPr>
          <w:p w:rsidR="0083045A" w:rsidRPr="0060379A" w:rsidRDefault="0083045A" w:rsidP="00A17001">
            <w:pPr>
              <w:jc w:val="center"/>
              <w:rPr>
                <w:b/>
                <w:sz w:val="20"/>
                <w:szCs w:val="20"/>
              </w:rPr>
            </w:pPr>
            <w:r>
              <w:rPr>
                <w:sz w:val="20"/>
                <w:szCs w:val="20"/>
              </w:rPr>
              <w:t>Уређене</w:t>
            </w:r>
            <w:r w:rsidRPr="0060379A">
              <w:rPr>
                <w:sz w:val="20"/>
                <w:szCs w:val="20"/>
              </w:rPr>
              <w:t xml:space="preserve"> </w:t>
            </w:r>
            <w:r>
              <w:rPr>
                <w:sz w:val="20"/>
                <w:szCs w:val="20"/>
              </w:rPr>
              <w:t>зелене</w:t>
            </w:r>
            <w:r w:rsidRPr="0060379A">
              <w:rPr>
                <w:sz w:val="20"/>
                <w:szCs w:val="20"/>
              </w:rPr>
              <w:t xml:space="preserve"> </w:t>
            </w:r>
            <w:r>
              <w:rPr>
                <w:sz w:val="20"/>
                <w:szCs w:val="20"/>
              </w:rPr>
              <w:t>површине</w:t>
            </w:r>
            <w:r w:rsidRPr="0060379A">
              <w:rPr>
                <w:sz w:val="20"/>
                <w:szCs w:val="20"/>
              </w:rPr>
              <w:t xml:space="preserve"> </w:t>
            </w:r>
            <w:r>
              <w:rPr>
                <w:sz w:val="20"/>
                <w:szCs w:val="20"/>
              </w:rPr>
              <w:t>и</w:t>
            </w:r>
            <w:r w:rsidRPr="0060379A">
              <w:rPr>
                <w:sz w:val="20"/>
                <w:szCs w:val="20"/>
              </w:rPr>
              <w:t xml:space="preserve"> </w:t>
            </w:r>
            <w:r>
              <w:rPr>
                <w:sz w:val="20"/>
                <w:szCs w:val="20"/>
              </w:rPr>
              <w:t>дрвореди</w:t>
            </w:r>
          </w:p>
        </w:tc>
      </w:tr>
      <w:tr w:rsidR="0083045A" w:rsidRPr="009A227E" w:rsidTr="00A17001">
        <w:tc>
          <w:tcPr>
            <w:tcW w:w="378" w:type="pct"/>
            <w:shd w:val="clear" w:color="auto" w:fill="auto"/>
            <w:vAlign w:val="center"/>
          </w:tcPr>
          <w:p w:rsidR="0083045A" w:rsidRPr="0060379A" w:rsidRDefault="0083045A" w:rsidP="00A17001">
            <w:pPr>
              <w:jc w:val="center"/>
              <w:rPr>
                <w:sz w:val="20"/>
                <w:szCs w:val="20"/>
              </w:rPr>
            </w:pPr>
            <w:r w:rsidRPr="0060379A">
              <w:rPr>
                <w:sz w:val="20"/>
                <w:szCs w:val="20"/>
              </w:rPr>
              <w:t>1.2.5.2.</w:t>
            </w:r>
          </w:p>
        </w:tc>
        <w:tc>
          <w:tcPr>
            <w:tcW w:w="773" w:type="pct"/>
            <w:shd w:val="clear" w:color="auto" w:fill="auto"/>
            <w:vAlign w:val="center"/>
          </w:tcPr>
          <w:p w:rsidR="0083045A" w:rsidRPr="0060379A" w:rsidRDefault="0083045A" w:rsidP="00A17001">
            <w:pPr>
              <w:jc w:val="center"/>
              <w:rPr>
                <w:sz w:val="20"/>
                <w:szCs w:val="20"/>
              </w:rPr>
            </w:pPr>
            <w:r>
              <w:rPr>
                <w:sz w:val="20"/>
                <w:szCs w:val="20"/>
              </w:rPr>
              <w:t>Уређење</w:t>
            </w:r>
            <w:r w:rsidRPr="0060379A">
              <w:rPr>
                <w:sz w:val="20"/>
                <w:szCs w:val="20"/>
              </w:rPr>
              <w:t xml:space="preserve"> </w:t>
            </w:r>
            <w:r>
              <w:rPr>
                <w:sz w:val="20"/>
                <w:szCs w:val="20"/>
              </w:rPr>
              <w:t>заштитног</w:t>
            </w:r>
            <w:r w:rsidRPr="0060379A">
              <w:rPr>
                <w:sz w:val="20"/>
                <w:szCs w:val="20"/>
              </w:rPr>
              <w:t xml:space="preserve"> </w:t>
            </w:r>
            <w:r>
              <w:rPr>
                <w:sz w:val="20"/>
                <w:szCs w:val="20"/>
              </w:rPr>
              <w:t>зеленила</w:t>
            </w:r>
            <w:r w:rsidRPr="0060379A">
              <w:rPr>
                <w:sz w:val="20"/>
                <w:szCs w:val="20"/>
              </w:rPr>
              <w:t xml:space="preserve"> </w:t>
            </w:r>
            <w:r>
              <w:rPr>
                <w:sz w:val="20"/>
                <w:szCs w:val="20"/>
              </w:rPr>
              <w:t>на</w:t>
            </w:r>
            <w:r w:rsidRPr="0060379A">
              <w:rPr>
                <w:sz w:val="20"/>
                <w:szCs w:val="20"/>
              </w:rPr>
              <w:t xml:space="preserve"> </w:t>
            </w:r>
            <w:r>
              <w:rPr>
                <w:sz w:val="20"/>
                <w:szCs w:val="20"/>
              </w:rPr>
              <w:t>гробљима</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Дирекција</w:t>
            </w:r>
            <w:r w:rsidRPr="0060379A">
              <w:rPr>
                <w:sz w:val="20"/>
                <w:szCs w:val="20"/>
              </w:rPr>
              <w:t xml:space="preserve"> </w:t>
            </w:r>
            <w:r>
              <w:rPr>
                <w:sz w:val="20"/>
                <w:szCs w:val="20"/>
              </w:rPr>
              <w:t>за</w:t>
            </w:r>
            <w:r w:rsidRPr="0060379A">
              <w:rPr>
                <w:sz w:val="20"/>
                <w:szCs w:val="20"/>
              </w:rPr>
              <w:t xml:space="preserve"> </w:t>
            </w:r>
            <w:r>
              <w:rPr>
                <w:sz w:val="20"/>
                <w:szCs w:val="20"/>
              </w:rPr>
              <w:t>изградњу</w:t>
            </w:r>
          </w:p>
        </w:tc>
        <w:tc>
          <w:tcPr>
            <w:tcW w:w="773" w:type="pct"/>
            <w:gridSpan w:val="2"/>
            <w:shd w:val="clear" w:color="auto" w:fill="auto"/>
            <w:vAlign w:val="center"/>
          </w:tcPr>
          <w:p w:rsidR="0083045A" w:rsidRPr="0060379A" w:rsidRDefault="0083045A" w:rsidP="00A17001">
            <w:pPr>
              <w:jc w:val="center"/>
              <w:rPr>
                <w:sz w:val="20"/>
                <w:szCs w:val="20"/>
              </w:rPr>
            </w:pPr>
            <w:r w:rsidRPr="0060379A">
              <w:rPr>
                <w:sz w:val="20"/>
                <w:szCs w:val="20"/>
              </w:rPr>
              <w:t xml:space="preserve">2015.-2020. </w:t>
            </w:r>
            <w:r>
              <w:rPr>
                <w:sz w:val="20"/>
                <w:szCs w:val="20"/>
              </w:rPr>
              <w:t>год</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 xml:space="preserve">3.000.000,00 </w:t>
            </w:r>
            <w:r>
              <w:rPr>
                <w:sz w:val="20"/>
                <w:szCs w:val="20"/>
              </w:rPr>
              <w:t>дин</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 xml:space="preserve">100% </w:t>
            </w:r>
            <w:r>
              <w:rPr>
                <w:sz w:val="20"/>
                <w:szCs w:val="20"/>
              </w:rPr>
              <w:t>Општина</w:t>
            </w:r>
          </w:p>
        </w:tc>
        <w:tc>
          <w:tcPr>
            <w:tcW w:w="757" w:type="pct"/>
            <w:shd w:val="clear" w:color="auto" w:fill="auto"/>
            <w:vAlign w:val="center"/>
          </w:tcPr>
          <w:p w:rsidR="0083045A" w:rsidRPr="0060379A" w:rsidRDefault="0083045A" w:rsidP="00A17001">
            <w:pPr>
              <w:jc w:val="center"/>
              <w:rPr>
                <w:b/>
                <w:sz w:val="20"/>
                <w:szCs w:val="20"/>
              </w:rPr>
            </w:pPr>
            <w:r>
              <w:rPr>
                <w:sz w:val="20"/>
                <w:szCs w:val="20"/>
              </w:rPr>
              <w:t>Уређене</w:t>
            </w:r>
            <w:r w:rsidRPr="0060379A">
              <w:rPr>
                <w:sz w:val="20"/>
                <w:szCs w:val="20"/>
              </w:rPr>
              <w:t xml:space="preserve"> </w:t>
            </w:r>
            <w:r>
              <w:rPr>
                <w:sz w:val="20"/>
                <w:szCs w:val="20"/>
              </w:rPr>
              <w:t>зелене</w:t>
            </w:r>
            <w:r w:rsidRPr="0060379A">
              <w:rPr>
                <w:sz w:val="20"/>
                <w:szCs w:val="20"/>
              </w:rPr>
              <w:t xml:space="preserve"> </w:t>
            </w:r>
            <w:r>
              <w:rPr>
                <w:sz w:val="20"/>
                <w:szCs w:val="20"/>
              </w:rPr>
              <w:t>површине</w:t>
            </w:r>
            <w:r w:rsidRPr="0060379A">
              <w:rPr>
                <w:sz w:val="20"/>
                <w:szCs w:val="20"/>
              </w:rPr>
              <w:t xml:space="preserve"> </w:t>
            </w:r>
            <w:r>
              <w:rPr>
                <w:sz w:val="20"/>
                <w:szCs w:val="20"/>
              </w:rPr>
              <w:t>и</w:t>
            </w:r>
            <w:r w:rsidRPr="0060379A">
              <w:rPr>
                <w:sz w:val="20"/>
                <w:szCs w:val="20"/>
              </w:rPr>
              <w:t xml:space="preserve"> </w:t>
            </w:r>
            <w:r>
              <w:rPr>
                <w:sz w:val="20"/>
                <w:szCs w:val="20"/>
              </w:rPr>
              <w:t>дрвореди</w:t>
            </w:r>
          </w:p>
        </w:tc>
      </w:tr>
      <w:tr w:rsidR="0083045A" w:rsidRPr="009A227E" w:rsidTr="00A17001">
        <w:tc>
          <w:tcPr>
            <w:tcW w:w="378" w:type="pct"/>
            <w:shd w:val="clear" w:color="auto" w:fill="auto"/>
            <w:vAlign w:val="center"/>
          </w:tcPr>
          <w:p w:rsidR="0083045A" w:rsidRPr="0060379A" w:rsidRDefault="0083045A" w:rsidP="00A17001">
            <w:pPr>
              <w:jc w:val="center"/>
              <w:rPr>
                <w:sz w:val="20"/>
                <w:szCs w:val="20"/>
              </w:rPr>
            </w:pPr>
            <w:r w:rsidRPr="0060379A">
              <w:rPr>
                <w:sz w:val="20"/>
                <w:szCs w:val="20"/>
              </w:rPr>
              <w:t>1.2.5.3.</w:t>
            </w:r>
          </w:p>
        </w:tc>
        <w:tc>
          <w:tcPr>
            <w:tcW w:w="773" w:type="pct"/>
            <w:shd w:val="clear" w:color="auto" w:fill="auto"/>
            <w:vAlign w:val="center"/>
          </w:tcPr>
          <w:p w:rsidR="0083045A" w:rsidRPr="0060379A" w:rsidRDefault="0083045A" w:rsidP="00A17001">
            <w:pPr>
              <w:jc w:val="center"/>
              <w:rPr>
                <w:sz w:val="20"/>
                <w:szCs w:val="20"/>
              </w:rPr>
            </w:pPr>
            <w:r>
              <w:rPr>
                <w:sz w:val="20"/>
                <w:szCs w:val="20"/>
              </w:rPr>
              <w:t>Садња</w:t>
            </w:r>
            <w:r w:rsidRPr="0060379A">
              <w:rPr>
                <w:sz w:val="20"/>
                <w:szCs w:val="20"/>
              </w:rPr>
              <w:t xml:space="preserve"> </w:t>
            </w:r>
            <w:r>
              <w:rPr>
                <w:sz w:val="20"/>
                <w:szCs w:val="20"/>
              </w:rPr>
              <w:t>цвећа</w:t>
            </w:r>
            <w:r w:rsidRPr="0060379A">
              <w:rPr>
                <w:sz w:val="20"/>
                <w:szCs w:val="20"/>
              </w:rPr>
              <w:t xml:space="preserve"> </w:t>
            </w:r>
            <w:r>
              <w:rPr>
                <w:sz w:val="20"/>
                <w:szCs w:val="20"/>
              </w:rPr>
              <w:t>на</w:t>
            </w:r>
            <w:r w:rsidRPr="0060379A">
              <w:rPr>
                <w:sz w:val="20"/>
                <w:szCs w:val="20"/>
              </w:rPr>
              <w:t xml:space="preserve"> </w:t>
            </w:r>
            <w:r>
              <w:rPr>
                <w:sz w:val="20"/>
                <w:szCs w:val="20"/>
              </w:rPr>
              <w:t>више</w:t>
            </w:r>
            <w:r w:rsidRPr="0060379A">
              <w:rPr>
                <w:sz w:val="20"/>
                <w:szCs w:val="20"/>
              </w:rPr>
              <w:t xml:space="preserve"> </w:t>
            </w:r>
            <w:r>
              <w:rPr>
                <w:sz w:val="20"/>
                <w:szCs w:val="20"/>
              </w:rPr>
              <w:t>градских</w:t>
            </w:r>
            <w:r w:rsidRPr="0060379A">
              <w:rPr>
                <w:sz w:val="20"/>
                <w:szCs w:val="20"/>
              </w:rPr>
              <w:t xml:space="preserve"> </w:t>
            </w:r>
            <w:r>
              <w:rPr>
                <w:sz w:val="20"/>
                <w:szCs w:val="20"/>
              </w:rPr>
              <w:t>локација</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ЈКП</w:t>
            </w:r>
            <w:r w:rsidRPr="0060379A">
              <w:rPr>
                <w:sz w:val="20"/>
                <w:szCs w:val="20"/>
              </w:rPr>
              <w:t xml:space="preserve"> “</w:t>
            </w:r>
            <w:r>
              <w:rPr>
                <w:sz w:val="20"/>
                <w:szCs w:val="20"/>
              </w:rPr>
              <w:t>Белоцрквански</w:t>
            </w:r>
            <w:r w:rsidRPr="0060379A">
              <w:rPr>
                <w:sz w:val="20"/>
                <w:szCs w:val="20"/>
              </w:rPr>
              <w:t xml:space="preserve"> </w:t>
            </w:r>
            <w:r>
              <w:rPr>
                <w:sz w:val="20"/>
                <w:szCs w:val="20"/>
              </w:rPr>
              <w:t>комуналац</w:t>
            </w:r>
            <w:r w:rsidRPr="0060379A">
              <w:rPr>
                <w:sz w:val="20"/>
                <w:szCs w:val="20"/>
              </w:rPr>
              <w:t xml:space="preserve">”, </w:t>
            </w:r>
            <w:r>
              <w:rPr>
                <w:sz w:val="20"/>
                <w:szCs w:val="20"/>
              </w:rPr>
              <w:t>НВО</w:t>
            </w:r>
            <w:r w:rsidRPr="0060379A">
              <w:rPr>
                <w:sz w:val="20"/>
                <w:szCs w:val="20"/>
              </w:rPr>
              <w:t xml:space="preserve"> </w:t>
            </w:r>
            <w:r>
              <w:rPr>
                <w:sz w:val="20"/>
                <w:szCs w:val="20"/>
              </w:rPr>
              <w:t>физичка</w:t>
            </w:r>
            <w:r w:rsidRPr="0060379A">
              <w:rPr>
                <w:sz w:val="20"/>
                <w:szCs w:val="20"/>
              </w:rPr>
              <w:t xml:space="preserve"> </w:t>
            </w:r>
            <w:r>
              <w:rPr>
                <w:sz w:val="20"/>
                <w:szCs w:val="20"/>
              </w:rPr>
              <w:t>лица</w:t>
            </w:r>
          </w:p>
        </w:tc>
        <w:tc>
          <w:tcPr>
            <w:tcW w:w="773" w:type="pct"/>
            <w:gridSpan w:val="2"/>
            <w:shd w:val="clear" w:color="auto" w:fill="auto"/>
            <w:vAlign w:val="center"/>
          </w:tcPr>
          <w:p w:rsidR="0083045A" w:rsidRPr="0060379A" w:rsidRDefault="0083045A" w:rsidP="00A17001">
            <w:pPr>
              <w:jc w:val="center"/>
              <w:rPr>
                <w:sz w:val="20"/>
                <w:szCs w:val="20"/>
              </w:rPr>
            </w:pPr>
            <w:r w:rsidRPr="0060379A">
              <w:rPr>
                <w:sz w:val="20"/>
                <w:szCs w:val="20"/>
              </w:rPr>
              <w:t xml:space="preserve">2014.-2015. </w:t>
            </w:r>
            <w:r>
              <w:rPr>
                <w:sz w:val="20"/>
                <w:szCs w:val="20"/>
              </w:rPr>
              <w:t>год</w:t>
            </w:r>
            <w:r w:rsidRPr="0060379A">
              <w:rPr>
                <w:sz w:val="20"/>
                <w:szCs w:val="20"/>
              </w:rPr>
              <w:t>.</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 xml:space="preserve">100.000,00 </w:t>
            </w:r>
            <w:r>
              <w:rPr>
                <w:sz w:val="20"/>
                <w:szCs w:val="20"/>
              </w:rPr>
              <w:t>дин</w:t>
            </w:r>
            <w:r w:rsidRPr="0060379A">
              <w:rPr>
                <w:sz w:val="20"/>
                <w:szCs w:val="20"/>
              </w:rPr>
              <w:t>.</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 xml:space="preserve">100% </w:t>
            </w:r>
            <w:r>
              <w:rPr>
                <w:sz w:val="20"/>
                <w:szCs w:val="20"/>
              </w:rPr>
              <w:t>Општина</w:t>
            </w:r>
          </w:p>
        </w:tc>
        <w:tc>
          <w:tcPr>
            <w:tcW w:w="757" w:type="pct"/>
            <w:shd w:val="clear" w:color="auto" w:fill="auto"/>
            <w:vAlign w:val="center"/>
          </w:tcPr>
          <w:p w:rsidR="0083045A" w:rsidRPr="0060379A" w:rsidRDefault="0083045A" w:rsidP="00A17001">
            <w:pPr>
              <w:jc w:val="center"/>
              <w:rPr>
                <w:sz w:val="20"/>
                <w:szCs w:val="20"/>
              </w:rPr>
            </w:pPr>
            <w:r>
              <w:rPr>
                <w:sz w:val="20"/>
                <w:szCs w:val="20"/>
              </w:rPr>
              <w:t>Бела</w:t>
            </w:r>
            <w:r w:rsidRPr="0060379A">
              <w:rPr>
                <w:sz w:val="20"/>
                <w:szCs w:val="20"/>
              </w:rPr>
              <w:t xml:space="preserve"> </w:t>
            </w:r>
            <w:r>
              <w:rPr>
                <w:sz w:val="20"/>
                <w:szCs w:val="20"/>
              </w:rPr>
              <w:t>Црква</w:t>
            </w:r>
            <w:r w:rsidRPr="0060379A">
              <w:rPr>
                <w:sz w:val="20"/>
                <w:szCs w:val="20"/>
              </w:rPr>
              <w:t>-</w:t>
            </w:r>
            <w:r>
              <w:rPr>
                <w:sz w:val="20"/>
                <w:szCs w:val="20"/>
              </w:rPr>
              <w:t>град</w:t>
            </w:r>
            <w:r w:rsidRPr="0060379A">
              <w:rPr>
                <w:sz w:val="20"/>
                <w:szCs w:val="20"/>
              </w:rPr>
              <w:t xml:space="preserve"> </w:t>
            </w:r>
            <w:r>
              <w:rPr>
                <w:sz w:val="20"/>
                <w:szCs w:val="20"/>
              </w:rPr>
              <w:t>цвећа</w:t>
            </w:r>
            <w:r w:rsidRPr="0060379A">
              <w:rPr>
                <w:sz w:val="20"/>
                <w:szCs w:val="20"/>
              </w:rPr>
              <w:t xml:space="preserve">, </w:t>
            </w:r>
            <w:r>
              <w:rPr>
                <w:sz w:val="20"/>
                <w:szCs w:val="20"/>
              </w:rPr>
              <w:t>број</w:t>
            </w:r>
            <w:r w:rsidRPr="0060379A">
              <w:rPr>
                <w:sz w:val="20"/>
                <w:szCs w:val="20"/>
              </w:rPr>
              <w:t xml:space="preserve"> </w:t>
            </w:r>
            <w:r>
              <w:rPr>
                <w:sz w:val="20"/>
                <w:szCs w:val="20"/>
              </w:rPr>
              <w:t>локација</w:t>
            </w:r>
            <w:r w:rsidRPr="0060379A">
              <w:rPr>
                <w:sz w:val="20"/>
                <w:szCs w:val="20"/>
              </w:rPr>
              <w:t xml:space="preserve"> </w:t>
            </w:r>
            <w:r>
              <w:rPr>
                <w:sz w:val="20"/>
                <w:szCs w:val="20"/>
              </w:rPr>
              <w:t>са</w:t>
            </w:r>
            <w:r w:rsidRPr="0060379A">
              <w:rPr>
                <w:sz w:val="20"/>
                <w:szCs w:val="20"/>
              </w:rPr>
              <w:t xml:space="preserve"> </w:t>
            </w:r>
            <w:r>
              <w:rPr>
                <w:sz w:val="20"/>
                <w:szCs w:val="20"/>
              </w:rPr>
              <w:t>цветним</w:t>
            </w:r>
            <w:r w:rsidRPr="0060379A">
              <w:rPr>
                <w:sz w:val="20"/>
                <w:szCs w:val="20"/>
              </w:rPr>
              <w:t xml:space="preserve"> </w:t>
            </w:r>
            <w:r>
              <w:rPr>
                <w:sz w:val="20"/>
                <w:szCs w:val="20"/>
              </w:rPr>
              <w:t>засадима</w:t>
            </w:r>
          </w:p>
        </w:tc>
      </w:tr>
      <w:tr w:rsidR="0083045A" w:rsidRPr="009A227E" w:rsidTr="00A17001">
        <w:tc>
          <w:tcPr>
            <w:tcW w:w="378" w:type="pct"/>
            <w:shd w:val="clear" w:color="auto" w:fill="auto"/>
            <w:vAlign w:val="center"/>
          </w:tcPr>
          <w:p w:rsidR="0083045A" w:rsidRPr="0060379A" w:rsidRDefault="0083045A" w:rsidP="00A17001">
            <w:pPr>
              <w:jc w:val="center"/>
              <w:rPr>
                <w:sz w:val="20"/>
                <w:szCs w:val="20"/>
              </w:rPr>
            </w:pPr>
            <w:r w:rsidRPr="0060379A">
              <w:rPr>
                <w:sz w:val="20"/>
                <w:szCs w:val="20"/>
              </w:rPr>
              <w:t>1.2.5.4.</w:t>
            </w:r>
          </w:p>
        </w:tc>
        <w:tc>
          <w:tcPr>
            <w:tcW w:w="773" w:type="pct"/>
            <w:shd w:val="clear" w:color="auto" w:fill="auto"/>
            <w:vAlign w:val="center"/>
          </w:tcPr>
          <w:p w:rsidR="0083045A" w:rsidRPr="0060379A" w:rsidRDefault="0083045A" w:rsidP="00A17001">
            <w:pPr>
              <w:jc w:val="center"/>
              <w:rPr>
                <w:sz w:val="20"/>
                <w:szCs w:val="20"/>
              </w:rPr>
            </w:pPr>
            <w:r>
              <w:rPr>
                <w:sz w:val="20"/>
                <w:szCs w:val="20"/>
              </w:rPr>
              <w:t>Пошумљавање</w:t>
            </w:r>
            <w:r w:rsidRPr="0060379A">
              <w:rPr>
                <w:sz w:val="20"/>
                <w:szCs w:val="20"/>
              </w:rPr>
              <w:t xml:space="preserve"> </w:t>
            </w:r>
            <w:r>
              <w:rPr>
                <w:sz w:val="20"/>
                <w:szCs w:val="20"/>
              </w:rPr>
              <w:t>аутохтоним</w:t>
            </w:r>
            <w:r w:rsidRPr="0060379A">
              <w:rPr>
                <w:sz w:val="20"/>
                <w:szCs w:val="20"/>
              </w:rPr>
              <w:t xml:space="preserve"> </w:t>
            </w:r>
            <w:r>
              <w:rPr>
                <w:sz w:val="20"/>
                <w:szCs w:val="20"/>
              </w:rPr>
              <w:t>врстама</w:t>
            </w:r>
            <w:r w:rsidRPr="0060379A">
              <w:rPr>
                <w:sz w:val="20"/>
                <w:szCs w:val="20"/>
              </w:rPr>
              <w:t xml:space="preserve"> </w:t>
            </w:r>
            <w:r>
              <w:rPr>
                <w:sz w:val="20"/>
                <w:szCs w:val="20"/>
              </w:rPr>
              <w:t>општине</w:t>
            </w:r>
            <w:r w:rsidRPr="0060379A">
              <w:rPr>
                <w:sz w:val="20"/>
                <w:szCs w:val="20"/>
              </w:rPr>
              <w:t xml:space="preserve"> </w:t>
            </w:r>
            <w:r>
              <w:rPr>
                <w:sz w:val="20"/>
                <w:szCs w:val="20"/>
              </w:rPr>
              <w:t>Бела</w:t>
            </w:r>
            <w:r w:rsidRPr="0060379A">
              <w:rPr>
                <w:sz w:val="20"/>
                <w:szCs w:val="20"/>
              </w:rPr>
              <w:t xml:space="preserve"> </w:t>
            </w:r>
            <w:r>
              <w:rPr>
                <w:sz w:val="20"/>
                <w:szCs w:val="20"/>
              </w:rPr>
              <w:t>Црква</w:t>
            </w:r>
            <w:r w:rsidRPr="0060379A">
              <w:rPr>
                <w:sz w:val="20"/>
                <w:szCs w:val="20"/>
              </w:rPr>
              <w:t xml:space="preserve"> </w:t>
            </w:r>
            <w:r>
              <w:rPr>
                <w:sz w:val="20"/>
                <w:szCs w:val="20"/>
              </w:rPr>
              <w:t>а</w:t>
            </w:r>
            <w:r w:rsidRPr="0060379A">
              <w:rPr>
                <w:sz w:val="20"/>
                <w:szCs w:val="20"/>
              </w:rPr>
              <w:t xml:space="preserve"> </w:t>
            </w:r>
            <w:r>
              <w:rPr>
                <w:sz w:val="20"/>
                <w:szCs w:val="20"/>
              </w:rPr>
              <w:t>посебно</w:t>
            </w:r>
            <w:r w:rsidRPr="0060379A">
              <w:rPr>
                <w:sz w:val="20"/>
                <w:szCs w:val="20"/>
              </w:rPr>
              <w:t xml:space="preserve"> </w:t>
            </w:r>
            <w:r>
              <w:rPr>
                <w:sz w:val="20"/>
                <w:szCs w:val="20"/>
              </w:rPr>
              <w:t>подручје</w:t>
            </w:r>
            <w:r w:rsidRPr="0060379A">
              <w:rPr>
                <w:sz w:val="20"/>
                <w:szCs w:val="20"/>
              </w:rPr>
              <w:t xml:space="preserve"> </w:t>
            </w:r>
            <w:r>
              <w:rPr>
                <w:sz w:val="20"/>
                <w:szCs w:val="20"/>
              </w:rPr>
              <w:t>града</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Општина</w:t>
            </w:r>
            <w:r w:rsidRPr="0060379A">
              <w:rPr>
                <w:sz w:val="20"/>
                <w:szCs w:val="20"/>
              </w:rPr>
              <w:t xml:space="preserve">, </w:t>
            </w:r>
            <w:r>
              <w:rPr>
                <w:sz w:val="20"/>
                <w:szCs w:val="20"/>
              </w:rPr>
              <w:t>НВО</w:t>
            </w:r>
            <w:r w:rsidRPr="0060379A">
              <w:rPr>
                <w:sz w:val="20"/>
                <w:szCs w:val="20"/>
              </w:rPr>
              <w:t xml:space="preserve">, </w:t>
            </w:r>
            <w:r>
              <w:rPr>
                <w:sz w:val="20"/>
                <w:szCs w:val="20"/>
              </w:rPr>
              <w:t>ШУ</w:t>
            </w:r>
            <w:r w:rsidRPr="0060379A">
              <w:rPr>
                <w:sz w:val="20"/>
                <w:szCs w:val="20"/>
              </w:rPr>
              <w:t xml:space="preserve"> </w:t>
            </w:r>
            <w:r>
              <w:rPr>
                <w:sz w:val="20"/>
                <w:szCs w:val="20"/>
              </w:rPr>
              <w:t>Бела</w:t>
            </w:r>
            <w:r w:rsidRPr="0060379A">
              <w:rPr>
                <w:sz w:val="20"/>
                <w:szCs w:val="20"/>
              </w:rPr>
              <w:t xml:space="preserve"> </w:t>
            </w:r>
            <w:r>
              <w:rPr>
                <w:sz w:val="20"/>
                <w:szCs w:val="20"/>
              </w:rPr>
              <w:t>Црква</w:t>
            </w:r>
            <w:r w:rsidRPr="0060379A">
              <w:rPr>
                <w:sz w:val="20"/>
                <w:szCs w:val="20"/>
              </w:rPr>
              <w:t xml:space="preserve">, </w:t>
            </w:r>
            <w:r>
              <w:rPr>
                <w:sz w:val="20"/>
                <w:szCs w:val="20"/>
              </w:rPr>
              <w:t>физичка</w:t>
            </w:r>
            <w:r w:rsidRPr="0060379A">
              <w:rPr>
                <w:sz w:val="20"/>
                <w:szCs w:val="20"/>
              </w:rPr>
              <w:t xml:space="preserve"> </w:t>
            </w:r>
            <w:r>
              <w:rPr>
                <w:sz w:val="20"/>
                <w:szCs w:val="20"/>
              </w:rPr>
              <w:t>лица</w:t>
            </w:r>
          </w:p>
        </w:tc>
        <w:tc>
          <w:tcPr>
            <w:tcW w:w="773" w:type="pct"/>
            <w:gridSpan w:val="2"/>
            <w:shd w:val="clear" w:color="auto" w:fill="auto"/>
            <w:vAlign w:val="center"/>
          </w:tcPr>
          <w:p w:rsidR="0083045A" w:rsidRPr="0060379A" w:rsidRDefault="0083045A" w:rsidP="00A17001">
            <w:pPr>
              <w:jc w:val="center"/>
              <w:rPr>
                <w:sz w:val="20"/>
                <w:szCs w:val="20"/>
              </w:rPr>
            </w:pPr>
            <w:r w:rsidRPr="0060379A">
              <w:rPr>
                <w:sz w:val="20"/>
                <w:szCs w:val="20"/>
              </w:rPr>
              <w:t xml:space="preserve">2014.-2020. </w:t>
            </w:r>
            <w:r>
              <w:rPr>
                <w:sz w:val="20"/>
                <w:szCs w:val="20"/>
              </w:rPr>
              <w:t>год</w:t>
            </w:r>
            <w:r w:rsidRPr="0060379A">
              <w:rPr>
                <w:sz w:val="20"/>
                <w:szCs w:val="20"/>
              </w:rPr>
              <w:t>.</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 xml:space="preserve">5.000.000,00 </w:t>
            </w:r>
            <w:r>
              <w:rPr>
                <w:sz w:val="20"/>
                <w:szCs w:val="20"/>
              </w:rPr>
              <w:t>дин</w:t>
            </w:r>
            <w:r w:rsidRPr="0060379A">
              <w:rPr>
                <w:sz w:val="20"/>
                <w:szCs w:val="20"/>
              </w:rPr>
              <w:t>.</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 xml:space="preserve">60% </w:t>
            </w:r>
            <w:r>
              <w:rPr>
                <w:sz w:val="20"/>
                <w:szCs w:val="20"/>
              </w:rPr>
              <w:t>РС</w:t>
            </w:r>
            <w:r w:rsidRPr="0060379A">
              <w:rPr>
                <w:sz w:val="20"/>
                <w:szCs w:val="20"/>
              </w:rPr>
              <w:t xml:space="preserve"> </w:t>
            </w:r>
            <w:r>
              <w:rPr>
                <w:sz w:val="20"/>
                <w:szCs w:val="20"/>
              </w:rPr>
              <w:t>и</w:t>
            </w:r>
            <w:r w:rsidRPr="0060379A">
              <w:rPr>
                <w:sz w:val="20"/>
                <w:szCs w:val="20"/>
              </w:rPr>
              <w:t xml:space="preserve"> </w:t>
            </w:r>
            <w:r>
              <w:rPr>
                <w:sz w:val="20"/>
                <w:szCs w:val="20"/>
              </w:rPr>
              <w:t>АПВ</w:t>
            </w:r>
            <w:r w:rsidRPr="0060379A">
              <w:rPr>
                <w:sz w:val="20"/>
                <w:szCs w:val="20"/>
              </w:rPr>
              <w:t xml:space="preserve">, </w:t>
            </w:r>
          </w:p>
          <w:p w:rsidR="0083045A" w:rsidRPr="0060379A" w:rsidRDefault="0083045A" w:rsidP="00A17001">
            <w:pPr>
              <w:jc w:val="center"/>
              <w:rPr>
                <w:sz w:val="20"/>
                <w:szCs w:val="20"/>
              </w:rPr>
            </w:pPr>
            <w:r w:rsidRPr="0060379A">
              <w:rPr>
                <w:sz w:val="20"/>
                <w:szCs w:val="20"/>
              </w:rPr>
              <w:t xml:space="preserve">10% </w:t>
            </w:r>
            <w:r>
              <w:rPr>
                <w:sz w:val="20"/>
                <w:szCs w:val="20"/>
              </w:rPr>
              <w:t>ЕУ</w:t>
            </w:r>
            <w:r w:rsidRPr="0060379A">
              <w:rPr>
                <w:sz w:val="20"/>
                <w:szCs w:val="20"/>
              </w:rPr>
              <w:t xml:space="preserve">, </w:t>
            </w:r>
          </w:p>
          <w:p w:rsidR="0083045A" w:rsidRPr="0060379A" w:rsidRDefault="0083045A" w:rsidP="00A17001">
            <w:pPr>
              <w:jc w:val="center"/>
              <w:rPr>
                <w:sz w:val="20"/>
                <w:szCs w:val="20"/>
              </w:rPr>
            </w:pPr>
            <w:r w:rsidRPr="0060379A">
              <w:rPr>
                <w:sz w:val="20"/>
                <w:szCs w:val="20"/>
              </w:rPr>
              <w:t xml:space="preserve">30% </w:t>
            </w:r>
            <w:r>
              <w:rPr>
                <w:sz w:val="20"/>
                <w:szCs w:val="20"/>
              </w:rPr>
              <w:t>Општина</w:t>
            </w:r>
          </w:p>
        </w:tc>
        <w:tc>
          <w:tcPr>
            <w:tcW w:w="757" w:type="pct"/>
            <w:shd w:val="clear" w:color="auto" w:fill="auto"/>
            <w:vAlign w:val="center"/>
          </w:tcPr>
          <w:p w:rsidR="0083045A" w:rsidRPr="0060379A" w:rsidRDefault="0083045A" w:rsidP="00A17001">
            <w:pPr>
              <w:jc w:val="center"/>
              <w:rPr>
                <w:sz w:val="20"/>
                <w:szCs w:val="20"/>
              </w:rPr>
            </w:pPr>
            <w:r>
              <w:rPr>
                <w:sz w:val="20"/>
                <w:szCs w:val="20"/>
              </w:rPr>
              <w:t>Значајно</w:t>
            </w:r>
            <w:r w:rsidRPr="0060379A">
              <w:rPr>
                <w:sz w:val="20"/>
                <w:szCs w:val="20"/>
              </w:rPr>
              <w:t xml:space="preserve"> </w:t>
            </w:r>
            <w:r>
              <w:rPr>
                <w:sz w:val="20"/>
                <w:szCs w:val="20"/>
              </w:rPr>
              <w:t>повећање</w:t>
            </w:r>
            <w:r w:rsidRPr="0060379A">
              <w:rPr>
                <w:sz w:val="20"/>
                <w:szCs w:val="20"/>
              </w:rPr>
              <w:t xml:space="preserve"> </w:t>
            </w:r>
            <w:r>
              <w:rPr>
                <w:sz w:val="20"/>
                <w:szCs w:val="20"/>
              </w:rPr>
              <w:t>површина</w:t>
            </w:r>
            <w:r w:rsidRPr="0060379A">
              <w:rPr>
                <w:sz w:val="20"/>
                <w:szCs w:val="20"/>
              </w:rPr>
              <w:t xml:space="preserve"> </w:t>
            </w:r>
            <w:r>
              <w:rPr>
                <w:sz w:val="20"/>
                <w:szCs w:val="20"/>
              </w:rPr>
              <w:t>под</w:t>
            </w:r>
            <w:r w:rsidRPr="0060379A">
              <w:rPr>
                <w:sz w:val="20"/>
                <w:szCs w:val="20"/>
              </w:rPr>
              <w:t xml:space="preserve"> </w:t>
            </w:r>
            <w:r>
              <w:rPr>
                <w:sz w:val="20"/>
                <w:szCs w:val="20"/>
              </w:rPr>
              <w:t>шумом</w:t>
            </w:r>
          </w:p>
        </w:tc>
      </w:tr>
      <w:tr w:rsidR="0083045A" w:rsidRPr="0060379A" w:rsidTr="00A17001">
        <w:tc>
          <w:tcPr>
            <w:tcW w:w="378" w:type="pct"/>
            <w:shd w:val="clear" w:color="auto" w:fill="D6E3BC"/>
          </w:tcPr>
          <w:p w:rsidR="0083045A" w:rsidRPr="0060379A" w:rsidRDefault="00193D41" w:rsidP="00A17001">
            <w:pPr>
              <w:jc w:val="both"/>
              <w:rPr>
                <w:b/>
                <w:sz w:val="28"/>
                <w:szCs w:val="28"/>
              </w:rPr>
            </w:pPr>
            <w:r w:rsidRPr="00193D41">
              <w:rPr>
                <w:b/>
                <w:sz w:val="28"/>
                <w:szCs w:val="28"/>
              </w:rPr>
              <w:t>II -</w:t>
            </w:r>
            <w:r>
              <w:rPr>
                <w:b/>
                <w:i/>
              </w:rPr>
              <w:t xml:space="preserve"> </w:t>
            </w:r>
            <w:r w:rsidR="0083045A" w:rsidRPr="0060379A">
              <w:rPr>
                <w:b/>
                <w:sz w:val="28"/>
                <w:szCs w:val="28"/>
              </w:rPr>
              <w:t>2.</w:t>
            </w:r>
          </w:p>
        </w:tc>
        <w:tc>
          <w:tcPr>
            <w:tcW w:w="4622" w:type="pct"/>
            <w:gridSpan w:val="8"/>
            <w:shd w:val="clear" w:color="auto" w:fill="D6E3BC"/>
          </w:tcPr>
          <w:p w:rsidR="0083045A" w:rsidRPr="0060379A" w:rsidRDefault="0083045A" w:rsidP="00A17001">
            <w:pPr>
              <w:jc w:val="both"/>
              <w:rPr>
                <w:b/>
                <w:sz w:val="28"/>
                <w:szCs w:val="28"/>
              </w:rPr>
            </w:pPr>
            <w:r>
              <w:rPr>
                <w:b/>
                <w:sz w:val="28"/>
                <w:szCs w:val="28"/>
              </w:rPr>
              <w:t>Стратешки</w:t>
            </w:r>
            <w:r w:rsidRPr="0060379A">
              <w:rPr>
                <w:b/>
                <w:sz w:val="28"/>
                <w:szCs w:val="28"/>
              </w:rPr>
              <w:t xml:space="preserve"> </w:t>
            </w:r>
            <w:r>
              <w:rPr>
                <w:b/>
                <w:sz w:val="28"/>
                <w:szCs w:val="28"/>
              </w:rPr>
              <w:t>циљ</w:t>
            </w:r>
            <w:r w:rsidRPr="0060379A">
              <w:rPr>
                <w:b/>
                <w:sz w:val="28"/>
                <w:szCs w:val="28"/>
              </w:rPr>
              <w:t xml:space="preserve">: </w:t>
            </w:r>
            <w:r>
              <w:rPr>
                <w:b/>
                <w:sz w:val="28"/>
                <w:szCs w:val="28"/>
              </w:rPr>
              <w:t>Одрживо</w:t>
            </w:r>
            <w:r w:rsidRPr="0060379A">
              <w:rPr>
                <w:b/>
                <w:sz w:val="28"/>
                <w:szCs w:val="28"/>
              </w:rPr>
              <w:t xml:space="preserve"> </w:t>
            </w:r>
            <w:r>
              <w:rPr>
                <w:b/>
                <w:sz w:val="28"/>
                <w:szCs w:val="28"/>
              </w:rPr>
              <w:t>управљање</w:t>
            </w:r>
            <w:r w:rsidRPr="0060379A">
              <w:rPr>
                <w:b/>
                <w:sz w:val="28"/>
                <w:szCs w:val="28"/>
              </w:rPr>
              <w:t xml:space="preserve"> </w:t>
            </w:r>
            <w:r>
              <w:rPr>
                <w:b/>
                <w:sz w:val="28"/>
                <w:szCs w:val="28"/>
              </w:rPr>
              <w:t>радом</w:t>
            </w:r>
            <w:r w:rsidRPr="0060379A">
              <w:rPr>
                <w:b/>
                <w:sz w:val="28"/>
                <w:szCs w:val="28"/>
              </w:rPr>
              <w:t xml:space="preserve"> </w:t>
            </w:r>
            <w:r>
              <w:rPr>
                <w:b/>
                <w:sz w:val="28"/>
                <w:szCs w:val="28"/>
              </w:rPr>
              <w:t>створених</w:t>
            </w:r>
            <w:r w:rsidRPr="0060379A">
              <w:rPr>
                <w:b/>
                <w:sz w:val="28"/>
                <w:szCs w:val="28"/>
              </w:rPr>
              <w:t xml:space="preserve"> </w:t>
            </w:r>
            <w:r>
              <w:rPr>
                <w:b/>
                <w:sz w:val="28"/>
                <w:szCs w:val="28"/>
              </w:rPr>
              <w:t>ресурса</w:t>
            </w:r>
            <w:r w:rsidRPr="0060379A">
              <w:rPr>
                <w:b/>
                <w:sz w:val="28"/>
                <w:szCs w:val="28"/>
              </w:rPr>
              <w:t xml:space="preserve"> </w:t>
            </w:r>
          </w:p>
        </w:tc>
      </w:tr>
      <w:tr w:rsidR="0083045A" w:rsidRPr="0060379A" w:rsidTr="00A17001">
        <w:tc>
          <w:tcPr>
            <w:tcW w:w="378" w:type="pct"/>
            <w:shd w:val="clear" w:color="auto" w:fill="9BBB59"/>
          </w:tcPr>
          <w:p w:rsidR="0083045A" w:rsidRPr="0060379A" w:rsidRDefault="00193D41" w:rsidP="00A17001">
            <w:pPr>
              <w:jc w:val="both"/>
              <w:rPr>
                <w:b/>
                <w:i/>
              </w:rPr>
            </w:pPr>
            <w:r>
              <w:rPr>
                <w:b/>
                <w:i/>
              </w:rPr>
              <w:t xml:space="preserve">II - </w:t>
            </w:r>
            <w:r w:rsidR="0083045A" w:rsidRPr="0060379A">
              <w:rPr>
                <w:b/>
                <w:i/>
              </w:rPr>
              <w:t>2.1.</w:t>
            </w:r>
          </w:p>
        </w:tc>
        <w:tc>
          <w:tcPr>
            <w:tcW w:w="4622" w:type="pct"/>
            <w:gridSpan w:val="8"/>
            <w:shd w:val="clear" w:color="auto" w:fill="9BBB59"/>
          </w:tcPr>
          <w:p w:rsidR="0083045A" w:rsidRPr="0060379A" w:rsidRDefault="0083045A" w:rsidP="00A17001">
            <w:pPr>
              <w:jc w:val="both"/>
              <w:rPr>
                <w:b/>
                <w:i/>
              </w:rPr>
            </w:pPr>
            <w:r>
              <w:rPr>
                <w:b/>
                <w:i/>
              </w:rPr>
              <w:t>Специфични</w:t>
            </w:r>
            <w:r w:rsidRPr="0060379A">
              <w:rPr>
                <w:b/>
                <w:i/>
              </w:rPr>
              <w:t xml:space="preserve"> </w:t>
            </w:r>
            <w:r>
              <w:rPr>
                <w:b/>
                <w:i/>
              </w:rPr>
              <w:t>циљ</w:t>
            </w:r>
            <w:r w:rsidRPr="0060379A">
              <w:rPr>
                <w:b/>
                <w:i/>
              </w:rPr>
              <w:t xml:space="preserve">: </w:t>
            </w:r>
            <w:r>
              <w:rPr>
                <w:b/>
                <w:i/>
              </w:rPr>
              <w:t>Одржавање</w:t>
            </w:r>
            <w:r w:rsidRPr="0060379A">
              <w:rPr>
                <w:b/>
                <w:i/>
              </w:rPr>
              <w:t xml:space="preserve"> </w:t>
            </w:r>
            <w:r>
              <w:rPr>
                <w:b/>
                <w:i/>
              </w:rPr>
              <w:t>водоводног</w:t>
            </w:r>
            <w:r w:rsidRPr="0060379A">
              <w:rPr>
                <w:b/>
                <w:i/>
              </w:rPr>
              <w:t xml:space="preserve"> </w:t>
            </w:r>
            <w:r>
              <w:rPr>
                <w:b/>
                <w:i/>
              </w:rPr>
              <w:t>и</w:t>
            </w:r>
            <w:r w:rsidRPr="0060379A">
              <w:rPr>
                <w:b/>
                <w:i/>
              </w:rPr>
              <w:t xml:space="preserve"> </w:t>
            </w:r>
            <w:r>
              <w:rPr>
                <w:b/>
                <w:i/>
              </w:rPr>
              <w:t>канализационог</w:t>
            </w:r>
            <w:r w:rsidRPr="0060379A">
              <w:rPr>
                <w:b/>
                <w:i/>
              </w:rPr>
              <w:t xml:space="preserve"> </w:t>
            </w:r>
            <w:r>
              <w:rPr>
                <w:b/>
                <w:i/>
              </w:rPr>
              <w:t>система</w:t>
            </w:r>
          </w:p>
        </w:tc>
      </w:tr>
      <w:tr w:rsidR="0083045A" w:rsidRPr="0060379A" w:rsidTr="00A17001">
        <w:tc>
          <w:tcPr>
            <w:tcW w:w="378" w:type="pct"/>
            <w:shd w:val="clear" w:color="auto" w:fill="D6E3BC"/>
          </w:tcPr>
          <w:p w:rsidR="0083045A" w:rsidRPr="0060379A" w:rsidRDefault="0083045A" w:rsidP="00A17001">
            <w:pPr>
              <w:jc w:val="both"/>
              <w:rPr>
                <w:i/>
                <w:sz w:val="22"/>
                <w:szCs w:val="22"/>
              </w:rPr>
            </w:pPr>
            <w:r w:rsidRPr="0060379A">
              <w:rPr>
                <w:i/>
                <w:sz w:val="22"/>
                <w:szCs w:val="22"/>
              </w:rPr>
              <w:t>2.1.1.</w:t>
            </w:r>
          </w:p>
        </w:tc>
        <w:tc>
          <w:tcPr>
            <w:tcW w:w="4622" w:type="pct"/>
            <w:gridSpan w:val="8"/>
            <w:shd w:val="clear" w:color="auto" w:fill="D6E3BC"/>
          </w:tcPr>
          <w:p w:rsidR="0083045A" w:rsidRPr="0060379A" w:rsidRDefault="0083045A" w:rsidP="00A17001">
            <w:pPr>
              <w:jc w:val="both"/>
              <w:rPr>
                <w:i/>
                <w:sz w:val="22"/>
                <w:szCs w:val="22"/>
              </w:rPr>
            </w:pPr>
            <w:r>
              <w:rPr>
                <w:i/>
                <w:sz w:val="22"/>
                <w:szCs w:val="22"/>
              </w:rPr>
              <w:t>Мера</w:t>
            </w:r>
            <w:r w:rsidRPr="0060379A">
              <w:rPr>
                <w:i/>
                <w:sz w:val="22"/>
                <w:szCs w:val="22"/>
              </w:rPr>
              <w:t xml:space="preserve">: </w:t>
            </w:r>
            <w:r>
              <w:rPr>
                <w:i/>
                <w:sz w:val="22"/>
                <w:szCs w:val="22"/>
              </w:rPr>
              <w:t>Унапређење</w:t>
            </w:r>
            <w:r w:rsidRPr="0060379A">
              <w:rPr>
                <w:i/>
                <w:sz w:val="22"/>
                <w:szCs w:val="22"/>
              </w:rPr>
              <w:t xml:space="preserve"> </w:t>
            </w:r>
            <w:r>
              <w:rPr>
                <w:i/>
                <w:sz w:val="22"/>
                <w:szCs w:val="22"/>
              </w:rPr>
              <w:t>водоводне</w:t>
            </w:r>
            <w:r w:rsidRPr="0060379A">
              <w:rPr>
                <w:i/>
                <w:sz w:val="22"/>
                <w:szCs w:val="22"/>
              </w:rPr>
              <w:t xml:space="preserve"> </w:t>
            </w:r>
            <w:r>
              <w:rPr>
                <w:i/>
                <w:sz w:val="22"/>
                <w:szCs w:val="22"/>
              </w:rPr>
              <w:t>инсталације</w:t>
            </w:r>
          </w:p>
        </w:tc>
      </w:tr>
      <w:tr w:rsidR="0083045A" w:rsidRPr="009A227E" w:rsidTr="00A17001">
        <w:tc>
          <w:tcPr>
            <w:tcW w:w="378" w:type="pct"/>
            <w:shd w:val="clear" w:color="auto" w:fill="auto"/>
          </w:tcPr>
          <w:p w:rsidR="0083045A" w:rsidRPr="0060379A" w:rsidRDefault="0083045A" w:rsidP="00A17001">
            <w:pPr>
              <w:jc w:val="both"/>
              <w:rPr>
                <w:sz w:val="20"/>
                <w:szCs w:val="20"/>
              </w:rPr>
            </w:pPr>
            <w:r>
              <w:rPr>
                <w:sz w:val="20"/>
                <w:szCs w:val="20"/>
              </w:rPr>
              <w:t>Број</w:t>
            </w:r>
          </w:p>
        </w:tc>
        <w:tc>
          <w:tcPr>
            <w:tcW w:w="773" w:type="pct"/>
            <w:shd w:val="clear" w:color="auto" w:fill="auto"/>
            <w:vAlign w:val="center"/>
          </w:tcPr>
          <w:p w:rsidR="0083045A" w:rsidRPr="0060379A" w:rsidRDefault="0083045A" w:rsidP="00A17001">
            <w:pPr>
              <w:jc w:val="center"/>
              <w:rPr>
                <w:sz w:val="20"/>
                <w:szCs w:val="20"/>
              </w:rPr>
            </w:pPr>
            <w:r>
              <w:rPr>
                <w:sz w:val="20"/>
                <w:szCs w:val="20"/>
              </w:rPr>
              <w:t>Назив</w:t>
            </w:r>
            <w:r w:rsidRPr="0060379A">
              <w:rPr>
                <w:sz w:val="20"/>
                <w:szCs w:val="20"/>
              </w:rPr>
              <w:t xml:space="preserve"> </w:t>
            </w:r>
            <w:r>
              <w:rPr>
                <w:sz w:val="20"/>
                <w:szCs w:val="20"/>
              </w:rPr>
              <w:t>пројекта</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Имплементатори</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Време</w:t>
            </w:r>
          </w:p>
        </w:tc>
        <w:tc>
          <w:tcPr>
            <w:tcW w:w="773" w:type="pct"/>
            <w:shd w:val="clear" w:color="auto" w:fill="auto"/>
            <w:vAlign w:val="center"/>
          </w:tcPr>
          <w:p w:rsidR="0083045A" w:rsidRPr="0060379A" w:rsidRDefault="0083045A" w:rsidP="00A17001">
            <w:pPr>
              <w:jc w:val="center"/>
              <w:rPr>
                <w:sz w:val="20"/>
                <w:szCs w:val="20"/>
              </w:rPr>
            </w:pPr>
            <w:r>
              <w:rPr>
                <w:sz w:val="20"/>
                <w:szCs w:val="20"/>
              </w:rPr>
              <w:t>Орјентациона</w:t>
            </w:r>
            <w:r w:rsidRPr="0060379A">
              <w:rPr>
                <w:sz w:val="20"/>
                <w:szCs w:val="20"/>
              </w:rPr>
              <w:t xml:space="preserve"> </w:t>
            </w:r>
            <w:r>
              <w:rPr>
                <w:sz w:val="20"/>
                <w:szCs w:val="20"/>
              </w:rPr>
              <w:t>вредност</w:t>
            </w:r>
          </w:p>
        </w:tc>
        <w:tc>
          <w:tcPr>
            <w:tcW w:w="773" w:type="pct"/>
            <w:shd w:val="clear" w:color="auto" w:fill="auto"/>
            <w:vAlign w:val="center"/>
          </w:tcPr>
          <w:p w:rsidR="0083045A" w:rsidRPr="0060379A" w:rsidRDefault="0083045A" w:rsidP="00A17001">
            <w:pPr>
              <w:jc w:val="center"/>
              <w:rPr>
                <w:sz w:val="20"/>
                <w:szCs w:val="20"/>
              </w:rPr>
            </w:pPr>
            <w:r>
              <w:rPr>
                <w:sz w:val="20"/>
                <w:szCs w:val="20"/>
              </w:rPr>
              <w:t>Извор</w:t>
            </w:r>
            <w:r w:rsidRPr="0060379A">
              <w:rPr>
                <w:sz w:val="20"/>
                <w:szCs w:val="20"/>
              </w:rPr>
              <w:t xml:space="preserve"> </w:t>
            </w:r>
            <w:r>
              <w:rPr>
                <w:sz w:val="20"/>
                <w:szCs w:val="20"/>
              </w:rPr>
              <w:t>финансирања</w:t>
            </w:r>
          </w:p>
        </w:tc>
        <w:tc>
          <w:tcPr>
            <w:tcW w:w="757" w:type="pct"/>
            <w:shd w:val="clear" w:color="auto" w:fill="auto"/>
            <w:vAlign w:val="center"/>
          </w:tcPr>
          <w:p w:rsidR="0083045A" w:rsidRPr="0060379A" w:rsidRDefault="0083045A" w:rsidP="00A17001">
            <w:pPr>
              <w:jc w:val="center"/>
              <w:rPr>
                <w:sz w:val="20"/>
                <w:szCs w:val="20"/>
              </w:rPr>
            </w:pPr>
            <w:r>
              <w:rPr>
                <w:sz w:val="20"/>
                <w:szCs w:val="20"/>
              </w:rPr>
              <w:t>Индикатор</w:t>
            </w:r>
          </w:p>
        </w:tc>
      </w:tr>
      <w:tr w:rsidR="0083045A" w:rsidRPr="009A227E" w:rsidTr="00A17001">
        <w:tc>
          <w:tcPr>
            <w:tcW w:w="378" w:type="pct"/>
            <w:shd w:val="clear" w:color="auto" w:fill="auto"/>
          </w:tcPr>
          <w:p w:rsidR="0083045A" w:rsidRPr="0060379A" w:rsidRDefault="0083045A" w:rsidP="00A17001">
            <w:pPr>
              <w:jc w:val="center"/>
              <w:rPr>
                <w:sz w:val="20"/>
                <w:szCs w:val="20"/>
              </w:rPr>
            </w:pPr>
            <w:r w:rsidRPr="0060379A">
              <w:rPr>
                <w:sz w:val="20"/>
                <w:szCs w:val="20"/>
              </w:rPr>
              <w:t>2.1.1.1.</w:t>
            </w:r>
          </w:p>
        </w:tc>
        <w:tc>
          <w:tcPr>
            <w:tcW w:w="773" w:type="pct"/>
            <w:shd w:val="clear" w:color="auto" w:fill="auto"/>
          </w:tcPr>
          <w:p w:rsidR="0083045A" w:rsidRPr="0060379A" w:rsidRDefault="0083045A" w:rsidP="00A17001">
            <w:pPr>
              <w:jc w:val="center"/>
              <w:rPr>
                <w:sz w:val="20"/>
                <w:szCs w:val="20"/>
              </w:rPr>
            </w:pPr>
            <w:r>
              <w:rPr>
                <w:sz w:val="20"/>
                <w:szCs w:val="20"/>
              </w:rPr>
              <w:t>Уређај</w:t>
            </w:r>
            <w:r w:rsidRPr="0060379A">
              <w:rPr>
                <w:sz w:val="20"/>
                <w:szCs w:val="20"/>
              </w:rPr>
              <w:t xml:space="preserve"> </w:t>
            </w:r>
            <w:r>
              <w:rPr>
                <w:sz w:val="20"/>
                <w:szCs w:val="20"/>
              </w:rPr>
              <w:t>за</w:t>
            </w:r>
            <w:r w:rsidRPr="0060379A">
              <w:rPr>
                <w:sz w:val="20"/>
                <w:szCs w:val="20"/>
              </w:rPr>
              <w:t xml:space="preserve"> </w:t>
            </w:r>
            <w:r>
              <w:rPr>
                <w:sz w:val="20"/>
                <w:szCs w:val="20"/>
              </w:rPr>
              <w:t>пречишћавање</w:t>
            </w:r>
            <w:r w:rsidRPr="0060379A">
              <w:rPr>
                <w:sz w:val="20"/>
                <w:szCs w:val="20"/>
              </w:rPr>
              <w:t xml:space="preserve"> </w:t>
            </w:r>
            <w:r>
              <w:rPr>
                <w:sz w:val="20"/>
                <w:szCs w:val="20"/>
              </w:rPr>
              <w:t>воде</w:t>
            </w:r>
            <w:r w:rsidRPr="0060379A">
              <w:rPr>
                <w:sz w:val="20"/>
                <w:szCs w:val="20"/>
              </w:rPr>
              <w:t xml:space="preserve"> </w:t>
            </w:r>
            <w:r>
              <w:rPr>
                <w:sz w:val="20"/>
                <w:szCs w:val="20"/>
              </w:rPr>
              <w:t>за</w:t>
            </w:r>
            <w:r w:rsidRPr="0060379A">
              <w:rPr>
                <w:sz w:val="20"/>
                <w:szCs w:val="20"/>
              </w:rPr>
              <w:t xml:space="preserve"> </w:t>
            </w:r>
            <w:r>
              <w:rPr>
                <w:sz w:val="20"/>
                <w:szCs w:val="20"/>
              </w:rPr>
              <w:t>пиће</w:t>
            </w:r>
          </w:p>
        </w:tc>
        <w:tc>
          <w:tcPr>
            <w:tcW w:w="773" w:type="pct"/>
            <w:gridSpan w:val="2"/>
            <w:shd w:val="clear" w:color="auto" w:fill="auto"/>
          </w:tcPr>
          <w:p w:rsidR="0083045A" w:rsidRPr="0060379A" w:rsidRDefault="0083045A" w:rsidP="00A17001">
            <w:pPr>
              <w:jc w:val="center"/>
              <w:rPr>
                <w:sz w:val="20"/>
                <w:szCs w:val="20"/>
              </w:rPr>
            </w:pPr>
            <w:r>
              <w:rPr>
                <w:sz w:val="20"/>
                <w:szCs w:val="20"/>
              </w:rPr>
              <w:t>Општина</w:t>
            </w:r>
            <w:r w:rsidRPr="0060379A">
              <w:rPr>
                <w:sz w:val="20"/>
                <w:szCs w:val="20"/>
              </w:rPr>
              <w:t xml:space="preserve">, </w:t>
            </w:r>
            <w:r>
              <w:rPr>
                <w:sz w:val="20"/>
                <w:szCs w:val="20"/>
              </w:rPr>
              <w:t>ЈП</w:t>
            </w:r>
            <w:r w:rsidRPr="0060379A">
              <w:rPr>
                <w:sz w:val="20"/>
                <w:szCs w:val="20"/>
              </w:rPr>
              <w:t xml:space="preserve"> “</w:t>
            </w:r>
            <w:r>
              <w:rPr>
                <w:sz w:val="20"/>
                <w:szCs w:val="20"/>
              </w:rPr>
              <w:t>Белоцрквански</w:t>
            </w:r>
            <w:r w:rsidRPr="0060379A">
              <w:rPr>
                <w:sz w:val="20"/>
                <w:szCs w:val="20"/>
              </w:rPr>
              <w:t xml:space="preserve"> </w:t>
            </w:r>
            <w:r>
              <w:rPr>
                <w:sz w:val="20"/>
                <w:szCs w:val="20"/>
              </w:rPr>
              <w:t>водовод</w:t>
            </w:r>
            <w:r w:rsidRPr="0060379A">
              <w:rPr>
                <w:sz w:val="20"/>
                <w:szCs w:val="20"/>
              </w:rPr>
              <w:t xml:space="preserve"> </w:t>
            </w:r>
            <w:r>
              <w:rPr>
                <w:sz w:val="20"/>
                <w:szCs w:val="20"/>
              </w:rPr>
              <w:t>и</w:t>
            </w:r>
            <w:r w:rsidRPr="0060379A">
              <w:rPr>
                <w:sz w:val="20"/>
                <w:szCs w:val="20"/>
              </w:rPr>
              <w:t xml:space="preserve"> </w:t>
            </w:r>
            <w:r>
              <w:rPr>
                <w:sz w:val="20"/>
                <w:szCs w:val="20"/>
              </w:rPr>
              <w:t>канализација</w:t>
            </w:r>
            <w:r w:rsidRPr="0060379A">
              <w:rPr>
                <w:sz w:val="20"/>
                <w:szCs w:val="20"/>
              </w:rPr>
              <w:t>”</w:t>
            </w:r>
          </w:p>
        </w:tc>
        <w:tc>
          <w:tcPr>
            <w:tcW w:w="773" w:type="pct"/>
            <w:gridSpan w:val="2"/>
            <w:shd w:val="clear" w:color="auto" w:fill="auto"/>
          </w:tcPr>
          <w:p w:rsidR="0083045A" w:rsidRPr="0060379A" w:rsidRDefault="0083045A" w:rsidP="00A17001">
            <w:pPr>
              <w:jc w:val="center"/>
              <w:rPr>
                <w:sz w:val="20"/>
                <w:szCs w:val="20"/>
              </w:rPr>
            </w:pPr>
            <w:r w:rsidRPr="0060379A">
              <w:rPr>
                <w:sz w:val="20"/>
                <w:szCs w:val="20"/>
              </w:rPr>
              <w:t xml:space="preserve">2020. </w:t>
            </w:r>
            <w:r>
              <w:rPr>
                <w:sz w:val="20"/>
                <w:szCs w:val="20"/>
              </w:rPr>
              <w:t>год</w:t>
            </w:r>
            <w:r w:rsidRPr="0060379A">
              <w:rPr>
                <w:sz w:val="20"/>
                <w:szCs w:val="20"/>
              </w:rPr>
              <w:t>.</w:t>
            </w:r>
          </w:p>
        </w:tc>
        <w:tc>
          <w:tcPr>
            <w:tcW w:w="773" w:type="pct"/>
            <w:shd w:val="clear" w:color="auto" w:fill="auto"/>
          </w:tcPr>
          <w:p w:rsidR="0083045A" w:rsidRPr="0060379A" w:rsidRDefault="0083045A" w:rsidP="00A17001">
            <w:pPr>
              <w:jc w:val="center"/>
              <w:rPr>
                <w:sz w:val="20"/>
                <w:szCs w:val="20"/>
              </w:rPr>
            </w:pPr>
            <w:r w:rsidRPr="0060379A">
              <w:rPr>
                <w:sz w:val="20"/>
                <w:szCs w:val="20"/>
              </w:rPr>
              <w:t xml:space="preserve">1.000.000,00 </w:t>
            </w:r>
            <w:r>
              <w:rPr>
                <w:sz w:val="20"/>
                <w:szCs w:val="20"/>
              </w:rPr>
              <w:t>дин</w:t>
            </w:r>
            <w:r w:rsidRPr="0060379A">
              <w:rPr>
                <w:sz w:val="20"/>
                <w:szCs w:val="20"/>
              </w:rPr>
              <w:t>.</w:t>
            </w:r>
          </w:p>
        </w:tc>
        <w:tc>
          <w:tcPr>
            <w:tcW w:w="773" w:type="pct"/>
            <w:shd w:val="clear" w:color="auto" w:fill="auto"/>
          </w:tcPr>
          <w:p w:rsidR="0083045A" w:rsidRPr="0060379A" w:rsidRDefault="0083045A" w:rsidP="00A17001">
            <w:pPr>
              <w:jc w:val="center"/>
              <w:rPr>
                <w:sz w:val="20"/>
                <w:szCs w:val="20"/>
              </w:rPr>
            </w:pPr>
            <w:r w:rsidRPr="0060379A">
              <w:rPr>
                <w:sz w:val="20"/>
                <w:szCs w:val="20"/>
              </w:rPr>
              <w:t xml:space="preserve">40% </w:t>
            </w:r>
            <w:r>
              <w:rPr>
                <w:sz w:val="20"/>
                <w:szCs w:val="20"/>
              </w:rPr>
              <w:t>РС</w:t>
            </w:r>
            <w:r w:rsidRPr="0060379A">
              <w:rPr>
                <w:sz w:val="20"/>
                <w:szCs w:val="20"/>
              </w:rPr>
              <w:t xml:space="preserve"> </w:t>
            </w:r>
            <w:r>
              <w:rPr>
                <w:sz w:val="20"/>
                <w:szCs w:val="20"/>
              </w:rPr>
              <w:t>и</w:t>
            </w:r>
            <w:r w:rsidRPr="0060379A">
              <w:rPr>
                <w:sz w:val="20"/>
                <w:szCs w:val="20"/>
              </w:rPr>
              <w:t xml:space="preserve"> </w:t>
            </w:r>
            <w:r>
              <w:rPr>
                <w:sz w:val="20"/>
                <w:szCs w:val="20"/>
              </w:rPr>
              <w:t>АПВ</w:t>
            </w:r>
          </w:p>
          <w:p w:rsidR="0083045A" w:rsidRPr="0060379A" w:rsidRDefault="0083045A" w:rsidP="00A17001">
            <w:pPr>
              <w:jc w:val="center"/>
              <w:rPr>
                <w:sz w:val="20"/>
                <w:szCs w:val="20"/>
              </w:rPr>
            </w:pPr>
            <w:r w:rsidRPr="0060379A">
              <w:rPr>
                <w:sz w:val="20"/>
                <w:szCs w:val="20"/>
              </w:rPr>
              <w:t xml:space="preserve">60% </w:t>
            </w:r>
            <w:r>
              <w:rPr>
                <w:sz w:val="20"/>
                <w:szCs w:val="20"/>
              </w:rPr>
              <w:t>Општина</w:t>
            </w:r>
          </w:p>
        </w:tc>
        <w:tc>
          <w:tcPr>
            <w:tcW w:w="757" w:type="pct"/>
            <w:shd w:val="clear" w:color="auto" w:fill="auto"/>
          </w:tcPr>
          <w:p w:rsidR="0083045A" w:rsidRPr="0060379A" w:rsidRDefault="0083045A" w:rsidP="00A17001">
            <w:pPr>
              <w:jc w:val="center"/>
              <w:rPr>
                <w:sz w:val="20"/>
                <w:szCs w:val="20"/>
              </w:rPr>
            </w:pPr>
            <w:r>
              <w:rPr>
                <w:sz w:val="20"/>
                <w:szCs w:val="20"/>
              </w:rPr>
              <w:t>Здравија</w:t>
            </w:r>
            <w:r w:rsidRPr="0060379A">
              <w:rPr>
                <w:sz w:val="20"/>
                <w:szCs w:val="20"/>
              </w:rPr>
              <w:t xml:space="preserve"> </w:t>
            </w:r>
            <w:r>
              <w:rPr>
                <w:sz w:val="20"/>
                <w:szCs w:val="20"/>
              </w:rPr>
              <w:t>вода</w:t>
            </w:r>
            <w:r w:rsidRPr="0060379A">
              <w:rPr>
                <w:sz w:val="20"/>
                <w:szCs w:val="20"/>
              </w:rPr>
              <w:t xml:space="preserve"> </w:t>
            </w:r>
            <w:r>
              <w:rPr>
                <w:sz w:val="20"/>
                <w:szCs w:val="20"/>
              </w:rPr>
              <w:t>за</w:t>
            </w:r>
            <w:r w:rsidRPr="0060379A">
              <w:rPr>
                <w:sz w:val="20"/>
                <w:szCs w:val="20"/>
              </w:rPr>
              <w:t xml:space="preserve"> </w:t>
            </w:r>
            <w:r>
              <w:rPr>
                <w:sz w:val="20"/>
                <w:szCs w:val="20"/>
              </w:rPr>
              <w:t>пиће</w:t>
            </w:r>
            <w:r w:rsidRPr="0060379A">
              <w:rPr>
                <w:sz w:val="20"/>
                <w:szCs w:val="20"/>
              </w:rPr>
              <w:t xml:space="preserve"> </w:t>
            </w:r>
            <w:r>
              <w:rPr>
                <w:sz w:val="20"/>
                <w:szCs w:val="20"/>
              </w:rPr>
              <w:t>која</w:t>
            </w:r>
            <w:r w:rsidRPr="0060379A">
              <w:rPr>
                <w:sz w:val="20"/>
                <w:szCs w:val="20"/>
              </w:rPr>
              <w:t xml:space="preserve"> </w:t>
            </w:r>
            <w:r>
              <w:rPr>
                <w:sz w:val="20"/>
                <w:szCs w:val="20"/>
              </w:rPr>
              <w:t>се</w:t>
            </w:r>
            <w:r w:rsidRPr="0060379A">
              <w:rPr>
                <w:sz w:val="20"/>
                <w:szCs w:val="20"/>
              </w:rPr>
              <w:t xml:space="preserve"> </w:t>
            </w:r>
            <w:r>
              <w:rPr>
                <w:sz w:val="20"/>
                <w:szCs w:val="20"/>
              </w:rPr>
              <w:t>сада</w:t>
            </w:r>
            <w:r w:rsidRPr="0060379A">
              <w:rPr>
                <w:sz w:val="20"/>
                <w:szCs w:val="20"/>
              </w:rPr>
              <w:t xml:space="preserve"> </w:t>
            </w:r>
            <w:r>
              <w:rPr>
                <w:sz w:val="20"/>
                <w:szCs w:val="20"/>
              </w:rPr>
              <w:t>узима</w:t>
            </w:r>
            <w:r w:rsidRPr="0060379A">
              <w:rPr>
                <w:sz w:val="20"/>
                <w:szCs w:val="20"/>
              </w:rPr>
              <w:t xml:space="preserve"> </w:t>
            </w:r>
            <w:r>
              <w:rPr>
                <w:sz w:val="20"/>
                <w:szCs w:val="20"/>
              </w:rPr>
              <w:t>директно</w:t>
            </w:r>
            <w:r w:rsidRPr="0060379A">
              <w:rPr>
                <w:sz w:val="20"/>
                <w:szCs w:val="20"/>
              </w:rPr>
              <w:t xml:space="preserve"> </w:t>
            </w:r>
            <w:r>
              <w:rPr>
                <w:sz w:val="20"/>
                <w:szCs w:val="20"/>
              </w:rPr>
              <w:t>из</w:t>
            </w:r>
            <w:r w:rsidRPr="0060379A">
              <w:rPr>
                <w:sz w:val="20"/>
                <w:szCs w:val="20"/>
              </w:rPr>
              <w:t xml:space="preserve"> </w:t>
            </w:r>
            <w:r>
              <w:rPr>
                <w:sz w:val="20"/>
                <w:szCs w:val="20"/>
              </w:rPr>
              <w:t>водозахвата</w:t>
            </w:r>
          </w:p>
        </w:tc>
      </w:tr>
      <w:tr w:rsidR="0083045A" w:rsidRPr="009A227E" w:rsidTr="00A17001">
        <w:tc>
          <w:tcPr>
            <w:tcW w:w="378" w:type="pct"/>
            <w:shd w:val="clear" w:color="auto" w:fill="auto"/>
          </w:tcPr>
          <w:p w:rsidR="0083045A" w:rsidRPr="0060379A" w:rsidRDefault="0083045A" w:rsidP="00A17001">
            <w:pPr>
              <w:jc w:val="center"/>
              <w:rPr>
                <w:sz w:val="20"/>
                <w:szCs w:val="20"/>
              </w:rPr>
            </w:pPr>
            <w:r w:rsidRPr="0060379A">
              <w:rPr>
                <w:sz w:val="20"/>
                <w:szCs w:val="20"/>
              </w:rPr>
              <w:t>2.1.1.2.</w:t>
            </w:r>
          </w:p>
        </w:tc>
        <w:tc>
          <w:tcPr>
            <w:tcW w:w="773" w:type="pct"/>
            <w:shd w:val="clear" w:color="auto" w:fill="auto"/>
          </w:tcPr>
          <w:p w:rsidR="0083045A" w:rsidRPr="0060379A" w:rsidRDefault="0083045A" w:rsidP="00A17001">
            <w:pPr>
              <w:jc w:val="center"/>
              <w:rPr>
                <w:sz w:val="20"/>
                <w:szCs w:val="20"/>
              </w:rPr>
            </w:pPr>
            <w:r>
              <w:rPr>
                <w:sz w:val="20"/>
                <w:szCs w:val="20"/>
              </w:rPr>
              <w:t>Замена</w:t>
            </w:r>
            <w:r w:rsidRPr="0060379A">
              <w:rPr>
                <w:sz w:val="20"/>
                <w:szCs w:val="20"/>
              </w:rPr>
              <w:t xml:space="preserve"> </w:t>
            </w:r>
            <w:r>
              <w:rPr>
                <w:sz w:val="20"/>
                <w:szCs w:val="20"/>
              </w:rPr>
              <w:t>старих</w:t>
            </w:r>
            <w:r w:rsidRPr="0060379A">
              <w:rPr>
                <w:sz w:val="20"/>
                <w:szCs w:val="20"/>
              </w:rPr>
              <w:t xml:space="preserve">, </w:t>
            </w:r>
            <w:r>
              <w:rPr>
                <w:sz w:val="20"/>
                <w:szCs w:val="20"/>
              </w:rPr>
              <w:t>дотрајалих</w:t>
            </w:r>
            <w:r w:rsidRPr="0060379A">
              <w:rPr>
                <w:sz w:val="20"/>
                <w:szCs w:val="20"/>
              </w:rPr>
              <w:t xml:space="preserve"> </w:t>
            </w:r>
            <w:r>
              <w:rPr>
                <w:sz w:val="20"/>
                <w:szCs w:val="20"/>
              </w:rPr>
              <w:t>и</w:t>
            </w:r>
            <w:r w:rsidRPr="0060379A">
              <w:rPr>
                <w:sz w:val="20"/>
                <w:szCs w:val="20"/>
              </w:rPr>
              <w:t xml:space="preserve"> </w:t>
            </w:r>
            <w:r>
              <w:rPr>
                <w:sz w:val="20"/>
                <w:szCs w:val="20"/>
              </w:rPr>
              <w:t>азбестних</w:t>
            </w:r>
            <w:r w:rsidRPr="0060379A">
              <w:rPr>
                <w:sz w:val="20"/>
                <w:szCs w:val="20"/>
              </w:rPr>
              <w:t xml:space="preserve"> </w:t>
            </w:r>
            <w:r>
              <w:rPr>
                <w:sz w:val="20"/>
                <w:szCs w:val="20"/>
              </w:rPr>
              <w:t>цеви</w:t>
            </w:r>
            <w:r w:rsidRPr="0060379A">
              <w:rPr>
                <w:sz w:val="20"/>
                <w:szCs w:val="20"/>
              </w:rPr>
              <w:t xml:space="preserve"> </w:t>
            </w:r>
            <w:r>
              <w:rPr>
                <w:sz w:val="20"/>
                <w:szCs w:val="20"/>
              </w:rPr>
              <w:t>градског</w:t>
            </w:r>
            <w:r w:rsidRPr="0060379A">
              <w:rPr>
                <w:sz w:val="20"/>
                <w:szCs w:val="20"/>
              </w:rPr>
              <w:t xml:space="preserve"> </w:t>
            </w:r>
            <w:r>
              <w:rPr>
                <w:sz w:val="20"/>
                <w:szCs w:val="20"/>
              </w:rPr>
              <w:t>водовода</w:t>
            </w:r>
          </w:p>
        </w:tc>
        <w:tc>
          <w:tcPr>
            <w:tcW w:w="773" w:type="pct"/>
            <w:gridSpan w:val="2"/>
            <w:shd w:val="clear" w:color="auto" w:fill="auto"/>
          </w:tcPr>
          <w:p w:rsidR="0083045A" w:rsidRPr="0060379A" w:rsidRDefault="0083045A" w:rsidP="00A17001">
            <w:pPr>
              <w:jc w:val="center"/>
              <w:rPr>
                <w:sz w:val="20"/>
                <w:szCs w:val="20"/>
              </w:rPr>
            </w:pPr>
            <w:r>
              <w:rPr>
                <w:sz w:val="20"/>
                <w:szCs w:val="20"/>
              </w:rPr>
              <w:t>Општина</w:t>
            </w:r>
            <w:r w:rsidRPr="0060379A">
              <w:rPr>
                <w:sz w:val="20"/>
                <w:szCs w:val="20"/>
              </w:rPr>
              <w:t xml:space="preserve">, </w:t>
            </w:r>
            <w:r>
              <w:rPr>
                <w:sz w:val="20"/>
                <w:szCs w:val="20"/>
              </w:rPr>
              <w:t>ЈП</w:t>
            </w:r>
            <w:r w:rsidRPr="0060379A">
              <w:rPr>
                <w:sz w:val="20"/>
                <w:szCs w:val="20"/>
              </w:rPr>
              <w:t xml:space="preserve"> “</w:t>
            </w:r>
            <w:r>
              <w:rPr>
                <w:sz w:val="20"/>
                <w:szCs w:val="20"/>
              </w:rPr>
              <w:t>Белоцрквански</w:t>
            </w:r>
            <w:r w:rsidRPr="0060379A">
              <w:rPr>
                <w:sz w:val="20"/>
                <w:szCs w:val="20"/>
              </w:rPr>
              <w:t xml:space="preserve"> </w:t>
            </w:r>
            <w:r>
              <w:rPr>
                <w:sz w:val="20"/>
                <w:szCs w:val="20"/>
              </w:rPr>
              <w:t>водовод</w:t>
            </w:r>
            <w:r w:rsidRPr="0060379A">
              <w:rPr>
                <w:sz w:val="20"/>
                <w:szCs w:val="20"/>
              </w:rPr>
              <w:t xml:space="preserve"> </w:t>
            </w:r>
            <w:r>
              <w:rPr>
                <w:sz w:val="20"/>
                <w:szCs w:val="20"/>
              </w:rPr>
              <w:t>и</w:t>
            </w:r>
            <w:r w:rsidRPr="0060379A">
              <w:rPr>
                <w:sz w:val="20"/>
                <w:szCs w:val="20"/>
              </w:rPr>
              <w:t xml:space="preserve"> </w:t>
            </w:r>
            <w:r>
              <w:rPr>
                <w:sz w:val="20"/>
                <w:szCs w:val="20"/>
              </w:rPr>
              <w:t>канализација</w:t>
            </w:r>
            <w:r w:rsidRPr="0060379A">
              <w:rPr>
                <w:sz w:val="20"/>
                <w:szCs w:val="20"/>
              </w:rPr>
              <w:t>”</w:t>
            </w:r>
          </w:p>
        </w:tc>
        <w:tc>
          <w:tcPr>
            <w:tcW w:w="773" w:type="pct"/>
            <w:gridSpan w:val="2"/>
            <w:shd w:val="clear" w:color="auto" w:fill="auto"/>
          </w:tcPr>
          <w:p w:rsidR="0083045A" w:rsidRPr="0060379A" w:rsidRDefault="0083045A" w:rsidP="00A17001">
            <w:pPr>
              <w:jc w:val="center"/>
              <w:rPr>
                <w:sz w:val="20"/>
                <w:szCs w:val="20"/>
              </w:rPr>
            </w:pPr>
            <w:r w:rsidRPr="0060379A">
              <w:rPr>
                <w:sz w:val="20"/>
                <w:szCs w:val="20"/>
              </w:rPr>
              <w:t xml:space="preserve">2018. </w:t>
            </w:r>
            <w:r>
              <w:rPr>
                <w:sz w:val="20"/>
                <w:szCs w:val="20"/>
              </w:rPr>
              <w:t>год</w:t>
            </w:r>
            <w:r w:rsidRPr="0060379A">
              <w:rPr>
                <w:sz w:val="20"/>
                <w:szCs w:val="20"/>
              </w:rPr>
              <w:t>.</w:t>
            </w:r>
          </w:p>
        </w:tc>
        <w:tc>
          <w:tcPr>
            <w:tcW w:w="773" w:type="pct"/>
            <w:shd w:val="clear" w:color="auto" w:fill="auto"/>
          </w:tcPr>
          <w:p w:rsidR="0083045A" w:rsidRPr="0060379A" w:rsidRDefault="0083045A" w:rsidP="00A17001">
            <w:pPr>
              <w:jc w:val="center"/>
              <w:rPr>
                <w:sz w:val="20"/>
                <w:szCs w:val="20"/>
              </w:rPr>
            </w:pPr>
            <w:r w:rsidRPr="0060379A">
              <w:rPr>
                <w:sz w:val="20"/>
                <w:szCs w:val="20"/>
              </w:rPr>
              <w:t xml:space="preserve">2.000.000,00 </w:t>
            </w:r>
            <w:r>
              <w:rPr>
                <w:sz w:val="20"/>
                <w:szCs w:val="20"/>
              </w:rPr>
              <w:t>дин</w:t>
            </w:r>
            <w:r w:rsidRPr="0060379A">
              <w:rPr>
                <w:sz w:val="20"/>
                <w:szCs w:val="20"/>
              </w:rPr>
              <w:t>.</w:t>
            </w:r>
          </w:p>
        </w:tc>
        <w:tc>
          <w:tcPr>
            <w:tcW w:w="773" w:type="pct"/>
            <w:shd w:val="clear" w:color="auto" w:fill="auto"/>
          </w:tcPr>
          <w:p w:rsidR="0083045A" w:rsidRPr="0060379A" w:rsidRDefault="0083045A" w:rsidP="00A17001">
            <w:pPr>
              <w:jc w:val="center"/>
              <w:rPr>
                <w:sz w:val="20"/>
                <w:szCs w:val="20"/>
              </w:rPr>
            </w:pPr>
            <w:r w:rsidRPr="0060379A">
              <w:rPr>
                <w:sz w:val="20"/>
                <w:szCs w:val="20"/>
              </w:rPr>
              <w:t xml:space="preserve">60% </w:t>
            </w:r>
            <w:r>
              <w:rPr>
                <w:sz w:val="20"/>
                <w:szCs w:val="20"/>
              </w:rPr>
              <w:t>Општина</w:t>
            </w:r>
          </w:p>
          <w:p w:rsidR="0083045A" w:rsidRPr="0060379A" w:rsidRDefault="0083045A" w:rsidP="00A17001">
            <w:pPr>
              <w:jc w:val="center"/>
              <w:rPr>
                <w:sz w:val="20"/>
                <w:szCs w:val="20"/>
              </w:rPr>
            </w:pPr>
            <w:r w:rsidRPr="0060379A">
              <w:rPr>
                <w:sz w:val="20"/>
                <w:szCs w:val="20"/>
              </w:rPr>
              <w:t xml:space="preserve">40% </w:t>
            </w:r>
            <w:r>
              <w:rPr>
                <w:sz w:val="20"/>
                <w:szCs w:val="20"/>
              </w:rPr>
              <w:t>АПВ</w:t>
            </w:r>
          </w:p>
        </w:tc>
        <w:tc>
          <w:tcPr>
            <w:tcW w:w="757" w:type="pct"/>
            <w:shd w:val="clear" w:color="auto" w:fill="auto"/>
          </w:tcPr>
          <w:p w:rsidR="0083045A" w:rsidRPr="0060379A" w:rsidRDefault="0083045A" w:rsidP="00A17001">
            <w:pPr>
              <w:jc w:val="center"/>
              <w:rPr>
                <w:sz w:val="20"/>
                <w:szCs w:val="20"/>
              </w:rPr>
            </w:pPr>
            <w:r>
              <w:rPr>
                <w:sz w:val="20"/>
                <w:szCs w:val="20"/>
              </w:rPr>
              <w:t>Побољшано</w:t>
            </w:r>
            <w:r w:rsidRPr="0060379A">
              <w:rPr>
                <w:sz w:val="20"/>
                <w:szCs w:val="20"/>
              </w:rPr>
              <w:t xml:space="preserve"> </w:t>
            </w:r>
            <w:r>
              <w:rPr>
                <w:sz w:val="20"/>
                <w:szCs w:val="20"/>
              </w:rPr>
              <w:t>здравствено</w:t>
            </w:r>
            <w:r w:rsidRPr="0060379A">
              <w:rPr>
                <w:sz w:val="20"/>
                <w:szCs w:val="20"/>
              </w:rPr>
              <w:t xml:space="preserve"> </w:t>
            </w:r>
            <w:r>
              <w:rPr>
                <w:sz w:val="20"/>
                <w:szCs w:val="20"/>
              </w:rPr>
              <w:t>стање</w:t>
            </w:r>
            <w:r w:rsidRPr="0060379A">
              <w:rPr>
                <w:sz w:val="20"/>
                <w:szCs w:val="20"/>
              </w:rPr>
              <w:t xml:space="preserve"> </w:t>
            </w:r>
            <w:r>
              <w:rPr>
                <w:sz w:val="20"/>
                <w:szCs w:val="20"/>
              </w:rPr>
              <w:t>становника</w:t>
            </w:r>
            <w:r w:rsidRPr="0060379A">
              <w:rPr>
                <w:sz w:val="20"/>
                <w:szCs w:val="20"/>
              </w:rPr>
              <w:t xml:space="preserve"> </w:t>
            </w:r>
            <w:r>
              <w:rPr>
                <w:sz w:val="20"/>
                <w:szCs w:val="20"/>
              </w:rPr>
              <w:t>општине</w:t>
            </w:r>
            <w:r w:rsidRPr="0060379A">
              <w:rPr>
                <w:sz w:val="20"/>
                <w:szCs w:val="20"/>
              </w:rPr>
              <w:t xml:space="preserve"> </w:t>
            </w:r>
            <w:r>
              <w:rPr>
                <w:sz w:val="20"/>
                <w:szCs w:val="20"/>
              </w:rPr>
              <w:t>Бела</w:t>
            </w:r>
            <w:r w:rsidRPr="0060379A">
              <w:rPr>
                <w:sz w:val="20"/>
                <w:szCs w:val="20"/>
              </w:rPr>
              <w:t xml:space="preserve"> </w:t>
            </w:r>
            <w:r>
              <w:rPr>
                <w:sz w:val="20"/>
                <w:szCs w:val="20"/>
              </w:rPr>
              <w:t>Црква</w:t>
            </w:r>
          </w:p>
        </w:tc>
      </w:tr>
      <w:tr w:rsidR="0083045A" w:rsidRPr="0060379A" w:rsidTr="00A17001">
        <w:tc>
          <w:tcPr>
            <w:tcW w:w="378" w:type="pct"/>
            <w:shd w:val="clear" w:color="auto" w:fill="D6E3BC"/>
          </w:tcPr>
          <w:p w:rsidR="0083045A" w:rsidRPr="0060379A" w:rsidRDefault="0083045A" w:rsidP="00A17001">
            <w:pPr>
              <w:jc w:val="both"/>
              <w:rPr>
                <w:i/>
                <w:sz w:val="22"/>
                <w:szCs w:val="22"/>
              </w:rPr>
            </w:pPr>
            <w:r w:rsidRPr="0060379A">
              <w:rPr>
                <w:i/>
                <w:sz w:val="22"/>
                <w:szCs w:val="22"/>
              </w:rPr>
              <w:t>2.1.2.</w:t>
            </w:r>
          </w:p>
        </w:tc>
        <w:tc>
          <w:tcPr>
            <w:tcW w:w="4622" w:type="pct"/>
            <w:gridSpan w:val="8"/>
            <w:shd w:val="clear" w:color="auto" w:fill="D6E3BC"/>
          </w:tcPr>
          <w:p w:rsidR="0083045A" w:rsidRPr="0060379A" w:rsidRDefault="0083045A" w:rsidP="00A17001">
            <w:pPr>
              <w:jc w:val="both"/>
              <w:rPr>
                <w:i/>
                <w:sz w:val="22"/>
                <w:szCs w:val="22"/>
              </w:rPr>
            </w:pPr>
            <w:r>
              <w:rPr>
                <w:i/>
                <w:sz w:val="22"/>
                <w:szCs w:val="22"/>
              </w:rPr>
              <w:t>Мера</w:t>
            </w:r>
            <w:r w:rsidRPr="0060379A">
              <w:rPr>
                <w:i/>
                <w:sz w:val="22"/>
                <w:szCs w:val="22"/>
              </w:rPr>
              <w:t xml:space="preserve">: </w:t>
            </w:r>
            <w:r>
              <w:rPr>
                <w:i/>
                <w:sz w:val="22"/>
                <w:szCs w:val="22"/>
              </w:rPr>
              <w:t>Унапређење</w:t>
            </w:r>
            <w:r w:rsidRPr="0060379A">
              <w:rPr>
                <w:i/>
                <w:sz w:val="22"/>
                <w:szCs w:val="22"/>
              </w:rPr>
              <w:t xml:space="preserve"> </w:t>
            </w:r>
            <w:r>
              <w:rPr>
                <w:i/>
                <w:sz w:val="22"/>
                <w:szCs w:val="22"/>
              </w:rPr>
              <w:t>канализационог</w:t>
            </w:r>
            <w:r w:rsidRPr="0060379A">
              <w:rPr>
                <w:i/>
                <w:sz w:val="22"/>
                <w:szCs w:val="22"/>
              </w:rPr>
              <w:t xml:space="preserve"> </w:t>
            </w:r>
            <w:r>
              <w:rPr>
                <w:i/>
                <w:sz w:val="22"/>
                <w:szCs w:val="22"/>
              </w:rPr>
              <w:t>система</w:t>
            </w:r>
          </w:p>
        </w:tc>
      </w:tr>
      <w:tr w:rsidR="0083045A" w:rsidRPr="009A227E" w:rsidTr="00A17001">
        <w:tc>
          <w:tcPr>
            <w:tcW w:w="378" w:type="pct"/>
            <w:shd w:val="clear" w:color="auto" w:fill="auto"/>
          </w:tcPr>
          <w:p w:rsidR="0083045A" w:rsidRPr="0060379A" w:rsidRDefault="0083045A" w:rsidP="00A17001">
            <w:pPr>
              <w:jc w:val="both"/>
              <w:rPr>
                <w:sz w:val="20"/>
                <w:szCs w:val="20"/>
              </w:rPr>
            </w:pPr>
            <w:r>
              <w:rPr>
                <w:sz w:val="20"/>
                <w:szCs w:val="20"/>
              </w:rPr>
              <w:t>Број</w:t>
            </w:r>
          </w:p>
        </w:tc>
        <w:tc>
          <w:tcPr>
            <w:tcW w:w="773" w:type="pct"/>
            <w:shd w:val="clear" w:color="auto" w:fill="auto"/>
            <w:vAlign w:val="center"/>
          </w:tcPr>
          <w:p w:rsidR="0083045A" w:rsidRPr="0060379A" w:rsidRDefault="0083045A" w:rsidP="00A17001">
            <w:pPr>
              <w:jc w:val="center"/>
              <w:rPr>
                <w:sz w:val="20"/>
                <w:szCs w:val="20"/>
              </w:rPr>
            </w:pPr>
            <w:r>
              <w:rPr>
                <w:sz w:val="20"/>
                <w:szCs w:val="20"/>
              </w:rPr>
              <w:t>Назив</w:t>
            </w:r>
            <w:r w:rsidRPr="0060379A">
              <w:rPr>
                <w:sz w:val="20"/>
                <w:szCs w:val="20"/>
              </w:rPr>
              <w:t xml:space="preserve"> </w:t>
            </w:r>
            <w:r>
              <w:rPr>
                <w:sz w:val="20"/>
                <w:szCs w:val="20"/>
              </w:rPr>
              <w:t>пројекта</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Имплементатори</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Време</w:t>
            </w:r>
          </w:p>
        </w:tc>
        <w:tc>
          <w:tcPr>
            <w:tcW w:w="773" w:type="pct"/>
            <w:shd w:val="clear" w:color="auto" w:fill="auto"/>
            <w:vAlign w:val="center"/>
          </w:tcPr>
          <w:p w:rsidR="0083045A" w:rsidRPr="0060379A" w:rsidRDefault="0083045A" w:rsidP="00A17001">
            <w:pPr>
              <w:jc w:val="center"/>
              <w:rPr>
                <w:sz w:val="20"/>
                <w:szCs w:val="20"/>
              </w:rPr>
            </w:pPr>
            <w:r>
              <w:rPr>
                <w:sz w:val="20"/>
                <w:szCs w:val="20"/>
              </w:rPr>
              <w:t>Орјентациона</w:t>
            </w:r>
            <w:r w:rsidRPr="0060379A">
              <w:rPr>
                <w:sz w:val="20"/>
                <w:szCs w:val="20"/>
              </w:rPr>
              <w:t xml:space="preserve"> </w:t>
            </w:r>
            <w:r>
              <w:rPr>
                <w:sz w:val="20"/>
                <w:szCs w:val="20"/>
              </w:rPr>
              <w:t>вредност</w:t>
            </w:r>
          </w:p>
        </w:tc>
        <w:tc>
          <w:tcPr>
            <w:tcW w:w="773" w:type="pct"/>
            <w:shd w:val="clear" w:color="auto" w:fill="auto"/>
            <w:vAlign w:val="center"/>
          </w:tcPr>
          <w:p w:rsidR="0083045A" w:rsidRPr="0060379A" w:rsidRDefault="0083045A" w:rsidP="00A17001">
            <w:pPr>
              <w:jc w:val="center"/>
              <w:rPr>
                <w:sz w:val="20"/>
                <w:szCs w:val="20"/>
              </w:rPr>
            </w:pPr>
            <w:r>
              <w:rPr>
                <w:sz w:val="20"/>
                <w:szCs w:val="20"/>
              </w:rPr>
              <w:t>Извор</w:t>
            </w:r>
            <w:r w:rsidRPr="0060379A">
              <w:rPr>
                <w:sz w:val="20"/>
                <w:szCs w:val="20"/>
              </w:rPr>
              <w:t xml:space="preserve"> </w:t>
            </w:r>
            <w:r>
              <w:rPr>
                <w:sz w:val="20"/>
                <w:szCs w:val="20"/>
              </w:rPr>
              <w:t>финансирања</w:t>
            </w:r>
          </w:p>
        </w:tc>
        <w:tc>
          <w:tcPr>
            <w:tcW w:w="757" w:type="pct"/>
            <w:shd w:val="clear" w:color="auto" w:fill="auto"/>
            <w:vAlign w:val="center"/>
          </w:tcPr>
          <w:p w:rsidR="0083045A" w:rsidRPr="0060379A" w:rsidRDefault="0083045A" w:rsidP="00A17001">
            <w:pPr>
              <w:jc w:val="center"/>
              <w:rPr>
                <w:sz w:val="20"/>
                <w:szCs w:val="20"/>
              </w:rPr>
            </w:pPr>
            <w:r>
              <w:rPr>
                <w:sz w:val="20"/>
                <w:szCs w:val="20"/>
              </w:rPr>
              <w:t>Индикатор</w:t>
            </w:r>
          </w:p>
        </w:tc>
      </w:tr>
      <w:tr w:rsidR="0083045A" w:rsidRPr="009A227E" w:rsidTr="00A17001">
        <w:tc>
          <w:tcPr>
            <w:tcW w:w="378" w:type="pct"/>
            <w:shd w:val="clear" w:color="auto" w:fill="auto"/>
            <w:vAlign w:val="center"/>
          </w:tcPr>
          <w:p w:rsidR="0083045A" w:rsidRPr="0060379A" w:rsidRDefault="0083045A" w:rsidP="00A17001">
            <w:pPr>
              <w:jc w:val="center"/>
              <w:rPr>
                <w:sz w:val="20"/>
                <w:szCs w:val="20"/>
              </w:rPr>
            </w:pPr>
            <w:r w:rsidRPr="0060379A">
              <w:rPr>
                <w:sz w:val="20"/>
                <w:szCs w:val="20"/>
              </w:rPr>
              <w:t>2.1.2.1.</w:t>
            </w:r>
          </w:p>
        </w:tc>
        <w:tc>
          <w:tcPr>
            <w:tcW w:w="773" w:type="pct"/>
            <w:shd w:val="clear" w:color="auto" w:fill="auto"/>
            <w:vAlign w:val="center"/>
          </w:tcPr>
          <w:p w:rsidR="0083045A" w:rsidRPr="0060379A" w:rsidRDefault="0083045A" w:rsidP="00A17001">
            <w:pPr>
              <w:jc w:val="center"/>
              <w:rPr>
                <w:sz w:val="20"/>
                <w:szCs w:val="20"/>
              </w:rPr>
            </w:pPr>
            <w:r>
              <w:rPr>
                <w:sz w:val="20"/>
                <w:szCs w:val="20"/>
              </w:rPr>
              <w:t>Постављање</w:t>
            </w:r>
            <w:r w:rsidRPr="0060379A">
              <w:rPr>
                <w:sz w:val="20"/>
                <w:szCs w:val="20"/>
              </w:rPr>
              <w:t xml:space="preserve"> </w:t>
            </w:r>
            <w:r>
              <w:rPr>
                <w:sz w:val="20"/>
                <w:szCs w:val="20"/>
              </w:rPr>
              <w:t>пречистача</w:t>
            </w:r>
            <w:r w:rsidRPr="0060379A">
              <w:rPr>
                <w:sz w:val="20"/>
                <w:szCs w:val="20"/>
              </w:rPr>
              <w:t xml:space="preserve"> </w:t>
            </w:r>
            <w:r>
              <w:rPr>
                <w:sz w:val="20"/>
                <w:szCs w:val="20"/>
              </w:rPr>
              <w:t>отпадних</w:t>
            </w:r>
            <w:r w:rsidRPr="0060379A">
              <w:rPr>
                <w:sz w:val="20"/>
                <w:szCs w:val="20"/>
              </w:rPr>
              <w:t xml:space="preserve"> </w:t>
            </w:r>
            <w:r>
              <w:rPr>
                <w:sz w:val="20"/>
                <w:szCs w:val="20"/>
              </w:rPr>
              <w:t>вода</w:t>
            </w:r>
            <w:r w:rsidRPr="0060379A">
              <w:rPr>
                <w:sz w:val="20"/>
                <w:szCs w:val="20"/>
              </w:rPr>
              <w:t xml:space="preserve"> </w:t>
            </w:r>
            <w:r>
              <w:rPr>
                <w:sz w:val="20"/>
                <w:szCs w:val="20"/>
              </w:rPr>
              <w:t>на</w:t>
            </w:r>
            <w:r w:rsidRPr="0060379A">
              <w:rPr>
                <w:sz w:val="20"/>
                <w:szCs w:val="20"/>
              </w:rPr>
              <w:t xml:space="preserve"> </w:t>
            </w:r>
            <w:r>
              <w:rPr>
                <w:sz w:val="20"/>
                <w:szCs w:val="20"/>
              </w:rPr>
              <w:t>градској</w:t>
            </w:r>
            <w:r w:rsidRPr="0060379A">
              <w:rPr>
                <w:sz w:val="20"/>
                <w:szCs w:val="20"/>
              </w:rPr>
              <w:t xml:space="preserve"> </w:t>
            </w:r>
            <w:r>
              <w:rPr>
                <w:sz w:val="20"/>
                <w:szCs w:val="20"/>
              </w:rPr>
              <w:t>канализацији</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Општина</w:t>
            </w:r>
            <w:r w:rsidRPr="0060379A">
              <w:rPr>
                <w:sz w:val="20"/>
                <w:szCs w:val="20"/>
              </w:rPr>
              <w:t xml:space="preserve">, </w:t>
            </w:r>
            <w:r>
              <w:rPr>
                <w:sz w:val="20"/>
                <w:szCs w:val="20"/>
              </w:rPr>
              <w:t>ЈП</w:t>
            </w:r>
            <w:r w:rsidRPr="0060379A">
              <w:rPr>
                <w:sz w:val="20"/>
                <w:szCs w:val="20"/>
              </w:rPr>
              <w:t xml:space="preserve"> “</w:t>
            </w:r>
            <w:r>
              <w:rPr>
                <w:sz w:val="20"/>
                <w:szCs w:val="20"/>
              </w:rPr>
              <w:t>Белоцрквански</w:t>
            </w:r>
            <w:r w:rsidRPr="0060379A">
              <w:rPr>
                <w:sz w:val="20"/>
                <w:szCs w:val="20"/>
              </w:rPr>
              <w:t xml:space="preserve"> </w:t>
            </w:r>
            <w:r>
              <w:rPr>
                <w:sz w:val="20"/>
                <w:szCs w:val="20"/>
              </w:rPr>
              <w:t>водовод</w:t>
            </w:r>
            <w:r w:rsidRPr="0060379A">
              <w:rPr>
                <w:sz w:val="20"/>
                <w:szCs w:val="20"/>
              </w:rPr>
              <w:t xml:space="preserve"> </w:t>
            </w:r>
            <w:r>
              <w:rPr>
                <w:sz w:val="20"/>
                <w:szCs w:val="20"/>
              </w:rPr>
              <w:t>и</w:t>
            </w:r>
            <w:r w:rsidRPr="0060379A">
              <w:rPr>
                <w:sz w:val="20"/>
                <w:szCs w:val="20"/>
              </w:rPr>
              <w:t xml:space="preserve"> </w:t>
            </w:r>
            <w:r>
              <w:rPr>
                <w:sz w:val="20"/>
                <w:szCs w:val="20"/>
              </w:rPr>
              <w:t>канализација</w:t>
            </w:r>
            <w:r w:rsidRPr="0060379A">
              <w:rPr>
                <w:sz w:val="20"/>
                <w:szCs w:val="20"/>
              </w:rPr>
              <w:t>”</w:t>
            </w:r>
          </w:p>
        </w:tc>
        <w:tc>
          <w:tcPr>
            <w:tcW w:w="773" w:type="pct"/>
            <w:gridSpan w:val="2"/>
            <w:shd w:val="clear" w:color="auto" w:fill="auto"/>
            <w:vAlign w:val="center"/>
          </w:tcPr>
          <w:p w:rsidR="0083045A" w:rsidRPr="0060379A" w:rsidRDefault="0083045A" w:rsidP="00A17001">
            <w:pPr>
              <w:jc w:val="center"/>
              <w:rPr>
                <w:sz w:val="20"/>
                <w:szCs w:val="20"/>
              </w:rPr>
            </w:pPr>
            <w:r w:rsidRPr="0060379A">
              <w:rPr>
                <w:sz w:val="20"/>
                <w:szCs w:val="20"/>
              </w:rPr>
              <w:t xml:space="preserve">2014.-2018. </w:t>
            </w:r>
            <w:r>
              <w:rPr>
                <w:sz w:val="20"/>
                <w:szCs w:val="20"/>
              </w:rPr>
              <w:t>год</w:t>
            </w:r>
            <w:r w:rsidRPr="0060379A">
              <w:rPr>
                <w:sz w:val="20"/>
                <w:szCs w:val="20"/>
              </w:rPr>
              <w:t>.</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2.000.000,00 €</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 xml:space="preserve">40% </w:t>
            </w:r>
            <w:r>
              <w:rPr>
                <w:sz w:val="20"/>
                <w:szCs w:val="20"/>
              </w:rPr>
              <w:t>РС</w:t>
            </w:r>
            <w:r w:rsidRPr="0060379A">
              <w:rPr>
                <w:sz w:val="20"/>
                <w:szCs w:val="20"/>
              </w:rPr>
              <w:t xml:space="preserve"> </w:t>
            </w:r>
            <w:r>
              <w:rPr>
                <w:sz w:val="20"/>
                <w:szCs w:val="20"/>
              </w:rPr>
              <w:t>и</w:t>
            </w:r>
            <w:r w:rsidRPr="0060379A">
              <w:rPr>
                <w:sz w:val="20"/>
                <w:szCs w:val="20"/>
              </w:rPr>
              <w:t xml:space="preserve"> </w:t>
            </w:r>
            <w:r>
              <w:rPr>
                <w:sz w:val="20"/>
                <w:szCs w:val="20"/>
              </w:rPr>
              <w:t>АПВ</w:t>
            </w:r>
          </w:p>
          <w:p w:rsidR="0083045A" w:rsidRPr="0060379A" w:rsidRDefault="0083045A" w:rsidP="00A17001">
            <w:pPr>
              <w:jc w:val="center"/>
              <w:rPr>
                <w:sz w:val="20"/>
                <w:szCs w:val="20"/>
              </w:rPr>
            </w:pPr>
            <w:r w:rsidRPr="0060379A">
              <w:rPr>
                <w:sz w:val="20"/>
                <w:szCs w:val="20"/>
              </w:rPr>
              <w:t xml:space="preserve">30% </w:t>
            </w:r>
            <w:r>
              <w:rPr>
                <w:sz w:val="20"/>
                <w:szCs w:val="20"/>
              </w:rPr>
              <w:t>Општина</w:t>
            </w:r>
            <w:r w:rsidRPr="0060379A">
              <w:rPr>
                <w:sz w:val="20"/>
                <w:szCs w:val="20"/>
              </w:rPr>
              <w:t xml:space="preserve"> ,</w:t>
            </w:r>
          </w:p>
          <w:p w:rsidR="0083045A" w:rsidRPr="0060379A" w:rsidRDefault="0083045A" w:rsidP="00A17001">
            <w:pPr>
              <w:jc w:val="center"/>
              <w:rPr>
                <w:sz w:val="20"/>
                <w:szCs w:val="20"/>
              </w:rPr>
            </w:pPr>
            <w:r w:rsidRPr="0060379A">
              <w:rPr>
                <w:sz w:val="20"/>
                <w:szCs w:val="20"/>
              </w:rPr>
              <w:t xml:space="preserve">30% </w:t>
            </w:r>
            <w:r>
              <w:rPr>
                <w:sz w:val="20"/>
                <w:szCs w:val="20"/>
              </w:rPr>
              <w:t>ЕУ</w:t>
            </w:r>
          </w:p>
        </w:tc>
        <w:tc>
          <w:tcPr>
            <w:tcW w:w="757" w:type="pct"/>
            <w:shd w:val="clear" w:color="auto" w:fill="auto"/>
            <w:vAlign w:val="center"/>
          </w:tcPr>
          <w:p w:rsidR="0083045A" w:rsidRPr="0060379A" w:rsidRDefault="0083045A" w:rsidP="00A17001">
            <w:pPr>
              <w:jc w:val="center"/>
              <w:rPr>
                <w:sz w:val="20"/>
                <w:szCs w:val="20"/>
              </w:rPr>
            </w:pPr>
            <w:r>
              <w:rPr>
                <w:sz w:val="20"/>
                <w:szCs w:val="20"/>
              </w:rPr>
              <w:t>Смањено</w:t>
            </w:r>
            <w:r w:rsidRPr="0060379A">
              <w:rPr>
                <w:sz w:val="20"/>
                <w:szCs w:val="20"/>
              </w:rPr>
              <w:t xml:space="preserve"> </w:t>
            </w:r>
            <w:r>
              <w:rPr>
                <w:sz w:val="20"/>
                <w:szCs w:val="20"/>
              </w:rPr>
              <w:t>загађење</w:t>
            </w:r>
            <w:r w:rsidRPr="0060379A">
              <w:rPr>
                <w:sz w:val="20"/>
                <w:szCs w:val="20"/>
              </w:rPr>
              <w:t xml:space="preserve"> </w:t>
            </w:r>
            <w:r>
              <w:rPr>
                <w:sz w:val="20"/>
                <w:szCs w:val="20"/>
              </w:rPr>
              <w:t>реке</w:t>
            </w:r>
            <w:r w:rsidRPr="0060379A">
              <w:rPr>
                <w:sz w:val="20"/>
                <w:szCs w:val="20"/>
              </w:rPr>
              <w:t xml:space="preserve"> </w:t>
            </w:r>
            <w:r>
              <w:rPr>
                <w:sz w:val="20"/>
                <w:szCs w:val="20"/>
              </w:rPr>
              <w:t>Нере</w:t>
            </w:r>
            <w:r w:rsidRPr="0060379A">
              <w:rPr>
                <w:sz w:val="20"/>
                <w:szCs w:val="20"/>
              </w:rPr>
              <w:t xml:space="preserve"> </w:t>
            </w:r>
            <w:r>
              <w:rPr>
                <w:sz w:val="20"/>
                <w:szCs w:val="20"/>
              </w:rPr>
              <w:t>као</w:t>
            </w:r>
            <w:r w:rsidRPr="0060379A">
              <w:rPr>
                <w:sz w:val="20"/>
                <w:szCs w:val="20"/>
              </w:rPr>
              <w:t xml:space="preserve"> </w:t>
            </w:r>
            <w:r>
              <w:rPr>
                <w:sz w:val="20"/>
                <w:szCs w:val="20"/>
              </w:rPr>
              <w:t>реципијента</w:t>
            </w:r>
            <w:r w:rsidRPr="0060379A">
              <w:rPr>
                <w:sz w:val="20"/>
                <w:szCs w:val="20"/>
              </w:rPr>
              <w:t xml:space="preserve"> </w:t>
            </w:r>
            <w:r>
              <w:rPr>
                <w:sz w:val="20"/>
                <w:szCs w:val="20"/>
              </w:rPr>
              <w:t>отпадних</w:t>
            </w:r>
            <w:r w:rsidRPr="0060379A">
              <w:rPr>
                <w:sz w:val="20"/>
                <w:szCs w:val="20"/>
              </w:rPr>
              <w:t xml:space="preserve"> </w:t>
            </w:r>
            <w:r>
              <w:rPr>
                <w:sz w:val="20"/>
                <w:szCs w:val="20"/>
              </w:rPr>
              <w:t>вода</w:t>
            </w:r>
            <w:r w:rsidRPr="0060379A">
              <w:rPr>
                <w:sz w:val="20"/>
                <w:szCs w:val="20"/>
              </w:rPr>
              <w:t xml:space="preserve"> </w:t>
            </w:r>
            <w:r>
              <w:rPr>
                <w:sz w:val="20"/>
                <w:szCs w:val="20"/>
              </w:rPr>
              <w:t>из</w:t>
            </w:r>
            <w:r w:rsidRPr="0060379A">
              <w:rPr>
                <w:sz w:val="20"/>
                <w:szCs w:val="20"/>
              </w:rPr>
              <w:t xml:space="preserve"> </w:t>
            </w:r>
            <w:r>
              <w:rPr>
                <w:sz w:val="20"/>
                <w:szCs w:val="20"/>
              </w:rPr>
              <w:t>града</w:t>
            </w:r>
            <w:r w:rsidRPr="0060379A">
              <w:rPr>
                <w:sz w:val="20"/>
                <w:szCs w:val="20"/>
              </w:rPr>
              <w:t xml:space="preserve"> </w:t>
            </w:r>
            <w:r>
              <w:rPr>
                <w:sz w:val="20"/>
                <w:szCs w:val="20"/>
              </w:rPr>
              <w:t>Бела</w:t>
            </w:r>
            <w:r w:rsidRPr="0060379A">
              <w:rPr>
                <w:sz w:val="20"/>
                <w:szCs w:val="20"/>
              </w:rPr>
              <w:t xml:space="preserve"> </w:t>
            </w:r>
            <w:r>
              <w:rPr>
                <w:sz w:val="20"/>
                <w:szCs w:val="20"/>
              </w:rPr>
              <w:t>Црква</w:t>
            </w:r>
          </w:p>
        </w:tc>
      </w:tr>
      <w:tr w:rsidR="0083045A" w:rsidRPr="0060379A" w:rsidTr="00A17001">
        <w:tc>
          <w:tcPr>
            <w:tcW w:w="378" w:type="pct"/>
            <w:shd w:val="clear" w:color="auto" w:fill="9BBB59"/>
          </w:tcPr>
          <w:p w:rsidR="0083045A" w:rsidRPr="0060379A" w:rsidRDefault="00C63090" w:rsidP="00A17001">
            <w:pPr>
              <w:jc w:val="both"/>
              <w:rPr>
                <w:b/>
                <w:i/>
              </w:rPr>
            </w:pPr>
            <w:r>
              <w:rPr>
                <w:b/>
                <w:i/>
              </w:rPr>
              <w:lastRenderedPageBreak/>
              <w:t xml:space="preserve">II - </w:t>
            </w:r>
            <w:r w:rsidR="0083045A" w:rsidRPr="0060379A">
              <w:rPr>
                <w:b/>
                <w:i/>
              </w:rPr>
              <w:t>2.2.</w:t>
            </w:r>
          </w:p>
        </w:tc>
        <w:tc>
          <w:tcPr>
            <w:tcW w:w="4622" w:type="pct"/>
            <w:gridSpan w:val="8"/>
            <w:shd w:val="clear" w:color="auto" w:fill="9BBB59"/>
          </w:tcPr>
          <w:p w:rsidR="0083045A" w:rsidRPr="0060379A" w:rsidRDefault="0083045A" w:rsidP="00A17001">
            <w:pPr>
              <w:jc w:val="both"/>
              <w:rPr>
                <w:b/>
                <w:i/>
              </w:rPr>
            </w:pPr>
            <w:r>
              <w:rPr>
                <w:b/>
                <w:i/>
              </w:rPr>
              <w:t>Специфичан</w:t>
            </w:r>
            <w:r w:rsidRPr="0060379A">
              <w:rPr>
                <w:b/>
                <w:i/>
              </w:rPr>
              <w:t xml:space="preserve"> </w:t>
            </w:r>
            <w:r>
              <w:rPr>
                <w:b/>
                <w:i/>
              </w:rPr>
              <w:t>циљ</w:t>
            </w:r>
            <w:r w:rsidRPr="0060379A">
              <w:rPr>
                <w:b/>
                <w:i/>
              </w:rPr>
              <w:t xml:space="preserve">: </w:t>
            </w:r>
            <w:r>
              <w:rPr>
                <w:b/>
                <w:i/>
              </w:rPr>
              <w:t>Контрола</w:t>
            </w:r>
            <w:r w:rsidRPr="0060379A">
              <w:rPr>
                <w:b/>
                <w:i/>
              </w:rPr>
              <w:t xml:space="preserve"> </w:t>
            </w:r>
            <w:r>
              <w:rPr>
                <w:b/>
                <w:i/>
              </w:rPr>
              <w:t>заштите</w:t>
            </w:r>
            <w:r w:rsidRPr="0060379A">
              <w:rPr>
                <w:b/>
                <w:i/>
              </w:rPr>
              <w:t xml:space="preserve"> </w:t>
            </w:r>
            <w:r>
              <w:rPr>
                <w:b/>
                <w:i/>
              </w:rPr>
              <w:t>и</w:t>
            </w:r>
            <w:r w:rsidRPr="0060379A">
              <w:rPr>
                <w:b/>
                <w:i/>
              </w:rPr>
              <w:t xml:space="preserve"> </w:t>
            </w:r>
            <w:r>
              <w:rPr>
                <w:b/>
                <w:i/>
              </w:rPr>
              <w:t>држања</w:t>
            </w:r>
            <w:r w:rsidRPr="0060379A">
              <w:rPr>
                <w:b/>
                <w:i/>
              </w:rPr>
              <w:t xml:space="preserve"> </w:t>
            </w:r>
            <w:r>
              <w:rPr>
                <w:b/>
                <w:i/>
              </w:rPr>
              <w:t>домаћих</w:t>
            </w:r>
            <w:r w:rsidRPr="0060379A">
              <w:rPr>
                <w:b/>
                <w:i/>
              </w:rPr>
              <w:t xml:space="preserve"> </w:t>
            </w:r>
            <w:r>
              <w:rPr>
                <w:b/>
                <w:i/>
              </w:rPr>
              <w:t>животиња</w:t>
            </w:r>
          </w:p>
        </w:tc>
      </w:tr>
      <w:tr w:rsidR="0083045A" w:rsidRPr="0060379A" w:rsidTr="00A17001">
        <w:tc>
          <w:tcPr>
            <w:tcW w:w="378" w:type="pct"/>
            <w:shd w:val="clear" w:color="auto" w:fill="D6E3BC"/>
          </w:tcPr>
          <w:p w:rsidR="0083045A" w:rsidRPr="0060379A" w:rsidRDefault="0083045A" w:rsidP="00A17001">
            <w:pPr>
              <w:jc w:val="both"/>
              <w:rPr>
                <w:i/>
                <w:sz w:val="22"/>
                <w:szCs w:val="22"/>
              </w:rPr>
            </w:pPr>
            <w:r w:rsidRPr="0060379A">
              <w:rPr>
                <w:i/>
                <w:sz w:val="22"/>
                <w:szCs w:val="22"/>
              </w:rPr>
              <w:t>2.2.1.</w:t>
            </w:r>
          </w:p>
        </w:tc>
        <w:tc>
          <w:tcPr>
            <w:tcW w:w="4622" w:type="pct"/>
            <w:gridSpan w:val="8"/>
            <w:shd w:val="clear" w:color="auto" w:fill="D6E3BC"/>
          </w:tcPr>
          <w:p w:rsidR="0083045A" w:rsidRPr="0060379A" w:rsidRDefault="0083045A" w:rsidP="00A17001">
            <w:pPr>
              <w:jc w:val="both"/>
              <w:rPr>
                <w:i/>
                <w:sz w:val="22"/>
                <w:szCs w:val="22"/>
              </w:rPr>
            </w:pPr>
            <w:r>
              <w:rPr>
                <w:i/>
                <w:sz w:val="22"/>
                <w:szCs w:val="22"/>
              </w:rPr>
              <w:t>Мера</w:t>
            </w:r>
            <w:r w:rsidRPr="0060379A">
              <w:rPr>
                <w:i/>
                <w:sz w:val="22"/>
                <w:szCs w:val="22"/>
              </w:rPr>
              <w:t xml:space="preserve">: </w:t>
            </w:r>
            <w:r>
              <w:rPr>
                <w:i/>
                <w:sz w:val="22"/>
                <w:szCs w:val="22"/>
              </w:rPr>
              <w:t>Одговорно</w:t>
            </w:r>
            <w:r w:rsidRPr="0060379A">
              <w:rPr>
                <w:i/>
                <w:sz w:val="22"/>
                <w:szCs w:val="22"/>
              </w:rPr>
              <w:t xml:space="preserve"> </w:t>
            </w:r>
            <w:r>
              <w:rPr>
                <w:i/>
                <w:sz w:val="22"/>
                <w:szCs w:val="22"/>
              </w:rPr>
              <w:t>власништво</w:t>
            </w:r>
            <w:r w:rsidRPr="0060379A">
              <w:rPr>
                <w:i/>
                <w:sz w:val="22"/>
                <w:szCs w:val="22"/>
              </w:rPr>
              <w:t xml:space="preserve"> </w:t>
            </w:r>
            <w:r>
              <w:rPr>
                <w:i/>
                <w:sz w:val="22"/>
                <w:szCs w:val="22"/>
              </w:rPr>
              <w:t>над</w:t>
            </w:r>
            <w:r w:rsidRPr="0060379A">
              <w:rPr>
                <w:i/>
                <w:sz w:val="22"/>
                <w:szCs w:val="22"/>
              </w:rPr>
              <w:t xml:space="preserve"> </w:t>
            </w:r>
            <w:r>
              <w:rPr>
                <w:i/>
                <w:sz w:val="22"/>
                <w:szCs w:val="22"/>
              </w:rPr>
              <w:t>домаћим</w:t>
            </w:r>
            <w:r w:rsidRPr="0060379A">
              <w:rPr>
                <w:i/>
                <w:sz w:val="22"/>
                <w:szCs w:val="22"/>
              </w:rPr>
              <w:t xml:space="preserve"> </w:t>
            </w:r>
            <w:r>
              <w:rPr>
                <w:i/>
                <w:sz w:val="22"/>
                <w:szCs w:val="22"/>
              </w:rPr>
              <w:t>животињама</w:t>
            </w:r>
          </w:p>
        </w:tc>
      </w:tr>
      <w:tr w:rsidR="0083045A" w:rsidRPr="009A227E" w:rsidTr="00A17001">
        <w:tc>
          <w:tcPr>
            <w:tcW w:w="378" w:type="pct"/>
            <w:shd w:val="clear" w:color="auto" w:fill="auto"/>
          </w:tcPr>
          <w:p w:rsidR="0083045A" w:rsidRPr="0060379A" w:rsidRDefault="0083045A" w:rsidP="00A17001">
            <w:pPr>
              <w:jc w:val="both"/>
              <w:rPr>
                <w:sz w:val="20"/>
                <w:szCs w:val="20"/>
              </w:rPr>
            </w:pPr>
            <w:r>
              <w:rPr>
                <w:sz w:val="20"/>
                <w:szCs w:val="20"/>
              </w:rPr>
              <w:t>Број</w:t>
            </w:r>
          </w:p>
        </w:tc>
        <w:tc>
          <w:tcPr>
            <w:tcW w:w="773" w:type="pct"/>
            <w:shd w:val="clear" w:color="auto" w:fill="auto"/>
            <w:vAlign w:val="center"/>
          </w:tcPr>
          <w:p w:rsidR="0083045A" w:rsidRPr="0060379A" w:rsidRDefault="0083045A" w:rsidP="00A17001">
            <w:pPr>
              <w:jc w:val="center"/>
              <w:rPr>
                <w:sz w:val="20"/>
                <w:szCs w:val="20"/>
              </w:rPr>
            </w:pPr>
            <w:r>
              <w:rPr>
                <w:sz w:val="20"/>
                <w:szCs w:val="20"/>
              </w:rPr>
              <w:t>Назив</w:t>
            </w:r>
            <w:r w:rsidRPr="0060379A">
              <w:rPr>
                <w:sz w:val="20"/>
                <w:szCs w:val="20"/>
              </w:rPr>
              <w:t xml:space="preserve"> </w:t>
            </w:r>
            <w:r>
              <w:rPr>
                <w:sz w:val="20"/>
                <w:szCs w:val="20"/>
              </w:rPr>
              <w:t>пројекта</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Имплементатори</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Време</w:t>
            </w:r>
          </w:p>
        </w:tc>
        <w:tc>
          <w:tcPr>
            <w:tcW w:w="773" w:type="pct"/>
            <w:shd w:val="clear" w:color="auto" w:fill="auto"/>
            <w:vAlign w:val="center"/>
          </w:tcPr>
          <w:p w:rsidR="0083045A" w:rsidRPr="0060379A" w:rsidRDefault="0083045A" w:rsidP="00A17001">
            <w:pPr>
              <w:jc w:val="center"/>
              <w:rPr>
                <w:sz w:val="20"/>
                <w:szCs w:val="20"/>
              </w:rPr>
            </w:pPr>
            <w:r>
              <w:rPr>
                <w:sz w:val="20"/>
                <w:szCs w:val="20"/>
              </w:rPr>
              <w:t>Орјентациона</w:t>
            </w:r>
            <w:r w:rsidRPr="0060379A">
              <w:rPr>
                <w:sz w:val="20"/>
                <w:szCs w:val="20"/>
              </w:rPr>
              <w:t xml:space="preserve"> </w:t>
            </w:r>
            <w:r>
              <w:rPr>
                <w:sz w:val="20"/>
                <w:szCs w:val="20"/>
              </w:rPr>
              <w:t>вредност</w:t>
            </w:r>
          </w:p>
        </w:tc>
        <w:tc>
          <w:tcPr>
            <w:tcW w:w="773" w:type="pct"/>
            <w:shd w:val="clear" w:color="auto" w:fill="auto"/>
            <w:vAlign w:val="center"/>
          </w:tcPr>
          <w:p w:rsidR="0083045A" w:rsidRPr="0060379A" w:rsidRDefault="0083045A" w:rsidP="00A17001">
            <w:pPr>
              <w:jc w:val="center"/>
              <w:rPr>
                <w:sz w:val="20"/>
                <w:szCs w:val="20"/>
              </w:rPr>
            </w:pPr>
            <w:r>
              <w:rPr>
                <w:sz w:val="20"/>
                <w:szCs w:val="20"/>
              </w:rPr>
              <w:t>Извор</w:t>
            </w:r>
            <w:r w:rsidRPr="0060379A">
              <w:rPr>
                <w:sz w:val="20"/>
                <w:szCs w:val="20"/>
              </w:rPr>
              <w:t xml:space="preserve"> </w:t>
            </w:r>
            <w:r>
              <w:rPr>
                <w:sz w:val="20"/>
                <w:szCs w:val="20"/>
              </w:rPr>
              <w:t>финансирања</w:t>
            </w:r>
          </w:p>
        </w:tc>
        <w:tc>
          <w:tcPr>
            <w:tcW w:w="757" w:type="pct"/>
            <w:shd w:val="clear" w:color="auto" w:fill="auto"/>
            <w:vAlign w:val="center"/>
          </w:tcPr>
          <w:p w:rsidR="0083045A" w:rsidRPr="0060379A" w:rsidRDefault="0083045A" w:rsidP="00A17001">
            <w:pPr>
              <w:jc w:val="center"/>
              <w:rPr>
                <w:sz w:val="20"/>
                <w:szCs w:val="20"/>
              </w:rPr>
            </w:pPr>
            <w:r>
              <w:rPr>
                <w:sz w:val="20"/>
                <w:szCs w:val="20"/>
              </w:rPr>
              <w:t>Индикатор</w:t>
            </w:r>
          </w:p>
        </w:tc>
      </w:tr>
      <w:tr w:rsidR="0083045A" w:rsidRPr="009A227E" w:rsidTr="00A17001">
        <w:tc>
          <w:tcPr>
            <w:tcW w:w="378" w:type="pct"/>
            <w:shd w:val="clear" w:color="auto" w:fill="auto"/>
            <w:vAlign w:val="center"/>
          </w:tcPr>
          <w:p w:rsidR="0083045A" w:rsidRPr="0060379A" w:rsidRDefault="0083045A" w:rsidP="00A17001">
            <w:pPr>
              <w:jc w:val="center"/>
              <w:rPr>
                <w:sz w:val="20"/>
                <w:szCs w:val="20"/>
              </w:rPr>
            </w:pPr>
            <w:r w:rsidRPr="0060379A">
              <w:rPr>
                <w:sz w:val="20"/>
                <w:szCs w:val="20"/>
              </w:rPr>
              <w:t>2.2.1.1.</w:t>
            </w:r>
          </w:p>
        </w:tc>
        <w:tc>
          <w:tcPr>
            <w:tcW w:w="773" w:type="pct"/>
            <w:shd w:val="clear" w:color="auto" w:fill="auto"/>
            <w:vAlign w:val="center"/>
          </w:tcPr>
          <w:p w:rsidR="0083045A" w:rsidRPr="0060379A" w:rsidRDefault="0083045A" w:rsidP="00A17001">
            <w:pPr>
              <w:jc w:val="center"/>
              <w:rPr>
                <w:sz w:val="20"/>
                <w:szCs w:val="20"/>
              </w:rPr>
            </w:pPr>
            <w:r>
              <w:rPr>
                <w:sz w:val="20"/>
                <w:szCs w:val="20"/>
              </w:rPr>
              <w:t>Азил</w:t>
            </w:r>
            <w:r w:rsidRPr="0060379A">
              <w:rPr>
                <w:sz w:val="20"/>
                <w:szCs w:val="20"/>
              </w:rPr>
              <w:t xml:space="preserve"> </w:t>
            </w:r>
            <w:r>
              <w:rPr>
                <w:sz w:val="20"/>
                <w:szCs w:val="20"/>
              </w:rPr>
              <w:t>за</w:t>
            </w:r>
            <w:r w:rsidRPr="0060379A">
              <w:rPr>
                <w:sz w:val="20"/>
                <w:szCs w:val="20"/>
              </w:rPr>
              <w:t xml:space="preserve"> </w:t>
            </w:r>
            <w:r>
              <w:rPr>
                <w:sz w:val="20"/>
                <w:szCs w:val="20"/>
              </w:rPr>
              <w:t>псе</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Општина</w:t>
            </w:r>
            <w:r w:rsidRPr="0060379A">
              <w:rPr>
                <w:sz w:val="20"/>
                <w:szCs w:val="20"/>
              </w:rPr>
              <w:t xml:space="preserve">, </w:t>
            </w:r>
            <w:r>
              <w:rPr>
                <w:sz w:val="20"/>
                <w:szCs w:val="20"/>
              </w:rPr>
              <w:t>НВО</w:t>
            </w:r>
            <w:r w:rsidRPr="0060379A">
              <w:rPr>
                <w:sz w:val="20"/>
                <w:szCs w:val="20"/>
              </w:rPr>
              <w:t xml:space="preserve">, </w:t>
            </w:r>
            <w:r>
              <w:rPr>
                <w:sz w:val="20"/>
                <w:szCs w:val="20"/>
              </w:rPr>
              <w:t>ЈКП</w:t>
            </w:r>
            <w:r w:rsidRPr="0060379A">
              <w:rPr>
                <w:sz w:val="20"/>
                <w:szCs w:val="20"/>
              </w:rPr>
              <w:t xml:space="preserve"> “</w:t>
            </w:r>
            <w:r>
              <w:rPr>
                <w:sz w:val="20"/>
                <w:szCs w:val="20"/>
              </w:rPr>
              <w:t>Белоцрквански</w:t>
            </w:r>
            <w:r w:rsidRPr="0060379A">
              <w:rPr>
                <w:sz w:val="20"/>
                <w:szCs w:val="20"/>
              </w:rPr>
              <w:t xml:space="preserve"> </w:t>
            </w:r>
            <w:r>
              <w:rPr>
                <w:sz w:val="20"/>
                <w:szCs w:val="20"/>
              </w:rPr>
              <w:t>комуналац</w:t>
            </w:r>
            <w:r w:rsidRPr="0060379A">
              <w:rPr>
                <w:sz w:val="20"/>
                <w:szCs w:val="20"/>
              </w:rPr>
              <w:t>”</w:t>
            </w:r>
          </w:p>
        </w:tc>
        <w:tc>
          <w:tcPr>
            <w:tcW w:w="773" w:type="pct"/>
            <w:gridSpan w:val="2"/>
            <w:shd w:val="clear" w:color="auto" w:fill="auto"/>
            <w:vAlign w:val="center"/>
          </w:tcPr>
          <w:p w:rsidR="0083045A" w:rsidRPr="0060379A" w:rsidRDefault="0083045A" w:rsidP="00A17001">
            <w:pPr>
              <w:jc w:val="center"/>
              <w:rPr>
                <w:sz w:val="20"/>
                <w:szCs w:val="20"/>
              </w:rPr>
            </w:pPr>
            <w:r w:rsidRPr="0060379A">
              <w:rPr>
                <w:sz w:val="20"/>
                <w:szCs w:val="20"/>
              </w:rPr>
              <w:t xml:space="preserve">2015.-2018. </w:t>
            </w:r>
            <w:r>
              <w:rPr>
                <w:sz w:val="20"/>
                <w:szCs w:val="20"/>
              </w:rPr>
              <w:t>год</w:t>
            </w:r>
            <w:r w:rsidRPr="0060379A">
              <w:rPr>
                <w:sz w:val="20"/>
                <w:szCs w:val="20"/>
              </w:rPr>
              <w:t>.</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 xml:space="preserve">1.000.000,00 </w:t>
            </w:r>
            <w:r>
              <w:rPr>
                <w:sz w:val="20"/>
                <w:szCs w:val="20"/>
              </w:rPr>
              <w:t>дин</w:t>
            </w:r>
            <w:r w:rsidRPr="0060379A">
              <w:rPr>
                <w:sz w:val="20"/>
                <w:szCs w:val="20"/>
              </w:rPr>
              <w:t>.</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 xml:space="preserve">20% </w:t>
            </w:r>
            <w:r>
              <w:rPr>
                <w:sz w:val="20"/>
                <w:szCs w:val="20"/>
              </w:rPr>
              <w:t>АПВ</w:t>
            </w:r>
            <w:r w:rsidRPr="0060379A">
              <w:rPr>
                <w:sz w:val="20"/>
                <w:szCs w:val="20"/>
              </w:rPr>
              <w:t>,</w:t>
            </w:r>
          </w:p>
          <w:p w:rsidR="0083045A" w:rsidRPr="0060379A" w:rsidRDefault="0083045A" w:rsidP="00A17001">
            <w:pPr>
              <w:jc w:val="center"/>
              <w:rPr>
                <w:sz w:val="20"/>
                <w:szCs w:val="20"/>
              </w:rPr>
            </w:pPr>
            <w:r w:rsidRPr="0060379A">
              <w:rPr>
                <w:sz w:val="20"/>
                <w:szCs w:val="20"/>
              </w:rPr>
              <w:t xml:space="preserve">70% </w:t>
            </w:r>
            <w:r>
              <w:rPr>
                <w:sz w:val="20"/>
                <w:szCs w:val="20"/>
              </w:rPr>
              <w:t>Општина</w:t>
            </w:r>
            <w:r w:rsidRPr="0060379A">
              <w:rPr>
                <w:sz w:val="20"/>
                <w:szCs w:val="20"/>
              </w:rPr>
              <w:t>,</w:t>
            </w:r>
          </w:p>
          <w:p w:rsidR="0083045A" w:rsidRPr="0060379A" w:rsidRDefault="0083045A" w:rsidP="00A17001">
            <w:pPr>
              <w:jc w:val="center"/>
              <w:rPr>
                <w:sz w:val="20"/>
                <w:szCs w:val="20"/>
              </w:rPr>
            </w:pPr>
            <w:r w:rsidRPr="0060379A">
              <w:rPr>
                <w:sz w:val="20"/>
                <w:szCs w:val="20"/>
              </w:rPr>
              <w:t xml:space="preserve">10%  </w:t>
            </w:r>
            <w:r>
              <w:rPr>
                <w:sz w:val="20"/>
                <w:szCs w:val="20"/>
              </w:rPr>
              <w:t>ЕУ</w:t>
            </w:r>
          </w:p>
        </w:tc>
        <w:tc>
          <w:tcPr>
            <w:tcW w:w="757" w:type="pct"/>
            <w:shd w:val="clear" w:color="auto" w:fill="auto"/>
            <w:vAlign w:val="center"/>
          </w:tcPr>
          <w:p w:rsidR="0083045A" w:rsidRPr="0060379A" w:rsidRDefault="0083045A" w:rsidP="00A17001">
            <w:pPr>
              <w:jc w:val="center"/>
              <w:rPr>
                <w:sz w:val="20"/>
                <w:szCs w:val="20"/>
              </w:rPr>
            </w:pPr>
            <w:r>
              <w:rPr>
                <w:sz w:val="20"/>
                <w:szCs w:val="20"/>
              </w:rPr>
              <w:t>Уређење</w:t>
            </w:r>
            <w:r w:rsidRPr="0060379A">
              <w:rPr>
                <w:sz w:val="20"/>
                <w:szCs w:val="20"/>
              </w:rPr>
              <w:t xml:space="preserve"> </w:t>
            </w:r>
            <w:r>
              <w:rPr>
                <w:sz w:val="20"/>
                <w:szCs w:val="20"/>
              </w:rPr>
              <w:t>и</w:t>
            </w:r>
            <w:r w:rsidRPr="0060379A">
              <w:rPr>
                <w:sz w:val="20"/>
                <w:szCs w:val="20"/>
              </w:rPr>
              <w:t xml:space="preserve"> </w:t>
            </w:r>
            <w:r>
              <w:rPr>
                <w:sz w:val="20"/>
                <w:szCs w:val="20"/>
              </w:rPr>
              <w:t>контрола</w:t>
            </w:r>
            <w:r w:rsidRPr="0060379A">
              <w:rPr>
                <w:sz w:val="20"/>
                <w:szCs w:val="20"/>
              </w:rPr>
              <w:t xml:space="preserve"> </w:t>
            </w:r>
            <w:r>
              <w:rPr>
                <w:sz w:val="20"/>
                <w:szCs w:val="20"/>
              </w:rPr>
              <w:t>паса</w:t>
            </w:r>
            <w:r w:rsidRPr="0060379A">
              <w:rPr>
                <w:sz w:val="20"/>
                <w:szCs w:val="20"/>
              </w:rPr>
              <w:t xml:space="preserve"> </w:t>
            </w:r>
            <w:r>
              <w:rPr>
                <w:sz w:val="20"/>
                <w:szCs w:val="20"/>
              </w:rPr>
              <w:t>луталица</w:t>
            </w:r>
            <w:r w:rsidRPr="0060379A">
              <w:rPr>
                <w:sz w:val="20"/>
                <w:szCs w:val="20"/>
              </w:rPr>
              <w:t xml:space="preserve"> </w:t>
            </w:r>
            <w:r>
              <w:rPr>
                <w:sz w:val="20"/>
                <w:szCs w:val="20"/>
              </w:rPr>
              <w:t>и</w:t>
            </w:r>
            <w:r w:rsidRPr="0060379A">
              <w:rPr>
                <w:sz w:val="20"/>
                <w:szCs w:val="20"/>
              </w:rPr>
              <w:t xml:space="preserve"> </w:t>
            </w:r>
            <w:r>
              <w:rPr>
                <w:sz w:val="20"/>
                <w:szCs w:val="20"/>
              </w:rPr>
              <w:t>власничких</w:t>
            </w:r>
            <w:r w:rsidRPr="0060379A">
              <w:rPr>
                <w:sz w:val="20"/>
                <w:szCs w:val="20"/>
              </w:rPr>
              <w:t xml:space="preserve"> </w:t>
            </w:r>
            <w:r>
              <w:rPr>
                <w:sz w:val="20"/>
                <w:szCs w:val="20"/>
              </w:rPr>
              <w:t>паса</w:t>
            </w:r>
          </w:p>
        </w:tc>
      </w:tr>
      <w:tr w:rsidR="0083045A" w:rsidRPr="0060379A" w:rsidTr="00A17001">
        <w:trPr>
          <w:trHeight w:val="458"/>
        </w:trPr>
        <w:tc>
          <w:tcPr>
            <w:tcW w:w="378" w:type="pct"/>
            <w:shd w:val="clear" w:color="auto" w:fill="D6E3BC"/>
          </w:tcPr>
          <w:p w:rsidR="0083045A" w:rsidRPr="0060379A" w:rsidRDefault="00C63090" w:rsidP="00A17001">
            <w:pPr>
              <w:jc w:val="both"/>
              <w:rPr>
                <w:b/>
                <w:sz w:val="28"/>
                <w:szCs w:val="28"/>
              </w:rPr>
            </w:pPr>
            <w:r w:rsidRPr="00C63090">
              <w:rPr>
                <w:b/>
                <w:sz w:val="28"/>
                <w:szCs w:val="28"/>
              </w:rPr>
              <w:t xml:space="preserve">II - </w:t>
            </w:r>
            <w:r w:rsidR="0083045A" w:rsidRPr="0060379A">
              <w:rPr>
                <w:b/>
                <w:sz w:val="28"/>
                <w:szCs w:val="28"/>
              </w:rPr>
              <w:t>3.</w:t>
            </w:r>
          </w:p>
        </w:tc>
        <w:tc>
          <w:tcPr>
            <w:tcW w:w="4622" w:type="pct"/>
            <w:gridSpan w:val="8"/>
            <w:shd w:val="clear" w:color="auto" w:fill="D6E3BC"/>
          </w:tcPr>
          <w:p w:rsidR="0083045A" w:rsidRPr="0060379A" w:rsidRDefault="0083045A" w:rsidP="00A17001">
            <w:pPr>
              <w:jc w:val="both"/>
              <w:rPr>
                <w:sz w:val="28"/>
                <w:szCs w:val="28"/>
              </w:rPr>
            </w:pPr>
            <w:r>
              <w:rPr>
                <w:b/>
                <w:sz w:val="28"/>
                <w:szCs w:val="28"/>
              </w:rPr>
              <w:t>Стратешки</w:t>
            </w:r>
            <w:r w:rsidRPr="0060379A">
              <w:rPr>
                <w:b/>
                <w:sz w:val="28"/>
                <w:szCs w:val="28"/>
              </w:rPr>
              <w:t xml:space="preserve"> </w:t>
            </w:r>
            <w:r>
              <w:rPr>
                <w:b/>
                <w:sz w:val="28"/>
                <w:szCs w:val="28"/>
              </w:rPr>
              <w:t>циљ</w:t>
            </w:r>
            <w:r w:rsidRPr="0060379A">
              <w:rPr>
                <w:b/>
                <w:sz w:val="28"/>
                <w:szCs w:val="28"/>
              </w:rPr>
              <w:t xml:space="preserve">: </w:t>
            </w:r>
            <w:r>
              <w:rPr>
                <w:b/>
                <w:sz w:val="28"/>
                <w:szCs w:val="28"/>
              </w:rPr>
              <w:t>Одрживо</w:t>
            </w:r>
            <w:r w:rsidRPr="0060379A">
              <w:rPr>
                <w:b/>
                <w:sz w:val="28"/>
                <w:szCs w:val="28"/>
              </w:rPr>
              <w:t xml:space="preserve"> </w:t>
            </w:r>
            <w:r>
              <w:rPr>
                <w:b/>
                <w:sz w:val="28"/>
                <w:szCs w:val="28"/>
              </w:rPr>
              <w:t>управљање</w:t>
            </w:r>
            <w:r w:rsidRPr="0060379A">
              <w:rPr>
                <w:b/>
                <w:sz w:val="28"/>
                <w:szCs w:val="28"/>
              </w:rPr>
              <w:t xml:space="preserve"> </w:t>
            </w:r>
            <w:r>
              <w:rPr>
                <w:b/>
                <w:sz w:val="28"/>
                <w:szCs w:val="28"/>
              </w:rPr>
              <w:t>отпадом</w:t>
            </w:r>
            <w:r w:rsidRPr="0060379A">
              <w:rPr>
                <w:b/>
                <w:sz w:val="28"/>
                <w:szCs w:val="28"/>
              </w:rPr>
              <w:t xml:space="preserve"> </w:t>
            </w:r>
            <w:r>
              <w:rPr>
                <w:b/>
                <w:sz w:val="28"/>
                <w:szCs w:val="28"/>
              </w:rPr>
              <w:t>и</w:t>
            </w:r>
            <w:r w:rsidRPr="0060379A">
              <w:rPr>
                <w:b/>
                <w:sz w:val="28"/>
                <w:szCs w:val="28"/>
              </w:rPr>
              <w:t xml:space="preserve"> </w:t>
            </w:r>
            <w:r>
              <w:rPr>
                <w:b/>
                <w:sz w:val="28"/>
                <w:szCs w:val="28"/>
              </w:rPr>
              <w:t>отпадним</w:t>
            </w:r>
            <w:r w:rsidRPr="0060379A">
              <w:rPr>
                <w:b/>
                <w:sz w:val="28"/>
                <w:szCs w:val="28"/>
              </w:rPr>
              <w:t xml:space="preserve"> </w:t>
            </w:r>
            <w:r>
              <w:rPr>
                <w:b/>
                <w:sz w:val="28"/>
                <w:szCs w:val="28"/>
              </w:rPr>
              <w:t>водама</w:t>
            </w:r>
          </w:p>
        </w:tc>
      </w:tr>
      <w:tr w:rsidR="0083045A" w:rsidRPr="0060379A" w:rsidTr="00A17001">
        <w:trPr>
          <w:trHeight w:val="350"/>
        </w:trPr>
        <w:tc>
          <w:tcPr>
            <w:tcW w:w="378" w:type="pct"/>
            <w:shd w:val="clear" w:color="auto" w:fill="9BBB59"/>
          </w:tcPr>
          <w:p w:rsidR="0083045A" w:rsidRPr="0060379A" w:rsidRDefault="00C63090" w:rsidP="00A17001">
            <w:pPr>
              <w:jc w:val="both"/>
              <w:rPr>
                <w:b/>
                <w:i/>
              </w:rPr>
            </w:pPr>
            <w:r>
              <w:rPr>
                <w:b/>
                <w:i/>
              </w:rPr>
              <w:t xml:space="preserve">II - </w:t>
            </w:r>
            <w:r w:rsidR="0083045A" w:rsidRPr="0060379A">
              <w:rPr>
                <w:b/>
                <w:i/>
              </w:rPr>
              <w:t>3.1.</w:t>
            </w:r>
          </w:p>
        </w:tc>
        <w:tc>
          <w:tcPr>
            <w:tcW w:w="4622" w:type="pct"/>
            <w:gridSpan w:val="8"/>
            <w:shd w:val="clear" w:color="auto" w:fill="9BBB59"/>
          </w:tcPr>
          <w:p w:rsidR="0083045A" w:rsidRPr="0060379A" w:rsidRDefault="0083045A" w:rsidP="00A17001">
            <w:pPr>
              <w:jc w:val="both"/>
              <w:rPr>
                <w:b/>
                <w:i/>
              </w:rPr>
            </w:pPr>
            <w:r>
              <w:rPr>
                <w:b/>
                <w:i/>
              </w:rPr>
              <w:t>Специфичан</w:t>
            </w:r>
            <w:r w:rsidRPr="0060379A">
              <w:rPr>
                <w:b/>
                <w:i/>
              </w:rPr>
              <w:t xml:space="preserve"> </w:t>
            </w:r>
            <w:r>
              <w:rPr>
                <w:b/>
                <w:i/>
              </w:rPr>
              <w:t>циљ</w:t>
            </w:r>
            <w:r w:rsidRPr="0060379A">
              <w:rPr>
                <w:b/>
                <w:i/>
              </w:rPr>
              <w:t>:</w:t>
            </w:r>
            <w:r w:rsidRPr="0060379A">
              <w:rPr>
                <w:b/>
                <w:bCs/>
                <w:i/>
                <w:lang w:val="sr-Latn-CS"/>
              </w:rPr>
              <w:t xml:space="preserve"> </w:t>
            </w:r>
            <w:r>
              <w:rPr>
                <w:b/>
                <w:bCs/>
                <w:i/>
                <w:lang w:val="sr-Latn-CS"/>
              </w:rPr>
              <w:t>Успоставити</w:t>
            </w:r>
            <w:r w:rsidRPr="0060379A">
              <w:rPr>
                <w:b/>
                <w:bCs/>
                <w:i/>
                <w:lang w:val="sr-Latn-CS"/>
              </w:rPr>
              <w:t xml:space="preserve"> </w:t>
            </w:r>
            <w:r>
              <w:rPr>
                <w:b/>
                <w:bCs/>
                <w:i/>
                <w:lang w:val="sr-Latn-CS"/>
              </w:rPr>
              <w:t>интегрални</w:t>
            </w:r>
            <w:r w:rsidRPr="0060379A">
              <w:rPr>
                <w:b/>
                <w:bCs/>
                <w:i/>
                <w:lang w:val="sr-Latn-CS"/>
              </w:rPr>
              <w:t xml:space="preserve">  </w:t>
            </w:r>
            <w:r>
              <w:rPr>
                <w:b/>
                <w:bCs/>
                <w:i/>
                <w:lang w:val="sr-Latn-CS"/>
              </w:rPr>
              <w:t>систем</w:t>
            </w:r>
            <w:r w:rsidRPr="0060379A">
              <w:rPr>
                <w:b/>
                <w:bCs/>
                <w:i/>
                <w:lang w:val="sr-Latn-CS"/>
              </w:rPr>
              <w:t xml:space="preserve"> </w:t>
            </w:r>
            <w:r>
              <w:rPr>
                <w:b/>
                <w:bCs/>
                <w:i/>
                <w:lang w:val="sr-Latn-CS"/>
              </w:rPr>
              <w:t>управљања</w:t>
            </w:r>
            <w:r w:rsidRPr="0060379A">
              <w:rPr>
                <w:b/>
                <w:bCs/>
                <w:i/>
                <w:lang w:val="sr-Latn-CS"/>
              </w:rPr>
              <w:t xml:space="preserve"> </w:t>
            </w:r>
            <w:r>
              <w:rPr>
                <w:b/>
                <w:i/>
                <w:lang w:val="sr-Latn-CS"/>
              </w:rPr>
              <w:t>комуналним</w:t>
            </w:r>
            <w:r w:rsidRPr="0060379A">
              <w:rPr>
                <w:b/>
                <w:i/>
                <w:lang w:val="sr-Latn-CS"/>
              </w:rPr>
              <w:t xml:space="preserve">, </w:t>
            </w:r>
            <w:r>
              <w:rPr>
                <w:b/>
                <w:i/>
                <w:lang w:val="sr-Latn-CS"/>
              </w:rPr>
              <w:t>чврстим</w:t>
            </w:r>
            <w:r w:rsidRPr="0060379A">
              <w:rPr>
                <w:b/>
                <w:i/>
                <w:lang w:val="sr-Latn-CS"/>
              </w:rPr>
              <w:t xml:space="preserve"> </w:t>
            </w:r>
            <w:r>
              <w:rPr>
                <w:b/>
                <w:i/>
                <w:lang w:val="sr-Latn-CS"/>
              </w:rPr>
              <w:t>и</w:t>
            </w:r>
            <w:r w:rsidRPr="0060379A">
              <w:rPr>
                <w:b/>
                <w:i/>
                <w:lang w:val="sr-Latn-CS"/>
              </w:rPr>
              <w:t xml:space="preserve"> </w:t>
            </w:r>
            <w:r>
              <w:rPr>
                <w:b/>
                <w:i/>
                <w:lang w:val="sr-Latn-CS"/>
              </w:rPr>
              <w:t>анималним</w:t>
            </w:r>
            <w:r w:rsidRPr="0060379A">
              <w:rPr>
                <w:b/>
                <w:i/>
                <w:lang w:val="sr-Latn-CS"/>
              </w:rPr>
              <w:t xml:space="preserve"> </w:t>
            </w:r>
            <w:r>
              <w:rPr>
                <w:b/>
                <w:i/>
                <w:lang w:val="sr-Latn-CS"/>
              </w:rPr>
              <w:t>отпадом</w:t>
            </w:r>
            <w:r w:rsidRPr="0060379A">
              <w:rPr>
                <w:b/>
                <w:i/>
                <w:lang w:val="sr-Latn-CS"/>
              </w:rPr>
              <w:t xml:space="preserve"> </w:t>
            </w:r>
            <w:r>
              <w:rPr>
                <w:b/>
                <w:i/>
                <w:lang w:val="sr-Latn-CS"/>
              </w:rPr>
              <w:t>на</w:t>
            </w:r>
            <w:r w:rsidRPr="0060379A">
              <w:rPr>
                <w:b/>
                <w:i/>
                <w:lang w:val="sr-Latn-CS"/>
              </w:rPr>
              <w:t xml:space="preserve"> </w:t>
            </w:r>
            <w:r>
              <w:rPr>
                <w:b/>
                <w:i/>
                <w:lang w:val="sr-Latn-CS"/>
              </w:rPr>
              <w:t>територији</w:t>
            </w:r>
            <w:r w:rsidRPr="0060379A">
              <w:rPr>
                <w:b/>
                <w:i/>
                <w:lang w:val="sr-Latn-CS"/>
              </w:rPr>
              <w:t xml:space="preserve"> </w:t>
            </w:r>
            <w:r>
              <w:rPr>
                <w:b/>
                <w:i/>
                <w:lang w:val="sr-Latn-CS"/>
              </w:rPr>
              <w:t>општине</w:t>
            </w:r>
          </w:p>
        </w:tc>
      </w:tr>
      <w:tr w:rsidR="0083045A" w:rsidRPr="009A227E" w:rsidTr="00A17001">
        <w:trPr>
          <w:trHeight w:val="350"/>
        </w:trPr>
        <w:tc>
          <w:tcPr>
            <w:tcW w:w="378" w:type="pct"/>
            <w:shd w:val="clear" w:color="auto" w:fill="D6E3BC"/>
          </w:tcPr>
          <w:p w:rsidR="0083045A" w:rsidRPr="0060379A" w:rsidRDefault="0083045A" w:rsidP="00A17001">
            <w:pPr>
              <w:jc w:val="both"/>
              <w:rPr>
                <w:i/>
              </w:rPr>
            </w:pPr>
            <w:r w:rsidRPr="0060379A">
              <w:rPr>
                <w:i/>
              </w:rPr>
              <w:t>3.1.1</w:t>
            </w:r>
          </w:p>
        </w:tc>
        <w:tc>
          <w:tcPr>
            <w:tcW w:w="4622" w:type="pct"/>
            <w:gridSpan w:val="8"/>
            <w:shd w:val="clear" w:color="auto" w:fill="D6E3BC"/>
          </w:tcPr>
          <w:p w:rsidR="0083045A" w:rsidRPr="0060379A" w:rsidRDefault="0083045A" w:rsidP="00A17001">
            <w:pPr>
              <w:pStyle w:val="Default"/>
              <w:jc w:val="both"/>
              <w:rPr>
                <w:rFonts w:ascii="Times New Roman" w:hAnsi="Times New Roman" w:cs="Times New Roman"/>
                <w:i/>
                <w:color w:val="auto"/>
                <w:sz w:val="22"/>
                <w:szCs w:val="22"/>
                <w:lang w:val="sr-Latn-CS"/>
              </w:rPr>
            </w:pPr>
            <w:r>
              <w:rPr>
                <w:rFonts w:ascii="Times New Roman" w:hAnsi="Times New Roman" w:cs="Times New Roman"/>
                <w:i/>
                <w:color w:val="auto"/>
                <w:sz w:val="22"/>
                <w:szCs w:val="22"/>
              </w:rPr>
              <w:t>Мера</w:t>
            </w:r>
            <w:r w:rsidRPr="0060379A">
              <w:rPr>
                <w:rFonts w:ascii="Times New Roman" w:hAnsi="Times New Roman" w:cs="Times New Roman"/>
                <w:i/>
                <w:color w:val="auto"/>
                <w:sz w:val="22"/>
                <w:szCs w:val="22"/>
              </w:rPr>
              <w:t xml:space="preserve">:  </w:t>
            </w:r>
            <w:r>
              <w:rPr>
                <w:rFonts w:ascii="Times New Roman" w:hAnsi="Times New Roman" w:cs="Times New Roman"/>
                <w:i/>
                <w:color w:val="auto"/>
                <w:sz w:val="22"/>
                <w:szCs w:val="22"/>
              </w:rPr>
              <w:t>Проширење</w:t>
            </w:r>
            <w:r w:rsidRPr="0060379A">
              <w:rPr>
                <w:rFonts w:ascii="Times New Roman" w:hAnsi="Times New Roman" w:cs="Times New Roman"/>
                <w:i/>
                <w:color w:val="auto"/>
                <w:sz w:val="22"/>
                <w:szCs w:val="22"/>
              </w:rPr>
              <w:t xml:space="preserve"> </w:t>
            </w:r>
            <w:r>
              <w:rPr>
                <w:rFonts w:ascii="Times New Roman" w:hAnsi="Times New Roman" w:cs="Times New Roman"/>
                <w:i/>
                <w:color w:val="auto"/>
                <w:sz w:val="22"/>
                <w:szCs w:val="22"/>
              </w:rPr>
              <w:t>интегралног</w:t>
            </w:r>
            <w:r w:rsidRPr="0060379A">
              <w:rPr>
                <w:rFonts w:ascii="Times New Roman" w:hAnsi="Times New Roman" w:cs="Times New Roman"/>
                <w:i/>
                <w:color w:val="auto"/>
                <w:sz w:val="22"/>
                <w:szCs w:val="22"/>
              </w:rPr>
              <w:t xml:space="preserve"> </w:t>
            </w:r>
            <w:r>
              <w:rPr>
                <w:rFonts w:ascii="Times New Roman" w:hAnsi="Times New Roman" w:cs="Times New Roman"/>
                <w:i/>
                <w:color w:val="auto"/>
                <w:sz w:val="22"/>
                <w:szCs w:val="22"/>
              </w:rPr>
              <w:t>система</w:t>
            </w:r>
            <w:r w:rsidRPr="0060379A">
              <w:rPr>
                <w:rFonts w:ascii="Times New Roman" w:hAnsi="Times New Roman" w:cs="Times New Roman"/>
                <w:i/>
                <w:color w:val="auto"/>
                <w:sz w:val="22"/>
                <w:szCs w:val="22"/>
              </w:rPr>
              <w:t xml:space="preserve"> </w:t>
            </w:r>
            <w:r>
              <w:rPr>
                <w:rFonts w:ascii="Times New Roman" w:hAnsi="Times New Roman" w:cs="Times New Roman"/>
                <w:i/>
                <w:color w:val="auto"/>
                <w:sz w:val="22"/>
                <w:szCs w:val="22"/>
              </w:rPr>
              <w:t>управљања</w:t>
            </w:r>
            <w:r w:rsidRPr="0060379A">
              <w:rPr>
                <w:rFonts w:ascii="Times New Roman" w:hAnsi="Times New Roman" w:cs="Times New Roman"/>
                <w:i/>
                <w:color w:val="auto"/>
                <w:sz w:val="22"/>
                <w:szCs w:val="22"/>
              </w:rPr>
              <w:t xml:space="preserve"> </w:t>
            </w:r>
            <w:r>
              <w:rPr>
                <w:rFonts w:ascii="Times New Roman" w:hAnsi="Times New Roman" w:cs="Times New Roman"/>
                <w:i/>
                <w:color w:val="auto"/>
                <w:sz w:val="22"/>
                <w:szCs w:val="22"/>
              </w:rPr>
              <w:t>отпадом</w:t>
            </w:r>
            <w:r w:rsidRPr="0060379A">
              <w:rPr>
                <w:rFonts w:ascii="Times New Roman" w:hAnsi="Times New Roman" w:cs="Times New Roman"/>
                <w:i/>
                <w:color w:val="auto"/>
                <w:sz w:val="22"/>
                <w:szCs w:val="22"/>
              </w:rPr>
              <w:t xml:space="preserve"> </w:t>
            </w:r>
            <w:r>
              <w:rPr>
                <w:rFonts w:ascii="Times New Roman" w:hAnsi="Times New Roman" w:cs="Times New Roman"/>
                <w:i/>
                <w:color w:val="auto"/>
                <w:sz w:val="22"/>
                <w:szCs w:val="22"/>
              </w:rPr>
              <w:t>на</w:t>
            </w:r>
            <w:r w:rsidRPr="0060379A">
              <w:rPr>
                <w:rFonts w:ascii="Times New Roman" w:hAnsi="Times New Roman" w:cs="Times New Roman"/>
                <w:i/>
                <w:color w:val="auto"/>
                <w:sz w:val="22"/>
                <w:szCs w:val="22"/>
                <w:lang w:val="sr-Latn-CS"/>
              </w:rPr>
              <w:t xml:space="preserve"> </w:t>
            </w:r>
            <w:r>
              <w:rPr>
                <w:rFonts w:ascii="Times New Roman" w:hAnsi="Times New Roman" w:cs="Times New Roman"/>
                <w:i/>
                <w:color w:val="auto"/>
                <w:sz w:val="22"/>
                <w:szCs w:val="22"/>
                <w:lang w:val="sr-Latn-CS"/>
              </w:rPr>
              <w:t>насеља</w:t>
            </w:r>
            <w:r w:rsidRPr="0060379A">
              <w:rPr>
                <w:rFonts w:ascii="Times New Roman" w:hAnsi="Times New Roman" w:cs="Times New Roman"/>
                <w:i/>
                <w:color w:val="auto"/>
                <w:sz w:val="22"/>
                <w:szCs w:val="22"/>
                <w:lang w:val="sr-Latn-CS"/>
              </w:rPr>
              <w:t xml:space="preserve"> </w:t>
            </w:r>
            <w:r>
              <w:rPr>
                <w:rFonts w:ascii="Times New Roman" w:hAnsi="Times New Roman" w:cs="Times New Roman"/>
                <w:i/>
                <w:color w:val="auto"/>
                <w:sz w:val="22"/>
                <w:szCs w:val="22"/>
                <w:lang w:val="sr-Latn-CS"/>
              </w:rPr>
              <w:t>на</w:t>
            </w:r>
            <w:r w:rsidRPr="0060379A">
              <w:rPr>
                <w:rFonts w:ascii="Times New Roman" w:hAnsi="Times New Roman" w:cs="Times New Roman"/>
                <w:i/>
                <w:color w:val="auto"/>
                <w:sz w:val="22"/>
                <w:szCs w:val="22"/>
                <w:lang w:val="sr-Latn-CS"/>
              </w:rPr>
              <w:t xml:space="preserve"> </w:t>
            </w:r>
            <w:r>
              <w:rPr>
                <w:rFonts w:ascii="Times New Roman" w:hAnsi="Times New Roman" w:cs="Times New Roman"/>
                <w:i/>
                <w:color w:val="auto"/>
                <w:sz w:val="22"/>
                <w:szCs w:val="22"/>
                <w:lang w:val="sr-Latn-CS"/>
              </w:rPr>
              <w:t>територији</w:t>
            </w:r>
            <w:r w:rsidRPr="0060379A">
              <w:rPr>
                <w:rFonts w:ascii="Times New Roman" w:hAnsi="Times New Roman" w:cs="Times New Roman"/>
                <w:i/>
                <w:color w:val="auto"/>
                <w:sz w:val="22"/>
                <w:szCs w:val="22"/>
                <w:lang w:val="sr-Latn-CS"/>
              </w:rPr>
              <w:t xml:space="preserve"> </w:t>
            </w:r>
            <w:r>
              <w:rPr>
                <w:rFonts w:ascii="Times New Roman" w:hAnsi="Times New Roman" w:cs="Times New Roman"/>
                <w:i/>
                <w:color w:val="auto"/>
                <w:sz w:val="22"/>
                <w:szCs w:val="22"/>
                <w:lang w:val="sr-Latn-CS"/>
              </w:rPr>
              <w:t>општине</w:t>
            </w:r>
          </w:p>
        </w:tc>
      </w:tr>
      <w:tr w:rsidR="0083045A" w:rsidRPr="009A227E" w:rsidTr="00A17001">
        <w:tc>
          <w:tcPr>
            <w:tcW w:w="378" w:type="pct"/>
            <w:shd w:val="clear" w:color="auto" w:fill="auto"/>
          </w:tcPr>
          <w:p w:rsidR="0083045A" w:rsidRPr="0060379A" w:rsidRDefault="0083045A" w:rsidP="00A17001">
            <w:pPr>
              <w:jc w:val="both"/>
              <w:rPr>
                <w:sz w:val="20"/>
                <w:szCs w:val="20"/>
              </w:rPr>
            </w:pPr>
            <w:r>
              <w:rPr>
                <w:sz w:val="20"/>
                <w:szCs w:val="20"/>
              </w:rPr>
              <w:t>Број</w:t>
            </w:r>
          </w:p>
        </w:tc>
        <w:tc>
          <w:tcPr>
            <w:tcW w:w="773" w:type="pct"/>
            <w:shd w:val="clear" w:color="auto" w:fill="auto"/>
            <w:vAlign w:val="center"/>
          </w:tcPr>
          <w:p w:rsidR="0083045A" w:rsidRPr="0060379A" w:rsidRDefault="0083045A" w:rsidP="00A17001">
            <w:pPr>
              <w:jc w:val="center"/>
              <w:rPr>
                <w:sz w:val="20"/>
                <w:szCs w:val="20"/>
              </w:rPr>
            </w:pPr>
            <w:r>
              <w:rPr>
                <w:sz w:val="20"/>
                <w:szCs w:val="20"/>
              </w:rPr>
              <w:t>Назив</w:t>
            </w:r>
            <w:r w:rsidRPr="0060379A">
              <w:rPr>
                <w:sz w:val="20"/>
                <w:szCs w:val="20"/>
              </w:rPr>
              <w:t xml:space="preserve"> </w:t>
            </w:r>
            <w:r>
              <w:rPr>
                <w:sz w:val="20"/>
                <w:szCs w:val="20"/>
              </w:rPr>
              <w:t>пројекта</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Имплементатори</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Време</w:t>
            </w:r>
          </w:p>
        </w:tc>
        <w:tc>
          <w:tcPr>
            <w:tcW w:w="773" w:type="pct"/>
            <w:shd w:val="clear" w:color="auto" w:fill="auto"/>
            <w:vAlign w:val="center"/>
          </w:tcPr>
          <w:p w:rsidR="0083045A" w:rsidRPr="0060379A" w:rsidRDefault="0083045A" w:rsidP="00A17001">
            <w:pPr>
              <w:jc w:val="center"/>
              <w:rPr>
                <w:sz w:val="20"/>
                <w:szCs w:val="20"/>
              </w:rPr>
            </w:pPr>
            <w:r>
              <w:rPr>
                <w:sz w:val="20"/>
                <w:szCs w:val="20"/>
              </w:rPr>
              <w:t>Орјентациона</w:t>
            </w:r>
            <w:r w:rsidRPr="0060379A">
              <w:rPr>
                <w:sz w:val="20"/>
                <w:szCs w:val="20"/>
              </w:rPr>
              <w:t xml:space="preserve"> </w:t>
            </w:r>
            <w:r>
              <w:rPr>
                <w:sz w:val="20"/>
                <w:szCs w:val="20"/>
              </w:rPr>
              <w:t>вредност</w:t>
            </w:r>
          </w:p>
        </w:tc>
        <w:tc>
          <w:tcPr>
            <w:tcW w:w="773" w:type="pct"/>
            <w:shd w:val="clear" w:color="auto" w:fill="auto"/>
            <w:vAlign w:val="center"/>
          </w:tcPr>
          <w:p w:rsidR="0083045A" w:rsidRPr="0060379A" w:rsidRDefault="0083045A" w:rsidP="00A17001">
            <w:pPr>
              <w:jc w:val="center"/>
              <w:rPr>
                <w:sz w:val="20"/>
                <w:szCs w:val="20"/>
              </w:rPr>
            </w:pPr>
            <w:r>
              <w:rPr>
                <w:sz w:val="20"/>
                <w:szCs w:val="20"/>
              </w:rPr>
              <w:t>Извор</w:t>
            </w:r>
            <w:r w:rsidRPr="0060379A">
              <w:rPr>
                <w:sz w:val="20"/>
                <w:szCs w:val="20"/>
              </w:rPr>
              <w:t xml:space="preserve"> </w:t>
            </w:r>
            <w:r>
              <w:rPr>
                <w:sz w:val="20"/>
                <w:szCs w:val="20"/>
              </w:rPr>
              <w:t>финансирања</w:t>
            </w:r>
          </w:p>
        </w:tc>
        <w:tc>
          <w:tcPr>
            <w:tcW w:w="757" w:type="pct"/>
            <w:shd w:val="clear" w:color="auto" w:fill="auto"/>
            <w:vAlign w:val="center"/>
          </w:tcPr>
          <w:p w:rsidR="0083045A" w:rsidRPr="0060379A" w:rsidRDefault="0083045A" w:rsidP="00A17001">
            <w:pPr>
              <w:jc w:val="center"/>
              <w:rPr>
                <w:sz w:val="20"/>
                <w:szCs w:val="20"/>
              </w:rPr>
            </w:pPr>
            <w:r>
              <w:rPr>
                <w:sz w:val="20"/>
                <w:szCs w:val="20"/>
              </w:rPr>
              <w:t>Индикатор</w:t>
            </w:r>
          </w:p>
        </w:tc>
      </w:tr>
      <w:tr w:rsidR="0083045A" w:rsidRPr="009A227E" w:rsidTr="00A17001">
        <w:tc>
          <w:tcPr>
            <w:tcW w:w="378" w:type="pct"/>
            <w:shd w:val="clear" w:color="auto" w:fill="auto"/>
            <w:vAlign w:val="center"/>
          </w:tcPr>
          <w:p w:rsidR="0083045A" w:rsidRPr="0060379A" w:rsidRDefault="0083045A" w:rsidP="00A17001">
            <w:pPr>
              <w:pStyle w:val="Default"/>
              <w:jc w:val="center"/>
              <w:rPr>
                <w:rFonts w:ascii="Times New Roman" w:hAnsi="Times New Roman" w:cs="Times New Roman"/>
                <w:color w:val="auto"/>
                <w:sz w:val="20"/>
                <w:szCs w:val="20"/>
              </w:rPr>
            </w:pPr>
            <w:r w:rsidRPr="0060379A">
              <w:rPr>
                <w:rFonts w:ascii="Times New Roman" w:hAnsi="Times New Roman" w:cs="Times New Roman"/>
                <w:color w:val="auto"/>
                <w:sz w:val="20"/>
                <w:szCs w:val="20"/>
              </w:rPr>
              <w:t>3.1.1.1.</w:t>
            </w:r>
          </w:p>
        </w:tc>
        <w:tc>
          <w:tcPr>
            <w:tcW w:w="773" w:type="pct"/>
            <w:shd w:val="clear" w:color="auto" w:fill="auto"/>
            <w:vAlign w:val="center"/>
          </w:tcPr>
          <w:p w:rsidR="0083045A" w:rsidRPr="0060379A" w:rsidRDefault="0083045A" w:rsidP="00A17001">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Управљање</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анималним</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отпадом</w:t>
            </w:r>
          </w:p>
        </w:tc>
        <w:tc>
          <w:tcPr>
            <w:tcW w:w="773" w:type="pct"/>
            <w:gridSpan w:val="2"/>
            <w:shd w:val="clear" w:color="auto" w:fill="auto"/>
            <w:vAlign w:val="center"/>
          </w:tcPr>
          <w:p w:rsidR="0083045A" w:rsidRPr="0060379A" w:rsidRDefault="0083045A" w:rsidP="00A17001">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Општина</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ЈКП</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Белоцрквански</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комуналац</w:t>
            </w:r>
            <w:r w:rsidRPr="0060379A">
              <w:rPr>
                <w:rFonts w:ascii="Times New Roman" w:hAnsi="Times New Roman" w:cs="Times New Roman"/>
                <w:color w:val="auto"/>
                <w:sz w:val="20"/>
                <w:szCs w:val="20"/>
              </w:rPr>
              <w:t>”</w:t>
            </w:r>
          </w:p>
        </w:tc>
        <w:tc>
          <w:tcPr>
            <w:tcW w:w="773" w:type="pct"/>
            <w:gridSpan w:val="2"/>
            <w:shd w:val="clear" w:color="auto" w:fill="auto"/>
            <w:vAlign w:val="center"/>
          </w:tcPr>
          <w:p w:rsidR="0083045A" w:rsidRPr="0060379A" w:rsidRDefault="0083045A" w:rsidP="00A17001">
            <w:pPr>
              <w:pStyle w:val="Default"/>
              <w:jc w:val="center"/>
              <w:rPr>
                <w:rFonts w:ascii="Times New Roman" w:hAnsi="Times New Roman" w:cs="Times New Roman"/>
                <w:color w:val="auto"/>
                <w:sz w:val="20"/>
                <w:szCs w:val="20"/>
              </w:rPr>
            </w:pPr>
            <w:r w:rsidRPr="0060379A">
              <w:rPr>
                <w:rFonts w:ascii="Times New Roman" w:hAnsi="Times New Roman" w:cs="Times New Roman"/>
                <w:color w:val="auto"/>
                <w:sz w:val="20"/>
                <w:szCs w:val="20"/>
              </w:rPr>
              <w:t xml:space="preserve">2015. </w:t>
            </w:r>
            <w:r>
              <w:rPr>
                <w:rFonts w:ascii="Times New Roman" w:hAnsi="Times New Roman" w:cs="Times New Roman"/>
                <w:color w:val="auto"/>
                <w:sz w:val="20"/>
                <w:szCs w:val="20"/>
              </w:rPr>
              <w:t>год</w:t>
            </w:r>
            <w:r w:rsidRPr="0060379A">
              <w:rPr>
                <w:rFonts w:ascii="Times New Roman" w:hAnsi="Times New Roman" w:cs="Times New Roman"/>
                <w:color w:val="auto"/>
                <w:sz w:val="20"/>
                <w:szCs w:val="20"/>
              </w:rPr>
              <w:t>.</w:t>
            </w:r>
          </w:p>
        </w:tc>
        <w:tc>
          <w:tcPr>
            <w:tcW w:w="773" w:type="pct"/>
            <w:shd w:val="clear" w:color="auto" w:fill="auto"/>
            <w:vAlign w:val="center"/>
          </w:tcPr>
          <w:p w:rsidR="0083045A" w:rsidRPr="0060379A" w:rsidRDefault="0083045A" w:rsidP="00A17001">
            <w:pPr>
              <w:pStyle w:val="Default"/>
              <w:jc w:val="center"/>
              <w:rPr>
                <w:rFonts w:ascii="Times New Roman" w:hAnsi="Times New Roman" w:cs="Times New Roman"/>
                <w:color w:val="auto"/>
                <w:sz w:val="20"/>
                <w:szCs w:val="20"/>
              </w:rPr>
            </w:pPr>
            <w:r w:rsidRPr="0060379A">
              <w:rPr>
                <w:rFonts w:ascii="Times New Roman" w:hAnsi="Times New Roman" w:cs="Times New Roman"/>
                <w:color w:val="auto"/>
                <w:sz w:val="20"/>
                <w:szCs w:val="20"/>
              </w:rPr>
              <w:t xml:space="preserve">500.000,00 </w:t>
            </w:r>
            <w:r>
              <w:rPr>
                <w:rFonts w:ascii="Times New Roman" w:hAnsi="Times New Roman" w:cs="Times New Roman"/>
                <w:color w:val="auto"/>
                <w:sz w:val="20"/>
                <w:szCs w:val="20"/>
              </w:rPr>
              <w:t>дин</w:t>
            </w:r>
            <w:r w:rsidRPr="0060379A">
              <w:rPr>
                <w:rFonts w:ascii="Times New Roman" w:hAnsi="Times New Roman" w:cs="Times New Roman"/>
                <w:color w:val="auto"/>
                <w:sz w:val="20"/>
                <w:szCs w:val="20"/>
              </w:rPr>
              <w:t>.</w:t>
            </w:r>
          </w:p>
        </w:tc>
        <w:tc>
          <w:tcPr>
            <w:tcW w:w="773" w:type="pct"/>
            <w:shd w:val="clear" w:color="auto" w:fill="auto"/>
            <w:vAlign w:val="center"/>
          </w:tcPr>
          <w:p w:rsidR="0083045A" w:rsidRPr="0060379A" w:rsidRDefault="0083045A" w:rsidP="00A17001">
            <w:pPr>
              <w:pStyle w:val="Default"/>
              <w:jc w:val="center"/>
              <w:rPr>
                <w:rFonts w:ascii="Times New Roman" w:hAnsi="Times New Roman" w:cs="Times New Roman"/>
                <w:color w:val="auto"/>
                <w:sz w:val="20"/>
                <w:szCs w:val="20"/>
              </w:rPr>
            </w:pPr>
            <w:r w:rsidRPr="0060379A">
              <w:rPr>
                <w:rFonts w:ascii="Times New Roman" w:hAnsi="Times New Roman" w:cs="Times New Roman"/>
                <w:color w:val="auto"/>
                <w:sz w:val="20"/>
                <w:szCs w:val="20"/>
              </w:rPr>
              <w:t xml:space="preserve">10% </w:t>
            </w:r>
            <w:r>
              <w:rPr>
                <w:rFonts w:ascii="Times New Roman" w:hAnsi="Times New Roman" w:cs="Times New Roman"/>
                <w:color w:val="auto"/>
                <w:sz w:val="20"/>
                <w:szCs w:val="20"/>
              </w:rPr>
              <w:t>ЕУ</w:t>
            </w:r>
            <w:r w:rsidRPr="0060379A">
              <w:rPr>
                <w:rFonts w:ascii="Times New Roman" w:hAnsi="Times New Roman" w:cs="Times New Roman"/>
                <w:color w:val="auto"/>
                <w:sz w:val="20"/>
                <w:szCs w:val="20"/>
              </w:rPr>
              <w:t xml:space="preserve"> ,</w:t>
            </w:r>
          </w:p>
          <w:p w:rsidR="0083045A" w:rsidRPr="0060379A" w:rsidRDefault="0083045A" w:rsidP="00A17001">
            <w:pPr>
              <w:pStyle w:val="Default"/>
              <w:jc w:val="center"/>
              <w:rPr>
                <w:rFonts w:ascii="Times New Roman" w:hAnsi="Times New Roman" w:cs="Times New Roman"/>
                <w:color w:val="auto"/>
                <w:sz w:val="20"/>
                <w:szCs w:val="20"/>
              </w:rPr>
            </w:pPr>
            <w:r w:rsidRPr="0060379A">
              <w:rPr>
                <w:rFonts w:ascii="Times New Roman" w:hAnsi="Times New Roman" w:cs="Times New Roman"/>
                <w:color w:val="auto"/>
                <w:sz w:val="20"/>
                <w:szCs w:val="20"/>
              </w:rPr>
              <w:t xml:space="preserve">10% </w:t>
            </w:r>
            <w:r>
              <w:rPr>
                <w:rFonts w:ascii="Times New Roman" w:hAnsi="Times New Roman" w:cs="Times New Roman"/>
                <w:color w:val="auto"/>
                <w:sz w:val="20"/>
                <w:szCs w:val="20"/>
              </w:rPr>
              <w:t>РС</w:t>
            </w:r>
            <w:r w:rsidRPr="0060379A">
              <w:rPr>
                <w:rFonts w:ascii="Times New Roman" w:hAnsi="Times New Roman" w:cs="Times New Roman"/>
                <w:color w:val="auto"/>
                <w:sz w:val="20"/>
                <w:szCs w:val="20"/>
              </w:rPr>
              <w:t>,</w:t>
            </w:r>
          </w:p>
          <w:p w:rsidR="0083045A" w:rsidRPr="0060379A" w:rsidRDefault="0083045A" w:rsidP="00A17001">
            <w:pPr>
              <w:pStyle w:val="Default"/>
              <w:jc w:val="center"/>
              <w:rPr>
                <w:rFonts w:ascii="Times New Roman" w:hAnsi="Times New Roman" w:cs="Times New Roman"/>
                <w:color w:val="auto"/>
                <w:sz w:val="20"/>
                <w:szCs w:val="20"/>
              </w:rPr>
            </w:pPr>
            <w:r w:rsidRPr="0060379A">
              <w:rPr>
                <w:rFonts w:ascii="Times New Roman" w:hAnsi="Times New Roman" w:cs="Times New Roman"/>
                <w:color w:val="auto"/>
                <w:sz w:val="20"/>
                <w:szCs w:val="20"/>
              </w:rPr>
              <w:t xml:space="preserve">80% </w:t>
            </w:r>
            <w:r>
              <w:rPr>
                <w:rFonts w:ascii="Times New Roman" w:hAnsi="Times New Roman" w:cs="Times New Roman"/>
                <w:color w:val="auto"/>
                <w:sz w:val="20"/>
                <w:szCs w:val="20"/>
              </w:rPr>
              <w:t>Општина</w:t>
            </w:r>
          </w:p>
        </w:tc>
        <w:tc>
          <w:tcPr>
            <w:tcW w:w="757" w:type="pct"/>
            <w:shd w:val="clear" w:color="auto" w:fill="auto"/>
            <w:vAlign w:val="center"/>
          </w:tcPr>
          <w:p w:rsidR="0083045A" w:rsidRPr="0060379A" w:rsidRDefault="0083045A" w:rsidP="00A17001">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Смањење</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ризика</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од</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заразе</w:t>
            </w:r>
          </w:p>
        </w:tc>
      </w:tr>
      <w:tr w:rsidR="0083045A" w:rsidRPr="009A227E" w:rsidTr="00A17001">
        <w:tc>
          <w:tcPr>
            <w:tcW w:w="378" w:type="pct"/>
            <w:shd w:val="clear" w:color="auto" w:fill="auto"/>
            <w:vAlign w:val="center"/>
          </w:tcPr>
          <w:p w:rsidR="0083045A" w:rsidRPr="0060379A" w:rsidRDefault="0083045A" w:rsidP="00A17001">
            <w:pPr>
              <w:pStyle w:val="Default"/>
              <w:jc w:val="center"/>
              <w:rPr>
                <w:rFonts w:ascii="Times New Roman" w:hAnsi="Times New Roman" w:cs="Times New Roman"/>
                <w:color w:val="auto"/>
                <w:sz w:val="20"/>
                <w:szCs w:val="20"/>
              </w:rPr>
            </w:pPr>
            <w:r w:rsidRPr="0060379A">
              <w:rPr>
                <w:rFonts w:ascii="Times New Roman" w:hAnsi="Times New Roman" w:cs="Times New Roman"/>
                <w:color w:val="auto"/>
                <w:sz w:val="20"/>
                <w:szCs w:val="20"/>
              </w:rPr>
              <w:t>3.1.1.2.</w:t>
            </w:r>
          </w:p>
        </w:tc>
        <w:tc>
          <w:tcPr>
            <w:tcW w:w="773" w:type="pct"/>
            <w:shd w:val="clear" w:color="auto" w:fill="auto"/>
            <w:vAlign w:val="center"/>
          </w:tcPr>
          <w:p w:rsidR="0083045A" w:rsidRPr="0060379A" w:rsidRDefault="0083045A" w:rsidP="00A17001">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Постављање</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што</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већег</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броја</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канти</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контејнера</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на</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кључним</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местима</w:t>
            </w:r>
          </w:p>
        </w:tc>
        <w:tc>
          <w:tcPr>
            <w:tcW w:w="773" w:type="pct"/>
            <w:gridSpan w:val="2"/>
            <w:shd w:val="clear" w:color="auto" w:fill="auto"/>
            <w:vAlign w:val="center"/>
          </w:tcPr>
          <w:p w:rsidR="0083045A" w:rsidRPr="0060379A" w:rsidRDefault="0083045A" w:rsidP="00A17001">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ЈКП</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Белоцрквански</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комуналац</w:t>
            </w:r>
            <w:r w:rsidRPr="0060379A">
              <w:rPr>
                <w:rFonts w:ascii="Times New Roman" w:hAnsi="Times New Roman" w:cs="Times New Roman"/>
                <w:color w:val="auto"/>
                <w:sz w:val="20"/>
                <w:szCs w:val="20"/>
              </w:rPr>
              <w:t>”</w:t>
            </w:r>
          </w:p>
        </w:tc>
        <w:tc>
          <w:tcPr>
            <w:tcW w:w="773" w:type="pct"/>
            <w:gridSpan w:val="2"/>
            <w:shd w:val="clear" w:color="auto" w:fill="auto"/>
            <w:vAlign w:val="center"/>
          </w:tcPr>
          <w:p w:rsidR="0083045A" w:rsidRPr="0060379A" w:rsidRDefault="0083045A" w:rsidP="00A17001">
            <w:pPr>
              <w:pStyle w:val="Default"/>
              <w:jc w:val="center"/>
              <w:rPr>
                <w:rFonts w:ascii="Times New Roman" w:hAnsi="Times New Roman" w:cs="Times New Roman"/>
                <w:color w:val="auto"/>
                <w:sz w:val="20"/>
                <w:szCs w:val="20"/>
              </w:rPr>
            </w:pPr>
            <w:r w:rsidRPr="0060379A">
              <w:rPr>
                <w:rFonts w:ascii="Times New Roman" w:hAnsi="Times New Roman" w:cs="Times New Roman"/>
                <w:color w:val="auto"/>
                <w:sz w:val="20"/>
                <w:szCs w:val="20"/>
              </w:rPr>
              <w:t xml:space="preserve">2014.-2015. </w:t>
            </w:r>
            <w:r>
              <w:rPr>
                <w:rFonts w:ascii="Times New Roman" w:hAnsi="Times New Roman" w:cs="Times New Roman"/>
                <w:color w:val="auto"/>
                <w:sz w:val="20"/>
                <w:szCs w:val="20"/>
              </w:rPr>
              <w:t>год</w:t>
            </w:r>
            <w:r w:rsidRPr="0060379A">
              <w:rPr>
                <w:rFonts w:ascii="Times New Roman" w:hAnsi="Times New Roman" w:cs="Times New Roman"/>
                <w:color w:val="auto"/>
                <w:sz w:val="20"/>
                <w:szCs w:val="20"/>
              </w:rPr>
              <w:t>.</w:t>
            </w:r>
          </w:p>
        </w:tc>
        <w:tc>
          <w:tcPr>
            <w:tcW w:w="773" w:type="pct"/>
            <w:shd w:val="clear" w:color="auto" w:fill="auto"/>
            <w:vAlign w:val="center"/>
          </w:tcPr>
          <w:p w:rsidR="0083045A" w:rsidRPr="0060379A" w:rsidRDefault="0083045A" w:rsidP="00A17001">
            <w:pPr>
              <w:pStyle w:val="Default"/>
              <w:jc w:val="center"/>
              <w:rPr>
                <w:rFonts w:ascii="Times New Roman" w:hAnsi="Times New Roman" w:cs="Times New Roman"/>
                <w:color w:val="auto"/>
                <w:sz w:val="20"/>
                <w:szCs w:val="20"/>
              </w:rPr>
            </w:pPr>
            <w:r w:rsidRPr="0060379A">
              <w:rPr>
                <w:rFonts w:ascii="Times New Roman" w:hAnsi="Times New Roman" w:cs="Times New Roman"/>
                <w:color w:val="auto"/>
                <w:sz w:val="20"/>
                <w:szCs w:val="20"/>
              </w:rPr>
              <w:t xml:space="preserve">80.000,00 </w:t>
            </w:r>
            <w:r>
              <w:rPr>
                <w:rFonts w:ascii="Times New Roman" w:hAnsi="Times New Roman" w:cs="Times New Roman"/>
                <w:color w:val="auto"/>
                <w:sz w:val="20"/>
                <w:szCs w:val="20"/>
              </w:rPr>
              <w:t>дин</w:t>
            </w:r>
            <w:r w:rsidRPr="0060379A">
              <w:rPr>
                <w:rFonts w:ascii="Times New Roman" w:hAnsi="Times New Roman" w:cs="Times New Roman"/>
                <w:color w:val="auto"/>
                <w:sz w:val="20"/>
                <w:szCs w:val="20"/>
              </w:rPr>
              <w:t>.</w:t>
            </w:r>
          </w:p>
        </w:tc>
        <w:tc>
          <w:tcPr>
            <w:tcW w:w="773" w:type="pct"/>
            <w:shd w:val="clear" w:color="auto" w:fill="auto"/>
            <w:vAlign w:val="center"/>
          </w:tcPr>
          <w:p w:rsidR="0083045A" w:rsidRPr="0060379A" w:rsidRDefault="0083045A" w:rsidP="00A17001">
            <w:pPr>
              <w:pStyle w:val="Default"/>
              <w:jc w:val="center"/>
              <w:rPr>
                <w:rFonts w:ascii="Times New Roman" w:hAnsi="Times New Roman" w:cs="Times New Roman"/>
                <w:color w:val="auto"/>
                <w:sz w:val="20"/>
                <w:szCs w:val="20"/>
              </w:rPr>
            </w:pPr>
            <w:r w:rsidRPr="0060379A">
              <w:rPr>
                <w:rFonts w:ascii="Times New Roman" w:hAnsi="Times New Roman" w:cs="Times New Roman"/>
                <w:color w:val="auto"/>
                <w:sz w:val="20"/>
                <w:szCs w:val="20"/>
              </w:rPr>
              <w:t xml:space="preserve">100% </w:t>
            </w:r>
            <w:r>
              <w:rPr>
                <w:rFonts w:ascii="Times New Roman" w:hAnsi="Times New Roman" w:cs="Times New Roman"/>
                <w:color w:val="auto"/>
                <w:sz w:val="20"/>
                <w:szCs w:val="20"/>
              </w:rPr>
              <w:t>Општина</w:t>
            </w:r>
          </w:p>
        </w:tc>
        <w:tc>
          <w:tcPr>
            <w:tcW w:w="757" w:type="pct"/>
            <w:shd w:val="clear" w:color="auto" w:fill="auto"/>
            <w:vAlign w:val="center"/>
          </w:tcPr>
          <w:p w:rsidR="0083045A" w:rsidRPr="0060379A" w:rsidRDefault="0083045A" w:rsidP="00A17001">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Смањено</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бацање</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смећа</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и</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загађење</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животне</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средине</w:t>
            </w:r>
          </w:p>
        </w:tc>
      </w:tr>
      <w:tr w:rsidR="0083045A" w:rsidRPr="009A227E" w:rsidTr="00A17001">
        <w:tc>
          <w:tcPr>
            <w:tcW w:w="378" w:type="pct"/>
            <w:shd w:val="clear" w:color="auto" w:fill="auto"/>
            <w:vAlign w:val="center"/>
          </w:tcPr>
          <w:p w:rsidR="0083045A" w:rsidRPr="0060379A" w:rsidRDefault="0083045A" w:rsidP="00A17001">
            <w:pPr>
              <w:pStyle w:val="Default"/>
              <w:jc w:val="center"/>
              <w:rPr>
                <w:rFonts w:ascii="Times New Roman" w:hAnsi="Times New Roman" w:cs="Times New Roman"/>
                <w:color w:val="auto"/>
                <w:sz w:val="20"/>
                <w:szCs w:val="20"/>
              </w:rPr>
            </w:pPr>
            <w:r w:rsidRPr="0060379A">
              <w:rPr>
                <w:rFonts w:ascii="Times New Roman" w:hAnsi="Times New Roman" w:cs="Times New Roman"/>
                <w:color w:val="auto"/>
                <w:sz w:val="20"/>
                <w:szCs w:val="20"/>
              </w:rPr>
              <w:t>3.1.1.3.</w:t>
            </w:r>
          </w:p>
        </w:tc>
        <w:tc>
          <w:tcPr>
            <w:tcW w:w="773" w:type="pct"/>
            <w:shd w:val="clear" w:color="auto" w:fill="auto"/>
            <w:vAlign w:val="center"/>
          </w:tcPr>
          <w:p w:rsidR="0083045A" w:rsidRPr="0060379A" w:rsidRDefault="0083045A" w:rsidP="00A17001">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Успостављање</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организованог</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одношења</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смећа</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на</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територији</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целе</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општине</w:t>
            </w:r>
          </w:p>
        </w:tc>
        <w:tc>
          <w:tcPr>
            <w:tcW w:w="773" w:type="pct"/>
            <w:gridSpan w:val="2"/>
            <w:shd w:val="clear" w:color="auto" w:fill="auto"/>
            <w:vAlign w:val="center"/>
          </w:tcPr>
          <w:p w:rsidR="0083045A" w:rsidRPr="0060379A" w:rsidRDefault="0083045A" w:rsidP="00A17001">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ЈКП</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Белоцрквански</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комуналац</w:t>
            </w:r>
            <w:r w:rsidRPr="0060379A">
              <w:rPr>
                <w:rFonts w:ascii="Times New Roman" w:hAnsi="Times New Roman" w:cs="Times New Roman"/>
                <w:color w:val="auto"/>
                <w:sz w:val="20"/>
                <w:szCs w:val="20"/>
              </w:rPr>
              <w:t>”</w:t>
            </w:r>
          </w:p>
        </w:tc>
        <w:tc>
          <w:tcPr>
            <w:tcW w:w="773" w:type="pct"/>
            <w:gridSpan w:val="2"/>
            <w:shd w:val="clear" w:color="auto" w:fill="auto"/>
            <w:vAlign w:val="center"/>
          </w:tcPr>
          <w:p w:rsidR="0083045A" w:rsidRPr="0060379A" w:rsidRDefault="0083045A" w:rsidP="00A17001">
            <w:pPr>
              <w:pStyle w:val="Default"/>
              <w:jc w:val="center"/>
              <w:rPr>
                <w:rFonts w:ascii="Times New Roman" w:hAnsi="Times New Roman" w:cs="Times New Roman"/>
                <w:color w:val="auto"/>
                <w:sz w:val="20"/>
                <w:szCs w:val="20"/>
              </w:rPr>
            </w:pPr>
            <w:r w:rsidRPr="0060379A">
              <w:rPr>
                <w:rFonts w:ascii="Times New Roman" w:hAnsi="Times New Roman" w:cs="Times New Roman"/>
                <w:color w:val="auto"/>
                <w:sz w:val="20"/>
                <w:szCs w:val="20"/>
              </w:rPr>
              <w:t xml:space="preserve">2015. </w:t>
            </w:r>
            <w:r>
              <w:rPr>
                <w:rFonts w:ascii="Times New Roman" w:hAnsi="Times New Roman" w:cs="Times New Roman"/>
                <w:color w:val="auto"/>
                <w:sz w:val="20"/>
                <w:szCs w:val="20"/>
              </w:rPr>
              <w:t>год</w:t>
            </w:r>
            <w:r w:rsidRPr="0060379A">
              <w:rPr>
                <w:rFonts w:ascii="Times New Roman" w:hAnsi="Times New Roman" w:cs="Times New Roman"/>
                <w:color w:val="auto"/>
                <w:sz w:val="20"/>
                <w:szCs w:val="20"/>
              </w:rPr>
              <w:t>.</w:t>
            </w:r>
          </w:p>
        </w:tc>
        <w:tc>
          <w:tcPr>
            <w:tcW w:w="773" w:type="pct"/>
            <w:shd w:val="clear" w:color="auto" w:fill="auto"/>
            <w:vAlign w:val="center"/>
          </w:tcPr>
          <w:p w:rsidR="0083045A" w:rsidRPr="0060379A" w:rsidRDefault="0083045A" w:rsidP="00A17001">
            <w:pPr>
              <w:pStyle w:val="Default"/>
              <w:jc w:val="center"/>
              <w:rPr>
                <w:rFonts w:ascii="Times New Roman" w:hAnsi="Times New Roman" w:cs="Times New Roman"/>
                <w:color w:val="auto"/>
                <w:sz w:val="20"/>
                <w:szCs w:val="20"/>
              </w:rPr>
            </w:pPr>
            <w:r w:rsidRPr="0060379A">
              <w:rPr>
                <w:rFonts w:ascii="Times New Roman" w:hAnsi="Times New Roman" w:cs="Times New Roman"/>
                <w:color w:val="auto"/>
                <w:sz w:val="20"/>
                <w:szCs w:val="20"/>
              </w:rPr>
              <w:t xml:space="preserve">300.000,00 </w:t>
            </w:r>
            <w:r>
              <w:rPr>
                <w:rFonts w:ascii="Times New Roman" w:hAnsi="Times New Roman" w:cs="Times New Roman"/>
                <w:color w:val="auto"/>
                <w:sz w:val="20"/>
                <w:szCs w:val="20"/>
              </w:rPr>
              <w:t>дин</w:t>
            </w:r>
            <w:r w:rsidRPr="0060379A">
              <w:rPr>
                <w:rFonts w:ascii="Times New Roman" w:hAnsi="Times New Roman" w:cs="Times New Roman"/>
                <w:color w:val="auto"/>
                <w:sz w:val="20"/>
                <w:szCs w:val="20"/>
              </w:rPr>
              <w:t>.</w:t>
            </w:r>
          </w:p>
        </w:tc>
        <w:tc>
          <w:tcPr>
            <w:tcW w:w="773" w:type="pct"/>
            <w:shd w:val="clear" w:color="auto" w:fill="auto"/>
            <w:vAlign w:val="center"/>
          </w:tcPr>
          <w:p w:rsidR="0083045A" w:rsidRPr="0060379A" w:rsidRDefault="0083045A" w:rsidP="00A17001">
            <w:pPr>
              <w:pStyle w:val="Default"/>
              <w:jc w:val="center"/>
              <w:rPr>
                <w:rFonts w:ascii="Times New Roman" w:hAnsi="Times New Roman" w:cs="Times New Roman"/>
                <w:color w:val="auto"/>
                <w:sz w:val="20"/>
                <w:szCs w:val="20"/>
              </w:rPr>
            </w:pPr>
            <w:r w:rsidRPr="0060379A">
              <w:rPr>
                <w:rFonts w:ascii="Times New Roman" w:hAnsi="Times New Roman" w:cs="Times New Roman"/>
                <w:color w:val="auto"/>
                <w:sz w:val="20"/>
                <w:szCs w:val="20"/>
              </w:rPr>
              <w:t xml:space="preserve">60% </w:t>
            </w:r>
            <w:r>
              <w:rPr>
                <w:rFonts w:ascii="Times New Roman" w:hAnsi="Times New Roman" w:cs="Times New Roman"/>
                <w:color w:val="auto"/>
                <w:sz w:val="20"/>
                <w:szCs w:val="20"/>
              </w:rPr>
              <w:t>Општина</w:t>
            </w:r>
          </w:p>
          <w:p w:rsidR="0083045A" w:rsidRPr="0060379A" w:rsidRDefault="0083045A" w:rsidP="00A17001">
            <w:pPr>
              <w:pStyle w:val="Default"/>
              <w:jc w:val="center"/>
              <w:rPr>
                <w:rFonts w:ascii="Times New Roman" w:hAnsi="Times New Roman" w:cs="Times New Roman"/>
                <w:color w:val="auto"/>
                <w:sz w:val="20"/>
                <w:szCs w:val="20"/>
              </w:rPr>
            </w:pPr>
            <w:r w:rsidRPr="0060379A">
              <w:rPr>
                <w:rFonts w:ascii="Times New Roman" w:hAnsi="Times New Roman" w:cs="Times New Roman"/>
                <w:color w:val="auto"/>
                <w:sz w:val="20"/>
                <w:szCs w:val="20"/>
              </w:rPr>
              <w:t xml:space="preserve">20% </w:t>
            </w:r>
            <w:r>
              <w:rPr>
                <w:rFonts w:ascii="Times New Roman" w:hAnsi="Times New Roman" w:cs="Times New Roman"/>
                <w:color w:val="auto"/>
                <w:sz w:val="20"/>
                <w:szCs w:val="20"/>
              </w:rPr>
              <w:t>АПВ</w:t>
            </w:r>
            <w:r w:rsidRPr="0060379A">
              <w:rPr>
                <w:rFonts w:ascii="Times New Roman" w:hAnsi="Times New Roman" w:cs="Times New Roman"/>
                <w:color w:val="auto"/>
                <w:sz w:val="20"/>
                <w:szCs w:val="20"/>
              </w:rPr>
              <w:t>,</w:t>
            </w:r>
          </w:p>
          <w:p w:rsidR="0083045A" w:rsidRPr="0060379A" w:rsidRDefault="0083045A" w:rsidP="00A17001">
            <w:pPr>
              <w:pStyle w:val="Default"/>
              <w:jc w:val="center"/>
              <w:rPr>
                <w:rFonts w:ascii="Times New Roman" w:hAnsi="Times New Roman" w:cs="Times New Roman"/>
                <w:color w:val="auto"/>
                <w:sz w:val="20"/>
                <w:szCs w:val="20"/>
              </w:rPr>
            </w:pPr>
            <w:r w:rsidRPr="0060379A">
              <w:rPr>
                <w:rFonts w:ascii="Times New Roman" w:hAnsi="Times New Roman" w:cs="Times New Roman"/>
                <w:color w:val="auto"/>
                <w:sz w:val="20"/>
                <w:szCs w:val="20"/>
              </w:rPr>
              <w:t xml:space="preserve">20%  </w:t>
            </w:r>
            <w:r>
              <w:rPr>
                <w:rFonts w:ascii="Times New Roman" w:hAnsi="Times New Roman" w:cs="Times New Roman"/>
                <w:color w:val="auto"/>
                <w:sz w:val="20"/>
                <w:szCs w:val="20"/>
              </w:rPr>
              <w:t>ЕУ</w:t>
            </w:r>
          </w:p>
        </w:tc>
        <w:tc>
          <w:tcPr>
            <w:tcW w:w="757" w:type="pct"/>
            <w:shd w:val="clear" w:color="auto" w:fill="auto"/>
            <w:vAlign w:val="center"/>
          </w:tcPr>
          <w:p w:rsidR="0083045A" w:rsidRPr="0060379A" w:rsidRDefault="0083045A" w:rsidP="00A17001">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Смањен</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број</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дивљих</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депонија</w:t>
            </w:r>
          </w:p>
        </w:tc>
      </w:tr>
      <w:tr w:rsidR="0083045A" w:rsidRPr="009A227E" w:rsidTr="00A17001">
        <w:tc>
          <w:tcPr>
            <w:tcW w:w="378" w:type="pct"/>
            <w:shd w:val="clear" w:color="auto" w:fill="auto"/>
            <w:vAlign w:val="center"/>
          </w:tcPr>
          <w:p w:rsidR="0083045A" w:rsidRPr="0060379A" w:rsidRDefault="0083045A" w:rsidP="00A17001">
            <w:pPr>
              <w:pStyle w:val="Default"/>
              <w:jc w:val="center"/>
              <w:rPr>
                <w:rFonts w:ascii="Times New Roman" w:hAnsi="Times New Roman" w:cs="Times New Roman"/>
                <w:color w:val="auto"/>
                <w:sz w:val="20"/>
                <w:szCs w:val="20"/>
              </w:rPr>
            </w:pPr>
            <w:r w:rsidRPr="0060379A">
              <w:rPr>
                <w:rFonts w:ascii="Times New Roman" w:hAnsi="Times New Roman" w:cs="Times New Roman"/>
                <w:color w:val="auto"/>
                <w:sz w:val="20"/>
                <w:szCs w:val="20"/>
              </w:rPr>
              <w:t>3.1.1.4.</w:t>
            </w:r>
          </w:p>
        </w:tc>
        <w:tc>
          <w:tcPr>
            <w:tcW w:w="773" w:type="pct"/>
            <w:shd w:val="clear" w:color="auto" w:fill="auto"/>
            <w:vAlign w:val="center"/>
          </w:tcPr>
          <w:p w:rsidR="0083045A" w:rsidRPr="0060379A" w:rsidRDefault="0083045A" w:rsidP="00A17001">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Изградња</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трансфер</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станице</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тј</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рециклажног</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дворишта</w:t>
            </w:r>
          </w:p>
        </w:tc>
        <w:tc>
          <w:tcPr>
            <w:tcW w:w="773" w:type="pct"/>
            <w:gridSpan w:val="2"/>
            <w:shd w:val="clear" w:color="auto" w:fill="auto"/>
            <w:vAlign w:val="center"/>
          </w:tcPr>
          <w:p w:rsidR="0083045A" w:rsidRPr="0060379A" w:rsidRDefault="0083045A" w:rsidP="00A17001">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Општина</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ЈКП</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Белоцрквански</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комуналац</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Дирекција</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за</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изградњу</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Беле</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Цркве</w:t>
            </w:r>
          </w:p>
        </w:tc>
        <w:tc>
          <w:tcPr>
            <w:tcW w:w="773" w:type="pct"/>
            <w:gridSpan w:val="2"/>
            <w:shd w:val="clear" w:color="auto" w:fill="auto"/>
            <w:vAlign w:val="center"/>
          </w:tcPr>
          <w:p w:rsidR="0083045A" w:rsidRPr="0060379A" w:rsidRDefault="0083045A" w:rsidP="00A17001">
            <w:pPr>
              <w:pStyle w:val="Default"/>
              <w:jc w:val="center"/>
              <w:rPr>
                <w:rFonts w:ascii="Times New Roman" w:hAnsi="Times New Roman" w:cs="Times New Roman"/>
                <w:color w:val="auto"/>
                <w:sz w:val="20"/>
                <w:szCs w:val="20"/>
              </w:rPr>
            </w:pPr>
            <w:r w:rsidRPr="0060379A">
              <w:rPr>
                <w:rFonts w:ascii="Times New Roman" w:hAnsi="Times New Roman" w:cs="Times New Roman"/>
                <w:color w:val="auto"/>
                <w:sz w:val="20"/>
                <w:szCs w:val="20"/>
              </w:rPr>
              <w:t xml:space="preserve">2015.-2017. </w:t>
            </w:r>
            <w:r>
              <w:rPr>
                <w:rFonts w:ascii="Times New Roman" w:hAnsi="Times New Roman" w:cs="Times New Roman"/>
                <w:color w:val="auto"/>
                <w:sz w:val="20"/>
                <w:szCs w:val="20"/>
              </w:rPr>
              <w:t>год</w:t>
            </w:r>
            <w:r w:rsidRPr="0060379A">
              <w:rPr>
                <w:rFonts w:ascii="Times New Roman" w:hAnsi="Times New Roman" w:cs="Times New Roman"/>
                <w:color w:val="auto"/>
                <w:sz w:val="20"/>
                <w:szCs w:val="20"/>
              </w:rPr>
              <w:t>.</w:t>
            </w:r>
          </w:p>
        </w:tc>
        <w:tc>
          <w:tcPr>
            <w:tcW w:w="773" w:type="pct"/>
            <w:shd w:val="clear" w:color="auto" w:fill="auto"/>
            <w:vAlign w:val="center"/>
          </w:tcPr>
          <w:p w:rsidR="0083045A" w:rsidRPr="0060379A" w:rsidRDefault="0083045A" w:rsidP="00A17001">
            <w:pPr>
              <w:pStyle w:val="Default"/>
              <w:jc w:val="center"/>
              <w:rPr>
                <w:rFonts w:ascii="Times New Roman" w:hAnsi="Times New Roman" w:cs="Times New Roman"/>
                <w:color w:val="auto"/>
                <w:sz w:val="20"/>
                <w:szCs w:val="20"/>
              </w:rPr>
            </w:pPr>
            <w:r w:rsidRPr="0060379A">
              <w:rPr>
                <w:rFonts w:ascii="Times New Roman" w:hAnsi="Times New Roman" w:cs="Times New Roman"/>
                <w:color w:val="auto"/>
                <w:sz w:val="20"/>
                <w:szCs w:val="20"/>
              </w:rPr>
              <w:t>163.000,00 €</w:t>
            </w:r>
          </w:p>
        </w:tc>
        <w:tc>
          <w:tcPr>
            <w:tcW w:w="773" w:type="pct"/>
            <w:shd w:val="clear" w:color="auto" w:fill="auto"/>
            <w:vAlign w:val="center"/>
          </w:tcPr>
          <w:p w:rsidR="0083045A" w:rsidRPr="0060379A" w:rsidRDefault="0083045A" w:rsidP="00A17001">
            <w:pPr>
              <w:pStyle w:val="Default"/>
              <w:jc w:val="center"/>
              <w:rPr>
                <w:rFonts w:ascii="Times New Roman" w:hAnsi="Times New Roman" w:cs="Times New Roman"/>
                <w:color w:val="auto"/>
                <w:sz w:val="20"/>
                <w:szCs w:val="20"/>
              </w:rPr>
            </w:pPr>
            <w:r w:rsidRPr="0060379A">
              <w:rPr>
                <w:rFonts w:ascii="Times New Roman" w:hAnsi="Times New Roman" w:cs="Times New Roman"/>
                <w:color w:val="auto"/>
                <w:sz w:val="20"/>
                <w:szCs w:val="20"/>
              </w:rPr>
              <w:t xml:space="preserve">70% </w:t>
            </w:r>
            <w:r>
              <w:rPr>
                <w:rFonts w:ascii="Times New Roman" w:hAnsi="Times New Roman" w:cs="Times New Roman"/>
                <w:color w:val="auto"/>
                <w:sz w:val="20"/>
                <w:szCs w:val="20"/>
              </w:rPr>
              <w:t>Општина</w:t>
            </w:r>
          </w:p>
          <w:p w:rsidR="0083045A" w:rsidRPr="0060379A" w:rsidRDefault="0083045A" w:rsidP="00A17001">
            <w:pPr>
              <w:pStyle w:val="Default"/>
              <w:jc w:val="center"/>
              <w:rPr>
                <w:rFonts w:ascii="Times New Roman" w:hAnsi="Times New Roman" w:cs="Times New Roman"/>
                <w:color w:val="auto"/>
                <w:sz w:val="20"/>
                <w:szCs w:val="20"/>
              </w:rPr>
            </w:pPr>
            <w:r w:rsidRPr="0060379A">
              <w:rPr>
                <w:rFonts w:ascii="Times New Roman" w:hAnsi="Times New Roman" w:cs="Times New Roman"/>
                <w:color w:val="auto"/>
                <w:sz w:val="20"/>
                <w:szCs w:val="20"/>
              </w:rPr>
              <w:t xml:space="preserve">15% </w:t>
            </w:r>
            <w:r>
              <w:rPr>
                <w:rFonts w:ascii="Times New Roman" w:hAnsi="Times New Roman" w:cs="Times New Roman"/>
                <w:color w:val="auto"/>
                <w:sz w:val="20"/>
                <w:szCs w:val="20"/>
              </w:rPr>
              <w:t>АПВ</w:t>
            </w:r>
            <w:r w:rsidRPr="0060379A">
              <w:rPr>
                <w:rFonts w:ascii="Times New Roman" w:hAnsi="Times New Roman" w:cs="Times New Roman"/>
                <w:color w:val="auto"/>
                <w:sz w:val="20"/>
                <w:szCs w:val="20"/>
              </w:rPr>
              <w:t>,</w:t>
            </w:r>
          </w:p>
          <w:p w:rsidR="0083045A" w:rsidRPr="0060379A" w:rsidRDefault="0083045A" w:rsidP="00A17001">
            <w:pPr>
              <w:pStyle w:val="Default"/>
              <w:jc w:val="center"/>
              <w:rPr>
                <w:rFonts w:ascii="Times New Roman" w:hAnsi="Times New Roman" w:cs="Times New Roman"/>
                <w:color w:val="auto"/>
                <w:sz w:val="20"/>
                <w:szCs w:val="20"/>
              </w:rPr>
            </w:pPr>
            <w:r w:rsidRPr="0060379A">
              <w:rPr>
                <w:rFonts w:ascii="Times New Roman" w:hAnsi="Times New Roman" w:cs="Times New Roman"/>
                <w:color w:val="auto"/>
                <w:sz w:val="20"/>
                <w:szCs w:val="20"/>
              </w:rPr>
              <w:t xml:space="preserve">15% </w:t>
            </w:r>
            <w:r>
              <w:rPr>
                <w:rFonts w:ascii="Times New Roman" w:hAnsi="Times New Roman" w:cs="Times New Roman"/>
                <w:color w:val="auto"/>
                <w:sz w:val="20"/>
                <w:szCs w:val="20"/>
              </w:rPr>
              <w:t>РС</w:t>
            </w:r>
          </w:p>
        </w:tc>
        <w:tc>
          <w:tcPr>
            <w:tcW w:w="757" w:type="pct"/>
            <w:shd w:val="clear" w:color="auto" w:fill="auto"/>
            <w:vAlign w:val="center"/>
          </w:tcPr>
          <w:p w:rsidR="0083045A" w:rsidRPr="0060379A" w:rsidRDefault="0083045A" w:rsidP="00A17001">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Правилно</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управљање</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отпадом</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и</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економска</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добит</w:t>
            </w:r>
          </w:p>
        </w:tc>
      </w:tr>
      <w:tr w:rsidR="0083045A" w:rsidRPr="009A227E" w:rsidTr="00A17001">
        <w:tc>
          <w:tcPr>
            <w:tcW w:w="378" w:type="pct"/>
            <w:shd w:val="clear" w:color="auto" w:fill="auto"/>
            <w:vAlign w:val="center"/>
          </w:tcPr>
          <w:p w:rsidR="0083045A" w:rsidRPr="0060379A" w:rsidRDefault="0083045A" w:rsidP="00A17001">
            <w:pPr>
              <w:pStyle w:val="Default"/>
              <w:jc w:val="center"/>
              <w:rPr>
                <w:rFonts w:ascii="Times New Roman" w:hAnsi="Times New Roman" w:cs="Times New Roman"/>
                <w:color w:val="auto"/>
                <w:sz w:val="20"/>
                <w:szCs w:val="20"/>
              </w:rPr>
            </w:pPr>
            <w:r w:rsidRPr="0060379A">
              <w:rPr>
                <w:rFonts w:ascii="Times New Roman" w:hAnsi="Times New Roman" w:cs="Times New Roman"/>
                <w:color w:val="auto"/>
                <w:sz w:val="20"/>
                <w:szCs w:val="20"/>
              </w:rPr>
              <w:t>3.1.1.5.</w:t>
            </w:r>
          </w:p>
        </w:tc>
        <w:tc>
          <w:tcPr>
            <w:tcW w:w="773" w:type="pct"/>
            <w:shd w:val="clear" w:color="auto" w:fill="auto"/>
            <w:vAlign w:val="center"/>
          </w:tcPr>
          <w:p w:rsidR="0083045A" w:rsidRPr="0060379A" w:rsidRDefault="0083045A" w:rsidP="00A17001">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Увођење</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обавезне</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примарне</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селекције</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отпада</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у</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домаћинствима</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на</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територији</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целе</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општине</w:t>
            </w:r>
          </w:p>
        </w:tc>
        <w:tc>
          <w:tcPr>
            <w:tcW w:w="773" w:type="pct"/>
            <w:gridSpan w:val="2"/>
            <w:shd w:val="clear" w:color="auto" w:fill="auto"/>
            <w:vAlign w:val="center"/>
          </w:tcPr>
          <w:p w:rsidR="0083045A" w:rsidRPr="0060379A" w:rsidRDefault="0083045A" w:rsidP="00A17001">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Општина</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ЈКП</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Белоцрквански</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комуналац</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НВО</w:t>
            </w:r>
          </w:p>
        </w:tc>
        <w:tc>
          <w:tcPr>
            <w:tcW w:w="773" w:type="pct"/>
            <w:gridSpan w:val="2"/>
            <w:shd w:val="clear" w:color="auto" w:fill="auto"/>
            <w:vAlign w:val="center"/>
          </w:tcPr>
          <w:p w:rsidR="0083045A" w:rsidRPr="0060379A" w:rsidRDefault="0083045A" w:rsidP="00A17001">
            <w:pPr>
              <w:pStyle w:val="Default"/>
              <w:jc w:val="center"/>
              <w:rPr>
                <w:rFonts w:ascii="Times New Roman" w:hAnsi="Times New Roman" w:cs="Times New Roman"/>
                <w:color w:val="auto"/>
                <w:sz w:val="20"/>
                <w:szCs w:val="20"/>
              </w:rPr>
            </w:pPr>
            <w:r w:rsidRPr="0060379A">
              <w:rPr>
                <w:rFonts w:ascii="Times New Roman" w:hAnsi="Times New Roman" w:cs="Times New Roman"/>
                <w:color w:val="auto"/>
                <w:sz w:val="20"/>
                <w:szCs w:val="20"/>
              </w:rPr>
              <w:t xml:space="preserve">2015. </w:t>
            </w:r>
            <w:r>
              <w:rPr>
                <w:rFonts w:ascii="Times New Roman" w:hAnsi="Times New Roman" w:cs="Times New Roman"/>
                <w:color w:val="auto"/>
                <w:sz w:val="20"/>
                <w:szCs w:val="20"/>
              </w:rPr>
              <w:t>год</w:t>
            </w:r>
            <w:r w:rsidRPr="0060379A">
              <w:rPr>
                <w:rFonts w:ascii="Times New Roman" w:hAnsi="Times New Roman" w:cs="Times New Roman"/>
                <w:color w:val="auto"/>
                <w:sz w:val="20"/>
                <w:szCs w:val="20"/>
              </w:rPr>
              <w:t>.</w:t>
            </w:r>
          </w:p>
        </w:tc>
        <w:tc>
          <w:tcPr>
            <w:tcW w:w="773" w:type="pct"/>
            <w:shd w:val="clear" w:color="auto" w:fill="auto"/>
            <w:vAlign w:val="center"/>
          </w:tcPr>
          <w:p w:rsidR="0083045A" w:rsidRPr="0060379A" w:rsidRDefault="0083045A" w:rsidP="00A17001">
            <w:pPr>
              <w:pStyle w:val="Default"/>
              <w:jc w:val="center"/>
              <w:rPr>
                <w:rFonts w:ascii="Times New Roman" w:hAnsi="Times New Roman" w:cs="Times New Roman"/>
                <w:color w:val="auto"/>
                <w:sz w:val="20"/>
                <w:szCs w:val="20"/>
              </w:rPr>
            </w:pPr>
            <w:r w:rsidRPr="0060379A">
              <w:rPr>
                <w:rFonts w:ascii="Times New Roman" w:hAnsi="Times New Roman" w:cs="Times New Roman"/>
                <w:color w:val="auto"/>
                <w:sz w:val="20"/>
                <w:szCs w:val="20"/>
              </w:rPr>
              <w:t xml:space="preserve">500.000,00 </w:t>
            </w:r>
            <w:r>
              <w:rPr>
                <w:rFonts w:ascii="Times New Roman" w:hAnsi="Times New Roman" w:cs="Times New Roman"/>
                <w:color w:val="auto"/>
                <w:sz w:val="20"/>
                <w:szCs w:val="20"/>
              </w:rPr>
              <w:t>дин</w:t>
            </w:r>
            <w:r w:rsidRPr="0060379A">
              <w:rPr>
                <w:rFonts w:ascii="Times New Roman" w:hAnsi="Times New Roman" w:cs="Times New Roman"/>
                <w:color w:val="auto"/>
                <w:sz w:val="20"/>
                <w:szCs w:val="20"/>
              </w:rPr>
              <w:t>.</w:t>
            </w:r>
          </w:p>
        </w:tc>
        <w:tc>
          <w:tcPr>
            <w:tcW w:w="773" w:type="pct"/>
            <w:shd w:val="clear" w:color="auto" w:fill="auto"/>
            <w:vAlign w:val="center"/>
          </w:tcPr>
          <w:p w:rsidR="0083045A" w:rsidRPr="0060379A" w:rsidRDefault="0083045A" w:rsidP="00A17001">
            <w:pPr>
              <w:pStyle w:val="Default"/>
              <w:jc w:val="center"/>
              <w:rPr>
                <w:rFonts w:ascii="Times New Roman" w:hAnsi="Times New Roman" w:cs="Times New Roman"/>
                <w:color w:val="auto"/>
                <w:sz w:val="20"/>
                <w:szCs w:val="20"/>
              </w:rPr>
            </w:pPr>
            <w:r w:rsidRPr="0060379A">
              <w:rPr>
                <w:rFonts w:ascii="Times New Roman" w:hAnsi="Times New Roman" w:cs="Times New Roman"/>
                <w:color w:val="auto"/>
                <w:sz w:val="20"/>
                <w:szCs w:val="20"/>
              </w:rPr>
              <w:t xml:space="preserve">90% </w:t>
            </w:r>
            <w:r>
              <w:rPr>
                <w:rFonts w:ascii="Times New Roman" w:hAnsi="Times New Roman" w:cs="Times New Roman"/>
                <w:color w:val="auto"/>
                <w:sz w:val="20"/>
                <w:szCs w:val="20"/>
              </w:rPr>
              <w:t>Општина</w:t>
            </w:r>
          </w:p>
          <w:p w:rsidR="0083045A" w:rsidRPr="0060379A" w:rsidRDefault="0083045A" w:rsidP="00A17001">
            <w:pPr>
              <w:pStyle w:val="Default"/>
              <w:jc w:val="center"/>
              <w:rPr>
                <w:rFonts w:ascii="Times New Roman" w:hAnsi="Times New Roman" w:cs="Times New Roman"/>
                <w:color w:val="auto"/>
                <w:sz w:val="20"/>
                <w:szCs w:val="20"/>
              </w:rPr>
            </w:pPr>
            <w:r w:rsidRPr="0060379A">
              <w:rPr>
                <w:rFonts w:ascii="Times New Roman" w:hAnsi="Times New Roman" w:cs="Times New Roman"/>
                <w:color w:val="auto"/>
                <w:sz w:val="20"/>
                <w:szCs w:val="20"/>
              </w:rPr>
              <w:t xml:space="preserve">10% </w:t>
            </w:r>
            <w:r>
              <w:rPr>
                <w:rFonts w:ascii="Times New Roman" w:hAnsi="Times New Roman" w:cs="Times New Roman"/>
                <w:color w:val="auto"/>
                <w:sz w:val="20"/>
                <w:szCs w:val="20"/>
              </w:rPr>
              <w:t>АПВ</w:t>
            </w:r>
          </w:p>
        </w:tc>
        <w:tc>
          <w:tcPr>
            <w:tcW w:w="757" w:type="pct"/>
            <w:shd w:val="clear" w:color="auto" w:fill="auto"/>
            <w:vAlign w:val="center"/>
          </w:tcPr>
          <w:p w:rsidR="0083045A" w:rsidRPr="0060379A" w:rsidRDefault="0083045A" w:rsidP="00A17001">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Ефикасније</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управљање</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отпадом</w:t>
            </w:r>
          </w:p>
        </w:tc>
      </w:tr>
      <w:tr w:rsidR="0083045A" w:rsidRPr="009A227E" w:rsidTr="008A1C5D">
        <w:tc>
          <w:tcPr>
            <w:tcW w:w="378" w:type="pct"/>
            <w:shd w:val="clear" w:color="auto" w:fill="auto"/>
            <w:vAlign w:val="center"/>
          </w:tcPr>
          <w:p w:rsidR="0083045A" w:rsidRPr="0060379A" w:rsidRDefault="0083045A" w:rsidP="00A17001">
            <w:pPr>
              <w:pStyle w:val="Default"/>
              <w:jc w:val="center"/>
              <w:rPr>
                <w:rFonts w:ascii="Times New Roman" w:hAnsi="Times New Roman" w:cs="Times New Roman"/>
                <w:color w:val="auto"/>
                <w:sz w:val="20"/>
                <w:szCs w:val="20"/>
              </w:rPr>
            </w:pPr>
            <w:r w:rsidRPr="0060379A">
              <w:rPr>
                <w:rFonts w:ascii="Times New Roman" w:hAnsi="Times New Roman" w:cs="Times New Roman"/>
                <w:color w:val="auto"/>
                <w:sz w:val="20"/>
                <w:szCs w:val="20"/>
              </w:rPr>
              <w:t>3.1.1.6.</w:t>
            </w:r>
          </w:p>
        </w:tc>
        <w:tc>
          <w:tcPr>
            <w:tcW w:w="773" w:type="pct"/>
            <w:shd w:val="clear" w:color="auto" w:fill="auto"/>
            <w:vAlign w:val="center"/>
          </w:tcPr>
          <w:p w:rsidR="0083045A" w:rsidRPr="0060379A" w:rsidRDefault="0083045A" w:rsidP="00A17001">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Формирање</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мини</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lastRenderedPageBreak/>
              <w:t>компостана</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у</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сваком</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насељеном</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месту</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у</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општини</w:t>
            </w:r>
          </w:p>
        </w:tc>
        <w:tc>
          <w:tcPr>
            <w:tcW w:w="773" w:type="pct"/>
            <w:gridSpan w:val="2"/>
            <w:shd w:val="clear" w:color="auto" w:fill="auto"/>
            <w:vAlign w:val="center"/>
          </w:tcPr>
          <w:p w:rsidR="0083045A" w:rsidRPr="0060379A" w:rsidRDefault="0083045A" w:rsidP="00A17001">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lastRenderedPageBreak/>
              <w:t>Општина</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Месне</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lastRenderedPageBreak/>
              <w:t>заједнице</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НВО</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ЈКП</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Белоцрквански</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комуналац</w:t>
            </w:r>
            <w:r w:rsidRPr="0060379A">
              <w:rPr>
                <w:rFonts w:ascii="Times New Roman" w:hAnsi="Times New Roman" w:cs="Times New Roman"/>
                <w:color w:val="auto"/>
                <w:sz w:val="20"/>
                <w:szCs w:val="20"/>
              </w:rPr>
              <w:t>”</w:t>
            </w:r>
          </w:p>
        </w:tc>
        <w:tc>
          <w:tcPr>
            <w:tcW w:w="773" w:type="pct"/>
            <w:gridSpan w:val="2"/>
            <w:shd w:val="clear" w:color="auto" w:fill="auto"/>
            <w:vAlign w:val="center"/>
          </w:tcPr>
          <w:p w:rsidR="0083045A" w:rsidRPr="0060379A" w:rsidRDefault="0083045A" w:rsidP="00A17001">
            <w:pPr>
              <w:pStyle w:val="Default"/>
              <w:jc w:val="center"/>
              <w:rPr>
                <w:rFonts w:ascii="Times New Roman" w:hAnsi="Times New Roman" w:cs="Times New Roman"/>
                <w:color w:val="auto"/>
                <w:sz w:val="20"/>
                <w:szCs w:val="20"/>
              </w:rPr>
            </w:pPr>
            <w:r w:rsidRPr="0060379A">
              <w:rPr>
                <w:rFonts w:ascii="Times New Roman" w:hAnsi="Times New Roman" w:cs="Times New Roman"/>
                <w:color w:val="auto"/>
                <w:sz w:val="20"/>
                <w:szCs w:val="20"/>
              </w:rPr>
              <w:lastRenderedPageBreak/>
              <w:t xml:space="preserve">2015. </w:t>
            </w:r>
            <w:r>
              <w:rPr>
                <w:rFonts w:ascii="Times New Roman" w:hAnsi="Times New Roman" w:cs="Times New Roman"/>
                <w:color w:val="auto"/>
                <w:sz w:val="20"/>
                <w:szCs w:val="20"/>
              </w:rPr>
              <w:t>год</w:t>
            </w:r>
            <w:r w:rsidRPr="0060379A">
              <w:rPr>
                <w:rFonts w:ascii="Times New Roman" w:hAnsi="Times New Roman" w:cs="Times New Roman"/>
                <w:color w:val="auto"/>
                <w:sz w:val="20"/>
                <w:szCs w:val="20"/>
              </w:rPr>
              <w:t>.</w:t>
            </w:r>
          </w:p>
        </w:tc>
        <w:tc>
          <w:tcPr>
            <w:tcW w:w="773" w:type="pct"/>
            <w:shd w:val="clear" w:color="auto" w:fill="auto"/>
            <w:vAlign w:val="center"/>
          </w:tcPr>
          <w:p w:rsidR="0083045A" w:rsidRPr="0060379A" w:rsidRDefault="0083045A" w:rsidP="00A17001">
            <w:pPr>
              <w:pStyle w:val="Default"/>
              <w:jc w:val="center"/>
              <w:rPr>
                <w:rFonts w:ascii="Times New Roman" w:hAnsi="Times New Roman" w:cs="Times New Roman"/>
                <w:color w:val="auto"/>
                <w:sz w:val="20"/>
                <w:szCs w:val="20"/>
              </w:rPr>
            </w:pPr>
            <w:r w:rsidRPr="0060379A">
              <w:rPr>
                <w:rFonts w:ascii="Times New Roman" w:hAnsi="Times New Roman" w:cs="Times New Roman"/>
                <w:color w:val="auto"/>
                <w:sz w:val="20"/>
                <w:szCs w:val="20"/>
              </w:rPr>
              <w:t xml:space="preserve">800.000,00 </w:t>
            </w:r>
            <w:r>
              <w:rPr>
                <w:rFonts w:ascii="Times New Roman" w:hAnsi="Times New Roman" w:cs="Times New Roman"/>
                <w:color w:val="auto"/>
                <w:sz w:val="20"/>
                <w:szCs w:val="20"/>
              </w:rPr>
              <w:t>дин</w:t>
            </w:r>
            <w:r w:rsidRPr="0060379A">
              <w:rPr>
                <w:rFonts w:ascii="Times New Roman" w:hAnsi="Times New Roman" w:cs="Times New Roman"/>
                <w:color w:val="auto"/>
                <w:sz w:val="20"/>
                <w:szCs w:val="20"/>
              </w:rPr>
              <w:t>.</w:t>
            </w:r>
          </w:p>
        </w:tc>
        <w:tc>
          <w:tcPr>
            <w:tcW w:w="773" w:type="pct"/>
            <w:shd w:val="clear" w:color="auto" w:fill="auto"/>
            <w:vAlign w:val="center"/>
          </w:tcPr>
          <w:p w:rsidR="0083045A" w:rsidRPr="0060379A" w:rsidRDefault="0083045A" w:rsidP="00A17001">
            <w:pPr>
              <w:pStyle w:val="Default"/>
              <w:jc w:val="center"/>
              <w:rPr>
                <w:rFonts w:ascii="Times New Roman" w:hAnsi="Times New Roman" w:cs="Times New Roman"/>
                <w:color w:val="auto"/>
                <w:sz w:val="20"/>
                <w:szCs w:val="20"/>
              </w:rPr>
            </w:pPr>
            <w:r w:rsidRPr="0060379A">
              <w:rPr>
                <w:rFonts w:ascii="Times New Roman" w:hAnsi="Times New Roman" w:cs="Times New Roman"/>
                <w:color w:val="auto"/>
                <w:sz w:val="20"/>
                <w:szCs w:val="20"/>
              </w:rPr>
              <w:t xml:space="preserve">100% </w:t>
            </w:r>
            <w:r>
              <w:rPr>
                <w:rFonts w:ascii="Times New Roman" w:hAnsi="Times New Roman" w:cs="Times New Roman"/>
                <w:color w:val="auto"/>
                <w:sz w:val="20"/>
                <w:szCs w:val="20"/>
              </w:rPr>
              <w:t>Општина</w:t>
            </w:r>
          </w:p>
        </w:tc>
        <w:tc>
          <w:tcPr>
            <w:tcW w:w="757" w:type="pct"/>
            <w:shd w:val="clear" w:color="auto" w:fill="auto"/>
            <w:vAlign w:val="center"/>
          </w:tcPr>
          <w:p w:rsidR="0083045A" w:rsidRPr="0060379A" w:rsidRDefault="0083045A" w:rsidP="00A17001">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Смањење</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количине</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lastRenderedPageBreak/>
              <w:t>комуналног</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отпада</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и</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корисност</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од</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коришћења</w:t>
            </w:r>
            <w:r w:rsidRPr="0060379A">
              <w:rPr>
                <w:rFonts w:ascii="Times New Roman" w:hAnsi="Times New Roman" w:cs="Times New Roman"/>
                <w:color w:val="auto"/>
                <w:sz w:val="20"/>
                <w:szCs w:val="20"/>
              </w:rPr>
              <w:t xml:space="preserve"> </w:t>
            </w:r>
            <w:r>
              <w:rPr>
                <w:rFonts w:ascii="Times New Roman" w:hAnsi="Times New Roman" w:cs="Times New Roman"/>
                <w:color w:val="auto"/>
                <w:sz w:val="20"/>
                <w:szCs w:val="20"/>
              </w:rPr>
              <w:t>компоста</w:t>
            </w:r>
          </w:p>
        </w:tc>
      </w:tr>
      <w:tr w:rsidR="0083045A" w:rsidRPr="0060379A" w:rsidTr="00A17001">
        <w:trPr>
          <w:trHeight w:val="350"/>
        </w:trPr>
        <w:tc>
          <w:tcPr>
            <w:tcW w:w="378" w:type="pct"/>
            <w:shd w:val="clear" w:color="auto" w:fill="9BBB59"/>
          </w:tcPr>
          <w:p w:rsidR="0083045A" w:rsidRPr="0060379A" w:rsidRDefault="00C63090" w:rsidP="00A17001">
            <w:pPr>
              <w:jc w:val="both"/>
              <w:rPr>
                <w:b/>
                <w:i/>
              </w:rPr>
            </w:pPr>
            <w:r>
              <w:rPr>
                <w:b/>
                <w:i/>
              </w:rPr>
              <w:lastRenderedPageBreak/>
              <w:t xml:space="preserve">II - </w:t>
            </w:r>
            <w:r w:rsidR="0083045A" w:rsidRPr="0060379A">
              <w:rPr>
                <w:b/>
                <w:i/>
              </w:rPr>
              <w:t>3.2.</w:t>
            </w:r>
          </w:p>
        </w:tc>
        <w:tc>
          <w:tcPr>
            <w:tcW w:w="4622" w:type="pct"/>
            <w:gridSpan w:val="8"/>
            <w:shd w:val="clear" w:color="auto" w:fill="9BBB59"/>
          </w:tcPr>
          <w:p w:rsidR="0083045A" w:rsidRPr="0060379A" w:rsidRDefault="0083045A" w:rsidP="00A17001">
            <w:pPr>
              <w:jc w:val="both"/>
              <w:rPr>
                <w:b/>
                <w:i/>
              </w:rPr>
            </w:pPr>
            <w:r>
              <w:rPr>
                <w:b/>
                <w:i/>
              </w:rPr>
              <w:t>Специфичан</w:t>
            </w:r>
            <w:r w:rsidRPr="0060379A">
              <w:rPr>
                <w:b/>
                <w:i/>
              </w:rPr>
              <w:t xml:space="preserve"> </w:t>
            </w:r>
            <w:r>
              <w:rPr>
                <w:b/>
                <w:i/>
              </w:rPr>
              <w:t>циљ</w:t>
            </w:r>
            <w:r w:rsidRPr="0060379A">
              <w:rPr>
                <w:b/>
                <w:i/>
              </w:rPr>
              <w:t xml:space="preserve">: </w:t>
            </w:r>
            <w:r>
              <w:rPr>
                <w:b/>
                <w:i/>
                <w:lang w:val="sr-Latn-CS"/>
              </w:rPr>
              <w:t>Унапређење</w:t>
            </w:r>
            <w:r w:rsidRPr="0060379A">
              <w:rPr>
                <w:b/>
                <w:i/>
                <w:lang w:val="sr-Latn-CS"/>
              </w:rPr>
              <w:t xml:space="preserve"> </w:t>
            </w:r>
            <w:r>
              <w:rPr>
                <w:b/>
                <w:i/>
                <w:lang w:val="sr-Latn-CS"/>
              </w:rPr>
              <w:t>система</w:t>
            </w:r>
            <w:r w:rsidRPr="0060379A">
              <w:rPr>
                <w:b/>
                <w:i/>
                <w:lang w:val="sr-Latn-CS"/>
              </w:rPr>
              <w:t xml:space="preserve"> </w:t>
            </w:r>
            <w:r>
              <w:rPr>
                <w:b/>
                <w:i/>
                <w:lang w:val="sr-Latn-CS"/>
              </w:rPr>
              <w:t>управљања</w:t>
            </w:r>
            <w:r w:rsidRPr="0060379A">
              <w:rPr>
                <w:b/>
                <w:i/>
                <w:lang w:val="sr-Latn-CS"/>
              </w:rPr>
              <w:t xml:space="preserve"> </w:t>
            </w:r>
            <w:r>
              <w:rPr>
                <w:b/>
                <w:i/>
                <w:lang w:val="sr-Latn-CS"/>
              </w:rPr>
              <w:t>отпадним</w:t>
            </w:r>
            <w:r w:rsidRPr="0060379A">
              <w:rPr>
                <w:b/>
                <w:i/>
                <w:lang w:val="sr-Latn-CS"/>
              </w:rPr>
              <w:t xml:space="preserve"> </w:t>
            </w:r>
            <w:r>
              <w:rPr>
                <w:b/>
                <w:i/>
                <w:lang w:val="sr-Latn-CS"/>
              </w:rPr>
              <w:t>водама</w:t>
            </w:r>
          </w:p>
        </w:tc>
      </w:tr>
      <w:tr w:rsidR="0083045A" w:rsidRPr="0060379A" w:rsidTr="00A17001">
        <w:trPr>
          <w:trHeight w:val="350"/>
        </w:trPr>
        <w:tc>
          <w:tcPr>
            <w:tcW w:w="378" w:type="pct"/>
            <w:shd w:val="clear" w:color="auto" w:fill="D6E3BC"/>
          </w:tcPr>
          <w:p w:rsidR="0083045A" w:rsidRPr="0060379A" w:rsidRDefault="0083045A" w:rsidP="00A17001">
            <w:pPr>
              <w:jc w:val="both"/>
              <w:rPr>
                <w:i/>
                <w:sz w:val="22"/>
                <w:szCs w:val="22"/>
              </w:rPr>
            </w:pPr>
            <w:r w:rsidRPr="0060379A">
              <w:rPr>
                <w:i/>
                <w:sz w:val="22"/>
                <w:szCs w:val="22"/>
              </w:rPr>
              <w:t>3.2.1</w:t>
            </w:r>
          </w:p>
        </w:tc>
        <w:tc>
          <w:tcPr>
            <w:tcW w:w="4622" w:type="pct"/>
            <w:gridSpan w:val="8"/>
            <w:shd w:val="clear" w:color="auto" w:fill="D6E3BC"/>
          </w:tcPr>
          <w:p w:rsidR="0083045A" w:rsidRPr="0060379A" w:rsidRDefault="0083045A" w:rsidP="00A17001">
            <w:pPr>
              <w:jc w:val="both"/>
              <w:rPr>
                <w:i/>
                <w:sz w:val="22"/>
                <w:szCs w:val="22"/>
              </w:rPr>
            </w:pPr>
            <w:r>
              <w:rPr>
                <w:i/>
                <w:sz w:val="22"/>
                <w:szCs w:val="22"/>
              </w:rPr>
              <w:t>Мера</w:t>
            </w:r>
            <w:r w:rsidRPr="0060379A">
              <w:rPr>
                <w:i/>
                <w:sz w:val="22"/>
                <w:szCs w:val="22"/>
              </w:rPr>
              <w:t xml:space="preserve">: </w:t>
            </w:r>
            <w:r>
              <w:rPr>
                <w:i/>
                <w:sz w:val="22"/>
                <w:szCs w:val="22"/>
              </w:rPr>
              <w:t>Регулација</w:t>
            </w:r>
            <w:r w:rsidRPr="0060379A">
              <w:rPr>
                <w:i/>
                <w:sz w:val="22"/>
                <w:szCs w:val="22"/>
              </w:rPr>
              <w:t xml:space="preserve"> </w:t>
            </w:r>
            <w:r>
              <w:rPr>
                <w:i/>
                <w:sz w:val="22"/>
                <w:szCs w:val="22"/>
              </w:rPr>
              <w:t>комуналних</w:t>
            </w:r>
            <w:r w:rsidRPr="0060379A">
              <w:rPr>
                <w:i/>
                <w:sz w:val="22"/>
                <w:szCs w:val="22"/>
              </w:rPr>
              <w:t xml:space="preserve"> </w:t>
            </w:r>
            <w:r>
              <w:rPr>
                <w:i/>
                <w:sz w:val="22"/>
                <w:szCs w:val="22"/>
              </w:rPr>
              <w:t>отпадних</w:t>
            </w:r>
            <w:r w:rsidRPr="0060379A">
              <w:rPr>
                <w:i/>
                <w:sz w:val="22"/>
                <w:szCs w:val="22"/>
              </w:rPr>
              <w:t xml:space="preserve"> </w:t>
            </w:r>
            <w:r>
              <w:rPr>
                <w:i/>
                <w:sz w:val="22"/>
                <w:szCs w:val="22"/>
              </w:rPr>
              <w:t>вода</w:t>
            </w:r>
          </w:p>
        </w:tc>
      </w:tr>
      <w:tr w:rsidR="0083045A" w:rsidRPr="009A227E" w:rsidTr="00A17001">
        <w:tc>
          <w:tcPr>
            <w:tcW w:w="378" w:type="pct"/>
            <w:shd w:val="clear" w:color="auto" w:fill="auto"/>
          </w:tcPr>
          <w:p w:rsidR="0083045A" w:rsidRPr="0060379A" w:rsidRDefault="0083045A" w:rsidP="00A17001">
            <w:pPr>
              <w:jc w:val="both"/>
              <w:rPr>
                <w:sz w:val="20"/>
                <w:szCs w:val="20"/>
              </w:rPr>
            </w:pPr>
            <w:r>
              <w:rPr>
                <w:sz w:val="20"/>
                <w:szCs w:val="20"/>
              </w:rPr>
              <w:t>Број</w:t>
            </w:r>
          </w:p>
        </w:tc>
        <w:tc>
          <w:tcPr>
            <w:tcW w:w="773" w:type="pct"/>
            <w:shd w:val="clear" w:color="auto" w:fill="auto"/>
            <w:vAlign w:val="center"/>
          </w:tcPr>
          <w:p w:rsidR="0083045A" w:rsidRPr="0060379A" w:rsidRDefault="0083045A" w:rsidP="00A17001">
            <w:pPr>
              <w:jc w:val="center"/>
              <w:rPr>
                <w:sz w:val="20"/>
                <w:szCs w:val="20"/>
              </w:rPr>
            </w:pPr>
            <w:r>
              <w:rPr>
                <w:sz w:val="20"/>
                <w:szCs w:val="20"/>
              </w:rPr>
              <w:t>Назив</w:t>
            </w:r>
            <w:r w:rsidRPr="0060379A">
              <w:rPr>
                <w:sz w:val="20"/>
                <w:szCs w:val="20"/>
              </w:rPr>
              <w:t xml:space="preserve"> </w:t>
            </w:r>
            <w:r>
              <w:rPr>
                <w:sz w:val="20"/>
                <w:szCs w:val="20"/>
              </w:rPr>
              <w:t>пројекта</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Имплементатори</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Време</w:t>
            </w:r>
          </w:p>
        </w:tc>
        <w:tc>
          <w:tcPr>
            <w:tcW w:w="773" w:type="pct"/>
            <w:shd w:val="clear" w:color="auto" w:fill="auto"/>
            <w:vAlign w:val="center"/>
          </w:tcPr>
          <w:p w:rsidR="0083045A" w:rsidRPr="0060379A" w:rsidRDefault="0083045A" w:rsidP="00A17001">
            <w:pPr>
              <w:jc w:val="center"/>
              <w:rPr>
                <w:sz w:val="20"/>
                <w:szCs w:val="20"/>
              </w:rPr>
            </w:pPr>
            <w:r>
              <w:rPr>
                <w:sz w:val="20"/>
                <w:szCs w:val="20"/>
              </w:rPr>
              <w:t>Орјентациона</w:t>
            </w:r>
            <w:r w:rsidRPr="0060379A">
              <w:rPr>
                <w:sz w:val="20"/>
                <w:szCs w:val="20"/>
              </w:rPr>
              <w:t xml:space="preserve"> </w:t>
            </w:r>
            <w:r>
              <w:rPr>
                <w:sz w:val="20"/>
                <w:szCs w:val="20"/>
              </w:rPr>
              <w:t>вредност</w:t>
            </w:r>
          </w:p>
        </w:tc>
        <w:tc>
          <w:tcPr>
            <w:tcW w:w="773" w:type="pct"/>
            <w:shd w:val="clear" w:color="auto" w:fill="auto"/>
            <w:vAlign w:val="center"/>
          </w:tcPr>
          <w:p w:rsidR="0083045A" w:rsidRPr="0060379A" w:rsidRDefault="0083045A" w:rsidP="00A17001">
            <w:pPr>
              <w:jc w:val="center"/>
              <w:rPr>
                <w:sz w:val="20"/>
                <w:szCs w:val="20"/>
              </w:rPr>
            </w:pPr>
            <w:r>
              <w:rPr>
                <w:sz w:val="20"/>
                <w:szCs w:val="20"/>
              </w:rPr>
              <w:t>Извор</w:t>
            </w:r>
            <w:r w:rsidRPr="0060379A">
              <w:rPr>
                <w:sz w:val="20"/>
                <w:szCs w:val="20"/>
              </w:rPr>
              <w:t xml:space="preserve"> </w:t>
            </w:r>
            <w:r>
              <w:rPr>
                <w:sz w:val="20"/>
                <w:szCs w:val="20"/>
              </w:rPr>
              <w:t>финансирања</w:t>
            </w:r>
          </w:p>
        </w:tc>
        <w:tc>
          <w:tcPr>
            <w:tcW w:w="757" w:type="pct"/>
            <w:shd w:val="clear" w:color="auto" w:fill="auto"/>
            <w:vAlign w:val="center"/>
          </w:tcPr>
          <w:p w:rsidR="0083045A" w:rsidRPr="0060379A" w:rsidRDefault="0083045A" w:rsidP="00A17001">
            <w:pPr>
              <w:jc w:val="center"/>
              <w:rPr>
                <w:sz w:val="20"/>
                <w:szCs w:val="20"/>
              </w:rPr>
            </w:pPr>
            <w:r>
              <w:rPr>
                <w:sz w:val="20"/>
                <w:szCs w:val="20"/>
              </w:rPr>
              <w:t>Индикатор</w:t>
            </w:r>
          </w:p>
        </w:tc>
      </w:tr>
      <w:tr w:rsidR="0083045A" w:rsidRPr="009A227E" w:rsidTr="00A17001">
        <w:tc>
          <w:tcPr>
            <w:tcW w:w="378" w:type="pct"/>
            <w:shd w:val="clear" w:color="auto" w:fill="auto"/>
            <w:vAlign w:val="center"/>
          </w:tcPr>
          <w:p w:rsidR="0083045A" w:rsidRPr="0060379A" w:rsidRDefault="0083045A" w:rsidP="00A17001">
            <w:pPr>
              <w:jc w:val="center"/>
              <w:rPr>
                <w:sz w:val="20"/>
                <w:szCs w:val="20"/>
              </w:rPr>
            </w:pPr>
            <w:r w:rsidRPr="0060379A">
              <w:rPr>
                <w:sz w:val="20"/>
                <w:szCs w:val="20"/>
              </w:rPr>
              <w:t>3.2.1.1.</w:t>
            </w:r>
          </w:p>
        </w:tc>
        <w:tc>
          <w:tcPr>
            <w:tcW w:w="773" w:type="pct"/>
            <w:shd w:val="clear" w:color="auto" w:fill="auto"/>
            <w:vAlign w:val="center"/>
          </w:tcPr>
          <w:p w:rsidR="0083045A" w:rsidRPr="0060379A" w:rsidRDefault="0083045A" w:rsidP="00A17001">
            <w:pPr>
              <w:jc w:val="center"/>
              <w:rPr>
                <w:sz w:val="20"/>
                <w:szCs w:val="20"/>
              </w:rPr>
            </w:pPr>
            <w:r>
              <w:rPr>
                <w:sz w:val="20"/>
                <w:szCs w:val="20"/>
              </w:rPr>
              <w:t>Увођење</w:t>
            </w:r>
            <w:r w:rsidRPr="0060379A">
              <w:rPr>
                <w:sz w:val="20"/>
                <w:szCs w:val="20"/>
              </w:rPr>
              <w:t xml:space="preserve"> </w:t>
            </w:r>
            <w:r>
              <w:rPr>
                <w:sz w:val="20"/>
                <w:szCs w:val="20"/>
              </w:rPr>
              <w:t>канализационе</w:t>
            </w:r>
            <w:r w:rsidRPr="0060379A">
              <w:rPr>
                <w:sz w:val="20"/>
                <w:szCs w:val="20"/>
              </w:rPr>
              <w:t xml:space="preserve"> </w:t>
            </w:r>
            <w:r>
              <w:rPr>
                <w:sz w:val="20"/>
                <w:szCs w:val="20"/>
              </w:rPr>
              <w:t>мреже</w:t>
            </w:r>
            <w:r w:rsidRPr="0060379A">
              <w:rPr>
                <w:sz w:val="20"/>
                <w:szCs w:val="20"/>
              </w:rPr>
              <w:t xml:space="preserve"> </w:t>
            </w:r>
            <w:r>
              <w:rPr>
                <w:sz w:val="20"/>
                <w:szCs w:val="20"/>
              </w:rPr>
              <w:t>у</w:t>
            </w:r>
            <w:r w:rsidRPr="0060379A">
              <w:rPr>
                <w:sz w:val="20"/>
                <w:szCs w:val="20"/>
              </w:rPr>
              <w:t xml:space="preserve"> </w:t>
            </w:r>
            <w:r>
              <w:rPr>
                <w:sz w:val="20"/>
                <w:szCs w:val="20"/>
              </w:rPr>
              <w:t>свим</w:t>
            </w:r>
            <w:r w:rsidRPr="0060379A">
              <w:rPr>
                <w:sz w:val="20"/>
                <w:szCs w:val="20"/>
              </w:rPr>
              <w:t xml:space="preserve"> </w:t>
            </w:r>
            <w:r>
              <w:rPr>
                <w:sz w:val="20"/>
                <w:szCs w:val="20"/>
              </w:rPr>
              <w:t>насељима</w:t>
            </w:r>
            <w:r w:rsidRPr="0060379A">
              <w:rPr>
                <w:sz w:val="20"/>
                <w:szCs w:val="20"/>
              </w:rPr>
              <w:t xml:space="preserve"> </w:t>
            </w:r>
            <w:r>
              <w:rPr>
                <w:sz w:val="20"/>
                <w:szCs w:val="20"/>
              </w:rPr>
              <w:t>на</w:t>
            </w:r>
            <w:r w:rsidRPr="0060379A">
              <w:rPr>
                <w:sz w:val="20"/>
                <w:szCs w:val="20"/>
              </w:rPr>
              <w:t xml:space="preserve"> </w:t>
            </w:r>
            <w:r>
              <w:rPr>
                <w:sz w:val="20"/>
                <w:szCs w:val="20"/>
              </w:rPr>
              <w:t>територији</w:t>
            </w:r>
            <w:r w:rsidRPr="0060379A">
              <w:rPr>
                <w:sz w:val="20"/>
                <w:szCs w:val="20"/>
              </w:rPr>
              <w:t xml:space="preserve"> </w:t>
            </w:r>
            <w:r>
              <w:rPr>
                <w:sz w:val="20"/>
                <w:szCs w:val="20"/>
              </w:rPr>
              <w:t>општине</w:t>
            </w:r>
            <w:r w:rsidRPr="0060379A">
              <w:rPr>
                <w:sz w:val="20"/>
                <w:szCs w:val="20"/>
              </w:rPr>
              <w:t xml:space="preserve"> </w:t>
            </w:r>
            <w:r>
              <w:rPr>
                <w:sz w:val="20"/>
                <w:szCs w:val="20"/>
              </w:rPr>
              <w:t>Бела</w:t>
            </w:r>
            <w:r w:rsidRPr="0060379A">
              <w:rPr>
                <w:sz w:val="20"/>
                <w:szCs w:val="20"/>
              </w:rPr>
              <w:t xml:space="preserve"> </w:t>
            </w:r>
            <w:r>
              <w:rPr>
                <w:sz w:val="20"/>
                <w:szCs w:val="20"/>
              </w:rPr>
              <w:t>Црква</w:t>
            </w:r>
            <w:r w:rsidRPr="0060379A">
              <w:rPr>
                <w:sz w:val="20"/>
                <w:szCs w:val="20"/>
              </w:rPr>
              <w:t xml:space="preserve"> </w:t>
            </w:r>
            <w:r>
              <w:rPr>
                <w:sz w:val="20"/>
                <w:szCs w:val="20"/>
              </w:rPr>
              <w:t>са</w:t>
            </w:r>
            <w:r w:rsidRPr="0060379A">
              <w:rPr>
                <w:sz w:val="20"/>
                <w:szCs w:val="20"/>
              </w:rPr>
              <w:t xml:space="preserve"> </w:t>
            </w:r>
            <w:r>
              <w:rPr>
                <w:sz w:val="20"/>
                <w:szCs w:val="20"/>
              </w:rPr>
              <w:t>пречистачем</w:t>
            </w:r>
            <w:r w:rsidRPr="0060379A">
              <w:rPr>
                <w:sz w:val="20"/>
                <w:szCs w:val="20"/>
              </w:rPr>
              <w:t xml:space="preserve"> </w:t>
            </w:r>
            <w:r>
              <w:rPr>
                <w:sz w:val="20"/>
                <w:szCs w:val="20"/>
              </w:rPr>
              <w:t>отпадних</w:t>
            </w:r>
            <w:r w:rsidRPr="0060379A">
              <w:rPr>
                <w:sz w:val="20"/>
                <w:szCs w:val="20"/>
              </w:rPr>
              <w:t xml:space="preserve"> </w:t>
            </w:r>
            <w:r>
              <w:rPr>
                <w:sz w:val="20"/>
                <w:szCs w:val="20"/>
              </w:rPr>
              <w:t>вода</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Општина</w:t>
            </w:r>
            <w:r w:rsidRPr="0060379A">
              <w:rPr>
                <w:sz w:val="20"/>
                <w:szCs w:val="20"/>
              </w:rPr>
              <w:t xml:space="preserve">, </w:t>
            </w:r>
            <w:r>
              <w:rPr>
                <w:sz w:val="20"/>
                <w:szCs w:val="20"/>
              </w:rPr>
              <w:t>ЈП</w:t>
            </w:r>
            <w:r w:rsidRPr="0060379A">
              <w:rPr>
                <w:sz w:val="20"/>
                <w:szCs w:val="20"/>
              </w:rPr>
              <w:t xml:space="preserve"> “</w:t>
            </w:r>
            <w:r>
              <w:rPr>
                <w:sz w:val="20"/>
                <w:szCs w:val="20"/>
              </w:rPr>
              <w:t>Белоцрквански</w:t>
            </w:r>
            <w:r w:rsidRPr="0060379A">
              <w:rPr>
                <w:sz w:val="20"/>
                <w:szCs w:val="20"/>
              </w:rPr>
              <w:t xml:space="preserve"> </w:t>
            </w:r>
            <w:r>
              <w:rPr>
                <w:sz w:val="20"/>
                <w:szCs w:val="20"/>
              </w:rPr>
              <w:t>водовод</w:t>
            </w:r>
            <w:r w:rsidRPr="0060379A">
              <w:rPr>
                <w:sz w:val="20"/>
                <w:szCs w:val="20"/>
              </w:rPr>
              <w:t xml:space="preserve"> </w:t>
            </w:r>
            <w:r>
              <w:rPr>
                <w:sz w:val="20"/>
                <w:szCs w:val="20"/>
              </w:rPr>
              <w:t>и</w:t>
            </w:r>
            <w:r w:rsidRPr="0060379A">
              <w:rPr>
                <w:sz w:val="20"/>
                <w:szCs w:val="20"/>
              </w:rPr>
              <w:t xml:space="preserve"> </w:t>
            </w:r>
            <w:r>
              <w:rPr>
                <w:sz w:val="20"/>
                <w:szCs w:val="20"/>
              </w:rPr>
              <w:t>канализација</w:t>
            </w:r>
            <w:r w:rsidRPr="0060379A">
              <w:rPr>
                <w:sz w:val="20"/>
                <w:szCs w:val="20"/>
              </w:rPr>
              <w:t>”</w:t>
            </w:r>
          </w:p>
        </w:tc>
        <w:tc>
          <w:tcPr>
            <w:tcW w:w="773" w:type="pct"/>
            <w:gridSpan w:val="2"/>
            <w:shd w:val="clear" w:color="auto" w:fill="auto"/>
            <w:vAlign w:val="center"/>
          </w:tcPr>
          <w:p w:rsidR="0083045A" w:rsidRPr="0060379A" w:rsidRDefault="0083045A" w:rsidP="00A17001">
            <w:pPr>
              <w:jc w:val="center"/>
              <w:rPr>
                <w:sz w:val="20"/>
                <w:szCs w:val="20"/>
              </w:rPr>
            </w:pPr>
            <w:r w:rsidRPr="0060379A">
              <w:rPr>
                <w:sz w:val="20"/>
                <w:szCs w:val="20"/>
              </w:rPr>
              <w:t xml:space="preserve">2014.-2020. </w:t>
            </w:r>
            <w:r>
              <w:rPr>
                <w:sz w:val="20"/>
                <w:szCs w:val="20"/>
              </w:rPr>
              <w:t>год</w:t>
            </w:r>
            <w:r w:rsidRPr="0060379A">
              <w:rPr>
                <w:sz w:val="20"/>
                <w:szCs w:val="20"/>
              </w:rPr>
              <w:t>.</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7.000.000,00 €</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 xml:space="preserve">50% </w:t>
            </w:r>
            <w:r>
              <w:rPr>
                <w:sz w:val="20"/>
                <w:szCs w:val="20"/>
              </w:rPr>
              <w:t>РС</w:t>
            </w:r>
            <w:r w:rsidRPr="0060379A">
              <w:rPr>
                <w:sz w:val="20"/>
                <w:szCs w:val="20"/>
              </w:rPr>
              <w:t xml:space="preserve"> </w:t>
            </w:r>
            <w:r>
              <w:rPr>
                <w:sz w:val="20"/>
                <w:szCs w:val="20"/>
              </w:rPr>
              <w:t>и</w:t>
            </w:r>
            <w:r w:rsidRPr="0060379A">
              <w:rPr>
                <w:sz w:val="20"/>
                <w:szCs w:val="20"/>
              </w:rPr>
              <w:t xml:space="preserve"> </w:t>
            </w:r>
            <w:r>
              <w:rPr>
                <w:sz w:val="20"/>
                <w:szCs w:val="20"/>
              </w:rPr>
              <w:t>АПВ</w:t>
            </w:r>
            <w:r w:rsidRPr="0060379A">
              <w:rPr>
                <w:sz w:val="20"/>
                <w:szCs w:val="20"/>
              </w:rPr>
              <w:t>,</w:t>
            </w:r>
          </w:p>
          <w:p w:rsidR="0083045A" w:rsidRPr="0060379A" w:rsidRDefault="0083045A" w:rsidP="00A17001">
            <w:pPr>
              <w:jc w:val="center"/>
              <w:rPr>
                <w:sz w:val="20"/>
                <w:szCs w:val="20"/>
              </w:rPr>
            </w:pPr>
            <w:r w:rsidRPr="0060379A">
              <w:rPr>
                <w:sz w:val="20"/>
                <w:szCs w:val="20"/>
              </w:rPr>
              <w:t xml:space="preserve">30%  </w:t>
            </w:r>
            <w:r>
              <w:rPr>
                <w:sz w:val="20"/>
                <w:szCs w:val="20"/>
              </w:rPr>
              <w:t>Општина</w:t>
            </w:r>
            <w:r w:rsidRPr="0060379A">
              <w:rPr>
                <w:sz w:val="20"/>
                <w:szCs w:val="20"/>
              </w:rPr>
              <w:t xml:space="preserve"> ,</w:t>
            </w:r>
          </w:p>
          <w:p w:rsidR="0083045A" w:rsidRPr="0060379A" w:rsidRDefault="0083045A" w:rsidP="00A17001">
            <w:pPr>
              <w:jc w:val="center"/>
              <w:rPr>
                <w:sz w:val="20"/>
                <w:szCs w:val="20"/>
              </w:rPr>
            </w:pPr>
            <w:r w:rsidRPr="0060379A">
              <w:rPr>
                <w:sz w:val="20"/>
                <w:szCs w:val="20"/>
              </w:rPr>
              <w:t xml:space="preserve">20% </w:t>
            </w:r>
            <w:r>
              <w:rPr>
                <w:sz w:val="20"/>
                <w:szCs w:val="20"/>
              </w:rPr>
              <w:t>ЕУ</w:t>
            </w:r>
          </w:p>
        </w:tc>
        <w:tc>
          <w:tcPr>
            <w:tcW w:w="757" w:type="pct"/>
            <w:shd w:val="clear" w:color="auto" w:fill="auto"/>
            <w:vAlign w:val="center"/>
          </w:tcPr>
          <w:p w:rsidR="0083045A" w:rsidRPr="0060379A" w:rsidRDefault="0083045A" w:rsidP="00A17001">
            <w:pPr>
              <w:jc w:val="center"/>
              <w:rPr>
                <w:sz w:val="20"/>
                <w:szCs w:val="20"/>
              </w:rPr>
            </w:pPr>
            <w:r>
              <w:rPr>
                <w:sz w:val="20"/>
                <w:szCs w:val="20"/>
              </w:rPr>
              <w:t>Смањено</w:t>
            </w:r>
            <w:r w:rsidRPr="0060379A">
              <w:rPr>
                <w:sz w:val="20"/>
                <w:szCs w:val="20"/>
              </w:rPr>
              <w:t xml:space="preserve"> </w:t>
            </w:r>
            <w:r>
              <w:rPr>
                <w:sz w:val="20"/>
                <w:szCs w:val="20"/>
              </w:rPr>
              <w:t>загађење</w:t>
            </w:r>
            <w:r w:rsidRPr="0060379A">
              <w:rPr>
                <w:sz w:val="20"/>
                <w:szCs w:val="20"/>
              </w:rPr>
              <w:t xml:space="preserve"> </w:t>
            </w:r>
            <w:r>
              <w:rPr>
                <w:sz w:val="20"/>
                <w:szCs w:val="20"/>
              </w:rPr>
              <w:t>земљишта</w:t>
            </w:r>
            <w:r w:rsidRPr="0060379A">
              <w:rPr>
                <w:sz w:val="20"/>
                <w:szCs w:val="20"/>
              </w:rPr>
              <w:t xml:space="preserve"> </w:t>
            </w:r>
            <w:r>
              <w:rPr>
                <w:sz w:val="20"/>
                <w:szCs w:val="20"/>
              </w:rPr>
              <w:t>и</w:t>
            </w:r>
            <w:r w:rsidRPr="0060379A">
              <w:rPr>
                <w:sz w:val="20"/>
                <w:szCs w:val="20"/>
              </w:rPr>
              <w:t xml:space="preserve"> </w:t>
            </w:r>
            <w:r>
              <w:rPr>
                <w:sz w:val="20"/>
                <w:szCs w:val="20"/>
              </w:rPr>
              <w:t>подземних</w:t>
            </w:r>
            <w:r w:rsidRPr="0060379A">
              <w:rPr>
                <w:sz w:val="20"/>
                <w:szCs w:val="20"/>
              </w:rPr>
              <w:t xml:space="preserve"> </w:t>
            </w:r>
            <w:r>
              <w:rPr>
                <w:sz w:val="20"/>
                <w:szCs w:val="20"/>
              </w:rPr>
              <w:t>вода</w:t>
            </w:r>
          </w:p>
        </w:tc>
      </w:tr>
      <w:tr w:rsidR="0083045A" w:rsidRPr="009A227E" w:rsidTr="00A17001">
        <w:tc>
          <w:tcPr>
            <w:tcW w:w="378" w:type="pct"/>
            <w:shd w:val="clear" w:color="auto" w:fill="auto"/>
            <w:vAlign w:val="center"/>
          </w:tcPr>
          <w:p w:rsidR="0083045A" w:rsidRPr="0060379A" w:rsidRDefault="0083045A" w:rsidP="00A17001">
            <w:pPr>
              <w:jc w:val="center"/>
              <w:rPr>
                <w:sz w:val="20"/>
                <w:szCs w:val="20"/>
              </w:rPr>
            </w:pPr>
            <w:r w:rsidRPr="0060379A">
              <w:rPr>
                <w:sz w:val="20"/>
                <w:szCs w:val="20"/>
              </w:rPr>
              <w:t>3.2.2.2.</w:t>
            </w:r>
          </w:p>
        </w:tc>
        <w:tc>
          <w:tcPr>
            <w:tcW w:w="773" w:type="pct"/>
            <w:shd w:val="clear" w:color="auto" w:fill="auto"/>
            <w:vAlign w:val="center"/>
          </w:tcPr>
          <w:p w:rsidR="0083045A" w:rsidRPr="0060379A" w:rsidRDefault="0083045A" w:rsidP="00A17001">
            <w:pPr>
              <w:jc w:val="center"/>
              <w:rPr>
                <w:sz w:val="20"/>
                <w:szCs w:val="20"/>
              </w:rPr>
            </w:pPr>
            <w:r>
              <w:rPr>
                <w:sz w:val="20"/>
                <w:szCs w:val="20"/>
              </w:rPr>
              <w:t>Пречишћавање</w:t>
            </w:r>
            <w:r w:rsidRPr="0060379A">
              <w:rPr>
                <w:sz w:val="20"/>
                <w:szCs w:val="20"/>
              </w:rPr>
              <w:t xml:space="preserve"> </w:t>
            </w:r>
            <w:r>
              <w:rPr>
                <w:sz w:val="20"/>
                <w:szCs w:val="20"/>
              </w:rPr>
              <w:t>отпадних</w:t>
            </w:r>
            <w:r w:rsidRPr="0060379A">
              <w:rPr>
                <w:sz w:val="20"/>
                <w:szCs w:val="20"/>
              </w:rPr>
              <w:t xml:space="preserve"> </w:t>
            </w:r>
            <w:r>
              <w:rPr>
                <w:sz w:val="20"/>
                <w:szCs w:val="20"/>
              </w:rPr>
              <w:t>вода</w:t>
            </w:r>
            <w:r w:rsidRPr="0060379A">
              <w:rPr>
                <w:sz w:val="20"/>
                <w:szCs w:val="20"/>
              </w:rPr>
              <w:t xml:space="preserve"> </w:t>
            </w:r>
            <w:r>
              <w:rPr>
                <w:sz w:val="20"/>
                <w:szCs w:val="20"/>
              </w:rPr>
              <w:t>путем</w:t>
            </w:r>
            <w:r w:rsidRPr="0060379A">
              <w:rPr>
                <w:sz w:val="20"/>
                <w:szCs w:val="20"/>
              </w:rPr>
              <w:t xml:space="preserve"> </w:t>
            </w:r>
            <w:r>
              <w:rPr>
                <w:sz w:val="20"/>
                <w:szCs w:val="20"/>
              </w:rPr>
              <w:t>Еко</w:t>
            </w:r>
            <w:r w:rsidRPr="0060379A">
              <w:rPr>
                <w:sz w:val="20"/>
                <w:szCs w:val="20"/>
              </w:rPr>
              <w:t xml:space="preserve"> </w:t>
            </w:r>
            <w:r>
              <w:rPr>
                <w:sz w:val="20"/>
                <w:szCs w:val="20"/>
              </w:rPr>
              <w:t>садница</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Друштво</w:t>
            </w:r>
            <w:r w:rsidRPr="0060379A">
              <w:rPr>
                <w:sz w:val="20"/>
                <w:szCs w:val="20"/>
              </w:rPr>
              <w:t xml:space="preserve"> </w:t>
            </w:r>
            <w:r>
              <w:rPr>
                <w:sz w:val="20"/>
                <w:szCs w:val="20"/>
              </w:rPr>
              <w:t>за</w:t>
            </w:r>
            <w:r w:rsidRPr="0060379A">
              <w:rPr>
                <w:sz w:val="20"/>
                <w:szCs w:val="20"/>
              </w:rPr>
              <w:t xml:space="preserve"> </w:t>
            </w:r>
            <w:r>
              <w:rPr>
                <w:sz w:val="20"/>
                <w:szCs w:val="20"/>
              </w:rPr>
              <w:t>узгој</w:t>
            </w:r>
            <w:r w:rsidRPr="0060379A">
              <w:rPr>
                <w:sz w:val="20"/>
                <w:szCs w:val="20"/>
              </w:rPr>
              <w:t xml:space="preserve"> </w:t>
            </w:r>
            <w:r>
              <w:rPr>
                <w:sz w:val="20"/>
                <w:szCs w:val="20"/>
              </w:rPr>
              <w:t>здраве</w:t>
            </w:r>
            <w:r w:rsidRPr="0060379A">
              <w:rPr>
                <w:sz w:val="20"/>
                <w:szCs w:val="20"/>
              </w:rPr>
              <w:t xml:space="preserve"> </w:t>
            </w:r>
            <w:r>
              <w:rPr>
                <w:sz w:val="20"/>
                <w:szCs w:val="20"/>
              </w:rPr>
              <w:t>хране</w:t>
            </w:r>
          </w:p>
        </w:tc>
        <w:tc>
          <w:tcPr>
            <w:tcW w:w="773" w:type="pct"/>
            <w:gridSpan w:val="2"/>
            <w:shd w:val="clear" w:color="auto" w:fill="auto"/>
            <w:vAlign w:val="center"/>
          </w:tcPr>
          <w:p w:rsidR="0083045A" w:rsidRPr="0060379A" w:rsidRDefault="0083045A" w:rsidP="00A17001">
            <w:pPr>
              <w:jc w:val="center"/>
              <w:rPr>
                <w:sz w:val="20"/>
                <w:szCs w:val="20"/>
              </w:rPr>
            </w:pPr>
            <w:r w:rsidRPr="0060379A">
              <w:rPr>
                <w:sz w:val="20"/>
                <w:szCs w:val="20"/>
              </w:rPr>
              <w:t xml:space="preserve">2014. </w:t>
            </w:r>
            <w:r>
              <w:rPr>
                <w:sz w:val="20"/>
                <w:szCs w:val="20"/>
              </w:rPr>
              <w:t>год</w:t>
            </w:r>
            <w:r w:rsidRPr="0060379A">
              <w:rPr>
                <w:sz w:val="20"/>
                <w:szCs w:val="20"/>
              </w:rPr>
              <w:t>.</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280.000,00 €</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 xml:space="preserve">40% </w:t>
            </w:r>
            <w:r>
              <w:rPr>
                <w:sz w:val="20"/>
                <w:szCs w:val="20"/>
              </w:rPr>
              <w:t>РС</w:t>
            </w:r>
            <w:r w:rsidRPr="0060379A">
              <w:rPr>
                <w:sz w:val="20"/>
                <w:szCs w:val="20"/>
              </w:rPr>
              <w:t>,</w:t>
            </w:r>
          </w:p>
          <w:p w:rsidR="0083045A" w:rsidRPr="0060379A" w:rsidRDefault="0083045A" w:rsidP="00A17001">
            <w:pPr>
              <w:jc w:val="center"/>
              <w:rPr>
                <w:sz w:val="20"/>
                <w:szCs w:val="20"/>
              </w:rPr>
            </w:pPr>
            <w:r w:rsidRPr="0060379A">
              <w:rPr>
                <w:sz w:val="20"/>
                <w:szCs w:val="20"/>
              </w:rPr>
              <w:t xml:space="preserve">20% </w:t>
            </w:r>
            <w:r>
              <w:rPr>
                <w:sz w:val="20"/>
                <w:szCs w:val="20"/>
              </w:rPr>
              <w:t>АПВ</w:t>
            </w:r>
          </w:p>
          <w:p w:rsidR="0083045A" w:rsidRPr="0060379A" w:rsidRDefault="0083045A" w:rsidP="00A17001">
            <w:pPr>
              <w:jc w:val="center"/>
              <w:rPr>
                <w:sz w:val="20"/>
                <w:szCs w:val="20"/>
              </w:rPr>
            </w:pPr>
            <w:r w:rsidRPr="0060379A">
              <w:rPr>
                <w:sz w:val="20"/>
                <w:szCs w:val="20"/>
              </w:rPr>
              <w:t xml:space="preserve">40% </w:t>
            </w:r>
            <w:r>
              <w:rPr>
                <w:sz w:val="20"/>
                <w:szCs w:val="20"/>
              </w:rPr>
              <w:t>ЕУ</w:t>
            </w:r>
          </w:p>
        </w:tc>
        <w:tc>
          <w:tcPr>
            <w:tcW w:w="757" w:type="pct"/>
            <w:shd w:val="clear" w:color="auto" w:fill="auto"/>
            <w:vAlign w:val="center"/>
          </w:tcPr>
          <w:p w:rsidR="0083045A" w:rsidRPr="0060379A" w:rsidRDefault="0083045A" w:rsidP="00A17001">
            <w:pPr>
              <w:jc w:val="center"/>
              <w:rPr>
                <w:sz w:val="20"/>
                <w:szCs w:val="20"/>
              </w:rPr>
            </w:pPr>
            <w:r w:rsidRPr="0060379A">
              <w:rPr>
                <w:sz w:val="20"/>
                <w:szCs w:val="20"/>
              </w:rPr>
              <w:t xml:space="preserve">60-120 </w:t>
            </w:r>
            <w:r>
              <w:rPr>
                <w:sz w:val="20"/>
                <w:szCs w:val="20"/>
              </w:rPr>
              <w:t>хектара</w:t>
            </w:r>
            <w:r w:rsidRPr="0060379A">
              <w:rPr>
                <w:sz w:val="20"/>
                <w:szCs w:val="20"/>
              </w:rPr>
              <w:t xml:space="preserve"> </w:t>
            </w:r>
            <w:r>
              <w:rPr>
                <w:sz w:val="20"/>
                <w:szCs w:val="20"/>
              </w:rPr>
              <w:t>засађене</w:t>
            </w:r>
            <w:r w:rsidRPr="0060379A">
              <w:rPr>
                <w:sz w:val="20"/>
                <w:szCs w:val="20"/>
              </w:rPr>
              <w:t xml:space="preserve"> </w:t>
            </w:r>
            <w:r>
              <w:rPr>
                <w:sz w:val="20"/>
                <w:szCs w:val="20"/>
              </w:rPr>
              <w:t>зелене</w:t>
            </w:r>
            <w:r w:rsidRPr="0060379A">
              <w:rPr>
                <w:sz w:val="20"/>
                <w:szCs w:val="20"/>
              </w:rPr>
              <w:t xml:space="preserve"> </w:t>
            </w:r>
            <w:r>
              <w:rPr>
                <w:sz w:val="20"/>
                <w:szCs w:val="20"/>
              </w:rPr>
              <w:t>врбе</w:t>
            </w:r>
          </w:p>
        </w:tc>
      </w:tr>
      <w:tr w:rsidR="0083045A" w:rsidRPr="0060379A" w:rsidTr="00A17001">
        <w:trPr>
          <w:trHeight w:val="350"/>
        </w:trPr>
        <w:tc>
          <w:tcPr>
            <w:tcW w:w="378" w:type="pct"/>
            <w:shd w:val="clear" w:color="auto" w:fill="D6E3BC"/>
          </w:tcPr>
          <w:p w:rsidR="0083045A" w:rsidRPr="0060379A" w:rsidRDefault="0083045A" w:rsidP="00A17001">
            <w:pPr>
              <w:jc w:val="both"/>
              <w:rPr>
                <w:i/>
                <w:sz w:val="22"/>
                <w:szCs w:val="22"/>
              </w:rPr>
            </w:pPr>
            <w:r w:rsidRPr="0060379A">
              <w:rPr>
                <w:i/>
                <w:sz w:val="22"/>
                <w:szCs w:val="22"/>
              </w:rPr>
              <w:t>3.2.2.</w:t>
            </w:r>
          </w:p>
        </w:tc>
        <w:tc>
          <w:tcPr>
            <w:tcW w:w="4622" w:type="pct"/>
            <w:gridSpan w:val="8"/>
            <w:shd w:val="clear" w:color="auto" w:fill="D6E3BC"/>
          </w:tcPr>
          <w:p w:rsidR="0083045A" w:rsidRPr="0060379A" w:rsidRDefault="0083045A" w:rsidP="00A17001">
            <w:pPr>
              <w:jc w:val="both"/>
              <w:rPr>
                <w:i/>
                <w:sz w:val="22"/>
                <w:szCs w:val="22"/>
              </w:rPr>
            </w:pPr>
            <w:r>
              <w:rPr>
                <w:i/>
                <w:sz w:val="22"/>
                <w:szCs w:val="22"/>
              </w:rPr>
              <w:t>Мера</w:t>
            </w:r>
            <w:r w:rsidRPr="0060379A">
              <w:rPr>
                <w:i/>
                <w:sz w:val="22"/>
                <w:szCs w:val="22"/>
              </w:rPr>
              <w:t xml:space="preserve">: </w:t>
            </w:r>
            <w:r>
              <w:rPr>
                <w:i/>
                <w:sz w:val="22"/>
                <w:szCs w:val="22"/>
              </w:rPr>
              <w:t>Регулација</w:t>
            </w:r>
            <w:r w:rsidRPr="0060379A">
              <w:rPr>
                <w:i/>
                <w:sz w:val="22"/>
                <w:szCs w:val="22"/>
              </w:rPr>
              <w:t xml:space="preserve"> </w:t>
            </w:r>
            <w:r>
              <w:rPr>
                <w:i/>
                <w:sz w:val="22"/>
                <w:szCs w:val="22"/>
              </w:rPr>
              <w:t>атмосферских</w:t>
            </w:r>
            <w:r w:rsidRPr="0060379A">
              <w:rPr>
                <w:i/>
                <w:sz w:val="22"/>
                <w:szCs w:val="22"/>
              </w:rPr>
              <w:t xml:space="preserve"> </w:t>
            </w:r>
            <w:r>
              <w:rPr>
                <w:i/>
                <w:sz w:val="22"/>
                <w:szCs w:val="22"/>
              </w:rPr>
              <w:t>отпадних</w:t>
            </w:r>
            <w:r w:rsidRPr="0060379A">
              <w:rPr>
                <w:i/>
                <w:sz w:val="22"/>
                <w:szCs w:val="22"/>
              </w:rPr>
              <w:t xml:space="preserve"> </w:t>
            </w:r>
            <w:r>
              <w:rPr>
                <w:i/>
                <w:sz w:val="22"/>
                <w:szCs w:val="22"/>
              </w:rPr>
              <w:t>вода</w:t>
            </w:r>
          </w:p>
        </w:tc>
      </w:tr>
      <w:tr w:rsidR="0083045A" w:rsidRPr="009A227E" w:rsidTr="008A1C5D">
        <w:tc>
          <w:tcPr>
            <w:tcW w:w="378" w:type="pct"/>
            <w:shd w:val="clear" w:color="auto" w:fill="auto"/>
          </w:tcPr>
          <w:p w:rsidR="0083045A" w:rsidRPr="0060379A" w:rsidRDefault="0083045A" w:rsidP="00A17001">
            <w:pPr>
              <w:jc w:val="both"/>
              <w:rPr>
                <w:sz w:val="20"/>
                <w:szCs w:val="20"/>
              </w:rPr>
            </w:pPr>
            <w:r>
              <w:rPr>
                <w:sz w:val="20"/>
                <w:szCs w:val="20"/>
              </w:rPr>
              <w:t>Број</w:t>
            </w:r>
          </w:p>
        </w:tc>
        <w:tc>
          <w:tcPr>
            <w:tcW w:w="773" w:type="pct"/>
            <w:shd w:val="clear" w:color="auto" w:fill="auto"/>
            <w:vAlign w:val="center"/>
          </w:tcPr>
          <w:p w:rsidR="0083045A" w:rsidRPr="0060379A" w:rsidRDefault="0083045A" w:rsidP="00A17001">
            <w:pPr>
              <w:jc w:val="center"/>
              <w:rPr>
                <w:sz w:val="20"/>
                <w:szCs w:val="20"/>
              </w:rPr>
            </w:pPr>
            <w:r>
              <w:rPr>
                <w:sz w:val="20"/>
                <w:szCs w:val="20"/>
              </w:rPr>
              <w:t>Назив</w:t>
            </w:r>
            <w:r w:rsidRPr="0060379A">
              <w:rPr>
                <w:sz w:val="20"/>
                <w:szCs w:val="20"/>
              </w:rPr>
              <w:t xml:space="preserve"> </w:t>
            </w:r>
            <w:r>
              <w:rPr>
                <w:sz w:val="20"/>
                <w:szCs w:val="20"/>
              </w:rPr>
              <w:t>пројекта</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Имплементатори</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Време</w:t>
            </w:r>
          </w:p>
        </w:tc>
        <w:tc>
          <w:tcPr>
            <w:tcW w:w="773" w:type="pct"/>
            <w:shd w:val="clear" w:color="auto" w:fill="auto"/>
            <w:vAlign w:val="center"/>
          </w:tcPr>
          <w:p w:rsidR="0083045A" w:rsidRPr="0060379A" w:rsidRDefault="0083045A" w:rsidP="00A17001">
            <w:pPr>
              <w:jc w:val="center"/>
              <w:rPr>
                <w:sz w:val="20"/>
                <w:szCs w:val="20"/>
              </w:rPr>
            </w:pPr>
            <w:r>
              <w:rPr>
                <w:sz w:val="20"/>
                <w:szCs w:val="20"/>
              </w:rPr>
              <w:t>Орјентациона</w:t>
            </w:r>
            <w:r w:rsidRPr="0060379A">
              <w:rPr>
                <w:sz w:val="20"/>
                <w:szCs w:val="20"/>
              </w:rPr>
              <w:t xml:space="preserve"> </w:t>
            </w:r>
            <w:r>
              <w:rPr>
                <w:sz w:val="20"/>
                <w:szCs w:val="20"/>
              </w:rPr>
              <w:t>вредност</w:t>
            </w:r>
          </w:p>
        </w:tc>
        <w:tc>
          <w:tcPr>
            <w:tcW w:w="773" w:type="pct"/>
            <w:shd w:val="clear" w:color="auto" w:fill="auto"/>
            <w:vAlign w:val="center"/>
          </w:tcPr>
          <w:p w:rsidR="0083045A" w:rsidRPr="0060379A" w:rsidRDefault="0083045A" w:rsidP="00A17001">
            <w:pPr>
              <w:jc w:val="center"/>
              <w:rPr>
                <w:sz w:val="20"/>
                <w:szCs w:val="20"/>
              </w:rPr>
            </w:pPr>
            <w:r>
              <w:rPr>
                <w:sz w:val="20"/>
                <w:szCs w:val="20"/>
              </w:rPr>
              <w:t>Извор</w:t>
            </w:r>
            <w:r w:rsidRPr="0060379A">
              <w:rPr>
                <w:sz w:val="20"/>
                <w:szCs w:val="20"/>
              </w:rPr>
              <w:t xml:space="preserve"> </w:t>
            </w:r>
            <w:r>
              <w:rPr>
                <w:sz w:val="20"/>
                <w:szCs w:val="20"/>
              </w:rPr>
              <w:t>финансирања</w:t>
            </w:r>
          </w:p>
        </w:tc>
        <w:tc>
          <w:tcPr>
            <w:tcW w:w="757" w:type="pct"/>
            <w:shd w:val="clear" w:color="auto" w:fill="auto"/>
            <w:vAlign w:val="center"/>
          </w:tcPr>
          <w:p w:rsidR="0083045A" w:rsidRPr="0060379A" w:rsidRDefault="0083045A" w:rsidP="00A17001">
            <w:pPr>
              <w:jc w:val="center"/>
              <w:rPr>
                <w:sz w:val="20"/>
                <w:szCs w:val="20"/>
              </w:rPr>
            </w:pPr>
            <w:r>
              <w:rPr>
                <w:sz w:val="20"/>
                <w:szCs w:val="20"/>
              </w:rPr>
              <w:t>Индикатор</w:t>
            </w:r>
          </w:p>
        </w:tc>
      </w:tr>
      <w:tr w:rsidR="0083045A" w:rsidRPr="009A227E" w:rsidTr="00A17001">
        <w:tc>
          <w:tcPr>
            <w:tcW w:w="378" w:type="pct"/>
            <w:shd w:val="clear" w:color="auto" w:fill="auto"/>
            <w:vAlign w:val="center"/>
          </w:tcPr>
          <w:p w:rsidR="0083045A" w:rsidRPr="0060379A" w:rsidRDefault="0083045A" w:rsidP="00A17001">
            <w:pPr>
              <w:jc w:val="center"/>
              <w:rPr>
                <w:sz w:val="20"/>
                <w:szCs w:val="20"/>
              </w:rPr>
            </w:pPr>
            <w:r w:rsidRPr="0060379A">
              <w:rPr>
                <w:sz w:val="20"/>
                <w:szCs w:val="20"/>
              </w:rPr>
              <w:t>3.2.2.1.</w:t>
            </w:r>
          </w:p>
        </w:tc>
        <w:tc>
          <w:tcPr>
            <w:tcW w:w="773" w:type="pct"/>
            <w:shd w:val="clear" w:color="auto" w:fill="auto"/>
            <w:vAlign w:val="center"/>
          </w:tcPr>
          <w:p w:rsidR="0083045A" w:rsidRPr="0060379A" w:rsidRDefault="0083045A" w:rsidP="00A17001">
            <w:pPr>
              <w:jc w:val="center"/>
              <w:rPr>
                <w:sz w:val="20"/>
                <w:szCs w:val="20"/>
              </w:rPr>
            </w:pPr>
            <w:r>
              <w:rPr>
                <w:sz w:val="20"/>
                <w:szCs w:val="20"/>
              </w:rPr>
              <w:t>Чишћење</w:t>
            </w:r>
            <w:r w:rsidRPr="0060379A">
              <w:rPr>
                <w:sz w:val="20"/>
                <w:szCs w:val="20"/>
              </w:rPr>
              <w:t xml:space="preserve"> </w:t>
            </w:r>
            <w:r>
              <w:rPr>
                <w:sz w:val="20"/>
                <w:szCs w:val="20"/>
              </w:rPr>
              <w:t>градских</w:t>
            </w:r>
            <w:r w:rsidRPr="0060379A">
              <w:rPr>
                <w:sz w:val="20"/>
                <w:szCs w:val="20"/>
              </w:rPr>
              <w:t xml:space="preserve"> </w:t>
            </w:r>
            <w:r>
              <w:rPr>
                <w:sz w:val="20"/>
                <w:szCs w:val="20"/>
              </w:rPr>
              <w:t>канала</w:t>
            </w:r>
            <w:r w:rsidRPr="0060379A">
              <w:rPr>
                <w:sz w:val="20"/>
                <w:szCs w:val="20"/>
              </w:rPr>
              <w:t xml:space="preserve"> </w:t>
            </w:r>
            <w:r>
              <w:rPr>
                <w:sz w:val="20"/>
                <w:szCs w:val="20"/>
              </w:rPr>
              <w:t>ради</w:t>
            </w:r>
            <w:r w:rsidRPr="0060379A">
              <w:rPr>
                <w:sz w:val="20"/>
                <w:szCs w:val="20"/>
              </w:rPr>
              <w:t xml:space="preserve"> </w:t>
            </w:r>
            <w:r>
              <w:rPr>
                <w:sz w:val="20"/>
                <w:szCs w:val="20"/>
              </w:rPr>
              <w:t>лакшег</w:t>
            </w:r>
            <w:r w:rsidRPr="0060379A">
              <w:rPr>
                <w:sz w:val="20"/>
                <w:szCs w:val="20"/>
              </w:rPr>
              <w:t xml:space="preserve"> </w:t>
            </w:r>
            <w:r>
              <w:rPr>
                <w:sz w:val="20"/>
                <w:szCs w:val="20"/>
              </w:rPr>
              <w:t>отицања</w:t>
            </w:r>
            <w:r w:rsidRPr="0060379A">
              <w:rPr>
                <w:sz w:val="20"/>
                <w:szCs w:val="20"/>
              </w:rPr>
              <w:t xml:space="preserve"> </w:t>
            </w:r>
            <w:r>
              <w:rPr>
                <w:sz w:val="20"/>
                <w:szCs w:val="20"/>
              </w:rPr>
              <w:t>атмосферских</w:t>
            </w:r>
            <w:r w:rsidRPr="0060379A">
              <w:rPr>
                <w:sz w:val="20"/>
                <w:szCs w:val="20"/>
              </w:rPr>
              <w:t xml:space="preserve"> </w:t>
            </w:r>
            <w:r>
              <w:rPr>
                <w:sz w:val="20"/>
                <w:szCs w:val="20"/>
              </w:rPr>
              <w:t>вода</w:t>
            </w:r>
          </w:p>
        </w:tc>
        <w:tc>
          <w:tcPr>
            <w:tcW w:w="773" w:type="pct"/>
            <w:gridSpan w:val="2"/>
            <w:shd w:val="clear" w:color="auto" w:fill="auto"/>
            <w:vAlign w:val="center"/>
          </w:tcPr>
          <w:p w:rsidR="0083045A" w:rsidRPr="0060379A" w:rsidRDefault="0083045A" w:rsidP="00A17001">
            <w:pPr>
              <w:jc w:val="center"/>
              <w:rPr>
                <w:sz w:val="20"/>
                <w:szCs w:val="20"/>
              </w:rPr>
            </w:pPr>
            <w:r>
              <w:rPr>
                <w:sz w:val="20"/>
                <w:szCs w:val="20"/>
              </w:rPr>
              <w:t>ЈКП</w:t>
            </w:r>
            <w:r w:rsidRPr="0060379A">
              <w:rPr>
                <w:sz w:val="20"/>
                <w:szCs w:val="20"/>
              </w:rPr>
              <w:t xml:space="preserve"> “</w:t>
            </w:r>
            <w:r>
              <w:rPr>
                <w:sz w:val="20"/>
                <w:szCs w:val="20"/>
              </w:rPr>
              <w:t>Белоцрквански</w:t>
            </w:r>
            <w:r w:rsidRPr="0060379A">
              <w:rPr>
                <w:sz w:val="20"/>
                <w:szCs w:val="20"/>
              </w:rPr>
              <w:t xml:space="preserve"> </w:t>
            </w:r>
            <w:r>
              <w:rPr>
                <w:sz w:val="20"/>
                <w:szCs w:val="20"/>
              </w:rPr>
              <w:t>комуналац</w:t>
            </w:r>
            <w:r w:rsidRPr="0060379A">
              <w:rPr>
                <w:sz w:val="20"/>
                <w:szCs w:val="20"/>
              </w:rPr>
              <w:t xml:space="preserve">”, </w:t>
            </w:r>
            <w:r>
              <w:rPr>
                <w:sz w:val="20"/>
                <w:szCs w:val="20"/>
              </w:rPr>
              <w:t>физичка</w:t>
            </w:r>
            <w:r w:rsidRPr="0060379A">
              <w:rPr>
                <w:sz w:val="20"/>
                <w:szCs w:val="20"/>
              </w:rPr>
              <w:t xml:space="preserve"> </w:t>
            </w:r>
            <w:r>
              <w:rPr>
                <w:sz w:val="20"/>
                <w:szCs w:val="20"/>
              </w:rPr>
              <w:t>лица</w:t>
            </w:r>
            <w:r w:rsidRPr="0060379A">
              <w:rPr>
                <w:sz w:val="20"/>
                <w:szCs w:val="20"/>
              </w:rPr>
              <w:t xml:space="preserve"> </w:t>
            </w:r>
            <w:r>
              <w:rPr>
                <w:sz w:val="20"/>
                <w:szCs w:val="20"/>
              </w:rPr>
              <w:t>и</w:t>
            </w:r>
            <w:r w:rsidRPr="0060379A">
              <w:rPr>
                <w:sz w:val="20"/>
                <w:szCs w:val="20"/>
              </w:rPr>
              <w:t xml:space="preserve"> </w:t>
            </w:r>
            <w:r>
              <w:rPr>
                <w:sz w:val="20"/>
                <w:szCs w:val="20"/>
              </w:rPr>
              <w:t>НВО</w:t>
            </w:r>
          </w:p>
        </w:tc>
        <w:tc>
          <w:tcPr>
            <w:tcW w:w="773" w:type="pct"/>
            <w:gridSpan w:val="2"/>
            <w:shd w:val="clear" w:color="auto" w:fill="auto"/>
            <w:vAlign w:val="center"/>
          </w:tcPr>
          <w:p w:rsidR="0083045A" w:rsidRPr="0060379A" w:rsidRDefault="0083045A" w:rsidP="00A17001">
            <w:pPr>
              <w:jc w:val="center"/>
              <w:rPr>
                <w:sz w:val="20"/>
                <w:szCs w:val="20"/>
              </w:rPr>
            </w:pPr>
            <w:r w:rsidRPr="0060379A">
              <w:rPr>
                <w:sz w:val="20"/>
                <w:szCs w:val="20"/>
              </w:rPr>
              <w:t xml:space="preserve">2014. </w:t>
            </w:r>
            <w:r>
              <w:rPr>
                <w:sz w:val="20"/>
                <w:szCs w:val="20"/>
              </w:rPr>
              <w:t>год</w:t>
            </w:r>
            <w:r w:rsidRPr="0060379A">
              <w:rPr>
                <w:sz w:val="20"/>
                <w:szCs w:val="20"/>
              </w:rPr>
              <w:t>.</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 xml:space="preserve">250.000,00 </w:t>
            </w:r>
            <w:r>
              <w:rPr>
                <w:sz w:val="20"/>
                <w:szCs w:val="20"/>
              </w:rPr>
              <w:t>дин</w:t>
            </w:r>
            <w:r w:rsidRPr="0060379A">
              <w:rPr>
                <w:sz w:val="20"/>
                <w:szCs w:val="20"/>
              </w:rPr>
              <w:t>.</w:t>
            </w:r>
          </w:p>
        </w:tc>
        <w:tc>
          <w:tcPr>
            <w:tcW w:w="773" w:type="pct"/>
            <w:shd w:val="clear" w:color="auto" w:fill="auto"/>
            <w:vAlign w:val="center"/>
          </w:tcPr>
          <w:p w:rsidR="0083045A" w:rsidRPr="0060379A" w:rsidRDefault="0083045A" w:rsidP="00A17001">
            <w:pPr>
              <w:jc w:val="center"/>
              <w:rPr>
                <w:sz w:val="20"/>
                <w:szCs w:val="20"/>
              </w:rPr>
            </w:pPr>
            <w:r w:rsidRPr="0060379A">
              <w:rPr>
                <w:sz w:val="20"/>
                <w:szCs w:val="20"/>
              </w:rPr>
              <w:t xml:space="preserve">50% </w:t>
            </w:r>
            <w:r>
              <w:rPr>
                <w:sz w:val="20"/>
                <w:szCs w:val="20"/>
              </w:rPr>
              <w:t>АПВ</w:t>
            </w:r>
          </w:p>
          <w:p w:rsidR="0083045A" w:rsidRPr="0060379A" w:rsidRDefault="0083045A" w:rsidP="00A17001">
            <w:pPr>
              <w:jc w:val="center"/>
              <w:rPr>
                <w:sz w:val="20"/>
                <w:szCs w:val="20"/>
              </w:rPr>
            </w:pPr>
            <w:r w:rsidRPr="0060379A">
              <w:rPr>
                <w:sz w:val="20"/>
                <w:szCs w:val="20"/>
              </w:rPr>
              <w:t xml:space="preserve">50% </w:t>
            </w:r>
            <w:r>
              <w:rPr>
                <w:sz w:val="20"/>
                <w:szCs w:val="20"/>
              </w:rPr>
              <w:t>Општина</w:t>
            </w:r>
          </w:p>
        </w:tc>
        <w:tc>
          <w:tcPr>
            <w:tcW w:w="757" w:type="pct"/>
            <w:shd w:val="clear" w:color="auto" w:fill="auto"/>
            <w:vAlign w:val="center"/>
          </w:tcPr>
          <w:p w:rsidR="0083045A" w:rsidRPr="0060379A" w:rsidRDefault="0083045A" w:rsidP="00A17001">
            <w:pPr>
              <w:jc w:val="center"/>
              <w:rPr>
                <w:sz w:val="20"/>
                <w:szCs w:val="20"/>
              </w:rPr>
            </w:pPr>
            <w:r>
              <w:rPr>
                <w:sz w:val="20"/>
                <w:szCs w:val="20"/>
              </w:rPr>
              <w:t>Одвајање</w:t>
            </w:r>
            <w:r w:rsidRPr="0060379A">
              <w:rPr>
                <w:sz w:val="20"/>
                <w:szCs w:val="20"/>
              </w:rPr>
              <w:t xml:space="preserve"> </w:t>
            </w:r>
            <w:r>
              <w:rPr>
                <w:sz w:val="20"/>
                <w:szCs w:val="20"/>
              </w:rPr>
              <w:t>отицања</w:t>
            </w:r>
            <w:r w:rsidRPr="0060379A">
              <w:rPr>
                <w:sz w:val="20"/>
                <w:szCs w:val="20"/>
              </w:rPr>
              <w:t xml:space="preserve"> </w:t>
            </w:r>
            <w:r>
              <w:rPr>
                <w:sz w:val="20"/>
                <w:szCs w:val="20"/>
              </w:rPr>
              <w:t>атмосферских</w:t>
            </w:r>
            <w:r w:rsidRPr="0060379A">
              <w:rPr>
                <w:sz w:val="20"/>
                <w:szCs w:val="20"/>
              </w:rPr>
              <w:t xml:space="preserve"> </w:t>
            </w:r>
            <w:r>
              <w:rPr>
                <w:sz w:val="20"/>
                <w:szCs w:val="20"/>
              </w:rPr>
              <w:t>од</w:t>
            </w:r>
            <w:r w:rsidRPr="0060379A">
              <w:rPr>
                <w:sz w:val="20"/>
                <w:szCs w:val="20"/>
              </w:rPr>
              <w:t xml:space="preserve"> </w:t>
            </w:r>
            <w:r>
              <w:rPr>
                <w:sz w:val="20"/>
                <w:szCs w:val="20"/>
              </w:rPr>
              <w:t>комуналних</w:t>
            </w:r>
            <w:r w:rsidRPr="0060379A">
              <w:rPr>
                <w:sz w:val="20"/>
                <w:szCs w:val="20"/>
              </w:rPr>
              <w:t xml:space="preserve"> </w:t>
            </w:r>
            <w:r>
              <w:rPr>
                <w:sz w:val="20"/>
                <w:szCs w:val="20"/>
              </w:rPr>
              <w:t>отпадних</w:t>
            </w:r>
            <w:r w:rsidRPr="0060379A">
              <w:rPr>
                <w:sz w:val="20"/>
                <w:szCs w:val="20"/>
              </w:rPr>
              <w:t xml:space="preserve"> </w:t>
            </w:r>
            <w:r>
              <w:rPr>
                <w:sz w:val="20"/>
                <w:szCs w:val="20"/>
              </w:rPr>
              <w:t>вода</w:t>
            </w:r>
          </w:p>
        </w:tc>
      </w:tr>
    </w:tbl>
    <w:p w:rsidR="0083045A" w:rsidRDefault="0083045A" w:rsidP="0083045A"/>
    <w:p w:rsidR="004B237B" w:rsidRDefault="004B237B" w:rsidP="0083045A"/>
    <w:p w:rsidR="004B237B" w:rsidRDefault="004B237B" w:rsidP="0083045A"/>
    <w:p w:rsidR="004B237B" w:rsidRDefault="004B237B" w:rsidP="0083045A"/>
    <w:p w:rsidR="004B237B" w:rsidRDefault="004B237B" w:rsidP="0083045A"/>
    <w:p w:rsidR="004B237B" w:rsidRDefault="004B237B" w:rsidP="0083045A"/>
    <w:p w:rsidR="004B237B" w:rsidRDefault="004B237B" w:rsidP="0083045A"/>
    <w:p w:rsidR="004B237B" w:rsidRDefault="004B237B" w:rsidP="0083045A"/>
    <w:p w:rsidR="004B237B" w:rsidRDefault="004B237B" w:rsidP="0083045A"/>
    <w:p w:rsidR="004B237B" w:rsidRPr="00826594" w:rsidRDefault="004B237B" w:rsidP="0083045A"/>
    <w:p w:rsidR="00016188" w:rsidRDefault="00016188" w:rsidP="00057C7C"/>
    <w:p w:rsidR="004B237B" w:rsidRDefault="004B237B" w:rsidP="00057C7C"/>
    <w:p w:rsidR="004B237B" w:rsidRDefault="004B237B" w:rsidP="00057C7C"/>
    <w:p w:rsidR="004B237B" w:rsidRDefault="004B237B" w:rsidP="00057C7C"/>
    <w:p w:rsidR="004B237B" w:rsidRPr="004B237B" w:rsidRDefault="004B237B" w:rsidP="00057C7C"/>
    <w:p w:rsidR="00E44985" w:rsidRDefault="00E44985" w:rsidP="00E44985">
      <w:pPr>
        <w:pStyle w:val="Heading2"/>
      </w:pPr>
      <w:bookmarkStart w:id="128" w:name="_Toc385708244"/>
      <w:r>
        <w:t>Акциони план за приоритетну област развој друштвених делатности</w:t>
      </w:r>
      <w:bookmarkEnd w:id="128"/>
    </w:p>
    <w:p w:rsidR="00016188" w:rsidRDefault="00016188" w:rsidP="00057C7C">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
        <w:gridCol w:w="8"/>
        <w:gridCol w:w="2977"/>
        <w:gridCol w:w="1150"/>
        <w:gridCol w:w="551"/>
        <w:gridCol w:w="1359"/>
        <w:gridCol w:w="39"/>
        <w:gridCol w:w="19"/>
        <w:gridCol w:w="612"/>
        <w:gridCol w:w="1089"/>
        <w:gridCol w:w="1843"/>
        <w:gridCol w:w="2578"/>
      </w:tblGrid>
      <w:tr w:rsidR="008A1C5D" w:rsidRPr="00766595" w:rsidTr="008A1C5D">
        <w:tc>
          <w:tcPr>
            <w:tcW w:w="7666" w:type="dxa"/>
            <w:gridSpan w:val="9"/>
            <w:shd w:val="clear" w:color="auto" w:fill="76923C" w:themeFill="accent3" w:themeFillShade="BF"/>
            <w:vAlign w:val="center"/>
          </w:tcPr>
          <w:p w:rsidR="008A1C5D" w:rsidRPr="00766595" w:rsidRDefault="008A1C5D" w:rsidP="00A17001">
            <w:pPr>
              <w:jc w:val="center"/>
              <w:rPr>
                <w:b/>
                <w:sz w:val="32"/>
                <w:szCs w:val="32"/>
              </w:rPr>
            </w:pPr>
            <w:r>
              <w:rPr>
                <w:b/>
                <w:sz w:val="32"/>
                <w:szCs w:val="32"/>
              </w:rPr>
              <w:t>Општина</w:t>
            </w:r>
          </w:p>
        </w:tc>
        <w:tc>
          <w:tcPr>
            <w:tcW w:w="5510" w:type="dxa"/>
            <w:gridSpan w:val="3"/>
            <w:shd w:val="clear" w:color="auto" w:fill="76923C" w:themeFill="accent3" w:themeFillShade="BF"/>
            <w:vAlign w:val="center"/>
          </w:tcPr>
          <w:p w:rsidR="008A1C5D" w:rsidRPr="00766595" w:rsidRDefault="008A1C5D" w:rsidP="00A17001">
            <w:pPr>
              <w:jc w:val="center"/>
              <w:rPr>
                <w:b/>
                <w:sz w:val="32"/>
                <w:szCs w:val="32"/>
              </w:rPr>
            </w:pPr>
            <w:r>
              <w:rPr>
                <w:b/>
                <w:sz w:val="32"/>
                <w:szCs w:val="32"/>
              </w:rPr>
              <w:t>Стратегија</w:t>
            </w:r>
            <w:r w:rsidRPr="00766595">
              <w:rPr>
                <w:b/>
                <w:sz w:val="32"/>
                <w:szCs w:val="32"/>
              </w:rPr>
              <w:t xml:space="preserve"> </w:t>
            </w:r>
            <w:r>
              <w:rPr>
                <w:b/>
                <w:sz w:val="32"/>
                <w:szCs w:val="32"/>
              </w:rPr>
              <w:t>одрживог</w:t>
            </w:r>
            <w:r w:rsidRPr="00766595">
              <w:rPr>
                <w:b/>
                <w:sz w:val="32"/>
                <w:szCs w:val="32"/>
              </w:rPr>
              <w:t xml:space="preserve"> </w:t>
            </w:r>
            <w:r>
              <w:rPr>
                <w:b/>
                <w:sz w:val="32"/>
                <w:szCs w:val="32"/>
              </w:rPr>
              <w:t>развоја</w:t>
            </w:r>
            <w:r w:rsidRPr="00766595">
              <w:rPr>
                <w:b/>
                <w:sz w:val="32"/>
                <w:szCs w:val="32"/>
              </w:rPr>
              <w:t xml:space="preserve"> </w:t>
            </w:r>
            <w:r>
              <w:rPr>
                <w:b/>
                <w:sz w:val="32"/>
                <w:szCs w:val="32"/>
              </w:rPr>
              <w:t>општине</w:t>
            </w:r>
          </w:p>
          <w:p w:rsidR="008A1C5D" w:rsidRPr="00766595" w:rsidRDefault="008A1C5D" w:rsidP="00A17001">
            <w:pPr>
              <w:jc w:val="center"/>
              <w:rPr>
                <w:b/>
                <w:sz w:val="32"/>
                <w:szCs w:val="32"/>
              </w:rPr>
            </w:pPr>
            <w:r w:rsidRPr="00766595">
              <w:rPr>
                <w:b/>
                <w:sz w:val="32"/>
                <w:szCs w:val="32"/>
              </w:rPr>
              <w:t>2014 – 2020</w:t>
            </w:r>
          </w:p>
        </w:tc>
      </w:tr>
      <w:tr w:rsidR="008A1C5D" w:rsidRPr="00766595" w:rsidTr="008A1C5D">
        <w:tc>
          <w:tcPr>
            <w:tcW w:w="5086" w:type="dxa"/>
            <w:gridSpan w:val="4"/>
            <w:shd w:val="clear" w:color="auto" w:fill="76923C" w:themeFill="accent3" w:themeFillShade="BF"/>
            <w:vAlign w:val="center"/>
          </w:tcPr>
          <w:p w:rsidR="008A1C5D" w:rsidRPr="00766595" w:rsidRDefault="008A1C5D" w:rsidP="00A17001">
            <w:pPr>
              <w:rPr>
                <w:b/>
                <w:sz w:val="32"/>
                <w:szCs w:val="32"/>
              </w:rPr>
            </w:pPr>
            <w:r>
              <w:rPr>
                <w:b/>
                <w:sz w:val="32"/>
                <w:szCs w:val="32"/>
              </w:rPr>
              <w:t>Приоритетна</w:t>
            </w:r>
            <w:r w:rsidRPr="00766595">
              <w:rPr>
                <w:b/>
                <w:sz w:val="32"/>
                <w:szCs w:val="32"/>
              </w:rPr>
              <w:t xml:space="preserve"> </w:t>
            </w:r>
            <w:r>
              <w:rPr>
                <w:b/>
                <w:sz w:val="32"/>
                <w:szCs w:val="32"/>
              </w:rPr>
              <w:t>област</w:t>
            </w:r>
          </w:p>
        </w:tc>
        <w:tc>
          <w:tcPr>
            <w:tcW w:w="8090" w:type="dxa"/>
            <w:gridSpan w:val="8"/>
            <w:shd w:val="clear" w:color="auto" w:fill="76923C" w:themeFill="accent3" w:themeFillShade="BF"/>
            <w:vAlign w:val="center"/>
          </w:tcPr>
          <w:p w:rsidR="008A1C5D" w:rsidRPr="00766595" w:rsidRDefault="008A1C5D" w:rsidP="00A17001">
            <w:pPr>
              <w:rPr>
                <w:b/>
                <w:sz w:val="32"/>
                <w:szCs w:val="32"/>
              </w:rPr>
            </w:pPr>
            <w:r>
              <w:rPr>
                <w:b/>
                <w:sz w:val="32"/>
                <w:szCs w:val="32"/>
              </w:rPr>
              <w:t>Друштвене</w:t>
            </w:r>
            <w:r w:rsidRPr="00766595">
              <w:rPr>
                <w:b/>
                <w:sz w:val="32"/>
                <w:szCs w:val="32"/>
              </w:rPr>
              <w:t xml:space="preserve"> </w:t>
            </w:r>
            <w:r>
              <w:rPr>
                <w:b/>
                <w:sz w:val="32"/>
                <w:szCs w:val="32"/>
              </w:rPr>
              <w:t>делатности</w:t>
            </w:r>
          </w:p>
        </w:tc>
      </w:tr>
      <w:tr w:rsidR="008A1C5D" w:rsidRPr="008A1C5D" w:rsidTr="008A1C5D">
        <w:tc>
          <w:tcPr>
            <w:tcW w:w="959" w:type="dxa"/>
            <w:gridSpan w:val="2"/>
            <w:shd w:val="clear" w:color="auto" w:fill="D6E3BC" w:themeFill="accent3" w:themeFillTint="66"/>
            <w:vAlign w:val="center"/>
          </w:tcPr>
          <w:p w:rsidR="008A1C5D" w:rsidRPr="008A1C5D" w:rsidRDefault="00C63090" w:rsidP="00C63090">
            <w:pPr>
              <w:rPr>
                <w:b/>
                <w:sz w:val="28"/>
                <w:szCs w:val="28"/>
              </w:rPr>
            </w:pPr>
            <w:r>
              <w:rPr>
                <w:b/>
                <w:sz w:val="28"/>
                <w:szCs w:val="28"/>
              </w:rPr>
              <w:t>III -1</w:t>
            </w:r>
            <w:r w:rsidR="008A1C5D" w:rsidRPr="008A1C5D">
              <w:rPr>
                <w:b/>
                <w:sz w:val="28"/>
                <w:szCs w:val="28"/>
              </w:rPr>
              <w:t>.</w:t>
            </w:r>
          </w:p>
        </w:tc>
        <w:tc>
          <w:tcPr>
            <w:tcW w:w="12217" w:type="dxa"/>
            <w:gridSpan w:val="10"/>
            <w:shd w:val="clear" w:color="auto" w:fill="D6E3BC" w:themeFill="accent3" w:themeFillTint="66"/>
            <w:vAlign w:val="center"/>
          </w:tcPr>
          <w:p w:rsidR="008A1C5D" w:rsidRPr="008A1C5D" w:rsidRDefault="008A1C5D" w:rsidP="00A17001">
            <w:pPr>
              <w:rPr>
                <w:b/>
                <w:sz w:val="28"/>
                <w:szCs w:val="28"/>
              </w:rPr>
            </w:pPr>
            <w:r w:rsidRPr="008A1C5D">
              <w:rPr>
                <w:b/>
                <w:sz w:val="28"/>
                <w:szCs w:val="28"/>
              </w:rPr>
              <w:t>Стратешки циљ: Унапре</w:t>
            </w:r>
            <w:r w:rsidRPr="008A1C5D">
              <w:rPr>
                <w:b/>
                <w:sz w:val="28"/>
                <w:szCs w:val="28"/>
                <w:lang w:val="sr-Latn-RS"/>
              </w:rPr>
              <w:t>ђ</w:t>
            </w:r>
            <w:r w:rsidRPr="008A1C5D">
              <w:rPr>
                <w:b/>
                <w:sz w:val="28"/>
                <w:szCs w:val="28"/>
              </w:rPr>
              <w:t>ење услова рада – материјално техни</w:t>
            </w:r>
            <w:r w:rsidRPr="008A1C5D">
              <w:rPr>
                <w:b/>
                <w:sz w:val="28"/>
                <w:szCs w:val="28"/>
                <w:lang w:val="sr-Latn-RS"/>
              </w:rPr>
              <w:t>ч</w:t>
            </w:r>
            <w:r w:rsidRPr="008A1C5D">
              <w:rPr>
                <w:b/>
                <w:sz w:val="28"/>
                <w:szCs w:val="28"/>
              </w:rPr>
              <w:t>ких услова у свим сферама дру</w:t>
            </w:r>
            <w:r w:rsidRPr="008A1C5D">
              <w:rPr>
                <w:b/>
                <w:sz w:val="28"/>
                <w:szCs w:val="28"/>
                <w:lang w:val="sr-Latn-RS"/>
              </w:rPr>
              <w:t>ш</w:t>
            </w:r>
            <w:r w:rsidRPr="008A1C5D">
              <w:rPr>
                <w:b/>
                <w:sz w:val="28"/>
                <w:szCs w:val="28"/>
              </w:rPr>
              <w:t>твених делатности</w:t>
            </w:r>
          </w:p>
        </w:tc>
      </w:tr>
      <w:tr w:rsidR="008A1C5D" w:rsidRPr="008A1C5D" w:rsidTr="008A1C5D">
        <w:tc>
          <w:tcPr>
            <w:tcW w:w="959" w:type="dxa"/>
            <w:gridSpan w:val="2"/>
            <w:shd w:val="clear" w:color="auto" w:fill="9BBB59" w:themeFill="accent3"/>
            <w:vAlign w:val="center"/>
          </w:tcPr>
          <w:p w:rsidR="008A1C5D" w:rsidRPr="008A1C5D" w:rsidRDefault="00C63090" w:rsidP="00A17001">
            <w:pPr>
              <w:rPr>
                <w:b/>
                <w:i/>
              </w:rPr>
            </w:pPr>
            <w:r>
              <w:rPr>
                <w:b/>
                <w:i/>
              </w:rPr>
              <w:t>III-</w:t>
            </w:r>
            <w:r w:rsidR="008A1C5D" w:rsidRPr="008A1C5D">
              <w:rPr>
                <w:b/>
                <w:i/>
              </w:rPr>
              <w:t>1.1.</w:t>
            </w:r>
          </w:p>
        </w:tc>
        <w:tc>
          <w:tcPr>
            <w:tcW w:w="12217" w:type="dxa"/>
            <w:gridSpan w:val="10"/>
            <w:shd w:val="clear" w:color="auto" w:fill="9BBB59" w:themeFill="accent3"/>
            <w:vAlign w:val="center"/>
          </w:tcPr>
          <w:p w:rsidR="008A1C5D" w:rsidRPr="008A1C5D" w:rsidRDefault="008A1C5D" w:rsidP="00A17001">
            <w:pPr>
              <w:rPr>
                <w:b/>
                <w:i/>
              </w:rPr>
            </w:pPr>
            <w:r w:rsidRPr="008A1C5D">
              <w:rPr>
                <w:b/>
                <w:i/>
              </w:rPr>
              <w:t>Специфичан циљ: Унапре</w:t>
            </w:r>
            <w:r w:rsidR="009C146C">
              <w:rPr>
                <w:b/>
                <w:i/>
              </w:rPr>
              <w:t>ђ</w:t>
            </w:r>
            <w:r w:rsidRPr="008A1C5D">
              <w:rPr>
                <w:b/>
                <w:i/>
              </w:rPr>
              <w:t>ење квалитета објеката у свим институцијама друштвених делатности</w:t>
            </w:r>
          </w:p>
        </w:tc>
      </w:tr>
      <w:tr w:rsidR="008A1C5D" w:rsidRPr="00766595" w:rsidTr="008A1C5D">
        <w:tc>
          <w:tcPr>
            <w:tcW w:w="959" w:type="dxa"/>
            <w:gridSpan w:val="2"/>
            <w:shd w:val="clear" w:color="auto" w:fill="D6E3BC" w:themeFill="accent3" w:themeFillTint="66"/>
            <w:vAlign w:val="center"/>
          </w:tcPr>
          <w:p w:rsidR="008A1C5D" w:rsidRPr="00766595" w:rsidRDefault="008A1C5D" w:rsidP="00A17001">
            <w:pPr>
              <w:rPr>
                <w:i/>
              </w:rPr>
            </w:pPr>
            <w:r w:rsidRPr="00766595">
              <w:rPr>
                <w:i/>
              </w:rPr>
              <w:t>1.1.1.</w:t>
            </w:r>
          </w:p>
        </w:tc>
        <w:tc>
          <w:tcPr>
            <w:tcW w:w="12217" w:type="dxa"/>
            <w:gridSpan w:val="10"/>
            <w:shd w:val="clear" w:color="auto" w:fill="D6E3BC" w:themeFill="accent3" w:themeFillTint="66"/>
            <w:vAlign w:val="center"/>
          </w:tcPr>
          <w:p w:rsidR="008A1C5D" w:rsidRPr="00766595" w:rsidRDefault="008A1C5D" w:rsidP="00A17001">
            <w:pPr>
              <w:rPr>
                <w:i/>
              </w:rPr>
            </w:pPr>
            <w:r>
              <w:rPr>
                <w:i/>
              </w:rPr>
              <w:t>Мера</w:t>
            </w:r>
            <w:r w:rsidRPr="00766595">
              <w:rPr>
                <w:i/>
              </w:rPr>
              <w:t xml:space="preserve">: </w:t>
            </w:r>
            <w:r>
              <w:rPr>
                <w:i/>
              </w:rPr>
              <w:t>Унапре</w:t>
            </w:r>
            <w:r w:rsidR="009C146C">
              <w:rPr>
                <w:i/>
              </w:rPr>
              <w:t>ђ</w:t>
            </w:r>
            <w:r>
              <w:rPr>
                <w:i/>
              </w:rPr>
              <w:t>ење</w:t>
            </w:r>
            <w:r w:rsidRPr="00766595">
              <w:rPr>
                <w:i/>
              </w:rPr>
              <w:t xml:space="preserve"> </w:t>
            </w:r>
            <w:r>
              <w:rPr>
                <w:i/>
              </w:rPr>
              <w:t>квалитета</w:t>
            </w:r>
            <w:r w:rsidRPr="00766595">
              <w:rPr>
                <w:i/>
              </w:rPr>
              <w:t xml:space="preserve"> </w:t>
            </w:r>
            <w:r>
              <w:rPr>
                <w:i/>
              </w:rPr>
              <w:t>објеката</w:t>
            </w:r>
            <w:r w:rsidRPr="00766595">
              <w:rPr>
                <w:i/>
              </w:rPr>
              <w:t xml:space="preserve"> </w:t>
            </w:r>
            <w:r>
              <w:rPr>
                <w:i/>
              </w:rPr>
              <w:t>у</w:t>
            </w:r>
            <w:r w:rsidRPr="00766595">
              <w:rPr>
                <w:i/>
              </w:rPr>
              <w:t xml:space="preserve"> </w:t>
            </w:r>
            <w:r>
              <w:rPr>
                <w:i/>
              </w:rPr>
              <w:t>образовању</w:t>
            </w:r>
          </w:p>
        </w:tc>
      </w:tr>
      <w:tr w:rsidR="008A1C5D" w:rsidRPr="00766595" w:rsidTr="00A17001">
        <w:tc>
          <w:tcPr>
            <w:tcW w:w="959" w:type="dxa"/>
            <w:gridSpan w:val="2"/>
            <w:shd w:val="clear" w:color="auto" w:fill="auto"/>
            <w:vAlign w:val="center"/>
          </w:tcPr>
          <w:p w:rsidR="008A1C5D" w:rsidRPr="00766595" w:rsidRDefault="008A1C5D" w:rsidP="00A17001">
            <w:pPr>
              <w:jc w:val="center"/>
              <w:rPr>
                <w:sz w:val="20"/>
                <w:szCs w:val="20"/>
              </w:rPr>
            </w:pPr>
            <w:r>
              <w:rPr>
                <w:sz w:val="20"/>
                <w:szCs w:val="20"/>
              </w:rPr>
              <w:t>Број</w:t>
            </w:r>
          </w:p>
        </w:tc>
        <w:tc>
          <w:tcPr>
            <w:tcW w:w="2977" w:type="dxa"/>
            <w:shd w:val="clear" w:color="auto" w:fill="auto"/>
            <w:vAlign w:val="center"/>
          </w:tcPr>
          <w:p w:rsidR="008A1C5D" w:rsidRPr="00766595" w:rsidRDefault="008A1C5D" w:rsidP="00A17001">
            <w:pPr>
              <w:jc w:val="center"/>
              <w:rPr>
                <w:sz w:val="20"/>
                <w:szCs w:val="20"/>
              </w:rPr>
            </w:pPr>
            <w:r>
              <w:rPr>
                <w:sz w:val="20"/>
                <w:szCs w:val="20"/>
              </w:rPr>
              <w:t>Назив</w:t>
            </w:r>
            <w:r w:rsidRPr="00766595">
              <w:rPr>
                <w:sz w:val="20"/>
                <w:szCs w:val="20"/>
              </w:rPr>
              <w:t xml:space="preserve"> </w:t>
            </w:r>
            <w:r>
              <w:rPr>
                <w:sz w:val="20"/>
                <w:szCs w:val="20"/>
              </w:rPr>
              <w:t>пројекта</w:t>
            </w:r>
          </w:p>
        </w:tc>
        <w:tc>
          <w:tcPr>
            <w:tcW w:w="1701" w:type="dxa"/>
            <w:gridSpan w:val="2"/>
            <w:shd w:val="clear" w:color="auto" w:fill="auto"/>
            <w:vAlign w:val="center"/>
          </w:tcPr>
          <w:p w:rsidR="008A1C5D" w:rsidRPr="00766595" w:rsidRDefault="008A1C5D" w:rsidP="00A17001">
            <w:pPr>
              <w:jc w:val="center"/>
              <w:rPr>
                <w:sz w:val="20"/>
                <w:szCs w:val="20"/>
              </w:rPr>
            </w:pPr>
            <w:r>
              <w:rPr>
                <w:sz w:val="20"/>
                <w:szCs w:val="20"/>
              </w:rPr>
              <w:t>Имплементатори</w:t>
            </w:r>
          </w:p>
        </w:tc>
        <w:tc>
          <w:tcPr>
            <w:tcW w:w="1417" w:type="dxa"/>
            <w:gridSpan w:val="3"/>
            <w:shd w:val="clear" w:color="auto" w:fill="auto"/>
            <w:vAlign w:val="center"/>
          </w:tcPr>
          <w:p w:rsidR="008A1C5D" w:rsidRPr="00766595" w:rsidRDefault="008A1C5D" w:rsidP="00A17001">
            <w:pPr>
              <w:jc w:val="center"/>
              <w:rPr>
                <w:sz w:val="20"/>
                <w:szCs w:val="20"/>
              </w:rPr>
            </w:pPr>
            <w:r>
              <w:rPr>
                <w:sz w:val="20"/>
                <w:szCs w:val="20"/>
              </w:rPr>
              <w:t>Време</w:t>
            </w:r>
          </w:p>
        </w:tc>
        <w:tc>
          <w:tcPr>
            <w:tcW w:w="1701" w:type="dxa"/>
            <w:gridSpan w:val="2"/>
            <w:shd w:val="clear" w:color="auto" w:fill="auto"/>
            <w:vAlign w:val="center"/>
          </w:tcPr>
          <w:p w:rsidR="008A1C5D" w:rsidRPr="00766595" w:rsidRDefault="008A1C5D" w:rsidP="00A17001">
            <w:pPr>
              <w:jc w:val="center"/>
              <w:rPr>
                <w:sz w:val="20"/>
                <w:szCs w:val="20"/>
              </w:rPr>
            </w:pPr>
            <w:r>
              <w:rPr>
                <w:sz w:val="20"/>
                <w:szCs w:val="20"/>
              </w:rPr>
              <w:t>Орјентациона</w:t>
            </w:r>
            <w:r w:rsidRPr="00766595">
              <w:rPr>
                <w:sz w:val="20"/>
                <w:szCs w:val="20"/>
              </w:rPr>
              <w:t xml:space="preserve"> </w:t>
            </w:r>
            <w:r>
              <w:rPr>
                <w:sz w:val="20"/>
                <w:szCs w:val="20"/>
              </w:rPr>
              <w:t>вредност</w:t>
            </w:r>
          </w:p>
        </w:tc>
        <w:tc>
          <w:tcPr>
            <w:tcW w:w="1843" w:type="dxa"/>
            <w:shd w:val="clear" w:color="auto" w:fill="auto"/>
            <w:vAlign w:val="center"/>
          </w:tcPr>
          <w:p w:rsidR="008A1C5D" w:rsidRPr="00766595" w:rsidRDefault="008A1C5D" w:rsidP="00A17001">
            <w:pPr>
              <w:jc w:val="center"/>
              <w:rPr>
                <w:sz w:val="20"/>
                <w:szCs w:val="20"/>
              </w:rPr>
            </w:pPr>
            <w:r>
              <w:rPr>
                <w:sz w:val="20"/>
                <w:szCs w:val="20"/>
              </w:rPr>
              <w:t>Извор</w:t>
            </w:r>
            <w:r w:rsidRPr="00766595">
              <w:rPr>
                <w:sz w:val="20"/>
                <w:szCs w:val="20"/>
              </w:rPr>
              <w:t xml:space="preserve"> </w:t>
            </w:r>
            <w:r>
              <w:rPr>
                <w:sz w:val="20"/>
                <w:szCs w:val="20"/>
              </w:rPr>
              <w:t>финансирања</w:t>
            </w:r>
          </w:p>
        </w:tc>
        <w:tc>
          <w:tcPr>
            <w:tcW w:w="2578" w:type="dxa"/>
            <w:shd w:val="clear" w:color="auto" w:fill="auto"/>
            <w:vAlign w:val="center"/>
          </w:tcPr>
          <w:p w:rsidR="008A1C5D" w:rsidRPr="00766595" w:rsidRDefault="008A1C5D" w:rsidP="00A17001">
            <w:pPr>
              <w:jc w:val="center"/>
              <w:rPr>
                <w:sz w:val="20"/>
                <w:szCs w:val="20"/>
              </w:rPr>
            </w:pPr>
            <w:r>
              <w:rPr>
                <w:sz w:val="20"/>
                <w:szCs w:val="20"/>
              </w:rPr>
              <w:t>Индикатор</w:t>
            </w:r>
          </w:p>
        </w:tc>
      </w:tr>
      <w:tr w:rsidR="008A1C5D" w:rsidRPr="00CA1471" w:rsidTr="00A17001">
        <w:tc>
          <w:tcPr>
            <w:tcW w:w="959" w:type="dxa"/>
            <w:gridSpan w:val="2"/>
            <w:shd w:val="clear" w:color="auto" w:fill="auto"/>
            <w:vAlign w:val="center"/>
          </w:tcPr>
          <w:p w:rsidR="008A1C5D" w:rsidRPr="00CA1471" w:rsidRDefault="008A1C5D" w:rsidP="00A17001">
            <w:pPr>
              <w:jc w:val="center"/>
              <w:rPr>
                <w:i/>
                <w:sz w:val="20"/>
                <w:szCs w:val="20"/>
              </w:rPr>
            </w:pPr>
            <w:r w:rsidRPr="00CA1471">
              <w:rPr>
                <w:i/>
                <w:sz w:val="20"/>
                <w:szCs w:val="20"/>
              </w:rPr>
              <w:t>1.1.1.1</w:t>
            </w:r>
          </w:p>
        </w:tc>
        <w:tc>
          <w:tcPr>
            <w:tcW w:w="2977" w:type="dxa"/>
            <w:shd w:val="clear" w:color="auto" w:fill="auto"/>
            <w:vAlign w:val="center"/>
          </w:tcPr>
          <w:p w:rsidR="008A1C5D" w:rsidRPr="00CA1471" w:rsidRDefault="008A1C5D" w:rsidP="00A17001">
            <w:pPr>
              <w:jc w:val="center"/>
              <w:rPr>
                <w:sz w:val="20"/>
                <w:szCs w:val="20"/>
                <w:lang w:val="sr-Latn-RS"/>
              </w:rPr>
            </w:pPr>
            <w:r>
              <w:rPr>
                <w:sz w:val="20"/>
                <w:szCs w:val="20"/>
              </w:rPr>
              <w:t>Реновирање</w:t>
            </w:r>
            <w:r w:rsidRPr="00CA1471">
              <w:rPr>
                <w:sz w:val="20"/>
                <w:szCs w:val="20"/>
              </w:rPr>
              <w:t xml:space="preserve"> </w:t>
            </w:r>
            <w:r>
              <w:rPr>
                <w:sz w:val="20"/>
                <w:szCs w:val="20"/>
              </w:rPr>
              <w:t>фасада</w:t>
            </w:r>
            <w:r w:rsidRPr="00CA1471">
              <w:rPr>
                <w:sz w:val="20"/>
                <w:szCs w:val="20"/>
              </w:rPr>
              <w:t xml:space="preserve"> </w:t>
            </w:r>
            <w:r>
              <w:rPr>
                <w:sz w:val="20"/>
                <w:szCs w:val="20"/>
                <w:lang w:val="sr-Latn-RS"/>
              </w:rPr>
              <w:t>школа</w:t>
            </w:r>
          </w:p>
        </w:tc>
        <w:tc>
          <w:tcPr>
            <w:tcW w:w="1701" w:type="dxa"/>
            <w:gridSpan w:val="2"/>
            <w:shd w:val="clear" w:color="auto" w:fill="auto"/>
            <w:vAlign w:val="center"/>
          </w:tcPr>
          <w:p w:rsidR="008A1C5D" w:rsidRPr="00CA1471" w:rsidRDefault="008A1C5D" w:rsidP="00A17001">
            <w:pPr>
              <w:jc w:val="center"/>
              <w:rPr>
                <w:sz w:val="20"/>
                <w:szCs w:val="20"/>
                <w:lang w:val="sr-Latn-RS"/>
              </w:rPr>
            </w:pPr>
            <w:r>
              <w:rPr>
                <w:sz w:val="20"/>
                <w:szCs w:val="20"/>
                <w:lang w:val="sr-Latn-RS"/>
              </w:rPr>
              <w:t>Школа</w:t>
            </w:r>
          </w:p>
        </w:tc>
        <w:tc>
          <w:tcPr>
            <w:tcW w:w="1417" w:type="dxa"/>
            <w:gridSpan w:val="3"/>
            <w:shd w:val="clear" w:color="auto" w:fill="auto"/>
            <w:vAlign w:val="center"/>
          </w:tcPr>
          <w:p w:rsidR="008A1C5D" w:rsidRPr="00CA1471" w:rsidRDefault="008A1C5D" w:rsidP="00A17001">
            <w:pPr>
              <w:jc w:val="center"/>
              <w:rPr>
                <w:sz w:val="20"/>
                <w:szCs w:val="20"/>
                <w:lang w:val="sr-Latn-RS"/>
              </w:rPr>
            </w:pPr>
            <w:r w:rsidRPr="00CA1471">
              <w:rPr>
                <w:sz w:val="20"/>
                <w:szCs w:val="20"/>
                <w:lang w:val="sr-Latn-RS"/>
              </w:rPr>
              <w:t>2016</w:t>
            </w:r>
          </w:p>
        </w:tc>
        <w:tc>
          <w:tcPr>
            <w:tcW w:w="1701" w:type="dxa"/>
            <w:gridSpan w:val="2"/>
            <w:shd w:val="clear" w:color="auto" w:fill="auto"/>
            <w:vAlign w:val="center"/>
          </w:tcPr>
          <w:p w:rsidR="008A1C5D" w:rsidRPr="00CA1471" w:rsidRDefault="008A1C5D" w:rsidP="00A17001">
            <w:pPr>
              <w:jc w:val="center"/>
              <w:rPr>
                <w:sz w:val="20"/>
                <w:szCs w:val="20"/>
                <w:lang w:val="sr-Latn-RS"/>
              </w:rPr>
            </w:pPr>
            <w:r w:rsidRPr="00CA1471">
              <w:rPr>
                <w:sz w:val="20"/>
                <w:szCs w:val="20"/>
                <w:lang w:val="sr-Latn-RS"/>
              </w:rPr>
              <w:t>5.000.000,00</w:t>
            </w:r>
          </w:p>
        </w:tc>
        <w:tc>
          <w:tcPr>
            <w:tcW w:w="1843" w:type="dxa"/>
            <w:shd w:val="clear" w:color="auto" w:fill="auto"/>
            <w:vAlign w:val="center"/>
          </w:tcPr>
          <w:p w:rsidR="008A1C5D" w:rsidRPr="00CA1471" w:rsidRDefault="008A1C5D" w:rsidP="00A17001">
            <w:pPr>
              <w:jc w:val="center"/>
              <w:rPr>
                <w:sz w:val="20"/>
                <w:szCs w:val="20"/>
                <w:lang w:val="sr-Latn-RS"/>
              </w:rPr>
            </w:pPr>
            <w:r>
              <w:rPr>
                <w:sz w:val="20"/>
                <w:szCs w:val="20"/>
                <w:lang w:val="sr-Latn-RS"/>
              </w:rPr>
              <w:t>Општина</w:t>
            </w:r>
            <w:r w:rsidRPr="00CA1471">
              <w:rPr>
                <w:sz w:val="20"/>
                <w:szCs w:val="20"/>
                <w:lang w:val="sr-Latn-RS"/>
              </w:rPr>
              <w:t>30%,</w:t>
            </w:r>
          </w:p>
          <w:p w:rsidR="008A1C5D" w:rsidRPr="00CA1471" w:rsidRDefault="008A1C5D" w:rsidP="00A17001">
            <w:pPr>
              <w:jc w:val="center"/>
              <w:rPr>
                <w:sz w:val="20"/>
                <w:szCs w:val="20"/>
                <w:lang w:val="sr-Latn-RS"/>
              </w:rPr>
            </w:pPr>
            <w:r>
              <w:rPr>
                <w:sz w:val="20"/>
                <w:szCs w:val="20"/>
                <w:lang w:val="sr-Latn-RS"/>
              </w:rPr>
              <w:t>АПВ</w:t>
            </w:r>
            <w:r w:rsidRPr="00CA1471">
              <w:rPr>
                <w:sz w:val="20"/>
                <w:szCs w:val="20"/>
                <w:lang w:val="sr-Latn-RS"/>
              </w:rPr>
              <w:t xml:space="preserve"> 70%</w:t>
            </w:r>
          </w:p>
        </w:tc>
        <w:tc>
          <w:tcPr>
            <w:tcW w:w="2578" w:type="dxa"/>
            <w:shd w:val="clear" w:color="auto" w:fill="auto"/>
            <w:vAlign w:val="center"/>
          </w:tcPr>
          <w:p w:rsidR="008A1C5D" w:rsidRPr="00CA1471" w:rsidRDefault="008A1C5D" w:rsidP="00A17001">
            <w:pPr>
              <w:jc w:val="center"/>
              <w:rPr>
                <w:sz w:val="20"/>
                <w:szCs w:val="20"/>
                <w:lang w:val="sr-Latn-RS"/>
              </w:rPr>
            </w:pPr>
            <w:r>
              <w:rPr>
                <w:sz w:val="20"/>
                <w:szCs w:val="20"/>
                <w:lang w:val="sr-Latn-RS"/>
              </w:rPr>
              <w:t>Реновирне</w:t>
            </w:r>
            <w:r w:rsidRPr="00CA1471">
              <w:rPr>
                <w:sz w:val="20"/>
                <w:szCs w:val="20"/>
                <w:lang w:val="sr-Latn-RS"/>
              </w:rPr>
              <w:t xml:space="preserve"> </w:t>
            </w:r>
            <w:r>
              <w:rPr>
                <w:sz w:val="20"/>
                <w:szCs w:val="20"/>
                <w:lang w:val="sr-Latn-RS"/>
              </w:rPr>
              <w:t>фасаде</w:t>
            </w:r>
            <w:r w:rsidRPr="00CA1471">
              <w:rPr>
                <w:sz w:val="20"/>
                <w:szCs w:val="20"/>
                <w:lang w:val="sr-Latn-RS"/>
              </w:rPr>
              <w:t xml:space="preserve"> 5 </w:t>
            </w:r>
            <w:r>
              <w:rPr>
                <w:sz w:val="20"/>
                <w:szCs w:val="20"/>
                <w:lang w:val="sr-Latn-RS"/>
              </w:rPr>
              <w:t>школа</w:t>
            </w:r>
          </w:p>
        </w:tc>
      </w:tr>
      <w:tr w:rsidR="008A1C5D" w:rsidRPr="00CA1471" w:rsidTr="00A17001">
        <w:tc>
          <w:tcPr>
            <w:tcW w:w="959" w:type="dxa"/>
            <w:gridSpan w:val="2"/>
            <w:shd w:val="clear" w:color="auto" w:fill="auto"/>
            <w:vAlign w:val="center"/>
          </w:tcPr>
          <w:p w:rsidR="008A1C5D" w:rsidRPr="00CA1471" w:rsidRDefault="008A1C5D" w:rsidP="00A17001">
            <w:pPr>
              <w:jc w:val="center"/>
              <w:rPr>
                <w:i/>
                <w:sz w:val="20"/>
                <w:szCs w:val="20"/>
              </w:rPr>
            </w:pPr>
            <w:r w:rsidRPr="00CA1471">
              <w:rPr>
                <w:i/>
                <w:sz w:val="20"/>
                <w:szCs w:val="20"/>
              </w:rPr>
              <w:t>1.1.1.2</w:t>
            </w:r>
          </w:p>
        </w:tc>
        <w:tc>
          <w:tcPr>
            <w:tcW w:w="2977" w:type="dxa"/>
            <w:shd w:val="clear" w:color="auto" w:fill="auto"/>
            <w:vAlign w:val="center"/>
          </w:tcPr>
          <w:p w:rsidR="008A1C5D" w:rsidRPr="00CA1471" w:rsidRDefault="008A1C5D" w:rsidP="00A17001">
            <w:pPr>
              <w:jc w:val="center"/>
              <w:rPr>
                <w:sz w:val="20"/>
                <w:szCs w:val="20"/>
              </w:rPr>
            </w:pPr>
            <w:r>
              <w:rPr>
                <w:sz w:val="20"/>
                <w:szCs w:val="20"/>
              </w:rPr>
              <w:t>Прелазак</w:t>
            </w:r>
            <w:r w:rsidRPr="00CA1471">
              <w:rPr>
                <w:sz w:val="20"/>
                <w:szCs w:val="20"/>
              </w:rPr>
              <w:t xml:space="preserve"> </w:t>
            </w:r>
            <w:r>
              <w:rPr>
                <w:sz w:val="20"/>
                <w:szCs w:val="20"/>
              </w:rPr>
              <w:t>систем</w:t>
            </w:r>
            <w:r w:rsidRPr="00CA1471">
              <w:rPr>
                <w:sz w:val="20"/>
                <w:szCs w:val="20"/>
              </w:rPr>
              <w:t xml:space="preserve"> </w:t>
            </w:r>
            <w:r>
              <w:rPr>
                <w:sz w:val="20"/>
                <w:szCs w:val="20"/>
              </w:rPr>
              <w:t>грејања</w:t>
            </w:r>
            <w:r w:rsidRPr="00CA1471">
              <w:rPr>
                <w:sz w:val="20"/>
                <w:szCs w:val="20"/>
              </w:rPr>
              <w:t xml:space="preserve"> </w:t>
            </w:r>
            <w:r>
              <w:rPr>
                <w:sz w:val="20"/>
                <w:szCs w:val="20"/>
              </w:rPr>
              <w:t>у</w:t>
            </w:r>
            <w:r w:rsidRPr="00CA1471">
              <w:rPr>
                <w:sz w:val="20"/>
                <w:szCs w:val="20"/>
              </w:rPr>
              <w:t xml:space="preserve"> </w:t>
            </w:r>
            <w:r>
              <w:rPr>
                <w:sz w:val="20"/>
                <w:szCs w:val="20"/>
              </w:rPr>
              <w:t>школама</w:t>
            </w:r>
            <w:r w:rsidRPr="00CA1471">
              <w:rPr>
                <w:sz w:val="20"/>
                <w:szCs w:val="20"/>
              </w:rPr>
              <w:t xml:space="preserve"> </w:t>
            </w:r>
            <w:r>
              <w:rPr>
                <w:sz w:val="20"/>
                <w:szCs w:val="20"/>
              </w:rPr>
              <w:t>на</w:t>
            </w:r>
            <w:r w:rsidRPr="00CA1471">
              <w:rPr>
                <w:sz w:val="20"/>
                <w:szCs w:val="20"/>
              </w:rPr>
              <w:t xml:space="preserve"> </w:t>
            </w:r>
            <w:r>
              <w:rPr>
                <w:sz w:val="20"/>
                <w:szCs w:val="20"/>
              </w:rPr>
              <w:t>гас</w:t>
            </w:r>
          </w:p>
        </w:tc>
        <w:tc>
          <w:tcPr>
            <w:tcW w:w="1701" w:type="dxa"/>
            <w:gridSpan w:val="2"/>
            <w:shd w:val="clear" w:color="auto" w:fill="auto"/>
            <w:vAlign w:val="center"/>
          </w:tcPr>
          <w:p w:rsidR="008A1C5D" w:rsidRPr="00CA1471" w:rsidRDefault="008A1C5D" w:rsidP="00A17001">
            <w:pPr>
              <w:jc w:val="center"/>
              <w:rPr>
                <w:sz w:val="20"/>
                <w:szCs w:val="20"/>
              </w:rPr>
            </w:pPr>
            <w:r>
              <w:rPr>
                <w:sz w:val="20"/>
                <w:szCs w:val="20"/>
              </w:rPr>
              <w:t>Школа</w:t>
            </w:r>
            <w:r w:rsidRPr="00CA1471">
              <w:rPr>
                <w:sz w:val="20"/>
                <w:szCs w:val="20"/>
              </w:rPr>
              <w:t xml:space="preserve">, </w:t>
            </w:r>
            <w:r>
              <w:rPr>
                <w:sz w:val="20"/>
                <w:szCs w:val="20"/>
              </w:rPr>
              <w:t>Општина</w:t>
            </w:r>
          </w:p>
        </w:tc>
        <w:tc>
          <w:tcPr>
            <w:tcW w:w="1417" w:type="dxa"/>
            <w:gridSpan w:val="3"/>
            <w:shd w:val="clear" w:color="auto" w:fill="auto"/>
            <w:vAlign w:val="center"/>
          </w:tcPr>
          <w:p w:rsidR="008A1C5D" w:rsidRPr="00CA1471" w:rsidRDefault="008A1C5D" w:rsidP="00A17001">
            <w:pPr>
              <w:jc w:val="center"/>
              <w:rPr>
                <w:sz w:val="20"/>
                <w:szCs w:val="20"/>
              </w:rPr>
            </w:pPr>
            <w:r w:rsidRPr="00CA1471">
              <w:rPr>
                <w:sz w:val="20"/>
                <w:szCs w:val="20"/>
              </w:rPr>
              <w:t>2017.-2019.</w:t>
            </w:r>
          </w:p>
        </w:tc>
        <w:tc>
          <w:tcPr>
            <w:tcW w:w="1701" w:type="dxa"/>
            <w:gridSpan w:val="2"/>
            <w:shd w:val="clear" w:color="auto" w:fill="auto"/>
            <w:vAlign w:val="center"/>
          </w:tcPr>
          <w:p w:rsidR="008A1C5D" w:rsidRPr="00CA1471" w:rsidRDefault="008A1C5D" w:rsidP="00A17001">
            <w:pPr>
              <w:jc w:val="center"/>
              <w:rPr>
                <w:sz w:val="20"/>
                <w:szCs w:val="20"/>
              </w:rPr>
            </w:pPr>
            <w:r w:rsidRPr="00CA1471">
              <w:rPr>
                <w:sz w:val="20"/>
                <w:szCs w:val="20"/>
              </w:rPr>
              <w:t>10.000.000</w:t>
            </w:r>
          </w:p>
        </w:tc>
        <w:tc>
          <w:tcPr>
            <w:tcW w:w="1843" w:type="dxa"/>
            <w:shd w:val="clear" w:color="auto" w:fill="auto"/>
            <w:vAlign w:val="center"/>
          </w:tcPr>
          <w:p w:rsidR="008A1C5D" w:rsidRPr="00CA1471" w:rsidRDefault="008A1C5D" w:rsidP="00A17001">
            <w:pPr>
              <w:jc w:val="center"/>
              <w:rPr>
                <w:sz w:val="20"/>
                <w:szCs w:val="20"/>
                <w:lang w:val="sr-Latn-RS"/>
              </w:rPr>
            </w:pPr>
            <w:r>
              <w:rPr>
                <w:sz w:val="20"/>
                <w:szCs w:val="20"/>
                <w:lang w:val="sr-Latn-RS"/>
              </w:rPr>
              <w:t>Општина</w:t>
            </w:r>
            <w:r w:rsidRPr="00CA1471">
              <w:rPr>
                <w:sz w:val="20"/>
                <w:szCs w:val="20"/>
                <w:lang w:val="sr-Latn-RS"/>
              </w:rPr>
              <w:t>20%,</w:t>
            </w:r>
          </w:p>
          <w:p w:rsidR="008A1C5D" w:rsidRPr="00CA1471" w:rsidRDefault="008A1C5D" w:rsidP="00A17001">
            <w:pPr>
              <w:jc w:val="center"/>
              <w:rPr>
                <w:sz w:val="20"/>
                <w:szCs w:val="20"/>
              </w:rPr>
            </w:pPr>
            <w:r>
              <w:rPr>
                <w:sz w:val="20"/>
                <w:szCs w:val="20"/>
                <w:lang w:val="sr-Latn-RS"/>
              </w:rPr>
              <w:t>АПВ</w:t>
            </w:r>
            <w:r w:rsidRPr="00CA1471">
              <w:rPr>
                <w:sz w:val="20"/>
                <w:szCs w:val="20"/>
                <w:lang w:val="sr-Latn-RS"/>
              </w:rPr>
              <w:t xml:space="preserve"> ,60%</w:t>
            </w:r>
          </w:p>
          <w:p w:rsidR="008A1C5D" w:rsidRPr="00CA1471" w:rsidRDefault="008A1C5D" w:rsidP="00A17001">
            <w:pPr>
              <w:jc w:val="center"/>
              <w:rPr>
                <w:sz w:val="20"/>
                <w:szCs w:val="20"/>
              </w:rPr>
            </w:pPr>
            <w:r>
              <w:rPr>
                <w:sz w:val="20"/>
                <w:szCs w:val="20"/>
              </w:rPr>
              <w:t>ЕУ</w:t>
            </w:r>
            <w:r w:rsidRPr="00CA1471">
              <w:rPr>
                <w:sz w:val="20"/>
                <w:szCs w:val="20"/>
              </w:rPr>
              <w:t xml:space="preserve"> 20%</w:t>
            </w:r>
          </w:p>
        </w:tc>
        <w:tc>
          <w:tcPr>
            <w:tcW w:w="2578" w:type="dxa"/>
            <w:shd w:val="clear" w:color="auto" w:fill="auto"/>
            <w:vAlign w:val="center"/>
          </w:tcPr>
          <w:p w:rsidR="008A1C5D" w:rsidRPr="00CA1471" w:rsidRDefault="008A1C5D" w:rsidP="00A17001">
            <w:pPr>
              <w:jc w:val="center"/>
              <w:rPr>
                <w:sz w:val="20"/>
                <w:szCs w:val="20"/>
              </w:rPr>
            </w:pPr>
            <w:r>
              <w:rPr>
                <w:sz w:val="20"/>
                <w:szCs w:val="20"/>
              </w:rPr>
              <w:t>Опремање</w:t>
            </w:r>
            <w:r w:rsidRPr="00CA1471">
              <w:rPr>
                <w:sz w:val="20"/>
                <w:szCs w:val="20"/>
              </w:rPr>
              <w:t xml:space="preserve"> </w:t>
            </w:r>
            <w:r>
              <w:rPr>
                <w:sz w:val="20"/>
                <w:szCs w:val="20"/>
              </w:rPr>
              <w:t>система</w:t>
            </w:r>
            <w:r w:rsidRPr="00CA1471">
              <w:rPr>
                <w:sz w:val="20"/>
                <w:szCs w:val="20"/>
              </w:rPr>
              <w:t xml:space="preserve"> </w:t>
            </w:r>
            <w:r>
              <w:rPr>
                <w:sz w:val="20"/>
                <w:szCs w:val="20"/>
              </w:rPr>
              <w:t>за</w:t>
            </w:r>
            <w:r w:rsidRPr="00CA1471">
              <w:rPr>
                <w:sz w:val="20"/>
                <w:szCs w:val="20"/>
              </w:rPr>
              <w:t xml:space="preserve"> </w:t>
            </w:r>
            <w:r>
              <w:rPr>
                <w:sz w:val="20"/>
                <w:szCs w:val="20"/>
              </w:rPr>
              <w:t>грејање</w:t>
            </w:r>
            <w:r w:rsidRPr="00CA1471">
              <w:rPr>
                <w:sz w:val="20"/>
                <w:szCs w:val="20"/>
              </w:rPr>
              <w:t xml:space="preserve"> </w:t>
            </w:r>
            <w:r>
              <w:rPr>
                <w:sz w:val="20"/>
                <w:szCs w:val="20"/>
              </w:rPr>
              <w:t>на</w:t>
            </w:r>
            <w:r w:rsidRPr="00CA1471">
              <w:rPr>
                <w:sz w:val="20"/>
                <w:szCs w:val="20"/>
              </w:rPr>
              <w:t xml:space="preserve"> </w:t>
            </w:r>
            <w:r>
              <w:rPr>
                <w:sz w:val="20"/>
                <w:szCs w:val="20"/>
              </w:rPr>
              <w:t>гас</w:t>
            </w:r>
            <w:r w:rsidRPr="00CA1471">
              <w:rPr>
                <w:sz w:val="20"/>
                <w:szCs w:val="20"/>
              </w:rPr>
              <w:t xml:space="preserve"> </w:t>
            </w:r>
            <w:r>
              <w:rPr>
                <w:sz w:val="20"/>
                <w:szCs w:val="20"/>
              </w:rPr>
              <w:t>у</w:t>
            </w:r>
            <w:r w:rsidRPr="00CA1471">
              <w:rPr>
                <w:sz w:val="20"/>
                <w:szCs w:val="20"/>
              </w:rPr>
              <w:t xml:space="preserve"> 9 </w:t>
            </w:r>
            <w:r>
              <w:rPr>
                <w:sz w:val="20"/>
                <w:szCs w:val="20"/>
              </w:rPr>
              <w:t>школа</w:t>
            </w:r>
          </w:p>
        </w:tc>
      </w:tr>
      <w:tr w:rsidR="008A1C5D" w:rsidRPr="00CA1471" w:rsidTr="00A17001">
        <w:tc>
          <w:tcPr>
            <w:tcW w:w="959" w:type="dxa"/>
            <w:gridSpan w:val="2"/>
            <w:shd w:val="clear" w:color="auto" w:fill="auto"/>
            <w:vAlign w:val="center"/>
          </w:tcPr>
          <w:p w:rsidR="008A1C5D" w:rsidRPr="00CA1471" w:rsidRDefault="008A1C5D" w:rsidP="00A17001">
            <w:pPr>
              <w:jc w:val="center"/>
              <w:rPr>
                <w:i/>
                <w:sz w:val="20"/>
                <w:szCs w:val="20"/>
              </w:rPr>
            </w:pPr>
            <w:r w:rsidRPr="00CA1471">
              <w:rPr>
                <w:i/>
                <w:sz w:val="20"/>
                <w:szCs w:val="20"/>
              </w:rPr>
              <w:t>1.1.1.3</w:t>
            </w:r>
          </w:p>
        </w:tc>
        <w:tc>
          <w:tcPr>
            <w:tcW w:w="2977" w:type="dxa"/>
            <w:shd w:val="clear" w:color="auto" w:fill="auto"/>
            <w:vAlign w:val="center"/>
          </w:tcPr>
          <w:p w:rsidR="008A1C5D" w:rsidRPr="00CA1471" w:rsidRDefault="008A1C5D" w:rsidP="00A17001">
            <w:pPr>
              <w:jc w:val="center"/>
              <w:rPr>
                <w:sz w:val="20"/>
                <w:szCs w:val="20"/>
              </w:rPr>
            </w:pPr>
            <w:r w:rsidRPr="00CA1471">
              <w:rPr>
                <w:sz w:val="20"/>
                <w:szCs w:val="20"/>
              </w:rPr>
              <w:t>“</w:t>
            </w:r>
            <w:r>
              <w:rPr>
                <w:sz w:val="20"/>
                <w:szCs w:val="20"/>
              </w:rPr>
              <w:t>Корак</w:t>
            </w:r>
            <w:r w:rsidRPr="00CA1471">
              <w:rPr>
                <w:sz w:val="20"/>
                <w:szCs w:val="20"/>
              </w:rPr>
              <w:t xml:space="preserve"> </w:t>
            </w:r>
            <w:r>
              <w:rPr>
                <w:sz w:val="20"/>
                <w:szCs w:val="20"/>
              </w:rPr>
              <w:t>напред</w:t>
            </w:r>
            <w:r w:rsidRPr="00CA1471">
              <w:rPr>
                <w:sz w:val="20"/>
                <w:szCs w:val="20"/>
              </w:rPr>
              <w:t>”(</w:t>
            </w:r>
            <w:r>
              <w:rPr>
                <w:sz w:val="20"/>
                <w:szCs w:val="20"/>
              </w:rPr>
              <w:t>адаптациони</w:t>
            </w:r>
            <w:r w:rsidRPr="00CA1471">
              <w:rPr>
                <w:sz w:val="20"/>
                <w:szCs w:val="20"/>
              </w:rPr>
              <w:t xml:space="preserve"> </w:t>
            </w:r>
            <w:r>
              <w:rPr>
                <w:sz w:val="20"/>
                <w:szCs w:val="20"/>
              </w:rPr>
              <w:t>радови</w:t>
            </w:r>
            <w:r w:rsidRPr="00CA1471">
              <w:rPr>
                <w:sz w:val="20"/>
                <w:szCs w:val="20"/>
              </w:rPr>
              <w:t xml:space="preserve"> </w:t>
            </w:r>
            <w:r>
              <w:rPr>
                <w:sz w:val="20"/>
                <w:szCs w:val="20"/>
              </w:rPr>
              <w:t>у</w:t>
            </w:r>
            <w:r w:rsidRPr="00CA1471">
              <w:rPr>
                <w:sz w:val="20"/>
                <w:szCs w:val="20"/>
              </w:rPr>
              <w:t xml:space="preserve"> </w:t>
            </w:r>
            <w:r>
              <w:rPr>
                <w:sz w:val="20"/>
                <w:szCs w:val="20"/>
              </w:rPr>
              <w:t>ОШ</w:t>
            </w:r>
            <w:r w:rsidRPr="00CA1471">
              <w:rPr>
                <w:sz w:val="20"/>
                <w:szCs w:val="20"/>
              </w:rPr>
              <w:t xml:space="preserve"> “</w:t>
            </w:r>
            <w:r>
              <w:rPr>
                <w:sz w:val="20"/>
                <w:szCs w:val="20"/>
              </w:rPr>
              <w:t>Ђорђе</w:t>
            </w:r>
            <w:r w:rsidRPr="00CA1471">
              <w:rPr>
                <w:sz w:val="20"/>
                <w:szCs w:val="20"/>
              </w:rPr>
              <w:t xml:space="preserve"> </w:t>
            </w:r>
            <w:r>
              <w:rPr>
                <w:sz w:val="20"/>
                <w:szCs w:val="20"/>
              </w:rPr>
              <w:t>Малетић</w:t>
            </w:r>
            <w:r w:rsidRPr="00CA1471">
              <w:rPr>
                <w:sz w:val="20"/>
                <w:szCs w:val="20"/>
              </w:rPr>
              <w:t>”-</w:t>
            </w:r>
            <w:r>
              <w:rPr>
                <w:sz w:val="20"/>
                <w:szCs w:val="20"/>
              </w:rPr>
              <w:t>Јасеново</w:t>
            </w:r>
            <w:r w:rsidRPr="00CA1471">
              <w:rPr>
                <w:sz w:val="20"/>
                <w:szCs w:val="20"/>
              </w:rPr>
              <w:t>)</w:t>
            </w:r>
          </w:p>
        </w:tc>
        <w:tc>
          <w:tcPr>
            <w:tcW w:w="1701" w:type="dxa"/>
            <w:gridSpan w:val="2"/>
            <w:shd w:val="clear" w:color="auto" w:fill="auto"/>
            <w:vAlign w:val="center"/>
          </w:tcPr>
          <w:p w:rsidR="008A1C5D" w:rsidRPr="00CA1471" w:rsidRDefault="008A1C5D" w:rsidP="00A17001">
            <w:pPr>
              <w:jc w:val="center"/>
              <w:rPr>
                <w:sz w:val="20"/>
                <w:szCs w:val="20"/>
              </w:rPr>
            </w:pPr>
            <w:r>
              <w:rPr>
                <w:sz w:val="20"/>
                <w:szCs w:val="20"/>
              </w:rPr>
              <w:t>ОШ</w:t>
            </w:r>
            <w:r w:rsidRPr="00CA1471">
              <w:rPr>
                <w:sz w:val="20"/>
                <w:szCs w:val="20"/>
              </w:rPr>
              <w:t xml:space="preserve"> “</w:t>
            </w:r>
            <w:r>
              <w:rPr>
                <w:sz w:val="20"/>
                <w:szCs w:val="20"/>
              </w:rPr>
              <w:t>Ђорђе</w:t>
            </w:r>
            <w:r w:rsidRPr="00CA1471">
              <w:rPr>
                <w:sz w:val="20"/>
                <w:szCs w:val="20"/>
              </w:rPr>
              <w:t xml:space="preserve"> </w:t>
            </w:r>
            <w:r>
              <w:rPr>
                <w:sz w:val="20"/>
                <w:szCs w:val="20"/>
              </w:rPr>
              <w:t>Малетић</w:t>
            </w:r>
            <w:r w:rsidRPr="00CA1471">
              <w:rPr>
                <w:sz w:val="20"/>
                <w:szCs w:val="20"/>
              </w:rPr>
              <w:t>”-</w:t>
            </w:r>
            <w:r>
              <w:rPr>
                <w:sz w:val="20"/>
                <w:szCs w:val="20"/>
              </w:rPr>
              <w:t>Јасеново</w:t>
            </w:r>
          </w:p>
        </w:tc>
        <w:tc>
          <w:tcPr>
            <w:tcW w:w="1417" w:type="dxa"/>
            <w:gridSpan w:val="3"/>
            <w:shd w:val="clear" w:color="auto" w:fill="auto"/>
            <w:vAlign w:val="center"/>
          </w:tcPr>
          <w:p w:rsidR="008A1C5D" w:rsidRPr="00CA1471" w:rsidRDefault="008A1C5D" w:rsidP="00A17001">
            <w:pPr>
              <w:jc w:val="center"/>
              <w:rPr>
                <w:sz w:val="20"/>
                <w:szCs w:val="20"/>
              </w:rPr>
            </w:pPr>
            <w:r w:rsidRPr="00CA1471">
              <w:rPr>
                <w:sz w:val="20"/>
                <w:szCs w:val="20"/>
              </w:rPr>
              <w:t>2014.-2015.</w:t>
            </w:r>
          </w:p>
        </w:tc>
        <w:tc>
          <w:tcPr>
            <w:tcW w:w="1701" w:type="dxa"/>
            <w:gridSpan w:val="2"/>
            <w:shd w:val="clear" w:color="auto" w:fill="auto"/>
            <w:vAlign w:val="center"/>
          </w:tcPr>
          <w:p w:rsidR="008A1C5D" w:rsidRPr="00CA1471" w:rsidRDefault="008A1C5D" w:rsidP="00A17001">
            <w:pPr>
              <w:jc w:val="center"/>
              <w:rPr>
                <w:sz w:val="20"/>
                <w:szCs w:val="20"/>
              </w:rPr>
            </w:pPr>
            <w:r w:rsidRPr="00CA1471">
              <w:rPr>
                <w:sz w:val="20"/>
                <w:szCs w:val="20"/>
              </w:rPr>
              <w:t>600.000,00</w:t>
            </w:r>
          </w:p>
        </w:tc>
        <w:tc>
          <w:tcPr>
            <w:tcW w:w="1843" w:type="dxa"/>
            <w:shd w:val="clear" w:color="auto" w:fill="auto"/>
            <w:vAlign w:val="center"/>
          </w:tcPr>
          <w:p w:rsidR="008A1C5D" w:rsidRPr="00CA1471" w:rsidRDefault="008A1C5D" w:rsidP="00A17001">
            <w:pPr>
              <w:jc w:val="center"/>
              <w:rPr>
                <w:sz w:val="20"/>
                <w:szCs w:val="20"/>
                <w:lang w:val="sr-Latn-RS"/>
              </w:rPr>
            </w:pPr>
            <w:r>
              <w:rPr>
                <w:sz w:val="20"/>
                <w:szCs w:val="20"/>
                <w:lang w:val="sr-Latn-RS"/>
              </w:rPr>
              <w:t>Општина</w:t>
            </w:r>
            <w:r w:rsidRPr="00CA1471">
              <w:rPr>
                <w:sz w:val="20"/>
                <w:szCs w:val="20"/>
                <w:lang w:val="sr-Latn-RS"/>
              </w:rPr>
              <w:t>40%,</w:t>
            </w:r>
          </w:p>
          <w:p w:rsidR="008A1C5D" w:rsidRPr="00CA1471" w:rsidRDefault="008A1C5D" w:rsidP="00A17001">
            <w:pPr>
              <w:jc w:val="center"/>
              <w:rPr>
                <w:sz w:val="20"/>
                <w:szCs w:val="20"/>
              </w:rPr>
            </w:pPr>
            <w:r>
              <w:rPr>
                <w:sz w:val="20"/>
                <w:szCs w:val="20"/>
                <w:lang w:val="sr-Latn-RS"/>
              </w:rPr>
              <w:t>АПВ</w:t>
            </w:r>
            <w:r w:rsidRPr="00CA1471">
              <w:rPr>
                <w:sz w:val="20"/>
                <w:szCs w:val="20"/>
                <w:lang w:val="sr-Latn-RS"/>
              </w:rPr>
              <w:t xml:space="preserve"> 60%</w:t>
            </w:r>
          </w:p>
        </w:tc>
        <w:tc>
          <w:tcPr>
            <w:tcW w:w="2578" w:type="dxa"/>
            <w:shd w:val="clear" w:color="auto" w:fill="auto"/>
            <w:vAlign w:val="center"/>
          </w:tcPr>
          <w:p w:rsidR="008A1C5D" w:rsidRPr="00CA1471" w:rsidRDefault="008A1C5D" w:rsidP="00A17001">
            <w:pPr>
              <w:jc w:val="center"/>
              <w:rPr>
                <w:sz w:val="20"/>
                <w:szCs w:val="20"/>
              </w:rPr>
            </w:pPr>
            <w:r>
              <w:rPr>
                <w:sz w:val="20"/>
                <w:szCs w:val="20"/>
              </w:rPr>
              <w:t>Адаптирано</w:t>
            </w:r>
            <w:r w:rsidRPr="00CA1471">
              <w:rPr>
                <w:sz w:val="20"/>
                <w:szCs w:val="20"/>
              </w:rPr>
              <w:t xml:space="preserve"> 85 </w:t>
            </w:r>
            <w:r>
              <w:rPr>
                <w:sz w:val="20"/>
                <w:szCs w:val="20"/>
              </w:rPr>
              <w:t>м</w:t>
            </w:r>
            <w:r w:rsidRPr="00CA1471">
              <w:rPr>
                <w:sz w:val="20"/>
                <w:szCs w:val="20"/>
              </w:rPr>
              <w:t xml:space="preserve">2 </w:t>
            </w:r>
          </w:p>
        </w:tc>
      </w:tr>
      <w:tr w:rsidR="008A1C5D" w:rsidRPr="00CA1471" w:rsidTr="00A17001">
        <w:tc>
          <w:tcPr>
            <w:tcW w:w="959" w:type="dxa"/>
            <w:gridSpan w:val="2"/>
            <w:shd w:val="clear" w:color="auto" w:fill="auto"/>
            <w:vAlign w:val="center"/>
          </w:tcPr>
          <w:p w:rsidR="008A1C5D" w:rsidRPr="00CA1471" w:rsidRDefault="008A1C5D" w:rsidP="00A17001">
            <w:pPr>
              <w:jc w:val="center"/>
              <w:rPr>
                <w:i/>
                <w:sz w:val="20"/>
                <w:szCs w:val="20"/>
              </w:rPr>
            </w:pPr>
            <w:r w:rsidRPr="00CA1471">
              <w:rPr>
                <w:i/>
                <w:sz w:val="20"/>
                <w:szCs w:val="20"/>
              </w:rPr>
              <w:t>1.1.1.4</w:t>
            </w:r>
          </w:p>
        </w:tc>
        <w:tc>
          <w:tcPr>
            <w:tcW w:w="2977" w:type="dxa"/>
            <w:shd w:val="clear" w:color="auto" w:fill="auto"/>
            <w:vAlign w:val="center"/>
          </w:tcPr>
          <w:p w:rsidR="008A1C5D" w:rsidRPr="00CA1471" w:rsidRDefault="008A1C5D" w:rsidP="00A17001">
            <w:pPr>
              <w:jc w:val="center"/>
              <w:rPr>
                <w:sz w:val="20"/>
                <w:szCs w:val="20"/>
              </w:rPr>
            </w:pPr>
            <w:r>
              <w:rPr>
                <w:sz w:val="20"/>
                <w:szCs w:val="20"/>
              </w:rPr>
              <w:t>Изградња</w:t>
            </w:r>
            <w:r w:rsidRPr="00CA1471">
              <w:rPr>
                <w:sz w:val="20"/>
                <w:szCs w:val="20"/>
              </w:rPr>
              <w:t xml:space="preserve"> </w:t>
            </w:r>
            <w:r>
              <w:rPr>
                <w:sz w:val="20"/>
                <w:szCs w:val="20"/>
              </w:rPr>
              <w:t>и</w:t>
            </w:r>
            <w:r w:rsidRPr="00CA1471">
              <w:rPr>
                <w:sz w:val="20"/>
                <w:szCs w:val="20"/>
              </w:rPr>
              <w:t xml:space="preserve"> </w:t>
            </w:r>
            <w:r>
              <w:rPr>
                <w:sz w:val="20"/>
                <w:szCs w:val="20"/>
              </w:rPr>
              <w:t>опремање</w:t>
            </w:r>
            <w:r w:rsidRPr="00CA1471">
              <w:rPr>
                <w:sz w:val="20"/>
                <w:szCs w:val="20"/>
              </w:rPr>
              <w:t xml:space="preserve"> </w:t>
            </w:r>
            <w:r>
              <w:rPr>
                <w:sz w:val="20"/>
                <w:szCs w:val="20"/>
              </w:rPr>
              <w:t>сале</w:t>
            </w:r>
            <w:r w:rsidRPr="00CA1471">
              <w:rPr>
                <w:sz w:val="20"/>
                <w:szCs w:val="20"/>
              </w:rPr>
              <w:t xml:space="preserve"> </w:t>
            </w:r>
            <w:r>
              <w:rPr>
                <w:sz w:val="20"/>
                <w:szCs w:val="20"/>
              </w:rPr>
              <w:t>за</w:t>
            </w:r>
            <w:r w:rsidRPr="00CA1471">
              <w:rPr>
                <w:sz w:val="20"/>
                <w:szCs w:val="20"/>
              </w:rPr>
              <w:t xml:space="preserve"> </w:t>
            </w:r>
            <w:r>
              <w:rPr>
                <w:sz w:val="20"/>
                <w:szCs w:val="20"/>
              </w:rPr>
              <w:t>физичко</w:t>
            </w:r>
            <w:r w:rsidRPr="00CA1471">
              <w:rPr>
                <w:sz w:val="20"/>
                <w:szCs w:val="20"/>
              </w:rPr>
              <w:t xml:space="preserve"> </w:t>
            </w:r>
            <w:r>
              <w:rPr>
                <w:sz w:val="20"/>
                <w:szCs w:val="20"/>
              </w:rPr>
              <w:t>Техничка</w:t>
            </w:r>
            <w:r w:rsidRPr="00CA1471">
              <w:rPr>
                <w:sz w:val="20"/>
                <w:szCs w:val="20"/>
              </w:rPr>
              <w:t xml:space="preserve"> </w:t>
            </w:r>
            <w:r>
              <w:rPr>
                <w:sz w:val="20"/>
                <w:szCs w:val="20"/>
              </w:rPr>
              <w:t>школа</w:t>
            </w:r>
            <w:r w:rsidRPr="00CA1471">
              <w:rPr>
                <w:sz w:val="20"/>
                <w:szCs w:val="20"/>
              </w:rPr>
              <w:t xml:space="preserve"> “</w:t>
            </w:r>
            <w:r>
              <w:rPr>
                <w:sz w:val="20"/>
                <w:szCs w:val="20"/>
              </w:rPr>
              <w:t>Сава</w:t>
            </w:r>
            <w:r w:rsidRPr="00CA1471">
              <w:rPr>
                <w:sz w:val="20"/>
                <w:szCs w:val="20"/>
              </w:rPr>
              <w:t xml:space="preserve"> </w:t>
            </w:r>
            <w:r>
              <w:rPr>
                <w:sz w:val="20"/>
                <w:szCs w:val="20"/>
              </w:rPr>
              <w:t>Мунћан</w:t>
            </w:r>
            <w:r w:rsidRPr="00CA1471">
              <w:rPr>
                <w:sz w:val="20"/>
                <w:szCs w:val="20"/>
              </w:rPr>
              <w:t>”</w:t>
            </w:r>
          </w:p>
        </w:tc>
        <w:tc>
          <w:tcPr>
            <w:tcW w:w="1701" w:type="dxa"/>
            <w:gridSpan w:val="2"/>
            <w:shd w:val="clear" w:color="auto" w:fill="auto"/>
            <w:vAlign w:val="center"/>
          </w:tcPr>
          <w:p w:rsidR="008A1C5D" w:rsidRPr="00CA1471" w:rsidRDefault="008A1C5D" w:rsidP="00A17001">
            <w:pPr>
              <w:jc w:val="center"/>
              <w:rPr>
                <w:sz w:val="20"/>
                <w:szCs w:val="20"/>
              </w:rPr>
            </w:pPr>
            <w:r>
              <w:rPr>
                <w:sz w:val="20"/>
                <w:szCs w:val="20"/>
              </w:rPr>
              <w:t>Техничка</w:t>
            </w:r>
            <w:r w:rsidRPr="00CA1471">
              <w:rPr>
                <w:sz w:val="20"/>
                <w:szCs w:val="20"/>
              </w:rPr>
              <w:t xml:space="preserve"> </w:t>
            </w:r>
            <w:r>
              <w:rPr>
                <w:sz w:val="20"/>
                <w:szCs w:val="20"/>
              </w:rPr>
              <w:t>школа</w:t>
            </w:r>
            <w:r w:rsidRPr="00CA1471">
              <w:rPr>
                <w:sz w:val="20"/>
                <w:szCs w:val="20"/>
              </w:rPr>
              <w:t xml:space="preserve"> “</w:t>
            </w:r>
            <w:r>
              <w:rPr>
                <w:sz w:val="20"/>
                <w:szCs w:val="20"/>
              </w:rPr>
              <w:t>Сава</w:t>
            </w:r>
            <w:r w:rsidRPr="00CA1471">
              <w:rPr>
                <w:sz w:val="20"/>
                <w:szCs w:val="20"/>
              </w:rPr>
              <w:t xml:space="preserve"> </w:t>
            </w:r>
            <w:r>
              <w:rPr>
                <w:sz w:val="20"/>
                <w:szCs w:val="20"/>
              </w:rPr>
              <w:t>Мунћан</w:t>
            </w:r>
          </w:p>
        </w:tc>
        <w:tc>
          <w:tcPr>
            <w:tcW w:w="1417" w:type="dxa"/>
            <w:gridSpan w:val="3"/>
            <w:shd w:val="clear" w:color="auto" w:fill="auto"/>
            <w:vAlign w:val="center"/>
          </w:tcPr>
          <w:p w:rsidR="008A1C5D" w:rsidRPr="00CA1471" w:rsidRDefault="008A1C5D" w:rsidP="00A17001">
            <w:pPr>
              <w:jc w:val="center"/>
              <w:rPr>
                <w:sz w:val="20"/>
                <w:szCs w:val="20"/>
              </w:rPr>
            </w:pPr>
            <w:r w:rsidRPr="00CA1471">
              <w:rPr>
                <w:sz w:val="20"/>
                <w:szCs w:val="20"/>
              </w:rPr>
              <w:t>2014-2016</w:t>
            </w:r>
          </w:p>
        </w:tc>
        <w:tc>
          <w:tcPr>
            <w:tcW w:w="1701" w:type="dxa"/>
            <w:gridSpan w:val="2"/>
            <w:shd w:val="clear" w:color="auto" w:fill="auto"/>
            <w:vAlign w:val="center"/>
          </w:tcPr>
          <w:p w:rsidR="008A1C5D" w:rsidRPr="00CA1471" w:rsidRDefault="008A1C5D" w:rsidP="00A17001">
            <w:pPr>
              <w:jc w:val="center"/>
              <w:rPr>
                <w:sz w:val="20"/>
                <w:szCs w:val="20"/>
              </w:rPr>
            </w:pPr>
            <w:r w:rsidRPr="00CA1471">
              <w:rPr>
                <w:sz w:val="20"/>
                <w:szCs w:val="20"/>
              </w:rPr>
              <w:t>100.000.000,00</w:t>
            </w:r>
          </w:p>
        </w:tc>
        <w:tc>
          <w:tcPr>
            <w:tcW w:w="1843" w:type="dxa"/>
            <w:shd w:val="clear" w:color="auto" w:fill="auto"/>
            <w:vAlign w:val="center"/>
          </w:tcPr>
          <w:p w:rsidR="008A1C5D" w:rsidRPr="00CA1471" w:rsidRDefault="008A1C5D" w:rsidP="00A17001">
            <w:pPr>
              <w:jc w:val="center"/>
              <w:rPr>
                <w:sz w:val="20"/>
                <w:szCs w:val="20"/>
              </w:rPr>
            </w:pPr>
            <w:r>
              <w:rPr>
                <w:sz w:val="20"/>
                <w:szCs w:val="20"/>
                <w:lang w:val="sr-Latn-RS"/>
              </w:rPr>
              <w:t>Општина</w:t>
            </w:r>
          </w:p>
        </w:tc>
        <w:tc>
          <w:tcPr>
            <w:tcW w:w="2578" w:type="dxa"/>
            <w:shd w:val="clear" w:color="auto" w:fill="auto"/>
            <w:vAlign w:val="center"/>
          </w:tcPr>
          <w:p w:rsidR="008A1C5D" w:rsidRPr="00CA1471" w:rsidRDefault="008A1C5D" w:rsidP="00A17001">
            <w:pPr>
              <w:jc w:val="center"/>
              <w:rPr>
                <w:sz w:val="20"/>
                <w:szCs w:val="20"/>
              </w:rPr>
            </w:pPr>
            <w:r>
              <w:rPr>
                <w:sz w:val="20"/>
                <w:szCs w:val="20"/>
              </w:rPr>
              <w:t>Изграђена</w:t>
            </w:r>
            <w:r w:rsidRPr="00CA1471">
              <w:rPr>
                <w:sz w:val="20"/>
                <w:szCs w:val="20"/>
              </w:rPr>
              <w:t xml:space="preserve"> </w:t>
            </w:r>
            <w:r>
              <w:rPr>
                <w:sz w:val="20"/>
                <w:szCs w:val="20"/>
              </w:rPr>
              <w:t>и</w:t>
            </w:r>
            <w:r w:rsidRPr="00CA1471">
              <w:rPr>
                <w:sz w:val="20"/>
                <w:szCs w:val="20"/>
              </w:rPr>
              <w:t xml:space="preserve"> </w:t>
            </w:r>
            <w:r>
              <w:rPr>
                <w:sz w:val="20"/>
                <w:szCs w:val="20"/>
              </w:rPr>
              <w:t>опремљена</w:t>
            </w:r>
            <w:r w:rsidRPr="00CA1471">
              <w:rPr>
                <w:sz w:val="20"/>
                <w:szCs w:val="20"/>
              </w:rPr>
              <w:t xml:space="preserve"> </w:t>
            </w:r>
            <w:r>
              <w:rPr>
                <w:sz w:val="20"/>
                <w:szCs w:val="20"/>
              </w:rPr>
              <w:t>сала</w:t>
            </w:r>
          </w:p>
        </w:tc>
      </w:tr>
      <w:tr w:rsidR="008A1C5D" w:rsidRPr="00CA1471" w:rsidTr="00A17001">
        <w:tc>
          <w:tcPr>
            <w:tcW w:w="959" w:type="dxa"/>
            <w:gridSpan w:val="2"/>
            <w:shd w:val="clear" w:color="auto" w:fill="auto"/>
            <w:vAlign w:val="center"/>
          </w:tcPr>
          <w:p w:rsidR="008A1C5D" w:rsidRPr="00CA1471" w:rsidRDefault="008A1C5D" w:rsidP="00A17001">
            <w:pPr>
              <w:jc w:val="center"/>
              <w:rPr>
                <w:i/>
                <w:sz w:val="20"/>
                <w:szCs w:val="20"/>
              </w:rPr>
            </w:pPr>
            <w:r w:rsidRPr="00CA1471">
              <w:rPr>
                <w:i/>
                <w:sz w:val="20"/>
                <w:szCs w:val="20"/>
              </w:rPr>
              <w:t>1.1.1.5</w:t>
            </w:r>
          </w:p>
        </w:tc>
        <w:tc>
          <w:tcPr>
            <w:tcW w:w="2977" w:type="dxa"/>
            <w:shd w:val="clear" w:color="auto" w:fill="auto"/>
            <w:vAlign w:val="center"/>
          </w:tcPr>
          <w:p w:rsidR="008A1C5D" w:rsidRPr="00CA1471" w:rsidRDefault="008A1C5D" w:rsidP="00A17001">
            <w:pPr>
              <w:jc w:val="center"/>
              <w:rPr>
                <w:sz w:val="20"/>
                <w:szCs w:val="20"/>
              </w:rPr>
            </w:pPr>
            <w:r>
              <w:rPr>
                <w:sz w:val="20"/>
                <w:szCs w:val="20"/>
              </w:rPr>
              <w:t>Реконструкција</w:t>
            </w:r>
            <w:r w:rsidRPr="00CA1471">
              <w:rPr>
                <w:sz w:val="20"/>
                <w:szCs w:val="20"/>
              </w:rPr>
              <w:t xml:space="preserve"> </w:t>
            </w:r>
            <w:r>
              <w:rPr>
                <w:sz w:val="20"/>
                <w:szCs w:val="20"/>
              </w:rPr>
              <w:t>котларнице</w:t>
            </w:r>
            <w:r w:rsidRPr="00CA1471">
              <w:rPr>
                <w:sz w:val="20"/>
                <w:szCs w:val="20"/>
              </w:rPr>
              <w:t xml:space="preserve"> </w:t>
            </w:r>
            <w:r>
              <w:rPr>
                <w:sz w:val="20"/>
                <w:szCs w:val="20"/>
              </w:rPr>
              <w:t>Техничка</w:t>
            </w:r>
            <w:r w:rsidRPr="00CA1471">
              <w:rPr>
                <w:sz w:val="20"/>
                <w:szCs w:val="20"/>
              </w:rPr>
              <w:t xml:space="preserve"> </w:t>
            </w:r>
            <w:r>
              <w:rPr>
                <w:sz w:val="20"/>
                <w:szCs w:val="20"/>
              </w:rPr>
              <w:t>школа</w:t>
            </w:r>
            <w:r w:rsidRPr="00CA1471">
              <w:rPr>
                <w:sz w:val="20"/>
                <w:szCs w:val="20"/>
              </w:rPr>
              <w:t xml:space="preserve"> “</w:t>
            </w:r>
            <w:r>
              <w:rPr>
                <w:sz w:val="20"/>
                <w:szCs w:val="20"/>
              </w:rPr>
              <w:t>Сава</w:t>
            </w:r>
            <w:r w:rsidRPr="00CA1471">
              <w:rPr>
                <w:sz w:val="20"/>
                <w:szCs w:val="20"/>
              </w:rPr>
              <w:t xml:space="preserve"> </w:t>
            </w:r>
            <w:r>
              <w:rPr>
                <w:sz w:val="20"/>
                <w:szCs w:val="20"/>
              </w:rPr>
              <w:t>Мунћан</w:t>
            </w:r>
            <w:r w:rsidRPr="00CA1471">
              <w:rPr>
                <w:sz w:val="20"/>
                <w:szCs w:val="20"/>
              </w:rPr>
              <w:t>”</w:t>
            </w:r>
          </w:p>
        </w:tc>
        <w:tc>
          <w:tcPr>
            <w:tcW w:w="1701" w:type="dxa"/>
            <w:gridSpan w:val="2"/>
            <w:shd w:val="clear" w:color="auto" w:fill="auto"/>
            <w:vAlign w:val="center"/>
          </w:tcPr>
          <w:p w:rsidR="008A1C5D" w:rsidRPr="00CA1471" w:rsidRDefault="008A1C5D" w:rsidP="00A17001">
            <w:pPr>
              <w:jc w:val="center"/>
              <w:rPr>
                <w:sz w:val="20"/>
                <w:szCs w:val="20"/>
              </w:rPr>
            </w:pPr>
            <w:r>
              <w:rPr>
                <w:sz w:val="20"/>
                <w:szCs w:val="20"/>
              </w:rPr>
              <w:t>Техничка</w:t>
            </w:r>
            <w:r w:rsidRPr="00CA1471">
              <w:rPr>
                <w:sz w:val="20"/>
                <w:szCs w:val="20"/>
              </w:rPr>
              <w:t xml:space="preserve"> </w:t>
            </w:r>
            <w:r>
              <w:rPr>
                <w:sz w:val="20"/>
                <w:szCs w:val="20"/>
              </w:rPr>
              <w:t>школа</w:t>
            </w:r>
            <w:r w:rsidRPr="00CA1471">
              <w:rPr>
                <w:sz w:val="20"/>
                <w:szCs w:val="20"/>
              </w:rPr>
              <w:t xml:space="preserve"> “</w:t>
            </w:r>
            <w:r>
              <w:rPr>
                <w:sz w:val="20"/>
                <w:szCs w:val="20"/>
              </w:rPr>
              <w:t>Сава</w:t>
            </w:r>
            <w:r w:rsidRPr="00CA1471">
              <w:rPr>
                <w:sz w:val="20"/>
                <w:szCs w:val="20"/>
              </w:rPr>
              <w:t xml:space="preserve"> </w:t>
            </w:r>
            <w:r>
              <w:rPr>
                <w:sz w:val="20"/>
                <w:szCs w:val="20"/>
              </w:rPr>
              <w:t>Мунћан</w:t>
            </w:r>
            <w:r w:rsidRPr="00CA1471">
              <w:rPr>
                <w:sz w:val="20"/>
                <w:szCs w:val="20"/>
              </w:rPr>
              <w:t>”</w:t>
            </w:r>
          </w:p>
        </w:tc>
        <w:tc>
          <w:tcPr>
            <w:tcW w:w="1417" w:type="dxa"/>
            <w:gridSpan w:val="3"/>
            <w:shd w:val="clear" w:color="auto" w:fill="auto"/>
            <w:vAlign w:val="center"/>
          </w:tcPr>
          <w:p w:rsidR="008A1C5D" w:rsidRPr="00CA1471" w:rsidRDefault="008A1C5D" w:rsidP="00A17001">
            <w:pPr>
              <w:jc w:val="center"/>
              <w:rPr>
                <w:sz w:val="20"/>
                <w:szCs w:val="20"/>
              </w:rPr>
            </w:pPr>
            <w:r w:rsidRPr="00CA1471">
              <w:rPr>
                <w:sz w:val="20"/>
                <w:szCs w:val="20"/>
              </w:rPr>
              <w:t>2016-2017</w:t>
            </w:r>
          </w:p>
        </w:tc>
        <w:tc>
          <w:tcPr>
            <w:tcW w:w="1701" w:type="dxa"/>
            <w:gridSpan w:val="2"/>
            <w:shd w:val="clear" w:color="auto" w:fill="auto"/>
            <w:vAlign w:val="center"/>
          </w:tcPr>
          <w:p w:rsidR="008A1C5D" w:rsidRPr="00CA1471" w:rsidRDefault="008A1C5D" w:rsidP="00A17001">
            <w:pPr>
              <w:jc w:val="center"/>
              <w:rPr>
                <w:sz w:val="20"/>
                <w:szCs w:val="20"/>
              </w:rPr>
            </w:pPr>
            <w:r w:rsidRPr="00CA1471">
              <w:rPr>
                <w:sz w:val="20"/>
                <w:szCs w:val="20"/>
              </w:rPr>
              <w:t>3.000.000 ,00</w:t>
            </w:r>
          </w:p>
        </w:tc>
        <w:tc>
          <w:tcPr>
            <w:tcW w:w="1843" w:type="dxa"/>
            <w:shd w:val="clear" w:color="auto" w:fill="auto"/>
            <w:vAlign w:val="center"/>
          </w:tcPr>
          <w:p w:rsidR="008A1C5D" w:rsidRPr="00CA1471" w:rsidRDefault="008A1C5D" w:rsidP="00A17001">
            <w:pPr>
              <w:jc w:val="center"/>
              <w:rPr>
                <w:sz w:val="20"/>
                <w:szCs w:val="20"/>
              </w:rPr>
            </w:pPr>
            <w:r>
              <w:rPr>
                <w:sz w:val="20"/>
                <w:szCs w:val="20"/>
                <w:lang w:val="sr-Latn-RS"/>
              </w:rPr>
              <w:t>Општина</w:t>
            </w:r>
          </w:p>
        </w:tc>
        <w:tc>
          <w:tcPr>
            <w:tcW w:w="2578" w:type="dxa"/>
            <w:shd w:val="clear" w:color="auto" w:fill="auto"/>
            <w:vAlign w:val="center"/>
          </w:tcPr>
          <w:p w:rsidR="008A1C5D" w:rsidRPr="00CA1471" w:rsidRDefault="008A1C5D" w:rsidP="00A17001">
            <w:pPr>
              <w:jc w:val="center"/>
              <w:rPr>
                <w:sz w:val="20"/>
                <w:szCs w:val="20"/>
              </w:rPr>
            </w:pPr>
            <w:r>
              <w:rPr>
                <w:sz w:val="20"/>
                <w:szCs w:val="20"/>
              </w:rPr>
              <w:t>Реконстрисана</w:t>
            </w:r>
            <w:r w:rsidRPr="00CA1471">
              <w:rPr>
                <w:sz w:val="20"/>
                <w:szCs w:val="20"/>
              </w:rPr>
              <w:t xml:space="preserve"> </w:t>
            </w:r>
            <w:r>
              <w:rPr>
                <w:sz w:val="20"/>
                <w:szCs w:val="20"/>
              </w:rPr>
              <w:t>котларница</w:t>
            </w:r>
          </w:p>
        </w:tc>
      </w:tr>
      <w:tr w:rsidR="008A1C5D" w:rsidRPr="00CA1471" w:rsidTr="00A17001">
        <w:tc>
          <w:tcPr>
            <w:tcW w:w="959" w:type="dxa"/>
            <w:gridSpan w:val="2"/>
            <w:shd w:val="clear" w:color="auto" w:fill="auto"/>
            <w:vAlign w:val="center"/>
          </w:tcPr>
          <w:p w:rsidR="008A1C5D" w:rsidRPr="00CA1471" w:rsidRDefault="008A1C5D" w:rsidP="00A17001">
            <w:pPr>
              <w:jc w:val="center"/>
              <w:rPr>
                <w:i/>
                <w:sz w:val="20"/>
                <w:szCs w:val="20"/>
              </w:rPr>
            </w:pPr>
            <w:r w:rsidRPr="00CA1471">
              <w:rPr>
                <w:i/>
                <w:sz w:val="20"/>
                <w:szCs w:val="20"/>
              </w:rPr>
              <w:t>1.1.1.6</w:t>
            </w:r>
          </w:p>
        </w:tc>
        <w:tc>
          <w:tcPr>
            <w:tcW w:w="2977" w:type="dxa"/>
            <w:shd w:val="clear" w:color="auto" w:fill="auto"/>
            <w:vAlign w:val="center"/>
          </w:tcPr>
          <w:p w:rsidR="008A1C5D" w:rsidRPr="00CA1471" w:rsidRDefault="008A1C5D" w:rsidP="00A17001">
            <w:pPr>
              <w:jc w:val="center"/>
              <w:rPr>
                <w:sz w:val="20"/>
                <w:szCs w:val="20"/>
              </w:rPr>
            </w:pPr>
            <w:r>
              <w:rPr>
                <w:sz w:val="20"/>
                <w:szCs w:val="20"/>
              </w:rPr>
              <w:t>Сређивање</w:t>
            </w:r>
            <w:r w:rsidRPr="00CA1471">
              <w:rPr>
                <w:sz w:val="20"/>
                <w:szCs w:val="20"/>
              </w:rPr>
              <w:t xml:space="preserve"> </w:t>
            </w:r>
            <w:r>
              <w:rPr>
                <w:sz w:val="20"/>
                <w:szCs w:val="20"/>
              </w:rPr>
              <w:t>паркета</w:t>
            </w:r>
            <w:r w:rsidRPr="00CA1471">
              <w:rPr>
                <w:sz w:val="20"/>
                <w:szCs w:val="20"/>
              </w:rPr>
              <w:t xml:space="preserve"> </w:t>
            </w:r>
            <w:r>
              <w:rPr>
                <w:sz w:val="20"/>
                <w:szCs w:val="20"/>
              </w:rPr>
              <w:t>Техничка</w:t>
            </w:r>
            <w:r w:rsidRPr="00CA1471">
              <w:rPr>
                <w:sz w:val="20"/>
                <w:szCs w:val="20"/>
              </w:rPr>
              <w:t xml:space="preserve"> </w:t>
            </w:r>
            <w:r>
              <w:rPr>
                <w:sz w:val="20"/>
                <w:szCs w:val="20"/>
              </w:rPr>
              <w:t>школа</w:t>
            </w:r>
            <w:r w:rsidRPr="00CA1471">
              <w:rPr>
                <w:sz w:val="20"/>
                <w:szCs w:val="20"/>
              </w:rPr>
              <w:t xml:space="preserve"> “</w:t>
            </w:r>
            <w:r>
              <w:rPr>
                <w:sz w:val="20"/>
                <w:szCs w:val="20"/>
              </w:rPr>
              <w:t>Сава</w:t>
            </w:r>
            <w:r w:rsidRPr="00CA1471">
              <w:rPr>
                <w:sz w:val="20"/>
                <w:szCs w:val="20"/>
              </w:rPr>
              <w:t xml:space="preserve"> </w:t>
            </w:r>
            <w:r>
              <w:rPr>
                <w:sz w:val="20"/>
                <w:szCs w:val="20"/>
              </w:rPr>
              <w:t>Мунћан</w:t>
            </w:r>
            <w:r w:rsidRPr="00CA1471">
              <w:rPr>
                <w:sz w:val="20"/>
                <w:szCs w:val="20"/>
              </w:rPr>
              <w:t>”</w:t>
            </w:r>
          </w:p>
        </w:tc>
        <w:tc>
          <w:tcPr>
            <w:tcW w:w="1701" w:type="dxa"/>
            <w:gridSpan w:val="2"/>
            <w:shd w:val="clear" w:color="auto" w:fill="auto"/>
            <w:vAlign w:val="center"/>
          </w:tcPr>
          <w:p w:rsidR="008A1C5D" w:rsidRPr="00CA1471" w:rsidRDefault="008A1C5D" w:rsidP="00A17001">
            <w:pPr>
              <w:jc w:val="center"/>
              <w:rPr>
                <w:sz w:val="20"/>
                <w:szCs w:val="20"/>
              </w:rPr>
            </w:pPr>
            <w:r>
              <w:rPr>
                <w:sz w:val="20"/>
                <w:szCs w:val="20"/>
              </w:rPr>
              <w:t>Техничка</w:t>
            </w:r>
            <w:r w:rsidRPr="00CA1471">
              <w:rPr>
                <w:sz w:val="20"/>
                <w:szCs w:val="20"/>
              </w:rPr>
              <w:t xml:space="preserve"> </w:t>
            </w:r>
            <w:r>
              <w:rPr>
                <w:sz w:val="20"/>
                <w:szCs w:val="20"/>
              </w:rPr>
              <w:t>школа</w:t>
            </w:r>
            <w:r w:rsidRPr="00CA1471">
              <w:rPr>
                <w:sz w:val="20"/>
                <w:szCs w:val="20"/>
              </w:rPr>
              <w:t xml:space="preserve"> “</w:t>
            </w:r>
            <w:r>
              <w:rPr>
                <w:sz w:val="20"/>
                <w:szCs w:val="20"/>
              </w:rPr>
              <w:t>Сава</w:t>
            </w:r>
            <w:r w:rsidRPr="00CA1471">
              <w:rPr>
                <w:sz w:val="20"/>
                <w:szCs w:val="20"/>
              </w:rPr>
              <w:t xml:space="preserve"> </w:t>
            </w:r>
            <w:r>
              <w:rPr>
                <w:sz w:val="20"/>
                <w:szCs w:val="20"/>
              </w:rPr>
              <w:t>Мунћан</w:t>
            </w:r>
            <w:r w:rsidRPr="00CA1471">
              <w:rPr>
                <w:sz w:val="20"/>
                <w:szCs w:val="20"/>
              </w:rPr>
              <w:t>”</w:t>
            </w:r>
          </w:p>
        </w:tc>
        <w:tc>
          <w:tcPr>
            <w:tcW w:w="1417" w:type="dxa"/>
            <w:gridSpan w:val="3"/>
            <w:shd w:val="clear" w:color="auto" w:fill="auto"/>
            <w:vAlign w:val="center"/>
          </w:tcPr>
          <w:p w:rsidR="008A1C5D" w:rsidRPr="00CA1471" w:rsidRDefault="008A1C5D" w:rsidP="00A17001">
            <w:pPr>
              <w:jc w:val="center"/>
              <w:rPr>
                <w:sz w:val="20"/>
                <w:szCs w:val="20"/>
              </w:rPr>
            </w:pPr>
            <w:r w:rsidRPr="00CA1471">
              <w:rPr>
                <w:sz w:val="20"/>
                <w:szCs w:val="20"/>
              </w:rPr>
              <w:t>2014-2015</w:t>
            </w:r>
          </w:p>
        </w:tc>
        <w:tc>
          <w:tcPr>
            <w:tcW w:w="1701" w:type="dxa"/>
            <w:gridSpan w:val="2"/>
            <w:shd w:val="clear" w:color="auto" w:fill="auto"/>
            <w:vAlign w:val="center"/>
          </w:tcPr>
          <w:p w:rsidR="008A1C5D" w:rsidRPr="00CA1471" w:rsidRDefault="008A1C5D" w:rsidP="00A17001">
            <w:pPr>
              <w:jc w:val="center"/>
              <w:rPr>
                <w:sz w:val="20"/>
                <w:szCs w:val="20"/>
              </w:rPr>
            </w:pPr>
            <w:r w:rsidRPr="00CA1471">
              <w:rPr>
                <w:sz w:val="20"/>
                <w:szCs w:val="20"/>
              </w:rPr>
              <w:t>1.200.000,00</w:t>
            </w:r>
          </w:p>
        </w:tc>
        <w:tc>
          <w:tcPr>
            <w:tcW w:w="1843" w:type="dxa"/>
            <w:shd w:val="clear" w:color="auto" w:fill="auto"/>
            <w:vAlign w:val="center"/>
          </w:tcPr>
          <w:p w:rsidR="008A1C5D" w:rsidRPr="00CA1471" w:rsidRDefault="008A1C5D" w:rsidP="00A17001">
            <w:pPr>
              <w:jc w:val="center"/>
              <w:rPr>
                <w:sz w:val="20"/>
                <w:szCs w:val="20"/>
              </w:rPr>
            </w:pPr>
            <w:r>
              <w:rPr>
                <w:sz w:val="20"/>
                <w:szCs w:val="20"/>
                <w:lang w:val="sr-Latn-RS"/>
              </w:rPr>
              <w:t>Општина</w:t>
            </w:r>
          </w:p>
        </w:tc>
        <w:tc>
          <w:tcPr>
            <w:tcW w:w="2578" w:type="dxa"/>
            <w:shd w:val="clear" w:color="auto" w:fill="auto"/>
            <w:vAlign w:val="center"/>
          </w:tcPr>
          <w:p w:rsidR="008A1C5D" w:rsidRPr="00CA1471" w:rsidRDefault="008A1C5D" w:rsidP="00A17001">
            <w:pPr>
              <w:jc w:val="center"/>
              <w:rPr>
                <w:sz w:val="20"/>
                <w:szCs w:val="20"/>
              </w:rPr>
            </w:pPr>
            <w:r>
              <w:rPr>
                <w:sz w:val="20"/>
                <w:szCs w:val="20"/>
              </w:rPr>
              <w:t>Сређен</w:t>
            </w:r>
            <w:r w:rsidRPr="00CA1471">
              <w:rPr>
                <w:sz w:val="20"/>
                <w:szCs w:val="20"/>
              </w:rPr>
              <w:t xml:space="preserve"> </w:t>
            </w:r>
            <w:r>
              <w:rPr>
                <w:sz w:val="20"/>
                <w:szCs w:val="20"/>
              </w:rPr>
              <w:t>паркет</w:t>
            </w:r>
          </w:p>
        </w:tc>
      </w:tr>
      <w:tr w:rsidR="008A1C5D" w:rsidRPr="00CA1471" w:rsidTr="00A17001">
        <w:tc>
          <w:tcPr>
            <w:tcW w:w="959" w:type="dxa"/>
            <w:gridSpan w:val="2"/>
            <w:shd w:val="clear" w:color="auto" w:fill="auto"/>
            <w:vAlign w:val="center"/>
          </w:tcPr>
          <w:p w:rsidR="008A1C5D" w:rsidRPr="00CA1471" w:rsidRDefault="008A1C5D" w:rsidP="00A17001">
            <w:pPr>
              <w:jc w:val="center"/>
              <w:rPr>
                <w:i/>
                <w:sz w:val="20"/>
                <w:szCs w:val="20"/>
              </w:rPr>
            </w:pPr>
            <w:r w:rsidRPr="00CA1471">
              <w:rPr>
                <w:i/>
                <w:sz w:val="20"/>
                <w:szCs w:val="20"/>
              </w:rPr>
              <w:t>1.1.1.7</w:t>
            </w:r>
          </w:p>
        </w:tc>
        <w:tc>
          <w:tcPr>
            <w:tcW w:w="2977" w:type="dxa"/>
            <w:shd w:val="clear" w:color="auto" w:fill="auto"/>
            <w:vAlign w:val="center"/>
          </w:tcPr>
          <w:p w:rsidR="008A1C5D" w:rsidRPr="00CA1471" w:rsidRDefault="008A1C5D" w:rsidP="00A17001">
            <w:pPr>
              <w:jc w:val="center"/>
              <w:rPr>
                <w:sz w:val="20"/>
                <w:szCs w:val="20"/>
              </w:rPr>
            </w:pPr>
            <w:r>
              <w:rPr>
                <w:sz w:val="20"/>
                <w:szCs w:val="20"/>
              </w:rPr>
              <w:t>Израда</w:t>
            </w:r>
            <w:r w:rsidRPr="00CA1471">
              <w:rPr>
                <w:sz w:val="20"/>
                <w:szCs w:val="20"/>
              </w:rPr>
              <w:t xml:space="preserve"> </w:t>
            </w:r>
            <w:r>
              <w:rPr>
                <w:sz w:val="20"/>
                <w:szCs w:val="20"/>
              </w:rPr>
              <w:t>улазних</w:t>
            </w:r>
            <w:r w:rsidRPr="00CA1471">
              <w:rPr>
                <w:sz w:val="20"/>
                <w:szCs w:val="20"/>
              </w:rPr>
              <w:t xml:space="preserve"> </w:t>
            </w:r>
            <w:r>
              <w:rPr>
                <w:sz w:val="20"/>
                <w:szCs w:val="20"/>
              </w:rPr>
              <w:t>врата</w:t>
            </w:r>
            <w:r w:rsidRPr="00CA1471">
              <w:rPr>
                <w:sz w:val="20"/>
                <w:szCs w:val="20"/>
              </w:rPr>
              <w:t xml:space="preserve"> </w:t>
            </w:r>
            <w:r>
              <w:rPr>
                <w:sz w:val="20"/>
                <w:szCs w:val="20"/>
              </w:rPr>
              <w:t>Техничка</w:t>
            </w:r>
            <w:r w:rsidRPr="00CA1471">
              <w:rPr>
                <w:sz w:val="20"/>
                <w:szCs w:val="20"/>
              </w:rPr>
              <w:t xml:space="preserve"> </w:t>
            </w:r>
            <w:r>
              <w:rPr>
                <w:sz w:val="20"/>
                <w:szCs w:val="20"/>
              </w:rPr>
              <w:lastRenderedPageBreak/>
              <w:t>школа</w:t>
            </w:r>
            <w:r w:rsidRPr="00CA1471">
              <w:rPr>
                <w:sz w:val="20"/>
                <w:szCs w:val="20"/>
              </w:rPr>
              <w:t xml:space="preserve"> “</w:t>
            </w:r>
            <w:r>
              <w:rPr>
                <w:sz w:val="20"/>
                <w:szCs w:val="20"/>
              </w:rPr>
              <w:t>Сава</w:t>
            </w:r>
            <w:r w:rsidRPr="00CA1471">
              <w:rPr>
                <w:sz w:val="20"/>
                <w:szCs w:val="20"/>
              </w:rPr>
              <w:t xml:space="preserve"> </w:t>
            </w:r>
            <w:r>
              <w:rPr>
                <w:sz w:val="20"/>
                <w:szCs w:val="20"/>
              </w:rPr>
              <w:t>Мунћан</w:t>
            </w:r>
            <w:r w:rsidRPr="00CA1471">
              <w:rPr>
                <w:sz w:val="20"/>
                <w:szCs w:val="20"/>
              </w:rPr>
              <w:t>”</w:t>
            </w:r>
          </w:p>
        </w:tc>
        <w:tc>
          <w:tcPr>
            <w:tcW w:w="1701" w:type="dxa"/>
            <w:gridSpan w:val="2"/>
            <w:shd w:val="clear" w:color="auto" w:fill="auto"/>
            <w:vAlign w:val="center"/>
          </w:tcPr>
          <w:p w:rsidR="008A1C5D" w:rsidRPr="00CA1471" w:rsidRDefault="008A1C5D" w:rsidP="00A17001">
            <w:pPr>
              <w:jc w:val="center"/>
              <w:rPr>
                <w:sz w:val="20"/>
                <w:szCs w:val="20"/>
              </w:rPr>
            </w:pPr>
            <w:r>
              <w:rPr>
                <w:sz w:val="20"/>
                <w:szCs w:val="20"/>
              </w:rPr>
              <w:lastRenderedPageBreak/>
              <w:t>Техничка</w:t>
            </w:r>
            <w:r w:rsidRPr="00CA1471">
              <w:rPr>
                <w:sz w:val="20"/>
                <w:szCs w:val="20"/>
              </w:rPr>
              <w:t xml:space="preserve"> </w:t>
            </w:r>
            <w:r>
              <w:rPr>
                <w:sz w:val="20"/>
                <w:szCs w:val="20"/>
              </w:rPr>
              <w:t>школа</w:t>
            </w:r>
            <w:r w:rsidRPr="00CA1471">
              <w:rPr>
                <w:sz w:val="20"/>
                <w:szCs w:val="20"/>
              </w:rPr>
              <w:t xml:space="preserve"> </w:t>
            </w:r>
            <w:r w:rsidRPr="00CA1471">
              <w:rPr>
                <w:sz w:val="20"/>
                <w:szCs w:val="20"/>
              </w:rPr>
              <w:lastRenderedPageBreak/>
              <w:t>“</w:t>
            </w:r>
            <w:r>
              <w:rPr>
                <w:sz w:val="20"/>
                <w:szCs w:val="20"/>
              </w:rPr>
              <w:t>Сава</w:t>
            </w:r>
            <w:r w:rsidRPr="00CA1471">
              <w:rPr>
                <w:sz w:val="20"/>
                <w:szCs w:val="20"/>
              </w:rPr>
              <w:t xml:space="preserve"> </w:t>
            </w:r>
            <w:r>
              <w:rPr>
                <w:sz w:val="20"/>
                <w:szCs w:val="20"/>
              </w:rPr>
              <w:t>Мунћан</w:t>
            </w:r>
            <w:r w:rsidRPr="00CA1471">
              <w:rPr>
                <w:sz w:val="20"/>
                <w:szCs w:val="20"/>
              </w:rPr>
              <w:t>”</w:t>
            </w:r>
          </w:p>
        </w:tc>
        <w:tc>
          <w:tcPr>
            <w:tcW w:w="1417" w:type="dxa"/>
            <w:gridSpan w:val="3"/>
            <w:shd w:val="clear" w:color="auto" w:fill="auto"/>
            <w:vAlign w:val="center"/>
          </w:tcPr>
          <w:p w:rsidR="008A1C5D" w:rsidRPr="00CA1471" w:rsidRDefault="008A1C5D" w:rsidP="00A17001">
            <w:pPr>
              <w:jc w:val="center"/>
              <w:rPr>
                <w:sz w:val="20"/>
                <w:szCs w:val="20"/>
              </w:rPr>
            </w:pPr>
            <w:r w:rsidRPr="00CA1471">
              <w:rPr>
                <w:sz w:val="20"/>
                <w:szCs w:val="20"/>
              </w:rPr>
              <w:lastRenderedPageBreak/>
              <w:t>2014</w:t>
            </w:r>
          </w:p>
        </w:tc>
        <w:tc>
          <w:tcPr>
            <w:tcW w:w="1701" w:type="dxa"/>
            <w:gridSpan w:val="2"/>
            <w:shd w:val="clear" w:color="auto" w:fill="auto"/>
            <w:vAlign w:val="center"/>
          </w:tcPr>
          <w:p w:rsidR="008A1C5D" w:rsidRPr="00CA1471" w:rsidRDefault="008A1C5D" w:rsidP="00A17001">
            <w:pPr>
              <w:jc w:val="center"/>
              <w:rPr>
                <w:sz w:val="20"/>
                <w:szCs w:val="20"/>
              </w:rPr>
            </w:pPr>
            <w:r w:rsidRPr="00CA1471">
              <w:rPr>
                <w:sz w:val="20"/>
                <w:szCs w:val="20"/>
              </w:rPr>
              <w:t>100.000,00</w:t>
            </w:r>
          </w:p>
        </w:tc>
        <w:tc>
          <w:tcPr>
            <w:tcW w:w="1843" w:type="dxa"/>
            <w:shd w:val="clear" w:color="auto" w:fill="auto"/>
            <w:vAlign w:val="center"/>
          </w:tcPr>
          <w:p w:rsidR="008A1C5D" w:rsidRPr="00CA1471" w:rsidRDefault="008A1C5D" w:rsidP="00A17001">
            <w:pPr>
              <w:jc w:val="center"/>
              <w:rPr>
                <w:sz w:val="20"/>
                <w:szCs w:val="20"/>
              </w:rPr>
            </w:pPr>
            <w:r>
              <w:rPr>
                <w:sz w:val="20"/>
                <w:szCs w:val="20"/>
                <w:lang w:val="sr-Latn-RS"/>
              </w:rPr>
              <w:t>Општина</w:t>
            </w:r>
          </w:p>
        </w:tc>
        <w:tc>
          <w:tcPr>
            <w:tcW w:w="2578" w:type="dxa"/>
            <w:shd w:val="clear" w:color="auto" w:fill="auto"/>
            <w:vAlign w:val="center"/>
          </w:tcPr>
          <w:p w:rsidR="008A1C5D" w:rsidRPr="00CA1471" w:rsidRDefault="008A1C5D" w:rsidP="00A17001">
            <w:pPr>
              <w:jc w:val="center"/>
              <w:rPr>
                <w:sz w:val="20"/>
                <w:szCs w:val="20"/>
              </w:rPr>
            </w:pPr>
            <w:r>
              <w:rPr>
                <w:sz w:val="20"/>
                <w:szCs w:val="20"/>
              </w:rPr>
              <w:t>Смањен</w:t>
            </w:r>
            <w:r w:rsidRPr="00CA1471">
              <w:rPr>
                <w:sz w:val="20"/>
                <w:szCs w:val="20"/>
              </w:rPr>
              <w:t xml:space="preserve"> </w:t>
            </w:r>
            <w:r>
              <w:rPr>
                <w:sz w:val="20"/>
                <w:szCs w:val="20"/>
              </w:rPr>
              <w:t>губитак</w:t>
            </w:r>
            <w:r w:rsidRPr="00CA1471">
              <w:rPr>
                <w:sz w:val="20"/>
                <w:szCs w:val="20"/>
              </w:rPr>
              <w:t xml:space="preserve"> </w:t>
            </w:r>
            <w:r>
              <w:rPr>
                <w:sz w:val="20"/>
                <w:szCs w:val="20"/>
              </w:rPr>
              <w:t>топлоте</w:t>
            </w:r>
          </w:p>
        </w:tc>
      </w:tr>
      <w:tr w:rsidR="008A1C5D" w:rsidRPr="00CA1471" w:rsidTr="00A17001">
        <w:tc>
          <w:tcPr>
            <w:tcW w:w="959" w:type="dxa"/>
            <w:gridSpan w:val="2"/>
            <w:shd w:val="clear" w:color="auto" w:fill="auto"/>
            <w:vAlign w:val="center"/>
          </w:tcPr>
          <w:p w:rsidR="008A1C5D" w:rsidRPr="00CA1471" w:rsidRDefault="008A1C5D" w:rsidP="00A17001">
            <w:pPr>
              <w:jc w:val="center"/>
              <w:rPr>
                <w:i/>
                <w:sz w:val="20"/>
                <w:szCs w:val="20"/>
              </w:rPr>
            </w:pPr>
            <w:r w:rsidRPr="00CA1471">
              <w:rPr>
                <w:i/>
                <w:sz w:val="20"/>
                <w:szCs w:val="20"/>
              </w:rPr>
              <w:lastRenderedPageBreak/>
              <w:t>1.1.1.8</w:t>
            </w:r>
          </w:p>
        </w:tc>
        <w:tc>
          <w:tcPr>
            <w:tcW w:w="2977" w:type="dxa"/>
            <w:shd w:val="clear" w:color="auto" w:fill="auto"/>
            <w:vAlign w:val="center"/>
          </w:tcPr>
          <w:p w:rsidR="008A1C5D" w:rsidRPr="00CA1471" w:rsidRDefault="008A1C5D" w:rsidP="00A17001">
            <w:pPr>
              <w:jc w:val="center"/>
              <w:rPr>
                <w:sz w:val="20"/>
                <w:szCs w:val="20"/>
              </w:rPr>
            </w:pPr>
            <w:r>
              <w:rPr>
                <w:sz w:val="20"/>
                <w:szCs w:val="20"/>
              </w:rPr>
              <w:t>Рестаурација фасаде, промена прозора и молерски</w:t>
            </w:r>
            <w:r w:rsidRPr="00CA1471">
              <w:rPr>
                <w:sz w:val="20"/>
                <w:szCs w:val="20"/>
              </w:rPr>
              <w:t xml:space="preserve"> </w:t>
            </w:r>
            <w:r>
              <w:rPr>
                <w:sz w:val="20"/>
                <w:szCs w:val="20"/>
              </w:rPr>
              <w:t>радови</w:t>
            </w:r>
            <w:r w:rsidRPr="00CA1471">
              <w:rPr>
                <w:sz w:val="20"/>
                <w:szCs w:val="20"/>
              </w:rPr>
              <w:t xml:space="preserve"> </w:t>
            </w:r>
            <w:r>
              <w:rPr>
                <w:sz w:val="20"/>
                <w:szCs w:val="20"/>
              </w:rPr>
              <w:t>ОШ</w:t>
            </w:r>
            <w:r w:rsidRPr="00CA1471">
              <w:rPr>
                <w:sz w:val="20"/>
                <w:szCs w:val="20"/>
              </w:rPr>
              <w:t xml:space="preserve"> “</w:t>
            </w:r>
            <w:r>
              <w:rPr>
                <w:sz w:val="20"/>
                <w:szCs w:val="20"/>
              </w:rPr>
              <w:t>Жарко</w:t>
            </w:r>
            <w:r w:rsidRPr="00CA1471">
              <w:rPr>
                <w:sz w:val="20"/>
                <w:szCs w:val="20"/>
              </w:rPr>
              <w:t xml:space="preserve"> </w:t>
            </w:r>
            <w:r>
              <w:rPr>
                <w:sz w:val="20"/>
                <w:szCs w:val="20"/>
              </w:rPr>
              <w:t>Зрењанин</w:t>
            </w:r>
            <w:r w:rsidRPr="00CA1471">
              <w:rPr>
                <w:sz w:val="20"/>
                <w:szCs w:val="20"/>
              </w:rPr>
              <w:t xml:space="preserve"> </w:t>
            </w:r>
            <w:r>
              <w:rPr>
                <w:sz w:val="20"/>
                <w:szCs w:val="20"/>
              </w:rPr>
              <w:t>Бела</w:t>
            </w:r>
            <w:r w:rsidRPr="00CA1471">
              <w:rPr>
                <w:sz w:val="20"/>
                <w:szCs w:val="20"/>
              </w:rPr>
              <w:t xml:space="preserve"> </w:t>
            </w:r>
            <w:r>
              <w:rPr>
                <w:sz w:val="20"/>
                <w:szCs w:val="20"/>
              </w:rPr>
              <w:t>Црква</w:t>
            </w:r>
            <w:r w:rsidRPr="00CA1471">
              <w:rPr>
                <w:sz w:val="20"/>
                <w:szCs w:val="20"/>
              </w:rPr>
              <w:t>”</w:t>
            </w:r>
          </w:p>
        </w:tc>
        <w:tc>
          <w:tcPr>
            <w:tcW w:w="1701" w:type="dxa"/>
            <w:gridSpan w:val="2"/>
            <w:shd w:val="clear" w:color="auto" w:fill="auto"/>
            <w:vAlign w:val="center"/>
          </w:tcPr>
          <w:p w:rsidR="008A1C5D" w:rsidRPr="00CA1471" w:rsidRDefault="008A1C5D" w:rsidP="00A17001">
            <w:pPr>
              <w:jc w:val="center"/>
              <w:rPr>
                <w:sz w:val="20"/>
                <w:szCs w:val="20"/>
              </w:rPr>
            </w:pPr>
            <w:r>
              <w:rPr>
                <w:sz w:val="20"/>
                <w:szCs w:val="20"/>
              </w:rPr>
              <w:t>ОШ</w:t>
            </w:r>
            <w:r w:rsidRPr="00CA1471">
              <w:rPr>
                <w:sz w:val="20"/>
                <w:szCs w:val="20"/>
              </w:rPr>
              <w:t xml:space="preserve"> “</w:t>
            </w:r>
            <w:r>
              <w:rPr>
                <w:sz w:val="20"/>
                <w:szCs w:val="20"/>
              </w:rPr>
              <w:t>Жарко</w:t>
            </w:r>
            <w:r w:rsidRPr="00CA1471">
              <w:rPr>
                <w:sz w:val="20"/>
                <w:szCs w:val="20"/>
              </w:rPr>
              <w:t xml:space="preserve"> </w:t>
            </w:r>
            <w:r>
              <w:rPr>
                <w:sz w:val="20"/>
                <w:szCs w:val="20"/>
              </w:rPr>
              <w:t>Зрењанин</w:t>
            </w:r>
            <w:r w:rsidRPr="00CA1471">
              <w:rPr>
                <w:sz w:val="20"/>
                <w:szCs w:val="20"/>
              </w:rPr>
              <w:t xml:space="preserve"> </w:t>
            </w:r>
            <w:r>
              <w:rPr>
                <w:sz w:val="20"/>
                <w:szCs w:val="20"/>
              </w:rPr>
              <w:t>Бела</w:t>
            </w:r>
            <w:r w:rsidRPr="00CA1471">
              <w:rPr>
                <w:sz w:val="20"/>
                <w:szCs w:val="20"/>
              </w:rPr>
              <w:t xml:space="preserve"> </w:t>
            </w:r>
            <w:r>
              <w:rPr>
                <w:sz w:val="20"/>
                <w:szCs w:val="20"/>
              </w:rPr>
              <w:t>Црква</w:t>
            </w:r>
            <w:r w:rsidRPr="00CA1471">
              <w:rPr>
                <w:sz w:val="20"/>
                <w:szCs w:val="20"/>
              </w:rPr>
              <w:t>”</w:t>
            </w:r>
          </w:p>
        </w:tc>
        <w:tc>
          <w:tcPr>
            <w:tcW w:w="1417" w:type="dxa"/>
            <w:gridSpan w:val="3"/>
            <w:shd w:val="clear" w:color="auto" w:fill="auto"/>
            <w:vAlign w:val="center"/>
          </w:tcPr>
          <w:p w:rsidR="008A1C5D" w:rsidRPr="00CA1471" w:rsidRDefault="008A1C5D" w:rsidP="00A17001">
            <w:pPr>
              <w:jc w:val="center"/>
              <w:rPr>
                <w:sz w:val="20"/>
                <w:szCs w:val="20"/>
              </w:rPr>
            </w:pPr>
            <w:r w:rsidRPr="00CA1471">
              <w:rPr>
                <w:sz w:val="20"/>
                <w:szCs w:val="20"/>
              </w:rPr>
              <w:t>2014-2015</w:t>
            </w:r>
          </w:p>
        </w:tc>
        <w:tc>
          <w:tcPr>
            <w:tcW w:w="1701" w:type="dxa"/>
            <w:gridSpan w:val="2"/>
            <w:shd w:val="clear" w:color="auto" w:fill="auto"/>
            <w:vAlign w:val="center"/>
          </w:tcPr>
          <w:p w:rsidR="008A1C5D" w:rsidRPr="00CA1471" w:rsidRDefault="008A1C5D" w:rsidP="00A17001">
            <w:pPr>
              <w:jc w:val="center"/>
              <w:rPr>
                <w:sz w:val="20"/>
                <w:szCs w:val="20"/>
              </w:rPr>
            </w:pPr>
            <w:r w:rsidRPr="00CA1471">
              <w:rPr>
                <w:sz w:val="20"/>
                <w:szCs w:val="20"/>
              </w:rPr>
              <w:t>3.500.000,00</w:t>
            </w:r>
          </w:p>
        </w:tc>
        <w:tc>
          <w:tcPr>
            <w:tcW w:w="1843" w:type="dxa"/>
            <w:shd w:val="clear" w:color="auto" w:fill="auto"/>
            <w:vAlign w:val="center"/>
          </w:tcPr>
          <w:p w:rsidR="008A1C5D" w:rsidRPr="00CA1471" w:rsidRDefault="008A1C5D" w:rsidP="00A17001">
            <w:pPr>
              <w:jc w:val="center"/>
              <w:rPr>
                <w:sz w:val="20"/>
                <w:szCs w:val="20"/>
              </w:rPr>
            </w:pPr>
            <w:r>
              <w:rPr>
                <w:sz w:val="20"/>
                <w:szCs w:val="20"/>
                <w:lang w:val="sr-Latn-RS"/>
              </w:rPr>
              <w:t>Општина</w:t>
            </w:r>
            <w:r w:rsidRPr="00CA1471">
              <w:rPr>
                <w:sz w:val="20"/>
                <w:szCs w:val="20"/>
              </w:rPr>
              <w:t>50%</w:t>
            </w:r>
          </w:p>
          <w:p w:rsidR="008A1C5D" w:rsidRPr="00CA1471" w:rsidRDefault="008A1C5D" w:rsidP="00A17001">
            <w:pPr>
              <w:jc w:val="center"/>
              <w:rPr>
                <w:sz w:val="20"/>
                <w:szCs w:val="20"/>
              </w:rPr>
            </w:pPr>
            <w:r>
              <w:rPr>
                <w:sz w:val="20"/>
                <w:szCs w:val="20"/>
              </w:rPr>
              <w:t>ЕУ</w:t>
            </w:r>
            <w:r w:rsidRPr="00CA1471">
              <w:rPr>
                <w:sz w:val="20"/>
                <w:szCs w:val="20"/>
              </w:rPr>
              <w:t xml:space="preserve"> 50%</w:t>
            </w:r>
          </w:p>
        </w:tc>
        <w:tc>
          <w:tcPr>
            <w:tcW w:w="2578" w:type="dxa"/>
            <w:shd w:val="clear" w:color="auto" w:fill="auto"/>
            <w:vAlign w:val="center"/>
          </w:tcPr>
          <w:p w:rsidR="008A1C5D" w:rsidRPr="00CA1471" w:rsidRDefault="008A1C5D" w:rsidP="00A17001">
            <w:pPr>
              <w:jc w:val="center"/>
              <w:rPr>
                <w:sz w:val="20"/>
                <w:szCs w:val="20"/>
              </w:rPr>
            </w:pPr>
            <w:r w:rsidRPr="00CA1471">
              <w:rPr>
                <w:sz w:val="20"/>
                <w:szCs w:val="20"/>
              </w:rPr>
              <w:t>640,70</w:t>
            </w:r>
            <w:r>
              <w:rPr>
                <w:sz w:val="20"/>
                <w:szCs w:val="20"/>
              </w:rPr>
              <w:t>м</w:t>
            </w:r>
            <w:r w:rsidRPr="00CA1471">
              <w:rPr>
                <w:sz w:val="20"/>
                <w:szCs w:val="20"/>
              </w:rPr>
              <w:t xml:space="preserve">2 </w:t>
            </w:r>
            <w:r>
              <w:rPr>
                <w:sz w:val="20"/>
                <w:szCs w:val="20"/>
              </w:rPr>
              <w:t>реконструисано</w:t>
            </w:r>
            <w:r w:rsidRPr="00CA1471">
              <w:rPr>
                <w:sz w:val="20"/>
                <w:szCs w:val="20"/>
              </w:rPr>
              <w:t xml:space="preserve"> </w:t>
            </w:r>
            <w:r>
              <w:rPr>
                <w:sz w:val="20"/>
                <w:szCs w:val="20"/>
              </w:rPr>
              <w:t>школског</w:t>
            </w:r>
            <w:r w:rsidRPr="00CA1471">
              <w:rPr>
                <w:sz w:val="20"/>
                <w:szCs w:val="20"/>
              </w:rPr>
              <w:t xml:space="preserve"> </w:t>
            </w:r>
            <w:r>
              <w:rPr>
                <w:sz w:val="20"/>
                <w:szCs w:val="20"/>
              </w:rPr>
              <w:t>објекта</w:t>
            </w:r>
          </w:p>
        </w:tc>
      </w:tr>
      <w:tr w:rsidR="008A1C5D" w:rsidRPr="00CA1471" w:rsidTr="00A17001">
        <w:tc>
          <w:tcPr>
            <w:tcW w:w="959" w:type="dxa"/>
            <w:gridSpan w:val="2"/>
            <w:shd w:val="clear" w:color="auto" w:fill="auto"/>
            <w:vAlign w:val="center"/>
          </w:tcPr>
          <w:p w:rsidR="008A1C5D" w:rsidRPr="00CA1471" w:rsidRDefault="008A1C5D" w:rsidP="00A17001">
            <w:pPr>
              <w:jc w:val="center"/>
              <w:rPr>
                <w:i/>
                <w:sz w:val="20"/>
                <w:szCs w:val="20"/>
              </w:rPr>
            </w:pPr>
            <w:r w:rsidRPr="00CA1471">
              <w:rPr>
                <w:i/>
                <w:sz w:val="20"/>
                <w:szCs w:val="20"/>
              </w:rPr>
              <w:t>1.1.1.9</w:t>
            </w:r>
          </w:p>
        </w:tc>
        <w:tc>
          <w:tcPr>
            <w:tcW w:w="2977" w:type="dxa"/>
            <w:shd w:val="clear" w:color="auto" w:fill="auto"/>
            <w:vAlign w:val="center"/>
          </w:tcPr>
          <w:p w:rsidR="008A1C5D" w:rsidRPr="00CA1471" w:rsidRDefault="008A1C5D" w:rsidP="00A17001">
            <w:pPr>
              <w:jc w:val="center"/>
              <w:rPr>
                <w:sz w:val="20"/>
                <w:szCs w:val="20"/>
              </w:rPr>
            </w:pPr>
            <w:r>
              <w:rPr>
                <w:sz w:val="20"/>
                <w:szCs w:val="20"/>
              </w:rPr>
              <w:t>Санација</w:t>
            </w:r>
            <w:r w:rsidRPr="00CA1471">
              <w:rPr>
                <w:sz w:val="20"/>
                <w:szCs w:val="20"/>
              </w:rPr>
              <w:t xml:space="preserve"> </w:t>
            </w:r>
            <w:r>
              <w:rPr>
                <w:sz w:val="20"/>
                <w:szCs w:val="20"/>
              </w:rPr>
              <w:t>мокрих</w:t>
            </w:r>
            <w:r w:rsidRPr="00CA1471">
              <w:rPr>
                <w:sz w:val="20"/>
                <w:szCs w:val="20"/>
              </w:rPr>
              <w:t xml:space="preserve"> </w:t>
            </w:r>
            <w:r>
              <w:rPr>
                <w:sz w:val="20"/>
                <w:szCs w:val="20"/>
              </w:rPr>
              <w:t>чворова</w:t>
            </w:r>
            <w:r w:rsidRPr="00CA1471">
              <w:rPr>
                <w:sz w:val="20"/>
                <w:szCs w:val="20"/>
              </w:rPr>
              <w:t xml:space="preserve"> </w:t>
            </w:r>
            <w:r>
              <w:rPr>
                <w:sz w:val="20"/>
                <w:szCs w:val="20"/>
              </w:rPr>
              <w:t>ОШ</w:t>
            </w:r>
            <w:r w:rsidRPr="00CA1471">
              <w:rPr>
                <w:sz w:val="20"/>
                <w:szCs w:val="20"/>
              </w:rPr>
              <w:t xml:space="preserve"> “</w:t>
            </w:r>
            <w:r>
              <w:rPr>
                <w:sz w:val="20"/>
                <w:szCs w:val="20"/>
              </w:rPr>
              <w:t>Жарко</w:t>
            </w:r>
            <w:r w:rsidRPr="00CA1471">
              <w:rPr>
                <w:sz w:val="20"/>
                <w:szCs w:val="20"/>
              </w:rPr>
              <w:t xml:space="preserve"> </w:t>
            </w:r>
            <w:r>
              <w:rPr>
                <w:sz w:val="20"/>
                <w:szCs w:val="20"/>
              </w:rPr>
              <w:t>Зрењанин</w:t>
            </w:r>
            <w:r w:rsidRPr="00CA1471">
              <w:rPr>
                <w:sz w:val="20"/>
                <w:szCs w:val="20"/>
              </w:rPr>
              <w:t xml:space="preserve"> </w:t>
            </w:r>
            <w:r>
              <w:rPr>
                <w:sz w:val="20"/>
                <w:szCs w:val="20"/>
              </w:rPr>
              <w:t>Бела</w:t>
            </w:r>
            <w:r w:rsidRPr="00CA1471">
              <w:rPr>
                <w:sz w:val="20"/>
                <w:szCs w:val="20"/>
              </w:rPr>
              <w:t xml:space="preserve"> </w:t>
            </w:r>
            <w:r>
              <w:rPr>
                <w:sz w:val="20"/>
                <w:szCs w:val="20"/>
              </w:rPr>
              <w:t>Црква</w:t>
            </w:r>
            <w:r w:rsidRPr="00CA1471">
              <w:rPr>
                <w:sz w:val="20"/>
                <w:szCs w:val="20"/>
              </w:rPr>
              <w:t>”</w:t>
            </w:r>
          </w:p>
        </w:tc>
        <w:tc>
          <w:tcPr>
            <w:tcW w:w="1701" w:type="dxa"/>
            <w:gridSpan w:val="2"/>
            <w:shd w:val="clear" w:color="auto" w:fill="auto"/>
            <w:vAlign w:val="center"/>
          </w:tcPr>
          <w:p w:rsidR="008A1C5D" w:rsidRPr="00CA1471" w:rsidRDefault="008A1C5D" w:rsidP="00A17001">
            <w:pPr>
              <w:jc w:val="center"/>
              <w:rPr>
                <w:sz w:val="20"/>
                <w:szCs w:val="20"/>
              </w:rPr>
            </w:pPr>
            <w:r>
              <w:rPr>
                <w:sz w:val="20"/>
                <w:szCs w:val="20"/>
              </w:rPr>
              <w:t>ОШ</w:t>
            </w:r>
            <w:r w:rsidRPr="00CA1471">
              <w:rPr>
                <w:sz w:val="20"/>
                <w:szCs w:val="20"/>
              </w:rPr>
              <w:t xml:space="preserve"> “</w:t>
            </w:r>
            <w:r>
              <w:rPr>
                <w:sz w:val="20"/>
                <w:szCs w:val="20"/>
              </w:rPr>
              <w:t>Жарко</w:t>
            </w:r>
            <w:r w:rsidRPr="00CA1471">
              <w:rPr>
                <w:sz w:val="20"/>
                <w:szCs w:val="20"/>
              </w:rPr>
              <w:t xml:space="preserve"> </w:t>
            </w:r>
            <w:r>
              <w:rPr>
                <w:sz w:val="20"/>
                <w:szCs w:val="20"/>
              </w:rPr>
              <w:t>Зрењанин</w:t>
            </w:r>
            <w:r w:rsidRPr="00CA1471">
              <w:rPr>
                <w:sz w:val="20"/>
                <w:szCs w:val="20"/>
              </w:rPr>
              <w:t xml:space="preserve"> </w:t>
            </w:r>
            <w:r>
              <w:rPr>
                <w:sz w:val="20"/>
                <w:szCs w:val="20"/>
              </w:rPr>
              <w:t>Бела</w:t>
            </w:r>
            <w:r w:rsidRPr="00CA1471">
              <w:rPr>
                <w:sz w:val="20"/>
                <w:szCs w:val="20"/>
              </w:rPr>
              <w:t xml:space="preserve"> </w:t>
            </w:r>
            <w:r>
              <w:rPr>
                <w:sz w:val="20"/>
                <w:szCs w:val="20"/>
              </w:rPr>
              <w:t>Црква</w:t>
            </w:r>
            <w:r w:rsidRPr="00CA1471">
              <w:rPr>
                <w:sz w:val="20"/>
                <w:szCs w:val="20"/>
              </w:rPr>
              <w:t>”</w:t>
            </w:r>
          </w:p>
        </w:tc>
        <w:tc>
          <w:tcPr>
            <w:tcW w:w="1417" w:type="dxa"/>
            <w:gridSpan w:val="3"/>
            <w:shd w:val="clear" w:color="auto" w:fill="auto"/>
            <w:vAlign w:val="center"/>
          </w:tcPr>
          <w:p w:rsidR="008A1C5D" w:rsidRPr="00CA1471" w:rsidRDefault="008A1C5D" w:rsidP="00A17001">
            <w:pPr>
              <w:jc w:val="center"/>
              <w:rPr>
                <w:sz w:val="20"/>
                <w:szCs w:val="20"/>
              </w:rPr>
            </w:pPr>
            <w:r w:rsidRPr="00CA1471">
              <w:rPr>
                <w:sz w:val="20"/>
                <w:szCs w:val="20"/>
              </w:rPr>
              <w:t>2014-2016</w:t>
            </w:r>
          </w:p>
        </w:tc>
        <w:tc>
          <w:tcPr>
            <w:tcW w:w="1701" w:type="dxa"/>
            <w:gridSpan w:val="2"/>
            <w:shd w:val="clear" w:color="auto" w:fill="auto"/>
            <w:vAlign w:val="center"/>
          </w:tcPr>
          <w:p w:rsidR="008A1C5D" w:rsidRPr="00CA1471" w:rsidRDefault="008A1C5D" w:rsidP="00A17001">
            <w:pPr>
              <w:jc w:val="center"/>
              <w:rPr>
                <w:sz w:val="20"/>
                <w:szCs w:val="20"/>
              </w:rPr>
            </w:pPr>
            <w:r w:rsidRPr="00CA1471">
              <w:rPr>
                <w:sz w:val="20"/>
                <w:szCs w:val="20"/>
              </w:rPr>
              <w:t>750.000,00</w:t>
            </w:r>
          </w:p>
        </w:tc>
        <w:tc>
          <w:tcPr>
            <w:tcW w:w="1843" w:type="dxa"/>
            <w:shd w:val="clear" w:color="auto" w:fill="auto"/>
            <w:vAlign w:val="center"/>
          </w:tcPr>
          <w:p w:rsidR="008A1C5D" w:rsidRPr="00CA1471" w:rsidRDefault="008A1C5D" w:rsidP="00A17001">
            <w:pPr>
              <w:jc w:val="center"/>
              <w:rPr>
                <w:sz w:val="20"/>
                <w:szCs w:val="20"/>
              </w:rPr>
            </w:pPr>
            <w:r>
              <w:rPr>
                <w:sz w:val="20"/>
                <w:szCs w:val="20"/>
                <w:lang w:val="sr-Latn-RS"/>
              </w:rPr>
              <w:t>Општина</w:t>
            </w:r>
            <w:r w:rsidRPr="00CA1471">
              <w:rPr>
                <w:sz w:val="20"/>
                <w:szCs w:val="20"/>
                <w:lang w:val="sr-Latn-RS"/>
              </w:rPr>
              <w:t xml:space="preserve"> </w:t>
            </w:r>
            <w:r w:rsidRPr="00CA1471">
              <w:rPr>
                <w:sz w:val="20"/>
                <w:szCs w:val="20"/>
              </w:rPr>
              <w:t>100%</w:t>
            </w:r>
          </w:p>
        </w:tc>
        <w:tc>
          <w:tcPr>
            <w:tcW w:w="2578" w:type="dxa"/>
            <w:shd w:val="clear" w:color="auto" w:fill="auto"/>
            <w:vAlign w:val="center"/>
          </w:tcPr>
          <w:p w:rsidR="008A1C5D" w:rsidRPr="00CA1471" w:rsidRDefault="008A1C5D" w:rsidP="00A17001">
            <w:pPr>
              <w:jc w:val="center"/>
              <w:rPr>
                <w:sz w:val="20"/>
                <w:szCs w:val="20"/>
              </w:rPr>
            </w:pPr>
            <w:r>
              <w:rPr>
                <w:sz w:val="20"/>
                <w:szCs w:val="20"/>
              </w:rPr>
              <w:t>Реконструкција</w:t>
            </w:r>
            <w:r w:rsidRPr="00CA1471">
              <w:rPr>
                <w:sz w:val="20"/>
                <w:szCs w:val="20"/>
              </w:rPr>
              <w:t xml:space="preserve"> </w:t>
            </w:r>
            <w:r>
              <w:rPr>
                <w:sz w:val="20"/>
                <w:szCs w:val="20"/>
              </w:rPr>
              <w:t>два</w:t>
            </w:r>
            <w:r w:rsidRPr="00CA1471">
              <w:rPr>
                <w:sz w:val="20"/>
                <w:szCs w:val="20"/>
              </w:rPr>
              <w:t xml:space="preserve"> </w:t>
            </w:r>
            <w:r>
              <w:rPr>
                <w:sz w:val="20"/>
                <w:szCs w:val="20"/>
              </w:rPr>
              <w:t>мокра</w:t>
            </w:r>
            <w:r w:rsidRPr="00CA1471">
              <w:rPr>
                <w:sz w:val="20"/>
                <w:szCs w:val="20"/>
              </w:rPr>
              <w:t xml:space="preserve"> </w:t>
            </w:r>
            <w:r>
              <w:rPr>
                <w:sz w:val="20"/>
                <w:szCs w:val="20"/>
              </w:rPr>
              <w:t>чвора</w:t>
            </w:r>
          </w:p>
        </w:tc>
      </w:tr>
      <w:tr w:rsidR="008A1C5D" w:rsidRPr="00CA1471" w:rsidTr="00A17001">
        <w:tc>
          <w:tcPr>
            <w:tcW w:w="959" w:type="dxa"/>
            <w:gridSpan w:val="2"/>
            <w:shd w:val="clear" w:color="auto" w:fill="auto"/>
            <w:vAlign w:val="center"/>
          </w:tcPr>
          <w:p w:rsidR="008A1C5D" w:rsidRPr="00CA1471" w:rsidRDefault="008A1C5D" w:rsidP="00A17001">
            <w:pPr>
              <w:jc w:val="center"/>
              <w:rPr>
                <w:i/>
                <w:sz w:val="20"/>
                <w:szCs w:val="20"/>
              </w:rPr>
            </w:pPr>
            <w:r w:rsidRPr="00CA1471">
              <w:rPr>
                <w:i/>
                <w:sz w:val="20"/>
                <w:szCs w:val="20"/>
              </w:rPr>
              <w:t>1.1.1.10</w:t>
            </w:r>
          </w:p>
        </w:tc>
        <w:tc>
          <w:tcPr>
            <w:tcW w:w="2977" w:type="dxa"/>
            <w:shd w:val="clear" w:color="auto" w:fill="auto"/>
            <w:vAlign w:val="center"/>
          </w:tcPr>
          <w:p w:rsidR="008A1C5D" w:rsidRPr="00CA1471" w:rsidRDefault="008A1C5D" w:rsidP="00A17001">
            <w:pPr>
              <w:jc w:val="center"/>
              <w:rPr>
                <w:sz w:val="20"/>
                <w:szCs w:val="20"/>
              </w:rPr>
            </w:pPr>
            <w:r>
              <w:rPr>
                <w:sz w:val="20"/>
                <w:szCs w:val="20"/>
              </w:rPr>
              <w:t>Промена</w:t>
            </w:r>
            <w:r w:rsidRPr="00CA1471">
              <w:rPr>
                <w:sz w:val="20"/>
                <w:szCs w:val="20"/>
              </w:rPr>
              <w:t xml:space="preserve"> </w:t>
            </w:r>
            <w:r>
              <w:rPr>
                <w:sz w:val="20"/>
                <w:szCs w:val="20"/>
              </w:rPr>
              <w:t>Пода</w:t>
            </w:r>
            <w:r w:rsidRPr="00CA1471">
              <w:rPr>
                <w:sz w:val="20"/>
                <w:szCs w:val="20"/>
              </w:rPr>
              <w:t xml:space="preserve"> </w:t>
            </w:r>
            <w:r>
              <w:rPr>
                <w:sz w:val="20"/>
                <w:szCs w:val="20"/>
              </w:rPr>
              <w:t>у</w:t>
            </w:r>
            <w:r w:rsidRPr="00CA1471">
              <w:rPr>
                <w:sz w:val="20"/>
                <w:szCs w:val="20"/>
              </w:rPr>
              <w:t xml:space="preserve"> </w:t>
            </w:r>
            <w:r>
              <w:rPr>
                <w:sz w:val="20"/>
                <w:szCs w:val="20"/>
              </w:rPr>
              <w:t>фискултурној</w:t>
            </w:r>
            <w:r w:rsidRPr="00CA1471">
              <w:rPr>
                <w:sz w:val="20"/>
                <w:szCs w:val="20"/>
              </w:rPr>
              <w:t xml:space="preserve"> </w:t>
            </w:r>
            <w:r>
              <w:rPr>
                <w:sz w:val="20"/>
                <w:szCs w:val="20"/>
              </w:rPr>
              <w:t>Сали</w:t>
            </w:r>
            <w:r w:rsidRPr="00CA1471">
              <w:rPr>
                <w:sz w:val="20"/>
                <w:szCs w:val="20"/>
              </w:rPr>
              <w:t xml:space="preserve"> </w:t>
            </w:r>
            <w:r>
              <w:rPr>
                <w:sz w:val="20"/>
                <w:szCs w:val="20"/>
              </w:rPr>
              <w:t>ОШ</w:t>
            </w:r>
            <w:r w:rsidRPr="00CA1471">
              <w:rPr>
                <w:sz w:val="20"/>
                <w:szCs w:val="20"/>
              </w:rPr>
              <w:t xml:space="preserve"> “</w:t>
            </w:r>
            <w:r>
              <w:rPr>
                <w:sz w:val="20"/>
                <w:szCs w:val="20"/>
              </w:rPr>
              <w:t>Жарко</w:t>
            </w:r>
            <w:r w:rsidRPr="00CA1471">
              <w:rPr>
                <w:sz w:val="20"/>
                <w:szCs w:val="20"/>
              </w:rPr>
              <w:t xml:space="preserve"> </w:t>
            </w:r>
            <w:r>
              <w:rPr>
                <w:sz w:val="20"/>
                <w:szCs w:val="20"/>
              </w:rPr>
              <w:t>Зрењанин</w:t>
            </w:r>
            <w:r w:rsidRPr="00CA1471">
              <w:rPr>
                <w:sz w:val="20"/>
                <w:szCs w:val="20"/>
              </w:rPr>
              <w:t xml:space="preserve"> </w:t>
            </w:r>
            <w:r>
              <w:rPr>
                <w:sz w:val="20"/>
                <w:szCs w:val="20"/>
              </w:rPr>
              <w:t>Бела</w:t>
            </w:r>
            <w:r w:rsidRPr="00CA1471">
              <w:rPr>
                <w:sz w:val="20"/>
                <w:szCs w:val="20"/>
              </w:rPr>
              <w:t xml:space="preserve"> </w:t>
            </w:r>
            <w:r>
              <w:rPr>
                <w:sz w:val="20"/>
                <w:szCs w:val="20"/>
              </w:rPr>
              <w:t>Црква</w:t>
            </w:r>
            <w:r w:rsidRPr="00CA1471">
              <w:rPr>
                <w:sz w:val="20"/>
                <w:szCs w:val="20"/>
              </w:rPr>
              <w:t>”</w:t>
            </w:r>
          </w:p>
        </w:tc>
        <w:tc>
          <w:tcPr>
            <w:tcW w:w="1701" w:type="dxa"/>
            <w:gridSpan w:val="2"/>
            <w:shd w:val="clear" w:color="auto" w:fill="auto"/>
            <w:vAlign w:val="center"/>
          </w:tcPr>
          <w:p w:rsidR="008A1C5D" w:rsidRPr="00CA1471" w:rsidRDefault="008A1C5D" w:rsidP="00A17001">
            <w:pPr>
              <w:jc w:val="center"/>
              <w:rPr>
                <w:sz w:val="20"/>
                <w:szCs w:val="20"/>
              </w:rPr>
            </w:pPr>
            <w:r>
              <w:rPr>
                <w:sz w:val="20"/>
                <w:szCs w:val="20"/>
              </w:rPr>
              <w:t>ОШ</w:t>
            </w:r>
            <w:r w:rsidRPr="00CA1471">
              <w:rPr>
                <w:sz w:val="20"/>
                <w:szCs w:val="20"/>
              </w:rPr>
              <w:t xml:space="preserve"> “</w:t>
            </w:r>
            <w:r>
              <w:rPr>
                <w:sz w:val="20"/>
                <w:szCs w:val="20"/>
              </w:rPr>
              <w:t>Жарко</w:t>
            </w:r>
            <w:r w:rsidRPr="00CA1471">
              <w:rPr>
                <w:sz w:val="20"/>
                <w:szCs w:val="20"/>
              </w:rPr>
              <w:t xml:space="preserve"> </w:t>
            </w:r>
            <w:r>
              <w:rPr>
                <w:sz w:val="20"/>
                <w:szCs w:val="20"/>
              </w:rPr>
              <w:t>Зрењанин</w:t>
            </w:r>
            <w:r w:rsidRPr="00CA1471">
              <w:rPr>
                <w:sz w:val="20"/>
                <w:szCs w:val="20"/>
              </w:rPr>
              <w:t xml:space="preserve"> </w:t>
            </w:r>
            <w:r>
              <w:rPr>
                <w:sz w:val="20"/>
                <w:szCs w:val="20"/>
              </w:rPr>
              <w:t>Бела</w:t>
            </w:r>
            <w:r w:rsidRPr="00CA1471">
              <w:rPr>
                <w:sz w:val="20"/>
                <w:szCs w:val="20"/>
              </w:rPr>
              <w:t xml:space="preserve"> </w:t>
            </w:r>
            <w:r>
              <w:rPr>
                <w:sz w:val="20"/>
                <w:szCs w:val="20"/>
              </w:rPr>
              <w:t>Црква</w:t>
            </w:r>
            <w:r w:rsidRPr="00CA1471">
              <w:rPr>
                <w:sz w:val="20"/>
                <w:szCs w:val="20"/>
              </w:rPr>
              <w:t>”</w:t>
            </w:r>
          </w:p>
        </w:tc>
        <w:tc>
          <w:tcPr>
            <w:tcW w:w="1417" w:type="dxa"/>
            <w:gridSpan w:val="3"/>
            <w:shd w:val="clear" w:color="auto" w:fill="auto"/>
            <w:vAlign w:val="center"/>
          </w:tcPr>
          <w:p w:rsidR="008A1C5D" w:rsidRPr="00CA1471" w:rsidRDefault="008A1C5D" w:rsidP="00A17001">
            <w:pPr>
              <w:jc w:val="center"/>
              <w:rPr>
                <w:sz w:val="20"/>
                <w:szCs w:val="20"/>
              </w:rPr>
            </w:pPr>
            <w:r w:rsidRPr="00CA1471">
              <w:rPr>
                <w:sz w:val="20"/>
                <w:szCs w:val="20"/>
              </w:rPr>
              <w:t>2014-2017</w:t>
            </w:r>
          </w:p>
        </w:tc>
        <w:tc>
          <w:tcPr>
            <w:tcW w:w="1701" w:type="dxa"/>
            <w:gridSpan w:val="2"/>
            <w:shd w:val="clear" w:color="auto" w:fill="auto"/>
            <w:vAlign w:val="center"/>
          </w:tcPr>
          <w:p w:rsidR="008A1C5D" w:rsidRPr="00CA1471" w:rsidRDefault="008A1C5D" w:rsidP="00A17001">
            <w:pPr>
              <w:jc w:val="center"/>
              <w:rPr>
                <w:sz w:val="20"/>
                <w:szCs w:val="20"/>
              </w:rPr>
            </w:pPr>
            <w:r w:rsidRPr="00CA1471">
              <w:rPr>
                <w:sz w:val="20"/>
                <w:szCs w:val="20"/>
              </w:rPr>
              <w:t>1.000.000,00</w:t>
            </w:r>
          </w:p>
        </w:tc>
        <w:tc>
          <w:tcPr>
            <w:tcW w:w="1843" w:type="dxa"/>
            <w:shd w:val="clear" w:color="auto" w:fill="auto"/>
            <w:vAlign w:val="center"/>
          </w:tcPr>
          <w:p w:rsidR="008A1C5D" w:rsidRPr="00CA1471" w:rsidRDefault="008A1C5D" w:rsidP="00A17001">
            <w:pPr>
              <w:jc w:val="center"/>
              <w:rPr>
                <w:sz w:val="20"/>
                <w:szCs w:val="20"/>
                <w:lang w:val="sr-Latn-RS"/>
              </w:rPr>
            </w:pPr>
            <w:r>
              <w:rPr>
                <w:sz w:val="20"/>
                <w:szCs w:val="20"/>
                <w:lang w:val="sr-Latn-RS"/>
              </w:rPr>
              <w:t>Општина</w:t>
            </w:r>
            <w:r w:rsidRPr="00CA1471">
              <w:rPr>
                <w:sz w:val="20"/>
                <w:szCs w:val="20"/>
                <w:lang w:val="sr-Latn-RS"/>
              </w:rPr>
              <w:t>50%,</w:t>
            </w:r>
          </w:p>
          <w:p w:rsidR="008A1C5D" w:rsidRPr="00CA1471" w:rsidRDefault="008A1C5D" w:rsidP="00A17001">
            <w:pPr>
              <w:jc w:val="center"/>
              <w:rPr>
                <w:sz w:val="20"/>
                <w:szCs w:val="20"/>
              </w:rPr>
            </w:pPr>
            <w:r>
              <w:rPr>
                <w:sz w:val="20"/>
                <w:szCs w:val="20"/>
                <w:lang w:val="sr-Latn-RS"/>
              </w:rPr>
              <w:t>АПВ</w:t>
            </w:r>
            <w:r w:rsidRPr="00CA1471">
              <w:rPr>
                <w:sz w:val="20"/>
                <w:szCs w:val="20"/>
                <w:lang w:val="sr-Latn-RS"/>
              </w:rPr>
              <w:t xml:space="preserve"> 50%</w:t>
            </w:r>
          </w:p>
        </w:tc>
        <w:tc>
          <w:tcPr>
            <w:tcW w:w="2578" w:type="dxa"/>
            <w:shd w:val="clear" w:color="auto" w:fill="auto"/>
            <w:vAlign w:val="center"/>
          </w:tcPr>
          <w:p w:rsidR="008A1C5D" w:rsidRPr="00CA1471" w:rsidRDefault="008A1C5D" w:rsidP="00A17001">
            <w:pPr>
              <w:jc w:val="center"/>
              <w:rPr>
                <w:sz w:val="20"/>
                <w:szCs w:val="20"/>
              </w:rPr>
            </w:pPr>
            <w:r w:rsidRPr="00CA1471">
              <w:rPr>
                <w:sz w:val="20"/>
                <w:szCs w:val="20"/>
              </w:rPr>
              <w:t xml:space="preserve">320 </w:t>
            </w:r>
            <w:r>
              <w:rPr>
                <w:sz w:val="20"/>
                <w:szCs w:val="20"/>
              </w:rPr>
              <w:t>м</w:t>
            </w:r>
            <w:r w:rsidRPr="00CA1471">
              <w:rPr>
                <w:sz w:val="20"/>
                <w:szCs w:val="20"/>
              </w:rPr>
              <w:t>2</w:t>
            </w:r>
          </w:p>
        </w:tc>
      </w:tr>
      <w:tr w:rsidR="008A1C5D" w:rsidRPr="00CA1471" w:rsidTr="00A17001">
        <w:tc>
          <w:tcPr>
            <w:tcW w:w="959" w:type="dxa"/>
            <w:gridSpan w:val="2"/>
            <w:shd w:val="clear" w:color="auto" w:fill="auto"/>
            <w:vAlign w:val="center"/>
          </w:tcPr>
          <w:p w:rsidR="008A1C5D" w:rsidRPr="00CA1471" w:rsidRDefault="008A1C5D" w:rsidP="00A17001">
            <w:pPr>
              <w:jc w:val="center"/>
              <w:rPr>
                <w:i/>
                <w:sz w:val="20"/>
                <w:szCs w:val="20"/>
              </w:rPr>
            </w:pPr>
            <w:r w:rsidRPr="00CA1471">
              <w:rPr>
                <w:i/>
                <w:sz w:val="20"/>
                <w:szCs w:val="20"/>
              </w:rPr>
              <w:t>1.1.1.11</w:t>
            </w:r>
          </w:p>
        </w:tc>
        <w:tc>
          <w:tcPr>
            <w:tcW w:w="2977" w:type="dxa"/>
            <w:shd w:val="clear" w:color="auto" w:fill="auto"/>
            <w:vAlign w:val="center"/>
          </w:tcPr>
          <w:p w:rsidR="008A1C5D" w:rsidRPr="00CA1471" w:rsidRDefault="008A1C5D" w:rsidP="00A17001">
            <w:pPr>
              <w:jc w:val="center"/>
              <w:rPr>
                <w:sz w:val="20"/>
                <w:szCs w:val="20"/>
              </w:rPr>
            </w:pPr>
            <w:r>
              <w:rPr>
                <w:sz w:val="20"/>
                <w:szCs w:val="20"/>
              </w:rPr>
              <w:t>Обнова</w:t>
            </w:r>
            <w:r w:rsidRPr="00CA1471">
              <w:rPr>
                <w:sz w:val="20"/>
                <w:szCs w:val="20"/>
              </w:rPr>
              <w:t xml:space="preserve"> </w:t>
            </w:r>
            <w:r>
              <w:rPr>
                <w:sz w:val="20"/>
                <w:szCs w:val="20"/>
              </w:rPr>
              <w:t>грејања</w:t>
            </w:r>
            <w:r w:rsidRPr="00CA1471">
              <w:rPr>
                <w:sz w:val="20"/>
                <w:szCs w:val="20"/>
              </w:rPr>
              <w:t xml:space="preserve"> </w:t>
            </w:r>
            <w:r>
              <w:rPr>
                <w:sz w:val="20"/>
                <w:szCs w:val="20"/>
              </w:rPr>
              <w:t>у</w:t>
            </w:r>
            <w:r w:rsidRPr="00CA1471">
              <w:rPr>
                <w:sz w:val="20"/>
                <w:szCs w:val="20"/>
              </w:rPr>
              <w:t xml:space="preserve"> </w:t>
            </w:r>
            <w:r>
              <w:rPr>
                <w:sz w:val="20"/>
                <w:szCs w:val="20"/>
              </w:rPr>
              <w:t>фискултурној</w:t>
            </w:r>
            <w:r w:rsidRPr="00CA1471">
              <w:rPr>
                <w:sz w:val="20"/>
                <w:szCs w:val="20"/>
              </w:rPr>
              <w:t xml:space="preserve"> </w:t>
            </w:r>
            <w:r>
              <w:rPr>
                <w:sz w:val="20"/>
                <w:szCs w:val="20"/>
              </w:rPr>
              <w:t>Сали</w:t>
            </w:r>
            <w:r w:rsidRPr="00CA1471">
              <w:rPr>
                <w:sz w:val="20"/>
                <w:szCs w:val="20"/>
              </w:rPr>
              <w:t xml:space="preserve"> </w:t>
            </w:r>
            <w:r>
              <w:rPr>
                <w:sz w:val="20"/>
                <w:szCs w:val="20"/>
              </w:rPr>
              <w:t>ОШ</w:t>
            </w:r>
            <w:r w:rsidRPr="00CA1471">
              <w:rPr>
                <w:sz w:val="20"/>
                <w:szCs w:val="20"/>
              </w:rPr>
              <w:t xml:space="preserve"> “</w:t>
            </w:r>
            <w:r>
              <w:rPr>
                <w:sz w:val="20"/>
                <w:szCs w:val="20"/>
              </w:rPr>
              <w:t>Жарко</w:t>
            </w:r>
            <w:r w:rsidRPr="00CA1471">
              <w:rPr>
                <w:sz w:val="20"/>
                <w:szCs w:val="20"/>
              </w:rPr>
              <w:t xml:space="preserve"> </w:t>
            </w:r>
            <w:r>
              <w:rPr>
                <w:sz w:val="20"/>
                <w:szCs w:val="20"/>
              </w:rPr>
              <w:t>Зрењанин</w:t>
            </w:r>
            <w:r w:rsidRPr="00CA1471">
              <w:rPr>
                <w:sz w:val="20"/>
                <w:szCs w:val="20"/>
              </w:rPr>
              <w:t xml:space="preserve"> </w:t>
            </w:r>
            <w:r>
              <w:rPr>
                <w:sz w:val="20"/>
                <w:szCs w:val="20"/>
              </w:rPr>
              <w:t>Бела</w:t>
            </w:r>
            <w:r w:rsidRPr="00CA1471">
              <w:rPr>
                <w:sz w:val="20"/>
                <w:szCs w:val="20"/>
              </w:rPr>
              <w:t xml:space="preserve"> </w:t>
            </w:r>
            <w:r>
              <w:rPr>
                <w:sz w:val="20"/>
                <w:szCs w:val="20"/>
              </w:rPr>
              <w:t>Црква</w:t>
            </w:r>
            <w:r w:rsidRPr="00CA1471">
              <w:rPr>
                <w:sz w:val="20"/>
                <w:szCs w:val="20"/>
              </w:rPr>
              <w:t>”</w:t>
            </w:r>
          </w:p>
        </w:tc>
        <w:tc>
          <w:tcPr>
            <w:tcW w:w="1701" w:type="dxa"/>
            <w:gridSpan w:val="2"/>
            <w:shd w:val="clear" w:color="auto" w:fill="auto"/>
            <w:vAlign w:val="center"/>
          </w:tcPr>
          <w:p w:rsidR="008A1C5D" w:rsidRPr="00CA1471" w:rsidRDefault="008A1C5D" w:rsidP="00A17001">
            <w:pPr>
              <w:jc w:val="center"/>
              <w:rPr>
                <w:sz w:val="20"/>
                <w:szCs w:val="20"/>
              </w:rPr>
            </w:pPr>
            <w:r>
              <w:rPr>
                <w:sz w:val="20"/>
                <w:szCs w:val="20"/>
              </w:rPr>
              <w:t>ОШ</w:t>
            </w:r>
            <w:r w:rsidRPr="00CA1471">
              <w:rPr>
                <w:sz w:val="20"/>
                <w:szCs w:val="20"/>
              </w:rPr>
              <w:t xml:space="preserve"> “</w:t>
            </w:r>
            <w:r>
              <w:rPr>
                <w:sz w:val="20"/>
                <w:szCs w:val="20"/>
              </w:rPr>
              <w:t>Жарко</w:t>
            </w:r>
            <w:r w:rsidRPr="00CA1471">
              <w:rPr>
                <w:sz w:val="20"/>
                <w:szCs w:val="20"/>
              </w:rPr>
              <w:t xml:space="preserve"> </w:t>
            </w:r>
            <w:r>
              <w:rPr>
                <w:sz w:val="20"/>
                <w:szCs w:val="20"/>
              </w:rPr>
              <w:t>Зрењанин</w:t>
            </w:r>
            <w:r w:rsidRPr="00CA1471">
              <w:rPr>
                <w:sz w:val="20"/>
                <w:szCs w:val="20"/>
              </w:rPr>
              <w:t xml:space="preserve"> </w:t>
            </w:r>
            <w:r>
              <w:rPr>
                <w:sz w:val="20"/>
                <w:szCs w:val="20"/>
              </w:rPr>
              <w:t>Бела</w:t>
            </w:r>
            <w:r w:rsidRPr="00CA1471">
              <w:rPr>
                <w:sz w:val="20"/>
                <w:szCs w:val="20"/>
              </w:rPr>
              <w:t xml:space="preserve"> </w:t>
            </w:r>
            <w:r>
              <w:rPr>
                <w:sz w:val="20"/>
                <w:szCs w:val="20"/>
              </w:rPr>
              <w:t>Црква</w:t>
            </w:r>
            <w:r w:rsidRPr="00CA1471">
              <w:rPr>
                <w:sz w:val="20"/>
                <w:szCs w:val="20"/>
              </w:rPr>
              <w:t>”</w:t>
            </w:r>
          </w:p>
        </w:tc>
        <w:tc>
          <w:tcPr>
            <w:tcW w:w="1417" w:type="dxa"/>
            <w:gridSpan w:val="3"/>
            <w:shd w:val="clear" w:color="auto" w:fill="auto"/>
            <w:vAlign w:val="center"/>
          </w:tcPr>
          <w:p w:rsidR="008A1C5D" w:rsidRPr="00CA1471" w:rsidRDefault="008A1C5D" w:rsidP="00A17001">
            <w:pPr>
              <w:jc w:val="center"/>
              <w:rPr>
                <w:sz w:val="20"/>
                <w:szCs w:val="20"/>
              </w:rPr>
            </w:pPr>
            <w:r w:rsidRPr="00CA1471">
              <w:rPr>
                <w:sz w:val="20"/>
                <w:szCs w:val="20"/>
              </w:rPr>
              <w:t>2015-2020</w:t>
            </w:r>
          </w:p>
        </w:tc>
        <w:tc>
          <w:tcPr>
            <w:tcW w:w="1701" w:type="dxa"/>
            <w:gridSpan w:val="2"/>
            <w:shd w:val="clear" w:color="auto" w:fill="auto"/>
            <w:vAlign w:val="center"/>
          </w:tcPr>
          <w:p w:rsidR="008A1C5D" w:rsidRPr="00CA1471" w:rsidRDefault="008A1C5D" w:rsidP="00A17001">
            <w:pPr>
              <w:jc w:val="center"/>
              <w:rPr>
                <w:sz w:val="20"/>
                <w:szCs w:val="20"/>
              </w:rPr>
            </w:pPr>
            <w:r w:rsidRPr="00CA1471">
              <w:rPr>
                <w:sz w:val="20"/>
                <w:szCs w:val="20"/>
              </w:rPr>
              <w:t>2.800.000,00</w:t>
            </w:r>
          </w:p>
        </w:tc>
        <w:tc>
          <w:tcPr>
            <w:tcW w:w="1843" w:type="dxa"/>
            <w:shd w:val="clear" w:color="auto" w:fill="auto"/>
            <w:vAlign w:val="center"/>
          </w:tcPr>
          <w:p w:rsidR="008A1C5D" w:rsidRPr="00CA1471" w:rsidRDefault="008A1C5D" w:rsidP="00A17001">
            <w:pPr>
              <w:jc w:val="center"/>
              <w:rPr>
                <w:sz w:val="20"/>
                <w:szCs w:val="20"/>
                <w:lang w:val="sr-Latn-RS"/>
              </w:rPr>
            </w:pPr>
            <w:r>
              <w:rPr>
                <w:sz w:val="20"/>
                <w:szCs w:val="20"/>
                <w:lang w:val="sr-Latn-RS"/>
              </w:rPr>
              <w:t>Општина</w:t>
            </w:r>
            <w:r w:rsidRPr="00CA1471">
              <w:rPr>
                <w:sz w:val="20"/>
                <w:szCs w:val="20"/>
                <w:lang w:val="sr-Latn-RS"/>
              </w:rPr>
              <w:t>50%,</w:t>
            </w:r>
          </w:p>
          <w:p w:rsidR="008A1C5D" w:rsidRPr="00CA1471" w:rsidRDefault="008A1C5D" w:rsidP="00A17001">
            <w:pPr>
              <w:jc w:val="center"/>
              <w:rPr>
                <w:sz w:val="20"/>
                <w:szCs w:val="20"/>
              </w:rPr>
            </w:pPr>
            <w:r>
              <w:rPr>
                <w:sz w:val="20"/>
                <w:szCs w:val="20"/>
                <w:lang w:val="sr-Latn-RS"/>
              </w:rPr>
              <w:t>АПВ</w:t>
            </w:r>
            <w:r w:rsidRPr="00CA1471">
              <w:rPr>
                <w:sz w:val="20"/>
                <w:szCs w:val="20"/>
                <w:lang w:val="sr-Latn-RS"/>
              </w:rPr>
              <w:t xml:space="preserve"> 30%</w:t>
            </w:r>
            <w:r w:rsidRPr="00CA1471">
              <w:rPr>
                <w:sz w:val="20"/>
                <w:szCs w:val="20"/>
              </w:rPr>
              <w:t>,</w:t>
            </w:r>
          </w:p>
          <w:p w:rsidR="008A1C5D" w:rsidRPr="00CA1471" w:rsidRDefault="008A1C5D" w:rsidP="00A17001">
            <w:pPr>
              <w:jc w:val="center"/>
              <w:rPr>
                <w:sz w:val="20"/>
                <w:szCs w:val="20"/>
              </w:rPr>
            </w:pPr>
            <w:r>
              <w:rPr>
                <w:sz w:val="20"/>
                <w:szCs w:val="20"/>
              </w:rPr>
              <w:t>ЕУ</w:t>
            </w:r>
            <w:r w:rsidRPr="00CA1471">
              <w:rPr>
                <w:sz w:val="20"/>
                <w:szCs w:val="20"/>
              </w:rPr>
              <w:t xml:space="preserve"> 20%</w:t>
            </w:r>
          </w:p>
        </w:tc>
        <w:tc>
          <w:tcPr>
            <w:tcW w:w="2578" w:type="dxa"/>
            <w:shd w:val="clear" w:color="auto" w:fill="auto"/>
            <w:vAlign w:val="center"/>
          </w:tcPr>
          <w:p w:rsidR="008A1C5D" w:rsidRPr="00CA1471" w:rsidRDefault="008A1C5D" w:rsidP="00A17001">
            <w:pPr>
              <w:jc w:val="center"/>
              <w:rPr>
                <w:sz w:val="20"/>
                <w:szCs w:val="20"/>
              </w:rPr>
            </w:pPr>
            <w:r>
              <w:rPr>
                <w:sz w:val="20"/>
                <w:szCs w:val="20"/>
              </w:rPr>
              <w:t>Капацитет</w:t>
            </w:r>
            <w:r w:rsidRPr="00CA1471">
              <w:rPr>
                <w:sz w:val="20"/>
                <w:szCs w:val="20"/>
              </w:rPr>
              <w:t xml:space="preserve"> 200 </w:t>
            </w:r>
            <w:r>
              <w:rPr>
                <w:sz w:val="20"/>
                <w:szCs w:val="20"/>
              </w:rPr>
              <w:t>к</w:t>
            </w:r>
            <w:r w:rsidRPr="00CA1471">
              <w:rPr>
                <w:sz w:val="20"/>
                <w:szCs w:val="20"/>
              </w:rPr>
              <w:t>w</w:t>
            </w:r>
          </w:p>
        </w:tc>
      </w:tr>
      <w:tr w:rsidR="008A1C5D" w:rsidRPr="00CA1471" w:rsidTr="00A17001">
        <w:tc>
          <w:tcPr>
            <w:tcW w:w="959" w:type="dxa"/>
            <w:gridSpan w:val="2"/>
            <w:shd w:val="clear" w:color="auto" w:fill="auto"/>
            <w:vAlign w:val="center"/>
          </w:tcPr>
          <w:p w:rsidR="008A1C5D" w:rsidRPr="00CA1471" w:rsidRDefault="008A1C5D" w:rsidP="00A17001">
            <w:pPr>
              <w:jc w:val="center"/>
              <w:rPr>
                <w:i/>
                <w:sz w:val="20"/>
                <w:szCs w:val="20"/>
              </w:rPr>
            </w:pPr>
            <w:r w:rsidRPr="00CA1471">
              <w:rPr>
                <w:i/>
                <w:sz w:val="20"/>
                <w:szCs w:val="20"/>
              </w:rPr>
              <w:t>1.1.1.12</w:t>
            </w:r>
          </w:p>
        </w:tc>
        <w:tc>
          <w:tcPr>
            <w:tcW w:w="2977" w:type="dxa"/>
            <w:shd w:val="clear" w:color="auto" w:fill="auto"/>
            <w:vAlign w:val="center"/>
          </w:tcPr>
          <w:p w:rsidR="008A1C5D" w:rsidRPr="00CA1471" w:rsidRDefault="008A1C5D" w:rsidP="00A17001">
            <w:pPr>
              <w:jc w:val="center"/>
              <w:rPr>
                <w:sz w:val="20"/>
                <w:szCs w:val="20"/>
              </w:rPr>
            </w:pPr>
            <w:r>
              <w:rPr>
                <w:sz w:val="20"/>
                <w:szCs w:val="20"/>
              </w:rPr>
              <w:t>Реконструкција</w:t>
            </w:r>
            <w:r w:rsidRPr="00CA1471">
              <w:rPr>
                <w:sz w:val="20"/>
                <w:szCs w:val="20"/>
              </w:rPr>
              <w:t xml:space="preserve"> </w:t>
            </w:r>
            <w:r>
              <w:rPr>
                <w:sz w:val="20"/>
                <w:szCs w:val="20"/>
              </w:rPr>
              <w:t>и</w:t>
            </w:r>
            <w:r w:rsidRPr="00CA1471">
              <w:rPr>
                <w:sz w:val="20"/>
                <w:szCs w:val="20"/>
              </w:rPr>
              <w:t xml:space="preserve"> </w:t>
            </w:r>
            <w:r>
              <w:rPr>
                <w:sz w:val="20"/>
                <w:szCs w:val="20"/>
              </w:rPr>
              <w:t>доградња</w:t>
            </w:r>
            <w:r w:rsidRPr="00CA1471">
              <w:rPr>
                <w:sz w:val="20"/>
                <w:szCs w:val="20"/>
              </w:rPr>
              <w:t xml:space="preserve"> </w:t>
            </w:r>
            <w:r>
              <w:rPr>
                <w:sz w:val="20"/>
                <w:szCs w:val="20"/>
              </w:rPr>
              <w:t>школске</w:t>
            </w:r>
            <w:r w:rsidRPr="00CA1471">
              <w:rPr>
                <w:sz w:val="20"/>
                <w:szCs w:val="20"/>
              </w:rPr>
              <w:t xml:space="preserve"> </w:t>
            </w:r>
            <w:r>
              <w:rPr>
                <w:sz w:val="20"/>
                <w:szCs w:val="20"/>
              </w:rPr>
              <w:t>зграде</w:t>
            </w:r>
            <w:r w:rsidRPr="00CA1471">
              <w:rPr>
                <w:sz w:val="20"/>
                <w:szCs w:val="20"/>
              </w:rPr>
              <w:t xml:space="preserve"> </w:t>
            </w:r>
            <w:r>
              <w:rPr>
                <w:sz w:val="20"/>
                <w:szCs w:val="20"/>
              </w:rPr>
              <w:t>ОШ</w:t>
            </w:r>
            <w:r w:rsidRPr="00CA1471">
              <w:rPr>
                <w:sz w:val="20"/>
                <w:szCs w:val="20"/>
              </w:rPr>
              <w:t xml:space="preserve"> “</w:t>
            </w:r>
            <w:r>
              <w:rPr>
                <w:sz w:val="20"/>
                <w:szCs w:val="20"/>
              </w:rPr>
              <w:t>Сава</w:t>
            </w:r>
            <w:r w:rsidRPr="00CA1471">
              <w:rPr>
                <w:sz w:val="20"/>
                <w:szCs w:val="20"/>
              </w:rPr>
              <w:t xml:space="preserve"> </w:t>
            </w:r>
            <w:r>
              <w:rPr>
                <w:sz w:val="20"/>
                <w:szCs w:val="20"/>
              </w:rPr>
              <w:t>Мунћан</w:t>
            </w:r>
            <w:r w:rsidRPr="00CA1471">
              <w:rPr>
                <w:sz w:val="20"/>
                <w:szCs w:val="20"/>
              </w:rPr>
              <w:t xml:space="preserve">” </w:t>
            </w:r>
            <w:r>
              <w:rPr>
                <w:sz w:val="20"/>
                <w:szCs w:val="20"/>
              </w:rPr>
              <w:t>Крушчица</w:t>
            </w:r>
          </w:p>
        </w:tc>
        <w:tc>
          <w:tcPr>
            <w:tcW w:w="1701" w:type="dxa"/>
            <w:gridSpan w:val="2"/>
            <w:shd w:val="clear" w:color="auto" w:fill="auto"/>
            <w:vAlign w:val="center"/>
          </w:tcPr>
          <w:p w:rsidR="008A1C5D" w:rsidRPr="00CA1471" w:rsidRDefault="008A1C5D" w:rsidP="00A17001">
            <w:pPr>
              <w:jc w:val="center"/>
              <w:rPr>
                <w:sz w:val="20"/>
                <w:szCs w:val="20"/>
              </w:rPr>
            </w:pPr>
            <w:r>
              <w:rPr>
                <w:sz w:val="20"/>
                <w:szCs w:val="20"/>
              </w:rPr>
              <w:t>ОШ</w:t>
            </w:r>
            <w:r w:rsidRPr="00CA1471">
              <w:rPr>
                <w:sz w:val="20"/>
                <w:szCs w:val="20"/>
              </w:rPr>
              <w:t xml:space="preserve"> “</w:t>
            </w:r>
            <w:r>
              <w:rPr>
                <w:sz w:val="20"/>
                <w:szCs w:val="20"/>
              </w:rPr>
              <w:t>Сава</w:t>
            </w:r>
            <w:r w:rsidRPr="00CA1471">
              <w:rPr>
                <w:sz w:val="20"/>
                <w:szCs w:val="20"/>
              </w:rPr>
              <w:t xml:space="preserve"> </w:t>
            </w:r>
            <w:r>
              <w:rPr>
                <w:sz w:val="20"/>
                <w:szCs w:val="20"/>
              </w:rPr>
              <w:t>Мунћан</w:t>
            </w:r>
            <w:r w:rsidRPr="00CA1471">
              <w:rPr>
                <w:sz w:val="20"/>
                <w:szCs w:val="20"/>
              </w:rPr>
              <w:t xml:space="preserve">” </w:t>
            </w:r>
            <w:r>
              <w:rPr>
                <w:sz w:val="20"/>
                <w:szCs w:val="20"/>
              </w:rPr>
              <w:t>Крушчица</w:t>
            </w:r>
          </w:p>
        </w:tc>
        <w:tc>
          <w:tcPr>
            <w:tcW w:w="1417" w:type="dxa"/>
            <w:gridSpan w:val="3"/>
            <w:shd w:val="clear" w:color="auto" w:fill="auto"/>
            <w:vAlign w:val="center"/>
          </w:tcPr>
          <w:p w:rsidR="008A1C5D" w:rsidRPr="00CA1471" w:rsidRDefault="008A1C5D" w:rsidP="00A17001">
            <w:pPr>
              <w:jc w:val="center"/>
              <w:rPr>
                <w:sz w:val="20"/>
                <w:szCs w:val="20"/>
              </w:rPr>
            </w:pPr>
            <w:r w:rsidRPr="00CA1471">
              <w:rPr>
                <w:sz w:val="20"/>
                <w:szCs w:val="20"/>
              </w:rPr>
              <w:t>2014.-2015.</w:t>
            </w:r>
          </w:p>
        </w:tc>
        <w:tc>
          <w:tcPr>
            <w:tcW w:w="1701" w:type="dxa"/>
            <w:gridSpan w:val="2"/>
            <w:shd w:val="clear" w:color="auto" w:fill="auto"/>
            <w:vAlign w:val="center"/>
          </w:tcPr>
          <w:p w:rsidR="008A1C5D" w:rsidRPr="00CA1471" w:rsidRDefault="008A1C5D" w:rsidP="00A17001">
            <w:pPr>
              <w:jc w:val="center"/>
              <w:rPr>
                <w:sz w:val="20"/>
                <w:szCs w:val="20"/>
              </w:rPr>
            </w:pPr>
            <w:r w:rsidRPr="00CA1471">
              <w:rPr>
                <w:sz w:val="20"/>
                <w:szCs w:val="20"/>
              </w:rPr>
              <w:t>?</w:t>
            </w:r>
          </w:p>
        </w:tc>
        <w:tc>
          <w:tcPr>
            <w:tcW w:w="1843" w:type="dxa"/>
            <w:shd w:val="clear" w:color="auto" w:fill="auto"/>
            <w:vAlign w:val="center"/>
          </w:tcPr>
          <w:p w:rsidR="008A1C5D" w:rsidRPr="00CA1471" w:rsidRDefault="008A1C5D" w:rsidP="00A17001">
            <w:pPr>
              <w:jc w:val="center"/>
              <w:rPr>
                <w:sz w:val="20"/>
                <w:szCs w:val="20"/>
              </w:rPr>
            </w:pPr>
            <w:r>
              <w:rPr>
                <w:sz w:val="20"/>
                <w:szCs w:val="20"/>
              </w:rPr>
              <w:t>Општина</w:t>
            </w:r>
            <w:r w:rsidRPr="00CA1471">
              <w:rPr>
                <w:sz w:val="20"/>
                <w:szCs w:val="20"/>
              </w:rPr>
              <w:t xml:space="preserve">, </w:t>
            </w:r>
            <w:r>
              <w:rPr>
                <w:sz w:val="20"/>
                <w:szCs w:val="20"/>
              </w:rPr>
              <w:t>АПВ</w:t>
            </w:r>
            <w:r w:rsidRPr="00CA1471">
              <w:rPr>
                <w:sz w:val="20"/>
                <w:szCs w:val="20"/>
              </w:rPr>
              <w:t xml:space="preserve">, </w:t>
            </w:r>
            <w:r>
              <w:rPr>
                <w:sz w:val="20"/>
                <w:szCs w:val="20"/>
              </w:rPr>
              <w:t>Чешка</w:t>
            </w:r>
            <w:r w:rsidRPr="00CA1471">
              <w:rPr>
                <w:sz w:val="20"/>
                <w:szCs w:val="20"/>
              </w:rPr>
              <w:t xml:space="preserve"> </w:t>
            </w:r>
            <w:r>
              <w:rPr>
                <w:sz w:val="20"/>
                <w:szCs w:val="20"/>
              </w:rPr>
              <w:t>република</w:t>
            </w:r>
          </w:p>
        </w:tc>
        <w:tc>
          <w:tcPr>
            <w:tcW w:w="2578" w:type="dxa"/>
            <w:shd w:val="clear" w:color="auto" w:fill="auto"/>
            <w:vAlign w:val="center"/>
          </w:tcPr>
          <w:p w:rsidR="008A1C5D" w:rsidRPr="00CA1471" w:rsidRDefault="008A1C5D" w:rsidP="00A17001">
            <w:pPr>
              <w:jc w:val="center"/>
              <w:rPr>
                <w:sz w:val="20"/>
                <w:szCs w:val="20"/>
              </w:rPr>
            </w:pPr>
            <w:r w:rsidRPr="00CA1471">
              <w:rPr>
                <w:sz w:val="20"/>
                <w:szCs w:val="20"/>
              </w:rPr>
              <w:t>100</w:t>
            </w:r>
            <w:r>
              <w:rPr>
                <w:sz w:val="20"/>
                <w:szCs w:val="20"/>
              </w:rPr>
              <w:t>м</w:t>
            </w:r>
            <w:r w:rsidRPr="00CA1471">
              <w:rPr>
                <w:sz w:val="20"/>
                <w:szCs w:val="20"/>
              </w:rPr>
              <w:t>2</w:t>
            </w:r>
          </w:p>
        </w:tc>
      </w:tr>
      <w:tr w:rsidR="008A1C5D" w:rsidRPr="00CA1471" w:rsidTr="008A1C5D">
        <w:tc>
          <w:tcPr>
            <w:tcW w:w="959" w:type="dxa"/>
            <w:gridSpan w:val="2"/>
            <w:shd w:val="clear" w:color="auto" w:fill="D6E3BC" w:themeFill="accent3" w:themeFillTint="66"/>
            <w:vAlign w:val="center"/>
          </w:tcPr>
          <w:p w:rsidR="008A1C5D" w:rsidRPr="00CA1471" w:rsidRDefault="008A1C5D" w:rsidP="00A17001">
            <w:pPr>
              <w:rPr>
                <w:i/>
              </w:rPr>
            </w:pPr>
            <w:r w:rsidRPr="00CA1471">
              <w:rPr>
                <w:i/>
              </w:rPr>
              <w:t>1.1.2.</w:t>
            </w:r>
          </w:p>
        </w:tc>
        <w:tc>
          <w:tcPr>
            <w:tcW w:w="12217" w:type="dxa"/>
            <w:gridSpan w:val="10"/>
            <w:shd w:val="clear" w:color="auto" w:fill="D6E3BC" w:themeFill="accent3" w:themeFillTint="66"/>
            <w:vAlign w:val="center"/>
          </w:tcPr>
          <w:p w:rsidR="008A1C5D" w:rsidRPr="00CA1471" w:rsidRDefault="008A1C5D" w:rsidP="00A17001">
            <w:pPr>
              <w:rPr>
                <w:i/>
              </w:rPr>
            </w:pPr>
            <w:r>
              <w:rPr>
                <w:i/>
              </w:rPr>
              <w:t>Мера</w:t>
            </w:r>
            <w:r w:rsidRPr="00CA1471">
              <w:rPr>
                <w:i/>
              </w:rPr>
              <w:t xml:space="preserve">: </w:t>
            </w:r>
            <w:r>
              <w:rPr>
                <w:i/>
              </w:rPr>
              <w:t>Унапре</w:t>
            </w:r>
            <w:r w:rsidR="009C146C">
              <w:rPr>
                <w:i/>
              </w:rPr>
              <w:t>ђ</w:t>
            </w:r>
            <w:r>
              <w:rPr>
                <w:i/>
              </w:rPr>
              <w:t>ење</w:t>
            </w:r>
            <w:r w:rsidRPr="00CA1471">
              <w:rPr>
                <w:i/>
              </w:rPr>
              <w:t xml:space="preserve"> </w:t>
            </w:r>
            <w:r>
              <w:rPr>
                <w:i/>
              </w:rPr>
              <w:t>квалитета</w:t>
            </w:r>
            <w:r w:rsidRPr="00CA1471">
              <w:rPr>
                <w:i/>
              </w:rPr>
              <w:t xml:space="preserve"> </w:t>
            </w:r>
            <w:r>
              <w:rPr>
                <w:i/>
              </w:rPr>
              <w:t>објеката</w:t>
            </w:r>
            <w:r w:rsidRPr="00CA1471">
              <w:rPr>
                <w:i/>
              </w:rPr>
              <w:t xml:space="preserve"> </w:t>
            </w:r>
            <w:r>
              <w:rPr>
                <w:i/>
              </w:rPr>
              <w:t>у</w:t>
            </w:r>
            <w:r w:rsidRPr="00CA1471">
              <w:rPr>
                <w:i/>
              </w:rPr>
              <w:t xml:space="preserve"> </w:t>
            </w:r>
            <w:r>
              <w:rPr>
                <w:i/>
              </w:rPr>
              <w:t>здравству</w:t>
            </w:r>
            <w:r w:rsidRPr="00CA1471">
              <w:rPr>
                <w:i/>
              </w:rPr>
              <w:t xml:space="preserve"> </w:t>
            </w:r>
            <w:r>
              <w:rPr>
                <w:i/>
              </w:rPr>
              <w:t>и</w:t>
            </w:r>
            <w:r w:rsidRPr="00CA1471">
              <w:rPr>
                <w:i/>
              </w:rPr>
              <w:t xml:space="preserve"> </w:t>
            </w:r>
            <w:r>
              <w:rPr>
                <w:i/>
              </w:rPr>
              <w:t>социјалној</w:t>
            </w:r>
            <w:r w:rsidRPr="00CA1471">
              <w:rPr>
                <w:i/>
              </w:rPr>
              <w:t xml:space="preserve"> </w:t>
            </w:r>
            <w:r>
              <w:rPr>
                <w:i/>
              </w:rPr>
              <w:t>заштити</w:t>
            </w:r>
          </w:p>
        </w:tc>
      </w:tr>
      <w:tr w:rsidR="008A1C5D" w:rsidRPr="00CA1471" w:rsidTr="00A17001">
        <w:tc>
          <w:tcPr>
            <w:tcW w:w="959" w:type="dxa"/>
            <w:gridSpan w:val="2"/>
            <w:shd w:val="clear" w:color="auto" w:fill="auto"/>
            <w:vAlign w:val="center"/>
          </w:tcPr>
          <w:p w:rsidR="008A1C5D" w:rsidRPr="00CA1471" w:rsidRDefault="008A1C5D" w:rsidP="00A17001">
            <w:pPr>
              <w:jc w:val="center"/>
              <w:rPr>
                <w:sz w:val="20"/>
                <w:szCs w:val="20"/>
              </w:rPr>
            </w:pPr>
            <w:r>
              <w:rPr>
                <w:sz w:val="20"/>
                <w:szCs w:val="20"/>
              </w:rPr>
              <w:t>Број</w:t>
            </w:r>
          </w:p>
        </w:tc>
        <w:tc>
          <w:tcPr>
            <w:tcW w:w="2977" w:type="dxa"/>
            <w:shd w:val="clear" w:color="auto" w:fill="auto"/>
            <w:vAlign w:val="center"/>
          </w:tcPr>
          <w:p w:rsidR="008A1C5D" w:rsidRPr="00CA1471" w:rsidRDefault="008A1C5D" w:rsidP="00A17001">
            <w:pPr>
              <w:jc w:val="center"/>
              <w:rPr>
                <w:sz w:val="20"/>
                <w:szCs w:val="20"/>
              </w:rPr>
            </w:pPr>
            <w:r>
              <w:rPr>
                <w:sz w:val="20"/>
                <w:szCs w:val="20"/>
              </w:rPr>
              <w:t>Назив</w:t>
            </w:r>
            <w:r w:rsidRPr="00CA1471">
              <w:rPr>
                <w:sz w:val="20"/>
                <w:szCs w:val="20"/>
              </w:rPr>
              <w:t xml:space="preserve"> </w:t>
            </w:r>
            <w:r>
              <w:rPr>
                <w:sz w:val="20"/>
                <w:szCs w:val="20"/>
              </w:rPr>
              <w:t>пројекта</w:t>
            </w:r>
          </w:p>
        </w:tc>
        <w:tc>
          <w:tcPr>
            <w:tcW w:w="1701" w:type="dxa"/>
            <w:gridSpan w:val="2"/>
            <w:shd w:val="clear" w:color="auto" w:fill="auto"/>
            <w:vAlign w:val="center"/>
          </w:tcPr>
          <w:p w:rsidR="008A1C5D" w:rsidRPr="00CA1471" w:rsidRDefault="008A1C5D" w:rsidP="00A17001">
            <w:pPr>
              <w:jc w:val="center"/>
              <w:rPr>
                <w:sz w:val="20"/>
                <w:szCs w:val="20"/>
              </w:rPr>
            </w:pPr>
            <w:r>
              <w:rPr>
                <w:sz w:val="20"/>
                <w:szCs w:val="20"/>
              </w:rPr>
              <w:t>Имплементатори</w:t>
            </w:r>
          </w:p>
          <w:p w:rsidR="008A1C5D" w:rsidRPr="00CA1471" w:rsidRDefault="008A1C5D" w:rsidP="00A17001">
            <w:pPr>
              <w:jc w:val="center"/>
              <w:rPr>
                <w:sz w:val="20"/>
                <w:szCs w:val="20"/>
              </w:rPr>
            </w:pPr>
          </w:p>
        </w:tc>
        <w:tc>
          <w:tcPr>
            <w:tcW w:w="1417" w:type="dxa"/>
            <w:gridSpan w:val="3"/>
            <w:shd w:val="clear" w:color="auto" w:fill="auto"/>
            <w:vAlign w:val="center"/>
          </w:tcPr>
          <w:p w:rsidR="008A1C5D" w:rsidRPr="00CA1471" w:rsidRDefault="008A1C5D" w:rsidP="00A17001">
            <w:pPr>
              <w:jc w:val="center"/>
              <w:rPr>
                <w:sz w:val="20"/>
                <w:szCs w:val="20"/>
              </w:rPr>
            </w:pPr>
            <w:r>
              <w:rPr>
                <w:sz w:val="20"/>
                <w:szCs w:val="20"/>
              </w:rPr>
              <w:t>Време</w:t>
            </w:r>
          </w:p>
        </w:tc>
        <w:tc>
          <w:tcPr>
            <w:tcW w:w="1701" w:type="dxa"/>
            <w:gridSpan w:val="2"/>
            <w:shd w:val="clear" w:color="auto" w:fill="auto"/>
            <w:vAlign w:val="center"/>
          </w:tcPr>
          <w:p w:rsidR="008A1C5D" w:rsidRPr="00CA1471" w:rsidRDefault="008A1C5D" w:rsidP="00A17001">
            <w:pPr>
              <w:jc w:val="center"/>
              <w:rPr>
                <w:sz w:val="20"/>
                <w:szCs w:val="20"/>
              </w:rPr>
            </w:pPr>
            <w:r>
              <w:rPr>
                <w:sz w:val="20"/>
                <w:szCs w:val="20"/>
              </w:rPr>
              <w:t>Орјентациона</w:t>
            </w:r>
            <w:r w:rsidRPr="00CA1471">
              <w:rPr>
                <w:sz w:val="20"/>
                <w:szCs w:val="20"/>
              </w:rPr>
              <w:t xml:space="preserve"> </w:t>
            </w:r>
            <w:r>
              <w:rPr>
                <w:sz w:val="20"/>
                <w:szCs w:val="20"/>
              </w:rPr>
              <w:t>вредност</w:t>
            </w:r>
          </w:p>
        </w:tc>
        <w:tc>
          <w:tcPr>
            <w:tcW w:w="1843" w:type="dxa"/>
            <w:shd w:val="clear" w:color="auto" w:fill="auto"/>
            <w:vAlign w:val="center"/>
          </w:tcPr>
          <w:p w:rsidR="008A1C5D" w:rsidRPr="00CA1471" w:rsidRDefault="008A1C5D" w:rsidP="00A17001">
            <w:pPr>
              <w:jc w:val="center"/>
              <w:rPr>
                <w:sz w:val="20"/>
                <w:szCs w:val="20"/>
              </w:rPr>
            </w:pPr>
            <w:r>
              <w:rPr>
                <w:sz w:val="20"/>
                <w:szCs w:val="20"/>
              </w:rPr>
              <w:t>Извор</w:t>
            </w:r>
            <w:r w:rsidRPr="00CA1471">
              <w:rPr>
                <w:sz w:val="20"/>
                <w:szCs w:val="20"/>
              </w:rPr>
              <w:t xml:space="preserve"> </w:t>
            </w:r>
            <w:r>
              <w:rPr>
                <w:sz w:val="20"/>
                <w:szCs w:val="20"/>
              </w:rPr>
              <w:t>финансирања</w:t>
            </w:r>
          </w:p>
        </w:tc>
        <w:tc>
          <w:tcPr>
            <w:tcW w:w="2578" w:type="dxa"/>
            <w:shd w:val="clear" w:color="auto" w:fill="auto"/>
            <w:vAlign w:val="center"/>
          </w:tcPr>
          <w:p w:rsidR="008A1C5D" w:rsidRPr="00CA1471" w:rsidRDefault="008A1C5D" w:rsidP="00A17001">
            <w:pPr>
              <w:jc w:val="center"/>
              <w:rPr>
                <w:sz w:val="20"/>
                <w:szCs w:val="20"/>
              </w:rPr>
            </w:pPr>
            <w:r>
              <w:rPr>
                <w:sz w:val="20"/>
                <w:szCs w:val="20"/>
              </w:rPr>
              <w:t>Индикатор</w:t>
            </w:r>
          </w:p>
        </w:tc>
      </w:tr>
      <w:tr w:rsidR="008A1C5D" w:rsidRPr="00CA1471" w:rsidTr="00A17001">
        <w:tc>
          <w:tcPr>
            <w:tcW w:w="959" w:type="dxa"/>
            <w:gridSpan w:val="2"/>
            <w:shd w:val="clear" w:color="auto" w:fill="auto"/>
            <w:vAlign w:val="center"/>
          </w:tcPr>
          <w:p w:rsidR="008A1C5D" w:rsidRPr="00CA1471" w:rsidRDefault="008A1C5D" w:rsidP="00A17001">
            <w:pPr>
              <w:jc w:val="center"/>
              <w:rPr>
                <w:i/>
                <w:sz w:val="20"/>
                <w:szCs w:val="20"/>
              </w:rPr>
            </w:pPr>
            <w:r w:rsidRPr="00CA1471">
              <w:rPr>
                <w:i/>
                <w:sz w:val="20"/>
                <w:szCs w:val="20"/>
              </w:rPr>
              <w:t>1.1.2.1</w:t>
            </w:r>
          </w:p>
        </w:tc>
        <w:tc>
          <w:tcPr>
            <w:tcW w:w="2977" w:type="dxa"/>
            <w:shd w:val="clear" w:color="auto" w:fill="auto"/>
            <w:vAlign w:val="center"/>
          </w:tcPr>
          <w:p w:rsidR="008A1C5D" w:rsidRPr="00CA1471" w:rsidRDefault="008A1C5D" w:rsidP="00A17001">
            <w:pPr>
              <w:jc w:val="center"/>
              <w:rPr>
                <w:sz w:val="20"/>
                <w:szCs w:val="20"/>
              </w:rPr>
            </w:pPr>
            <w:r>
              <w:rPr>
                <w:sz w:val="20"/>
                <w:szCs w:val="20"/>
              </w:rPr>
              <w:t>Дневни</w:t>
            </w:r>
            <w:r w:rsidRPr="00CA1471">
              <w:rPr>
                <w:sz w:val="20"/>
                <w:szCs w:val="20"/>
              </w:rPr>
              <w:t xml:space="preserve"> </w:t>
            </w:r>
            <w:r>
              <w:rPr>
                <w:sz w:val="20"/>
                <w:szCs w:val="20"/>
              </w:rPr>
              <w:t>боравак</w:t>
            </w:r>
            <w:r w:rsidRPr="00CA1471">
              <w:rPr>
                <w:sz w:val="20"/>
                <w:szCs w:val="20"/>
              </w:rPr>
              <w:t xml:space="preserve"> </w:t>
            </w:r>
            <w:r>
              <w:rPr>
                <w:sz w:val="20"/>
                <w:szCs w:val="20"/>
              </w:rPr>
              <w:t>за</w:t>
            </w:r>
            <w:r w:rsidRPr="00CA1471">
              <w:rPr>
                <w:sz w:val="20"/>
                <w:szCs w:val="20"/>
              </w:rPr>
              <w:t xml:space="preserve"> </w:t>
            </w:r>
            <w:r>
              <w:rPr>
                <w:sz w:val="20"/>
                <w:szCs w:val="20"/>
              </w:rPr>
              <w:t>децу</w:t>
            </w:r>
            <w:r w:rsidRPr="00CA1471">
              <w:rPr>
                <w:sz w:val="20"/>
                <w:szCs w:val="20"/>
              </w:rPr>
              <w:t xml:space="preserve"> </w:t>
            </w:r>
            <w:r>
              <w:rPr>
                <w:sz w:val="20"/>
                <w:szCs w:val="20"/>
              </w:rPr>
              <w:t>из</w:t>
            </w:r>
            <w:r w:rsidRPr="00CA1471">
              <w:rPr>
                <w:sz w:val="20"/>
                <w:szCs w:val="20"/>
              </w:rPr>
              <w:t xml:space="preserve"> </w:t>
            </w:r>
            <w:r>
              <w:rPr>
                <w:sz w:val="20"/>
                <w:szCs w:val="20"/>
              </w:rPr>
              <w:t>социјално</w:t>
            </w:r>
            <w:r w:rsidRPr="00CA1471">
              <w:rPr>
                <w:sz w:val="20"/>
                <w:szCs w:val="20"/>
              </w:rPr>
              <w:t xml:space="preserve"> </w:t>
            </w:r>
            <w:r w:rsidR="001C5CC2">
              <w:rPr>
                <w:sz w:val="20"/>
                <w:szCs w:val="20"/>
              </w:rPr>
              <w:t>угро</w:t>
            </w:r>
            <w:r w:rsidR="001C5CC2">
              <w:rPr>
                <w:sz w:val="20"/>
                <w:szCs w:val="20"/>
                <w:lang w:val="sr-Cyrl-RS"/>
              </w:rPr>
              <w:t>ж</w:t>
            </w:r>
            <w:r>
              <w:rPr>
                <w:sz w:val="20"/>
                <w:szCs w:val="20"/>
              </w:rPr>
              <w:t>ених</w:t>
            </w:r>
            <w:r w:rsidRPr="00CA1471">
              <w:rPr>
                <w:sz w:val="20"/>
                <w:szCs w:val="20"/>
              </w:rPr>
              <w:t xml:space="preserve"> </w:t>
            </w:r>
            <w:r>
              <w:rPr>
                <w:sz w:val="20"/>
                <w:szCs w:val="20"/>
              </w:rPr>
              <w:t>породица</w:t>
            </w:r>
          </w:p>
        </w:tc>
        <w:tc>
          <w:tcPr>
            <w:tcW w:w="1701" w:type="dxa"/>
            <w:gridSpan w:val="2"/>
            <w:shd w:val="clear" w:color="auto" w:fill="auto"/>
            <w:vAlign w:val="center"/>
          </w:tcPr>
          <w:p w:rsidR="008A1C5D" w:rsidRPr="00CA1471" w:rsidRDefault="008A1C5D" w:rsidP="00A17001">
            <w:pPr>
              <w:jc w:val="center"/>
              <w:rPr>
                <w:sz w:val="20"/>
                <w:szCs w:val="20"/>
              </w:rPr>
            </w:pPr>
            <w:r>
              <w:rPr>
                <w:sz w:val="20"/>
                <w:szCs w:val="20"/>
              </w:rPr>
              <w:t>Општина</w:t>
            </w:r>
            <w:r w:rsidRPr="00CA1471">
              <w:rPr>
                <w:sz w:val="20"/>
                <w:szCs w:val="20"/>
              </w:rPr>
              <w:t xml:space="preserve">, </w:t>
            </w:r>
            <w:r>
              <w:rPr>
                <w:sz w:val="20"/>
                <w:szCs w:val="20"/>
              </w:rPr>
              <w:t>Дом за децу и</w:t>
            </w:r>
            <w:r w:rsidRPr="00CA1471">
              <w:rPr>
                <w:sz w:val="20"/>
                <w:szCs w:val="20"/>
              </w:rPr>
              <w:t xml:space="preserve"> </w:t>
            </w:r>
            <w:r>
              <w:rPr>
                <w:sz w:val="20"/>
                <w:szCs w:val="20"/>
              </w:rPr>
              <w:t>омладину</w:t>
            </w:r>
            <w:r w:rsidRPr="00CA1471">
              <w:rPr>
                <w:sz w:val="20"/>
                <w:szCs w:val="20"/>
              </w:rPr>
              <w:t xml:space="preserve"> “</w:t>
            </w:r>
            <w:r>
              <w:rPr>
                <w:sz w:val="20"/>
                <w:szCs w:val="20"/>
              </w:rPr>
              <w:t>Вера</w:t>
            </w:r>
            <w:r w:rsidRPr="00CA1471">
              <w:rPr>
                <w:sz w:val="20"/>
                <w:szCs w:val="20"/>
              </w:rPr>
              <w:t xml:space="preserve"> </w:t>
            </w:r>
            <w:r>
              <w:rPr>
                <w:sz w:val="20"/>
                <w:szCs w:val="20"/>
              </w:rPr>
              <w:t>Радивојевић</w:t>
            </w:r>
            <w:r w:rsidRPr="00CA1471">
              <w:rPr>
                <w:sz w:val="20"/>
                <w:szCs w:val="20"/>
              </w:rPr>
              <w:t>”</w:t>
            </w:r>
          </w:p>
        </w:tc>
        <w:tc>
          <w:tcPr>
            <w:tcW w:w="1417" w:type="dxa"/>
            <w:gridSpan w:val="3"/>
            <w:shd w:val="clear" w:color="auto" w:fill="auto"/>
            <w:vAlign w:val="center"/>
          </w:tcPr>
          <w:p w:rsidR="008A1C5D" w:rsidRPr="00CA1471" w:rsidRDefault="008A1C5D" w:rsidP="00A17001">
            <w:pPr>
              <w:jc w:val="center"/>
              <w:rPr>
                <w:sz w:val="20"/>
                <w:szCs w:val="20"/>
              </w:rPr>
            </w:pPr>
            <w:r w:rsidRPr="00CA1471">
              <w:rPr>
                <w:sz w:val="20"/>
                <w:szCs w:val="20"/>
              </w:rPr>
              <w:t>2014</w:t>
            </w:r>
          </w:p>
        </w:tc>
        <w:tc>
          <w:tcPr>
            <w:tcW w:w="1701" w:type="dxa"/>
            <w:gridSpan w:val="2"/>
            <w:shd w:val="clear" w:color="auto" w:fill="auto"/>
            <w:vAlign w:val="center"/>
          </w:tcPr>
          <w:p w:rsidR="008A1C5D" w:rsidRPr="00CA1471" w:rsidRDefault="008A1C5D" w:rsidP="00A17001">
            <w:pPr>
              <w:jc w:val="center"/>
              <w:rPr>
                <w:sz w:val="20"/>
                <w:szCs w:val="20"/>
              </w:rPr>
            </w:pPr>
            <w:r w:rsidRPr="00CA1471">
              <w:rPr>
                <w:sz w:val="20"/>
                <w:szCs w:val="20"/>
              </w:rPr>
              <w:t>1.500.000,00</w:t>
            </w:r>
          </w:p>
        </w:tc>
        <w:tc>
          <w:tcPr>
            <w:tcW w:w="1843" w:type="dxa"/>
            <w:shd w:val="clear" w:color="auto" w:fill="auto"/>
            <w:vAlign w:val="center"/>
          </w:tcPr>
          <w:p w:rsidR="008A1C5D" w:rsidRPr="00CA1471" w:rsidRDefault="008A1C5D" w:rsidP="00A17001">
            <w:pPr>
              <w:jc w:val="center"/>
              <w:rPr>
                <w:sz w:val="20"/>
                <w:szCs w:val="20"/>
              </w:rPr>
            </w:pPr>
            <w:r>
              <w:rPr>
                <w:sz w:val="20"/>
                <w:szCs w:val="20"/>
              </w:rPr>
              <w:t>Општина</w:t>
            </w:r>
            <w:r w:rsidRPr="00CA1471">
              <w:rPr>
                <w:sz w:val="20"/>
                <w:szCs w:val="20"/>
              </w:rPr>
              <w:t xml:space="preserve"> 70%</w:t>
            </w:r>
          </w:p>
          <w:p w:rsidR="008A1C5D" w:rsidRPr="00CA1471" w:rsidRDefault="008A1C5D" w:rsidP="00A17001">
            <w:pPr>
              <w:jc w:val="center"/>
              <w:rPr>
                <w:sz w:val="20"/>
                <w:szCs w:val="20"/>
              </w:rPr>
            </w:pPr>
            <w:r>
              <w:rPr>
                <w:sz w:val="20"/>
                <w:szCs w:val="20"/>
              </w:rPr>
              <w:t>АПВ</w:t>
            </w:r>
            <w:r w:rsidRPr="00CA1471">
              <w:rPr>
                <w:sz w:val="20"/>
                <w:szCs w:val="20"/>
              </w:rPr>
              <w:t xml:space="preserve">  30%</w:t>
            </w:r>
          </w:p>
        </w:tc>
        <w:tc>
          <w:tcPr>
            <w:tcW w:w="2578" w:type="dxa"/>
            <w:shd w:val="clear" w:color="auto" w:fill="auto"/>
            <w:vAlign w:val="center"/>
          </w:tcPr>
          <w:p w:rsidR="008A1C5D" w:rsidRPr="00CA1471" w:rsidRDefault="008A1C5D" w:rsidP="00A17001">
            <w:pPr>
              <w:jc w:val="center"/>
              <w:rPr>
                <w:sz w:val="20"/>
                <w:szCs w:val="20"/>
              </w:rPr>
            </w:pPr>
            <w:r>
              <w:rPr>
                <w:sz w:val="20"/>
                <w:szCs w:val="20"/>
              </w:rPr>
              <w:t>Број</w:t>
            </w:r>
            <w:r w:rsidRPr="00CA1471">
              <w:rPr>
                <w:sz w:val="20"/>
                <w:szCs w:val="20"/>
              </w:rPr>
              <w:t xml:space="preserve"> </w:t>
            </w:r>
            <w:r>
              <w:rPr>
                <w:sz w:val="20"/>
                <w:szCs w:val="20"/>
              </w:rPr>
              <w:t>деце</w:t>
            </w:r>
            <w:r w:rsidRPr="00CA1471">
              <w:rPr>
                <w:sz w:val="20"/>
                <w:szCs w:val="20"/>
              </w:rPr>
              <w:t xml:space="preserve"> </w:t>
            </w:r>
            <w:r>
              <w:rPr>
                <w:sz w:val="20"/>
                <w:szCs w:val="20"/>
              </w:rPr>
              <w:t>збринут</w:t>
            </w:r>
            <w:r w:rsidRPr="00CA1471">
              <w:rPr>
                <w:sz w:val="20"/>
                <w:szCs w:val="20"/>
              </w:rPr>
              <w:t xml:space="preserve"> </w:t>
            </w:r>
            <w:r>
              <w:rPr>
                <w:sz w:val="20"/>
                <w:szCs w:val="20"/>
              </w:rPr>
              <w:t>у</w:t>
            </w:r>
            <w:r w:rsidRPr="00CA1471">
              <w:rPr>
                <w:sz w:val="20"/>
                <w:szCs w:val="20"/>
              </w:rPr>
              <w:t xml:space="preserve"> </w:t>
            </w:r>
            <w:r>
              <w:rPr>
                <w:sz w:val="20"/>
                <w:szCs w:val="20"/>
              </w:rPr>
              <w:t>боравку</w:t>
            </w:r>
          </w:p>
        </w:tc>
      </w:tr>
      <w:tr w:rsidR="008A1C5D" w:rsidRPr="00CA1471" w:rsidTr="00A17001">
        <w:tc>
          <w:tcPr>
            <w:tcW w:w="959" w:type="dxa"/>
            <w:gridSpan w:val="2"/>
            <w:shd w:val="clear" w:color="auto" w:fill="auto"/>
            <w:vAlign w:val="center"/>
          </w:tcPr>
          <w:p w:rsidR="008A1C5D" w:rsidRPr="00CA1471" w:rsidRDefault="008A1C5D" w:rsidP="00A17001">
            <w:pPr>
              <w:jc w:val="center"/>
              <w:rPr>
                <w:i/>
                <w:sz w:val="20"/>
                <w:szCs w:val="20"/>
              </w:rPr>
            </w:pPr>
            <w:r w:rsidRPr="00CA1471">
              <w:rPr>
                <w:i/>
                <w:sz w:val="20"/>
                <w:szCs w:val="20"/>
              </w:rPr>
              <w:t>1.1.2.2</w:t>
            </w:r>
          </w:p>
        </w:tc>
        <w:tc>
          <w:tcPr>
            <w:tcW w:w="2977" w:type="dxa"/>
            <w:shd w:val="clear" w:color="auto" w:fill="auto"/>
            <w:vAlign w:val="center"/>
          </w:tcPr>
          <w:p w:rsidR="008A1C5D" w:rsidRPr="00CA1471" w:rsidRDefault="008A1C5D" w:rsidP="00A17001">
            <w:pPr>
              <w:jc w:val="center"/>
              <w:rPr>
                <w:sz w:val="20"/>
                <w:szCs w:val="20"/>
              </w:rPr>
            </w:pPr>
            <w:r>
              <w:rPr>
                <w:sz w:val="20"/>
                <w:szCs w:val="20"/>
              </w:rPr>
              <w:t>Дневни</w:t>
            </w:r>
            <w:r w:rsidRPr="00CA1471">
              <w:rPr>
                <w:sz w:val="20"/>
                <w:szCs w:val="20"/>
              </w:rPr>
              <w:t xml:space="preserve"> </w:t>
            </w:r>
            <w:r>
              <w:rPr>
                <w:sz w:val="20"/>
                <w:szCs w:val="20"/>
              </w:rPr>
              <w:t>боравак</w:t>
            </w:r>
            <w:r w:rsidRPr="00CA1471">
              <w:rPr>
                <w:sz w:val="20"/>
                <w:szCs w:val="20"/>
              </w:rPr>
              <w:t xml:space="preserve"> </w:t>
            </w:r>
            <w:r>
              <w:rPr>
                <w:sz w:val="20"/>
                <w:szCs w:val="20"/>
              </w:rPr>
              <w:t>за</w:t>
            </w:r>
            <w:r w:rsidRPr="00CA1471">
              <w:rPr>
                <w:sz w:val="20"/>
                <w:szCs w:val="20"/>
              </w:rPr>
              <w:t xml:space="preserve"> </w:t>
            </w:r>
            <w:r>
              <w:rPr>
                <w:sz w:val="20"/>
                <w:szCs w:val="20"/>
              </w:rPr>
              <w:t>инвалидна</w:t>
            </w:r>
            <w:r w:rsidRPr="00CA1471">
              <w:rPr>
                <w:sz w:val="20"/>
                <w:szCs w:val="20"/>
              </w:rPr>
              <w:t xml:space="preserve"> </w:t>
            </w:r>
            <w:r>
              <w:rPr>
                <w:sz w:val="20"/>
                <w:szCs w:val="20"/>
              </w:rPr>
              <w:t>лица</w:t>
            </w:r>
            <w:r w:rsidRPr="00CA1471">
              <w:rPr>
                <w:sz w:val="20"/>
                <w:szCs w:val="20"/>
              </w:rPr>
              <w:t xml:space="preserve"> –</w:t>
            </w:r>
            <w:r>
              <w:rPr>
                <w:sz w:val="20"/>
                <w:szCs w:val="20"/>
              </w:rPr>
              <w:t>Центар</w:t>
            </w:r>
            <w:r w:rsidRPr="00CA1471">
              <w:rPr>
                <w:sz w:val="20"/>
                <w:szCs w:val="20"/>
              </w:rPr>
              <w:t xml:space="preserve"> </w:t>
            </w:r>
            <w:r w:rsidR="001C5CC2">
              <w:rPr>
                <w:sz w:val="20"/>
                <w:szCs w:val="20"/>
                <w:lang w:val="sr-Cyrl-RS"/>
              </w:rPr>
              <w:t>з</w:t>
            </w:r>
            <w:r>
              <w:rPr>
                <w:sz w:val="20"/>
                <w:szCs w:val="20"/>
              </w:rPr>
              <w:t>а</w:t>
            </w:r>
            <w:r w:rsidRPr="00CA1471">
              <w:rPr>
                <w:sz w:val="20"/>
                <w:szCs w:val="20"/>
              </w:rPr>
              <w:t xml:space="preserve"> </w:t>
            </w:r>
            <w:r>
              <w:rPr>
                <w:sz w:val="20"/>
                <w:szCs w:val="20"/>
              </w:rPr>
              <w:t>социјални</w:t>
            </w:r>
            <w:r w:rsidRPr="00CA1471">
              <w:rPr>
                <w:sz w:val="20"/>
                <w:szCs w:val="20"/>
              </w:rPr>
              <w:t xml:space="preserve"> </w:t>
            </w:r>
            <w:r>
              <w:rPr>
                <w:sz w:val="20"/>
                <w:szCs w:val="20"/>
              </w:rPr>
              <w:t>рад</w:t>
            </w:r>
          </w:p>
        </w:tc>
        <w:tc>
          <w:tcPr>
            <w:tcW w:w="1701" w:type="dxa"/>
            <w:gridSpan w:val="2"/>
            <w:shd w:val="clear" w:color="auto" w:fill="auto"/>
            <w:vAlign w:val="center"/>
          </w:tcPr>
          <w:p w:rsidR="008A1C5D" w:rsidRPr="00CA1471" w:rsidRDefault="008A1C5D" w:rsidP="00A17001">
            <w:pPr>
              <w:jc w:val="center"/>
              <w:rPr>
                <w:sz w:val="20"/>
                <w:szCs w:val="20"/>
              </w:rPr>
            </w:pPr>
            <w:r>
              <w:rPr>
                <w:sz w:val="20"/>
                <w:szCs w:val="20"/>
              </w:rPr>
              <w:t>Дом</w:t>
            </w:r>
            <w:r w:rsidRPr="00CA1471">
              <w:rPr>
                <w:sz w:val="20"/>
                <w:szCs w:val="20"/>
              </w:rPr>
              <w:t xml:space="preserve"> </w:t>
            </w:r>
            <w:r>
              <w:rPr>
                <w:sz w:val="20"/>
                <w:szCs w:val="20"/>
              </w:rPr>
              <w:t>за</w:t>
            </w:r>
            <w:r w:rsidRPr="00CA1471">
              <w:rPr>
                <w:sz w:val="20"/>
                <w:szCs w:val="20"/>
              </w:rPr>
              <w:t xml:space="preserve"> </w:t>
            </w:r>
            <w:r>
              <w:rPr>
                <w:sz w:val="20"/>
                <w:szCs w:val="20"/>
              </w:rPr>
              <w:t>децу</w:t>
            </w:r>
          </w:p>
        </w:tc>
        <w:tc>
          <w:tcPr>
            <w:tcW w:w="1417" w:type="dxa"/>
            <w:gridSpan w:val="3"/>
            <w:shd w:val="clear" w:color="auto" w:fill="auto"/>
            <w:vAlign w:val="center"/>
          </w:tcPr>
          <w:p w:rsidR="008A1C5D" w:rsidRPr="00CA1471" w:rsidRDefault="008A1C5D" w:rsidP="00A17001">
            <w:pPr>
              <w:jc w:val="center"/>
              <w:rPr>
                <w:sz w:val="20"/>
                <w:szCs w:val="20"/>
              </w:rPr>
            </w:pPr>
            <w:r w:rsidRPr="00CA1471">
              <w:rPr>
                <w:sz w:val="20"/>
                <w:szCs w:val="20"/>
              </w:rPr>
              <w:t>2014-2015</w:t>
            </w:r>
          </w:p>
        </w:tc>
        <w:tc>
          <w:tcPr>
            <w:tcW w:w="1701" w:type="dxa"/>
            <w:gridSpan w:val="2"/>
            <w:shd w:val="clear" w:color="auto" w:fill="auto"/>
            <w:vAlign w:val="center"/>
          </w:tcPr>
          <w:p w:rsidR="008A1C5D" w:rsidRPr="00CA1471" w:rsidRDefault="008A1C5D" w:rsidP="00A17001">
            <w:pPr>
              <w:jc w:val="center"/>
              <w:rPr>
                <w:sz w:val="20"/>
                <w:szCs w:val="20"/>
              </w:rPr>
            </w:pPr>
            <w:r w:rsidRPr="00CA1471">
              <w:rPr>
                <w:sz w:val="20"/>
                <w:szCs w:val="20"/>
              </w:rPr>
              <w:t>1.500.000,00</w:t>
            </w:r>
          </w:p>
        </w:tc>
        <w:tc>
          <w:tcPr>
            <w:tcW w:w="1843" w:type="dxa"/>
            <w:shd w:val="clear" w:color="auto" w:fill="auto"/>
            <w:vAlign w:val="center"/>
          </w:tcPr>
          <w:p w:rsidR="008A1C5D" w:rsidRPr="00CA1471" w:rsidRDefault="008A1C5D" w:rsidP="00A17001">
            <w:pPr>
              <w:jc w:val="center"/>
              <w:rPr>
                <w:sz w:val="20"/>
                <w:szCs w:val="20"/>
              </w:rPr>
            </w:pPr>
            <w:r>
              <w:rPr>
                <w:sz w:val="20"/>
                <w:szCs w:val="20"/>
              </w:rPr>
              <w:t>Општина</w:t>
            </w:r>
            <w:r w:rsidRPr="00CA1471">
              <w:rPr>
                <w:sz w:val="20"/>
                <w:szCs w:val="20"/>
              </w:rPr>
              <w:t xml:space="preserve"> 70%</w:t>
            </w:r>
          </w:p>
          <w:p w:rsidR="008A1C5D" w:rsidRPr="00CA1471" w:rsidRDefault="008A1C5D" w:rsidP="00A17001">
            <w:pPr>
              <w:jc w:val="center"/>
              <w:rPr>
                <w:sz w:val="20"/>
                <w:szCs w:val="20"/>
              </w:rPr>
            </w:pPr>
            <w:r>
              <w:rPr>
                <w:sz w:val="20"/>
                <w:szCs w:val="20"/>
              </w:rPr>
              <w:t>АПВ</w:t>
            </w:r>
            <w:r w:rsidRPr="00CA1471">
              <w:rPr>
                <w:sz w:val="20"/>
                <w:szCs w:val="20"/>
              </w:rPr>
              <w:t xml:space="preserve">  30%</w:t>
            </w:r>
          </w:p>
        </w:tc>
        <w:tc>
          <w:tcPr>
            <w:tcW w:w="2578" w:type="dxa"/>
            <w:shd w:val="clear" w:color="auto" w:fill="auto"/>
            <w:vAlign w:val="center"/>
          </w:tcPr>
          <w:p w:rsidR="008A1C5D" w:rsidRPr="00CA1471" w:rsidRDefault="008A1C5D" w:rsidP="00A17001">
            <w:pPr>
              <w:jc w:val="center"/>
              <w:rPr>
                <w:sz w:val="20"/>
                <w:szCs w:val="20"/>
              </w:rPr>
            </w:pPr>
            <w:r>
              <w:rPr>
                <w:sz w:val="20"/>
                <w:szCs w:val="20"/>
              </w:rPr>
              <w:t>Број</w:t>
            </w:r>
            <w:r w:rsidRPr="00CA1471">
              <w:rPr>
                <w:sz w:val="20"/>
                <w:szCs w:val="20"/>
              </w:rPr>
              <w:t xml:space="preserve"> </w:t>
            </w:r>
            <w:r>
              <w:rPr>
                <w:sz w:val="20"/>
                <w:szCs w:val="20"/>
              </w:rPr>
              <w:t>корисника</w:t>
            </w:r>
          </w:p>
        </w:tc>
      </w:tr>
      <w:tr w:rsidR="008A1C5D" w:rsidRPr="00CA1471" w:rsidTr="00A17001">
        <w:tc>
          <w:tcPr>
            <w:tcW w:w="959" w:type="dxa"/>
            <w:gridSpan w:val="2"/>
            <w:shd w:val="clear" w:color="auto" w:fill="auto"/>
            <w:vAlign w:val="center"/>
          </w:tcPr>
          <w:p w:rsidR="008A1C5D" w:rsidRPr="00CA1471" w:rsidRDefault="008A1C5D" w:rsidP="00A17001">
            <w:pPr>
              <w:jc w:val="center"/>
              <w:rPr>
                <w:i/>
                <w:sz w:val="20"/>
                <w:szCs w:val="20"/>
              </w:rPr>
            </w:pPr>
            <w:r w:rsidRPr="00CA1471">
              <w:rPr>
                <w:i/>
                <w:sz w:val="20"/>
                <w:szCs w:val="20"/>
              </w:rPr>
              <w:t>1.1.2.3</w:t>
            </w:r>
          </w:p>
        </w:tc>
        <w:tc>
          <w:tcPr>
            <w:tcW w:w="2977" w:type="dxa"/>
            <w:shd w:val="clear" w:color="auto" w:fill="auto"/>
            <w:vAlign w:val="center"/>
          </w:tcPr>
          <w:p w:rsidR="008A1C5D" w:rsidRPr="00CA1471" w:rsidRDefault="008A1C5D" w:rsidP="00A17001">
            <w:pPr>
              <w:jc w:val="center"/>
              <w:rPr>
                <w:sz w:val="20"/>
                <w:szCs w:val="20"/>
              </w:rPr>
            </w:pPr>
            <w:r>
              <w:rPr>
                <w:sz w:val="20"/>
                <w:szCs w:val="20"/>
                <w:lang w:val="sr-Latn-RS"/>
              </w:rPr>
              <w:t>Завршни</w:t>
            </w:r>
            <w:r w:rsidRPr="00CA1471">
              <w:rPr>
                <w:sz w:val="20"/>
                <w:szCs w:val="20"/>
                <w:lang w:val="sr-Latn-RS"/>
              </w:rPr>
              <w:t xml:space="preserve"> </w:t>
            </w:r>
            <w:r>
              <w:rPr>
                <w:sz w:val="20"/>
                <w:szCs w:val="20"/>
                <w:lang w:val="sr-Latn-RS"/>
              </w:rPr>
              <w:t>и</w:t>
            </w:r>
            <w:r w:rsidRPr="00CA1471">
              <w:rPr>
                <w:sz w:val="20"/>
                <w:szCs w:val="20"/>
                <w:lang w:val="sr-Latn-RS"/>
              </w:rPr>
              <w:t xml:space="preserve"> </w:t>
            </w:r>
            <w:r>
              <w:rPr>
                <w:sz w:val="20"/>
                <w:szCs w:val="20"/>
                <w:lang w:val="sr-Latn-RS"/>
              </w:rPr>
              <w:t>адаптациони</w:t>
            </w:r>
            <w:r w:rsidRPr="00CA1471">
              <w:rPr>
                <w:sz w:val="20"/>
                <w:szCs w:val="20"/>
                <w:lang w:val="sr-Latn-RS"/>
              </w:rPr>
              <w:t xml:space="preserve"> </w:t>
            </w:r>
            <w:r>
              <w:rPr>
                <w:sz w:val="20"/>
                <w:szCs w:val="20"/>
                <w:lang w:val="sr-Latn-RS"/>
              </w:rPr>
              <w:t>радови</w:t>
            </w:r>
            <w:r w:rsidRPr="00CA1471">
              <w:rPr>
                <w:sz w:val="20"/>
                <w:szCs w:val="20"/>
                <w:lang w:val="sr-Latn-RS"/>
              </w:rPr>
              <w:t xml:space="preserve"> </w:t>
            </w:r>
            <w:r>
              <w:rPr>
                <w:sz w:val="20"/>
                <w:szCs w:val="20"/>
              </w:rPr>
              <w:t>на</w:t>
            </w:r>
            <w:r w:rsidRPr="00CA1471">
              <w:rPr>
                <w:sz w:val="20"/>
                <w:szCs w:val="20"/>
              </w:rPr>
              <w:t xml:space="preserve"> </w:t>
            </w:r>
            <w:r>
              <w:rPr>
                <w:sz w:val="20"/>
                <w:szCs w:val="20"/>
              </w:rPr>
              <w:t>згради</w:t>
            </w:r>
            <w:r w:rsidRPr="00CA1471">
              <w:rPr>
                <w:sz w:val="20"/>
                <w:szCs w:val="20"/>
              </w:rPr>
              <w:t xml:space="preserve"> </w:t>
            </w:r>
            <w:r>
              <w:rPr>
                <w:sz w:val="20"/>
                <w:szCs w:val="20"/>
              </w:rPr>
              <w:t>болнице</w:t>
            </w:r>
            <w:r w:rsidRPr="00CA1471">
              <w:rPr>
                <w:sz w:val="20"/>
                <w:szCs w:val="20"/>
              </w:rPr>
              <w:t xml:space="preserve"> </w:t>
            </w:r>
            <w:r>
              <w:rPr>
                <w:sz w:val="20"/>
                <w:szCs w:val="20"/>
              </w:rPr>
              <w:t>за</w:t>
            </w:r>
            <w:r w:rsidRPr="00CA1471">
              <w:rPr>
                <w:sz w:val="20"/>
                <w:szCs w:val="20"/>
              </w:rPr>
              <w:t xml:space="preserve"> </w:t>
            </w:r>
            <w:r>
              <w:rPr>
                <w:sz w:val="20"/>
                <w:szCs w:val="20"/>
              </w:rPr>
              <w:t>плућне</w:t>
            </w:r>
            <w:r w:rsidRPr="00CA1471">
              <w:rPr>
                <w:sz w:val="20"/>
                <w:szCs w:val="20"/>
              </w:rPr>
              <w:t xml:space="preserve"> </w:t>
            </w:r>
            <w:r>
              <w:rPr>
                <w:sz w:val="20"/>
                <w:szCs w:val="20"/>
              </w:rPr>
              <w:t>болести</w:t>
            </w:r>
            <w:r w:rsidRPr="00CA1471">
              <w:rPr>
                <w:sz w:val="20"/>
                <w:szCs w:val="20"/>
              </w:rPr>
              <w:t xml:space="preserve"> “</w:t>
            </w:r>
            <w:r>
              <w:rPr>
                <w:sz w:val="20"/>
                <w:szCs w:val="20"/>
              </w:rPr>
              <w:t>др</w:t>
            </w:r>
            <w:r w:rsidRPr="00CA1471">
              <w:rPr>
                <w:sz w:val="20"/>
                <w:szCs w:val="20"/>
              </w:rPr>
              <w:t>.</w:t>
            </w:r>
            <w:r>
              <w:rPr>
                <w:sz w:val="20"/>
                <w:szCs w:val="20"/>
              </w:rPr>
              <w:t>Будислав</w:t>
            </w:r>
            <w:r w:rsidRPr="00CA1471">
              <w:rPr>
                <w:sz w:val="20"/>
                <w:szCs w:val="20"/>
              </w:rPr>
              <w:t xml:space="preserve"> </w:t>
            </w:r>
            <w:r>
              <w:rPr>
                <w:sz w:val="20"/>
                <w:szCs w:val="20"/>
              </w:rPr>
              <w:t>Бабић</w:t>
            </w:r>
            <w:r w:rsidRPr="00CA1471">
              <w:rPr>
                <w:sz w:val="20"/>
                <w:szCs w:val="20"/>
              </w:rPr>
              <w:t xml:space="preserve">” </w:t>
            </w:r>
            <w:r>
              <w:rPr>
                <w:sz w:val="20"/>
                <w:szCs w:val="20"/>
              </w:rPr>
              <w:t>Бела</w:t>
            </w:r>
            <w:r w:rsidRPr="00CA1471">
              <w:rPr>
                <w:sz w:val="20"/>
                <w:szCs w:val="20"/>
              </w:rPr>
              <w:t xml:space="preserve"> </w:t>
            </w:r>
            <w:r>
              <w:rPr>
                <w:sz w:val="20"/>
                <w:szCs w:val="20"/>
              </w:rPr>
              <w:t>Црква</w:t>
            </w:r>
          </w:p>
        </w:tc>
        <w:tc>
          <w:tcPr>
            <w:tcW w:w="1701" w:type="dxa"/>
            <w:gridSpan w:val="2"/>
            <w:shd w:val="clear" w:color="auto" w:fill="auto"/>
            <w:vAlign w:val="center"/>
          </w:tcPr>
          <w:p w:rsidR="008A1C5D" w:rsidRDefault="008A1C5D" w:rsidP="00A17001">
            <w:pPr>
              <w:jc w:val="center"/>
              <w:rPr>
                <w:sz w:val="20"/>
                <w:szCs w:val="20"/>
              </w:rPr>
            </w:pPr>
            <w:r>
              <w:rPr>
                <w:sz w:val="20"/>
                <w:szCs w:val="20"/>
              </w:rPr>
              <w:t>Болница</w:t>
            </w:r>
          </w:p>
          <w:p w:rsidR="008A1C5D" w:rsidRPr="00CA1471" w:rsidRDefault="008A1C5D" w:rsidP="00A17001">
            <w:pPr>
              <w:jc w:val="center"/>
              <w:rPr>
                <w:sz w:val="20"/>
                <w:szCs w:val="20"/>
              </w:rPr>
            </w:pPr>
            <w:r>
              <w:rPr>
                <w:sz w:val="20"/>
                <w:szCs w:val="20"/>
              </w:rPr>
              <w:t>“Др</w:t>
            </w:r>
            <w:r w:rsidRPr="00CA1471">
              <w:rPr>
                <w:sz w:val="20"/>
                <w:szCs w:val="20"/>
              </w:rPr>
              <w:t>.</w:t>
            </w:r>
            <w:r>
              <w:rPr>
                <w:sz w:val="20"/>
                <w:szCs w:val="20"/>
              </w:rPr>
              <w:t>Будислав</w:t>
            </w:r>
            <w:r w:rsidRPr="00CA1471">
              <w:rPr>
                <w:sz w:val="20"/>
                <w:szCs w:val="20"/>
              </w:rPr>
              <w:t xml:space="preserve"> </w:t>
            </w:r>
            <w:r>
              <w:rPr>
                <w:sz w:val="20"/>
                <w:szCs w:val="20"/>
              </w:rPr>
              <w:t>Бабић</w:t>
            </w:r>
            <w:r w:rsidRPr="00CA1471">
              <w:rPr>
                <w:sz w:val="20"/>
                <w:szCs w:val="20"/>
              </w:rPr>
              <w:t xml:space="preserve">” </w:t>
            </w:r>
            <w:r>
              <w:rPr>
                <w:sz w:val="20"/>
                <w:szCs w:val="20"/>
              </w:rPr>
              <w:t>Бела</w:t>
            </w:r>
            <w:r w:rsidRPr="00CA1471">
              <w:rPr>
                <w:sz w:val="20"/>
                <w:szCs w:val="20"/>
              </w:rPr>
              <w:t xml:space="preserve"> </w:t>
            </w:r>
            <w:r>
              <w:rPr>
                <w:sz w:val="20"/>
                <w:szCs w:val="20"/>
              </w:rPr>
              <w:t>Црква</w:t>
            </w:r>
          </w:p>
        </w:tc>
        <w:tc>
          <w:tcPr>
            <w:tcW w:w="1417" w:type="dxa"/>
            <w:gridSpan w:val="3"/>
            <w:shd w:val="clear" w:color="auto" w:fill="auto"/>
            <w:vAlign w:val="center"/>
          </w:tcPr>
          <w:p w:rsidR="008A1C5D" w:rsidRPr="00CA1471" w:rsidRDefault="008A1C5D" w:rsidP="00A17001">
            <w:pPr>
              <w:jc w:val="center"/>
              <w:rPr>
                <w:sz w:val="20"/>
                <w:szCs w:val="20"/>
              </w:rPr>
            </w:pPr>
            <w:r w:rsidRPr="00CA1471">
              <w:rPr>
                <w:sz w:val="20"/>
                <w:szCs w:val="20"/>
              </w:rPr>
              <w:t>2014.-2017.</w:t>
            </w:r>
          </w:p>
        </w:tc>
        <w:tc>
          <w:tcPr>
            <w:tcW w:w="1701" w:type="dxa"/>
            <w:gridSpan w:val="2"/>
            <w:shd w:val="clear" w:color="auto" w:fill="auto"/>
            <w:vAlign w:val="center"/>
          </w:tcPr>
          <w:p w:rsidR="008A1C5D" w:rsidRPr="00CA1471" w:rsidRDefault="008A1C5D" w:rsidP="00A17001">
            <w:pPr>
              <w:jc w:val="center"/>
              <w:rPr>
                <w:sz w:val="20"/>
                <w:szCs w:val="20"/>
              </w:rPr>
            </w:pPr>
            <w:r w:rsidRPr="00CA1471">
              <w:rPr>
                <w:sz w:val="20"/>
                <w:szCs w:val="20"/>
              </w:rPr>
              <w:t>15.000.000,00</w:t>
            </w:r>
          </w:p>
        </w:tc>
        <w:tc>
          <w:tcPr>
            <w:tcW w:w="1843" w:type="dxa"/>
            <w:shd w:val="clear" w:color="auto" w:fill="auto"/>
            <w:vAlign w:val="center"/>
          </w:tcPr>
          <w:p w:rsidR="008A1C5D" w:rsidRPr="00CA1471" w:rsidRDefault="008A1C5D" w:rsidP="00A17001">
            <w:pPr>
              <w:jc w:val="center"/>
              <w:rPr>
                <w:sz w:val="20"/>
                <w:szCs w:val="20"/>
              </w:rPr>
            </w:pPr>
            <w:r>
              <w:rPr>
                <w:sz w:val="20"/>
                <w:szCs w:val="20"/>
              </w:rPr>
              <w:t>АПВ</w:t>
            </w:r>
            <w:r w:rsidRPr="00CA1471">
              <w:rPr>
                <w:sz w:val="20"/>
                <w:szCs w:val="20"/>
              </w:rPr>
              <w:t xml:space="preserve">  100%</w:t>
            </w:r>
          </w:p>
        </w:tc>
        <w:tc>
          <w:tcPr>
            <w:tcW w:w="2578" w:type="dxa"/>
            <w:shd w:val="clear" w:color="auto" w:fill="auto"/>
            <w:vAlign w:val="center"/>
          </w:tcPr>
          <w:p w:rsidR="008A1C5D" w:rsidRPr="00CA1471" w:rsidRDefault="008A1C5D" w:rsidP="00A17001">
            <w:pPr>
              <w:jc w:val="center"/>
              <w:rPr>
                <w:sz w:val="20"/>
                <w:szCs w:val="20"/>
              </w:rPr>
            </w:pPr>
            <w:r>
              <w:rPr>
                <w:sz w:val="20"/>
                <w:szCs w:val="20"/>
              </w:rPr>
              <w:t>Отворено</w:t>
            </w:r>
            <w:r w:rsidRPr="00CA1471">
              <w:rPr>
                <w:sz w:val="20"/>
                <w:szCs w:val="20"/>
              </w:rPr>
              <w:t xml:space="preserve"> </w:t>
            </w:r>
            <w:r>
              <w:rPr>
                <w:sz w:val="20"/>
                <w:szCs w:val="20"/>
              </w:rPr>
              <w:t>ново</w:t>
            </w:r>
            <w:r w:rsidRPr="00CA1471">
              <w:rPr>
                <w:sz w:val="20"/>
                <w:szCs w:val="20"/>
              </w:rPr>
              <w:t xml:space="preserve"> </w:t>
            </w:r>
            <w:r>
              <w:rPr>
                <w:sz w:val="20"/>
                <w:szCs w:val="20"/>
              </w:rPr>
              <w:t>крило</w:t>
            </w:r>
            <w:r w:rsidRPr="00CA1471">
              <w:rPr>
                <w:sz w:val="20"/>
                <w:szCs w:val="20"/>
              </w:rPr>
              <w:t xml:space="preserve"> </w:t>
            </w:r>
            <w:r>
              <w:rPr>
                <w:sz w:val="20"/>
                <w:szCs w:val="20"/>
              </w:rPr>
              <w:t>болнице</w:t>
            </w:r>
          </w:p>
        </w:tc>
      </w:tr>
      <w:tr w:rsidR="008A1C5D" w:rsidRPr="00CA1471" w:rsidTr="00A17001">
        <w:tc>
          <w:tcPr>
            <w:tcW w:w="959" w:type="dxa"/>
            <w:gridSpan w:val="2"/>
            <w:shd w:val="clear" w:color="auto" w:fill="auto"/>
            <w:vAlign w:val="center"/>
          </w:tcPr>
          <w:p w:rsidR="008A1C5D" w:rsidRPr="00CA1471" w:rsidRDefault="008A1C5D" w:rsidP="00A17001">
            <w:pPr>
              <w:jc w:val="center"/>
              <w:rPr>
                <w:i/>
                <w:sz w:val="20"/>
                <w:szCs w:val="20"/>
              </w:rPr>
            </w:pPr>
            <w:r w:rsidRPr="00CA1471">
              <w:rPr>
                <w:i/>
                <w:sz w:val="20"/>
                <w:szCs w:val="20"/>
              </w:rPr>
              <w:t>1.1.2.4</w:t>
            </w:r>
          </w:p>
        </w:tc>
        <w:tc>
          <w:tcPr>
            <w:tcW w:w="2977" w:type="dxa"/>
            <w:shd w:val="clear" w:color="auto" w:fill="auto"/>
            <w:vAlign w:val="center"/>
          </w:tcPr>
          <w:p w:rsidR="008A1C5D" w:rsidRPr="00CA1471" w:rsidRDefault="008A1C5D" w:rsidP="00A17001">
            <w:pPr>
              <w:jc w:val="center"/>
              <w:rPr>
                <w:sz w:val="20"/>
                <w:szCs w:val="20"/>
              </w:rPr>
            </w:pPr>
            <w:r>
              <w:rPr>
                <w:sz w:val="20"/>
                <w:szCs w:val="20"/>
              </w:rPr>
              <w:t>Реконструкција</w:t>
            </w:r>
            <w:r w:rsidRPr="00CA1471">
              <w:rPr>
                <w:sz w:val="20"/>
                <w:szCs w:val="20"/>
              </w:rPr>
              <w:t xml:space="preserve"> </w:t>
            </w:r>
            <w:r>
              <w:rPr>
                <w:sz w:val="20"/>
                <w:szCs w:val="20"/>
              </w:rPr>
              <w:t>објеката који се баве здравством и</w:t>
            </w:r>
            <w:r w:rsidRPr="00CA1471">
              <w:rPr>
                <w:sz w:val="20"/>
                <w:szCs w:val="20"/>
              </w:rPr>
              <w:t xml:space="preserve"> </w:t>
            </w:r>
            <w:r>
              <w:rPr>
                <w:sz w:val="20"/>
                <w:szCs w:val="20"/>
              </w:rPr>
              <w:t>социјалном</w:t>
            </w:r>
            <w:r w:rsidRPr="00CA1471">
              <w:rPr>
                <w:sz w:val="20"/>
                <w:szCs w:val="20"/>
              </w:rPr>
              <w:t xml:space="preserve"> </w:t>
            </w:r>
            <w:r>
              <w:rPr>
                <w:sz w:val="20"/>
                <w:szCs w:val="20"/>
              </w:rPr>
              <w:t>заштито</w:t>
            </w:r>
          </w:p>
        </w:tc>
        <w:tc>
          <w:tcPr>
            <w:tcW w:w="1701" w:type="dxa"/>
            <w:gridSpan w:val="2"/>
            <w:shd w:val="clear" w:color="auto" w:fill="auto"/>
            <w:vAlign w:val="center"/>
          </w:tcPr>
          <w:p w:rsidR="008A1C5D" w:rsidRDefault="008A1C5D" w:rsidP="00A17001">
            <w:pPr>
              <w:jc w:val="center"/>
              <w:rPr>
                <w:sz w:val="20"/>
                <w:szCs w:val="20"/>
              </w:rPr>
            </w:pPr>
            <w:r>
              <w:rPr>
                <w:sz w:val="20"/>
                <w:szCs w:val="20"/>
              </w:rPr>
              <w:t>Дом</w:t>
            </w:r>
            <w:r w:rsidRPr="00CA1471">
              <w:rPr>
                <w:sz w:val="20"/>
                <w:szCs w:val="20"/>
              </w:rPr>
              <w:t xml:space="preserve"> </w:t>
            </w:r>
            <w:r>
              <w:rPr>
                <w:sz w:val="20"/>
                <w:szCs w:val="20"/>
              </w:rPr>
              <w:t>здравља, Центар за социјални рад,</w:t>
            </w:r>
          </w:p>
          <w:p w:rsidR="008A1C5D" w:rsidRPr="00CA1471" w:rsidRDefault="008A1C5D" w:rsidP="00A17001">
            <w:pPr>
              <w:jc w:val="center"/>
              <w:rPr>
                <w:sz w:val="20"/>
                <w:szCs w:val="20"/>
              </w:rPr>
            </w:pPr>
            <w:r>
              <w:rPr>
                <w:sz w:val="20"/>
                <w:szCs w:val="20"/>
              </w:rPr>
              <w:t>Дом</w:t>
            </w:r>
            <w:r w:rsidRPr="00CA1471">
              <w:rPr>
                <w:sz w:val="20"/>
                <w:szCs w:val="20"/>
              </w:rPr>
              <w:t xml:space="preserve"> </w:t>
            </w:r>
            <w:r>
              <w:rPr>
                <w:sz w:val="20"/>
                <w:szCs w:val="20"/>
              </w:rPr>
              <w:t>за</w:t>
            </w:r>
            <w:r w:rsidRPr="00CA1471">
              <w:rPr>
                <w:sz w:val="20"/>
                <w:szCs w:val="20"/>
              </w:rPr>
              <w:t xml:space="preserve"> </w:t>
            </w:r>
            <w:r>
              <w:rPr>
                <w:sz w:val="20"/>
                <w:szCs w:val="20"/>
              </w:rPr>
              <w:t>децу</w:t>
            </w:r>
          </w:p>
        </w:tc>
        <w:tc>
          <w:tcPr>
            <w:tcW w:w="1417" w:type="dxa"/>
            <w:gridSpan w:val="3"/>
            <w:shd w:val="clear" w:color="auto" w:fill="auto"/>
            <w:vAlign w:val="center"/>
          </w:tcPr>
          <w:p w:rsidR="008A1C5D" w:rsidRPr="00CA1471" w:rsidRDefault="008A1C5D" w:rsidP="00A17001">
            <w:pPr>
              <w:jc w:val="center"/>
              <w:rPr>
                <w:sz w:val="20"/>
                <w:szCs w:val="20"/>
              </w:rPr>
            </w:pPr>
            <w:r w:rsidRPr="00CA1471">
              <w:rPr>
                <w:sz w:val="20"/>
                <w:szCs w:val="20"/>
              </w:rPr>
              <w:t>2014.-2020.</w:t>
            </w:r>
          </w:p>
        </w:tc>
        <w:tc>
          <w:tcPr>
            <w:tcW w:w="1701" w:type="dxa"/>
            <w:gridSpan w:val="2"/>
            <w:shd w:val="clear" w:color="auto" w:fill="auto"/>
            <w:vAlign w:val="center"/>
          </w:tcPr>
          <w:p w:rsidR="008A1C5D" w:rsidRPr="00CA1471" w:rsidRDefault="008A1C5D" w:rsidP="00A17001">
            <w:pPr>
              <w:jc w:val="center"/>
              <w:rPr>
                <w:sz w:val="20"/>
                <w:szCs w:val="20"/>
              </w:rPr>
            </w:pPr>
            <w:r w:rsidRPr="00CA1471">
              <w:rPr>
                <w:sz w:val="20"/>
                <w:szCs w:val="20"/>
              </w:rPr>
              <w:t>10.000.000,00</w:t>
            </w:r>
          </w:p>
        </w:tc>
        <w:tc>
          <w:tcPr>
            <w:tcW w:w="1843" w:type="dxa"/>
            <w:shd w:val="clear" w:color="auto" w:fill="auto"/>
            <w:vAlign w:val="center"/>
          </w:tcPr>
          <w:p w:rsidR="008A1C5D" w:rsidRPr="00CA1471" w:rsidRDefault="008A1C5D" w:rsidP="00A17001">
            <w:pPr>
              <w:jc w:val="center"/>
              <w:rPr>
                <w:sz w:val="20"/>
                <w:szCs w:val="20"/>
              </w:rPr>
            </w:pPr>
            <w:r>
              <w:rPr>
                <w:sz w:val="20"/>
                <w:szCs w:val="20"/>
              </w:rPr>
              <w:t>Општина</w:t>
            </w:r>
            <w:r w:rsidRPr="00CA1471">
              <w:rPr>
                <w:sz w:val="20"/>
                <w:szCs w:val="20"/>
              </w:rPr>
              <w:t xml:space="preserve"> 60%,</w:t>
            </w:r>
          </w:p>
          <w:p w:rsidR="008A1C5D" w:rsidRPr="00CA1471" w:rsidRDefault="008A1C5D" w:rsidP="00A17001">
            <w:pPr>
              <w:jc w:val="center"/>
              <w:rPr>
                <w:sz w:val="20"/>
                <w:szCs w:val="20"/>
              </w:rPr>
            </w:pPr>
            <w:r>
              <w:rPr>
                <w:sz w:val="20"/>
                <w:szCs w:val="20"/>
              </w:rPr>
              <w:t>АПВ</w:t>
            </w:r>
            <w:r w:rsidRPr="00CA1471">
              <w:rPr>
                <w:sz w:val="20"/>
                <w:szCs w:val="20"/>
              </w:rPr>
              <w:t xml:space="preserve"> 30%,</w:t>
            </w:r>
          </w:p>
          <w:p w:rsidR="008A1C5D" w:rsidRPr="00CA1471" w:rsidRDefault="008A1C5D" w:rsidP="00A17001">
            <w:pPr>
              <w:jc w:val="center"/>
              <w:rPr>
                <w:sz w:val="20"/>
                <w:szCs w:val="20"/>
              </w:rPr>
            </w:pPr>
            <w:r>
              <w:rPr>
                <w:sz w:val="20"/>
                <w:szCs w:val="20"/>
              </w:rPr>
              <w:t>РС</w:t>
            </w:r>
            <w:r w:rsidRPr="00CA1471">
              <w:rPr>
                <w:sz w:val="20"/>
                <w:szCs w:val="20"/>
              </w:rPr>
              <w:t xml:space="preserve"> 10%</w:t>
            </w:r>
          </w:p>
        </w:tc>
        <w:tc>
          <w:tcPr>
            <w:tcW w:w="2578" w:type="dxa"/>
            <w:shd w:val="clear" w:color="auto" w:fill="auto"/>
            <w:vAlign w:val="center"/>
          </w:tcPr>
          <w:p w:rsidR="008A1C5D" w:rsidRPr="00CA1471" w:rsidRDefault="008A1C5D" w:rsidP="00A17001">
            <w:pPr>
              <w:jc w:val="center"/>
              <w:rPr>
                <w:sz w:val="20"/>
                <w:szCs w:val="20"/>
              </w:rPr>
            </w:pPr>
            <w:r>
              <w:rPr>
                <w:sz w:val="20"/>
                <w:szCs w:val="20"/>
              </w:rPr>
              <w:t>Повећан</w:t>
            </w:r>
            <w:r w:rsidRPr="00CA1471">
              <w:rPr>
                <w:sz w:val="20"/>
                <w:szCs w:val="20"/>
              </w:rPr>
              <w:t xml:space="preserve"> </w:t>
            </w:r>
            <w:r>
              <w:rPr>
                <w:sz w:val="20"/>
                <w:szCs w:val="20"/>
              </w:rPr>
              <w:t>капацитет</w:t>
            </w:r>
            <w:r w:rsidRPr="00CA1471">
              <w:rPr>
                <w:sz w:val="20"/>
                <w:szCs w:val="20"/>
              </w:rPr>
              <w:t xml:space="preserve"> </w:t>
            </w:r>
            <w:r>
              <w:rPr>
                <w:sz w:val="20"/>
                <w:szCs w:val="20"/>
              </w:rPr>
              <w:t>објеката</w:t>
            </w:r>
          </w:p>
          <w:p w:rsidR="008A1C5D" w:rsidRPr="00CA1471" w:rsidRDefault="008A1C5D" w:rsidP="00A17001">
            <w:pPr>
              <w:jc w:val="center"/>
              <w:rPr>
                <w:sz w:val="20"/>
                <w:szCs w:val="20"/>
              </w:rPr>
            </w:pPr>
            <w:r>
              <w:rPr>
                <w:sz w:val="20"/>
                <w:szCs w:val="20"/>
              </w:rPr>
              <w:t>Побољшани</w:t>
            </w:r>
            <w:r w:rsidRPr="00CA1471">
              <w:rPr>
                <w:sz w:val="20"/>
                <w:szCs w:val="20"/>
              </w:rPr>
              <w:t xml:space="preserve"> </w:t>
            </w:r>
            <w:r>
              <w:rPr>
                <w:sz w:val="20"/>
                <w:szCs w:val="20"/>
              </w:rPr>
              <w:t>услови</w:t>
            </w:r>
            <w:r w:rsidRPr="00CA1471">
              <w:rPr>
                <w:sz w:val="20"/>
                <w:szCs w:val="20"/>
              </w:rPr>
              <w:t xml:space="preserve"> </w:t>
            </w:r>
            <w:r>
              <w:rPr>
                <w:sz w:val="20"/>
                <w:szCs w:val="20"/>
              </w:rPr>
              <w:t>рада</w:t>
            </w:r>
          </w:p>
        </w:tc>
      </w:tr>
      <w:tr w:rsidR="008A1C5D" w:rsidRPr="00CA1471" w:rsidTr="008A1C5D">
        <w:tc>
          <w:tcPr>
            <w:tcW w:w="959" w:type="dxa"/>
            <w:gridSpan w:val="2"/>
            <w:shd w:val="clear" w:color="auto" w:fill="D6E3BC" w:themeFill="accent3" w:themeFillTint="66"/>
            <w:vAlign w:val="center"/>
          </w:tcPr>
          <w:p w:rsidR="008A1C5D" w:rsidRPr="00CA1471" w:rsidRDefault="008A1C5D" w:rsidP="00A17001">
            <w:pPr>
              <w:rPr>
                <w:i/>
              </w:rPr>
            </w:pPr>
            <w:r w:rsidRPr="00CA1471">
              <w:rPr>
                <w:i/>
              </w:rPr>
              <w:t>1.1.3.</w:t>
            </w:r>
          </w:p>
        </w:tc>
        <w:tc>
          <w:tcPr>
            <w:tcW w:w="12217" w:type="dxa"/>
            <w:gridSpan w:val="10"/>
            <w:shd w:val="clear" w:color="auto" w:fill="D6E3BC" w:themeFill="accent3" w:themeFillTint="66"/>
            <w:vAlign w:val="center"/>
          </w:tcPr>
          <w:p w:rsidR="008A1C5D" w:rsidRPr="00CA1471" w:rsidRDefault="008A1C5D" w:rsidP="00A17001">
            <w:pPr>
              <w:rPr>
                <w:i/>
              </w:rPr>
            </w:pPr>
            <w:r>
              <w:rPr>
                <w:i/>
              </w:rPr>
              <w:t>Мера</w:t>
            </w:r>
            <w:r w:rsidRPr="00CA1471">
              <w:rPr>
                <w:i/>
              </w:rPr>
              <w:t xml:space="preserve">: </w:t>
            </w:r>
            <w:r>
              <w:rPr>
                <w:i/>
              </w:rPr>
              <w:t>Унапре</w:t>
            </w:r>
            <w:r w:rsidR="009C146C">
              <w:rPr>
                <w:i/>
              </w:rPr>
              <w:t>ђ</w:t>
            </w:r>
            <w:r>
              <w:rPr>
                <w:i/>
              </w:rPr>
              <w:t>ење</w:t>
            </w:r>
            <w:r w:rsidRPr="00CA1471">
              <w:rPr>
                <w:i/>
              </w:rPr>
              <w:t xml:space="preserve"> </w:t>
            </w:r>
            <w:r>
              <w:rPr>
                <w:i/>
              </w:rPr>
              <w:t>квалитета</w:t>
            </w:r>
            <w:r w:rsidRPr="00CA1471">
              <w:rPr>
                <w:i/>
              </w:rPr>
              <w:t xml:space="preserve"> </w:t>
            </w:r>
            <w:r>
              <w:rPr>
                <w:i/>
              </w:rPr>
              <w:t>објеката</w:t>
            </w:r>
            <w:r w:rsidRPr="00CA1471">
              <w:rPr>
                <w:i/>
              </w:rPr>
              <w:t xml:space="preserve"> </w:t>
            </w:r>
            <w:r>
              <w:rPr>
                <w:i/>
              </w:rPr>
              <w:t>у</w:t>
            </w:r>
            <w:r w:rsidRPr="00CA1471">
              <w:rPr>
                <w:i/>
              </w:rPr>
              <w:t xml:space="preserve"> </w:t>
            </w:r>
            <w:r>
              <w:rPr>
                <w:i/>
              </w:rPr>
              <w:t>институцијама</w:t>
            </w:r>
            <w:r w:rsidRPr="00CA1471">
              <w:rPr>
                <w:i/>
              </w:rPr>
              <w:t xml:space="preserve"> </w:t>
            </w:r>
            <w:r>
              <w:rPr>
                <w:i/>
              </w:rPr>
              <w:t>културе</w:t>
            </w:r>
            <w:r w:rsidRPr="00CA1471">
              <w:rPr>
                <w:i/>
              </w:rPr>
              <w:t xml:space="preserve">, </w:t>
            </w:r>
            <w:r>
              <w:rPr>
                <w:i/>
              </w:rPr>
              <w:t>спорта</w:t>
            </w:r>
            <w:r w:rsidRPr="00CA1471">
              <w:rPr>
                <w:i/>
              </w:rPr>
              <w:t xml:space="preserve"> </w:t>
            </w:r>
            <w:r>
              <w:rPr>
                <w:i/>
              </w:rPr>
              <w:t>и</w:t>
            </w:r>
            <w:r w:rsidRPr="00CA1471">
              <w:rPr>
                <w:i/>
              </w:rPr>
              <w:t xml:space="preserve"> </w:t>
            </w:r>
            <w:r>
              <w:rPr>
                <w:i/>
              </w:rPr>
              <w:t>информисања</w:t>
            </w:r>
          </w:p>
        </w:tc>
      </w:tr>
      <w:tr w:rsidR="008A1C5D" w:rsidRPr="00CA1471" w:rsidTr="00A17001">
        <w:tc>
          <w:tcPr>
            <w:tcW w:w="959" w:type="dxa"/>
            <w:gridSpan w:val="2"/>
            <w:shd w:val="clear" w:color="auto" w:fill="auto"/>
            <w:vAlign w:val="center"/>
          </w:tcPr>
          <w:p w:rsidR="008A1C5D" w:rsidRPr="00CA1471" w:rsidRDefault="008A1C5D" w:rsidP="00A17001">
            <w:pPr>
              <w:jc w:val="center"/>
              <w:rPr>
                <w:sz w:val="20"/>
                <w:szCs w:val="20"/>
              </w:rPr>
            </w:pPr>
            <w:r>
              <w:rPr>
                <w:sz w:val="20"/>
                <w:szCs w:val="20"/>
              </w:rPr>
              <w:t>Број</w:t>
            </w:r>
          </w:p>
        </w:tc>
        <w:tc>
          <w:tcPr>
            <w:tcW w:w="2977" w:type="dxa"/>
            <w:shd w:val="clear" w:color="auto" w:fill="auto"/>
            <w:vAlign w:val="center"/>
          </w:tcPr>
          <w:p w:rsidR="008A1C5D" w:rsidRPr="00CA1471" w:rsidRDefault="008A1C5D" w:rsidP="00A17001">
            <w:pPr>
              <w:jc w:val="center"/>
              <w:rPr>
                <w:sz w:val="20"/>
                <w:szCs w:val="20"/>
              </w:rPr>
            </w:pPr>
            <w:r>
              <w:rPr>
                <w:sz w:val="20"/>
                <w:szCs w:val="20"/>
              </w:rPr>
              <w:t>Назив</w:t>
            </w:r>
            <w:r w:rsidRPr="00CA1471">
              <w:rPr>
                <w:sz w:val="20"/>
                <w:szCs w:val="20"/>
              </w:rPr>
              <w:t xml:space="preserve"> </w:t>
            </w:r>
            <w:r>
              <w:rPr>
                <w:sz w:val="20"/>
                <w:szCs w:val="20"/>
              </w:rPr>
              <w:t>пројекта</w:t>
            </w:r>
          </w:p>
        </w:tc>
        <w:tc>
          <w:tcPr>
            <w:tcW w:w="1701" w:type="dxa"/>
            <w:gridSpan w:val="2"/>
            <w:shd w:val="clear" w:color="auto" w:fill="auto"/>
            <w:vAlign w:val="center"/>
          </w:tcPr>
          <w:p w:rsidR="008A1C5D" w:rsidRPr="00CA1471" w:rsidRDefault="008A1C5D" w:rsidP="00A17001">
            <w:pPr>
              <w:jc w:val="center"/>
              <w:rPr>
                <w:sz w:val="20"/>
                <w:szCs w:val="20"/>
              </w:rPr>
            </w:pPr>
            <w:r>
              <w:rPr>
                <w:sz w:val="20"/>
                <w:szCs w:val="20"/>
              </w:rPr>
              <w:t>Имплементатори</w:t>
            </w:r>
          </w:p>
          <w:p w:rsidR="008A1C5D" w:rsidRPr="00CA1471" w:rsidRDefault="008A1C5D" w:rsidP="00A17001">
            <w:pPr>
              <w:jc w:val="center"/>
              <w:rPr>
                <w:sz w:val="20"/>
                <w:szCs w:val="20"/>
              </w:rPr>
            </w:pPr>
          </w:p>
        </w:tc>
        <w:tc>
          <w:tcPr>
            <w:tcW w:w="1417" w:type="dxa"/>
            <w:gridSpan w:val="3"/>
            <w:shd w:val="clear" w:color="auto" w:fill="auto"/>
            <w:vAlign w:val="center"/>
          </w:tcPr>
          <w:p w:rsidR="008A1C5D" w:rsidRPr="00CA1471" w:rsidRDefault="008A1C5D" w:rsidP="00A17001">
            <w:pPr>
              <w:jc w:val="center"/>
              <w:rPr>
                <w:sz w:val="20"/>
                <w:szCs w:val="20"/>
              </w:rPr>
            </w:pPr>
            <w:r>
              <w:rPr>
                <w:sz w:val="20"/>
                <w:szCs w:val="20"/>
              </w:rPr>
              <w:t>Време</w:t>
            </w:r>
          </w:p>
        </w:tc>
        <w:tc>
          <w:tcPr>
            <w:tcW w:w="1701" w:type="dxa"/>
            <w:gridSpan w:val="2"/>
            <w:shd w:val="clear" w:color="auto" w:fill="auto"/>
            <w:vAlign w:val="center"/>
          </w:tcPr>
          <w:p w:rsidR="008A1C5D" w:rsidRPr="00CA1471" w:rsidRDefault="008A1C5D" w:rsidP="00A17001">
            <w:pPr>
              <w:jc w:val="center"/>
              <w:rPr>
                <w:sz w:val="20"/>
                <w:szCs w:val="20"/>
              </w:rPr>
            </w:pPr>
            <w:r>
              <w:rPr>
                <w:sz w:val="20"/>
                <w:szCs w:val="20"/>
              </w:rPr>
              <w:t>Орјентациона</w:t>
            </w:r>
            <w:r w:rsidRPr="00CA1471">
              <w:rPr>
                <w:sz w:val="20"/>
                <w:szCs w:val="20"/>
              </w:rPr>
              <w:t xml:space="preserve"> </w:t>
            </w:r>
            <w:r>
              <w:rPr>
                <w:sz w:val="20"/>
                <w:szCs w:val="20"/>
              </w:rPr>
              <w:t>вредност</w:t>
            </w:r>
          </w:p>
        </w:tc>
        <w:tc>
          <w:tcPr>
            <w:tcW w:w="1843" w:type="dxa"/>
            <w:shd w:val="clear" w:color="auto" w:fill="auto"/>
            <w:vAlign w:val="center"/>
          </w:tcPr>
          <w:p w:rsidR="008A1C5D" w:rsidRPr="00CA1471" w:rsidRDefault="008A1C5D" w:rsidP="00A17001">
            <w:pPr>
              <w:jc w:val="center"/>
              <w:rPr>
                <w:sz w:val="20"/>
                <w:szCs w:val="20"/>
              </w:rPr>
            </w:pPr>
            <w:r>
              <w:rPr>
                <w:sz w:val="20"/>
                <w:szCs w:val="20"/>
              </w:rPr>
              <w:t>Извор</w:t>
            </w:r>
            <w:r w:rsidRPr="00CA1471">
              <w:rPr>
                <w:sz w:val="20"/>
                <w:szCs w:val="20"/>
              </w:rPr>
              <w:t xml:space="preserve"> </w:t>
            </w:r>
            <w:r>
              <w:rPr>
                <w:sz w:val="20"/>
                <w:szCs w:val="20"/>
              </w:rPr>
              <w:t>финансирања</w:t>
            </w:r>
          </w:p>
        </w:tc>
        <w:tc>
          <w:tcPr>
            <w:tcW w:w="2578" w:type="dxa"/>
            <w:shd w:val="clear" w:color="auto" w:fill="auto"/>
            <w:vAlign w:val="center"/>
          </w:tcPr>
          <w:p w:rsidR="008A1C5D" w:rsidRPr="00CA1471" w:rsidRDefault="008A1C5D" w:rsidP="00A17001">
            <w:pPr>
              <w:jc w:val="center"/>
              <w:rPr>
                <w:sz w:val="20"/>
                <w:szCs w:val="20"/>
              </w:rPr>
            </w:pPr>
            <w:r>
              <w:rPr>
                <w:sz w:val="20"/>
                <w:szCs w:val="20"/>
              </w:rPr>
              <w:t>Индикатор</w:t>
            </w:r>
          </w:p>
        </w:tc>
      </w:tr>
      <w:tr w:rsidR="008A1C5D" w:rsidRPr="0064599B" w:rsidTr="00A17001">
        <w:tc>
          <w:tcPr>
            <w:tcW w:w="959" w:type="dxa"/>
            <w:gridSpan w:val="2"/>
            <w:shd w:val="clear" w:color="auto" w:fill="auto"/>
            <w:vAlign w:val="center"/>
          </w:tcPr>
          <w:p w:rsidR="008A1C5D" w:rsidRPr="0064599B" w:rsidRDefault="008A1C5D" w:rsidP="00A17001">
            <w:pPr>
              <w:jc w:val="center"/>
              <w:rPr>
                <w:i/>
                <w:sz w:val="20"/>
                <w:szCs w:val="20"/>
              </w:rPr>
            </w:pPr>
            <w:r w:rsidRPr="0064599B">
              <w:rPr>
                <w:i/>
                <w:sz w:val="20"/>
                <w:szCs w:val="20"/>
              </w:rPr>
              <w:t>1.1.3.1</w:t>
            </w:r>
          </w:p>
        </w:tc>
        <w:tc>
          <w:tcPr>
            <w:tcW w:w="2977" w:type="dxa"/>
            <w:shd w:val="clear" w:color="auto" w:fill="auto"/>
            <w:vAlign w:val="center"/>
          </w:tcPr>
          <w:p w:rsidR="008A1C5D" w:rsidRPr="00F23D43" w:rsidRDefault="008A1C5D" w:rsidP="00A17001">
            <w:pPr>
              <w:jc w:val="center"/>
              <w:rPr>
                <w:sz w:val="20"/>
                <w:szCs w:val="20"/>
                <w:lang w:val="sr-Cyrl-RS"/>
              </w:rPr>
            </w:pPr>
            <w:r w:rsidRPr="00F23D43">
              <w:rPr>
                <w:sz w:val="20"/>
                <w:szCs w:val="20"/>
              </w:rPr>
              <w:t>Санациони,адаптациони и грађевински радови</w:t>
            </w:r>
            <w:r w:rsidR="00F23D43">
              <w:rPr>
                <w:sz w:val="20"/>
                <w:szCs w:val="20"/>
              </w:rPr>
              <w:t xml:space="preserve"> </w:t>
            </w:r>
            <w:r w:rsidR="00F23D43">
              <w:rPr>
                <w:sz w:val="20"/>
                <w:szCs w:val="20"/>
                <w:lang w:val="sr-Cyrl-RS"/>
              </w:rPr>
              <w:t>објеката друштвене деланости</w:t>
            </w:r>
          </w:p>
        </w:tc>
        <w:tc>
          <w:tcPr>
            <w:tcW w:w="1701" w:type="dxa"/>
            <w:gridSpan w:val="2"/>
            <w:shd w:val="clear" w:color="auto" w:fill="auto"/>
            <w:vAlign w:val="center"/>
          </w:tcPr>
          <w:p w:rsidR="008A1C5D" w:rsidRPr="00F23D43" w:rsidRDefault="008A1C5D" w:rsidP="00A17001">
            <w:pPr>
              <w:jc w:val="center"/>
              <w:rPr>
                <w:sz w:val="20"/>
                <w:szCs w:val="20"/>
              </w:rPr>
            </w:pPr>
          </w:p>
        </w:tc>
        <w:tc>
          <w:tcPr>
            <w:tcW w:w="1417" w:type="dxa"/>
            <w:gridSpan w:val="3"/>
            <w:shd w:val="clear" w:color="auto" w:fill="auto"/>
            <w:vAlign w:val="center"/>
          </w:tcPr>
          <w:p w:rsidR="008A1C5D" w:rsidRPr="00F23D43" w:rsidRDefault="00F23D43" w:rsidP="00A17001">
            <w:pPr>
              <w:jc w:val="center"/>
              <w:rPr>
                <w:sz w:val="20"/>
                <w:szCs w:val="20"/>
              </w:rPr>
            </w:pPr>
            <w:r w:rsidRPr="00F23D43">
              <w:rPr>
                <w:sz w:val="20"/>
                <w:szCs w:val="20"/>
              </w:rPr>
              <w:t>2015-2020</w:t>
            </w:r>
          </w:p>
        </w:tc>
        <w:tc>
          <w:tcPr>
            <w:tcW w:w="1701" w:type="dxa"/>
            <w:gridSpan w:val="2"/>
            <w:shd w:val="clear" w:color="auto" w:fill="auto"/>
            <w:vAlign w:val="center"/>
          </w:tcPr>
          <w:p w:rsidR="008A1C5D" w:rsidRPr="00F23D43" w:rsidRDefault="00F23D43" w:rsidP="00A17001">
            <w:pPr>
              <w:jc w:val="center"/>
              <w:rPr>
                <w:sz w:val="20"/>
                <w:szCs w:val="20"/>
              </w:rPr>
            </w:pPr>
            <w:r w:rsidRPr="00F23D43">
              <w:rPr>
                <w:sz w:val="20"/>
                <w:szCs w:val="20"/>
              </w:rPr>
              <w:t>5.000.000,00</w:t>
            </w:r>
          </w:p>
        </w:tc>
        <w:tc>
          <w:tcPr>
            <w:tcW w:w="1843" w:type="dxa"/>
            <w:shd w:val="clear" w:color="auto" w:fill="auto"/>
            <w:vAlign w:val="center"/>
          </w:tcPr>
          <w:p w:rsidR="00F23D43" w:rsidRPr="00F23D43" w:rsidRDefault="00F23D43" w:rsidP="00F23D43">
            <w:pPr>
              <w:jc w:val="center"/>
              <w:rPr>
                <w:sz w:val="20"/>
                <w:szCs w:val="20"/>
              </w:rPr>
            </w:pPr>
            <w:r w:rsidRPr="00F23D43">
              <w:rPr>
                <w:sz w:val="20"/>
                <w:szCs w:val="20"/>
              </w:rPr>
              <w:t>Општина 20%,</w:t>
            </w:r>
          </w:p>
          <w:p w:rsidR="00F23D43" w:rsidRPr="00F23D43" w:rsidRDefault="00F23D43" w:rsidP="00F23D43">
            <w:pPr>
              <w:jc w:val="center"/>
              <w:rPr>
                <w:sz w:val="20"/>
                <w:szCs w:val="20"/>
              </w:rPr>
            </w:pPr>
            <w:r w:rsidRPr="00F23D43">
              <w:rPr>
                <w:sz w:val="20"/>
                <w:szCs w:val="20"/>
              </w:rPr>
              <w:t>АПВ 40%,</w:t>
            </w:r>
          </w:p>
          <w:p w:rsidR="00F23D43" w:rsidRPr="00F23D43" w:rsidRDefault="00F23D43" w:rsidP="00F23D43">
            <w:pPr>
              <w:jc w:val="center"/>
              <w:rPr>
                <w:sz w:val="20"/>
                <w:szCs w:val="20"/>
              </w:rPr>
            </w:pPr>
            <w:r w:rsidRPr="00F23D43">
              <w:rPr>
                <w:sz w:val="20"/>
                <w:szCs w:val="20"/>
              </w:rPr>
              <w:t>РС 30%,</w:t>
            </w:r>
          </w:p>
          <w:p w:rsidR="008A1C5D" w:rsidRPr="00F23D43" w:rsidRDefault="00F23D43" w:rsidP="00F23D43">
            <w:pPr>
              <w:jc w:val="center"/>
              <w:rPr>
                <w:sz w:val="20"/>
                <w:szCs w:val="20"/>
              </w:rPr>
            </w:pPr>
            <w:r w:rsidRPr="00F23D43">
              <w:rPr>
                <w:sz w:val="20"/>
                <w:szCs w:val="20"/>
              </w:rPr>
              <w:lastRenderedPageBreak/>
              <w:t>Донатор 10%</w:t>
            </w:r>
          </w:p>
        </w:tc>
        <w:tc>
          <w:tcPr>
            <w:tcW w:w="2578" w:type="dxa"/>
            <w:shd w:val="clear" w:color="auto" w:fill="auto"/>
            <w:vAlign w:val="center"/>
          </w:tcPr>
          <w:p w:rsidR="008A1C5D" w:rsidRPr="001C5CC2" w:rsidRDefault="00F23D43" w:rsidP="00A17001">
            <w:pPr>
              <w:jc w:val="center"/>
              <w:rPr>
                <w:sz w:val="20"/>
                <w:szCs w:val="20"/>
                <w:highlight w:val="yellow"/>
              </w:rPr>
            </w:pPr>
            <w:r>
              <w:rPr>
                <w:sz w:val="20"/>
                <w:szCs w:val="20"/>
              </w:rPr>
              <w:lastRenderedPageBreak/>
              <w:t>Побољшани услови</w:t>
            </w:r>
            <w:r w:rsidRPr="0064599B">
              <w:rPr>
                <w:sz w:val="20"/>
                <w:szCs w:val="20"/>
              </w:rPr>
              <w:t xml:space="preserve"> </w:t>
            </w:r>
            <w:r>
              <w:rPr>
                <w:sz w:val="20"/>
                <w:szCs w:val="20"/>
              </w:rPr>
              <w:t>рада</w:t>
            </w:r>
          </w:p>
        </w:tc>
      </w:tr>
      <w:tr w:rsidR="008A1C5D" w:rsidRPr="0064599B" w:rsidTr="00A17001">
        <w:tc>
          <w:tcPr>
            <w:tcW w:w="959" w:type="dxa"/>
            <w:gridSpan w:val="2"/>
            <w:shd w:val="clear" w:color="auto" w:fill="auto"/>
            <w:vAlign w:val="center"/>
          </w:tcPr>
          <w:p w:rsidR="008A1C5D" w:rsidRPr="0064599B" w:rsidRDefault="008A1C5D" w:rsidP="00A17001">
            <w:pPr>
              <w:jc w:val="center"/>
              <w:rPr>
                <w:i/>
                <w:sz w:val="20"/>
                <w:szCs w:val="20"/>
              </w:rPr>
            </w:pPr>
            <w:r w:rsidRPr="0064599B">
              <w:rPr>
                <w:i/>
                <w:sz w:val="20"/>
                <w:szCs w:val="20"/>
              </w:rPr>
              <w:lastRenderedPageBreak/>
              <w:t>1.1.3.2</w:t>
            </w:r>
          </w:p>
        </w:tc>
        <w:tc>
          <w:tcPr>
            <w:tcW w:w="2977" w:type="dxa"/>
            <w:shd w:val="clear" w:color="auto" w:fill="auto"/>
            <w:vAlign w:val="center"/>
          </w:tcPr>
          <w:p w:rsidR="008A1C5D" w:rsidRPr="0064599B" w:rsidRDefault="008A1C5D" w:rsidP="00A17001">
            <w:pPr>
              <w:jc w:val="center"/>
              <w:rPr>
                <w:sz w:val="20"/>
                <w:szCs w:val="20"/>
              </w:rPr>
            </w:pPr>
            <w:r>
              <w:rPr>
                <w:sz w:val="20"/>
                <w:szCs w:val="20"/>
              </w:rPr>
              <w:t>Побољшање</w:t>
            </w:r>
            <w:r w:rsidRPr="0064599B">
              <w:rPr>
                <w:sz w:val="20"/>
                <w:szCs w:val="20"/>
              </w:rPr>
              <w:t xml:space="preserve"> </w:t>
            </w:r>
            <w:r>
              <w:rPr>
                <w:sz w:val="20"/>
                <w:szCs w:val="20"/>
              </w:rPr>
              <w:t>услова</w:t>
            </w:r>
            <w:r w:rsidRPr="0064599B">
              <w:rPr>
                <w:sz w:val="20"/>
                <w:szCs w:val="20"/>
              </w:rPr>
              <w:t xml:space="preserve"> </w:t>
            </w:r>
            <w:r>
              <w:rPr>
                <w:sz w:val="20"/>
                <w:szCs w:val="20"/>
              </w:rPr>
              <w:t>рада</w:t>
            </w:r>
            <w:r w:rsidRPr="0064599B">
              <w:rPr>
                <w:sz w:val="20"/>
                <w:szCs w:val="20"/>
              </w:rPr>
              <w:t xml:space="preserve"> </w:t>
            </w:r>
            <w:r>
              <w:rPr>
                <w:sz w:val="20"/>
                <w:szCs w:val="20"/>
              </w:rPr>
              <w:t>који</w:t>
            </w:r>
            <w:r w:rsidRPr="0064599B">
              <w:rPr>
                <w:sz w:val="20"/>
                <w:szCs w:val="20"/>
              </w:rPr>
              <w:t xml:space="preserve"> </w:t>
            </w:r>
            <w:r>
              <w:rPr>
                <w:sz w:val="20"/>
                <w:szCs w:val="20"/>
              </w:rPr>
              <w:t>се</w:t>
            </w:r>
            <w:r w:rsidRPr="0064599B">
              <w:rPr>
                <w:sz w:val="20"/>
                <w:szCs w:val="20"/>
              </w:rPr>
              <w:t xml:space="preserve"> </w:t>
            </w:r>
            <w:r>
              <w:rPr>
                <w:sz w:val="20"/>
                <w:szCs w:val="20"/>
              </w:rPr>
              <w:t>односе</w:t>
            </w:r>
            <w:r w:rsidRPr="0064599B">
              <w:rPr>
                <w:sz w:val="20"/>
                <w:szCs w:val="20"/>
              </w:rPr>
              <w:t xml:space="preserve"> </w:t>
            </w:r>
            <w:r>
              <w:rPr>
                <w:sz w:val="20"/>
                <w:szCs w:val="20"/>
              </w:rPr>
              <w:t>на</w:t>
            </w:r>
            <w:r w:rsidRPr="0064599B">
              <w:rPr>
                <w:sz w:val="20"/>
                <w:szCs w:val="20"/>
              </w:rPr>
              <w:t xml:space="preserve">  </w:t>
            </w:r>
            <w:r>
              <w:rPr>
                <w:sz w:val="20"/>
                <w:szCs w:val="20"/>
              </w:rPr>
              <w:t>санације</w:t>
            </w:r>
            <w:r w:rsidRPr="0064599B">
              <w:rPr>
                <w:sz w:val="20"/>
                <w:szCs w:val="20"/>
              </w:rPr>
              <w:t xml:space="preserve">, </w:t>
            </w:r>
            <w:r>
              <w:rPr>
                <w:sz w:val="20"/>
                <w:szCs w:val="20"/>
              </w:rPr>
              <w:t>адаптације</w:t>
            </w:r>
            <w:r w:rsidRPr="0064599B">
              <w:rPr>
                <w:sz w:val="20"/>
                <w:szCs w:val="20"/>
              </w:rPr>
              <w:t xml:space="preserve"> </w:t>
            </w:r>
            <w:r>
              <w:rPr>
                <w:sz w:val="20"/>
                <w:szCs w:val="20"/>
              </w:rPr>
              <w:t>и</w:t>
            </w:r>
            <w:r w:rsidRPr="0064599B">
              <w:rPr>
                <w:sz w:val="20"/>
                <w:szCs w:val="20"/>
              </w:rPr>
              <w:t xml:space="preserve"> </w:t>
            </w:r>
            <w:r>
              <w:rPr>
                <w:sz w:val="20"/>
                <w:szCs w:val="20"/>
              </w:rPr>
              <w:t>грађевинске</w:t>
            </w:r>
            <w:r w:rsidRPr="0064599B">
              <w:rPr>
                <w:sz w:val="20"/>
                <w:szCs w:val="20"/>
              </w:rPr>
              <w:t xml:space="preserve"> </w:t>
            </w:r>
            <w:r>
              <w:rPr>
                <w:sz w:val="20"/>
                <w:szCs w:val="20"/>
              </w:rPr>
              <w:t>радове</w:t>
            </w:r>
            <w:r w:rsidRPr="0064599B">
              <w:rPr>
                <w:sz w:val="20"/>
                <w:szCs w:val="20"/>
              </w:rPr>
              <w:t xml:space="preserve"> </w:t>
            </w:r>
            <w:r>
              <w:rPr>
                <w:sz w:val="20"/>
                <w:szCs w:val="20"/>
              </w:rPr>
              <w:t>Народне</w:t>
            </w:r>
            <w:r w:rsidRPr="0064599B">
              <w:rPr>
                <w:sz w:val="20"/>
                <w:szCs w:val="20"/>
              </w:rPr>
              <w:t xml:space="preserve"> </w:t>
            </w:r>
            <w:r>
              <w:rPr>
                <w:sz w:val="20"/>
                <w:szCs w:val="20"/>
              </w:rPr>
              <w:t>библиотеке</w:t>
            </w:r>
          </w:p>
        </w:tc>
        <w:tc>
          <w:tcPr>
            <w:tcW w:w="1701" w:type="dxa"/>
            <w:gridSpan w:val="2"/>
            <w:shd w:val="clear" w:color="auto" w:fill="auto"/>
            <w:vAlign w:val="center"/>
          </w:tcPr>
          <w:p w:rsidR="008A1C5D" w:rsidRPr="0064599B" w:rsidRDefault="008A1C5D" w:rsidP="00A17001">
            <w:pPr>
              <w:jc w:val="center"/>
              <w:rPr>
                <w:sz w:val="20"/>
                <w:szCs w:val="20"/>
              </w:rPr>
            </w:pPr>
            <w:r>
              <w:rPr>
                <w:sz w:val="20"/>
                <w:szCs w:val="20"/>
              </w:rPr>
              <w:t>Народна библиотека</w:t>
            </w:r>
          </w:p>
        </w:tc>
        <w:tc>
          <w:tcPr>
            <w:tcW w:w="1417" w:type="dxa"/>
            <w:gridSpan w:val="3"/>
            <w:shd w:val="clear" w:color="auto" w:fill="auto"/>
            <w:vAlign w:val="center"/>
          </w:tcPr>
          <w:p w:rsidR="008A1C5D" w:rsidRPr="0064599B" w:rsidRDefault="008A1C5D" w:rsidP="00A17001">
            <w:pPr>
              <w:jc w:val="center"/>
              <w:rPr>
                <w:sz w:val="20"/>
                <w:szCs w:val="20"/>
              </w:rPr>
            </w:pPr>
            <w:r w:rsidRPr="0064599B">
              <w:rPr>
                <w:sz w:val="20"/>
                <w:szCs w:val="20"/>
              </w:rPr>
              <w:t>2014-2020</w:t>
            </w:r>
          </w:p>
        </w:tc>
        <w:tc>
          <w:tcPr>
            <w:tcW w:w="1701" w:type="dxa"/>
            <w:gridSpan w:val="2"/>
            <w:shd w:val="clear" w:color="auto" w:fill="auto"/>
            <w:vAlign w:val="center"/>
          </w:tcPr>
          <w:p w:rsidR="008A1C5D" w:rsidRPr="0064599B" w:rsidRDefault="008A1C5D" w:rsidP="00A17001">
            <w:pPr>
              <w:jc w:val="center"/>
              <w:rPr>
                <w:sz w:val="20"/>
                <w:szCs w:val="20"/>
              </w:rPr>
            </w:pPr>
            <w:r w:rsidRPr="0064599B">
              <w:rPr>
                <w:sz w:val="20"/>
                <w:szCs w:val="20"/>
              </w:rPr>
              <w:t>2.000.000,00</w:t>
            </w:r>
          </w:p>
        </w:tc>
        <w:tc>
          <w:tcPr>
            <w:tcW w:w="1843" w:type="dxa"/>
            <w:shd w:val="clear" w:color="auto" w:fill="auto"/>
            <w:vAlign w:val="center"/>
          </w:tcPr>
          <w:p w:rsidR="008A1C5D" w:rsidRPr="0064599B" w:rsidRDefault="008A1C5D" w:rsidP="00A17001">
            <w:pPr>
              <w:jc w:val="center"/>
              <w:rPr>
                <w:sz w:val="20"/>
                <w:szCs w:val="20"/>
              </w:rPr>
            </w:pPr>
            <w:r>
              <w:rPr>
                <w:sz w:val="20"/>
                <w:szCs w:val="20"/>
              </w:rPr>
              <w:t>Општина</w:t>
            </w:r>
            <w:r w:rsidRPr="0064599B">
              <w:rPr>
                <w:sz w:val="20"/>
                <w:szCs w:val="20"/>
              </w:rPr>
              <w:t xml:space="preserve"> 20%,</w:t>
            </w:r>
          </w:p>
          <w:p w:rsidR="008A1C5D" w:rsidRPr="0064599B" w:rsidRDefault="008A1C5D" w:rsidP="00A17001">
            <w:pPr>
              <w:jc w:val="center"/>
              <w:rPr>
                <w:sz w:val="20"/>
                <w:szCs w:val="20"/>
              </w:rPr>
            </w:pPr>
            <w:r>
              <w:rPr>
                <w:sz w:val="20"/>
                <w:szCs w:val="20"/>
              </w:rPr>
              <w:t>АПВ</w:t>
            </w:r>
            <w:r w:rsidRPr="0064599B">
              <w:rPr>
                <w:sz w:val="20"/>
                <w:szCs w:val="20"/>
              </w:rPr>
              <w:t xml:space="preserve"> 40%,</w:t>
            </w:r>
          </w:p>
          <w:p w:rsidR="008A1C5D" w:rsidRPr="0064599B" w:rsidRDefault="008A1C5D" w:rsidP="00A17001">
            <w:pPr>
              <w:jc w:val="center"/>
              <w:rPr>
                <w:sz w:val="20"/>
                <w:szCs w:val="20"/>
              </w:rPr>
            </w:pPr>
            <w:r>
              <w:rPr>
                <w:sz w:val="20"/>
                <w:szCs w:val="20"/>
              </w:rPr>
              <w:t>РС</w:t>
            </w:r>
            <w:r w:rsidRPr="0064599B">
              <w:rPr>
                <w:sz w:val="20"/>
                <w:szCs w:val="20"/>
              </w:rPr>
              <w:t xml:space="preserve"> 30%,</w:t>
            </w:r>
          </w:p>
          <w:p w:rsidR="008A1C5D" w:rsidRPr="0064599B" w:rsidRDefault="008A1C5D" w:rsidP="00A17001">
            <w:pPr>
              <w:jc w:val="center"/>
              <w:rPr>
                <w:sz w:val="20"/>
                <w:szCs w:val="20"/>
              </w:rPr>
            </w:pPr>
            <w:r>
              <w:rPr>
                <w:sz w:val="20"/>
                <w:szCs w:val="20"/>
              </w:rPr>
              <w:t>Донатор</w:t>
            </w:r>
            <w:r w:rsidRPr="0064599B">
              <w:rPr>
                <w:sz w:val="20"/>
                <w:szCs w:val="20"/>
              </w:rPr>
              <w:t xml:space="preserve"> 10%</w:t>
            </w:r>
          </w:p>
        </w:tc>
        <w:tc>
          <w:tcPr>
            <w:tcW w:w="2578" w:type="dxa"/>
            <w:shd w:val="clear" w:color="auto" w:fill="auto"/>
            <w:vAlign w:val="center"/>
          </w:tcPr>
          <w:p w:rsidR="008A1C5D" w:rsidRPr="0064599B" w:rsidRDefault="008A1C5D" w:rsidP="00A17001">
            <w:pPr>
              <w:jc w:val="center"/>
              <w:rPr>
                <w:sz w:val="20"/>
                <w:szCs w:val="20"/>
              </w:rPr>
            </w:pPr>
            <w:r>
              <w:rPr>
                <w:sz w:val="20"/>
                <w:szCs w:val="20"/>
              </w:rPr>
              <w:t>Побољшани услови</w:t>
            </w:r>
            <w:r w:rsidRPr="0064599B">
              <w:rPr>
                <w:sz w:val="20"/>
                <w:szCs w:val="20"/>
              </w:rPr>
              <w:t xml:space="preserve"> </w:t>
            </w:r>
            <w:r>
              <w:rPr>
                <w:sz w:val="20"/>
                <w:szCs w:val="20"/>
              </w:rPr>
              <w:t>рада</w:t>
            </w:r>
          </w:p>
        </w:tc>
      </w:tr>
      <w:tr w:rsidR="008A1C5D" w:rsidRPr="0064599B" w:rsidTr="00A17001">
        <w:tc>
          <w:tcPr>
            <w:tcW w:w="959" w:type="dxa"/>
            <w:gridSpan w:val="2"/>
            <w:shd w:val="clear" w:color="auto" w:fill="auto"/>
            <w:vAlign w:val="center"/>
          </w:tcPr>
          <w:p w:rsidR="008A1C5D" w:rsidRPr="0064599B" w:rsidRDefault="008A1C5D" w:rsidP="00A17001">
            <w:pPr>
              <w:jc w:val="center"/>
              <w:rPr>
                <w:i/>
                <w:sz w:val="20"/>
                <w:szCs w:val="20"/>
              </w:rPr>
            </w:pPr>
            <w:r w:rsidRPr="0064599B">
              <w:rPr>
                <w:i/>
                <w:sz w:val="20"/>
                <w:szCs w:val="20"/>
              </w:rPr>
              <w:t>1.1.3.3</w:t>
            </w:r>
          </w:p>
        </w:tc>
        <w:tc>
          <w:tcPr>
            <w:tcW w:w="2977" w:type="dxa"/>
            <w:shd w:val="clear" w:color="auto" w:fill="auto"/>
            <w:vAlign w:val="center"/>
          </w:tcPr>
          <w:p w:rsidR="008A1C5D" w:rsidRPr="0064599B" w:rsidRDefault="008A1C5D" w:rsidP="00A17001">
            <w:pPr>
              <w:jc w:val="center"/>
              <w:rPr>
                <w:sz w:val="20"/>
                <w:szCs w:val="20"/>
              </w:rPr>
            </w:pPr>
            <w:r>
              <w:rPr>
                <w:sz w:val="20"/>
                <w:szCs w:val="20"/>
              </w:rPr>
              <w:t>Реконструкција и</w:t>
            </w:r>
            <w:r w:rsidRPr="0064599B">
              <w:rPr>
                <w:sz w:val="20"/>
                <w:szCs w:val="20"/>
              </w:rPr>
              <w:t xml:space="preserve"> </w:t>
            </w:r>
            <w:r>
              <w:rPr>
                <w:sz w:val="20"/>
                <w:szCs w:val="20"/>
              </w:rPr>
              <w:t>адаптација</w:t>
            </w:r>
            <w:r w:rsidRPr="0064599B">
              <w:rPr>
                <w:sz w:val="20"/>
                <w:szCs w:val="20"/>
              </w:rPr>
              <w:t xml:space="preserve"> </w:t>
            </w:r>
            <w:r>
              <w:rPr>
                <w:sz w:val="20"/>
                <w:szCs w:val="20"/>
              </w:rPr>
              <w:t>зграде</w:t>
            </w:r>
            <w:r w:rsidRPr="0064599B">
              <w:rPr>
                <w:sz w:val="20"/>
                <w:szCs w:val="20"/>
              </w:rPr>
              <w:t xml:space="preserve"> </w:t>
            </w:r>
            <w:r>
              <w:rPr>
                <w:sz w:val="20"/>
                <w:szCs w:val="20"/>
              </w:rPr>
              <w:t>музеја</w:t>
            </w:r>
            <w:r w:rsidRPr="0064599B">
              <w:rPr>
                <w:sz w:val="20"/>
                <w:szCs w:val="20"/>
              </w:rPr>
              <w:t xml:space="preserve"> (</w:t>
            </w:r>
            <w:r>
              <w:rPr>
                <w:sz w:val="20"/>
                <w:szCs w:val="20"/>
              </w:rPr>
              <w:t>грађевински</w:t>
            </w:r>
            <w:r w:rsidRPr="0064599B">
              <w:rPr>
                <w:sz w:val="20"/>
                <w:szCs w:val="20"/>
              </w:rPr>
              <w:t xml:space="preserve">, </w:t>
            </w:r>
            <w:r>
              <w:rPr>
                <w:sz w:val="20"/>
                <w:szCs w:val="20"/>
              </w:rPr>
              <w:t>електроинсталерски</w:t>
            </w:r>
            <w:r w:rsidRPr="0064599B">
              <w:rPr>
                <w:sz w:val="20"/>
                <w:szCs w:val="20"/>
              </w:rPr>
              <w:t xml:space="preserve"> </w:t>
            </w:r>
            <w:r>
              <w:rPr>
                <w:sz w:val="20"/>
                <w:szCs w:val="20"/>
              </w:rPr>
              <w:t>радови</w:t>
            </w:r>
            <w:r w:rsidRPr="0064599B">
              <w:rPr>
                <w:sz w:val="20"/>
                <w:szCs w:val="20"/>
              </w:rPr>
              <w:t xml:space="preserve">, </w:t>
            </w:r>
            <w:r>
              <w:rPr>
                <w:sz w:val="20"/>
                <w:szCs w:val="20"/>
              </w:rPr>
              <w:t>набавка</w:t>
            </w:r>
            <w:r w:rsidRPr="0064599B">
              <w:rPr>
                <w:sz w:val="20"/>
                <w:szCs w:val="20"/>
              </w:rPr>
              <w:t xml:space="preserve"> </w:t>
            </w:r>
            <w:r>
              <w:rPr>
                <w:sz w:val="20"/>
                <w:szCs w:val="20"/>
              </w:rPr>
              <w:t>иуградња</w:t>
            </w:r>
            <w:r w:rsidRPr="0064599B">
              <w:rPr>
                <w:sz w:val="20"/>
                <w:szCs w:val="20"/>
              </w:rPr>
              <w:t xml:space="preserve"> </w:t>
            </w:r>
            <w:r>
              <w:rPr>
                <w:sz w:val="20"/>
                <w:szCs w:val="20"/>
              </w:rPr>
              <w:t>опреме</w:t>
            </w:r>
            <w:r w:rsidRPr="0064599B">
              <w:rPr>
                <w:sz w:val="20"/>
                <w:szCs w:val="20"/>
              </w:rPr>
              <w:t>)</w:t>
            </w:r>
          </w:p>
        </w:tc>
        <w:tc>
          <w:tcPr>
            <w:tcW w:w="1701" w:type="dxa"/>
            <w:gridSpan w:val="2"/>
            <w:shd w:val="clear" w:color="auto" w:fill="auto"/>
            <w:vAlign w:val="center"/>
          </w:tcPr>
          <w:p w:rsidR="008A1C5D" w:rsidRPr="0064599B" w:rsidRDefault="008A1C5D" w:rsidP="00A17001">
            <w:pPr>
              <w:jc w:val="center"/>
              <w:rPr>
                <w:sz w:val="20"/>
                <w:szCs w:val="20"/>
              </w:rPr>
            </w:pPr>
            <w:r>
              <w:rPr>
                <w:sz w:val="20"/>
                <w:szCs w:val="20"/>
              </w:rPr>
              <w:t>Музеј</w:t>
            </w:r>
          </w:p>
        </w:tc>
        <w:tc>
          <w:tcPr>
            <w:tcW w:w="1417" w:type="dxa"/>
            <w:gridSpan w:val="3"/>
            <w:shd w:val="clear" w:color="auto" w:fill="auto"/>
            <w:vAlign w:val="center"/>
          </w:tcPr>
          <w:p w:rsidR="008A1C5D" w:rsidRPr="0064599B" w:rsidRDefault="008A1C5D" w:rsidP="00A17001">
            <w:pPr>
              <w:jc w:val="center"/>
              <w:rPr>
                <w:sz w:val="20"/>
                <w:szCs w:val="20"/>
              </w:rPr>
            </w:pPr>
            <w:r w:rsidRPr="0064599B">
              <w:rPr>
                <w:sz w:val="20"/>
                <w:szCs w:val="20"/>
              </w:rPr>
              <w:t>2014-2020</w:t>
            </w:r>
          </w:p>
        </w:tc>
        <w:tc>
          <w:tcPr>
            <w:tcW w:w="1701" w:type="dxa"/>
            <w:gridSpan w:val="2"/>
            <w:shd w:val="clear" w:color="auto" w:fill="auto"/>
            <w:vAlign w:val="center"/>
          </w:tcPr>
          <w:p w:rsidR="008A1C5D" w:rsidRPr="0064599B" w:rsidRDefault="008A1C5D" w:rsidP="00A17001">
            <w:pPr>
              <w:jc w:val="center"/>
              <w:rPr>
                <w:sz w:val="20"/>
                <w:szCs w:val="20"/>
              </w:rPr>
            </w:pPr>
            <w:r w:rsidRPr="0064599B">
              <w:rPr>
                <w:sz w:val="20"/>
                <w:szCs w:val="20"/>
              </w:rPr>
              <w:t>2.000.000,00</w:t>
            </w:r>
          </w:p>
        </w:tc>
        <w:tc>
          <w:tcPr>
            <w:tcW w:w="1843" w:type="dxa"/>
            <w:shd w:val="clear" w:color="auto" w:fill="auto"/>
            <w:vAlign w:val="center"/>
          </w:tcPr>
          <w:p w:rsidR="008A1C5D" w:rsidRPr="0064599B" w:rsidRDefault="008A1C5D" w:rsidP="00A17001">
            <w:pPr>
              <w:jc w:val="center"/>
              <w:rPr>
                <w:sz w:val="20"/>
                <w:szCs w:val="20"/>
              </w:rPr>
            </w:pPr>
            <w:r>
              <w:rPr>
                <w:sz w:val="20"/>
                <w:szCs w:val="20"/>
              </w:rPr>
              <w:t>Општина</w:t>
            </w:r>
            <w:r w:rsidRPr="0064599B">
              <w:rPr>
                <w:sz w:val="20"/>
                <w:szCs w:val="20"/>
              </w:rPr>
              <w:t xml:space="preserve"> 20%,</w:t>
            </w:r>
          </w:p>
          <w:p w:rsidR="008A1C5D" w:rsidRPr="0064599B" w:rsidRDefault="008A1C5D" w:rsidP="00A17001">
            <w:pPr>
              <w:jc w:val="center"/>
              <w:rPr>
                <w:sz w:val="20"/>
                <w:szCs w:val="20"/>
              </w:rPr>
            </w:pPr>
            <w:r>
              <w:rPr>
                <w:sz w:val="20"/>
                <w:szCs w:val="20"/>
              </w:rPr>
              <w:t>АПВ</w:t>
            </w:r>
            <w:r w:rsidRPr="0064599B">
              <w:rPr>
                <w:sz w:val="20"/>
                <w:szCs w:val="20"/>
              </w:rPr>
              <w:t xml:space="preserve"> 40%,</w:t>
            </w:r>
          </w:p>
          <w:p w:rsidR="008A1C5D" w:rsidRPr="0064599B" w:rsidRDefault="008A1C5D" w:rsidP="00A17001">
            <w:pPr>
              <w:jc w:val="center"/>
              <w:rPr>
                <w:sz w:val="20"/>
                <w:szCs w:val="20"/>
              </w:rPr>
            </w:pPr>
            <w:r>
              <w:rPr>
                <w:sz w:val="20"/>
                <w:szCs w:val="20"/>
              </w:rPr>
              <w:t>РС</w:t>
            </w:r>
            <w:r w:rsidRPr="0064599B">
              <w:rPr>
                <w:sz w:val="20"/>
                <w:szCs w:val="20"/>
              </w:rPr>
              <w:t xml:space="preserve"> 30%,</w:t>
            </w:r>
          </w:p>
          <w:p w:rsidR="008A1C5D" w:rsidRPr="0064599B" w:rsidRDefault="008A1C5D" w:rsidP="00A17001">
            <w:pPr>
              <w:jc w:val="center"/>
              <w:rPr>
                <w:sz w:val="20"/>
                <w:szCs w:val="20"/>
              </w:rPr>
            </w:pPr>
            <w:r>
              <w:rPr>
                <w:sz w:val="20"/>
                <w:szCs w:val="20"/>
              </w:rPr>
              <w:t>Донатор</w:t>
            </w:r>
            <w:r w:rsidRPr="0064599B">
              <w:rPr>
                <w:sz w:val="20"/>
                <w:szCs w:val="20"/>
              </w:rPr>
              <w:t xml:space="preserve"> 10%</w:t>
            </w:r>
          </w:p>
        </w:tc>
        <w:tc>
          <w:tcPr>
            <w:tcW w:w="2578" w:type="dxa"/>
            <w:shd w:val="clear" w:color="auto" w:fill="auto"/>
            <w:vAlign w:val="center"/>
          </w:tcPr>
          <w:p w:rsidR="008A1C5D" w:rsidRPr="0064599B" w:rsidRDefault="008A1C5D" w:rsidP="00A17001">
            <w:pPr>
              <w:jc w:val="center"/>
              <w:rPr>
                <w:sz w:val="20"/>
                <w:szCs w:val="20"/>
              </w:rPr>
            </w:pPr>
            <w:r>
              <w:rPr>
                <w:sz w:val="20"/>
                <w:szCs w:val="20"/>
              </w:rPr>
              <w:t>Зграда</w:t>
            </w:r>
            <w:r w:rsidRPr="0064599B">
              <w:rPr>
                <w:sz w:val="20"/>
                <w:szCs w:val="20"/>
              </w:rPr>
              <w:t xml:space="preserve"> </w:t>
            </w:r>
            <w:r>
              <w:rPr>
                <w:sz w:val="20"/>
                <w:szCs w:val="20"/>
              </w:rPr>
              <w:t>музеја</w:t>
            </w:r>
            <w:r w:rsidRPr="0064599B">
              <w:rPr>
                <w:sz w:val="20"/>
                <w:szCs w:val="20"/>
              </w:rPr>
              <w:t xml:space="preserve"> </w:t>
            </w:r>
            <w:r>
              <w:rPr>
                <w:sz w:val="20"/>
                <w:szCs w:val="20"/>
              </w:rPr>
              <w:t>адаптирана</w:t>
            </w:r>
            <w:r w:rsidRPr="0064599B">
              <w:rPr>
                <w:sz w:val="20"/>
                <w:szCs w:val="20"/>
              </w:rPr>
              <w:t xml:space="preserve"> </w:t>
            </w:r>
            <w:r>
              <w:rPr>
                <w:sz w:val="20"/>
                <w:szCs w:val="20"/>
              </w:rPr>
              <w:t>у</w:t>
            </w:r>
            <w:r w:rsidRPr="0064599B">
              <w:rPr>
                <w:sz w:val="20"/>
                <w:szCs w:val="20"/>
              </w:rPr>
              <w:t xml:space="preserve"> </w:t>
            </w:r>
            <w:r>
              <w:rPr>
                <w:sz w:val="20"/>
                <w:szCs w:val="20"/>
              </w:rPr>
              <w:t>складу</w:t>
            </w:r>
            <w:r w:rsidRPr="0064599B">
              <w:rPr>
                <w:sz w:val="20"/>
                <w:szCs w:val="20"/>
              </w:rPr>
              <w:t xml:space="preserve"> </w:t>
            </w:r>
            <w:r>
              <w:rPr>
                <w:sz w:val="20"/>
                <w:szCs w:val="20"/>
              </w:rPr>
              <w:t>са</w:t>
            </w:r>
            <w:r w:rsidRPr="0064599B">
              <w:rPr>
                <w:sz w:val="20"/>
                <w:szCs w:val="20"/>
              </w:rPr>
              <w:t xml:space="preserve"> </w:t>
            </w:r>
            <w:r>
              <w:rPr>
                <w:sz w:val="20"/>
                <w:szCs w:val="20"/>
              </w:rPr>
              <w:t>потребама</w:t>
            </w:r>
            <w:r w:rsidRPr="0064599B">
              <w:rPr>
                <w:sz w:val="20"/>
                <w:szCs w:val="20"/>
              </w:rPr>
              <w:t xml:space="preserve"> </w:t>
            </w:r>
            <w:r>
              <w:rPr>
                <w:sz w:val="20"/>
                <w:szCs w:val="20"/>
              </w:rPr>
              <w:t>музејске</w:t>
            </w:r>
            <w:r w:rsidRPr="0064599B">
              <w:rPr>
                <w:sz w:val="20"/>
                <w:szCs w:val="20"/>
              </w:rPr>
              <w:t xml:space="preserve"> </w:t>
            </w:r>
            <w:r>
              <w:rPr>
                <w:sz w:val="20"/>
                <w:szCs w:val="20"/>
              </w:rPr>
              <w:t>делатности</w:t>
            </w:r>
          </w:p>
        </w:tc>
      </w:tr>
      <w:tr w:rsidR="008A1C5D" w:rsidRPr="0064599B" w:rsidTr="00A17001">
        <w:tc>
          <w:tcPr>
            <w:tcW w:w="959" w:type="dxa"/>
            <w:gridSpan w:val="2"/>
            <w:shd w:val="clear" w:color="auto" w:fill="auto"/>
            <w:vAlign w:val="center"/>
          </w:tcPr>
          <w:p w:rsidR="008A1C5D" w:rsidRPr="0064599B" w:rsidRDefault="008A1C5D" w:rsidP="00A17001">
            <w:pPr>
              <w:jc w:val="center"/>
              <w:rPr>
                <w:i/>
                <w:sz w:val="20"/>
                <w:szCs w:val="20"/>
              </w:rPr>
            </w:pPr>
            <w:r w:rsidRPr="0064599B">
              <w:rPr>
                <w:i/>
                <w:sz w:val="20"/>
                <w:szCs w:val="20"/>
              </w:rPr>
              <w:t>1.1.3.4</w:t>
            </w:r>
          </w:p>
        </w:tc>
        <w:tc>
          <w:tcPr>
            <w:tcW w:w="2977" w:type="dxa"/>
            <w:shd w:val="clear" w:color="auto" w:fill="auto"/>
            <w:vAlign w:val="center"/>
          </w:tcPr>
          <w:p w:rsidR="008A1C5D" w:rsidRPr="0064599B" w:rsidRDefault="008A1C5D" w:rsidP="00A17001">
            <w:pPr>
              <w:jc w:val="center"/>
              <w:rPr>
                <w:sz w:val="20"/>
                <w:szCs w:val="20"/>
              </w:rPr>
            </w:pPr>
            <w:r>
              <w:rPr>
                <w:sz w:val="20"/>
                <w:szCs w:val="20"/>
              </w:rPr>
              <w:t>Очување и</w:t>
            </w:r>
            <w:r w:rsidRPr="0064599B">
              <w:rPr>
                <w:sz w:val="20"/>
                <w:szCs w:val="20"/>
              </w:rPr>
              <w:t xml:space="preserve"> </w:t>
            </w:r>
            <w:r>
              <w:rPr>
                <w:sz w:val="20"/>
                <w:szCs w:val="20"/>
              </w:rPr>
              <w:t>заштита</w:t>
            </w:r>
            <w:r w:rsidRPr="0064599B">
              <w:rPr>
                <w:sz w:val="20"/>
                <w:szCs w:val="20"/>
              </w:rPr>
              <w:t xml:space="preserve"> </w:t>
            </w:r>
            <w:r>
              <w:rPr>
                <w:sz w:val="20"/>
                <w:szCs w:val="20"/>
              </w:rPr>
              <w:t>културних</w:t>
            </w:r>
            <w:r w:rsidRPr="0064599B">
              <w:rPr>
                <w:sz w:val="20"/>
                <w:szCs w:val="20"/>
              </w:rPr>
              <w:t xml:space="preserve"> </w:t>
            </w:r>
            <w:r>
              <w:rPr>
                <w:sz w:val="20"/>
                <w:szCs w:val="20"/>
              </w:rPr>
              <w:t>добара</w:t>
            </w:r>
            <w:r w:rsidRPr="0064599B">
              <w:rPr>
                <w:sz w:val="20"/>
                <w:szCs w:val="20"/>
              </w:rPr>
              <w:t xml:space="preserve"> (</w:t>
            </w:r>
            <w:r>
              <w:rPr>
                <w:sz w:val="20"/>
                <w:szCs w:val="20"/>
              </w:rPr>
              <w:t>конзерваторски</w:t>
            </w:r>
            <w:r w:rsidRPr="0064599B">
              <w:rPr>
                <w:sz w:val="20"/>
                <w:szCs w:val="20"/>
              </w:rPr>
              <w:t xml:space="preserve"> </w:t>
            </w:r>
            <w:r w:rsidR="001C5CC2">
              <w:rPr>
                <w:sz w:val="20"/>
                <w:szCs w:val="20"/>
                <w:lang w:val="sr-Cyrl-RS"/>
              </w:rPr>
              <w:t>и</w:t>
            </w:r>
            <w:r w:rsidRPr="0064599B">
              <w:rPr>
                <w:sz w:val="20"/>
                <w:szCs w:val="20"/>
              </w:rPr>
              <w:t xml:space="preserve"> </w:t>
            </w:r>
            <w:r>
              <w:rPr>
                <w:sz w:val="20"/>
                <w:szCs w:val="20"/>
              </w:rPr>
              <w:t>рестаураторски</w:t>
            </w:r>
            <w:r w:rsidRPr="0064599B">
              <w:rPr>
                <w:sz w:val="20"/>
                <w:szCs w:val="20"/>
              </w:rPr>
              <w:t xml:space="preserve"> </w:t>
            </w:r>
            <w:r>
              <w:rPr>
                <w:sz w:val="20"/>
                <w:szCs w:val="20"/>
              </w:rPr>
              <w:t>радови</w:t>
            </w:r>
            <w:r w:rsidRPr="0064599B">
              <w:rPr>
                <w:sz w:val="20"/>
                <w:szCs w:val="20"/>
              </w:rPr>
              <w:t xml:space="preserve"> </w:t>
            </w:r>
            <w:r>
              <w:rPr>
                <w:sz w:val="20"/>
                <w:szCs w:val="20"/>
              </w:rPr>
              <w:t>на</w:t>
            </w:r>
            <w:r w:rsidRPr="0064599B">
              <w:rPr>
                <w:sz w:val="20"/>
                <w:szCs w:val="20"/>
              </w:rPr>
              <w:t xml:space="preserve"> </w:t>
            </w:r>
            <w:r>
              <w:rPr>
                <w:sz w:val="20"/>
                <w:szCs w:val="20"/>
              </w:rPr>
              <w:t>покретним</w:t>
            </w:r>
            <w:r w:rsidRPr="0064599B">
              <w:rPr>
                <w:sz w:val="20"/>
                <w:szCs w:val="20"/>
              </w:rPr>
              <w:t xml:space="preserve"> </w:t>
            </w:r>
            <w:r>
              <w:rPr>
                <w:sz w:val="20"/>
                <w:szCs w:val="20"/>
              </w:rPr>
              <w:t>културним</w:t>
            </w:r>
            <w:r w:rsidRPr="0064599B">
              <w:rPr>
                <w:sz w:val="20"/>
                <w:szCs w:val="20"/>
              </w:rPr>
              <w:t xml:space="preserve"> </w:t>
            </w:r>
            <w:r>
              <w:rPr>
                <w:sz w:val="20"/>
                <w:szCs w:val="20"/>
              </w:rPr>
              <w:t>добрима</w:t>
            </w:r>
            <w:r w:rsidRPr="0064599B">
              <w:rPr>
                <w:sz w:val="20"/>
                <w:szCs w:val="20"/>
              </w:rPr>
              <w:t xml:space="preserve">) </w:t>
            </w:r>
            <w:r>
              <w:rPr>
                <w:sz w:val="20"/>
                <w:szCs w:val="20"/>
              </w:rPr>
              <w:t>Народна</w:t>
            </w:r>
            <w:r w:rsidRPr="0064599B">
              <w:rPr>
                <w:sz w:val="20"/>
                <w:szCs w:val="20"/>
              </w:rPr>
              <w:t xml:space="preserve"> </w:t>
            </w:r>
            <w:r>
              <w:rPr>
                <w:sz w:val="20"/>
                <w:szCs w:val="20"/>
              </w:rPr>
              <w:t>библиотека</w:t>
            </w:r>
            <w:r w:rsidRPr="0064599B">
              <w:rPr>
                <w:sz w:val="20"/>
                <w:szCs w:val="20"/>
              </w:rPr>
              <w:t>-</w:t>
            </w:r>
            <w:r w:rsidR="001C5CC2">
              <w:rPr>
                <w:sz w:val="20"/>
                <w:szCs w:val="20"/>
                <w:lang w:val="sr-Cyrl-RS"/>
              </w:rPr>
              <w:t>М</w:t>
            </w:r>
            <w:r>
              <w:rPr>
                <w:sz w:val="20"/>
                <w:szCs w:val="20"/>
              </w:rPr>
              <w:t>узеј</w:t>
            </w:r>
          </w:p>
        </w:tc>
        <w:tc>
          <w:tcPr>
            <w:tcW w:w="1701" w:type="dxa"/>
            <w:gridSpan w:val="2"/>
            <w:shd w:val="clear" w:color="auto" w:fill="auto"/>
            <w:vAlign w:val="center"/>
          </w:tcPr>
          <w:p w:rsidR="008A1C5D" w:rsidRPr="0064599B" w:rsidRDefault="008A1C5D" w:rsidP="00A17001">
            <w:pPr>
              <w:jc w:val="center"/>
              <w:rPr>
                <w:sz w:val="20"/>
                <w:szCs w:val="20"/>
              </w:rPr>
            </w:pPr>
            <w:r>
              <w:rPr>
                <w:sz w:val="20"/>
                <w:szCs w:val="20"/>
              </w:rPr>
              <w:t>Народна библиотека- Музеј</w:t>
            </w:r>
          </w:p>
        </w:tc>
        <w:tc>
          <w:tcPr>
            <w:tcW w:w="1417" w:type="dxa"/>
            <w:gridSpan w:val="3"/>
            <w:shd w:val="clear" w:color="auto" w:fill="auto"/>
            <w:vAlign w:val="center"/>
          </w:tcPr>
          <w:p w:rsidR="008A1C5D" w:rsidRPr="0064599B" w:rsidRDefault="008A1C5D" w:rsidP="00A17001">
            <w:pPr>
              <w:jc w:val="center"/>
              <w:rPr>
                <w:sz w:val="20"/>
                <w:szCs w:val="20"/>
              </w:rPr>
            </w:pPr>
            <w:r w:rsidRPr="0064599B">
              <w:rPr>
                <w:sz w:val="20"/>
                <w:szCs w:val="20"/>
              </w:rPr>
              <w:t>2014-2020</w:t>
            </w:r>
          </w:p>
        </w:tc>
        <w:tc>
          <w:tcPr>
            <w:tcW w:w="1701" w:type="dxa"/>
            <w:gridSpan w:val="2"/>
            <w:shd w:val="clear" w:color="auto" w:fill="auto"/>
            <w:vAlign w:val="center"/>
          </w:tcPr>
          <w:p w:rsidR="008A1C5D" w:rsidRPr="0064599B" w:rsidRDefault="008A1C5D" w:rsidP="00A17001">
            <w:pPr>
              <w:jc w:val="center"/>
              <w:rPr>
                <w:sz w:val="20"/>
                <w:szCs w:val="20"/>
              </w:rPr>
            </w:pPr>
            <w:r w:rsidRPr="0064599B">
              <w:rPr>
                <w:sz w:val="20"/>
                <w:szCs w:val="20"/>
              </w:rPr>
              <w:t>3.000.000,00</w:t>
            </w:r>
          </w:p>
        </w:tc>
        <w:tc>
          <w:tcPr>
            <w:tcW w:w="1843" w:type="dxa"/>
            <w:shd w:val="clear" w:color="auto" w:fill="auto"/>
            <w:vAlign w:val="center"/>
          </w:tcPr>
          <w:p w:rsidR="008A1C5D" w:rsidRPr="0064599B" w:rsidRDefault="008A1C5D" w:rsidP="00A17001">
            <w:pPr>
              <w:jc w:val="center"/>
              <w:rPr>
                <w:sz w:val="20"/>
                <w:szCs w:val="20"/>
              </w:rPr>
            </w:pPr>
            <w:r>
              <w:rPr>
                <w:sz w:val="20"/>
                <w:szCs w:val="20"/>
              </w:rPr>
              <w:t>Општина</w:t>
            </w:r>
            <w:r w:rsidRPr="0064599B">
              <w:rPr>
                <w:sz w:val="20"/>
                <w:szCs w:val="20"/>
              </w:rPr>
              <w:t xml:space="preserve"> 20%,</w:t>
            </w:r>
          </w:p>
          <w:p w:rsidR="008A1C5D" w:rsidRPr="0064599B" w:rsidRDefault="008A1C5D" w:rsidP="00A17001">
            <w:pPr>
              <w:jc w:val="center"/>
              <w:rPr>
                <w:sz w:val="20"/>
                <w:szCs w:val="20"/>
              </w:rPr>
            </w:pPr>
            <w:r>
              <w:rPr>
                <w:sz w:val="20"/>
                <w:szCs w:val="20"/>
              </w:rPr>
              <w:t>АПВ</w:t>
            </w:r>
            <w:r w:rsidRPr="0064599B">
              <w:rPr>
                <w:sz w:val="20"/>
                <w:szCs w:val="20"/>
              </w:rPr>
              <w:t xml:space="preserve"> 40%,</w:t>
            </w:r>
          </w:p>
          <w:p w:rsidR="008A1C5D" w:rsidRPr="0064599B" w:rsidRDefault="008A1C5D" w:rsidP="00A17001">
            <w:pPr>
              <w:jc w:val="center"/>
              <w:rPr>
                <w:sz w:val="20"/>
                <w:szCs w:val="20"/>
              </w:rPr>
            </w:pPr>
            <w:r>
              <w:rPr>
                <w:sz w:val="20"/>
                <w:szCs w:val="20"/>
              </w:rPr>
              <w:t>РС</w:t>
            </w:r>
            <w:r w:rsidRPr="0064599B">
              <w:rPr>
                <w:sz w:val="20"/>
                <w:szCs w:val="20"/>
              </w:rPr>
              <w:t xml:space="preserve"> 30%,</w:t>
            </w:r>
          </w:p>
          <w:p w:rsidR="008A1C5D" w:rsidRPr="0064599B" w:rsidRDefault="008A1C5D" w:rsidP="00A17001">
            <w:pPr>
              <w:jc w:val="center"/>
              <w:rPr>
                <w:sz w:val="20"/>
                <w:szCs w:val="20"/>
              </w:rPr>
            </w:pPr>
            <w:r>
              <w:rPr>
                <w:sz w:val="20"/>
                <w:szCs w:val="20"/>
              </w:rPr>
              <w:t>Донатор</w:t>
            </w:r>
            <w:r w:rsidRPr="0064599B">
              <w:rPr>
                <w:sz w:val="20"/>
                <w:szCs w:val="20"/>
              </w:rPr>
              <w:t xml:space="preserve"> 10%</w:t>
            </w:r>
          </w:p>
        </w:tc>
        <w:tc>
          <w:tcPr>
            <w:tcW w:w="2578" w:type="dxa"/>
            <w:shd w:val="clear" w:color="auto" w:fill="auto"/>
            <w:vAlign w:val="center"/>
          </w:tcPr>
          <w:p w:rsidR="008A1C5D" w:rsidRPr="0064599B" w:rsidRDefault="008A1C5D" w:rsidP="00A17001">
            <w:pPr>
              <w:jc w:val="center"/>
              <w:rPr>
                <w:sz w:val="20"/>
                <w:szCs w:val="20"/>
              </w:rPr>
            </w:pPr>
            <w:r>
              <w:rPr>
                <w:sz w:val="20"/>
                <w:szCs w:val="20"/>
              </w:rPr>
              <w:t>Превенција</w:t>
            </w:r>
            <w:r w:rsidRPr="0064599B">
              <w:rPr>
                <w:sz w:val="20"/>
                <w:szCs w:val="20"/>
              </w:rPr>
              <w:t xml:space="preserve"> </w:t>
            </w:r>
            <w:r>
              <w:rPr>
                <w:sz w:val="20"/>
                <w:szCs w:val="20"/>
              </w:rPr>
              <w:t>појединачних</w:t>
            </w:r>
            <w:r w:rsidRPr="0064599B">
              <w:rPr>
                <w:sz w:val="20"/>
                <w:szCs w:val="20"/>
              </w:rPr>
              <w:t xml:space="preserve"> </w:t>
            </w:r>
            <w:r>
              <w:rPr>
                <w:sz w:val="20"/>
                <w:szCs w:val="20"/>
              </w:rPr>
              <w:t>предмета</w:t>
            </w:r>
            <w:r w:rsidRPr="0064599B">
              <w:rPr>
                <w:sz w:val="20"/>
                <w:szCs w:val="20"/>
              </w:rPr>
              <w:t xml:space="preserve"> </w:t>
            </w:r>
            <w:r>
              <w:rPr>
                <w:sz w:val="20"/>
                <w:szCs w:val="20"/>
              </w:rPr>
              <w:t>од</w:t>
            </w:r>
            <w:r w:rsidRPr="0064599B">
              <w:rPr>
                <w:sz w:val="20"/>
                <w:szCs w:val="20"/>
              </w:rPr>
              <w:t xml:space="preserve"> </w:t>
            </w:r>
            <w:r>
              <w:rPr>
                <w:sz w:val="20"/>
                <w:szCs w:val="20"/>
              </w:rPr>
              <w:t>старијих</w:t>
            </w:r>
            <w:r w:rsidRPr="0064599B">
              <w:rPr>
                <w:sz w:val="20"/>
                <w:szCs w:val="20"/>
              </w:rPr>
              <w:t xml:space="preserve"> </w:t>
            </w:r>
            <w:r>
              <w:rPr>
                <w:sz w:val="20"/>
                <w:szCs w:val="20"/>
              </w:rPr>
              <w:t>оштећења</w:t>
            </w:r>
          </w:p>
        </w:tc>
      </w:tr>
      <w:tr w:rsidR="008A1C5D" w:rsidRPr="0064599B" w:rsidTr="00A17001">
        <w:tc>
          <w:tcPr>
            <w:tcW w:w="959" w:type="dxa"/>
            <w:gridSpan w:val="2"/>
            <w:shd w:val="clear" w:color="auto" w:fill="auto"/>
            <w:vAlign w:val="center"/>
          </w:tcPr>
          <w:p w:rsidR="008A1C5D" w:rsidRPr="0064599B" w:rsidRDefault="008A1C5D" w:rsidP="00A17001">
            <w:pPr>
              <w:jc w:val="center"/>
              <w:rPr>
                <w:i/>
                <w:sz w:val="20"/>
                <w:szCs w:val="20"/>
              </w:rPr>
            </w:pPr>
            <w:r w:rsidRPr="0064599B">
              <w:rPr>
                <w:i/>
                <w:sz w:val="20"/>
                <w:szCs w:val="20"/>
              </w:rPr>
              <w:t>1.1.3.5</w:t>
            </w:r>
          </w:p>
        </w:tc>
        <w:tc>
          <w:tcPr>
            <w:tcW w:w="2977" w:type="dxa"/>
            <w:shd w:val="clear" w:color="auto" w:fill="auto"/>
            <w:vAlign w:val="center"/>
          </w:tcPr>
          <w:p w:rsidR="008A1C5D" w:rsidRPr="0064599B" w:rsidRDefault="008A1C5D" w:rsidP="00A17001">
            <w:pPr>
              <w:jc w:val="center"/>
              <w:rPr>
                <w:sz w:val="20"/>
                <w:szCs w:val="20"/>
              </w:rPr>
            </w:pPr>
            <w:r>
              <w:rPr>
                <w:sz w:val="20"/>
                <w:szCs w:val="20"/>
              </w:rPr>
              <w:t>Изградња</w:t>
            </w:r>
            <w:r w:rsidRPr="0064599B">
              <w:rPr>
                <w:sz w:val="20"/>
                <w:szCs w:val="20"/>
              </w:rPr>
              <w:t>/</w:t>
            </w:r>
            <w:r>
              <w:rPr>
                <w:sz w:val="20"/>
                <w:szCs w:val="20"/>
              </w:rPr>
              <w:t>адаптација</w:t>
            </w:r>
            <w:r w:rsidRPr="0064599B">
              <w:rPr>
                <w:sz w:val="20"/>
                <w:szCs w:val="20"/>
              </w:rPr>
              <w:t xml:space="preserve"> </w:t>
            </w:r>
            <w:r>
              <w:rPr>
                <w:sz w:val="20"/>
                <w:szCs w:val="20"/>
              </w:rPr>
              <w:t>конференцијске</w:t>
            </w:r>
            <w:r w:rsidRPr="0064599B">
              <w:rPr>
                <w:sz w:val="20"/>
                <w:szCs w:val="20"/>
              </w:rPr>
              <w:t xml:space="preserve"> </w:t>
            </w:r>
            <w:r>
              <w:rPr>
                <w:sz w:val="20"/>
                <w:szCs w:val="20"/>
              </w:rPr>
              <w:t>сале</w:t>
            </w:r>
            <w:r w:rsidRPr="0064599B">
              <w:rPr>
                <w:sz w:val="20"/>
                <w:szCs w:val="20"/>
              </w:rPr>
              <w:t xml:space="preserve"> </w:t>
            </w:r>
            <w:r>
              <w:rPr>
                <w:sz w:val="20"/>
                <w:szCs w:val="20"/>
              </w:rPr>
              <w:t>за</w:t>
            </w:r>
            <w:r w:rsidRPr="0064599B">
              <w:rPr>
                <w:sz w:val="20"/>
                <w:szCs w:val="20"/>
              </w:rPr>
              <w:t xml:space="preserve"> </w:t>
            </w:r>
            <w:r>
              <w:rPr>
                <w:sz w:val="20"/>
                <w:szCs w:val="20"/>
              </w:rPr>
              <w:t>потребе</w:t>
            </w:r>
            <w:r w:rsidRPr="0064599B">
              <w:rPr>
                <w:sz w:val="20"/>
                <w:szCs w:val="20"/>
              </w:rPr>
              <w:t xml:space="preserve"> </w:t>
            </w:r>
            <w:r>
              <w:rPr>
                <w:sz w:val="20"/>
                <w:szCs w:val="20"/>
              </w:rPr>
              <w:t>семинара</w:t>
            </w:r>
            <w:r w:rsidRPr="0064599B">
              <w:rPr>
                <w:sz w:val="20"/>
                <w:szCs w:val="20"/>
              </w:rPr>
              <w:t>/</w:t>
            </w:r>
            <w:r>
              <w:rPr>
                <w:sz w:val="20"/>
                <w:szCs w:val="20"/>
              </w:rPr>
              <w:t>едукација</w:t>
            </w:r>
          </w:p>
        </w:tc>
        <w:tc>
          <w:tcPr>
            <w:tcW w:w="1701" w:type="dxa"/>
            <w:gridSpan w:val="2"/>
            <w:shd w:val="clear" w:color="auto" w:fill="auto"/>
            <w:vAlign w:val="center"/>
          </w:tcPr>
          <w:p w:rsidR="008A1C5D" w:rsidRDefault="008A1C5D" w:rsidP="00A17001">
            <w:pPr>
              <w:jc w:val="center"/>
              <w:rPr>
                <w:sz w:val="20"/>
                <w:szCs w:val="20"/>
              </w:rPr>
            </w:pPr>
            <w:r>
              <w:rPr>
                <w:sz w:val="20"/>
                <w:szCs w:val="20"/>
              </w:rPr>
              <w:t>Општина</w:t>
            </w:r>
            <w:r w:rsidRPr="0064599B">
              <w:rPr>
                <w:sz w:val="20"/>
                <w:szCs w:val="20"/>
              </w:rPr>
              <w:t>,</w:t>
            </w:r>
          </w:p>
          <w:p w:rsidR="008A1C5D" w:rsidRDefault="008A1C5D" w:rsidP="00A17001">
            <w:pPr>
              <w:jc w:val="center"/>
              <w:rPr>
                <w:sz w:val="20"/>
                <w:szCs w:val="20"/>
              </w:rPr>
            </w:pPr>
            <w:r>
              <w:rPr>
                <w:sz w:val="20"/>
                <w:szCs w:val="20"/>
              </w:rPr>
              <w:t>НВО</w:t>
            </w:r>
            <w:r w:rsidRPr="0064599B">
              <w:rPr>
                <w:sz w:val="20"/>
                <w:szCs w:val="20"/>
              </w:rPr>
              <w:t>,</w:t>
            </w:r>
          </w:p>
          <w:p w:rsidR="008A1C5D" w:rsidRPr="0064599B" w:rsidRDefault="008A1C5D" w:rsidP="00A17001">
            <w:pPr>
              <w:jc w:val="center"/>
              <w:rPr>
                <w:sz w:val="20"/>
                <w:szCs w:val="20"/>
              </w:rPr>
            </w:pPr>
            <w:r>
              <w:rPr>
                <w:sz w:val="20"/>
                <w:szCs w:val="20"/>
              </w:rPr>
              <w:t>Приватни</w:t>
            </w:r>
            <w:r w:rsidRPr="0064599B">
              <w:rPr>
                <w:sz w:val="20"/>
                <w:szCs w:val="20"/>
              </w:rPr>
              <w:t xml:space="preserve"> </w:t>
            </w:r>
            <w:r>
              <w:rPr>
                <w:sz w:val="20"/>
                <w:szCs w:val="20"/>
              </w:rPr>
              <w:t>сектор</w:t>
            </w:r>
          </w:p>
        </w:tc>
        <w:tc>
          <w:tcPr>
            <w:tcW w:w="1417" w:type="dxa"/>
            <w:gridSpan w:val="3"/>
            <w:shd w:val="clear" w:color="auto" w:fill="auto"/>
            <w:vAlign w:val="center"/>
          </w:tcPr>
          <w:p w:rsidR="008A1C5D" w:rsidRPr="0064599B" w:rsidRDefault="008A1C5D" w:rsidP="00A17001">
            <w:pPr>
              <w:jc w:val="center"/>
              <w:rPr>
                <w:sz w:val="20"/>
                <w:szCs w:val="20"/>
              </w:rPr>
            </w:pPr>
            <w:r w:rsidRPr="0064599B">
              <w:rPr>
                <w:sz w:val="20"/>
                <w:szCs w:val="20"/>
              </w:rPr>
              <w:t>2014-2016</w:t>
            </w:r>
          </w:p>
        </w:tc>
        <w:tc>
          <w:tcPr>
            <w:tcW w:w="1701" w:type="dxa"/>
            <w:gridSpan w:val="2"/>
            <w:shd w:val="clear" w:color="auto" w:fill="auto"/>
            <w:vAlign w:val="center"/>
          </w:tcPr>
          <w:p w:rsidR="008A1C5D" w:rsidRPr="0064599B" w:rsidRDefault="008A1C5D" w:rsidP="00A17001">
            <w:pPr>
              <w:jc w:val="center"/>
              <w:rPr>
                <w:sz w:val="20"/>
                <w:szCs w:val="20"/>
              </w:rPr>
            </w:pPr>
            <w:r w:rsidRPr="0064599B">
              <w:rPr>
                <w:sz w:val="20"/>
                <w:szCs w:val="20"/>
              </w:rPr>
              <w:t>1.000.000,00</w:t>
            </w:r>
          </w:p>
        </w:tc>
        <w:tc>
          <w:tcPr>
            <w:tcW w:w="1843" w:type="dxa"/>
            <w:shd w:val="clear" w:color="auto" w:fill="auto"/>
            <w:vAlign w:val="center"/>
          </w:tcPr>
          <w:p w:rsidR="008A1C5D" w:rsidRPr="0064599B" w:rsidRDefault="008A1C5D" w:rsidP="00A17001">
            <w:pPr>
              <w:jc w:val="center"/>
              <w:rPr>
                <w:sz w:val="20"/>
                <w:szCs w:val="20"/>
              </w:rPr>
            </w:pPr>
            <w:r>
              <w:rPr>
                <w:sz w:val="20"/>
                <w:szCs w:val="20"/>
              </w:rPr>
              <w:t>РС</w:t>
            </w:r>
            <w:r w:rsidRPr="0064599B">
              <w:rPr>
                <w:sz w:val="20"/>
                <w:szCs w:val="20"/>
              </w:rPr>
              <w:t xml:space="preserve">, </w:t>
            </w:r>
            <w:r>
              <w:rPr>
                <w:sz w:val="20"/>
                <w:szCs w:val="20"/>
              </w:rPr>
              <w:t>АПВ</w:t>
            </w:r>
            <w:r w:rsidRPr="0064599B">
              <w:rPr>
                <w:sz w:val="20"/>
                <w:szCs w:val="20"/>
              </w:rPr>
              <w:t xml:space="preserve">, </w:t>
            </w:r>
            <w:r>
              <w:rPr>
                <w:sz w:val="20"/>
                <w:szCs w:val="20"/>
              </w:rPr>
              <w:t>ЕУ</w:t>
            </w:r>
            <w:r w:rsidRPr="0064599B">
              <w:rPr>
                <w:sz w:val="20"/>
                <w:szCs w:val="20"/>
              </w:rPr>
              <w:t xml:space="preserve">, </w:t>
            </w:r>
            <w:r>
              <w:rPr>
                <w:sz w:val="20"/>
                <w:szCs w:val="20"/>
              </w:rPr>
              <w:t>Општина</w:t>
            </w:r>
          </w:p>
        </w:tc>
        <w:tc>
          <w:tcPr>
            <w:tcW w:w="2578" w:type="dxa"/>
            <w:shd w:val="clear" w:color="auto" w:fill="auto"/>
            <w:vAlign w:val="center"/>
          </w:tcPr>
          <w:p w:rsidR="008A1C5D" w:rsidRPr="0064599B" w:rsidRDefault="008A1C5D" w:rsidP="00A17001">
            <w:pPr>
              <w:jc w:val="center"/>
              <w:rPr>
                <w:sz w:val="20"/>
                <w:szCs w:val="20"/>
              </w:rPr>
            </w:pPr>
            <w:r>
              <w:rPr>
                <w:sz w:val="20"/>
                <w:szCs w:val="20"/>
              </w:rPr>
              <w:t>Број</w:t>
            </w:r>
            <w:r w:rsidRPr="0064599B">
              <w:rPr>
                <w:sz w:val="20"/>
                <w:szCs w:val="20"/>
              </w:rPr>
              <w:t xml:space="preserve"> </w:t>
            </w:r>
            <w:r>
              <w:rPr>
                <w:sz w:val="20"/>
                <w:szCs w:val="20"/>
              </w:rPr>
              <w:t>корисника</w:t>
            </w:r>
          </w:p>
        </w:tc>
      </w:tr>
      <w:tr w:rsidR="008A1C5D" w:rsidRPr="0064599B" w:rsidTr="00A17001">
        <w:tc>
          <w:tcPr>
            <w:tcW w:w="959" w:type="dxa"/>
            <w:gridSpan w:val="2"/>
            <w:shd w:val="clear" w:color="auto" w:fill="auto"/>
            <w:vAlign w:val="center"/>
          </w:tcPr>
          <w:p w:rsidR="008A1C5D" w:rsidRPr="0064599B" w:rsidRDefault="008A1C5D" w:rsidP="00A17001">
            <w:pPr>
              <w:jc w:val="center"/>
              <w:rPr>
                <w:i/>
                <w:sz w:val="20"/>
                <w:szCs w:val="20"/>
              </w:rPr>
            </w:pPr>
            <w:r w:rsidRPr="0064599B">
              <w:rPr>
                <w:i/>
                <w:sz w:val="20"/>
                <w:szCs w:val="20"/>
              </w:rPr>
              <w:t>1.1.3.6</w:t>
            </w:r>
          </w:p>
        </w:tc>
        <w:tc>
          <w:tcPr>
            <w:tcW w:w="2977" w:type="dxa"/>
            <w:shd w:val="clear" w:color="auto" w:fill="auto"/>
            <w:vAlign w:val="center"/>
          </w:tcPr>
          <w:p w:rsidR="008A1C5D" w:rsidRPr="0064599B" w:rsidRDefault="008A1C5D" w:rsidP="00A17001">
            <w:pPr>
              <w:jc w:val="center"/>
              <w:rPr>
                <w:sz w:val="20"/>
                <w:szCs w:val="20"/>
              </w:rPr>
            </w:pPr>
            <w:r>
              <w:rPr>
                <w:sz w:val="20"/>
                <w:szCs w:val="20"/>
              </w:rPr>
              <w:t>Изградња</w:t>
            </w:r>
            <w:r w:rsidRPr="0064599B">
              <w:rPr>
                <w:sz w:val="20"/>
                <w:szCs w:val="20"/>
              </w:rPr>
              <w:t xml:space="preserve"> </w:t>
            </w:r>
            <w:r>
              <w:rPr>
                <w:sz w:val="20"/>
                <w:szCs w:val="20"/>
              </w:rPr>
              <w:t>адаптација</w:t>
            </w:r>
            <w:r w:rsidRPr="0064599B">
              <w:rPr>
                <w:sz w:val="20"/>
                <w:szCs w:val="20"/>
              </w:rPr>
              <w:t xml:space="preserve"> </w:t>
            </w:r>
            <w:r>
              <w:rPr>
                <w:sz w:val="20"/>
                <w:szCs w:val="20"/>
              </w:rPr>
              <w:t>мини</w:t>
            </w:r>
            <w:r w:rsidRPr="0064599B">
              <w:rPr>
                <w:sz w:val="20"/>
                <w:szCs w:val="20"/>
              </w:rPr>
              <w:t xml:space="preserve"> </w:t>
            </w:r>
            <w:r>
              <w:rPr>
                <w:sz w:val="20"/>
                <w:szCs w:val="20"/>
              </w:rPr>
              <w:t>сале</w:t>
            </w:r>
            <w:r w:rsidRPr="0064599B">
              <w:rPr>
                <w:sz w:val="20"/>
                <w:szCs w:val="20"/>
              </w:rPr>
              <w:t xml:space="preserve"> </w:t>
            </w:r>
            <w:r>
              <w:rPr>
                <w:sz w:val="20"/>
                <w:szCs w:val="20"/>
              </w:rPr>
              <w:t>за</w:t>
            </w:r>
            <w:r w:rsidRPr="0064599B">
              <w:rPr>
                <w:sz w:val="20"/>
                <w:szCs w:val="20"/>
              </w:rPr>
              <w:t xml:space="preserve"> </w:t>
            </w:r>
            <w:r>
              <w:rPr>
                <w:sz w:val="20"/>
                <w:szCs w:val="20"/>
              </w:rPr>
              <w:t>потребе</w:t>
            </w:r>
            <w:r w:rsidRPr="0064599B">
              <w:rPr>
                <w:sz w:val="20"/>
                <w:szCs w:val="20"/>
              </w:rPr>
              <w:t xml:space="preserve"> </w:t>
            </w:r>
            <w:r>
              <w:rPr>
                <w:sz w:val="20"/>
                <w:szCs w:val="20"/>
              </w:rPr>
              <w:t>малих</w:t>
            </w:r>
            <w:r w:rsidRPr="0064599B">
              <w:rPr>
                <w:sz w:val="20"/>
                <w:szCs w:val="20"/>
              </w:rPr>
              <w:t xml:space="preserve"> </w:t>
            </w:r>
            <w:r>
              <w:rPr>
                <w:sz w:val="20"/>
                <w:szCs w:val="20"/>
              </w:rPr>
              <w:t>спортова</w:t>
            </w:r>
          </w:p>
        </w:tc>
        <w:tc>
          <w:tcPr>
            <w:tcW w:w="1701" w:type="dxa"/>
            <w:gridSpan w:val="2"/>
            <w:shd w:val="clear" w:color="auto" w:fill="auto"/>
            <w:vAlign w:val="center"/>
          </w:tcPr>
          <w:p w:rsidR="008A1C5D" w:rsidRDefault="008A1C5D" w:rsidP="00A17001">
            <w:pPr>
              <w:jc w:val="center"/>
              <w:rPr>
                <w:sz w:val="20"/>
                <w:szCs w:val="20"/>
              </w:rPr>
            </w:pPr>
            <w:r>
              <w:rPr>
                <w:sz w:val="20"/>
                <w:szCs w:val="20"/>
              </w:rPr>
              <w:t>Општина</w:t>
            </w:r>
            <w:r w:rsidRPr="0064599B">
              <w:rPr>
                <w:sz w:val="20"/>
                <w:szCs w:val="20"/>
              </w:rPr>
              <w:t>,</w:t>
            </w:r>
          </w:p>
          <w:p w:rsidR="008A1C5D" w:rsidRDefault="008A1C5D" w:rsidP="00A17001">
            <w:pPr>
              <w:jc w:val="center"/>
              <w:rPr>
                <w:sz w:val="20"/>
                <w:szCs w:val="20"/>
              </w:rPr>
            </w:pPr>
            <w:r>
              <w:rPr>
                <w:sz w:val="20"/>
                <w:szCs w:val="20"/>
              </w:rPr>
              <w:t>НВО</w:t>
            </w:r>
            <w:r w:rsidRPr="0064599B">
              <w:rPr>
                <w:sz w:val="20"/>
                <w:szCs w:val="20"/>
              </w:rPr>
              <w:t>,</w:t>
            </w:r>
          </w:p>
          <w:p w:rsidR="008A1C5D" w:rsidRPr="0064599B" w:rsidRDefault="008A1C5D" w:rsidP="00A17001">
            <w:pPr>
              <w:jc w:val="center"/>
              <w:rPr>
                <w:sz w:val="20"/>
                <w:szCs w:val="20"/>
              </w:rPr>
            </w:pPr>
            <w:r>
              <w:rPr>
                <w:sz w:val="20"/>
                <w:szCs w:val="20"/>
              </w:rPr>
              <w:t>Приватни</w:t>
            </w:r>
            <w:r w:rsidRPr="0064599B">
              <w:rPr>
                <w:sz w:val="20"/>
                <w:szCs w:val="20"/>
              </w:rPr>
              <w:t xml:space="preserve"> </w:t>
            </w:r>
            <w:r>
              <w:rPr>
                <w:sz w:val="20"/>
                <w:szCs w:val="20"/>
              </w:rPr>
              <w:t>сектор</w:t>
            </w:r>
          </w:p>
        </w:tc>
        <w:tc>
          <w:tcPr>
            <w:tcW w:w="1417" w:type="dxa"/>
            <w:gridSpan w:val="3"/>
            <w:shd w:val="clear" w:color="auto" w:fill="auto"/>
            <w:vAlign w:val="center"/>
          </w:tcPr>
          <w:p w:rsidR="008A1C5D" w:rsidRPr="0064599B" w:rsidRDefault="008A1C5D" w:rsidP="00A17001">
            <w:pPr>
              <w:jc w:val="center"/>
              <w:rPr>
                <w:sz w:val="20"/>
                <w:szCs w:val="20"/>
              </w:rPr>
            </w:pPr>
            <w:r w:rsidRPr="0064599B">
              <w:rPr>
                <w:sz w:val="20"/>
                <w:szCs w:val="20"/>
              </w:rPr>
              <w:t>2014-2016</w:t>
            </w:r>
          </w:p>
        </w:tc>
        <w:tc>
          <w:tcPr>
            <w:tcW w:w="1701" w:type="dxa"/>
            <w:gridSpan w:val="2"/>
            <w:shd w:val="clear" w:color="auto" w:fill="auto"/>
            <w:vAlign w:val="center"/>
          </w:tcPr>
          <w:p w:rsidR="008A1C5D" w:rsidRPr="0064599B" w:rsidRDefault="008A1C5D" w:rsidP="00A17001">
            <w:pPr>
              <w:jc w:val="center"/>
              <w:rPr>
                <w:sz w:val="20"/>
                <w:szCs w:val="20"/>
              </w:rPr>
            </w:pPr>
            <w:r w:rsidRPr="0064599B">
              <w:rPr>
                <w:sz w:val="20"/>
                <w:szCs w:val="20"/>
              </w:rPr>
              <w:t>1.000.000,00</w:t>
            </w:r>
          </w:p>
        </w:tc>
        <w:tc>
          <w:tcPr>
            <w:tcW w:w="1843" w:type="dxa"/>
            <w:shd w:val="clear" w:color="auto" w:fill="auto"/>
            <w:vAlign w:val="center"/>
          </w:tcPr>
          <w:p w:rsidR="008A1C5D" w:rsidRPr="0064599B" w:rsidRDefault="008A1C5D" w:rsidP="00A17001">
            <w:pPr>
              <w:jc w:val="center"/>
              <w:rPr>
                <w:sz w:val="20"/>
                <w:szCs w:val="20"/>
              </w:rPr>
            </w:pPr>
            <w:r>
              <w:rPr>
                <w:sz w:val="20"/>
                <w:szCs w:val="20"/>
              </w:rPr>
              <w:t>РС</w:t>
            </w:r>
            <w:r w:rsidRPr="0064599B">
              <w:rPr>
                <w:sz w:val="20"/>
                <w:szCs w:val="20"/>
              </w:rPr>
              <w:t xml:space="preserve">, </w:t>
            </w:r>
            <w:r>
              <w:rPr>
                <w:sz w:val="20"/>
                <w:szCs w:val="20"/>
              </w:rPr>
              <w:t>АПВ</w:t>
            </w:r>
            <w:r w:rsidRPr="0064599B">
              <w:rPr>
                <w:sz w:val="20"/>
                <w:szCs w:val="20"/>
              </w:rPr>
              <w:t xml:space="preserve">, </w:t>
            </w:r>
            <w:r>
              <w:rPr>
                <w:sz w:val="20"/>
                <w:szCs w:val="20"/>
              </w:rPr>
              <w:t>ЕУ</w:t>
            </w:r>
            <w:r w:rsidRPr="0064599B">
              <w:rPr>
                <w:sz w:val="20"/>
                <w:szCs w:val="20"/>
              </w:rPr>
              <w:t xml:space="preserve">, </w:t>
            </w:r>
            <w:r>
              <w:rPr>
                <w:sz w:val="20"/>
                <w:szCs w:val="20"/>
              </w:rPr>
              <w:t>Општина</w:t>
            </w:r>
          </w:p>
          <w:p w:rsidR="008A1C5D" w:rsidRPr="0064599B" w:rsidRDefault="008A1C5D" w:rsidP="00A17001">
            <w:pPr>
              <w:jc w:val="center"/>
              <w:rPr>
                <w:sz w:val="20"/>
                <w:szCs w:val="20"/>
              </w:rPr>
            </w:pPr>
            <w:r>
              <w:rPr>
                <w:sz w:val="20"/>
                <w:szCs w:val="20"/>
              </w:rPr>
              <w:t>Приватни</w:t>
            </w:r>
            <w:r w:rsidRPr="0064599B">
              <w:rPr>
                <w:sz w:val="20"/>
                <w:szCs w:val="20"/>
              </w:rPr>
              <w:t xml:space="preserve"> </w:t>
            </w:r>
            <w:r>
              <w:rPr>
                <w:sz w:val="20"/>
                <w:szCs w:val="20"/>
              </w:rPr>
              <w:t>сектор</w:t>
            </w:r>
          </w:p>
        </w:tc>
        <w:tc>
          <w:tcPr>
            <w:tcW w:w="2578" w:type="dxa"/>
            <w:shd w:val="clear" w:color="auto" w:fill="auto"/>
            <w:vAlign w:val="center"/>
          </w:tcPr>
          <w:p w:rsidR="008A1C5D" w:rsidRPr="0064599B" w:rsidRDefault="008A1C5D" w:rsidP="00A17001">
            <w:pPr>
              <w:jc w:val="center"/>
              <w:rPr>
                <w:sz w:val="20"/>
                <w:szCs w:val="20"/>
              </w:rPr>
            </w:pPr>
            <w:r>
              <w:rPr>
                <w:sz w:val="20"/>
                <w:szCs w:val="20"/>
              </w:rPr>
              <w:t>Број</w:t>
            </w:r>
            <w:r w:rsidRPr="0064599B">
              <w:rPr>
                <w:sz w:val="20"/>
                <w:szCs w:val="20"/>
              </w:rPr>
              <w:t xml:space="preserve"> </w:t>
            </w:r>
            <w:r>
              <w:rPr>
                <w:sz w:val="20"/>
                <w:szCs w:val="20"/>
              </w:rPr>
              <w:t>корисника</w:t>
            </w:r>
          </w:p>
        </w:tc>
      </w:tr>
      <w:tr w:rsidR="008A1C5D" w:rsidRPr="0064599B" w:rsidTr="00A17001">
        <w:tc>
          <w:tcPr>
            <w:tcW w:w="959" w:type="dxa"/>
            <w:gridSpan w:val="2"/>
            <w:shd w:val="clear" w:color="auto" w:fill="auto"/>
            <w:vAlign w:val="center"/>
          </w:tcPr>
          <w:p w:rsidR="008A1C5D" w:rsidRPr="0064599B" w:rsidRDefault="008A1C5D" w:rsidP="00A17001">
            <w:pPr>
              <w:jc w:val="center"/>
              <w:rPr>
                <w:i/>
                <w:sz w:val="20"/>
                <w:szCs w:val="20"/>
              </w:rPr>
            </w:pPr>
            <w:r w:rsidRPr="0064599B">
              <w:rPr>
                <w:i/>
                <w:sz w:val="20"/>
                <w:szCs w:val="20"/>
              </w:rPr>
              <w:t>1.1.3.7</w:t>
            </w:r>
          </w:p>
        </w:tc>
        <w:tc>
          <w:tcPr>
            <w:tcW w:w="2977" w:type="dxa"/>
            <w:shd w:val="clear" w:color="auto" w:fill="auto"/>
            <w:vAlign w:val="center"/>
          </w:tcPr>
          <w:p w:rsidR="008A1C5D" w:rsidRPr="0064599B" w:rsidRDefault="008A1C5D" w:rsidP="00A17001">
            <w:pPr>
              <w:jc w:val="center"/>
              <w:rPr>
                <w:sz w:val="20"/>
                <w:szCs w:val="20"/>
              </w:rPr>
            </w:pPr>
            <w:r>
              <w:rPr>
                <w:sz w:val="20"/>
                <w:szCs w:val="20"/>
              </w:rPr>
              <w:t>Изградња</w:t>
            </w:r>
            <w:r w:rsidRPr="0064599B">
              <w:rPr>
                <w:sz w:val="20"/>
                <w:szCs w:val="20"/>
              </w:rPr>
              <w:t xml:space="preserve"> </w:t>
            </w:r>
            <w:r>
              <w:rPr>
                <w:sz w:val="20"/>
                <w:szCs w:val="20"/>
              </w:rPr>
              <w:t>адаптација</w:t>
            </w:r>
            <w:r w:rsidRPr="0064599B">
              <w:rPr>
                <w:sz w:val="20"/>
                <w:szCs w:val="20"/>
              </w:rPr>
              <w:t xml:space="preserve"> </w:t>
            </w:r>
            <w:r>
              <w:rPr>
                <w:sz w:val="20"/>
                <w:szCs w:val="20"/>
              </w:rPr>
              <w:t>мини</w:t>
            </w:r>
            <w:r w:rsidRPr="0064599B">
              <w:rPr>
                <w:sz w:val="20"/>
                <w:szCs w:val="20"/>
              </w:rPr>
              <w:t xml:space="preserve"> </w:t>
            </w:r>
            <w:r>
              <w:rPr>
                <w:sz w:val="20"/>
                <w:szCs w:val="20"/>
              </w:rPr>
              <w:t>сале</w:t>
            </w:r>
            <w:r w:rsidRPr="0064599B">
              <w:rPr>
                <w:sz w:val="20"/>
                <w:szCs w:val="20"/>
              </w:rPr>
              <w:t xml:space="preserve"> </w:t>
            </w:r>
            <w:r>
              <w:rPr>
                <w:sz w:val="20"/>
                <w:szCs w:val="20"/>
              </w:rPr>
              <w:t>за</w:t>
            </w:r>
            <w:r w:rsidRPr="0064599B">
              <w:rPr>
                <w:sz w:val="20"/>
                <w:szCs w:val="20"/>
              </w:rPr>
              <w:t xml:space="preserve">  </w:t>
            </w:r>
            <w:r>
              <w:rPr>
                <w:sz w:val="20"/>
                <w:szCs w:val="20"/>
              </w:rPr>
              <w:t>позоришта</w:t>
            </w:r>
            <w:r w:rsidRPr="0064599B">
              <w:rPr>
                <w:sz w:val="20"/>
                <w:szCs w:val="20"/>
              </w:rPr>
              <w:t xml:space="preserve">, </w:t>
            </w:r>
            <w:r>
              <w:rPr>
                <w:sz w:val="20"/>
                <w:szCs w:val="20"/>
              </w:rPr>
              <w:t>фолклоре</w:t>
            </w:r>
            <w:r w:rsidRPr="0064599B">
              <w:rPr>
                <w:sz w:val="20"/>
                <w:szCs w:val="20"/>
              </w:rPr>
              <w:t xml:space="preserve">, </w:t>
            </w:r>
            <w:r>
              <w:rPr>
                <w:sz w:val="20"/>
                <w:szCs w:val="20"/>
              </w:rPr>
              <w:t>плесне</w:t>
            </w:r>
            <w:r w:rsidRPr="0064599B">
              <w:rPr>
                <w:sz w:val="20"/>
                <w:szCs w:val="20"/>
              </w:rPr>
              <w:t xml:space="preserve"> </w:t>
            </w:r>
            <w:r>
              <w:rPr>
                <w:sz w:val="20"/>
                <w:szCs w:val="20"/>
              </w:rPr>
              <w:t>школе</w:t>
            </w:r>
          </w:p>
        </w:tc>
        <w:tc>
          <w:tcPr>
            <w:tcW w:w="1701" w:type="dxa"/>
            <w:gridSpan w:val="2"/>
            <w:shd w:val="clear" w:color="auto" w:fill="auto"/>
            <w:vAlign w:val="center"/>
          </w:tcPr>
          <w:p w:rsidR="008A1C5D" w:rsidRDefault="008A1C5D" w:rsidP="00A17001">
            <w:pPr>
              <w:jc w:val="center"/>
              <w:rPr>
                <w:sz w:val="20"/>
                <w:szCs w:val="20"/>
              </w:rPr>
            </w:pPr>
            <w:r>
              <w:rPr>
                <w:sz w:val="20"/>
                <w:szCs w:val="20"/>
              </w:rPr>
              <w:t>Општина</w:t>
            </w:r>
            <w:r w:rsidRPr="0064599B">
              <w:rPr>
                <w:sz w:val="20"/>
                <w:szCs w:val="20"/>
              </w:rPr>
              <w:t>,</w:t>
            </w:r>
          </w:p>
          <w:p w:rsidR="008A1C5D" w:rsidRDefault="008A1C5D" w:rsidP="00A17001">
            <w:pPr>
              <w:jc w:val="center"/>
              <w:rPr>
                <w:sz w:val="20"/>
                <w:szCs w:val="20"/>
              </w:rPr>
            </w:pPr>
            <w:r>
              <w:rPr>
                <w:sz w:val="20"/>
                <w:szCs w:val="20"/>
              </w:rPr>
              <w:t>НВО</w:t>
            </w:r>
            <w:r w:rsidRPr="0064599B">
              <w:rPr>
                <w:sz w:val="20"/>
                <w:szCs w:val="20"/>
              </w:rPr>
              <w:t>,</w:t>
            </w:r>
          </w:p>
          <w:p w:rsidR="008A1C5D" w:rsidRPr="0064599B" w:rsidRDefault="008A1C5D" w:rsidP="00A17001">
            <w:pPr>
              <w:jc w:val="center"/>
              <w:rPr>
                <w:sz w:val="20"/>
                <w:szCs w:val="20"/>
              </w:rPr>
            </w:pPr>
            <w:r>
              <w:rPr>
                <w:sz w:val="20"/>
                <w:szCs w:val="20"/>
              </w:rPr>
              <w:t>Приватни</w:t>
            </w:r>
            <w:r w:rsidRPr="0064599B">
              <w:rPr>
                <w:sz w:val="20"/>
                <w:szCs w:val="20"/>
              </w:rPr>
              <w:t xml:space="preserve"> </w:t>
            </w:r>
            <w:r>
              <w:rPr>
                <w:sz w:val="20"/>
                <w:szCs w:val="20"/>
              </w:rPr>
              <w:t>сектор</w:t>
            </w:r>
          </w:p>
        </w:tc>
        <w:tc>
          <w:tcPr>
            <w:tcW w:w="1417" w:type="dxa"/>
            <w:gridSpan w:val="3"/>
            <w:shd w:val="clear" w:color="auto" w:fill="auto"/>
            <w:vAlign w:val="center"/>
          </w:tcPr>
          <w:p w:rsidR="008A1C5D" w:rsidRPr="0064599B" w:rsidRDefault="008A1C5D" w:rsidP="00A17001">
            <w:pPr>
              <w:jc w:val="center"/>
              <w:rPr>
                <w:sz w:val="20"/>
                <w:szCs w:val="20"/>
              </w:rPr>
            </w:pPr>
            <w:r w:rsidRPr="0064599B">
              <w:rPr>
                <w:sz w:val="20"/>
                <w:szCs w:val="20"/>
              </w:rPr>
              <w:t>2014-2016</w:t>
            </w:r>
          </w:p>
        </w:tc>
        <w:tc>
          <w:tcPr>
            <w:tcW w:w="1701" w:type="dxa"/>
            <w:gridSpan w:val="2"/>
            <w:shd w:val="clear" w:color="auto" w:fill="auto"/>
            <w:vAlign w:val="center"/>
          </w:tcPr>
          <w:p w:rsidR="008A1C5D" w:rsidRPr="0064599B" w:rsidRDefault="008A1C5D" w:rsidP="00A17001">
            <w:pPr>
              <w:jc w:val="center"/>
              <w:rPr>
                <w:sz w:val="20"/>
                <w:szCs w:val="20"/>
              </w:rPr>
            </w:pPr>
            <w:r w:rsidRPr="0064599B">
              <w:rPr>
                <w:sz w:val="20"/>
                <w:szCs w:val="20"/>
              </w:rPr>
              <w:t>1.000.000,00</w:t>
            </w:r>
          </w:p>
        </w:tc>
        <w:tc>
          <w:tcPr>
            <w:tcW w:w="1843" w:type="dxa"/>
            <w:shd w:val="clear" w:color="auto" w:fill="auto"/>
            <w:vAlign w:val="center"/>
          </w:tcPr>
          <w:p w:rsidR="008A1C5D" w:rsidRPr="0064599B" w:rsidRDefault="008A1C5D" w:rsidP="00A17001">
            <w:pPr>
              <w:jc w:val="center"/>
              <w:rPr>
                <w:sz w:val="20"/>
                <w:szCs w:val="20"/>
              </w:rPr>
            </w:pPr>
            <w:r>
              <w:rPr>
                <w:sz w:val="20"/>
                <w:szCs w:val="20"/>
              </w:rPr>
              <w:t>РС</w:t>
            </w:r>
            <w:r w:rsidRPr="0064599B">
              <w:rPr>
                <w:sz w:val="20"/>
                <w:szCs w:val="20"/>
              </w:rPr>
              <w:t xml:space="preserve">, </w:t>
            </w:r>
            <w:r>
              <w:rPr>
                <w:sz w:val="20"/>
                <w:szCs w:val="20"/>
              </w:rPr>
              <w:t>АПВ</w:t>
            </w:r>
            <w:r w:rsidRPr="0064599B">
              <w:rPr>
                <w:sz w:val="20"/>
                <w:szCs w:val="20"/>
              </w:rPr>
              <w:t xml:space="preserve">, </w:t>
            </w:r>
            <w:r>
              <w:rPr>
                <w:sz w:val="20"/>
                <w:szCs w:val="20"/>
              </w:rPr>
              <w:t>ЕУ</w:t>
            </w:r>
            <w:r w:rsidRPr="0064599B">
              <w:rPr>
                <w:sz w:val="20"/>
                <w:szCs w:val="20"/>
              </w:rPr>
              <w:t xml:space="preserve">, </w:t>
            </w:r>
            <w:r>
              <w:rPr>
                <w:sz w:val="20"/>
                <w:szCs w:val="20"/>
              </w:rPr>
              <w:t>Општина</w:t>
            </w:r>
          </w:p>
          <w:p w:rsidR="008A1C5D" w:rsidRPr="0064599B" w:rsidRDefault="008A1C5D" w:rsidP="00A17001">
            <w:pPr>
              <w:jc w:val="center"/>
              <w:rPr>
                <w:sz w:val="20"/>
                <w:szCs w:val="20"/>
              </w:rPr>
            </w:pPr>
            <w:r>
              <w:rPr>
                <w:sz w:val="20"/>
                <w:szCs w:val="20"/>
              </w:rPr>
              <w:t>Приватни</w:t>
            </w:r>
            <w:r w:rsidRPr="0064599B">
              <w:rPr>
                <w:sz w:val="20"/>
                <w:szCs w:val="20"/>
              </w:rPr>
              <w:t xml:space="preserve"> </w:t>
            </w:r>
            <w:r>
              <w:rPr>
                <w:sz w:val="20"/>
                <w:szCs w:val="20"/>
              </w:rPr>
              <w:t>сектор</w:t>
            </w:r>
          </w:p>
        </w:tc>
        <w:tc>
          <w:tcPr>
            <w:tcW w:w="2578" w:type="dxa"/>
            <w:shd w:val="clear" w:color="auto" w:fill="auto"/>
            <w:vAlign w:val="center"/>
          </w:tcPr>
          <w:p w:rsidR="008A1C5D" w:rsidRPr="0064599B" w:rsidRDefault="008A1C5D" w:rsidP="00A17001">
            <w:pPr>
              <w:jc w:val="center"/>
              <w:rPr>
                <w:sz w:val="20"/>
                <w:szCs w:val="20"/>
              </w:rPr>
            </w:pPr>
            <w:r>
              <w:rPr>
                <w:sz w:val="20"/>
                <w:szCs w:val="20"/>
              </w:rPr>
              <w:t>Број</w:t>
            </w:r>
            <w:r w:rsidRPr="0064599B">
              <w:rPr>
                <w:sz w:val="20"/>
                <w:szCs w:val="20"/>
              </w:rPr>
              <w:t xml:space="preserve"> </w:t>
            </w:r>
            <w:r>
              <w:rPr>
                <w:sz w:val="20"/>
                <w:szCs w:val="20"/>
              </w:rPr>
              <w:t>корисника</w:t>
            </w:r>
          </w:p>
        </w:tc>
      </w:tr>
      <w:tr w:rsidR="008A1C5D" w:rsidRPr="0064599B" w:rsidTr="00A17001">
        <w:tc>
          <w:tcPr>
            <w:tcW w:w="959" w:type="dxa"/>
            <w:gridSpan w:val="2"/>
            <w:shd w:val="clear" w:color="auto" w:fill="auto"/>
            <w:vAlign w:val="center"/>
          </w:tcPr>
          <w:p w:rsidR="008A1C5D" w:rsidRPr="0064599B" w:rsidRDefault="008A1C5D" w:rsidP="00A17001">
            <w:pPr>
              <w:jc w:val="center"/>
              <w:rPr>
                <w:i/>
                <w:sz w:val="20"/>
                <w:szCs w:val="20"/>
              </w:rPr>
            </w:pPr>
            <w:r w:rsidRPr="0064599B">
              <w:rPr>
                <w:i/>
                <w:sz w:val="20"/>
                <w:szCs w:val="20"/>
              </w:rPr>
              <w:t>1.1.3.8</w:t>
            </w:r>
          </w:p>
        </w:tc>
        <w:tc>
          <w:tcPr>
            <w:tcW w:w="2977" w:type="dxa"/>
            <w:shd w:val="clear" w:color="auto" w:fill="auto"/>
            <w:vAlign w:val="center"/>
          </w:tcPr>
          <w:p w:rsidR="008A1C5D" w:rsidRPr="0064599B" w:rsidRDefault="008A1C5D" w:rsidP="00A17001">
            <w:pPr>
              <w:jc w:val="center"/>
              <w:rPr>
                <w:sz w:val="20"/>
                <w:szCs w:val="20"/>
              </w:rPr>
            </w:pPr>
            <w:r>
              <w:rPr>
                <w:sz w:val="20"/>
                <w:szCs w:val="20"/>
              </w:rPr>
              <w:t>Оснивање</w:t>
            </w:r>
            <w:r w:rsidRPr="0064599B">
              <w:rPr>
                <w:sz w:val="20"/>
                <w:szCs w:val="20"/>
              </w:rPr>
              <w:t xml:space="preserve"> </w:t>
            </w:r>
            <w:r>
              <w:rPr>
                <w:sz w:val="20"/>
                <w:szCs w:val="20"/>
              </w:rPr>
              <w:t>универзитета</w:t>
            </w:r>
            <w:r w:rsidRPr="0064599B">
              <w:rPr>
                <w:sz w:val="20"/>
                <w:szCs w:val="20"/>
              </w:rPr>
              <w:t xml:space="preserve"> </w:t>
            </w:r>
            <w:r>
              <w:rPr>
                <w:sz w:val="20"/>
                <w:szCs w:val="20"/>
              </w:rPr>
              <w:t>на</w:t>
            </w:r>
            <w:r w:rsidRPr="0064599B">
              <w:rPr>
                <w:sz w:val="20"/>
                <w:szCs w:val="20"/>
              </w:rPr>
              <w:t xml:space="preserve"> </w:t>
            </w:r>
            <w:r>
              <w:rPr>
                <w:sz w:val="20"/>
                <w:szCs w:val="20"/>
              </w:rPr>
              <w:t>локацији</w:t>
            </w:r>
            <w:r w:rsidRPr="0064599B">
              <w:rPr>
                <w:sz w:val="20"/>
                <w:szCs w:val="20"/>
              </w:rPr>
              <w:t xml:space="preserve"> </w:t>
            </w:r>
            <w:r>
              <w:rPr>
                <w:sz w:val="20"/>
                <w:szCs w:val="20"/>
              </w:rPr>
              <w:t>бивше</w:t>
            </w:r>
            <w:r w:rsidRPr="0064599B">
              <w:rPr>
                <w:sz w:val="20"/>
                <w:szCs w:val="20"/>
              </w:rPr>
              <w:t xml:space="preserve"> </w:t>
            </w:r>
            <w:r>
              <w:rPr>
                <w:sz w:val="20"/>
                <w:szCs w:val="20"/>
              </w:rPr>
              <w:t>касарне</w:t>
            </w:r>
          </w:p>
        </w:tc>
        <w:tc>
          <w:tcPr>
            <w:tcW w:w="1701" w:type="dxa"/>
            <w:gridSpan w:val="2"/>
            <w:shd w:val="clear" w:color="auto" w:fill="auto"/>
            <w:vAlign w:val="center"/>
          </w:tcPr>
          <w:p w:rsidR="008A1C5D" w:rsidRDefault="008A1C5D" w:rsidP="00A17001">
            <w:pPr>
              <w:jc w:val="center"/>
              <w:rPr>
                <w:sz w:val="20"/>
                <w:szCs w:val="20"/>
              </w:rPr>
            </w:pPr>
            <w:r>
              <w:rPr>
                <w:sz w:val="20"/>
                <w:szCs w:val="20"/>
              </w:rPr>
              <w:t>Општина</w:t>
            </w:r>
            <w:r w:rsidRPr="0064599B">
              <w:rPr>
                <w:sz w:val="20"/>
                <w:szCs w:val="20"/>
              </w:rPr>
              <w:t>,</w:t>
            </w:r>
            <w:r>
              <w:rPr>
                <w:sz w:val="20"/>
                <w:szCs w:val="20"/>
              </w:rPr>
              <w:t xml:space="preserve"> РС</w:t>
            </w:r>
          </w:p>
          <w:p w:rsidR="008A1C5D" w:rsidRDefault="008A1C5D" w:rsidP="00A17001">
            <w:pPr>
              <w:jc w:val="center"/>
              <w:rPr>
                <w:sz w:val="20"/>
                <w:szCs w:val="20"/>
              </w:rPr>
            </w:pPr>
            <w:r>
              <w:rPr>
                <w:sz w:val="20"/>
                <w:szCs w:val="20"/>
              </w:rPr>
              <w:t>НВО</w:t>
            </w:r>
            <w:r w:rsidRPr="0064599B">
              <w:rPr>
                <w:sz w:val="20"/>
                <w:szCs w:val="20"/>
              </w:rPr>
              <w:t>,</w:t>
            </w:r>
          </w:p>
          <w:p w:rsidR="008A1C5D" w:rsidRPr="0064599B" w:rsidRDefault="008A1C5D" w:rsidP="00A17001">
            <w:pPr>
              <w:jc w:val="center"/>
              <w:rPr>
                <w:sz w:val="20"/>
                <w:szCs w:val="20"/>
              </w:rPr>
            </w:pPr>
            <w:r>
              <w:rPr>
                <w:sz w:val="20"/>
                <w:szCs w:val="20"/>
              </w:rPr>
              <w:t>Приватни</w:t>
            </w:r>
            <w:r w:rsidRPr="0064599B">
              <w:rPr>
                <w:sz w:val="20"/>
                <w:szCs w:val="20"/>
              </w:rPr>
              <w:t xml:space="preserve"> </w:t>
            </w:r>
            <w:r>
              <w:rPr>
                <w:sz w:val="20"/>
                <w:szCs w:val="20"/>
              </w:rPr>
              <w:t>сектор</w:t>
            </w:r>
          </w:p>
        </w:tc>
        <w:tc>
          <w:tcPr>
            <w:tcW w:w="1417" w:type="dxa"/>
            <w:gridSpan w:val="3"/>
            <w:shd w:val="clear" w:color="auto" w:fill="auto"/>
            <w:vAlign w:val="center"/>
          </w:tcPr>
          <w:p w:rsidR="008A1C5D" w:rsidRPr="0064599B" w:rsidRDefault="008A1C5D" w:rsidP="00A17001">
            <w:pPr>
              <w:jc w:val="center"/>
              <w:rPr>
                <w:sz w:val="20"/>
                <w:szCs w:val="20"/>
              </w:rPr>
            </w:pPr>
            <w:r w:rsidRPr="0064599B">
              <w:rPr>
                <w:sz w:val="20"/>
                <w:szCs w:val="20"/>
              </w:rPr>
              <w:t>2014-2020</w:t>
            </w:r>
          </w:p>
        </w:tc>
        <w:tc>
          <w:tcPr>
            <w:tcW w:w="1701" w:type="dxa"/>
            <w:gridSpan w:val="2"/>
            <w:shd w:val="clear" w:color="auto" w:fill="auto"/>
            <w:vAlign w:val="center"/>
          </w:tcPr>
          <w:p w:rsidR="008A1C5D" w:rsidRPr="0064599B" w:rsidRDefault="008A1C5D" w:rsidP="00A17001">
            <w:pPr>
              <w:jc w:val="center"/>
              <w:rPr>
                <w:sz w:val="20"/>
                <w:szCs w:val="20"/>
              </w:rPr>
            </w:pPr>
            <w:r w:rsidRPr="0064599B">
              <w:rPr>
                <w:sz w:val="20"/>
                <w:szCs w:val="20"/>
              </w:rPr>
              <w:t>200.000.000</w:t>
            </w:r>
          </w:p>
        </w:tc>
        <w:tc>
          <w:tcPr>
            <w:tcW w:w="1843" w:type="dxa"/>
            <w:shd w:val="clear" w:color="auto" w:fill="auto"/>
            <w:vAlign w:val="center"/>
          </w:tcPr>
          <w:p w:rsidR="008A1C5D" w:rsidRPr="0064599B" w:rsidRDefault="008A1C5D" w:rsidP="00A17001">
            <w:pPr>
              <w:jc w:val="center"/>
              <w:rPr>
                <w:sz w:val="20"/>
                <w:szCs w:val="20"/>
              </w:rPr>
            </w:pPr>
            <w:r>
              <w:rPr>
                <w:sz w:val="20"/>
                <w:szCs w:val="20"/>
              </w:rPr>
              <w:t>РС</w:t>
            </w:r>
            <w:r w:rsidRPr="0064599B">
              <w:rPr>
                <w:sz w:val="20"/>
                <w:szCs w:val="20"/>
              </w:rPr>
              <w:t xml:space="preserve">, </w:t>
            </w:r>
            <w:r>
              <w:rPr>
                <w:sz w:val="20"/>
                <w:szCs w:val="20"/>
              </w:rPr>
              <w:t>АПВ</w:t>
            </w:r>
            <w:r w:rsidRPr="0064599B">
              <w:rPr>
                <w:sz w:val="20"/>
                <w:szCs w:val="20"/>
              </w:rPr>
              <w:t xml:space="preserve">, </w:t>
            </w:r>
            <w:r>
              <w:rPr>
                <w:sz w:val="20"/>
                <w:szCs w:val="20"/>
              </w:rPr>
              <w:t>ЕУ</w:t>
            </w:r>
            <w:r w:rsidRPr="0064599B">
              <w:rPr>
                <w:sz w:val="20"/>
                <w:szCs w:val="20"/>
              </w:rPr>
              <w:t xml:space="preserve">, </w:t>
            </w:r>
            <w:r>
              <w:rPr>
                <w:sz w:val="20"/>
                <w:szCs w:val="20"/>
              </w:rPr>
              <w:t>Општина</w:t>
            </w:r>
          </w:p>
          <w:p w:rsidR="008A1C5D" w:rsidRPr="0064599B" w:rsidRDefault="008A1C5D" w:rsidP="00A17001">
            <w:pPr>
              <w:jc w:val="center"/>
              <w:rPr>
                <w:sz w:val="20"/>
                <w:szCs w:val="20"/>
              </w:rPr>
            </w:pPr>
            <w:r>
              <w:rPr>
                <w:sz w:val="20"/>
                <w:szCs w:val="20"/>
              </w:rPr>
              <w:t>Приватни</w:t>
            </w:r>
            <w:r w:rsidRPr="0064599B">
              <w:rPr>
                <w:sz w:val="20"/>
                <w:szCs w:val="20"/>
              </w:rPr>
              <w:t xml:space="preserve"> </w:t>
            </w:r>
            <w:r>
              <w:rPr>
                <w:sz w:val="20"/>
                <w:szCs w:val="20"/>
              </w:rPr>
              <w:t>сектор</w:t>
            </w:r>
          </w:p>
        </w:tc>
        <w:tc>
          <w:tcPr>
            <w:tcW w:w="2578" w:type="dxa"/>
            <w:shd w:val="clear" w:color="auto" w:fill="auto"/>
            <w:vAlign w:val="center"/>
          </w:tcPr>
          <w:p w:rsidR="008A1C5D" w:rsidRPr="0064599B" w:rsidRDefault="008A1C5D" w:rsidP="00A17001">
            <w:pPr>
              <w:jc w:val="center"/>
              <w:rPr>
                <w:sz w:val="20"/>
                <w:szCs w:val="20"/>
              </w:rPr>
            </w:pPr>
            <w:r>
              <w:rPr>
                <w:sz w:val="20"/>
                <w:szCs w:val="20"/>
              </w:rPr>
              <w:t>Почетак</w:t>
            </w:r>
            <w:r w:rsidRPr="0064599B">
              <w:rPr>
                <w:sz w:val="20"/>
                <w:szCs w:val="20"/>
              </w:rPr>
              <w:t xml:space="preserve"> </w:t>
            </w:r>
            <w:r>
              <w:rPr>
                <w:sz w:val="20"/>
                <w:szCs w:val="20"/>
              </w:rPr>
              <w:t>школске</w:t>
            </w:r>
            <w:r w:rsidRPr="0064599B">
              <w:rPr>
                <w:sz w:val="20"/>
                <w:szCs w:val="20"/>
              </w:rPr>
              <w:t xml:space="preserve"> </w:t>
            </w:r>
            <w:r>
              <w:rPr>
                <w:sz w:val="20"/>
                <w:szCs w:val="20"/>
              </w:rPr>
              <w:t>године</w:t>
            </w:r>
            <w:r w:rsidRPr="0064599B">
              <w:rPr>
                <w:sz w:val="20"/>
                <w:szCs w:val="20"/>
              </w:rPr>
              <w:t>,</w:t>
            </w:r>
            <w:r>
              <w:rPr>
                <w:sz w:val="20"/>
                <w:szCs w:val="20"/>
              </w:rPr>
              <w:t>број</w:t>
            </w:r>
            <w:r w:rsidRPr="0064599B">
              <w:rPr>
                <w:sz w:val="20"/>
                <w:szCs w:val="20"/>
              </w:rPr>
              <w:t xml:space="preserve"> </w:t>
            </w:r>
            <w:r>
              <w:rPr>
                <w:sz w:val="20"/>
                <w:szCs w:val="20"/>
              </w:rPr>
              <w:t>студената</w:t>
            </w:r>
          </w:p>
        </w:tc>
      </w:tr>
      <w:tr w:rsidR="008A1C5D" w:rsidRPr="0064599B" w:rsidTr="00A17001">
        <w:tc>
          <w:tcPr>
            <w:tcW w:w="959" w:type="dxa"/>
            <w:gridSpan w:val="2"/>
            <w:shd w:val="clear" w:color="auto" w:fill="auto"/>
            <w:vAlign w:val="center"/>
          </w:tcPr>
          <w:p w:rsidR="008A1C5D" w:rsidRPr="0064599B" w:rsidRDefault="008A1C5D" w:rsidP="00A17001">
            <w:pPr>
              <w:jc w:val="center"/>
              <w:rPr>
                <w:i/>
                <w:sz w:val="20"/>
                <w:szCs w:val="20"/>
              </w:rPr>
            </w:pPr>
            <w:r w:rsidRPr="0064599B">
              <w:rPr>
                <w:i/>
                <w:sz w:val="20"/>
                <w:szCs w:val="20"/>
              </w:rPr>
              <w:t>1.1.3.9</w:t>
            </w:r>
          </w:p>
        </w:tc>
        <w:tc>
          <w:tcPr>
            <w:tcW w:w="2977" w:type="dxa"/>
            <w:shd w:val="clear" w:color="auto" w:fill="auto"/>
            <w:vAlign w:val="center"/>
          </w:tcPr>
          <w:p w:rsidR="008A1C5D" w:rsidRPr="0064599B" w:rsidRDefault="008A1C5D" w:rsidP="00A17001">
            <w:pPr>
              <w:jc w:val="center"/>
              <w:rPr>
                <w:sz w:val="20"/>
                <w:szCs w:val="20"/>
              </w:rPr>
            </w:pPr>
            <w:r>
              <w:rPr>
                <w:sz w:val="20"/>
                <w:szCs w:val="20"/>
              </w:rPr>
              <w:t>Изградња</w:t>
            </w:r>
            <w:r w:rsidRPr="0064599B">
              <w:rPr>
                <w:sz w:val="20"/>
                <w:szCs w:val="20"/>
              </w:rPr>
              <w:t>/</w:t>
            </w:r>
            <w:r>
              <w:rPr>
                <w:sz w:val="20"/>
                <w:szCs w:val="20"/>
              </w:rPr>
              <w:t>адаптација</w:t>
            </w:r>
            <w:r w:rsidRPr="0064599B">
              <w:rPr>
                <w:sz w:val="20"/>
                <w:szCs w:val="20"/>
              </w:rPr>
              <w:t xml:space="preserve"> </w:t>
            </w:r>
            <w:r>
              <w:rPr>
                <w:sz w:val="20"/>
                <w:szCs w:val="20"/>
              </w:rPr>
              <w:t>зграде</w:t>
            </w:r>
            <w:r w:rsidRPr="0064599B">
              <w:rPr>
                <w:sz w:val="20"/>
                <w:szCs w:val="20"/>
              </w:rPr>
              <w:t xml:space="preserve"> </w:t>
            </w:r>
            <w:r>
              <w:rPr>
                <w:sz w:val="20"/>
                <w:szCs w:val="20"/>
              </w:rPr>
              <w:t>за</w:t>
            </w:r>
            <w:r w:rsidRPr="0064599B">
              <w:rPr>
                <w:sz w:val="20"/>
                <w:szCs w:val="20"/>
              </w:rPr>
              <w:t xml:space="preserve"> </w:t>
            </w:r>
            <w:r>
              <w:rPr>
                <w:sz w:val="20"/>
                <w:szCs w:val="20"/>
              </w:rPr>
              <w:t>оснивање</w:t>
            </w:r>
            <w:r w:rsidRPr="0064599B">
              <w:rPr>
                <w:sz w:val="20"/>
                <w:szCs w:val="20"/>
              </w:rPr>
              <w:t xml:space="preserve"> </w:t>
            </w:r>
            <w:r>
              <w:rPr>
                <w:sz w:val="20"/>
                <w:szCs w:val="20"/>
              </w:rPr>
              <w:t>нових</w:t>
            </w:r>
            <w:r w:rsidRPr="0064599B">
              <w:rPr>
                <w:sz w:val="20"/>
                <w:szCs w:val="20"/>
              </w:rPr>
              <w:t xml:space="preserve"> </w:t>
            </w:r>
            <w:r>
              <w:rPr>
                <w:sz w:val="20"/>
                <w:szCs w:val="20"/>
              </w:rPr>
              <w:t>депоа</w:t>
            </w:r>
            <w:r w:rsidRPr="0064599B">
              <w:rPr>
                <w:sz w:val="20"/>
                <w:szCs w:val="20"/>
              </w:rPr>
              <w:t xml:space="preserve"> </w:t>
            </w:r>
            <w:r>
              <w:rPr>
                <w:sz w:val="20"/>
                <w:szCs w:val="20"/>
              </w:rPr>
              <w:t>Историјског</w:t>
            </w:r>
            <w:r w:rsidRPr="0064599B">
              <w:rPr>
                <w:sz w:val="20"/>
                <w:szCs w:val="20"/>
              </w:rPr>
              <w:t xml:space="preserve"> </w:t>
            </w:r>
            <w:r>
              <w:rPr>
                <w:sz w:val="20"/>
                <w:szCs w:val="20"/>
              </w:rPr>
              <w:t>архива</w:t>
            </w:r>
          </w:p>
        </w:tc>
        <w:tc>
          <w:tcPr>
            <w:tcW w:w="1701" w:type="dxa"/>
            <w:gridSpan w:val="2"/>
            <w:shd w:val="clear" w:color="auto" w:fill="auto"/>
            <w:vAlign w:val="center"/>
          </w:tcPr>
          <w:p w:rsidR="008A1C5D" w:rsidRPr="0064599B" w:rsidRDefault="008A1C5D" w:rsidP="00A17001">
            <w:pPr>
              <w:jc w:val="center"/>
              <w:rPr>
                <w:sz w:val="20"/>
                <w:szCs w:val="20"/>
              </w:rPr>
            </w:pPr>
            <w:r>
              <w:rPr>
                <w:sz w:val="20"/>
                <w:szCs w:val="20"/>
              </w:rPr>
              <w:t>Општина, Музеј</w:t>
            </w:r>
          </w:p>
        </w:tc>
        <w:tc>
          <w:tcPr>
            <w:tcW w:w="1417" w:type="dxa"/>
            <w:gridSpan w:val="3"/>
            <w:shd w:val="clear" w:color="auto" w:fill="auto"/>
            <w:vAlign w:val="center"/>
          </w:tcPr>
          <w:p w:rsidR="008A1C5D" w:rsidRPr="0064599B" w:rsidRDefault="008A1C5D" w:rsidP="00A17001">
            <w:pPr>
              <w:jc w:val="center"/>
              <w:rPr>
                <w:sz w:val="20"/>
                <w:szCs w:val="20"/>
              </w:rPr>
            </w:pPr>
            <w:r w:rsidRPr="0064599B">
              <w:rPr>
                <w:sz w:val="20"/>
                <w:szCs w:val="20"/>
              </w:rPr>
              <w:t>2014-2017</w:t>
            </w:r>
          </w:p>
        </w:tc>
        <w:tc>
          <w:tcPr>
            <w:tcW w:w="1701" w:type="dxa"/>
            <w:gridSpan w:val="2"/>
            <w:shd w:val="clear" w:color="auto" w:fill="auto"/>
            <w:vAlign w:val="center"/>
          </w:tcPr>
          <w:p w:rsidR="008A1C5D" w:rsidRPr="0064599B" w:rsidRDefault="008A1C5D" w:rsidP="00A17001">
            <w:pPr>
              <w:jc w:val="center"/>
              <w:rPr>
                <w:sz w:val="20"/>
                <w:szCs w:val="20"/>
              </w:rPr>
            </w:pPr>
            <w:r w:rsidRPr="0064599B">
              <w:rPr>
                <w:sz w:val="20"/>
                <w:szCs w:val="20"/>
              </w:rPr>
              <w:t>15.000.000,00</w:t>
            </w:r>
          </w:p>
        </w:tc>
        <w:tc>
          <w:tcPr>
            <w:tcW w:w="1843" w:type="dxa"/>
            <w:shd w:val="clear" w:color="auto" w:fill="auto"/>
            <w:vAlign w:val="center"/>
          </w:tcPr>
          <w:p w:rsidR="008A1C5D" w:rsidRPr="0064599B" w:rsidRDefault="008A1C5D" w:rsidP="00A17001">
            <w:pPr>
              <w:jc w:val="center"/>
              <w:rPr>
                <w:sz w:val="20"/>
                <w:szCs w:val="20"/>
              </w:rPr>
            </w:pPr>
            <w:r>
              <w:rPr>
                <w:sz w:val="20"/>
                <w:szCs w:val="20"/>
              </w:rPr>
              <w:t>РС</w:t>
            </w:r>
            <w:r w:rsidRPr="0064599B">
              <w:rPr>
                <w:sz w:val="20"/>
                <w:szCs w:val="20"/>
              </w:rPr>
              <w:t xml:space="preserve">, </w:t>
            </w:r>
            <w:r>
              <w:rPr>
                <w:sz w:val="20"/>
                <w:szCs w:val="20"/>
              </w:rPr>
              <w:t>АПВ</w:t>
            </w:r>
            <w:r w:rsidRPr="0064599B">
              <w:rPr>
                <w:sz w:val="20"/>
                <w:szCs w:val="20"/>
              </w:rPr>
              <w:t xml:space="preserve">, </w:t>
            </w:r>
            <w:r>
              <w:rPr>
                <w:sz w:val="20"/>
                <w:szCs w:val="20"/>
              </w:rPr>
              <w:t>ЕУ</w:t>
            </w:r>
            <w:r w:rsidRPr="0064599B">
              <w:rPr>
                <w:sz w:val="20"/>
                <w:szCs w:val="20"/>
              </w:rPr>
              <w:t xml:space="preserve">, </w:t>
            </w:r>
            <w:r>
              <w:rPr>
                <w:sz w:val="20"/>
                <w:szCs w:val="20"/>
              </w:rPr>
              <w:t>Општина</w:t>
            </w:r>
          </w:p>
        </w:tc>
        <w:tc>
          <w:tcPr>
            <w:tcW w:w="2578" w:type="dxa"/>
            <w:shd w:val="clear" w:color="auto" w:fill="auto"/>
            <w:vAlign w:val="center"/>
          </w:tcPr>
          <w:p w:rsidR="008A1C5D" w:rsidRPr="0064599B" w:rsidRDefault="008A1C5D" w:rsidP="00A17001">
            <w:pPr>
              <w:jc w:val="center"/>
              <w:rPr>
                <w:sz w:val="20"/>
                <w:szCs w:val="20"/>
              </w:rPr>
            </w:pPr>
            <w:r>
              <w:rPr>
                <w:sz w:val="20"/>
                <w:szCs w:val="20"/>
              </w:rPr>
              <w:t>Нови</w:t>
            </w:r>
            <w:r w:rsidRPr="0064599B">
              <w:rPr>
                <w:sz w:val="20"/>
                <w:szCs w:val="20"/>
              </w:rPr>
              <w:t xml:space="preserve"> </w:t>
            </w:r>
            <w:r>
              <w:rPr>
                <w:sz w:val="20"/>
                <w:szCs w:val="20"/>
              </w:rPr>
              <w:t>депои</w:t>
            </w:r>
          </w:p>
        </w:tc>
      </w:tr>
      <w:tr w:rsidR="008A1C5D" w:rsidRPr="0064599B" w:rsidTr="00A17001">
        <w:tc>
          <w:tcPr>
            <w:tcW w:w="959" w:type="dxa"/>
            <w:gridSpan w:val="2"/>
            <w:shd w:val="clear" w:color="auto" w:fill="auto"/>
            <w:vAlign w:val="center"/>
          </w:tcPr>
          <w:p w:rsidR="008A1C5D" w:rsidRPr="0064599B" w:rsidRDefault="008A1C5D" w:rsidP="00A17001">
            <w:pPr>
              <w:jc w:val="center"/>
              <w:rPr>
                <w:i/>
                <w:sz w:val="20"/>
                <w:szCs w:val="20"/>
              </w:rPr>
            </w:pPr>
            <w:r w:rsidRPr="0064599B">
              <w:rPr>
                <w:i/>
                <w:sz w:val="20"/>
                <w:szCs w:val="20"/>
              </w:rPr>
              <w:t>1.1.3.10</w:t>
            </w:r>
          </w:p>
        </w:tc>
        <w:tc>
          <w:tcPr>
            <w:tcW w:w="2977" w:type="dxa"/>
            <w:shd w:val="clear" w:color="auto" w:fill="auto"/>
            <w:vAlign w:val="center"/>
          </w:tcPr>
          <w:p w:rsidR="008A1C5D" w:rsidRPr="0064599B" w:rsidRDefault="008A1C5D" w:rsidP="00A17001">
            <w:pPr>
              <w:jc w:val="center"/>
              <w:rPr>
                <w:sz w:val="20"/>
                <w:szCs w:val="20"/>
              </w:rPr>
            </w:pPr>
            <w:r>
              <w:rPr>
                <w:sz w:val="20"/>
                <w:szCs w:val="20"/>
              </w:rPr>
              <w:t>Регионални</w:t>
            </w:r>
            <w:r w:rsidRPr="0064599B">
              <w:rPr>
                <w:sz w:val="20"/>
                <w:szCs w:val="20"/>
              </w:rPr>
              <w:t xml:space="preserve"> </w:t>
            </w:r>
            <w:r>
              <w:rPr>
                <w:sz w:val="20"/>
                <w:szCs w:val="20"/>
              </w:rPr>
              <w:t>центар</w:t>
            </w:r>
            <w:r w:rsidRPr="0064599B">
              <w:rPr>
                <w:sz w:val="20"/>
                <w:szCs w:val="20"/>
              </w:rPr>
              <w:t xml:space="preserve"> </w:t>
            </w:r>
            <w:r>
              <w:rPr>
                <w:sz w:val="20"/>
                <w:szCs w:val="20"/>
              </w:rPr>
              <w:t>хуманистичких</w:t>
            </w:r>
            <w:r w:rsidRPr="0064599B">
              <w:rPr>
                <w:sz w:val="20"/>
                <w:szCs w:val="20"/>
              </w:rPr>
              <w:t xml:space="preserve"> </w:t>
            </w:r>
            <w:r>
              <w:rPr>
                <w:sz w:val="20"/>
                <w:szCs w:val="20"/>
              </w:rPr>
              <w:t>наука</w:t>
            </w:r>
            <w:r w:rsidRPr="0064599B">
              <w:rPr>
                <w:sz w:val="20"/>
                <w:szCs w:val="20"/>
              </w:rPr>
              <w:t xml:space="preserve"> (</w:t>
            </w:r>
            <w:r>
              <w:rPr>
                <w:sz w:val="20"/>
                <w:szCs w:val="20"/>
              </w:rPr>
              <w:t>напуштено</w:t>
            </w:r>
            <w:r w:rsidRPr="0064599B">
              <w:rPr>
                <w:sz w:val="20"/>
                <w:szCs w:val="20"/>
              </w:rPr>
              <w:t xml:space="preserve"> </w:t>
            </w:r>
            <w:r>
              <w:rPr>
                <w:sz w:val="20"/>
                <w:szCs w:val="20"/>
              </w:rPr>
              <w:t>забавиште</w:t>
            </w:r>
            <w:r w:rsidRPr="0064599B">
              <w:rPr>
                <w:sz w:val="20"/>
                <w:szCs w:val="20"/>
              </w:rPr>
              <w:t xml:space="preserve"> </w:t>
            </w:r>
            <w:r>
              <w:rPr>
                <w:sz w:val="20"/>
                <w:szCs w:val="20"/>
              </w:rPr>
              <w:t>у</w:t>
            </w:r>
            <w:r w:rsidRPr="0064599B">
              <w:rPr>
                <w:sz w:val="20"/>
                <w:szCs w:val="20"/>
              </w:rPr>
              <w:t xml:space="preserve"> </w:t>
            </w:r>
            <w:r>
              <w:rPr>
                <w:sz w:val="20"/>
                <w:szCs w:val="20"/>
              </w:rPr>
              <w:t>Расаднику</w:t>
            </w:r>
            <w:r w:rsidRPr="0064599B">
              <w:rPr>
                <w:sz w:val="20"/>
                <w:szCs w:val="20"/>
              </w:rPr>
              <w:t>)</w:t>
            </w:r>
          </w:p>
        </w:tc>
        <w:tc>
          <w:tcPr>
            <w:tcW w:w="1701" w:type="dxa"/>
            <w:gridSpan w:val="2"/>
            <w:shd w:val="clear" w:color="auto" w:fill="auto"/>
            <w:vAlign w:val="center"/>
          </w:tcPr>
          <w:p w:rsidR="008A1C5D" w:rsidRDefault="008A1C5D" w:rsidP="00A17001">
            <w:pPr>
              <w:jc w:val="center"/>
              <w:rPr>
                <w:sz w:val="20"/>
                <w:szCs w:val="20"/>
              </w:rPr>
            </w:pPr>
            <w:r>
              <w:rPr>
                <w:sz w:val="20"/>
                <w:szCs w:val="20"/>
              </w:rPr>
              <w:t>Канцеларија</w:t>
            </w:r>
            <w:r w:rsidRPr="0064599B">
              <w:rPr>
                <w:sz w:val="20"/>
                <w:szCs w:val="20"/>
              </w:rPr>
              <w:t xml:space="preserve"> </w:t>
            </w:r>
            <w:r>
              <w:rPr>
                <w:sz w:val="20"/>
                <w:szCs w:val="20"/>
              </w:rPr>
              <w:t>за</w:t>
            </w:r>
            <w:r w:rsidRPr="0064599B">
              <w:rPr>
                <w:sz w:val="20"/>
                <w:szCs w:val="20"/>
              </w:rPr>
              <w:t xml:space="preserve"> </w:t>
            </w:r>
            <w:r>
              <w:rPr>
                <w:sz w:val="20"/>
                <w:szCs w:val="20"/>
              </w:rPr>
              <w:t>младе</w:t>
            </w:r>
            <w:r w:rsidRPr="0064599B">
              <w:rPr>
                <w:sz w:val="20"/>
                <w:szCs w:val="20"/>
              </w:rPr>
              <w:t>,</w:t>
            </w:r>
          </w:p>
          <w:p w:rsidR="008A1C5D" w:rsidRPr="0064599B" w:rsidRDefault="008A1C5D" w:rsidP="00A17001">
            <w:pPr>
              <w:jc w:val="center"/>
              <w:rPr>
                <w:sz w:val="20"/>
                <w:szCs w:val="20"/>
              </w:rPr>
            </w:pPr>
            <w:r>
              <w:rPr>
                <w:sz w:val="20"/>
                <w:szCs w:val="20"/>
              </w:rPr>
              <w:t>“Група 484”, “Шкарт</w:t>
            </w:r>
            <w:r w:rsidRPr="0064599B">
              <w:rPr>
                <w:sz w:val="20"/>
                <w:szCs w:val="20"/>
              </w:rPr>
              <w:t xml:space="preserve">” </w:t>
            </w:r>
            <w:r>
              <w:rPr>
                <w:sz w:val="20"/>
                <w:szCs w:val="20"/>
              </w:rPr>
              <w:t>Београд</w:t>
            </w:r>
          </w:p>
        </w:tc>
        <w:tc>
          <w:tcPr>
            <w:tcW w:w="1417" w:type="dxa"/>
            <w:gridSpan w:val="3"/>
            <w:shd w:val="clear" w:color="auto" w:fill="auto"/>
            <w:vAlign w:val="center"/>
          </w:tcPr>
          <w:p w:rsidR="008A1C5D" w:rsidRPr="0064599B" w:rsidRDefault="008A1C5D" w:rsidP="00A17001">
            <w:pPr>
              <w:jc w:val="center"/>
              <w:rPr>
                <w:sz w:val="20"/>
                <w:szCs w:val="20"/>
              </w:rPr>
            </w:pPr>
            <w:r w:rsidRPr="0064599B">
              <w:rPr>
                <w:sz w:val="20"/>
                <w:szCs w:val="20"/>
              </w:rPr>
              <w:t>2014-2020</w:t>
            </w:r>
          </w:p>
        </w:tc>
        <w:tc>
          <w:tcPr>
            <w:tcW w:w="1701" w:type="dxa"/>
            <w:gridSpan w:val="2"/>
            <w:shd w:val="clear" w:color="auto" w:fill="auto"/>
            <w:vAlign w:val="center"/>
          </w:tcPr>
          <w:p w:rsidR="008A1C5D" w:rsidRPr="0064599B" w:rsidRDefault="008A1C5D" w:rsidP="00A17001">
            <w:pPr>
              <w:jc w:val="center"/>
              <w:rPr>
                <w:sz w:val="20"/>
                <w:szCs w:val="20"/>
              </w:rPr>
            </w:pPr>
            <w:r w:rsidRPr="0064599B">
              <w:rPr>
                <w:sz w:val="20"/>
                <w:szCs w:val="20"/>
              </w:rPr>
              <w:t>11.500.000,00</w:t>
            </w:r>
          </w:p>
        </w:tc>
        <w:tc>
          <w:tcPr>
            <w:tcW w:w="1843" w:type="dxa"/>
            <w:shd w:val="clear" w:color="auto" w:fill="auto"/>
            <w:vAlign w:val="center"/>
          </w:tcPr>
          <w:p w:rsidR="008A1C5D" w:rsidRPr="0064599B" w:rsidRDefault="008A1C5D" w:rsidP="00A17001">
            <w:pPr>
              <w:jc w:val="center"/>
              <w:rPr>
                <w:sz w:val="20"/>
                <w:szCs w:val="20"/>
              </w:rPr>
            </w:pPr>
            <w:r>
              <w:rPr>
                <w:sz w:val="20"/>
                <w:szCs w:val="20"/>
              </w:rPr>
              <w:t>РС</w:t>
            </w:r>
            <w:r w:rsidRPr="0064599B">
              <w:rPr>
                <w:sz w:val="20"/>
                <w:szCs w:val="20"/>
              </w:rPr>
              <w:t xml:space="preserve">, </w:t>
            </w:r>
            <w:r>
              <w:rPr>
                <w:sz w:val="20"/>
                <w:szCs w:val="20"/>
              </w:rPr>
              <w:t>АПВ</w:t>
            </w:r>
            <w:r w:rsidRPr="0064599B">
              <w:rPr>
                <w:sz w:val="20"/>
                <w:szCs w:val="20"/>
              </w:rPr>
              <w:t xml:space="preserve">, </w:t>
            </w:r>
            <w:r>
              <w:rPr>
                <w:sz w:val="20"/>
                <w:szCs w:val="20"/>
              </w:rPr>
              <w:t>ЕУ</w:t>
            </w:r>
            <w:r w:rsidRPr="0064599B">
              <w:rPr>
                <w:sz w:val="20"/>
                <w:szCs w:val="20"/>
              </w:rPr>
              <w:t xml:space="preserve">, </w:t>
            </w:r>
            <w:r>
              <w:rPr>
                <w:sz w:val="20"/>
                <w:szCs w:val="20"/>
              </w:rPr>
              <w:t>Општина</w:t>
            </w:r>
          </w:p>
          <w:p w:rsidR="008A1C5D" w:rsidRPr="0064599B" w:rsidRDefault="008A1C5D" w:rsidP="00A17001">
            <w:pPr>
              <w:jc w:val="center"/>
              <w:rPr>
                <w:sz w:val="20"/>
                <w:szCs w:val="20"/>
              </w:rPr>
            </w:pPr>
            <w:r>
              <w:rPr>
                <w:sz w:val="20"/>
                <w:szCs w:val="20"/>
              </w:rPr>
              <w:t>Приватни</w:t>
            </w:r>
            <w:r w:rsidRPr="0064599B">
              <w:rPr>
                <w:sz w:val="20"/>
                <w:szCs w:val="20"/>
              </w:rPr>
              <w:t xml:space="preserve"> </w:t>
            </w:r>
            <w:r>
              <w:rPr>
                <w:sz w:val="20"/>
                <w:szCs w:val="20"/>
              </w:rPr>
              <w:t>сектор</w:t>
            </w:r>
          </w:p>
        </w:tc>
        <w:tc>
          <w:tcPr>
            <w:tcW w:w="2578" w:type="dxa"/>
            <w:shd w:val="clear" w:color="auto" w:fill="auto"/>
            <w:vAlign w:val="center"/>
          </w:tcPr>
          <w:p w:rsidR="008A1C5D" w:rsidRPr="0064599B" w:rsidRDefault="008A1C5D" w:rsidP="00A17001">
            <w:pPr>
              <w:jc w:val="center"/>
              <w:rPr>
                <w:sz w:val="20"/>
                <w:szCs w:val="20"/>
              </w:rPr>
            </w:pPr>
            <w:r>
              <w:rPr>
                <w:sz w:val="20"/>
                <w:szCs w:val="20"/>
              </w:rPr>
              <w:t>Висе</w:t>
            </w:r>
            <w:r w:rsidRPr="0064599B">
              <w:rPr>
                <w:sz w:val="20"/>
                <w:szCs w:val="20"/>
              </w:rPr>
              <w:t xml:space="preserve"> </w:t>
            </w:r>
            <w:r>
              <w:rPr>
                <w:sz w:val="20"/>
                <w:szCs w:val="20"/>
              </w:rPr>
              <w:t>од</w:t>
            </w:r>
            <w:r w:rsidRPr="0064599B">
              <w:rPr>
                <w:sz w:val="20"/>
                <w:szCs w:val="20"/>
              </w:rPr>
              <w:t xml:space="preserve"> 700</w:t>
            </w:r>
            <w:r>
              <w:rPr>
                <w:sz w:val="20"/>
                <w:szCs w:val="20"/>
              </w:rPr>
              <w:t>м</w:t>
            </w:r>
            <w:r w:rsidRPr="0064599B">
              <w:rPr>
                <w:sz w:val="20"/>
                <w:szCs w:val="20"/>
              </w:rPr>
              <w:t xml:space="preserve">2 </w:t>
            </w:r>
            <w:r>
              <w:rPr>
                <w:sz w:val="20"/>
                <w:szCs w:val="20"/>
              </w:rPr>
              <w:t>реконстрисано</w:t>
            </w:r>
            <w:r w:rsidRPr="0064599B">
              <w:rPr>
                <w:sz w:val="20"/>
                <w:szCs w:val="20"/>
              </w:rPr>
              <w:t>,</w:t>
            </w:r>
            <w:r>
              <w:rPr>
                <w:sz w:val="20"/>
                <w:szCs w:val="20"/>
              </w:rPr>
              <w:t xml:space="preserve"> промоција</w:t>
            </w:r>
            <w:r w:rsidRPr="0064599B">
              <w:rPr>
                <w:sz w:val="20"/>
                <w:szCs w:val="20"/>
              </w:rPr>
              <w:t xml:space="preserve"> </w:t>
            </w:r>
            <w:r>
              <w:rPr>
                <w:sz w:val="20"/>
                <w:szCs w:val="20"/>
              </w:rPr>
              <w:t>Беле</w:t>
            </w:r>
            <w:r w:rsidRPr="0064599B">
              <w:rPr>
                <w:sz w:val="20"/>
                <w:szCs w:val="20"/>
              </w:rPr>
              <w:t xml:space="preserve"> </w:t>
            </w:r>
            <w:r>
              <w:rPr>
                <w:sz w:val="20"/>
                <w:szCs w:val="20"/>
              </w:rPr>
              <w:t>Цркве</w:t>
            </w:r>
            <w:r w:rsidRPr="0064599B">
              <w:rPr>
                <w:sz w:val="20"/>
                <w:szCs w:val="20"/>
              </w:rPr>
              <w:t xml:space="preserve"> </w:t>
            </w:r>
            <w:r>
              <w:rPr>
                <w:sz w:val="20"/>
                <w:szCs w:val="20"/>
              </w:rPr>
              <w:t>као</w:t>
            </w:r>
            <w:r w:rsidRPr="0064599B">
              <w:rPr>
                <w:sz w:val="20"/>
                <w:szCs w:val="20"/>
              </w:rPr>
              <w:t xml:space="preserve"> </w:t>
            </w:r>
            <w:r>
              <w:rPr>
                <w:sz w:val="20"/>
                <w:szCs w:val="20"/>
              </w:rPr>
              <w:t>туристичког</w:t>
            </w:r>
            <w:r w:rsidRPr="0064599B">
              <w:rPr>
                <w:sz w:val="20"/>
                <w:szCs w:val="20"/>
              </w:rPr>
              <w:t xml:space="preserve"> </w:t>
            </w:r>
            <w:r>
              <w:rPr>
                <w:sz w:val="20"/>
                <w:szCs w:val="20"/>
              </w:rPr>
              <w:t>места едукативни</w:t>
            </w:r>
            <w:r w:rsidRPr="0064599B">
              <w:rPr>
                <w:sz w:val="20"/>
                <w:szCs w:val="20"/>
              </w:rPr>
              <w:t xml:space="preserve"> </w:t>
            </w:r>
            <w:r>
              <w:rPr>
                <w:sz w:val="20"/>
                <w:szCs w:val="20"/>
              </w:rPr>
              <w:t>центар</w:t>
            </w:r>
            <w:r w:rsidRPr="0064599B">
              <w:rPr>
                <w:sz w:val="20"/>
                <w:szCs w:val="20"/>
              </w:rPr>
              <w:t xml:space="preserve"> </w:t>
            </w:r>
            <w:r>
              <w:rPr>
                <w:sz w:val="20"/>
                <w:szCs w:val="20"/>
              </w:rPr>
              <w:t>мини</w:t>
            </w:r>
            <w:r w:rsidRPr="0064599B">
              <w:rPr>
                <w:sz w:val="20"/>
                <w:szCs w:val="20"/>
              </w:rPr>
              <w:t xml:space="preserve"> </w:t>
            </w:r>
            <w:r>
              <w:rPr>
                <w:sz w:val="20"/>
                <w:szCs w:val="20"/>
              </w:rPr>
              <w:t>хостел</w:t>
            </w:r>
          </w:p>
        </w:tc>
      </w:tr>
      <w:tr w:rsidR="008A1C5D" w:rsidRPr="0064599B" w:rsidTr="00A17001">
        <w:tc>
          <w:tcPr>
            <w:tcW w:w="959" w:type="dxa"/>
            <w:gridSpan w:val="2"/>
            <w:shd w:val="clear" w:color="auto" w:fill="auto"/>
            <w:vAlign w:val="center"/>
          </w:tcPr>
          <w:p w:rsidR="008A1C5D" w:rsidRPr="0064599B" w:rsidRDefault="008A1C5D" w:rsidP="00A17001">
            <w:pPr>
              <w:jc w:val="center"/>
              <w:rPr>
                <w:i/>
                <w:sz w:val="20"/>
                <w:szCs w:val="20"/>
              </w:rPr>
            </w:pPr>
            <w:r w:rsidRPr="0064599B">
              <w:rPr>
                <w:i/>
                <w:sz w:val="20"/>
                <w:szCs w:val="20"/>
              </w:rPr>
              <w:t>1.1.3.11</w:t>
            </w:r>
          </w:p>
        </w:tc>
        <w:tc>
          <w:tcPr>
            <w:tcW w:w="2977" w:type="dxa"/>
            <w:shd w:val="clear" w:color="auto" w:fill="auto"/>
            <w:vAlign w:val="center"/>
          </w:tcPr>
          <w:p w:rsidR="008A1C5D" w:rsidRPr="0064599B" w:rsidRDefault="008A1C5D" w:rsidP="00A17001">
            <w:pPr>
              <w:jc w:val="center"/>
              <w:rPr>
                <w:sz w:val="20"/>
                <w:szCs w:val="20"/>
              </w:rPr>
            </w:pPr>
            <w:r>
              <w:rPr>
                <w:sz w:val="20"/>
                <w:szCs w:val="20"/>
              </w:rPr>
              <w:t>Омладински</w:t>
            </w:r>
            <w:r w:rsidRPr="0064599B">
              <w:rPr>
                <w:sz w:val="20"/>
                <w:szCs w:val="20"/>
              </w:rPr>
              <w:t xml:space="preserve"> </w:t>
            </w:r>
            <w:r>
              <w:rPr>
                <w:sz w:val="20"/>
                <w:szCs w:val="20"/>
              </w:rPr>
              <w:t>клуб</w:t>
            </w:r>
          </w:p>
        </w:tc>
        <w:tc>
          <w:tcPr>
            <w:tcW w:w="1701" w:type="dxa"/>
            <w:gridSpan w:val="2"/>
            <w:shd w:val="clear" w:color="auto" w:fill="auto"/>
            <w:vAlign w:val="center"/>
          </w:tcPr>
          <w:p w:rsidR="008A1C5D" w:rsidRPr="0064599B" w:rsidRDefault="008A1C5D" w:rsidP="00A17001">
            <w:pPr>
              <w:jc w:val="center"/>
              <w:rPr>
                <w:sz w:val="20"/>
                <w:szCs w:val="20"/>
              </w:rPr>
            </w:pPr>
            <w:r>
              <w:rPr>
                <w:sz w:val="20"/>
                <w:szCs w:val="20"/>
              </w:rPr>
              <w:t>Канцеларија</w:t>
            </w:r>
            <w:r w:rsidRPr="0064599B">
              <w:rPr>
                <w:sz w:val="20"/>
                <w:szCs w:val="20"/>
              </w:rPr>
              <w:t xml:space="preserve"> </w:t>
            </w:r>
            <w:r>
              <w:rPr>
                <w:sz w:val="20"/>
                <w:szCs w:val="20"/>
              </w:rPr>
              <w:t>за</w:t>
            </w:r>
            <w:r w:rsidRPr="0064599B">
              <w:rPr>
                <w:sz w:val="20"/>
                <w:szCs w:val="20"/>
              </w:rPr>
              <w:t xml:space="preserve"> </w:t>
            </w:r>
            <w:r>
              <w:rPr>
                <w:sz w:val="20"/>
                <w:szCs w:val="20"/>
              </w:rPr>
              <w:t>младе</w:t>
            </w:r>
          </w:p>
        </w:tc>
        <w:tc>
          <w:tcPr>
            <w:tcW w:w="1417" w:type="dxa"/>
            <w:gridSpan w:val="3"/>
            <w:shd w:val="clear" w:color="auto" w:fill="auto"/>
            <w:vAlign w:val="center"/>
          </w:tcPr>
          <w:p w:rsidR="008A1C5D" w:rsidRPr="0064599B" w:rsidRDefault="008A1C5D" w:rsidP="00A17001">
            <w:pPr>
              <w:jc w:val="center"/>
              <w:rPr>
                <w:sz w:val="20"/>
                <w:szCs w:val="20"/>
              </w:rPr>
            </w:pPr>
            <w:r w:rsidRPr="0064599B">
              <w:rPr>
                <w:sz w:val="20"/>
                <w:szCs w:val="20"/>
              </w:rPr>
              <w:t>2014-2020</w:t>
            </w:r>
          </w:p>
        </w:tc>
        <w:tc>
          <w:tcPr>
            <w:tcW w:w="1701" w:type="dxa"/>
            <w:gridSpan w:val="2"/>
            <w:shd w:val="clear" w:color="auto" w:fill="auto"/>
            <w:vAlign w:val="center"/>
          </w:tcPr>
          <w:p w:rsidR="008A1C5D" w:rsidRPr="0064599B" w:rsidRDefault="008A1C5D" w:rsidP="00A17001">
            <w:pPr>
              <w:jc w:val="center"/>
              <w:rPr>
                <w:sz w:val="20"/>
                <w:szCs w:val="20"/>
              </w:rPr>
            </w:pPr>
            <w:r w:rsidRPr="0064599B">
              <w:rPr>
                <w:sz w:val="20"/>
                <w:szCs w:val="20"/>
              </w:rPr>
              <w:t>1.000.000,00</w:t>
            </w:r>
          </w:p>
        </w:tc>
        <w:tc>
          <w:tcPr>
            <w:tcW w:w="1843" w:type="dxa"/>
            <w:shd w:val="clear" w:color="auto" w:fill="auto"/>
            <w:vAlign w:val="center"/>
          </w:tcPr>
          <w:p w:rsidR="008A1C5D" w:rsidRPr="0064599B" w:rsidRDefault="008A1C5D" w:rsidP="00A17001">
            <w:pPr>
              <w:jc w:val="center"/>
              <w:rPr>
                <w:sz w:val="20"/>
                <w:szCs w:val="20"/>
              </w:rPr>
            </w:pPr>
            <w:r>
              <w:rPr>
                <w:sz w:val="20"/>
                <w:szCs w:val="20"/>
              </w:rPr>
              <w:t>РС</w:t>
            </w:r>
            <w:r w:rsidRPr="0064599B">
              <w:rPr>
                <w:sz w:val="20"/>
                <w:szCs w:val="20"/>
              </w:rPr>
              <w:t xml:space="preserve">, </w:t>
            </w:r>
            <w:r>
              <w:rPr>
                <w:sz w:val="20"/>
                <w:szCs w:val="20"/>
              </w:rPr>
              <w:t>АПВ</w:t>
            </w:r>
            <w:r w:rsidRPr="0064599B">
              <w:rPr>
                <w:sz w:val="20"/>
                <w:szCs w:val="20"/>
              </w:rPr>
              <w:t xml:space="preserve">, </w:t>
            </w:r>
            <w:r>
              <w:rPr>
                <w:sz w:val="20"/>
                <w:szCs w:val="20"/>
              </w:rPr>
              <w:t>ЕУ</w:t>
            </w:r>
            <w:r w:rsidRPr="0064599B">
              <w:rPr>
                <w:sz w:val="20"/>
                <w:szCs w:val="20"/>
              </w:rPr>
              <w:t xml:space="preserve">, </w:t>
            </w:r>
            <w:r>
              <w:rPr>
                <w:sz w:val="20"/>
                <w:szCs w:val="20"/>
              </w:rPr>
              <w:t>Општина</w:t>
            </w:r>
          </w:p>
          <w:p w:rsidR="008A1C5D" w:rsidRPr="0064599B" w:rsidRDefault="008A1C5D" w:rsidP="00A17001">
            <w:pPr>
              <w:jc w:val="center"/>
              <w:rPr>
                <w:sz w:val="20"/>
                <w:szCs w:val="20"/>
              </w:rPr>
            </w:pPr>
            <w:r>
              <w:rPr>
                <w:sz w:val="20"/>
                <w:szCs w:val="20"/>
              </w:rPr>
              <w:t>Приватни</w:t>
            </w:r>
            <w:r w:rsidRPr="0064599B">
              <w:rPr>
                <w:sz w:val="20"/>
                <w:szCs w:val="20"/>
              </w:rPr>
              <w:t xml:space="preserve"> </w:t>
            </w:r>
            <w:r>
              <w:rPr>
                <w:sz w:val="20"/>
                <w:szCs w:val="20"/>
              </w:rPr>
              <w:t>сектор</w:t>
            </w:r>
          </w:p>
        </w:tc>
        <w:tc>
          <w:tcPr>
            <w:tcW w:w="2578" w:type="dxa"/>
            <w:shd w:val="clear" w:color="auto" w:fill="auto"/>
            <w:vAlign w:val="center"/>
          </w:tcPr>
          <w:p w:rsidR="008A1C5D" w:rsidRPr="0064599B" w:rsidRDefault="008A1C5D" w:rsidP="00A17001">
            <w:pPr>
              <w:jc w:val="center"/>
              <w:rPr>
                <w:sz w:val="20"/>
                <w:szCs w:val="20"/>
              </w:rPr>
            </w:pPr>
            <w:r>
              <w:rPr>
                <w:sz w:val="20"/>
                <w:szCs w:val="20"/>
              </w:rPr>
              <w:t>Процтор</w:t>
            </w:r>
            <w:r w:rsidRPr="0064599B">
              <w:rPr>
                <w:sz w:val="20"/>
                <w:szCs w:val="20"/>
              </w:rPr>
              <w:t xml:space="preserve"> </w:t>
            </w:r>
            <w:r>
              <w:rPr>
                <w:sz w:val="20"/>
                <w:szCs w:val="20"/>
              </w:rPr>
              <w:t>за</w:t>
            </w:r>
            <w:r w:rsidRPr="0064599B">
              <w:rPr>
                <w:sz w:val="20"/>
                <w:szCs w:val="20"/>
              </w:rPr>
              <w:t xml:space="preserve"> </w:t>
            </w:r>
            <w:r>
              <w:rPr>
                <w:sz w:val="20"/>
                <w:szCs w:val="20"/>
              </w:rPr>
              <w:t>младе</w:t>
            </w:r>
            <w:r w:rsidRPr="0064599B">
              <w:rPr>
                <w:sz w:val="20"/>
                <w:szCs w:val="20"/>
              </w:rPr>
              <w:t xml:space="preserve"> </w:t>
            </w:r>
            <w:r>
              <w:rPr>
                <w:sz w:val="20"/>
                <w:szCs w:val="20"/>
              </w:rPr>
              <w:t>са</w:t>
            </w:r>
            <w:r w:rsidRPr="0064599B">
              <w:rPr>
                <w:sz w:val="20"/>
                <w:szCs w:val="20"/>
              </w:rPr>
              <w:t xml:space="preserve"> </w:t>
            </w:r>
            <w:r>
              <w:rPr>
                <w:sz w:val="20"/>
                <w:szCs w:val="20"/>
              </w:rPr>
              <w:t>сектором</w:t>
            </w:r>
            <w:r w:rsidRPr="0064599B">
              <w:rPr>
                <w:sz w:val="20"/>
                <w:szCs w:val="20"/>
              </w:rPr>
              <w:t xml:space="preserve"> </w:t>
            </w:r>
            <w:r>
              <w:rPr>
                <w:sz w:val="20"/>
                <w:szCs w:val="20"/>
              </w:rPr>
              <w:t>услуга</w:t>
            </w:r>
            <w:r w:rsidRPr="0064599B">
              <w:rPr>
                <w:sz w:val="20"/>
                <w:szCs w:val="20"/>
              </w:rPr>
              <w:t>,</w:t>
            </w:r>
            <w:r>
              <w:rPr>
                <w:sz w:val="20"/>
                <w:szCs w:val="20"/>
              </w:rPr>
              <w:t>промоције</w:t>
            </w:r>
            <w:r w:rsidRPr="0064599B">
              <w:rPr>
                <w:sz w:val="20"/>
                <w:szCs w:val="20"/>
              </w:rPr>
              <w:t>,</w:t>
            </w:r>
            <w:r>
              <w:rPr>
                <w:sz w:val="20"/>
                <w:szCs w:val="20"/>
              </w:rPr>
              <w:t>едукације</w:t>
            </w:r>
          </w:p>
        </w:tc>
      </w:tr>
      <w:tr w:rsidR="008A1C5D" w:rsidRPr="0064599B" w:rsidTr="00A17001">
        <w:tc>
          <w:tcPr>
            <w:tcW w:w="959" w:type="dxa"/>
            <w:gridSpan w:val="2"/>
            <w:shd w:val="clear" w:color="auto" w:fill="auto"/>
            <w:vAlign w:val="center"/>
          </w:tcPr>
          <w:p w:rsidR="008A1C5D" w:rsidRPr="0064599B" w:rsidRDefault="008A1C5D" w:rsidP="00A17001">
            <w:pPr>
              <w:jc w:val="center"/>
              <w:rPr>
                <w:i/>
                <w:sz w:val="20"/>
                <w:szCs w:val="20"/>
              </w:rPr>
            </w:pPr>
            <w:r w:rsidRPr="0064599B">
              <w:rPr>
                <w:i/>
                <w:sz w:val="20"/>
                <w:szCs w:val="20"/>
              </w:rPr>
              <w:t>1.1.3.12</w:t>
            </w:r>
          </w:p>
        </w:tc>
        <w:tc>
          <w:tcPr>
            <w:tcW w:w="2977" w:type="dxa"/>
            <w:shd w:val="clear" w:color="auto" w:fill="auto"/>
            <w:vAlign w:val="center"/>
          </w:tcPr>
          <w:p w:rsidR="008A1C5D" w:rsidRPr="0064599B" w:rsidRDefault="008A1C5D" w:rsidP="00A17001">
            <w:pPr>
              <w:jc w:val="center"/>
              <w:rPr>
                <w:sz w:val="20"/>
                <w:szCs w:val="20"/>
              </w:rPr>
            </w:pPr>
            <w:r>
              <w:rPr>
                <w:sz w:val="20"/>
                <w:szCs w:val="20"/>
              </w:rPr>
              <w:t>Реконструкција</w:t>
            </w:r>
            <w:r w:rsidRPr="0064599B">
              <w:rPr>
                <w:sz w:val="20"/>
                <w:szCs w:val="20"/>
              </w:rPr>
              <w:t xml:space="preserve"> </w:t>
            </w:r>
            <w:r>
              <w:rPr>
                <w:sz w:val="20"/>
                <w:szCs w:val="20"/>
              </w:rPr>
              <w:t>позоришне</w:t>
            </w:r>
            <w:r w:rsidRPr="0064599B">
              <w:rPr>
                <w:sz w:val="20"/>
                <w:szCs w:val="20"/>
              </w:rPr>
              <w:t xml:space="preserve"> </w:t>
            </w:r>
            <w:r>
              <w:rPr>
                <w:sz w:val="20"/>
                <w:szCs w:val="20"/>
              </w:rPr>
              <w:t>сале</w:t>
            </w:r>
            <w:r w:rsidRPr="0064599B">
              <w:rPr>
                <w:sz w:val="20"/>
                <w:szCs w:val="20"/>
              </w:rPr>
              <w:t xml:space="preserve"> </w:t>
            </w:r>
            <w:r>
              <w:rPr>
                <w:sz w:val="20"/>
                <w:szCs w:val="20"/>
              </w:rPr>
              <w:lastRenderedPageBreak/>
              <w:t>КПЦ</w:t>
            </w:r>
            <w:r w:rsidRPr="0064599B">
              <w:rPr>
                <w:sz w:val="20"/>
                <w:szCs w:val="20"/>
              </w:rPr>
              <w:t xml:space="preserve"> </w:t>
            </w:r>
            <w:r>
              <w:rPr>
                <w:sz w:val="20"/>
                <w:szCs w:val="20"/>
              </w:rPr>
              <w:t>Бела</w:t>
            </w:r>
            <w:r w:rsidRPr="0064599B">
              <w:rPr>
                <w:sz w:val="20"/>
                <w:szCs w:val="20"/>
              </w:rPr>
              <w:t xml:space="preserve"> </w:t>
            </w:r>
            <w:r>
              <w:rPr>
                <w:sz w:val="20"/>
                <w:szCs w:val="20"/>
              </w:rPr>
              <w:t>Црква</w:t>
            </w:r>
          </w:p>
        </w:tc>
        <w:tc>
          <w:tcPr>
            <w:tcW w:w="1701" w:type="dxa"/>
            <w:gridSpan w:val="2"/>
            <w:shd w:val="clear" w:color="auto" w:fill="auto"/>
            <w:vAlign w:val="center"/>
          </w:tcPr>
          <w:p w:rsidR="008A1C5D" w:rsidRPr="0064599B" w:rsidRDefault="008A1C5D" w:rsidP="00A17001">
            <w:pPr>
              <w:jc w:val="center"/>
              <w:rPr>
                <w:sz w:val="20"/>
                <w:szCs w:val="20"/>
              </w:rPr>
            </w:pPr>
            <w:r>
              <w:rPr>
                <w:sz w:val="20"/>
                <w:szCs w:val="20"/>
              </w:rPr>
              <w:lastRenderedPageBreak/>
              <w:t>КПЦ</w:t>
            </w:r>
            <w:r w:rsidRPr="0064599B">
              <w:rPr>
                <w:sz w:val="20"/>
                <w:szCs w:val="20"/>
              </w:rPr>
              <w:t xml:space="preserve"> </w:t>
            </w:r>
            <w:r>
              <w:rPr>
                <w:sz w:val="20"/>
                <w:szCs w:val="20"/>
              </w:rPr>
              <w:t>Бела</w:t>
            </w:r>
            <w:r w:rsidRPr="0064599B">
              <w:rPr>
                <w:sz w:val="20"/>
                <w:szCs w:val="20"/>
              </w:rPr>
              <w:t xml:space="preserve"> </w:t>
            </w:r>
            <w:r>
              <w:rPr>
                <w:sz w:val="20"/>
                <w:szCs w:val="20"/>
              </w:rPr>
              <w:t>Црква</w:t>
            </w:r>
          </w:p>
        </w:tc>
        <w:tc>
          <w:tcPr>
            <w:tcW w:w="1417" w:type="dxa"/>
            <w:gridSpan w:val="3"/>
            <w:shd w:val="clear" w:color="auto" w:fill="auto"/>
            <w:vAlign w:val="center"/>
          </w:tcPr>
          <w:p w:rsidR="008A1C5D" w:rsidRPr="0064599B" w:rsidRDefault="008A1C5D" w:rsidP="00A17001">
            <w:pPr>
              <w:jc w:val="center"/>
              <w:rPr>
                <w:sz w:val="20"/>
                <w:szCs w:val="20"/>
              </w:rPr>
            </w:pPr>
            <w:r w:rsidRPr="0064599B">
              <w:rPr>
                <w:sz w:val="20"/>
                <w:szCs w:val="20"/>
              </w:rPr>
              <w:t>2015</w:t>
            </w:r>
          </w:p>
        </w:tc>
        <w:tc>
          <w:tcPr>
            <w:tcW w:w="1701" w:type="dxa"/>
            <w:gridSpan w:val="2"/>
            <w:shd w:val="clear" w:color="auto" w:fill="auto"/>
            <w:vAlign w:val="center"/>
          </w:tcPr>
          <w:p w:rsidR="008A1C5D" w:rsidRPr="0064599B" w:rsidRDefault="008A1C5D" w:rsidP="00A17001">
            <w:pPr>
              <w:jc w:val="center"/>
              <w:rPr>
                <w:sz w:val="20"/>
                <w:szCs w:val="20"/>
              </w:rPr>
            </w:pPr>
            <w:r w:rsidRPr="0064599B">
              <w:rPr>
                <w:sz w:val="20"/>
                <w:szCs w:val="20"/>
              </w:rPr>
              <w:t>2.500.000 ,00</w:t>
            </w:r>
          </w:p>
        </w:tc>
        <w:tc>
          <w:tcPr>
            <w:tcW w:w="1843" w:type="dxa"/>
            <w:shd w:val="clear" w:color="auto" w:fill="auto"/>
            <w:vAlign w:val="center"/>
          </w:tcPr>
          <w:p w:rsidR="008A1C5D" w:rsidRPr="0064599B" w:rsidRDefault="008A1C5D" w:rsidP="00A17001">
            <w:pPr>
              <w:jc w:val="center"/>
              <w:rPr>
                <w:sz w:val="20"/>
                <w:szCs w:val="20"/>
              </w:rPr>
            </w:pPr>
            <w:r>
              <w:rPr>
                <w:sz w:val="20"/>
                <w:szCs w:val="20"/>
              </w:rPr>
              <w:t>АПВ</w:t>
            </w:r>
            <w:r w:rsidRPr="0064599B">
              <w:rPr>
                <w:sz w:val="20"/>
                <w:szCs w:val="20"/>
              </w:rPr>
              <w:t xml:space="preserve">  80%</w:t>
            </w:r>
          </w:p>
          <w:p w:rsidR="008A1C5D" w:rsidRPr="0064599B" w:rsidRDefault="008A1C5D" w:rsidP="00A17001">
            <w:pPr>
              <w:jc w:val="center"/>
              <w:rPr>
                <w:sz w:val="20"/>
                <w:szCs w:val="20"/>
              </w:rPr>
            </w:pPr>
            <w:r>
              <w:rPr>
                <w:sz w:val="20"/>
                <w:szCs w:val="20"/>
              </w:rPr>
              <w:lastRenderedPageBreak/>
              <w:t>Општина</w:t>
            </w:r>
            <w:r w:rsidRPr="0064599B">
              <w:rPr>
                <w:sz w:val="20"/>
                <w:szCs w:val="20"/>
              </w:rPr>
              <w:t>20%</w:t>
            </w:r>
          </w:p>
        </w:tc>
        <w:tc>
          <w:tcPr>
            <w:tcW w:w="2578" w:type="dxa"/>
            <w:shd w:val="clear" w:color="auto" w:fill="auto"/>
            <w:vAlign w:val="center"/>
          </w:tcPr>
          <w:p w:rsidR="008A1C5D" w:rsidRPr="0064599B" w:rsidRDefault="008A1C5D" w:rsidP="00A17001">
            <w:pPr>
              <w:jc w:val="center"/>
              <w:rPr>
                <w:sz w:val="20"/>
                <w:szCs w:val="20"/>
              </w:rPr>
            </w:pPr>
            <w:r w:rsidRPr="0064599B">
              <w:rPr>
                <w:sz w:val="20"/>
                <w:szCs w:val="20"/>
              </w:rPr>
              <w:lastRenderedPageBreak/>
              <w:t xml:space="preserve">400 </w:t>
            </w:r>
            <w:r>
              <w:rPr>
                <w:sz w:val="20"/>
                <w:szCs w:val="20"/>
              </w:rPr>
              <w:t>м</w:t>
            </w:r>
            <w:r w:rsidRPr="0064599B">
              <w:rPr>
                <w:sz w:val="20"/>
                <w:szCs w:val="20"/>
              </w:rPr>
              <w:t xml:space="preserve">2 </w:t>
            </w:r>
            <w:r>
              <w:rPr>
                <w:sz w:val="20"/>
                <w:szCs w:val="20"/>
              </w:rPr>
              <w:t>реконструисно</w:t>
            </w:r>
          </w:p>
        </w:tc>
      </w:tr>
      <w:tr w:rsidR="008A1C5D" w:rsidRPr="0064599B" w:rsidTr="00A17001">
        <w:tc>
          <w:tcPr>
            <w:tcW w:w="959" w:type="dxa"/>
            <w:gridSpan w:val="2"/>
            <w:shd w:val="clear" w:color="auto" w:fill="auto"/>
            <w:vAlign w:val="center"/>
          </w:tcPr>
          <w:p w:rsidR="008A1C5D" w:rsidRPr="0064599B" w:rsidRDefault="008A1C5D" w:rsidP="00A17001">
            <w:pPr>
              <w:jc w:val="center"/>
              <w:rPr>
                <w:i/>
                <w:sz w:val="20"/>
                <w:szCs w:val="20"/>
              </w:rPr>
            </w:pPr>
            <w:r w:rsidRPr="0064599B">
              <w:rPr>
                <w:i/>
                <w:sz w:val="20"/>
                <w:szCs w:val="20"/>
              </w:rPr>
              <w:lastRenderedPageBreak/>
              <w:t>1.1.3.13</w:t>
            </w:r>
          </w:p>
        </w:tc>
        <w:tc>
          <w:tcPr>
            <w:tcW w:w="2977" w:type="dxa"/>
            <w:shd w:val="clear" w:color="auto" w:fill="auto"/>
            <w:vAlign w:val="center"/>
          </w:tcPr>
          <w:p w:rsidR="008A1C5D" w:rsidRPr="0064599B" w:rsidRDefault="008A1C5D" w:rsidP="00A17001">
            <w:pPr>
              <w:jc w:val="center"/>
              <w:rPr>
                <w:sz w:val="20"/>
                <w:szCs w:val="20"/>
              </w:rPr>
            </w:pPr>
            <w:r>
              <w:rPr>
                <w:sz w:val="20"/>
                <w:szCs w:val="20"/>
              </w:rPr>
              <w:t>Поправка</w:t>
            </w:r>
            <w:r w:rsidRPr="0064599B">
              <w:rPr>
                <w:sz w:val="20"/>
                <w:szCs w:val="20"/>
              </w:rPr>
              <w:t xml:space="preserve"> </w:t>
            </w:r>
            <w:r>
              <w:rPr>
                <w:sz w:val="20"/>
                <w:szCs w:val="20"/>
              </w:rPr>
              <w:t>мокрог</w:t>
            </w:r>
            <w:r w:rsidRPr="0064599B">
              <w:rPr>
                <w:sz w:val="20"/>
                <w:szCs w:val="20"/>
              </w:rPr>
              <w:t xml:space="preserve"> </w:t>
            </w:r>
            <w:r>
              <w:rPr>
                <w:sz w:val="20"/>
                <w:szCs w:val="20"/>
              </w:rPr>
              <w:t>чвора</w:t>
            </w:r>
            <w:r w:rsidRPr="0064599B">
              <w:rPr>
                <w:sz w:val="20"/>
                <w:szCs w:val="20"/>
              </w:rPr>
              <w:t xml:space="preserve"> </w:t>
            </w:r>
            <w:r>
              <w:rPr>
                <w:sz w:val="20"/>
                <w:szCs w:val="20"/>
              </w:rPr>
              <w:t>КПЦ</w:t>
            </w:r>
            <w:r w:rsidRPr="0064599B">
              <w:rPr>
                <w:sz w:val="20"/>
                <w:szCs w:val="20"/>
              </w:rPr>
              <w:t xml:space="preserve"> </w:t>
            </w:r>
            <w:r>
              <w:rPr>
                <w:sz w:val="20"/>
                <w:szCs w:val="20"/>
              </w:rPr>
              <w:t>Бела</w:t>
            </w:r>
            <w:r w:rsidRPr="0064599B">
              <w:rPr>
                <w:sz w:val="20"/>
                <w:szCs w:val="20"/>
              </w:rPr>
              <w:t xml:space="preserve"> </w:t>
            </w:r>
            <w:r>
              <w:rPr>
                <w:sz w:val="20"/>
                <w:szCs w:val="20"/>
              </w:rPr>
              <w:t>Црква</w:t>
            </w:r>
          </w:p>
        </w:tc>
        <w:tc>
          <w:tcPr>
            <w:tcW w:w="1701" w:type="dxa"/>
            <w:gridSpan w:val="2"/>
            <w:shd w:val="clear" w:color="auto" w:fill="auto"/>
            <w:vAlign w:val="center"/>
          </w:tcPr>
          <w:p w:rsidR="008A1C5D" w:rsidRPr="0064599B" w:rsidRDefault="008A1C5D" w:rsidP="00A17001">
            <w:pPr>
              <w:jc w:val="center"/>
              <w:rPr>
                <w:sz w:val="20"/>
                <w:szCs w:val="20"/>
              </w:rPr>
            </w:pPr>
            <w:r>
              <w:rPr>
                <w:sz w:val="20"/>
                <w:szCs w:val="20"/>
              </w:rPr>
              <w:t>КПЦ</w:t>
            </w:r>
            <w:r w:rsidRPr="0064599B">
              <w:rPr>
                <w:sz w:val="20"/>
                <w:szCs w:val="20"/>
              </w:rPr>
              <w:t xml:space="preserve"> </w:t>
            </w:r>
            <w:r>
              <w:rPr>
                <w:sz w:val="20"/>
                <w:szCs w:val="20"/>
              </w:rPr>
              <w:t>Бела</w:t>
            </w:r>
            <w:r w:rsidRPr="0064599B">
              <w:rPr>
                <w:sz w:val="20"/>
                <w:szCs w:val="20"/>
              </w:rPr>
              <w:t xml:space="preserve"> </w:t>
            </w:r>
            <w:r>
              <w:rPr>
                <w:sz w:val="20"/>
                <w:szCs w:val="20"/>
              </w:rPr>
              <w:t>Црква</w:t>
            </w:r>
          </w:p>
        </w:tc>
        <w:tc>
          <w:tcPr>
            <w:tcW w:w="1417" w:type="dxa"/>
            <w:gridSpan w:val="3"/>
            <w:shd w:val="clear" w:color="auto" w:fill="auto"/>
            <w:vAlign w:val="center"/>
          </w:tcPr>
          <w:p w:rsidR="008A1C5D" w:rsidRPr="0064599B" w:rsidRDefault="008A1C5D" w:rsidP="00A17001">
            <w:pPr>
              <w:jc w:val="center"/>
              <w:rPr>
                <w:sz w:val="20"/>
                <w:szCs w:val="20"/>
              </w:rPr>
            </w:pPr>
            <w:r w:rsidRPr="0064599B">
              <w:rPr>
                <w:sz w:val="20"/>
                <w:szCs w:val="20"/>
              </w:rPr>
              <w:t>2015</w:t>
            </w:r>
          </w:p>
        </w:tc>
        <w:tc>
          <w:tcPr>
            <w:tcW w:w="1701" w:type="dxa"/>
            <w:gridSpan w:val="2"/>
            <w:shd w:val="clear" w:color="auto" w:fill="auto"/>
            <w:vAlign w:val="center"/>
          </w:tcPr>
          <w:p w:rsidR="008A1C5D" w:rsidRPr="0064599B" w:rsidRDefault="008A1C5D" w:rsidP="00A17001">
            <w:pPr>
              <w:jc w:val="center"/>
              <w:rPr>
                <w:sz w:val="20"/>
                <w:szCs w:val="20"/>
              </w:rPr>
            </w:pPr>
            <w:r w:rsidRPr="0064599B">
              <w:rPr>
                <w:sz w:val="20"/>
                <w:szCs w:val="20"/>
              </w:rPr>
              <w:t>330.000,00</w:t>
            </w:r>
          </w:p>
        </w:tc>
        <w:tc>
          <w:tcPr>
            <w:tcW w:w="1843" w:type="dxa"/>
            <w:shd w:val="clear" w:color="auto" w:fill="auto"/>
            <w:vAlign w:val="center"/>
          </w:tcPr>
          <w:p w:rsidR="008A1C5D" w:rsidRPr="0064599B" w:rsidRDefault="008A1C5D" w:rsidP="00A17001">
            <w:pPr>
              <w:jc w:val="center"/>
              <w:rPr>
                <w:sz w:val="20"/>
                <w:szCs w:val="20"/>
              </w:rPr>
            </w:pPr>
            <w:r>
              <w:rPr>
                <w:sz w:val="20"/>
                <w:szCs w:val="20"/>
              </w:rPr>
              <w:t>АПВ</w:t>
            </w:r>
            <w:r w:rsidRPr="0064599B">
              <w:rPr>
                <w:sz w:val="20"/>
                <w:szCs w:val="20"/>
              </w:rPr>
              <w:t xml:space="preserve"> 80%</w:t>
            </w:r>
          </w:p>
          <w:p w:rsidR="008A1C5D" w:rsidRPr="0064599B" w:rsidRDefault="008A1C5D" w:rsidP="00A17001">
            <w:pPr>
              <w:jc w:val="center"/>
              <w:rPr>
                <w:sz w:val="20"/>
                <w:szCs w:val="20"/>
              </w:rPr>
            </w:pPr>
            <w:r>
              <w:rPr>
                <w:sz w:val="20"/>
                <w:szCs w:val="20"/>
              </w:rPr>
              <w:t>Општина</w:t>
            </w:r>
            <w:r w:rsidRPr="0064599B">
              <w:rPr>
                <w:sz w:val="20"/>
                <w:szCs w:val="20"/>
              </w:rPr>
              <w:t xml:space="preserve"> 20%</w:t>
            </w:r>
          </w:p>
        </w:tc>
        <w:tc>
          <w:tcPr>
            <w:tcW w:w="2578" w:type="dxa"/>
            <w:shd w:val="clear" w:color="auto" w:fill="auto"/>
            <w:vAlign w:val="center"/>
          </w:tcPr>
          <w:p w:rsidR="008A1C5D" w:rsidRPr="0064599B" w:rsidRDefault="008A1C5D" w:rsidP="00A17001">
            <w:pPr>
              <w:jc w:val="center"/>
              <w:rPr>
                <w:sz w:val="20"/>
                <w:szCs w:val="20"/>
              </w:rPr>
            </w:pPr>
            <w:r>
              <w:rPr>
                <w:sz w:val="20"/>
                <w:szCs w:val="20"/>
              </w:rPr>
              <w:t>Порављени</w:t>
            </w:r>
            <w:r w:rsidRPr="0064599B">
              <w:rPr>
                <w:sz w:val="20"/>
                <w:szCs w:val="20"/>
              </w:rPr>
              <w:t xml:space="preserve"> </w:t>
            </w:r>
            <w:r>
              <w:rPr>
                <w:sz w:val="20"/>
                <w:szCs w:val="20"/>
              </w:rPr>
              <w:t>мокри</w:t>
            </w:r>
            <w:r w:rsidRPr="0064599B">
              <w:rPr>
                <w:sz w:val="20"/>
                <w:szCs w:val="20"/>
              </w:rPr>
              <w:t xml:space="preserve"> </w:t>
            </w:r>
            <w:r>
              <w:rPr>
                <w:sz w:val="20"/>
                <w:szCs w:val="20"/>
              </w:rPr>
              <w:t>чвор</w:t>
            </w:r>
          </w:p>
        </w:tc>
      </w:tr>
      <w:tr w:rsidR="008A1C5D" w:rsidRPr="0064599B" w:rsidTr="00A17001">
        <w:tc>
          <w:tcPr>
            <w:tcW w:w="959" w:type="dxa"/>
            <w:gridSpan w:val="2"/>
            <w:shd w:val="clear" w:color="auto" w:fill="auto"/>
            <w:vAlign w:val="center"/>
          </w:tcPr>
          <w:p w:rsidR="008A1C5D" w:rsidRPr="0064599B" w:rsidRDefault="008A1C5D" w:rsidP="00A17001">
            <w:pPr>
              <w:jc w:val="center"/>
              <w:rPr>
                <w:i/>
                <w:sz w:val="20"/>
                <w:szCs w:val="20"/>
              </w:rPr>
            </w:pPr>
            <w:r w:rsidRPr="0064599B">
              <w:rPr>
                <w:i/>
                <w:sz w:val="20"/>
                <w:szCs w:val="20"/>
              </w:rPr>
              <w:t>1.1.3.14</w:t>
            </w:r>
          </w:p>
        </w:tc>
        <w:tc>
          <w:tcPr>
            <w:tcW w:w="2977" w:type="dxa"/>
            <w:shd w:val="clear" w:color="auto" w:fill="auto"/>
            <w:vAlign w:val="center"/>
          </w:tcPr>
          <w:p w:rsidR="008A1C5D" w:rsidRPr="0064599B" w:rsidRDefault="008A1C5D" w:rsidP="00A17001">
            <w:pPr>
              <w:jc w:val="center"/>
              <w:rPr>
                <w:sz w:val="20"/>
                <w:szCs w:val="20"/>
              </w:rPr>
            </w:pPr>
            <w:r>
              <w:rPr>
                <w:sz w:val="20"/>
                <w:szCs w:val="20"/>
              </w:rPr>
              <w:t>Опремање школских сала и</w:t>
            </w:r>
            <w:r w:rsidRPr="0064599B">
              <w:rPr>
                <w:sz w:val="20"/>
                <w:szCs w:val="20"/>
              </w:rPr>
              <w:t xml:space="preserve"> </w:t>
            </w:r>
            <w:r>
              <w:rPr>
                <w:sz w:val="20"/>
                <w:szCs w:val="20"/>
              </w:rPr>
              <w:t>терена</w:t>
            </w:r>
          </w:p>
        </w:tc>
        <w:tc>
          <w:tcPr>
            <w:tcW w:w="1701" w:type="dxa"/>
            <w:gridSpan w:val="2"/>
            <w:shd w:val="clear" w:color="auto" w:fill="auto"/>
            <w:vAlign w:val="center"/>
          </w:tcPr>
          <w:p w:rsidR="008A1C5D" w:rsidRPr="0064599B" w:rsidRDefault="008A1C5D" w:rsidP="00A17001">
            <w:pPr>
              <w:jc w:val="center"/>
              <w:rPr>
                <w:sz w:val="20"/>
                <w:szCs w:val="20"/>
              </w:rPr>
            </w:pPr>
            <w:r>
              <w:rPr>
                <w:sz w:val="20"/>
                <w:szCs w:val="20"/>
              </w:rPr>
              <w:t>Општина</w:t>
            </w:r>
          </w:p>
        </w:tc>
        <w:tc>
          <w:tcPr>
            <w:tcW w:w="1417" w:type="dxa"/>
            <w:gridSpan w:val="3"/>
            <w:shd w:val="clear" w:color="auto" w:fill="auto"/>
            <w:vAlign w:val="center"/>
          </w:tcPr>
          <w:p w:rsidR="008A1C5D" w:rsidRPr="0064599B" w:rsidRDefault="008A1C5D" w:rsidP="00A17001">
            <w:pPr>
              <w:jc w:val="center"/>
              <w:rPr>
                <w:sz w:val="20"/>
                <w:szCs w:val="20"/>
              </w:rPr>
            </w:pPr>
            <w:r w:rsidRPr="0064599B">
              <w:rPr>
                <w:sz w:val="20"/>
                <w:szCs w:val="20"/>
              </w:rPr>
              <w:t>2015</w:t>
            </w:r>
          </w:p>
        </w:tc>
        <w:tc>
          <w:tcPr>
            <w:tcW w:w="1701" w:type="dxa"/>
            <w:gridSpan w:val="2"/>
            <w:shd w:val="clear" w:color="auto" w:fill="auto"/>
            <w:vAlign w:val="center"/>
          </w:tcPr>
          <w:p w:rsidR="008A1C5D" w:rsidRPr="0064599B" w:rsidRDefault="008A1C5D" w:rsidP="00A17001">
            <w:pPr>
              <w:jc w:val="center"/>
              <w:rPr>
                <w:sz w:val="20"/>
                <w:szCs w:val="20"/>
              </w:rPr>
            </w:pPr>
            <w:r w:rsidRPr="0064599B">
              <w:rPr>
                <w:sz w:val="20"/>
                <w:szCs w:val="20"/>
              </w:rPr>
              <w:t>500.000,00</w:t>
            </w:r>
          </w:p>
        </w:tc>
        <w:tc>
          <w:tcPr>
            <w:tcW w:w="1843" w:type="dxa"/>
            <w:shd w:val="clear" w:color="auto" w:fill="auto"/>
            <w:vAlign w:val="center"/>
          </w:tcPr>
          <w:p w:rsidR="008A1C5D" w:rsidRPr="0064599B" w:rsidRDefault="008A1C5D" w:rsidP="00A17001">
            <w:pPr>
              <w:jc w:val="center"/>
              <w:rPr>
                <w:sz w:val="20"/>
                <w:szCs w:val="20"/>
              </w:rPr>
            </w:pPr>
            <w:r>
              <w:rPr>
                <w:sz w:val="20"/>
                <w:szCs w:val="20"/>
              </w:rPr>
              <w:t>Општина</w:t>
            </w:r>
            <w:r w:rsidRPr="0064599B">
              <w:rPr>
                <w:sz w:val="20"/>
                <w:szCs w:val="20"/>
              </w:rPr>
              <w:t>,</w:t>
            </w:r>
          </w:p>
          <w:p w:rsidR="008A1C5D" w:rsidRPr="0064599B" w:rsidRDefault="008A1C5D" w:rsidP="00A17001">
            <w:pPr>
              <w:jc w:val="center"/>
              <w:rPr>
                <w:sz w:val="20"/>
                <w:szCs w:val="20"/>
              </w:rPr>
            </w:pPr>
            <w:r>
              <w:rPr>
                <w:sz w:val="20"/>
                <w:szCs w:val="20"/>
              </w:rPr>
              <w:t>АПВ</w:t>
            </w:r>
          </w:p>
        </w:tc>
        <w:tc>
          <w:tcPr>
            <w:tcW w:w="2578" w:type="dxa"/>
            <w:shd w:val="clear" w:color="auto" w:fill="auto"/>
            <w:vAlign w:val="center"/>
          </w:tcPr>
          <w:p w:rsidR="008A1C5D" w:rsidRPr="0064599B" w:rsidRDefault="008A1C5D" w:rsidP="00A17001">
            <w:pPr>
              <w:jc w:val="center"/>
              <w:rPr>
                <w:sz w:val="20"/>
                <w:szCs w:val="20"/>
              </w:rPr>
            </w:pPr>
            <w:r>
              <w:rPr>
                <w:sz w:val="20"/>
                <w:szCs w:val="20"/>
              </w:rPr>
              <w:t>Опремљене</w:t>
            </w:r>
            <w:r w:rsidRPr="0064599B">
              <w:rPr>
                <w:sz w:val="20"/>
                <w:szCs w:val="20"/>
              </w:rPr>
              <w:t xml:space="preserve"> </w:t>
            </w:r>
            <w:r>
              <w:rPr>
                <w:sz w:val="20"/>
                <w:szCs w:val="20"/>
              </w:rPr>
              <w:t>сале</w:t>
            </w:r>
            <w:r w:rsidRPr="0064599B">
              <w:rPr>
                <w:sz w:val="20"/>
                <w:szCs w:val="20"/>
              </w:rPr>
              <w:t xml:space="preserve"> </w:t>
            </w:r>
            <w:r>
              <w:rPr>
                <w:sz w:val="20"/>
                <w:szCs w:val="20"/>
              </w:rPr>
              <w:t>за</w:t>
            </w:r>
            <w:r w:rsidRPr="0064599B">
              <w:rPr>
                <w:sz w:val="20"/>
                <w:szCs w:val="20"/>
              </w:rPr>
              <w:t xml:space="preserve"> </w:t>
            </w:r>
            <w:r>
              <w:rPr>
                <w:sz w:val="20"/>
                <w:szCs w:val="20"/>
              </w:rPr>
              <w:t>физичко</w:t>
            </w:r>
          </w:p>
        </w:tc>
      </w:tr>
      <w:tr w:rsidR="008A1C5D" w:rsidRPr="0064599B" w:rsidTr="00A17001">
        <w:tc>
          <w:tcPr>
            <w:tcW w:w="959" w:type="dxa"/>
            <w:gridSpan w:val="2"/>
            <w:shd w:val="clear" w:color="auto" w:fill="auto"/>
            <w:vAlign w:val="center"/>
          </w:tcPr>
          <w:p w:rsidR="008A1C5D" w:rsidRPr="0064599B" w:rsidRDefault="008A1C5D" w:rsidP="00A17001">
            <w:pPr>
              <w:jc w:val="center"/>
              <w:rPr>
                <w:i/>
                <w:sz w:val="20"/>
                <w:szCs w:val="20"/>
              </w:rPr>
            </w:pPr>
            <w:r>
              <w:rPr>
                <w:i/>
                <w:sz w:val="20"/>
                <w:szCs w:val="20"/>
              </w:rPr>
              <w:t>1.1.3.15</w:t>
            </w:r>
          </w:p>
        </w:tc>
        <w:tc>
          <w:tcPr>
            <w:tcW w:w="2977" w:type="dxa"/>
            <w:shd w:val="clear" w:color="auto" w:fill="auto"/>
            <w:vAlign w:val="center"/>
          </w:tcPr>
          <w:p w:rsidR="008A1C5D" w:rsidRPr="0064599B" w:rsidRDefault="008A1C5D" w:rsidP="00A17001">
            <w:pPr>
              <w:jc w:val="center"/>
              <w:rPr>
                <w:sz w:val="20"/>
                <w:szCs w:val="20"/>
              </w:rPr>
            </w:pPr>
            <w:r>
              <w:rPr>
                <w:sz w:val="20"/>
                <w:szCs w:val="20"/>
              </w:rPr>
              <w:t>Одржавање</w:t>
            </w:r>
            <w:r w:rsidRPr="0064599B">
              <w:rPr>
                <w:sz w:val="20"/>
                <w:szCs w:val="20"/>
              </w:rPr>
              <w:t xml:space="preserve"> </w:t>
            </w:r>
            <w:r>
              <w:rPr>
                <w:sz w:val="20"/>
                <w:szCs w:val="20"/>
              </w:rPr>
              <w:t>градске</w:t>
            </w:r>
            <w:r w:rsidRPr="0064599B">
              <w:rPr>
                <w:sz w:val="20"/>
                <w:szCs w:val="20"/>
              </w:rPr>
              <w:t xml:space="preserve"> </w:t>
            </w:r>
            <w:r>
              <w:rPr>
                <w:sz w:val="20"/>
                <w:szCs w:val="20"/>
              </w:rPr>
              <w:t>галерије</w:t>
            </w:r>
          </w:p>
        </w:tc>
        <w:tc>
          <w:tcPr>
            <w:tcW w:w="1701" w:type="dxa"/>
            <w:gridSpan w:val="2"/>
            <w:shd w:val="clear" w:color="auto" w:fill="auto"/>
            <w:vAlign w:val="center"/>
          </w:tcPr>
          <w:p w:rsidR="008A1C5D" w:rsidRPr="0064599B" w:rsidRDefault="008A1C5D" w:rsidP="00A17001">
            <w:pPr>
              <w:jc w:val="center"/>
              <w:rPr>
                <w:sz w:val="20"/>
                <w:szCs w:val="20"/>
              </w:rPr>
            </w:pPr>
            <w:r>
              <w:rPr>
                <w:sz w:val="20"/>
                <w:szCs w:val="20"/>
              </w:rPr>
              <w:t>Галерија</w:t>
            </w:r>
          </w:p>
        </w:tc>
        <w:tc>
          <w:tcPr>
            <w:tcW w:w="1417" w:type="dxa"/>
            <w:gridSpan w:val="3"/>
            <w:shd w:val="clear" w:color="auto" w:fill="auto"/>
            <w:vAlign w:val="center"/>
          </w:tcPr>
          <w:p w:rsidR="008A1C5D" w:rsidRPr="0064599B" w:rsidRDefault="008A1C5D" w:rsidP="00A17001">
            <w:pPr>
              <w:jc w:val="center"/>
              <w:rPr>
                <w:sz w:val="20"/>
                <w:szCs w:val="20"/>
              </w:rPr>
            </w:pPr>
            <w:r w:rsidRPr="0064599B">
              <w:rPr>
                <w:sz w:val="20"/>
                <w:szCs w:val="20"/>
              </w:rPr>
              <w:t>2016</w:t>
            </w:r>
          </w:p>
        </w:tc>
        <w:tc>
          <w:tcPr>
            <w:tcW w:w="1701" w:type="dxa"/>
            <w:gridSpan w:val="2"/>
            <w:shd w:val="clear" w:color="auto" w:fill="auto"/>
            <w:vAlign w:val="center"/>
          </w:tcPr>
          <w:p w:rsidR="008A1C5D" w:rsidRPr="0064599B" w:rsidRDefault="008A1C5D" w:rsidP="00A17001">
            <w:pPr>
              <w:jc w:val="center"/>
              <w:rPr>
                <w:sz w:val="20"/>
                <w:szCs w:val="20"/>
              </w:rPr>
            </w:pPr>
            <w:r w:rsidRPr="0064599B">
              <w:rPr>
                <w:sz w:val="20"/>
                <w:szCs w:val="20"/>
              </w:rPr>
              <w:t>400.000,00</w:t>
            </w:r>
          </w:p>
        </w:tc>
        <w:tc>
          <w:tcPr>
            <w:tcW w:w="1843" w:type="dxa"/>
            <w:shd w:val="clear" w:color="auto" w:fill="auto"/>
            <w:vAlign w:val="center"/>
          </w:tcPr>
          <w:p w:rsidR="008A1C5D" w:rsidRPr="0064599B" w:rsidRDefault="008A1C5D" w:rsidP="00A17001">
            <w:pPr>
              <w:jc w:val="center"/>
              <w:rPr>
                <w:sz w:val="20"/>
                <w:szCs w:val="20"/>
              </w:rPr>
            </w:pPr>
            <w:r>
              <w:rPr>
                <w:sz w:val="20"/>
                <w:szCs w:val="20"/>
              </w:rPr>
              <w:t>АПВ</w:t>
            </w:r>
            <w:r w:rsidRPr="0064599B">
              <w:rPr>
                <w:sz w:val="20"/>
                <w:szCs w:val="20"/>
              </w:rPr>
              <w:t xml:space="preserve"> 80%</w:t>
            </w:r>
          </w:p>
          <w:p w:rsidR="008A1C5D" w:rsidRPr="0064599B" w:rsidRDefault="008A1C5D" w:rsidP="00A17001">
            <w:pPr>
              <w:jc w:val="center"/>
              <w:rPr>
                <w:sz w:val="20"/>
                <w:szCs w:val="20"/>
              </w:rPr>
            </w:pPr>
            <w:r>
              <w:rPr>
                <w:sz w:val="20"/>
                <w:szCs w:val="20"/>
              </w:rPr>
              <w:t>Општина</w:t>
            </w:r>
            <w:r w:rsidRPr="0064599B">
              <w:rPr>
                <w:sz w:val="20"/>
                <w:szCs w:val="20"/>
              </w:rPr>
              <w:t xml:space="preserve"> 20%</w:t>
            </w:r>
          </w:p>
        </w:tc>
        <w:tc>
          <w:tcPr>
            <w:tcW w:w="2578" w:type="dxa"/>
            <w:shd w:val="clear" w:color="auto" w:fill="auto"/>
            <w:vAlign w:val="center"/>
          </w:tcPr>
          <w:p w:rsidR="008A1C5D" w:rsidRPr="0064599B" w:rsidRDefault="008A1C5D" w:rsidP="00A17001">
            <w:pPr>
              <w:jc w:val="center"/>
              <w:rPr>
                <w:sz w:val="20"/>
                <w:szCs w:val="20"/>
              </w:rPr>
            </w:pPr>
            <w:r>
              <w:rPr>
                <w:sz w:val="20"/>
                <w:szCs w:val="20"/>
              </w:rPr>
              <w:t>Нормално</w:t>
            </w:r>
            <w:r w:rsidRPr="0064599B">
              <w:rPr>
                <w:sz w:val="20"/>
                <w:szCs w:val="20"/>
              </w:rPr>
              <w:t xml:space="preserve"> </w:t>
            </w:r>
            <w:r>
              <w:rPr>
                <w:sz w:val="20"/>
                <w:szCs w:val="20"/>
              </w:rPr>
              <w:t>функционисање</w:t>
            </w:r>
            <w:r w:rsidRPr="0064599B">
              <w:rPr>
                <w:sz w:val="20"/>
                <w:szCs w:val="20"/>
              </w:rPr>
              <w:t xml:space="preserve"> </w:t>
            </w:r>
            <w:r>
              <w:rPr>
                <w:sz w:val="20"/>
                <w:szCs w:val="20"/>
              </w:rPr>
              <w:t>градске</w:t>
            </w:r>
            <w:r w:rsidRPr="0064599B">
              <w:rPr>
                <w:sz w:val="20"/>
                <w:szCs w:val="20"/>
              </w:rPr>
              <w:t xml:space="preserve"> </w:t>
            </w:r>
            <w:r>
              <w:rPr>
                <w:sz w:val="20"/>
                <w:szCs w:val="20"/>
              </w:rPr>
              <w:t>галерије</w:t>
            </w:r>
          </w:p>
        </w:tc>
      </w:tr>
      <w:tr w:rsidR="008A1C5D" w:rsidRPr="008A1C5D" w:rsidTr="008A1C5D">
        <w:tc>
          <w:tcPr>
            <w:tcW w:w="959" w:type="dxa"/>
            <w:gridSpan w:val="2"/>
            <w:shd w:val="clear" w:color="auto" w:fill="9BBB59" w:themeFill="accent3"/>
            <w:vAlign w:val="center"/>
          </w:tcPr>
          <w:p w:rsidR="008A1C5D" w:rsidRPr="008A1C5D" w:rsidRDefault="00C63090" w:rsidP="00A17001">
            <w:pPr>
              <w:rPr>
                <w:b/>
                <w:i/>
              </w:rPr>
            </w:pPr>
            <w:r>
              <w:rPr>
                <w:b/>
                <w:i/>
              </w:rPr>
              <w:t>III-</w:t>
            </w:r>
            <w:r w:rsidR="008A1C5D" w:rsidRPr="008A1C5D">
              <w:rPr>
                <w:b/>
                <w:i/>
              </w:rPr>
              <w:t>1.2.</w:t>
            </w:r>
          </w:p>
        </w:tc>
        <w:tc>
          <w:tcPr>
            <w:tcW w:w="12217" w:type="dxa"/>
            <w:gridSpan w:val="10"/>
            <w:shd w:val="clear" w:color="auto" w:fill="9BBB59" w:themeFill="accent3"/>
            <w:vAlign w:val="center"/>
          </w:tcPr>
          <w:p w:rsidR="008A1C5D" w:rsidRPr="008A1C5D" w:rsidRDefault="008A1C5D" w:rsidP="00A17001">
            <w:pPr>
              <w:rPr>
                <w:b/>
                <w:i/>
              </w:rPr>
            </w:pPr>
            <w:r w:rsidRPr="008A1C5D">
              <w:rPr>
                <w:b/>
                <w:i/>
              </w:rPr>
              <w:t>Специфичан циљ: Унапре</w:t>
            </w:r>
            <w:r w:rsidR="009C146C">
              <w:rPr>
                <w:b/>
                <w:i/>
              </w:rPr>
              <w:t>ђ</w:t>
            </w:r>
            <w:r w:rsidRPr="008A1C5D">
              <w:rPr>
                <w:b/>
                <w:i/>
              </w:rPr>
              <w:t>ење квалитета опремљености у свим институцијама друштвних делатности</w:t>
            </w:r>
          </w:p>
        </w:tc>
      </w:tr>
      <w:tr w:rsidR="008A1C5D" w:rsidRPr="008A1C5D" w:rsidTr="008A1C5D">
        <w:tc>
          <w:tcPr>
            <w:tcW w:w="959" w:type="dxa"/>
            <w:gridSpan w:val="2"/>
            <w:shd w:val="clear" w:color="auto" w:fill="D6E3BC" w:themeFill="accent3" w:themeFillTint="66"/>
            <w:vAlign w:val="center"/>
          </w:tcPr>
          <w:p w:rsidR="008A1C5D" w:rsidRPr="008A1C5D" w:rsidRDefault="008A1C5D" w:rsidP="00A17001">
            <w:pPr>
              <w:rPr>
                <w:i/>
              </w:rPr>
            </w:pPr>
            <w:r w:rsidRPr="008A1C5D">
              <w:rPr>
                <w:i/>
              </w:rPr>
              <w:t>1.2.1.</w:t>
            </w:r>
          </w:p>
        </w:tc>
        <w:tc>
          <w:tcPr>
            <w:tcW w:w="12217" w:type="dxa"/>
            <w:gridSpan w:val="10"/>
            <w:shd w:val="clear" w:color="auto" w:fill="D6E3BC" w:themeFill="accent3" w:themeFillTint="66"/>
            <w:vAlign w:val="center"/>
          </w:tcPr>
          <w:p w:rsidR="008A1C5D" w:rsidRPr="008A1C5D" w:rsidRDefault="008A1C5D" w:rsidP="00A17001">
            <w:pPr>
              <w:rPr>
                <w:i/>
              </w:rPr>
            </w:pPr>
            <w:r w:rsidRPr="008A1C5D">
              <w:rPr>
                <w:i/>
              </w:rPr>
              <w:t>Мера: Унапре</w:t>
            </w:r>
            <w:r w:rsidR="009C146C">
              <w:rPr>
                <w:i/>
              </w:rPr>
              <w:t>ђ</w:t>
            </w:r>
            <w:r w:rsidRPr="008A1C5D">
              <w:rPr>
                <w:i/>
              </w:rPr>
              <w:t>ење квалитета опремљености институција у образовању</w:t>
            </w:r>
          </w:p>
        </w:tc>
      </w:tr>
      <w:tr w:rsidR="008A1C5D" w:rsidRPr="009F7114" w:rsidTr="00A17001">
        <w:tc>
          <w:tcPr>
            <w:tcW w:w="959" w:type="dxa"/>
            <w:gridSpan w:val="2"/>
            <w:shd w:val="clear" w:color="auto" w:fill="auto"/>
            <w:vAlign w:val="center"/>
          </w:tcPr>
          <w:p w:rsidR="008A1C5D" w:rsidRPr="009F7114" w:rsidRDefault="008A1C5D" w:rsidP="00A17001">
            <w:pPr>
              <w:jc w:val="center"/>
              <w:rPr>
                <w:sz w:val="20"/>
                <w:szCs w:val="20"/>
              </w:rPr>
            </w:pPr>
            <w:r>
              <w:rPr>
                <w:sz w:val="20"/>
                <w:szCs w:val="20"/>
              </w:rPr>
              <w:t>Број</w:t>
            </w:r>
          </w:p>
        </w:tc>
        <w:tc>
          <w:tcPr>
            <w:tcW w:w="2977" w:type="dxa"/>
            <w:shd w:val="clear" w:color="auto" w:fill="auto"/>
            <w:vAlign w:val="center"/>
          </w:tcPr>
          <w:p w:rsidR="008A1C5D" w:rsidRPr="009F7114" w:rsidRDefault="008A1C5D" w:rsidP="00A17001">
            <w:pPr>
              <w:jc w:val="center"/>
              <w:rPr>
                <w:sz w:val="20"/>
                <w:szCs w:val="20"/>
              </w:rPr>
            </w:pPr>
            <w:r>
              <w:rPr>
                <w:sz w:val="20"/>
                <w:szCs w:val="20"/>
              </w:rPr>
              <w:t>Назив</w:t>
            </w:r>
            <w:r w:rsidRPr="009F7114">
              <w:rPr>
                <w:sz w:val="20"/>
                <w:szCs w:val="20"/>
              </w:rPr>
              <w:t xml:space="preserve"> </w:t>
            </w:r>
            <w:r>
              <w:rPr>
                <w:sz w:val="20"/>
                <w:szCs w:val="20"/>
              </w:rPr>
              <w:t>пројекта</w:t>
            </w:r>
          </w:p>
        </w:tc>
        <w:tc>
          <w:tcPr>
            <w:tcW w:w="1701" w:type="dxa"/>
            <w:gridSpan w:val="2"/>
            <w:shd w:val="clear" w:color="auto" w:fill="auto"/>
            <w:vAlign w:val="center"/>
          </w:tcPr>
          <w:p w:rsidR="008A1C5D" w:rsidRPr="009F7114" w:rsidRDefault="008A1C5D" w:rsidP="00A17001">
            <w:pPr>
              <w:jc w:val="center"/>
              <w:rPr>
                <w:sz w:val="20"/>
                <w:szCs w:val="20"/>
              </w:rPr>
            </w:pPr>
            <w:r>
              <w:rPr>
                <w:sz w:val="20"/>
                <w:szCs w:val="20"/>
              </w:rPr>
              <w:t>Имплементатори</w:t>
            </w:r>
          </w:p>
          <w:p w:rsidR="008A1C5D" w:rsidRPr="009F7114" w:rsidRDefault="008A1C5D" w:rsidP="00A17001">
            <w:pPr>
              <w:jc w:val="center"/>
              <w:rPr>
                <w:sz w:val="20"/>
                <w:szCs w:val="20"/>
              </w:rPr>
            </w:pPr>
          </w:p>
        </w:tc>
        <w:tc>
          <w:tcPr>
            <w:tcW w:w="1417" w:type="dxa"/>
            <w:gridSpan w:val="3"/>
            <w:shd w:val="clear" w:color="auto" w:fill="auto"/>
            <w:vAlign w:val="center"/>
          </w:tcPr>
          <w:p w:rsidR="008A1C5D" w:rsidRPr="009F7114" w:rsidRDefault="008A1C5D" w:rsidP="00A17001">
            <w:pPr>
              <w:jc w:val="center"/>
              <w:rPr>
                <w:sz w:val="20"/>
                <w:szCs w:val="20"/>
              </w:rPr>
            </w:pPr>
            <w:r>
              <w:rPr>
                <w:sz w:val="20"/>
                <w:szCs w:val="20"/>
              </w:rPr>
              <w:t>Време</w:t>
            </w:r>
          </w:p>
        </w:tc>
        <w:tc>
          <w:tcPr>
            <w:tcW w:w="1701" w:type="dxa"/>
            <w:gridSpan w:val="2"/>
            <w:shd w:val="clear" w:color="auto" w:fill="auto"/>
            <w:vAlign w:val="center"/>
          </w:tcPr>
          <w:p w:rsidR="008A1C5D" w:rsidRPr="009F7114" w:rsidRDefault="008A1C5D" w:rsidP="00A17001">
            <w:pPr>
              <w:jc w:val="center"/>
              <w:rPr>
                <w:sz w:val="20"/>
                <w:szCs w:val="20"/>
              </w:rPr>
            </w:pPr>
            <w:r>
              <w:rPr>
                <w:sz w:val="20"/>
                <w:szCs w:val="20"/>
              </w:rPr>
              <w:t>Орјентациона</w:t>
            </w:r>
            <w:r w:rsidRPr="009F7114">
              <w:rPr>
                <w:sz w:val="20"/>
                <w:szCs w:val="20"/>
              </w:rPr>
              <w:t xml:space="preserve"> </w:t>
            </w:r>
            <w:r>
              <w:rPr>
                <w:sz w:val="20"/>
                <w:szCs w:val="20"/>
              </w:rPr>
              <w:t>вредност</w:t>
            </w:r>
          </w:p>
        </w:tc>
        <w:tc>
          <w:tcPr>
            <w:tcW w:w="1843" w:type="dxa"/>
            <w:shd w:val="clear" w:color="auto" w:fill="auto"/>
            <w:vAlign w:val="center"/>
          </w:tcPr>
          <w:p w:rsidR="008A1C5D" w:rsidRPr="009F7114" w:rsidRDefault="008A1C5D" w:rsidP="00A17001">
            <w:pPr>
              <w:jc w:val="center"/>
              <w:rPr>
                <w:sz w:val="20"/>
                <w:szCs w:val="20"/>
              </w:rPr>
            </w:pPr>
            <w:r>
              <w:rPr>
                <w:sz w:val="20"/>
                <w:szCs w:val="20"/>
              </w:rPr>
              <w:t>Извор</w:t>
            </w:r>
            <w:r w:rsidRPr="009F7114">
              <w:rPr>
                <w:sz w:val="20"/>
                <w:szCs w:val="20"/>
              </w:rPr>
              <w:t xml:space="preserve"> </w:t>
            </w:r>
            <w:r>
              <w:rPr>
                <w:sz w:val="20"/>
                <w:szCs w:val="20"/>
              </w:rPr>
              <w:t>финансирања</w:t>
            </w:r>
          </w:p>
        </w:tc>
        <w:tc>
          <w:tcPr>
            <w:tcW w:w="2578" w:type="dxa"/>
            <w:shd w:val="clear" w:color="auto" w:fill="auto"/>
            <w:vAlign w:val="center"/>
          </w:tcPr>
          <w:p w:rsidR="008A1C5D" w:rsidRPr="009F7114" w:rsidRDefault="008A1C5D" w:rsidP="00A17001">
            <w:pPr>
              <w:jc w:val="center"/>
              <w:rPr>
                <w:sz w:val="20"/>
                <w:szCs w:val="20"/>
              </w:rPr>
            </w:pPr>
            <w:r>
              <w:rPr>
                <w:sz w:val="20"/>
                <w:szCs w:val="20"/>
              </w:rPr>
              <w:t>Индикатор</w:t>
            </w:r>
          </w:p>
        </w:tc>
      </w:tr>
      <w:tr w:rsidR="008A1C5D" w:rsidRPr="00D043E7" w:rsidTr="00A17001">
        <w:tc>
          <w:tcPr>
            <w:tcW w:w="959" w:type="dxa"/>
            <w:gridSpan w:val="2"/>
            <w:shd w:val="clear" w:color="auto" w:fill="auto"/>
            <w:vAlign w:val="center"/>
          </w:tcPr>
          <w:p w:rsidR="008A1C5D" w:rsidRPr="00D043E7" w:rsidRDefault="008A1C5D" w:rsidP="00A17001">
            <w:pPr>
              <w:jc w:val="center"/>
              <w:rPr>
                <w:i/>
                <w:sz w:val="20"/>
                <w:szCs w:val="20"/>
              </w:rPr>
            </w:pPr>
            <w:r w:rsidRPr="00D043E7">
              <w:rPr>
                <w:i/>
                <w:sz w:val="20"/>
                <w:szCs w:val="20"/>
              </w:rPr>
              <w:t>1.2.1.1</w:t>
            </w:r>
          </w:p>
        </w:tc>
        <w:tc>
          <w:tcPr>
            <w:tcW w:w="2977" w:type="dxa"/>
            <w:shd w:val="clear" w:color="auto" w:fill="auto"/>
            <w:vAlign w:val="center"/>
          </w:tcPr>
          <w:p w:rsidR="008A1C5D" w:rsidRPr="00D043E7" w:rsidRDefault="008A1C5D" w:rsidP="00A17001">
            <w:pPr>
              <w:jc w:val="center"/>
              <w:rPr>
                <w:sz w:val="20"/>
                <w:szCs w:val="20"/>
              </w:rPr>
            </w:pPr>
            <w:r>
              <w:rPr>
                <w:sz w:val="20"/>
                <w:szCs w:val="20"/>
              </w:rPr>
              <w:t>Опремање</w:t>
            </w:r>
            <w:r w:rsidRPr="00D043E7">
              <w:rPr>
                <w:sz w:val="20"/>
                <w:szCs w:val="20"/>
              </w:rPr>
              <w:t xml:space="preserve"> </w:t>
            </w:r>
            <w:r>
              <w:rPr>
                <w:sz w:val="20"/>
                <w:szCs w:val="20"/>
              </w:rPr>
              <w:t>мултимедијалних</w:t>
            </w:r>
            <w:r w:rsidRPr="00D043E7">
              <w:rPr>
                <w:sz w:val="20"/>
                <w:szCs w:val="20"/>
              </w:rPr>
              <w:t xml:space="preserve"> </w:t>
            </w:r>
            <w:r>
              <w:rPr>
                <w:sz w:val="20"/>
                <w:szCs w:val="20"/>
              </w:rPr>
              <w:t>учионица</w:t>
            </w:r>
          </w:p>
        </w:tc>
        <w:tc>
          <w:tcPr>
            <w:tcW w:w="1701" w:type="dxa"/>
            <w:gridSpan w:val="2"/>
            <w:shd w:val="clear" w:color="auto" w:fill="auto"/>
            <w:vAlign w:val="center"/>
          </w:tcPr>
          <w:p w:rsidR="008A1C5D" w:rsidRPr="00D043E7" w:rsidRDefault="008A1C5D" w:rsidP="00A17001">
            <w:pPr>
              <w:jc w:val="center"/>
              <w:rPr>
                <w:sz w:val="20"/>
                <w:szCs w:val="20"/>
              </w:rPr>
            </w:pPr>
            <w:r>
              <w:rPr>
                <w:sz w:val="20"/>
                <w:szCs w:val="20"/>
              </w:rPr>
              <w:t>Школа</w:t>
            </w:r>
          </w:p>
        </w:tc>
        <w:tc>
          <w:tcPr>
            <w:tcW w:w="1417" w:type="dxa"/>
            <w:gridSpan w:val="3"/>
            <w:shd w:val="clear" w:color="auto" w:fill="auto"/>
            <w:vAlign w:val="center"/>
          </w:tcPr>
          <w:p w:rsidR="008A1C5D" w:rsidRPr="00D043E7" w:rsidRDefault="008A1C5D" w:rsidP="00A17001">
            <w:pPr>
              <w:jc w:val="center"/>
              <w:rPr>
                <w:sz w:val="20"/>
                <w:szCs w:val="20"/>
              </w:rPr>
            </w:pPr>
            <w:r w:rsidRPr="00D043E7">
              <w:rPr>
                <w:sz w:val="20"/>
                <w:szCs w:val="20"/>
              </w:rPr>
              <w:t>2015-2020</w:t>
            </w:r>
          </w:p>
        </w:tc>
        <w:tc>
          <w:tcPr>
            <w:tcW w:w="1701" w:type="dxa"/>
            <w:gridSpan w:val="2"/>
            <w:shd w:val="clear" w:color="auto" w:fill="auto"/>
            <w:vAlign w:val="center"/>
          </w:tcPr>
          <w:p w:rsidR="008A1C5D" w:rsidRPr="00D043E7" w:rsidRDefault="008A1C5D" w:rsidP="00A17001">
            <w:pPr>
              <w:jc w:val="center"/>
              <w:rPr>
                <w:sz w:val="20"/>
                <w:szCs w:val="20"/>
              </w:rPr>
            </w:pPr>
            <w:r w:rsidRPr="00D043E7">
              <w:rPr>
                <w:sz w:val="20"/>
                <w:szCs w:val="20"/>
              </w:rPr>
              <w:t>600.000,00</w:t>
            </w:r>
          </w:p>
        </w:tc>
        <w:tc>
          <w:tcPr>
            <w:tcW w:w="1843" w:type="dxa"/>
            <w:shd w:val="clear" w:color="auto" w:fill="auto"/>
            <w:vAlign w:val="center"/>
          </w:tcPr>
          <w:p w:rsidR="008A1C5D" w:rsidRPr="00D043E7" w:rsidRDefault="008A1C5D" w:rsidP="00A17001">
            <w:pPr>
              <w:jc w:val="center"/>
              <w:rPr>
                <w:sz w:val="20"/>
                <w:szCs w:val="20"/>
              </w:rPr>
            </w:pPr>
            <w:r>
              <w:rPr>
                <w:sz w:val="20"/>
                <w:szCs w:val="20"/>
              </w:rPr>
              <w:t>Општина</w:t>
            </w:r>
            <w:r w:rsidRPr="00D043E7">
              <w:rPr>
                <w:sz w:val="20"/>
                <w:szCs w:val="20"/>
              </w:rPr>
              <w:t xml:space="preserve">, </w:t>
            </w:r>
            <w:r>
              <w:rPr>
                <w:sz w:val="20"/>
                <w:szCs w:val="20"/>
              </w:rPr>
              <w:t>АПВ</w:t>
            </w:r>
          </w:p>
        </w:tc>
        <w:tc>
          <w:tcPr>
            <w:tcW w:w="2578" w:type="dxa"/>
            <w:shd w:val="clear" w:color="auto" w:fill="auto"/>
            <w:vAlign w:val="center"/>
          </w:tcPr>
          <w:p w:rsidR="008A1C5D" w:rsidRPr="00D043E7" w:rsidRDefault="008A1C5D" w:rsidP="00A17001">
            <w:pPr>
              <w:jc w:val="center"/>
              <w:rPr>
                <w:sz w:val="20"/>
                <w:szCs w:val="20"/>
              </w:rPr>
            </w:pPr>
            <w:r>
              <w:rPr>
                <w:sz w:val="20"/>
                <w:szCs w:val="20"/>
              </w:rPr>
              <w:t>Опремање</w:t>
            </w:r>
            <w:r w:rsidRPr="00D043E7">
              <w:rPr>
                <w:sz w:val="20"/>
                <w:szCs w:val="20"/>
              </w:rPr>
              <w:t xml:space="preserve"> 10 </w:t>
            </w:r>
            <w:r>
              <w:rPr>
                <w:sz w:val="20"/>
                <w:szCs w:val="20"/>
              </w:rPr>
              <w:t>учионица</w:t>
            </w:r>
          </w:p>
        </w:tc>
      </w:tr>
      <w:tr w:rsidR="008A1C5D" w:rsidRPr="00D043E7" w:rsidTr="00A17001">
        <w:tc>
          <w:tcPr>
            <w:tcW w:w="959" w:type="dxa"/>
            <w:gridSpan w:val="2"/>
            <w:shd w:val="clear" w:color="auto" w:fill="auto"/>
            <w:vAlign w:val="center"/>
          </w:tcPr>
          <w:p w:rsidR="008A1C5D" w:rsidRPr="00D043E7" w:rsidRDefault="008A1C5D" w:rsidP="00A17001">
            <w:pPr>
              <w:jc w:val="center"/>
              <w:rPr>
                <w:i/>
                <w:sz w:val="20"/>
                <w:szCs w:val="20"/>
              </w:rPr>
            </w:pPr>
            <w:r w:rsidRPr="00D043E7">
              <w:rPr>
                <w:i/>
                <w:sz w:val="20"/>
                <w:szCs w:val="20"/>
              </w:rPr>
              <w:t>1.2.1.2</w:t>
            </w:r>
          </w:p>
        </w:tc>
        <w:tc>
          <w:tcPr>
            <w:tcW w:w="2977" w:type="dxa"/>
            <w:shd w:val="clear" w:color="auto" w:fill="auto"/>
            <w:vAlign w:val="center"/>
          </w:tcPr>
          <w:p w:rsidR="008A1C5D" w:rsidRPr="00D043E7" w:rsidRDefault="008A1C5D" w:rsidP="00A17001">
            <w:pPr>
              <w:jc w:val="center"/>
              <w:rPr>
                <w:sz w:val="20"/>
                <w:szCs w:val="20"/>
              </w:rPr>
            </w:pPr>
            <w:r>
              <w:rPr>
                <w:sz w:val="20"/>
                <w:szCs w:val="20"/>
              </w:rPr>
              <w:t>Набавка</w:t>
            </w:r>
            <w:r w:rsidRPr="00D043E7">
              <w:rPr>
                <w:sz w:val="20"/>
                <w:szCs w:val="20"/>
              </w:rPr>
              <w:t xml:space="preserve"> </w:t>
            </w:r>
            <w:r>
              <w:rPr>
                <w:sz w:val="20"/>
                <w:szCs w:val="20"/>
              </w:rPr>
              <w:t>спортске</w:t>
            </w:r>
            <w:r w:rsidRPr="00D043E7">
              <w:rPr>
                <w:sz w:val="20"/>
                <w:szCs w:val="20"/>
              </w:rPr>
              <w:t xml:space="preserve"> </w:t>
            </w:r>
            <w:r>
              <w:rPr>
                <w:sz w:val="20"/>
                <w:szCs w:val="20"/>
              </w:rPr>
              <w:t>опреме</w:t>
            </w:r>
            <w:r w:rsidRPr="00D043E7">
              <w:rPr>
                <w:sz w:val="20"/>
                <w:szCs w:val="20"/>
              </w:rPr>
              <w:t xml:space="preserve"> </w:t>
            </w:r>
            <w:r>
              <w:rPr>
                <w:sz w:val="20"/>
                <w:szCs w:val="20"/>
              </w:rPr>
              <w:t>за</w:t>
            </w:r>
            <w:r w:rsidRPr="00D043E7">
              <w:rPr>
                <w:sz w:val="20"/>
                <w:szCs w:val="20"/>
              </w:rPr>
              <w:t xml:space="preserve"> </w:t>
            </w:r>
            <w:r>
              <w:rPr>
                <w:sz w:val="20"/>
                <w:szCs w:val="20"/>
              </w:rPr>
              <w:t>школе</w:t>
            </w:r>
          </w:p>
        </w:tc>
        <w:tc>
          <w:tcPr>
            <w:tcW w:w="1701" w:type="dxa"/>
            <w:gridSpan w:val="2"/>
            <w:shd w:val="clear" w:color="auto" w:fill="auto"/>
            <w:vAlign w:val="center"/>
          </w:tcPr>
          <w:p w:rsidR="008A1C5D" w:rsidRPr="00D043E7" w:rsidRDefault="008A1C5D" w:rsidP="00A17001">
            <w:pPr>
              <w:jc w:val="center"/>
              <w:rPr>
                <w:sz w:val="20"/>
                <w:szCs w:val="20"/>
              </w:rPr>
            </w:pPr>
            <w:r>
              <w:rPr>
                <w:sz w:val="20"/>
                <w:szCs w:val="20"/>
              </w:rPr>
              <w:t>Школа</w:t>
            </w:r>
          </w:p>
        </w:tc>
        <w:tc>
          <w:tcPr>
            <w:tcW w:w="1417" w:type="dxa"/>
            <w:gridSpan w:val="3"/>
            <w:shd w:val="clear" w:color="auto" w:fill="auto"/>
            <w:vAlign w:val="center"/>
          </w:tcPr>
          <w:p w:rsidR="008A1C5D" w:rsidRPr="00D043E7" w:rsidRDefault="008A1C5D" w:rsidP="00A17001">
            <w:pPr>
              <w:jc w:val="center"/>
              <w:rPr>
                <w:sz w:val="20"/>
                <w:szCs w:val="20"/>
              </w:rPr>
            </w:pPr>
            <w:r w:rsidRPr="00D043E7">
              <w:rPr>
                <w:sz w:val="20"/>
                <w:szCs w:val="20"/>
              </w:rPr>
              <w:t>2015</w:t>
            </w:r>
          </w:p>
        </w:tc>
        <w:tc>
          <w:tcPr>
            <w:tcW w:w="1701" w:type="dxa"/>
            <w:gridSpan w:val="2"/>
            <w:shd w:val="clear" w:color="auto" w:fill="auto"/>
            <w:vAlign w:val="center"/>
          </w:tcPr>
          <w:p w:rsidR="008A1C5D" w:rsidRPr="00D043E7" w:rsidRDefault="008A1C5D" w:rsidP="00A17001">
            <w:pPr>
              <w:jc w:val="center"/>
              <w:rPr>
                <w:sz w:val="20"/>
                <w:szCs w:val="20"/>
              </w:rPr>
            </w:pPr>
            <w:r w:rsidRPr="00D043E7">
              <w:rPr>
                <w:sz w:val="20"/>
                <w:szCs w:val="20"/>
              </w:rPr>
              <w:t>1.000.000,00</w:t>
            </w:r>
          </w:p>
        </w:tc>
        <w:tc>
          <w:tcPr>
            <w:tcW w:w="1843" w:type="dxa"/>
            <w:shd w:val="clear" w:color="auto" w:fill="auto"/>
            <w:vAlign w:val="center"/>
          </w:tcPr>
          <w:p w:rsidR="008A1C5D" w:rsidRPr="00D043E7" w:rsidRDefault="008A1C5D" w:rsidP="00A17001">
            <w:pPr>
              <w:jc w:val="center"/>
              <w:rPr>
                <w:sz w:val="20"/>
                <w:szCs w:val="20"/>
              </w:rPr>
            </w:pPr>
            <w:r>
              <w:rPr>
                <w:sz w:val="20"/>
                <w:szCs w:val="20"/>
              </w:rPr>
              <w:t>Општина</w:t>
            </w:r>
            <w:r w:rsidRPr="00D043E7">
              <w:rPr>
                <w:sz w:val="20"/>
                <w:szCs w:val="20"/>
              </w:rPr>
              <w:t xml:space="preserve">, </w:t>
            </w:r>
            <w:r>
              <w:rPr>
                <w:sz w:val="20"/>
                <w:szCs w:val="20"/>
              </w:rPr>
              <w:t>АПВ</w:t>
            </w:r>
          </w:p>
        </w:tc>
        <w:tc>
          <w:tcPr>
            <w:tcW w:w="2578" w:type="dxa"/>
            <w:shd w:val="clear" w:color="auto" w:fill="auto"/>
            <w:vAlign w:val="center"/>
          </w:tcPr>
          <w:p w:rsidR="008A1C5D" w:rsidRPr="00D043E7" w:rsidRDefault="008A1C5D" w:rsidP="00A17001">
            <w:pPr>
              <w:jc w:val="center"/>
              <w:rPr>
                <w:sz w:val="20"/>
                <w:szCs w:val="20"/>
              </w:rPr>
            </w:pPr>
            <w:r>
              <w:rPr>
                <w:sz w:val="20"/>
                <w:szCs w:val="20"/>
              </w:rPr>
              <w:t>Набавка</w:t>
            </w:r>
            <w:r w:rsidRPr="00D043E7">
              <w:rPr>
                <w:sz w:val="20"/>
                <w:szCs w:val="20"/>
              </w:rPr>
              <w:t xml:space="preserve"> </w:t>
            </w:r>
            <w:r>
              <w:rPr>
                <w:sz w:val="20"/>
                <w:szCs w:val="20"/>
              </w:rPr>
              <w:t>лопти</w:t>
            </w:r>
            <w:r w:rsidRPr="00D043E7">
              <w:rPr>
                <w:sz w:val="20"/>
                <w:szCs w:val="20"/>
              </w:rPr>
              <w:t>,</w:t>
            </w:r>
            <w:r>
              <w:rPr>
                <w:sz w:val="20"/>
                <w:szCs w:val="20"/>
              </w:rPr>
              <w:t xml:space="preserve"> струњача</w:t>
            </w:r>
            <w:r w:rsidRPr="00D043E7">
              <w:rPr>
                <w:sz w:val="20"/>
                <w:szCs w:val="20"/>
              </w:rPr>
              <w:t xml:space="preserve"> </w:t>
            </w:r>
            <w:r>
              <w:rPr>
                <w:sz w:val="20"/>
                <w:szCs w:val="20"/>
              </w:rPr>
              <w:t>кошева</w:t>
            </w:r>
            <w:r w:rsidRPr="00D043E7">
              <w:rPr>
                <w:sz w:val="20"/>
                <w:szCs w:val="20"/>
              </w:rPr>
              <w:t xml:space="preserve"> </w:t>
            </w:r>
            <w:r>
              <w:rPr>
                <w:sz w:val="20"/>
                <w:szCs w:val="20"/>
              </w:rPr>
              <w:t>итд</w:t>
            </w:r>
            <w:r w:rsidRPr="00D043E7">
              <w:rPr>
                <w:sz w:val="20"/>
                <w:szCs w:val="20"/>
              </w:rPr>
              <w:t>.</w:t>
            </w:r>
          </w:p>
        </w:tc>
      </w:tr>
      <w:tr w:rsidR="008A1C5D" w:rsidRPr="00D043E7" w:rsidTr="00A17001">
        <w:tc>
          <w:tcPr>
            <w:tcW w:w="959" w:type="dxa"/>
            <w:gridSpan w:val="2"/>
            <w:shd w:val="clear" w:color="auto" w:fill="auto"/>
            <w:vAlign w:val="center"/>
          </w:tcPr>
          <w:p w:rsidR="008A1C5D" w:rsidRPr="00D043E7" w:rsidRDefault="008A1C5D" w:rsidP="00A17001">
            <w:pPr>
              <w:jc w:val="center"/>
              <w:rPr>
                <w:i/>
                <w:sz w:val="20"/>
                <w:szCs w:val="20"/>
              </w:rPr>
            </w:pPr>
            <w:r w:rsidRPr="00D043E7">
              <w:rPr>
                <w:i/>
                <w:sz w:val="20"/>
                <w:szCs w:val="20"/>
              </w:rPr>
              <w:t>1.2.1.3</w:t>
            </w:r>
          </w:p>
        </w:tc>
        <w:tc>
          <w:tcPr>
            <w:tcW w:w="2977" w:type="dxa"/>
            <w:shd w:val="clear" w:color="auto" w:fill="auto"/>
            <w:vAlign w:val="center"/>
          </w:tcPr>
          <w:p w:rsidR="008A1C5D" w:rsidRPr="00D043E7" w:rsidRDefault="008A1C5D" w:rsidP="00A17001">
            <w:pPr>
              <w:jc w:val="center"/>
              <w:rPr>
                <w:sz w:val="20"/>
                <w:szCs w:val="20"/>
              </w:rPr>
            </w:pPr>
            <w:r>
              <w:rPr>
                <w:sz w:val="20"/>
                <w:szCs w:val="20"/>
              </w:rPr>
              <w:t>Набавка</w:t>
            </w:r>
            <w:r w:rsidRPr="00D043E7">
              <w:rPr>
                <w:sz w:val="20"/>
                <w:szCs w:val="20"/>
              </w:rPr>
              <w:t xml:space="preserve"> </w:t>
            </w:r>
            <w:r>
              <w:rPr>
                <w:sz w:val="20"/>
                <w:szCs w:val="20"/>
              </w:rPr>
              <w:t>аутобуса</w:t>
            </w:r>
            <w:r w:rsidRPr="00D043E7">
              <w:rPr>
                <w:sz w:val="20"/>
                <w:szCs w:val="20"/>
              </w:rPr>
              <w:t xml:space="preserve"> </w:t>
            </w:r>
            <w:r>
              <w:rPr>
                <w:sz w:val="20"/>
                <w:szCs w:val="20"/>
              </w:rPr>
              <w:t>за</w:t>
            </w:r>
            <w:r w:rsidRPr="00D043E7">
              <w:rPr>
                <w:sz w:val="20"/>
                <w:szCs w:val="20"/>
              </w:rPr>
              <w:t xml:space="preserve"> </w:t>
            </w:r>
            <w:r>
              <w:rPr>
                <w:sz w:val="20"/>
                <w:szCs w:val="20"/>
              </w:rPr>
              <w:t>превоз</w:t>
            </w:r>
            <w:r w:rsidRPr="00D043E7">
              <w:rPr>
                <w:sz w:val="20"/>
                <w:szCs w:val="20"/>
              </w:rPr>
              <w:t xml:space="preserve"> </w:t>
            </w:r>
            <w:r>
              <w:rPr>
                <w:sz w:val="20"/>
                <w:szCs w:val="20"/>
              </w:rPr>
              <w:t>ученика</w:t>
            </w:r>
          </w:p>
        </w:tc>
        <w:tc>
          <w:tcPr>
            <w:tcW w:w="1701" w:type="dxa"/>
            <w:gridSpan w:val="2"/>
            <w:shd w:val="clear" w:color="auto" w:fill="auto"/>
            <w:vAlign w:val="center"/>
          </w:tcPr>
          <w:p w:rsidR="008A1C5D" w:rsidRPr="00D043E7" w:rsidRDefault="008A1C5D" w:rsidP="00A17001">
            <w:pPr>
              <w:jc w:val="center"/>
              <w:rPr>
                <w:sz w:val="20"/>
                <w:szCs w:val="20"/>
              </w:rPr>
            </w:pPr>
            <w:r>
              <w:rPr>
                <w:sz w:val="20"/>
                <w:szCs w:val="20"/>
              </w:rPr>
              <w:t>ЈАТП</w:t>
            </w:r>
            <w:r w:rsidRPr="00D043E7">
              <w:rPr>
                <w:sz w:val="20"/>
                <w:szCs w:val="20"/>
              </w:rPr>
              <w:t xml:space="preserve"> </w:t>
            </w:r>
            <w:r>
              <w:rPr>
                <w:sz w:val="20"/>
                <w:szCs w:val="20"/>
              </w:rPr>
              <w:t>Бела</w:t>
            </w:r>
            <w:r w:rsidRPr="00D043E7">
              <w:rPr>
                <w:sz w:val="20"/>
                <w:szCs w:val="20"/>
              </w:rPr>
              <w:t xml:space="preserve"> </w:t>
            </w:r>
            <w:r>
              <w:rPr>
                <w:sz w:val="20"/>
                <w:szCs w:val="20"/>
              </w:rPr>
              <w:t>Црква</w:t>
            </w:r>
            <w:r w:rsidRPr="00D043E7">
              <w:rPr>
                <w:sz w:val="20"/>
                <w:szCs w:val="20"/>
              </w:rPr>
              <w:t xml:space="preserve">, </w:t>
            </w:r>
            <w:r>
              <w:rPr>
                <w:sz w:val="20"/>
                <w:szCs w:val="20"/>
              </w:rPr>
              <w:t>Општине</w:t>
            </w:r>
          </w:p>
        </w:tc>
        <w:tc>
          <w:tcPr>
            <w:tcW w:w="1417" w:type="dxa"/>
            <w:gridSpan w:val="3"/>
            <w:shd w:val="clear" w:color="auto" w:fill="auto"/>
            <w:vAlign w:val="center"/>
          </w:tcPr>
          <w:p w:rsidR="008A1C5D" w:rsidRPr="00D043E7" w:rsidRDefault="008A1C5D" w:rsidP="00A17001">
            <w:pPr>
              <w:jc w:val="center"/>
              <w:rPr>
                <w:sz w:val="20"/>
                <w:szCs w:val="20"/>
              </w:rPr>
            </w:pPr>
            <w:r w:rsidRPr="00D043E7">
              <w:rPr>
                <w:sz w:val="20"/>
                <w:szCs w:val="20"/>
              </w:rPr>
              <w:t>2017.</w:t>
            </w:r>
          </w:p>
        </w:tc>
        <w:tc>
          <w:tcPr>
            <w:tcW w:w="1701" w:type="dxa"/>
            <w:gridSpan w:val="2"/>
            <w:shd w:val="clear" w:color="auto" w:fill="auto"/>
            <w:vAlign w:val="center"/>
          </w:tcPr>
          <w:p w:rsidR="008A1C5D" w:rsidRPr="00D043E7" w:rsidRDefault="008A1C5D" w:rsidP="00A17001">
            <w:pPr>
              <w:jc w:val="center"/>
              <w:rPr>
                <w:sz w:val="20"/>
                <w:szCs w:val="20"/>
              </w:rPr>
            </w:pPr>
            <w:r w:rsidRPr="00D043E7">
              <w:rPr>
                <w:sz w:val="20"/>
                <w:szCs w:val="20"/>
              </w:rPr>
              <w:t>10.000.000,00</w:t>
            </w:r>
          </w:p>
        </w:tc>
        <w:tc>
          <w:tcPr>
            <w:tcW w:w="1843" w:type="dxa"/>
            <w:shd w:val="clear" w:color="auto" w:fill="auto"/>
            <w:vAlign w:val="center"/>
          </w:tcPr>
          <w:p w:rsidR="008A1C5D" w:rsidRPr="00D043E7" w:rsidRDefault="008A1C5D" w:rsidP="00A17001">
            <w:pPr>
              <w:jc w:val="center"/>
              <w:rPr>
                <w:sz w:val="20"/>
                <w:szCs w:val="20"/>
              </w:rPr>
            </w:pPr>
            <w:r>
              <w:rPr>
                <w:sz w:val="20"/>
                <w:szCs w:val="20"/>
              </w:rPr>
              <w:t>ЕУ</w:t>
            </w:r>
            <w:r w:rsidRPr="00D043E7">
              <w:rPr>
                <w:sz w:val="20"/>
                <w:szCs w:val="20"/>
              </w:rPr>
              <w:t xml:space="preserve">, </w:t>
            </w:r>
            <w:r>
              <w:rPr>
                <w:sz w:val="20"/>
                <w:szCs w:val="20"/>
              </w:rPr>
              <w:t>Општина</w:t>
            </w:r>
          </w:p>
        </w:tc>
        <w:tc>
          <w:tcPr>
            <w:tcW w:w="2578" w:type="dxa"/>
            <w:shd w:val="clear" w:color="auto" w:fill="auto"/>
            <w:vAlign w:val="center"/>
          </w:tcPr>
          <w:p w:rsidR="008A1C5D" w:rsidRPr="00D043E7" w:rsidRDefault="008A1C5D" w:rsidP="00A17001">
            <w:pPr>
              <w:jc w:val="center"/>
              <w:rPr>
                <w:sz w:val="20"/>
                <w:szCs w:val="20"/>
              </w:rPr>
            </w:pPr>
            <w:r>
              <w:rPr>
                <w:sz w:val="20"/>
                <w:szCs w:val="20"/>
              </w:rPr>
              <w:t>Набавка</w:t>
            </w:r>
            <w:r w:rsidRPr="00D043E7">
              <w:rPr>
                <w:sz w:val="20"/>
                <w:szCs w:val="20"/>
              </w:rPr>
              <w:t xml:space="preserve"> </w:t>
            </w:r>
            <w:r>
              <w:rPr>
                <w:sz w:val="20"/>
                <w:szCs w:val="20"/>
              </w:rPr>
              <w:t>једног</w:t>
            </w:r>
            <w:r w:rsidRPr="00D043E7">
              <w:rPr>
                <w:sz w:val="20"/>
                <w:szCs w:val="20"/>
              </w:rPr>
              <w:t xml:space="preserve"> </w:t>
            </w:r>
            <w:r>
              <w:rPr>
                <w:sz w:val="20"/>
                <w:szCs w:val="20"/>
              </w:rPr>
              <w:t>аутобуса</w:t>
            </w:r>
          </w:p>
        </w:tc>
      </w:tr>
      <w:tr w:rsidR="008A1C5D" w:rsidRPr="00D043E7" w:rsidTr="00A17001">
        <w:tc>
          <w:tcPr>
            <w:tcW w:w="959" w:type="dxa"/>
            <w:gridSpan w:val="2"/>
            <w:shd w:val="clear" w:color="auto" w:fill="auto"/>
            <w:vAlign w:val="center"/>
          </w:tcPr>
          <w:p w:rsidR="008A1C5D" w:rsidRPr="00D043E7" w:rsidRDefault="008A1C5D" w:rsidP="00A17001">
            <w:pPr>
              <w:jc w:val="center"/>
              <w:rPr>
                <w:i/>
                <w:sz w:val="20"/>
                <w:szCs w:val="20"/>
              </w:rPr>
            </w:pPr>
            <w:r w:rsidRPr="00D043E7">
              <w:rPr>
                <w:i/>
                <w:sz w:val="20"/>
                <w:szCs w:val="20"/>
              </w:rPr>
              <w:t>1.2.1.4</w:t>
            </w:r>
          </w:p>
        </w:tc>
        <w:tc>
          <w:tcPr>
            <w:tcW w:w="2977" w:type="dxa"/>
            <w:shd w:val="clear" w:color="auto" w:fill="auto"/>
            <w:vAlign w:val="center"/>
          </w:tcPr>
          <w:p w:rsidR="008A1C5D" w:rsidRPr="00D043E7" w:rsidRDefault="008A1C5D" w:rsidP="00A17001">
            <w:pPr>
              <w:jc w:val="center"/>
              <w:rPr>
                <w:sz w:val="20"/>
                <w:szCs w:val="20"/>
              </w:rPr>
            </w:pPr>
            <w:r>
              <w:rPr>
                <w:sz w:val="20"/>
                <w:szCs w:val="20"/>
              </w:rPr>
              <w:t>Обнављање</w:t>
            </w:r>
            <w:r w:rsidRPr="00D043E7">
              <w:rPr>
                <w:sz w:val="20"/>
                <w:szCs w:val="20"/>
              </w:rPr>
              <w:t xml:space="preserve"> </w:t>
            </w:r>
            <w:r>
              <w:rPr>
                <w:sz w:val="20"/>
                <w:szCs w:val="20"/>
              </w:rPr>
              <w:t>школског</w:t>
            </w:r>
            <w:r w:rsidRPr="00D043E7">
              <w:rPr>
                <w:sz w:val="20"/>
                <w:szCs w:val="20"/>
              </w:rPr>
              <w:t xml:space="preserve"> </w:t>
            </w:r>
            <w:r>
              <w:rPr>
                <w:sz w:val="20"/>
                <w:szCs w:val="20"/>
              </w:rPr>
              <w:t>намештаја</w:t>
            </w:r>
          </w:p>
        </w:tc>
        <w:tc>
          <w:tcPr>
            <w:tcW w:w="1701" w:type="dxa"/>
            <w:gridSpan w:val="2"/>
            <w:shd w:val="clear" w:color="auto" w:fill="auto"/>
            <w:vAlign w:val="center"/>
          </w:tcPr>
          <w:p w:rsidR="008A1C5D" w:rsidRPr="00D043E7" w:rsidRDefault="008A1C5D" w:rsidP="00A17001">
            <w:pPr>
              <w:jc w:val="center"/>
              <w:rPr>
                <w:sz w:val="20"/>
                <w:szCs w:val="20"/>
              </w:rPr>
            </w:pPr>
            <w:r>
              <w:rPr>
                <w:sz w:val="20"/>
                <w:szCs w:val="20"/>
              </w:rPr>
              <w:t>Техничка школа</w:t>
            </w:r>
            <w:r w:rsidRPr="00D043E7">
              <w:rPr>
                <w:sz w:val="20"/>
                <w:szCs w:val="20"/>
              </w:rPr>
              <w:t xml:space="preserve"> “</w:t>
            </w:r>
            <w:r>
              <w:rPr>
                <w:sz w:val="20"/>
                <w:szCs w:val="20"/>
              </w:rPr>
              <w:t>Сава</w:t>
            </w:r>
            <w:r w:rsidRPr="00D043E7">
              <w:rPr>
                <w:sz w:val="20"/>
                <w:szCs w:val="20"/>
              </w:rPr>
              <w:t xml:space="preserve"> </w:t>
            </w:r>
            <w:r>
              <w:rPr>
                <w:sz w:val="20"/>
                <w:szCs w:val="20"/>
              </w:rPr>
              <w:t>Мунћан</w:t>
            </w:r>
            <w:r w:rsidRPr="00D043E7">
              <w:rPr>
                <w:sz w:val="20"/>
                <w:szCs w:val="20"/>
              </w:rPr>
              <w:t>”</w:t>
            </w:r>
          </w:p>
        </w:tc>
        <w:tc>
          <w:tcPr>
            <w:tcW w:w="1417" w:type="dxa"/>
            <w:gridSpan w:val="3"/>
            <w:shd w:val="clear" w:color="auto" w:fill="auto"/>
            <w:vAlign w:val="center"/>
          </w:tcPr>
          <w:p w:rsidR="008A1C5D" w:rsidRPr="00D043E7" w:rsidRDefault="008A1C5D" w:rsidP="00A17001">
            <w:pPr>
              <w:jc w:val="center"/>
              <w:rPr>
                <w:sz w:val="20"/>
                <w:szCs w:val="20"/>
              </w:rPr>
            </w:pPr>
            <w:r w:rsidRPr="00D043E7">
              <w:rPr>
                <w:sz w:val="20"/>
                <w:szCs w:val="20"/>
              </w:rPr>
              <w:t>2015-2016</w:t>
            </w:r>
          </w:p>
        </w:tc>
        <w:tc>
          <w:tcPr>
            <w:tcW w:w="1701" w:type="dxa"/>
            <w:gridSpan w:val="2"/>
            <w:shd w:val="clear" w:color="auto" w:fill="auto"/>
            <w:vAlign w:val="center"/>
          </w:tcPr>
          <w:p w:rsidR="008A1C5D" w:rsidRPr="00D043E7" w:rsidRDefault="008A1C5D" w:rsidP="00A17001">
            <w:pPr>
              <w:jc w:val="center"/>
              <w:rPr>
                <w:sz w:val="20"/>
                <w:szCs w:val="20"/>
              </w:rPr>
            </w:pPr>
            <w:r w:rsidRPr="00D043E7">
              <w:rPr>
                <w:sz w:val="20"/>
                <w:szCs w:val="20"/>
              </w:rPr>
              <w:t>1.500.000,00</w:t>
            </w:r>
          </w:p>
        </w:tc>
        <w:tc>
          <w:tcPr>
            <w:tcW w:w="1843" w:type="dxa"/>
            <w:shd w:val="clear" w:color="auto" w:fill="auto"/>
            <w:vAlign w:val="center"/>
          </w:tcPr>
          <w:p w:rsidR="008A1C5D" w:rsidRPr="00D043E7" w:rsidRDefault="008A1C5D" w:rsidP="00A17001">
            <w:pPr>
              <w:jc w:val="center"/>
              <w:rPr>
                <w:sz w:val="20"/>
                <w:szCs w:val="20"/>
              </w:rPr>
            </w:pPr>
            <w:r>
              <w:rPr>
                <w:sz w:val="20"/>
                <w:szCs w:val="20"/>
              </w:rPr>
              <w:t>Општина</w:t>
            </w:r>
          </w:p>
        </w:tc>
        <w:tc>
          <w:tcPr>
            <w:tcW w:w="2578" w:type="dxa"/>
            <w:shd w:val="clear" w:color="auto" w:fill="auto"/>
            <w:vAlign w:val="center"/>
          </w:tcPr>
          <w:p w:rsidR="008A1C5D" w:rsidRPr="00D043E7" w:rsidRDefault="008A1C5D" w:rsidP="00A17001">
            <w:pPr>
              <w:jc w:val="center"/>
              <w:rPr>
                <w:sz w:val="20"/>
                <w:szCs w:val="20"/>
              </w:rPr>
            </w:pPr>
            <w:r>
              <w:rPr>
                <w:sz w:val="20"/>
                <w:szCs w:val="20"/>
              </w:rPr>
              <w:t>Нов</w:t>
            </w:r>
            <w:r w:rsidRPr="00D043E7">
              <w:rPr>
                <w:sz w:val="20"/>
                <w:szCs w:val="20"/>
              </w:rPr>
              <w:t xml:space="preserve"> </w:t>
            </w:r>
            <w:r>
              <w:rPr>
                <w:sz w:val="20"/>
                <w:szCs w:val="20"/>
              </w:rPr>
              <w:t>намештај</w:t>
            </w:r>
            <w:r w:rsidRPr="00D043E7">
              <w:rPr>
                <w:sz w:val="20"/>
                <w:szCs w:val="20"/>
              </w:rPr>
              <w:t xml:space="preserve"> </w:t>
            </w:r>
            <w:r>
              <w:rPr>
                <w:sz w:val="20"/>
                <w:szCs w:val="20"/>
              </w:rPr>
              <w:t>у</w:t>
            </w:r>
            <w:r w:rsidRPr="00D043E7">
              <w:rPr>
                <w:sz w:val="20"/>
                <w:szCs w:val="20"/>
              </w:rPr>
              <w:t xml:space="preserve"> </w:t>
            </w:r>
            <w:r>
              <w:rPr>
                <w:sz w:val="20"/>
                <w:szCs w:val="20"/>
              </w:rPr>
              <w:t>учионицама</w:t>
            </w:r>
          </w:p>
        </w:tc>
      </w:tr>
      <w:tr w:rsidR="008A1C5D" w:rsidRPr="00D043E7" w:rsidTr="00A17001">
        <w:tc>
          <w:tcPr>
            <w:tcW w:w="959" w:type="dxa"/>
            <w:gridSpan w:val="2"/>
            <w:shd w:val="clear" w:color="auto" w:fill="auto"/>
            <w:vAlign w:val="center"/>
          </w:tcPr>
          <w:p w:rsidR="008A1C5D" w:rsidRPr="00D043E7" w:rsidRDefault="008A1C5D" w:rsidP="00A17001">
            <w:pPr>
              <w:jc w:val="center"/>
              <w:rPr>
                <w:i/>
                <w:sz w:val="20"/>
                <w:szCs w:val="20"/>
              </w:rPr>
            </w:pPr>
            <w:r w:rsidRPr="00D043E7">
              <w:rPr>
                <w:i/>
                <w:sz w:val="20"/>
                <w:szCs w:val="20"/>
              </w:rPr>
              <w:t>1.2.1.5</w:t>
            </w:r>
          </w:p>
        </w:tc>
        <w:tc>
          <w:tcPr>
            <w:tcW w:w="2977" w:type="dxa"/>
            <w:shd w:val="clear" w:color="auto" w:fill="auto"/>
            <w:vAlign w:val="center"/>
          </w:tcPr>
          <w:p w:rsidR="008A1C5D" w:rsidRPr="00D043E7" w:rsidRDefault="008A1C5D" w:rsidP="00A17001">
            <w:pPr>
              <w:jc w:val="center"/>
              <w:rPr>
                <w:sz w:val="20"/>
                <w:szCs w:val="20"/>
              </w:rPr>
            </w:pPr>
            <w:r>
              <w:rPr>
                <w:sz w:val="20"/>
                <w:szCs w:val="20"/>
              </w:rPr>
              <w:t>Опремање</w:t>
            </w:r>
            <w:r w:rsidRPr="00D043E7">
              <w:rPr>
                <w:sz w:val="20"/>
                <w:szCs w:val="20"/>
              </w:rPr>
              <w:t xml:space="preserve"> </w:t>
            </w:r>
            <w:r>
              <w:rPr>
                <w:sz w:val="20"/>
                <w:szCs w:val="20"/>
              </w:rPr>
              <w:t>мултимедијалне</w:t>
            </w:r>
            <w:r w:rsidRPr="00D043E7">
              <w:rPr>
                <w:sz w:val="20"/>
                <w:szCs w:val="20"/>
              </w:rPr>
              <w:t xml:space="preserve"> </w:t>
            </w:r>
            <w:r>
              <w:rPr>
                <w:sz w:val="20"/>
                <w:szCs w:val="20"/>
              </w:rPr>
              <w:t>учионице</w:t>
            </w:r>
            <w:r w:rsidRPr="00D043E7">
              <w:rPr>
                <w:sz w:val="20"/>
                <w:szCs w:val="20"/>
              </w:rPr>
              <w:t xml:space="preserve"> </w:t>
            </w:r>
            <w:r>
              <w:rPr>
                <w:sz w:val="20"/>
                <w:szCs w:val="20"/>
              </w:rPr>
              <w:t>ОШ</w:t>
            </w:r>
            <w:r w:rsidRPr="00D043E7">
              <w:rPr>
                <w:sz w:val="20"/>
                <w:szCs w:val="20"/>
              </w:rPr>
              <w:t xml:space="preserve"> “</w:t>
            </w:r>
            <w:r>
              <w:rPr>
                <w:sz w:val="20"/>
                <w:szCs w:val="20"/>
              </w:rPr>
              <w:t>Сава</w:t>
            </w:r>
            <w:r w:rsidRPr="00D043E7">
              <w:rPr>
                <w:sz w:val="20"/>
                <w:szCs w:val="20"/>
              </w:rPr>
              <w:t xml:space="preserve"> </w:t>
            </w:r>
            <w:r>
              <w:rPr>
                <w:sz w:val="20"/>
                <w:szCs w:val="20"/>
              </w:rPr>
              <w:t>Мунћан</w:t>
            </w:r>
            <w:r w:rsidRPr="00D043E7">
              <w:rPr>
                <w:sz w:val="20"/>
                <w:szCs w:val="20"/>
              </w:rPr>
              <w:t>”</w:t>
            </w:r>
          </w:p>
        </w:tc>
        <w:tc>
          <w:tcPr>
            <w:tcW w:w="1701" w:type="dxa"/>
            <w:gridSpan w:val="2"/>
            <w:shd w:val="clear" w:color="auto" w:fill="auto"/>
            <w:vAlign w:val="center"/>
          </w:tcPr>
          <w:p w:rsidR="008A1C5D" w:rsidRPr="00D043E7" w:rsidRDefault="008A1C5D" w:rsidP="00A17001">
            <w:pPr>
              <w:jc w:val="center"/>
              <w:rPr>
                <w:sz w:val="20"/>
                <w:szCs w:val="20"/>
              </w:rPr>
            </w:pPr>
            <w:r>
              <w:rPr>
                <w:sz w:val="20"/>
                <w:szCs w:val="20"/>
              </w:rPr>
              <w:t>Основна школа</w:t>
            </w:r>
            <w:r w:rsidRPr="00D043E7">
              <w:rPr>
                <w:sz w:val="20"/>
                <w:szCs w:val="20"/>
              </w:rPr>
              <w:t xml:space="preserve"> “</w:t>
            </w:r>
            <w:r>
              <w:rPr>
                <w:sz w:val="20"/>
                <w:szCs w:val="20"/>
              </w:rPr>
              <w:t>Сава</w:t>
            </w:r>
            <w:r w:rsidRPr="00D043E7">
              <w:rPr>
                <w:sz w:val="20"/>
                <w:szCs w:val="20"/>
              </w:rPr>
              <w:t xml:space="preserve"> </w:t>
            </w:r>
            <w:r>
              <w:rPr>
                <w:sz w:val="20"/>
                <w:szCs w:val="20"/>
              </w:rPr>
              <w:t>Мунћан</w:t>
            </w:r>
            <w:r w:rsidRPr="00D043E7">
              <w:rPr>
                <w:sz w:val="20"/>
                <w:szCs w:val="20"/>
              </w:rPr>
              <w:t>”</w:t>
            </w:r>
          </w:p>
        </w:tc>
        <w:tc>
          <w:tcPr>
            <w:tcW w:w="1417" w:type="dxa"/>
            <w:gridSpan w:val="3"/>
            <w:shd w:val="clear" w:color="auto" w:fill="auto"/>
            <w:vAlign w:val="center"/>
          </w:tcPr>
          <w:p w:rsidR="008A1C5D" w:rsidRPr="00D043E7" w:rsidRDefault="008A1C5D" w:rsidP="00A17001">
            <w:pPr>
              <w:jc w:val="center"/>
              <w:rPr>
                <w:sz w:val="20"/>
                <w:szCs w:val="20"/>
              </w:rPr>
            </w:pPr>
            <w:r w:rsidRPr="00D043E7">
              <w:rPr>
                <w:sz w:val="20"/>
                <w:szCs w:val="20"/>
              </w:rPr>
              <w:t>2018.-2019.</w:t>
            </w:r>
          </w:p>
        </w:tc>
        <w:tc>
          <w:tcPr>
            <w:tcW w:w="1701" w:type="dxa"/>
            <w:gridSpan w:val="2"/>
            <w:shd w:val="clear" w:color="auto" w:fill="auto"/>
            <w:vAlign w:val="center"/>
          </w:tcPr>
          <w:p w:rsidR="008A1C5D" w:rsidRPr="00D043E7" w:rsidRDefault="008A1C5D" w:rsidP="00A17001">
            <w:pPr>
              <w:jc w:val="center"/>
              <w:rPr>
                <w:sz w:val="20"/>
                <w:szCs w:val="20"/>
              </w:rPr>
            </w:pPr>
            <w:r w:rsidRPr="00D043E7">
              <w:rPr>
                <w:sz w:val="20"/>
                <w:szCs w:val="20"/>
              </w:rPr>
              <w:t>250.000,00</w:t>
            </w:r>
          </w:p>
        </w:tc>
        <w:tc>
          <w:tcPr>
            <w:tcW w:w="1843" w:type="dxa"/>
            <w:shd w:val="clear" w:color="auto" w:fill="auto"/>
            <w:vAlign w:val="center"/>
          </w:tcPr>
          <w:p w:rsidR="008A1C5D" w:rsidRPr="00D043E7" w:rsidRDefault="008A1C5D" w:rsidP="00A17001">
            <w:pPr>
              <w:jc w:val="center"/>
              <w:rPr>
                <w:sz w:val="20"/>
                <w:szCs w:val="20"/>
              </w:rPr>
            </w:pPr>
            <w:r>
              <w:rPr>
                <w:sz w:val="20"/>
                <w:szCs w:val="20"/>
              </w:rPr>
              <w:t>Општина</w:t>
            </w:r>
            <w:r w:rsidRPr="00D043E7">
              <w:rPr>
                <w:sz w:val="20"/>
                <w:szCs w:val="20"/>
              </w:rPr>
              <w:t xml:space="preserve">, </w:t>
            </w:r>
            <w:r>
              <w:rPr>
                <w:sz w:val="20"/>
                <w:szCs w:val="20"/>
              </w:rPr>
              <w:t>АПВ</w:t>
            </w:r>
            <w:r w:rsidRPr="00D043E7">
              <w:rPr>
                <w:sz w:val="20"/>
                <w:szCs w:val="20"/>
              </w:rPr>
              <w:t xml:space="preserve"> , </w:t>
            </w:r>
            <w:r>
              <w:rPr>
                <w:sz w:val="20"/>
                <w:szCs w:val="20"/>
              </w:rPr>
              <w:t>Чешка</w:t>
            </w:r>
            <w:r w:rsidRPr="00D043E7">
              <w:rPr>
                <w:sz w:val="20"/>
                <w:szCs w:val="20"/>
              </w:rPr>
              <w:t xml:space="preserve"> </w:t>
            </w:r>
            <w:r>
              <w:rPr>
                <w:sz w:val="20"/>
                <w:szCs w:val="20"/>
              </w:rPr>
              <w:t>Република</w:t>
            </w:r>
          </w:p>
        </w:tc>
        <w:tc>
          <w:tcPr>
            <w:tcW w:w="2578" w:type="dxa"/>
            <w:shd w:val="clear" w:color="auto" w:fill="auto"/>
            <w:vAlign w:val="center"/>
          </w:tcPr>
          <w:p w:rsidR="008A1C5D" w:rsidRPr="00D043E7" w:rsidRDefault="008A1C5D" w:rsidP="00A17001">
            <w:pPr>
              <w:jc w:val="center"/>
              <w:rPr>
                <w:sz w:val="20"/>
                <w:szCs w:val="20"/>
              </w:rPr>
            </w:pPr>
            <w:r w:rsidRPr="00D043E7">
              <w:rPr>
                <w:sz w:val="20"/>
                <w:szCs w:val="20"/>
              </w:rPr>
              <w:t xml:space="preserve">180 </w:t>
            </w:r>
            <w:r>
              <w:rPr>
                <w:sz w:val="20"/>
                <w:szCs w:val="20"/>
              </w:rPr>
              <w:t>м</w:t>
            </w:r>
            <w:r w:rsidRPr="00D043E7">
              <w:rPr>
                <w:sz w:val="20"/>
                <w:szCs w:val="20"/>
              </w:rPr>
              <w:t>2</w:t>
            </w:r>
          </w:p>
        </w:tc>
      </w:tr>
      <w:tr w:rsidR="008A1C5D" w:rsidRPr="00D043E7" w:rsidTr="00A17001">
        <w:tc>
          <w:tcPr>
            <w:tcW w:w="959" w:type="dxa"/>
            <w:gridSpan w:val="2"/>
            <w:shd w:val="clear" w:color="auto" w:fill="auto"/>
            <w:vAlign w:val="center"/>
          </w:tcPr>
          <w:p w:rsidR="008A1C5D" w:rsidRPr="00D043E7" w:rsidRDefault="008A1C5D" w:rsidP="00A17001">
            <w:pPr>
              <w:jc w:val="center"/>
              <w:rPr>
                <w:i/>
                <w:sz w:val="20"/>
                <w:szCs w:val="20"/>
              </w:rPr>
            </w:pPr>
            <w:r w:rsidRPr="00D043E7">
              <w:rPr>
                <w:i/>
                <w:sz w:val="20"/>
                <w:szCs w:val="20"/>
              </w:rPr>
              <w:t>1.2.1.6</w:t>
            </w:r>
          </w:p>
        </w:tc>
        <w:tc>
          <w:tcPr>
            <w:tcW w:w="2977" w:type="dxa"/>
            <w:shd w:val="clear" w:color="auto" w:fill="auto"/>
            <w:vAlign w:val="center"/>
          </w:tcPr>
          <w:p w:rsidR="008A1C5D" w:rsidRPr="00D043E7" w:rsidRDefault="008A1C5D" w:rsidP="00A17001">
            <w:pPr>
              <w:jc w:val="center"/>
              <w:rPr>
                <w:sz w:val="20"/>
                <w:szCs w:val="20"/>
              </w:rPr>
            </w:pPr>
            <w:r>
              <w:rPr>
                <w:sz w:val="20"/>
                <w:szCs w:val="20"/>
              </w:rPr>
              <w:t>Опремање школских сала и</w:t>
            </w:r>
            <w:r w:rsidRPr="00D043E7">
              <w:rPr>
                <w:sz w:val="20"/>
                <w:szCs w:val="20"/>
              </w:rPr>
              <w:t xml:space="preserve"> </w:t>
            </w:r>
            <w:r>
              <w:rPr>
                <w:sz w:val="20"/>
                <w:szCs w:val="20"/>
              </w:rPr>
              <w:t>терена</w:t>
            </w:r>
          </w:p>
        </w:tc>
        <w:tc>
          <w:tcPr>
            <w:tcW w:w="1701" w:type="dxa"/>
            <w:gridSpan w:val="2"/>
            <w:shd w:val="clear" w:color="auto" w:fill="auto"/>
            <w:vAlign w:val="center"/>
          </w:tcPr>
          <w:p w:rsidR="008A1C5D" w:rsidRPr="00D043E7" w:rsidRDefault="008A1C5D" w:rsidP="00A17001">
            <w:pPr>
              <w:jc w:val="center"/>
              <w:rPr>
                <w:sz w:val="20"/>
                <w:szCs w:val="20"/>
              </w:rPr>
            </w:pPr>
            <w:r>
              <w:rPr>
                <w:sz w:val="20"/>
                <w:szCs w:val="20"/>
              </w:rPr>
              <w:t>Спортски</w:t>
            </w:r>
            <w:r w:rsidRPr="00D043E7">
              <w:rPr>
                <w:sz w:val="20"/>
                <w:szCs w:val="20"/>
              </w:rPr>
              <w:t xml:space="preserve"> </w:t>
            </w:r>
            <w:r>
              <w:rPr>
                <w:sz w:val="20"/>
                <w:szCs w:val="20"/>
              </w:rPr>
              <w:t>савез</w:t>
            </w:r>
            <w:r w:rsidRPr="00D043E7">
              <w:rPr>
                <w:sz w:val="20"/>
                <w:szCs w:val="20"/>
              </w:rPr>
              <w:t xml:space="preserve">, </w:t>
            </w:r>
            <w:r>
              <w:rPr>
                <w:sz w:val="20"/>
                <w:szCs w:val="20"/>
              </w:rPr>
              <w:t>школе</w:t>
            </w:r>
          </w:p>
        </w:tc>
        <w:tc>
          <w:tcPr>
            <w:tcW w:w="1417" w:type="dxa"/>
            <w:gridSpan w:val="3"/>
            <w:shd w:val="clear" w:color="auto" w:fill="auto"/>
            <w:vAlign w:val="center"/>
          </w:tcPr>
          <w:p w:rsidR="008A1C5D" w:rsidRPr="00D043E7" w:rsidRDefault="008A1C5D" w:rsidP="00A17001">
            <w:pPr>
              <w:jc w:val="center"/>
              <w:rPr>
                <w:sz w:val="20"/>
                <w:szCs w:val="20"/>
              </w:rPr>
            </w:pPr>
            <w:r w:rsidRPr="00D043E7">
              <w:rPr>
                <w:sz w:val="20"/>
                <w:szCs w:val="20"/>
              </w:rPr>
              <w:t>2015</w:t>
            </w:r>
          </w:p>
        </w:tc>
        <w:tc>
          <w:tcPr>
            <w:tcW w:w="1701" w:type="dxa"/>
            <w:gridSpan w:val="2"/>
            <w:shd w:val="clear" w:color="auto" w:fill="auto"/>
            <w:vAlign w:val="center"/>
          </w:tcPr>
          <w:p w:rsidR="008A1C5D" w:rsidRPr="00D043E7" w:rsidRDefault="008A1C5D" w:rsidP="00A17001">
            <w:pPr>
              <w:jc w:val="center"/>
              <w:rPr>
                <w:sz w:val="20"/>
                <w:szCs w:val="20"/>
              </w:rPr>
            </w:pPr>
            <w:r w:rsidRPr="00D043E7">
              <w:rPr>
                <w:sz w:val="20"/>
                <w:szCs w:val="20"/>
              </w:rPr>
              <w:t>500.000,00</w:t>
            </w:r>
          </w:p>
        </w:tc>
        <w:tc>
          <w:tcPr>
            <w:tcW w:w="1843" w:type="dxa"/>
            <w:shd w:val="clear" w:color="auto" w:fill="auto"/>
            <w:vAlign w:val="center"/>
          </w:tcPr>
          <w:p w:rsidR="008A1C5D" w:rsidRPr="00D043E7" w:rsidRDefault="008A1C5D" w:rsidP="00A17001">
            <w:pPr>
              <w:jc w:val="center"/>
              <w:rPr>
                <w:sz w:val="20"/>
                <w:szCs w:val="20"/>
              </w:rPr>
            </w:pPr>
            <w:r>
              <w:rPr>
                <w:sz w:val="20"/>
                <w:szCs w:val="20"/>
              </w:rPr>
              <w:t>Општина</w:t>
            </w:r>
            <w:r w:rsidRPr="00D043E7">
              <w:rPr>
                <w:sz w:val="20"/>
                <w:szCs w:val="20"/>
              </w:rPr>
              <w:t xml:space="preserve">, </w:t>
            </w:r>
            <w:r>
              <w:rPr>
                <w:sz w:val="20"/>
                <w:szCs w:val="20"/>
              </w:rPr>
              <w:t>АПВ</w:t>
            </w:r>
          </w:p>
        </w:tc>
        <w:tc>
          <w:tcPr>
            <w:tcW w:w="2578" w:type="dxa"/>
            <w:shd w:val="clear" w:color="auto" w:fill="auto"/>
            <w:vAlign w:val="center"/>
          </w:tcPr>
          <w:p w:rsidR="008A1C5D" w:rsidRPr="00D043E7" w:rsidRDefault="008A1C5D" w:rsidP="00A17001">
            <w:pPr>
              <w:jc w:val="center"/>
              <w:rPr>
                <w:sz w:val="20"/>
                <w:szCs w:val="20"/>
              </w:rPr>
            </w:pPr>
            <w:r>
              <w:rPr>
                <w:sz w:val="20"/>
                <w:szCs w:val="20"/>
              </w:rPr>
              <w:t>Опремање</w:t>
            </w:r>
            <w:r w:rsidRPr="00D043E7">
              <w:rPr>
                <w:sz w:val="20"/>
                <w:szCs w:val="20"/>
              </w:rPr>
              <w:t xml:space="preserve"> </w:t>
            </w:r>
            <w:r>
              <w:rPr>
                <w:sz w:val="20"/>
                <w:szCs w:val="20"/>
              </w:rPr>
              <w:t>школских</w:t>
            </w:r>
            <w:r w:rsidRPr="00D043E7">
              <w:rPr>
                <w:sz w:val="20"/>
                <w:szCs w:val="20"/>
              </w:rPr>
              <w:t xml:space="preserve"> </w:t>
            </w:r>
            <w:r>
              <w:rPr>
                <w:sz w:val="20"/>
                <w:szCs w:val="20"/>
              </w:rPr>
              <w:t>сала</w:t>
            </w:r>
            <w:r w:rsidRPr="00D043E7">
              <w:rPr>
                <w:sz w:val="20"/>
                <w:szCs w:val="20"/>
              </w:rPr>
              <w:t xml:space="preserve"> </w:t>
            </w:r>
            <w:r>
              <w:rPr>
                <w:sz w:val="20"/>
                <w:szCs w:val="20"/>
              </w:rPr>
              <w:t>И</w:t>
            </w:r>
            <w:r w:rsidRPr="00D043E7">
              <w:rPr>
                <w:sz w:val="20"/>
                <w:szCs w:val="20"/>
              </w:rPr>
              <w:t xml:space="preserve"> </w:t>
            </w:r>
            <w:r>
              <w:rPr>
                <w:sz w:val="20"/>
                <w:szCs w:val="20"/>
              </w:rPr>
              <w:t>терена</w:t>
            </w:r>
          </w:p>
        </w:tc>
      </w:tr>
      <w:tr w:rsidR="008A1C5D" w:rsidRPr="009C146C" w:rsidTr="008A1C5D">
        <w:tc>
          <w:tcPr>
            <w:tcW w:w="959" w:type="dxa"/>
            <w:gridSpan w:val="2"/>
            <w:shd w:val="clear" w:color="auto" w:fill="D6E3BC" w:themeFill="accent3" w:themeFillTint="66"/>
            <w:vAlign w:val="center"/>
          </w:tcPr>
          <w:p w:rsidR="008A1C5D" w:rsidRPr="009C146C" w:rsidRDefault="008A1C5D" w:rsidP="00A17001">
            <w:pPr>
              <w:rPr>
                <w:i/>
              </w:rPr>
            </w:pPr>
            <w:r w:rsidRPr="009C146C">
              <w:rPr>
                <w:i/>
              </w:rPr>
              <w:t>1.2.2.</w:t>
            </w:r>
          </w:p>
        </w:tc>
        <w:tc>
          <w:tcPr>
            <w:tcW w:w="12217" w:type="dxa"/>
            <w:gridSpan w:val="10"/>
            <w:shd w:val="clear" w:color="auto" w:fill="D6E3BC" w:themeFill="accent3" w:themeFillTint="66"/>
            <w:vAlign w:val="center"/>
          </w:tcPr>
          <w:p w:rsidR="008A1C5D" w:rsidRPr="009C146C" w:rsidRDefault="008A1C5D" w:rsidP="00A17001">
            <w:pPr>
              <w:rPr>
                <w:i/>
              </w:rPr>
            </w:pPr>
            <w:r w:rsidRPr="009C146C">
              <w:rPr>
                <w:i/>
              </w:rPr>
              <w:t>Мера: Унапре</w:t>
            </w:r>
            <w:r w:rsidR="009C146C" w:rsidRPr="009C146C">
              <w:rPr>
                <w:i/>
              </w:rPr>
              <w:t>ђ</w:t>
            </w:r>
            <w:r w:rsidRPr="009C146C">
              <w:rPr>
                <w:i/>
              </w:rPr>
              <w:t>ење квалитета опремљености институција у здравству и социјалној заштити</w:t>
            </w:r>
          </w:p>
        </w:tc>
      </w:tr>
      <w:tr w:rsidR="008A1C5D" w:rsidRPr="003D7BB9" w:rsidTr="00A17001">
        <w:tc>
          <w:tcPr>
            <w:tcW w:w="959" w:type="dxa"/>
            <w:gridSpan w:val="2"/>
            <w:shd w:val="clear" w:color="auto" w:fill="auto"/>
            <w:vAlign w:val="center"/>
          </w:tcPr>
          <w:p w:rsidR="008A1C5D" w:rsidRPr="003D7BB9" w:rsidRDefault="008A1C5D" w:rsidP="00A17001">
            <w:pPr>
              <w:jc w:val="center"/>
              <w:rPr>
                <w:sz w:val="20"/>
                <w:szCs w:val="20"/>
              </w:rPr>
            </w:pPr>
            <w:r>
              <w:rPr>
                <w:sz w:val="20"/>
                <w:szCs w:val="20"/>
              </w:rPr>
              <w:t>Број</w:t>
            </w:r>
          </w:p>
        </w:tc>
        <w:tc>
          <w:tcPr>
            <w:tcW w:w="2977" w:type="dxa"/>
            <w:shd w:val="clear" w:color="auto" w:fill="auto"/>
            <w:vAlign w:val="center"/>
          </w:tcPr>
          <w:p w:rsidR="008A1C5D" w:rsidRPr="003D7BB9" w:rsidRDefault="008A1C5D" w:rsidP="00A17001">
            <w:pPr>
              <w:jc w:val="center"/>
              <w:rPr>
                <w:sz w:val="20"/>
                <w:szCs w:val="20"/>
              </w:rPr>
            </w:pPr>
            <w:r>
              <w:rPr>
                <w:sz w:val="20"/>
                <w:szCs w:val="20"/>
              </w:rPr>
              <w:t>Назив</w:t>
            </w:r>
            <w:r w:rsidRPr="003D7BB9">
              <w:rPr>
                <w:sz w:val="20"/>
                <w:szCs w:val="20"/>
              </w:rPr>
              <w:t xml:space="preserve"> </w:t>
            </w:r>
            <w:r>
              <w:rPr>
                <w:sz w:val="20"/>
                <w:szCs w:val="20"/>
              </w:rPr>
              <w:t>пројекта</w:t>
            </w:r>
          </w:p>
        </w:tc>
        <w:tc>
          <w:tcPr>
            <w:tcW w:w="1701" w:type="dxa"/>
            <w:gridSpan w:val="2"/>
            <w:shd w:val="clear" w:color="auto" w:fill="auto"/>
            <w:vAlign w:val="center"/>
          </w:tcPr>
          <w:p w:rsidR="008A1C5D" w:rsidRPr="003D7BB9" w:rsidRDefault="008A1C5D" w:rsidP="00A17001">
            <w:pPr>
              <w:jc w:val="center"/>
              <w:rPr>
                <w:sz w:val="20"/>
                <w:szCs w:val="20"/>
              </w:rPr>
            </w:pPr>
            <w:r>
              <w:rPr>
                <w:sz w:val="20"/>
                <w:szCs w:val="20"/>
              </w:rPr>
              <w:t>Имплементатори</w:t>
            </w:r>
          </w:p>
          <w:p w:rsidR="008A1C5D" w:rsidRPr="003D7BB9" w:rsidRDefault="008A1C5D" w:rsidP="00A17001">
            <w:pPr>
              <w:jc w:val="center"/>
              <w:rPr>
                <w:sz w:val="20"/>
                <w:szCs w:val="20"/>
              </w:rPr>
            </w:pPr>
          </w:p>
        </w:tc>
        <w:tc>
          <w:tcPr>
            <w:tcW w:w="1398" w:type="dxa"/>
            <w:gridSpan w:val="2"/>
            <w:shd w:val="clear" w:color="auto" w:fill="auto"/>
            <w:vAlign w:val="center"/>
          </w:tcPr>
          <w:p w:rsidR="008A1C5D" w:rsidRPr="003D7BB9" w:rsidRDefault="008A1C5D" w:rsidP="00A17001">
            <w:pPr>
              <w:jc w:val="center"/>
              <w:rPr>
                <w:sz w:val="20"/>
                <w:szCs w:val="20"/>
              </w:rPr>
            </w:pPr>
            <w:r>
              <w:rPr>
                <w:sz w:val="20"/>
                <w:szCs w:val="20"/>
              </w:rPr>
              <w:t>Време</w:t>
            </w:r>
          </w:p>
        </w:tc>
        <w:tc>
          <w:tcPr>
            <w:tcW w:w="1720" w:type="dxa"/>
            <w:gridSpan w:val="3"/>
            <w:shd w:val="clear" w:color="auto" w:fill="auto"/>
            <w:vAlign w:val="center"/>
          </w:tcPr>
          <w:p w:rsidR="008A1C5D" w:rsidRPr="003D7BB9" w:rsidRDefault="008A1C5D" w:rsidP="00A17001">
            <w:pPr>
              <w:jc w:val="center"/>
              <w:rPr>
                <w:sz w:val="20"/>
                <w:szCs w:val="20"/>
              </w:rPr>
            </w:pPr>
            <w:r>
              <w:rPr>
                <w:sz w:val="20"/>
                <w:szCs w:val="20"/>
              </w:rPr>
              <w:t>Орјентациона</w:t>
            </w:r>
            <w:r w:rsidRPr="003D7BB9">
              <w:rPr>
                <w:sz w:val="20"/>
                <w:szCs w:val="20"/>
              </w:rPr>
              <w:t xml:space="preserve"> </w:t>
            </w:r>
            <w:r>
              <w:rPr>
                <w:sz w:val="20"/>
                <w:szCs w:val="20"/>
              </w:rPr>
              <w:t>вредност</w:t>
            </w:r>
          </w:p>
        </w:tc>
        <w:tc>
          <w:tcPr>
            <w:tcW w:w="1843" w:type="dxa"/>
            <w:shd w:val="clear" w:color="auto" w:fill="auto"/>
            <w:vAlign w:val="center"/>
          </w:tcPr>
          <w:p w:rsidR="008A1C5D" w:rsidRPr="003D7BB9" w:rsidRDefault="008A1C5D" w:rsidP="00A17001">
            <w:pPr>
              <w:jc w:val="center"/>
              <w:rPr>
                <w:sz w:val="20"/>
                <w:szCs w:val="20"/>
              </w:rPr>
            </w:pPr>
            <w:r>
              <w:rPr>
                <w:sz w:val="20"/>
                <w:szCs w:val="20"/>
              </w:rPr>
              <w:t>Извор</w:t>
            </w:r>
            <w:r w:rsidRPr="003D7BB9">
              <w:rPr>
                <w:sz w:val="20"/>
                <w:szCs w:val="20"/>
              </w:rPr>
              <w:t xml:space="preserve"> </w:t>
            </w:r>
            <w:r>
              <w:rPr>
                <w:sz w:val="20"/>
                <w:szCs w:val="20"/>
              </w:rPr>
              <w:t>финансирања</w:t>
            </w:r>
          </w:p>
        </w:tc>
        <w:tc>
          <w:tcPr>
            <w:tcW w:w="2578" w:type="dxa"/>
            <w:shd w:val="clear" w:color="auto" w:fill="auto"/>
            <w:vAlign w:val="center"/>
          </w:tcPr>
          <w:p w:rsidR="008A1C5D" w:rsidRPr="003D7BB9" w:rsidRDefault="008A1C5D" w:rsidP="00A17001">
            <w:pPr>
              <w:jc w:val="center"/>
              <w:rPr>
                <w:sz w:val="20"/>
                <w:szCs w:val="20"/>
              </w:rPr>
            </w:pPr>
            <w:r>
              <w:rPr>
                <w:sz w:val="20"/>
                <w:szCs w:val="20"/>
              </w:rPr>
              <w:t>Индикатор</w:t>
            </w:r>
          </w:p>
        </w:tc>
      </w:tr>
      <w:tr w:rsidR="008A1C5D" w:rsidRPr="003D7BB9" w:rsidTr="00A17001">
        <w:tc>
          <w:tcPr>
            <w:tcW w:w="959" w:type="dxa"/>
            <w:gridSpan w:val="2"/>
            <w:shd w:val="clear" w:color="auto" w:fill="auto"/>
            <w:vAlign w:val="center"/>
          </w:tcPr>
          <w:p w:rsidR="008A1C5D" w:rsidRPr="003D7BB9" w:rsidRDefault="008A1C5D" w:rsidP="00A17001">
            <w:pPr>
              <w:jc w:val="center"/>
              <w:rPr>
                <w:i/>
                <w:sz w:val="20"/>
                <w:szCs w:val="20"/>
              </w:rPr>
            </w:pPr>
            <w:r w:rsidRPr="003D7BB9">
              <w:rPr>
                <w:i/>
                <w:sz w:val="20"/>
                <w:szCs w:val="20"/>
              </w:rPr>
              <w:t>1.2.2.1</w:t>
            </w:r>
          </w:p>
        </w:tc>
        <w:tc>
          <w:tcPr>
            <w:tcW w:w="2977" w:type="dxa"/>
            <w:shd w:val="clear" w:color="auto" w:fill="auto"/>
            <w:vAlign w:val="center"/>
          </w:tcPr>
          <w:p w:rsidR="008A1C5D" w:rsidRPr="003D7BB9" w:rsidRDefault="008A1C5D" w:rsidP="00A17001">
            <w:pPr>
              <w:jc w:val="center"/>
              <w:rPr>
                <w:sz w:val="20"/>
                <w:szCs w:val="20"/>
              </w:rPr>
            </w:pPr>
            <w:r>
              <w:rPr>
                <w:sz w:val="20"/>
                <w:szCs w:val="20"/>
              </w:rPr>
              <w:t>Побољшање</w:t>
            </w:r>
            <w:r w:rsidRPr="003D7BB9">
              <w:rPr>
                <w:sz w:val="20"/>
                <w:szCs w:val="20"/>
              </w:rPr>
              <w:t xml:space="preserve"> </w:t>
            </w:r>
            <w:r>
              <w:rPr>
                <w:sz w:val="20"/>
                <w:szCs w:val="20"/>
              </w:rPr>
              <w:t>опремљености</w:t>
            </w:r>
            <w:r w:rsidRPr="003D7BB9">
              <w:rPr>
                <w:sz w:val="20"/>
                <w:szCs w:val="20"/>
              </w:rPr>
              <w:t xml:space="preserve"> </w:t>
            </w:r>
            <w:r>
              <w:rPr>
                <w:sz w:val="20"/>
                <w:szCs w:val="20"/>
              </w:rPr>
              <w:t>Дома</w:t>
            </w:r>
            <w:r w:rsidRPr="003D7BB9">
              <w:rPr>
                <w:sz w:val="20"/>
                <w:szCs w:val="20"/>
              </w:rPr>
              <w:t xml:space="preserve"> </w:t>
            </w:r>
            <w:r>
              <w:rPr>
                <w:sz w:val="20"/>
                <w:szCs w:val="20"/>
              </w:rPr>
              <w:t>здравља</w:t>
            </w:r>
            <w:r w:rsidRPr="003D7BB9">
              <w:rPr>
                <w:sz w:val="20"/>
                <w:szCs w:val="20"/>
              </w:rPr>
              <w:t xml:space="preserve"> “ </w:t>
            </w:r>
            <w:r>
              <w:rPr>
                <w:sz w:val="20"/>
                <w:szCs w:val="20"/>
              </w:rPr>
              <w:t>Бела</w:t>
            </w:r>
            <w:r w:rsidRPr="003D7BB9">
              <w:rPr>
                <w:sz w:val="20"/>
                <w:szCs w:val="20"/>
              </w:rPr>
              <w:t xml:space="preserve"> </w:t>
            </w:r>
            <w:r>
              <w:rPr>
                <w:sz w:val="20"/>
                <w:szCs w:val="20"/>
              </w:rPr>
              <w:t>Црква</w:t>
            </w:r>
            <w:r w:rsidRPr="003D7BB9">
              <w:rPr>
                <w:sz w:val="20"/>
                <w:szCs w:val="20"/>
              </w:rPr>
              <w:t>”</w:t>
            </w:r>
          </w:p>
        </w:tc>
        <w:tc>
          <w:tcPr>
            <w:tcW w:w="1701" w:type="dxa"/>
            <w:gridSpan w:val="2"/>
            <w:shd w:val="clear" w:color="auto" w:fill="auto"/>
            <w:vAlign w:val="center"/>
          </w:tcPr>
          <w:p w:rsidR="008A1C5D" w:rsidRPr="003D7BB9" w:rsidRDefault="008A1C5D" w:rsidP="00A17001">
            <w:pPr>
              <w:jc w:val="center"/>
              <w:rPr>
                <w:sz w:val="20"/>
                <w:szCs w:val="20"/>
              </w:rPr>
            </w:pPr>
            <w:r>
              <w:rPr>
                <w:sz w:val="20"/>
                <w:szCs w:val="20"/>
              </w:rPr>
              <w:t>Дом</w:t>
            </w:r>
            <w:r w:rsidRPr="003D7BB9">
              <w:rPr>
                <w:sz w:val="20"/>
                <w:szCs w:val="20"/>
              </w:rPr>
              <w:t xml:space="preserve"> </w:t>
            </w:r>
            <w:r>
              <w:rPr>
                <w:sz w:val="20"/>
                <w:szCs w:val="20"/>
              </w:rPr>
              <w:t>здравља</w:t>
            </w:r>
          </w:p>
        </w:tc>
        <w:tc>
          <w:tcPr>
            <w:tcW w:w="1398" w:type="dxa"/>
            <w:gridSpan w:val="2"/>
            <w:shd w:val="clear" w:color="auto" w:fill="auto"/>
            <w:vAlign w:val="center"/>
          </w:tcPr>
          <w:p w:rsidR="008A1C5D" w:rsidRPr="003D7BB9" w:rsidRDefault="008A1C5D" w:rsidP="00A17001">
            <w:pPr>
              <w:jc w:val="center"/>
              <w:rPr>
                <w:sz w:val="20"/>
                <w:szCs w:val="20"/>
              </w:rPr>
            </w:pPr>
            <w:r w:rsidRPr="003D7BB9">
              <w:rPr>
                <w:sz w:val="20"/>
                <w:szCs w:val="20"/>
              </w:rPr>
              <w:t>2015-2020</w:t>
            </w:r>
          </w:p>
        </w:tc>
        <w:tc>
          <w:tcPr>
            <w:tcW w:w="1720" w:type="dxa"/>
            <w:gridSpan w:val="3"/>
            <w:shd w:val="clear" w:color="auto" w:fill="auto"/>
            <w:vAlign w:val="center"/>
          </w:tcPr>
          <w:p w:rsidR="008A1C5D" w:rsidRPr="003D7BB9" w:rsidRDefault="008A1C5D" w:rsidP="00A17001">
            <w:pPr>
              <w:jc w:val="center"/>
              <w:rPr>
                <w:sz w:val="20"/>
                <w:szCs w:val="20"/>
              </w:rPr>
            </w:pPr>
            <w:r w:rsidRPr="003D7BB9">
              <w:rPr>
                <w:sz w:val="20"/>
                <w:szCs w:val="20"/>
              </w:rPr>
              <w:t>3.000.000,00</w:t>
            </w:r>
          </w:p>
        </w:tc>
        <w:tc>
          <w:tcPr>
            <w:tcW w:w="1843" w:type="dxa"/>
            <w:shd w:val="clear" w:color="auto" w:fill="auto"/>
            <w:vAlign w:val="center"/>
          </w:tcPr>
          <w:p w:rsidR="008A1C5D" w:rsidRPr="003D7BB9" w:rsidRDefault="008A1C5D" w:rsidP="00A17001">
            <w:pPr>
              <w:jc w:val="center"/>
              <w:rPr>
                <w:sz w:val="20"/>
                <w:szCs w:val="20"/>
              </w:rPr>
            </w:pPr>
            <w:r>
              <w:rPr>
                <w:sz w:val="20"/>
                <w:szCs w:val="20"/>
              </w:rPr>
              <w:t>Општина</w:t>
            </w:r>
            <w:r w:rsidRPr="003D7BB9">
              <w:rPr>
                <w:sz w:val="20"/>
                <w:szCs w:val="20"/>
              </w:rPr>
              <w:t xml:space="preserve">, </w:t>
            </w:r>
            <w:r>
              <w:rPr>
                <w:sz w:val="20"/>
                <w:szCs w:val="20"/>
              </w:rPr>
              <w:t>АПВ</w:t>
            </w:r>
          </w:p>
        </w:tc>
        <w:tc>
          <w:tcPr>
            <w:tcW w:w="2578" w:type="dxa"/>
            <w:shd w:val="clear" w:color="auto" w:fill="auto"/>
            <w:vAlign w:val="center"/>
          </w:tcPr>
          <w:p w:rsidR="008A1C5D" w:rsidRPr="003D7BB9" w:rsidRDefault="008A1C5D" w:rsidP="00A17001">
            <w:pPr>
              <w:jc w:val="center"/>
              <w:rPr>
                <w:sz w:val="20"/>
                <w:szCs w:val="20"/>
              </w:rPr>
            </w:pPr>
            <w:r>
              <w:rPr>
                <w:sz w:val="20"/>
                <w:szCs w:val="20"/>
              </w:rPr>
              <w:t>Квалитетна</w:t>
            </w:r>
            <w:r w:rsidRPr="003D7BB9">
              <w:rPr>
                <w:sz w:val="20"/>
                <w:szCs w:val="20"/>
              </w:rPr>
              <w:t xml:space="preserve"> </w:t>
            </w:r>
            <w:r>
              <w:rPr>
                <w:sz w:val="20"/>
                <w:szCs w:val="20"/>
              </w:rPr>
              <w:t>опрема</w:t>
            </w:r>
            <w:r w:rsidRPr="003D7BB9">
              <w:rPr>
                <w:sz w:val="20"/>
                <w:szCs w:val="20"/>
              </w:rPr>
              <w:t>,</w:t>
            </w:r>
          </w:p>
          <w:p w:rsidR="008A1C5D" w:rsidRPr="003D7BB9" w:rsidRDefault="008A1C5D" w:rsidP="00A17001">
            <w:pPr>
              <w:jc w:val="center"/>
              <w:rPr>
                <w:sz w:val="20"/>
                <w:szCs w:val="20"/>
              </w:rPr>
            </w:pPr>
            <w:r>
              <w:rPr>
                <w:sz w:val="20"/>
                <w:szCs w:val="20"/>
              </w:rPr>
              <w:t>Побољшана</w:t>
            </w:r>
            <w:r w:rsidRPr="003D7BB9">
              <w:rPr>
                <w:sz w:val="20"/>
                <w:szCs w:val="20"/>
              </w:rPr>
              <w:t xml:space="preserve"> </w:t>
            </w:r>
            <w:r>
              <w:rPr>
                <w:sz w:val="20"/>
                <w:szCs w:val="20"/>
              </w:rPr>
              <w:t>опремљеност</w:t>
            </w:r>
          </w:p>
        </w:tc>
      </w:tr>
      <w:tr w:rsidR="008A1C5D" w:rsidRPr="003D7BB9" w:rsidTr="00A17001">
        <w:trPr>
          <w:trHeight w:val="753"/>
        </w:trPr>
        <w:tc>
          <w:tcPr>
            <w:tcW w:w="959" w:type="dxa"/>
            <w:gridSpan w:val="2"/>
            <w:shd w:val="clear" w:color="auto" w:fill="auto"/>
            <w:vAlign w:val="center"/>
          </w:tcPr>
          <w:p w:rsidR="008A1C5D" w:rsidRPr="003D7BB9" w:rsidRDefault="008A1C5D" w:rsidP="00A17001">
            <w:pPr>
              <w:jc w:val="center"/>
              <w:rPr>
                <w:sz w:val="20"/>
                <w:szCs w:val="20"/>
              </w:rPr>
            </w:pPr>
            <w:r w:rsidRPr="003D7BB9">
              <w:rPr>
                <w:i/>
                <w:sz w:val="20"/>
                <w:szCs w:val="20"/>
              </w:rPr>
              <w:t>1.2.2.2</w:t>
            </w:r>
          </w:p>
        </w:tc>
        <w:tc>
          <w:tcPr>
            <w:tcW w:w="2977" w:type="dxa"/>
            <w:shd w:val="clear" w:color="auto" w:fill="auto"/>
            <w:vAlign w:val="center"/>
          </w:tcPr>
          <w:p w:rsidR="008A1C5D" w:rsidRPr="003D7BB9" w:rsidRDefault="008A1C5D" w:rsidP="00A17001">
            <w:pPr>
              <w:jc w:val="center"/>
              <w:rPr>
                <w:sz w:val="20"/>
                <w:szCs w:val="20"/>
              </w:rPr>
            </w:pPr>
            <w:r>
              <w:rPr>
                <w:sz w:val="20"/>
                <w:szCs w:val="20"/>
              </w:rPr>
              <w:t>Побољшање</w:t>
            </w:r>
            <w:r w:rsidRPr="003D7BB9">
              <w:rPr>
                <w:sz w:val="20"/>
                <w:szCs w:val="20"/>
              </w:rPr>
              <w:t xml:space="preserve"> </w:t>
            </w:r>
            <w:r>
              <w:rPr>
                <w:sz w:val="20"/>
                <w:szCs w:val="20"/>
              </w:rPr>
              <w:t>опремљености</w:t>
            </w:r>
            <w:r w:rsidRPr="003D7BB9">
              <w:rPr>
                <w:sz w:val="20"/>
                <w:szCs w:val="20"/>
              </w:rPr>
              <w:t xml:space="preserve"> </w:t>
            </w:r>
            <w:r>
              <w:rPr>
                <w:sz w:val="20"/>
                <w:szCs w:val="20"/>
              </w:rPr>
              <w:t>специјалистичке</w:t>
            </w:r>
            <w:r w:rsidRPr="003D7BB9">
              <w:rPr>
                <w:sz w:val="20"/>
                <w:szCs w:val="20"/>
              </w:rPr>
              <w:t xml:space="preserve"> </w:t>
            </w:r>
            <w:r>
              <w:rPr>
                <w:sz w:val="20"/>
                <w:szCs w:val="20"/>
              </w:rPr>
              <w:t>болнице</w:t>
            </w:r>
            <w:r w:rsidRPr="003D7BB9">
              <w:rPr>
                <w:sz w:val="20"/>
                <w:szCs w:val="20"/>
              </w:rPr>
              <w:t xml:space="preserve"> “</w:t>
            </w:r>
            <w:r>
              <w:rPr>
                <w:sz w:val="20"/>
                <w:szCs w:val="20"/>
              </w:rPr>
              <w:t>Др</w:t>
            </w:r>
            <w:r w:rsidRPr="003D7BB9">
              <w:rPr>
                <w:sz w:val="20"/>
                <w:szCs w:val="20"/>
              </w:rPr>
              <w:t xml:space="preserve">. </w:t>
            </w:r>
            <w:r>
              <w:rPr>
                <w:sz w:val="20"/>
                <w:szCs w:val="20"/>
              </w:rPr>
              <w:t>Будислав</w:t>
            </w:r>
            <w:r w:rsidRPr="003D7BB9">
              <w:rPr>
                <w:sz w:val="20"/>
                <w:szCs w:val="20"/>
              </w:rPr>
              <w:t xml:space="preserve"> </w:t>
            </w:r>
            <w:r>
              <w:rPr>
                <w:sz w:val="20"/>
                <w:szCs w:val="20"/>
              </w:rPr>
              <w:t>Бабић</w:t>
            </w:r>
            <w:r w:rsidRPr="003D7BB9">
              <w:rPr>
                <w:sz w:val="20"/>
                <w:szCs w:val="20"/>
              </w:rPr>
              <w:t>”</w:t>
            </w:r>
          </w:p>
        </w:tc>
        <w:tc>
          <w:tcPr>
            <w:tcW w:w="1701" w:type="dxa"/>
            <w:gridSpan w:val="2"/>
            <w:shd w:val="clear" w:color="auto" w:fill="auto"/>
            <w:vAlign w:val="center"/>
          </w:tcPr>
          <w:p w:rsidR="008A1C5D" w:rsidRPr="003D7BB9" w:rsidRDefault="008A1C5D" w:rsidP="00A17001">
            <w:pPr>
              <w:jc w:val="center"/>
              <w:rPr>
                <w:sz w:val="20"/>
                <w:szCs w:val="20"/>
              </w:rPr>
            </w:pPr>
            <w:r>
              <w:rPr>
                <w:sz w:val="20"/>
                <w:szCs w:val="20"/>
              </w:rPr>
              <w:t>Болница</w:t>
            </w:r>
            <w:r w:rsidRPr="003D7BB9">
              <w:rPr>
                <w:sz w:val="20"/>
                <w:szCs w:val="20"/>
              </w:rPr>
              <w:t xml:space="preserve"> “</w:t>
            </w:r>
            <w:r>
              <w:rPr>
                <w:sz w:val="20"/>
                <w:szCs w:val="20"/>
              </w:rPr>
              <w:t>Др</w:t>
            </w:r>
            <w:r w:rsidRPr="003D7BB9">
              <w:rPr>
                <w:sz w:val="20"/>
                <w:szCs w:val="20"/>
              </w:rPr>
              <w:t xml:space="preserve">. </w:t>
            </w:r>
            <w:r>
              <w:rPr>
                <w:sz w:val="20"/>
                <w:szCs w:val="20"/>
              </w:rPr>
              <w:t>Будислав</w:t>
            </w:r>
            <w:r w:rsidRPr="003D7BB9">
              <w:rPr>
                <w:sz w:val="20"/>
                <w:szCs w:val="20"/>
              </w:rPr>
              <w:t xml:space="preserve"> </w:t>
            </w:r>
            <w:r>
              <w:rPr>
                <w:sz w:val="20"/>
                <w:szCs w:val="20"/>
              </w:rPr>
              <w:t>Бабић</w:t>
            </w:r>
            <w:r w:rsidRPr="003D7BB9">
              <w:rPr>
                <w:sz w:val="20"/>
                <w:szCs w:val="20"/>
              </w:rPr>
              <w:t>”</w:t>
            </w:r>
          </w:p>
        </w:tc>
        <w:tc>
          <w:tcPr>
            <w:tcW w:w="1398" w:type="dxa"/>
            <w:gridSpan w:val="2"/>
            <w:shd w:val="clear" w:color="auto" w:fill="auto"/>
            <w:vAlign w:val="center"/>
          </w:tcPr>
          <w:p w:rsidR="008A1C5D" w:rsidRPr="003D7BB9" w:rsidRDefault="008A1C5D" w:rsidP="00A17001">
            <w:pPr>
              <w:jc w:val="center"/>
              <w:rPr>
                <w:sz w:val="20"/>
                <w:szCs w:val="20"/>
              </w:rPr>
            </w:pPr>
            <w:r w:rsidRPr="003D7BB9">
              <w:rPr>
                <w:sz w:val="20"/>
                <w:szCs w:val="20"/>
              </w:rPr>
              <w:t>2015-2020</w:t>
            </w:r>
          </w:p>
        </w:tc>
        <w:tc>
          <w:tcPr>
            <w:tcW w:w="1720" w:type="dxa"/>
            <w:gridSpan w:val="3"/>
            <w:shd w:val="clear" w:color="auto" w:fill="auto"/>
            <w:vAlign w:val="center"/>
          </w:tcPr>
          <w:p w:rsidR="008A1C5D" w:rsidRPr="003D7BB9" w:rsidRDefault="008A1C5D" w:rsidP="00A17001">
            <w:pPr>
              <w:jc w:val="center"/>
              <w:rPr>
                <w:sz w:val="20"/>
                <w:szCs w:val="20"/>
              </w:rPr>
            </w:pPr>
            <w:r w:rsidRPr="003D7BB9">
              <w:rPr>
                <w:sz w:val="20"/>
                <w:szCs w:val="20"/>
              </w:rPr>
              <w:t>4.000.000,00</w:t>
            </w:r>
          </w:p>
        </w:tc>
        <w:tc>
          <w:tcPr>
            <w:tcW w:w="1843" w:type="dxa"/>
            <w:shd w:val="clear" w:color="auto" w:fill="auto"/>
            <w:vAlign w:val="center"/>
          </w:tcPr>
          <w:p w:rsidR="008A1C5D" w:rsidRPr="003D7BB9" w:rsidRDefault="008A1C5D" w:rsidP="00A17001">
            <w:pPr>
              <w:jc w:val="center"/>
              <w:rPr>
                <w:sz w:val="20"/>
                <w:szCs w:val="20"/>
              </w:rPr>
            </w:pPr>
            <w:r>
              <w:rPr>
                <w:sz w:val="20"/>
                <w:szCs w:val="20"/>
              </w:rPr>
              <w:t>Општина</w:t>
            </w:r>
            <w:r w:rsidRPr="003D7BB9">
              <w:rPr>
                <w:sz w:val="20"/>
                <w:szCs w:val="20"/>
              </w:rPr>
              <w:t xml:space="preserve">, </w:t>
            </w:r>
            <w:r>
              <w:rPr>
                <w:sz w:val="20"/>
                <w:szCs w:val="20"/>
              </w:rPr>
              <w:t>АПВ</w:t>
            </w:r>
          </w:p>
        </w:tc>
        <w:tc>
          <w:tcPr>
            <w:tcW w:w="2578" w:type="dxa"/>
            <w:shd w:val="clear" w:color="auto" w:fill="auto"/>
            <w:vAlign w:val="center"/>
          </w:tcPr>
          <w:p w:rsidR="008A1C5D" w:rsidRPr="003D7BB9" w:rsidRDefault="008A1C5D" w:rsidP="00A17001">
            <w:pPr>
              <w:jc w:val="center"/>
              <w:rPr>
                <w:sz w:val="20"/>
                <w:szCs w:val="20"/>
              </w:rPr>
            </w:pPr>
            <w:r>
              <w:rPr>
                <w:sz w:val="20"/>
                <w:szCs w:val="20"/>
              </w:rPr>
              <w:t>Квалитетна</w:t>
            </w:r>
            <w:r w:rsidRPr="003D7BB9">
              <w:rPr>
                <w:sz w:val="20"/>
                <w:szCs w:val="20"/>
              </w:rPr>
              <w:t xml:space="preserve"> </w:t>
            </w:r>
            <w:r>
              <w:rPr>
                <w:sz w:val="20"/>
                <w:szCs w:val="20"/>
              </w:rPr>
              <w:t>опрема</w:t>
            </w:r>
            <w:r w:rsidRPr="003D7BB9">
              <w:rPr>
                <w:sz w:val="20"/>
                <w:szCs w:val="20"/>
              </w:rPr>
              <w:t>,</w:t>
            </w:r>
          </w:p>
          <w:p w:rsidR="008A1C5D" w:rsidRPr="003D7BB9" w:rsidRDefault="008A1C5D" w:rsidP="00A17001">
            <w:pPr>
              <w:jc w:val="center"/>
              <w:rPr>
                <w:sz w:val="20"/>
                <w:szCs w:val="20"/>
              </w:rPr>
            </w:pPr>
            <w:r>
              <w:rPr>
                <w:sz w:val="20"/>
                <w:szCs w:val="20"/>
              </w:rPr>
              <w:t>Побољшана</w:t>
            </w:r>
            <w:r w:rsidRPr="003D7BB9">
              <w:rPr>
                <w:sz w:val="20"/>
                <w:szCs w:val="20"/>
              </w:rPr>
              <w:t xml:space="preserve"> </w:t>
            </w:r>
            <w:r>
              <w:rPr>
                <w:sz w:val="20"/>
                <w:szCs w:val="20"/>
              </w:rPr>
              <w:t>опремљеност</w:t>
            </w:r>
          </w:p>
        </w:tc>
      </w:tr>
      <w:tr w:rsidR="008A1C5D" w:rsidRPr="002D4D32" w:rsidTr="00A17001">
        <w:tc>
          <w:tcPr>
            <w:tcW w:w="959" w:type="dxa"/>
            <w:gridSpan w:val="2"/>
            <w:shd w:val="clear" w:color="auto" w:fill="auto"/>
            <w:vAlign w:val="center"/>
          </w:tcPr>
          <w:p w:rsidR="008A1C5D" w:rsidRPr="002D4D32" w:rsidRDefault="008A1C5D" w:rsidP="00A17001">
            <w:pPr>
              <w:tabs>
                <w:tab w:val="left" w:pos="727"/>
              </w:tabs>
              <w:jc w:val="center"/>
              <w:rPr>
                <w:sz w:val="20"/>
                <w:szCs w:val="20"/>
              </w:rPr>
            </w:pPr>
            <w:r w:rsidRPr="002D4D32">
              <w:rPr>
                <w:i/>
                <w:sz w:val="20"/>
                <w:szCs w:val="20"/>
              </w:rPr>
              <w:t>1.2.2.3</w:t>
            </w:r>
          </w:p>
        </w:tc>
        <w:tc>
          <w:tcPr>
            <w:tcW w:w="2977" w:type="dxa"/>
            <w:shd w:val="clear" w:color="auto" w:fill="auto"/>
            <w:vAlign w:val="center"/>
          </w:tcPr>
          <w:p w:rsidR="008A1C5D" w:rsidRPr="002D4D32" w:rsidRDefault="008A1C5D" w:rsidP="00A17001">
            <w:pPr>
              <w:jc w:val="center"/>
              <w:rPr>
                <w:sz w:val="20"/>
                <w:szCs w:val="20"/>
              </w:rPr>
            </w:pPr>
            <w:r>
              <w:rPr>
                <w:sz w:val="20"/>
                <w:szCs w:val="20"/>
              </w:rPr>
              <w:t>Побољшање</w:t>
            </w:r>
            <w:r w:rsidRPr="002D4D32">
              <w:rPr>
                <w:sz w:val="20"/>
                <w:szCs w:val="20"/>
              </w:rPr>
              <w:t xml:space="preserve"> </w:t>
            </w:r>
            <w:r>
              <w:rPr>
                <w:sz w:val="20"/>
                <w:szCs w:val="20"/>
              </w:rPr>
              <w:t>опремљености</w:t>
            </w:r>
            <w:r w:rsidRPr="002D4D32">
              <w:rPr>
                <w:sz w:val="20"/>
                <w:szCs w:val="20"/>
              </w:rPr>
              <w:t xml:space="preserve"> </w:t>
            </w:r>
            <w:r>
              <w:rPr>
                <w:sz w:val="20"/>
                <w:szCs w:val="20"/>
              </w:rPr>
              <w:t>Цента</w:t>
            </w:r>
            <w:r w:rsidRPr="002D4D32">
              <w:rPr>
                <w:sz w:val="20"/>
                <w:szCs w:val="20"/>
              </w:rPr>
              <w:t xml:space="preserve"> </w:t>
            </w:r>
            <w:r>
              <w:rPr>
                <w:sz w:val="20"/>
                <w:szCs w:val="20"/>
              </w:rPr>
              <w:t>за</w:t>
            </w:r>
            <w:r w:rsidRPr="002D4D32">
              <w:rPr>
                <w:sz w:val="20"/>
                <w:szCs w:val="20"/>
              </w:rPr>
              <w:t xml:space="preserve"> </w:t>
            </w:r>
            <w:r>
              <w:rPr>
                <w:sz w:val="20"/>
                <w:szCs w:val="20"/>
              </w:rPr>
              <w:t>социјални</w:t>
            </w:r>
            <w:r w:rsidRPr="002D4D32">
              <w:rPr>
                <w:sz w:val="20"/>
                <w:szCs w:val="20"/>
              </w:rPr>
              <w:t xml:space="preserve"> </w:t>
            </w:r>
            <w:r>
              <w:rPr>
                <w:sz w:val="20"/>
                <w:szCs w:val="20"/>
              </w:rPr>
              <w:t>рад</w:t>
            </w:r>
          </w:p>
        </w:tc>
        <w:tc>
          <w:tcPr>
            <w:tcW w:w="1701" w:type="dxa"/>
            <w:gridSpan w:val="2"/>
            <w:shd w:val="clear" w:color="auto" w:fill="auto"/>
            <w:vAlign w:val="center"/>
          </w:tcPr>
          <w:p w:rsidR="008A1C5D" w:rsidRPr="002D4D32" w:rsidRDefault="008A1C5D" w:rsidP="00A17001">
            <w:pPr>
              <w:jc w:val="center"/>
              <w:rPr>
                <w:sz w:val="20"/>
                <w:szCs w:val="20"/>
              </w:rPr>
            </w:pPr>
            <w:r>
              <w:rPr>
                <w:sz w:val="20"/>
                <w:szCs w:val="20"/>
              </w:rPr>
              <w:t>Центар</w:t>
            </w:r>
            <w:r w:rsidRPr="002D4D32">
              <w:rPr>
                <w:sz w:val="20"/>
                <w:szCs w:val="20"/>
              </w:rPr>
              <w:t xml:space="preserve"> </w:t>
            </w:r>
            <w:r>
              <w:rPr>
                <w:sz w:val="20"/>
                <w:szCs w:val="20"/>
              </w:rPr>
              <w:t>за</w:t>
            </w:r>
            <w:r w:rsidRPr="002D4D32">
              <w:rPr>
                <w:sz w:val="20"/>
                <w:szCs w:val="20"/>
              </w:rPr>
              <w:t xml:space="preserve"> </w:t>
            </w:r>
            <w:r>
              <w:rPr>
                <w:sz w:val="20"/>
                <w:szCs w:val="20"/>
              </w:rPr>
              <w:t>социјални</w:t>
            </w:r>
            <w:r w:rsidRPr="002D4D32">
              <w:rPr>
                <w:sz w:val="20"/>
                <w:szCs w:val="20"/>
              </w:rPr>
              <w:t xml:space="preserve"> </w:t>
            </w:r>
            <w:r>
              <w:rPr>
                <w:sz w:val="20"/>
                <w:szCs w:val="20"/>
              </w:rPr>
              <w:t>рад</w:t>
            </w:r>
          </w:p>
        </w:tc>
        <w:tc>
          <w:tcPr>
            <w:tcW w:w="1398" w:type="dxa"/>
            <w:gridSpan w:val="2"/>
            <w:shd w:val="clear" w:color="auto" w:fill="auto"/>
            <w:vAlign w:val="center"/>
          </w:tcPr>
          <w:p w:rsidR="008A1C5D" w:rsidRPr="002D4D32" w:rsidRDefault="008A1C5D" w:rsidP="00A17001">
            <w:pPr>
              <w:jc w:val="center"/>
              <w:rPr>
                <w:sz w:val="20"/>
                <w:szCs w:val="20"/>
              </w:rPr>
            </w:pPr>
            <w:r w:rsidRPr="002D4D32">
              <w:rPr>
                <w:sz w:val="20"/>
                <w:szCs w:val="20"/>
              </w:rPr>
              <w:t>2015-2020</w:t>
            </w:r>
          </w:p>
        </w:tc>
        <w:tc>
          <w:tcPr>
            <w:tcW w:w="1720" w:type="dxa"/>
            <w:gridSpan w:val="3"/>
            <w:shd w:val="clear" w:color="auto" w:fill="auto"/>
            <w:vAlign w:val="center"/>
          </w:tcPr>
          <w:p w:rsidR="008A1C5D" w:rsidRPr="002D4D32" w:rsidRDefault="008A1C5D" w:rsidP="00A17001">
            <w:pPr>
              <w:jc w:val="center"/>
              <w:rPr>
                <w:sz w:val="20"/>
                <w:szCs w:val="20"/>
              </w:rPr>
            </w:pPr>
            <w:r w:rsidRPr="002D4D32">
              <w:rPr>
                <w:sz w:val="20"/>
                <w:szCs w:val="20"/>
              </w:rPr>
              <w:t>2.000.000,00</w:t>
            </w:r>
          </w:p>
        </w:tc>
        <w:tc>
          <w:tcPr>
            <w:tcW w:w="1843" w:type="dxa"/>
            <w:shd w:val="clear" w:color="auto" w:fill="auto"/>
            <w:vAlign w:val="center"/>
          </w:tcPr>
          <w:p w:rsidR="008A1C5D" w:rsidRPr="002D4D32" w:rsidRDefault="008A1C5D" w:rsidP="00A17001">
            <w:pPr>
              <w:jc w:val="center"/>
              <w:rPr>
                <w:sz w:val="20"/>
                <w:szCs w:val="20"/>
              </w:rPr>
            </w:pPr>
            <w:r>
              <w:rPr>
                <w:sz w:val="20"/>
                <w:szCs w:val="20"/>
              </w:rPr>
              <w:t>Општина</w:t>
            </w:r>
            <w:r w:rsidRPr="002D4D32">
              <w:rPr>
                <w:sz w:val="20"/>
                <w:szCs w:val="20"/>
              </w:rPr>
              <w:t xml:space="preserve">, </w:t>
            </w:r>
            <w:r>
              <w:rPr>
                <w:sz w:val="20"/>
                <w:szCs w:val="20"/>
              </w:rPr>
              <w:t>АПВ</w:t>
            </w:r>
          </w:p>
        </w:tc>
        <w:tc>
          <w:tcPr>
            <w:tcW w:w="2578" w:type="dxa"/>
            <w:shd w:val="clear" w:color="auto" w:fill="auto"/>
            <w:vAlign w:val="center"/>
          </w:tcPr>
          <w:p w:rsidR="008A1C5D" w:rsidRPr="002D4D32" w:rsidRDefault="008A1C5D" w:rsidP="00A17001">
            <w:pPr>
              <w:jc w:val="center"/>
              <w:rPr>
                <w:sz w:val="20"/>
                <w:szCs w:val="20"/>
              </w:rPr>
            </w:pPr>
            <w:r>
              <w:rPr>
                <w:sz w:val="20"/>
                <w:szCs w:val="20"/>
              </w:rPr>
              <w:t>Квалитетна</w:t>
            </w:r>
            <w:r w:rsidRPr="002D4D32">
              <w:rPr>
                <w:sz w:val="20"/>
                <w:szCs w:val="20"/>
              </w:rPr>
              <w:t xml:space="preserve"> </w:t>
            </w:r>
            <w:r>
              <w:rPr>
                <w:sz w:val="20"/>
                <w:szCs w:val="20"/>
              </w:rPr>
              <w:t>опрема</w:t>
            </w:r>
            <w:r w:rsidRPr="002D4D32">
              <w:rPr>
                <w:sz w:val="20"/>
                <w:szCs w:val="20"/>
              </w:rPr>
              <w:t>,</w:t>
            </w:r>
          </w:p>
          <w:p w:rsidR="008A1C5D" w:rsidRPr="002D4D32" w:rsidRDefault="008A1C5D" w:rsidP="00A17001">
            <w:pPr>
              <w:jc w:val="center"/>
              <w:rPr>
                <w:sz w:val="20"/>
                <w:szCs w:val="20"/>
              </w:rPr>
            </w:pPr>
            <w:r>
              <w:rPr>
                <w:sz w:val="20"/>
                <w:szCs w:val="20"/>
              </w:rPr>
              <w:t>Побољшана</w:t>
            </w:r>
            <w:r w:rsidRPr="002D4D32">
              <w:rPr>
                <w:sz w:val="20"/>
                <w:szCs w:val="20"/>
              </w:rPr>
              <w:t xml:space="preserve"> </w:t>
            </w:r>
            <w:r>
              <w:rPr>
                <w:sz w:val="20"/>
                <w:szCs w:val="20"/>
              </w:rPr>
              <w:t>опремљеност</w:t>
            </w:r>
          </w:p>
        </w:tc>
      </w:tr>
      <w:tr w:rsidR="008A1C5D" w:rsidRPr="002D4D32" w:rsidTr="00A17001">
        <w:tc>
          <w:tcPr>
            <w:tcW w:w="959" w:type="dxa"/>
            <w:gridSpan w:val="2"/>
            <w:shd w:val="clear" w:color="auto" w:fill="auto"/>
            <w:vAlign w:val="center"/>
          </w:tcPr>
          <w:p w:rsidR="008A1C5D" w:rsidRPr="002D4D32" w:rsidRDefault="008A1C5D" w:rsidP="00A17001">
            <w:pPr>
              <w:tabs>
                <w:tab w:val="left" w:pos="727"/>
              </w:tabs>
              <w:jc w:val="center"/>
              <w:rPr>
                <w:sz w:val="20"/>
                <w:szCs w:val="20"/>
              </w:rPr>
            </w:pPr>
            <w:r w:rsidRPr="002D4D32">
              <w:rPr>
                <w:i/>
                <w:sz w:val="20"/>
                <w:szCs w:val="20"/>
              </w:rPr>
              <w:t>1.2.2.4</w:t>
            </w:r>
          </w:p>
        </w:tc>
        <w:tc>
          <w:tcPr>
            <w:tcW w:w="2977" w:type="dxa"/>
            <w:shd w:val="clear" w:color="auto" w:fill="auto"/>
            <w:vAlign w:val="center"/>
          </w:tcPr>
          <w:p w:rsidR="008A1C5D" w:rsidRPr="002D4D32" w:rsidRDefault="008A1C5D" w:rsidP="00A17001">
            <w:pPr>
              <w:jc w:val="center"/>
              <w:rPr>
                <w:sz w:val="20"/>
                <w:szCs w:val="20"/>
              </w:rPr>
            </w:pPr>
            <w:r>
              <w:rPr>
                <w:sz w:val="20"/>
                <w:szCs w:val="20"/>
              </w:rPr>
              <w:t>Побољшање</w:t>
            </w:r>
            <w:r w:rsidRPr="002D4D32">
              <w:rPr>
                <w:sz w:val="20"/>
                <w:szCs w:val="20"/>
              </w:rPr>
              <w:t xml:space="preserve"> </w:t>
            </w:r>
            <w:r>
              <w:rPr>
                <w:sz w:val="20"/>
                <w:szCs w:val="20"/>
              </w:rPr>
              <w:t>опремљености</w:t>
            </w:r>
            <w:r w:rsidRPr="002D4D32">
              <w:rPr>
                <w:sz w:val="20"/>
                <w:szCs w:val="20"/>
              </w:rPr>
              <w:t xml:space="preserve"> </w:t>
            </w:r>
            <w:r>
              <w:rPr>
                <w:sz w:val="20"/>
                <w:szCs w:val="20"/>
              </w:rPr>
              <w:t>Дома</w:t>
            </w:r>
            <w:r w:rsidRPr="002D4D32">
              <w:rPr>
                <w:sz w:val="20"/>
                <w:szCs w:val="20"/>
              </w:rPr>
              <w:t xml:space="preserve"> </w:t>
            </w:r>
            <w:r>
              <w:rPr>
                <w:sz w:val="20"/>
                <w:szCs w:val="20"/>
              </w:rPr>
              <w:t>за</w:t>
            </w:r>
            <w:r w:rsidRPr="002D4D32">
              <w:rPr>
                <w:sz w:val="20"/>
                <w:szCs w:val="20"/>
              </w:rPr>
              <w:t xml:space="preserve"> </w:t>
            </w:r>
            <w:r>
              <w:rPr>
                <w:sz w:val="20"/>
                <w:szCs w:val="20"/>
              </w:rPr>
              <w:t>децу</w:t>
            </w:r>
            <w:r w:rsidRPr="002D4D32">
              <w:rPr>
                <w:sz w:val="20"/>
                <w:szCs w:val="20"/>
              </w:rPr>
              <w:t xml:space="preserve"> “</w:t>
            </w:r>
            <w:r>
              <w:rPr>
                <w:sz w:val="20"/>
                <w:szCs w:val="20"/>
              </w:rPr>
              <w:t>Вера</w:t>
            </w:r>
            <w:r w:rsidRPr="002D4D32">
              <w:rPr>
                <w:sz w:val="20"/>
                <w:szCs w:val="20"/>
              </w:rPr>
              <w:t xml:space="preserve"> </w:t>
            </w:r>
            <w:r>
              <w:rPr>
                <w:sz w:val="20"/>
                <w:szCs w:val="20"/>
              </w:rPr>
              <w:t>Радивојевић</w:t>
            </w:r>
            <w:r w:rsidRPr="002D4D32">
              <w:rPr>
                <w:sz w:val="20"/>
                <w:szCs w:val="20"/>
              </w:rPr>
              <w:t>”</w:t>
            </w:r>
          </w:p>
        </w:tc>
        <w:tc>
          <w:tcPr>
            <w:tcW w:w="1701" w:type="dxa"/>
            <w:gridSpan w:val="2"/>
            <w:shd w:val="clear" w:color="auto" w:fill="auto"/>
            <w:vAlign w:val="center"/>
          </w:tcPr>
          <w:p w:rsidR="008A1C5D" w:rsidRDefault="008A1C5D" w:rsidP="00A17001">
            <w:pPr>
              <w:jc w:val="center"/>
              <w:rPr>
                <w:sz w:val="20"/>
                <w:szCs w:val="20"/>
              </w:rPr>
            </w:pPr>
            <w:r>
              <w:rPr>
                <w:sz w:val="20"/>
                <w:szCs w:val="20"/>
              </w:rPr>
              <w:t>Дом</w:t>
            </w:r>
            <w:r w:rsidRPr="002D4D32">
              <w:rPr>
                <w:sz w:val="20"/>
                <w:szCs w:val="20"/>
              </w:rPr>
              <w:t xml:space="preserve"> </w:t>
            </w:r>
            <w:r>
              <w:rPr>
                <w:sz w:val="20"/>
                <w:szCs w:val="20"/>
              </w:rPr>
              <w:t>за</w:t>
            </w:r>
            <w:r w:rsidRPr="002D4D32">
              <w:rPr>
                <w:sz w:val="20"/>
                <w:szCs w:val="20"/>
              </w:rPr>
              <w:t xml:space="preserve"> </w:t>
            </w:r>
            <w:r>
              <w:rPr>
                <w:sz w:val="20"/>
                <w:szCs w:val="20"/>
              </w:rPr>
              <w:t>децу</w:t>
            </w:r>
          </w:p>
          <w:p w:rsidR="008A1C5D" w:rsidRPr="002D4D32" w:rsidRDefault="008A1C5D" w:rsidP="00A17001">
            <w:pPr>
              <w:jc w:val="center"/>
              <w:rPr>
                <w:sz w:val="20"/>
                <w:szCs w:val="20"/>
              </w:rPr>
            </w:pPr>
            <w:r w:rsidRPr="002D4D32">
              <w:rPr>
                <w:sz w:val="20"/>
                <w:szCs w:val="20"/>
              </w:rPr>
              <w:t>“</w:t>
            </w:r>
            <w:r>
              <w:rPr>
                <w:sz w:val="20"/>
                <w:szCs w:val="20"/>
              </w:rPr>
              <w:t>Вера</w:t>
            </w:r>
            <w:r w:rsidRPr="002D4D32">
              <w:rPr>
                <w:sz w:val="20"/>
                <w:szCs w:val="20"/>
              </w:rPr>
              <w:t xml:space="preserve"> </w:t>
            </w:r>
            <w:r>
              <w:rPr>
                <w:sz w:val="20"/>
                <w:szCs w:val="20"/>
              </w:rPr>
              <w:t>Радивојевић</w:t>
            </w:r>
            <w:r w:rsidRPr="002D4D32">
              <w:rPr>
                <w:sz w:val="20"/>
                <w:szCs w:val="20"/>
              </w:rPr>
              <w:t>”</w:t>
            </w:r>
          </w:p>
        </w:tc>
        <w:tc>
          <w:tcPr>
            <w:tcW w:w="1398" w:type="dxa"/>
            <w:gridSpan w:val="2"/>
            <w:shd w:val="clear" w:color="auto" w:fill="auto"/>
            <w:vAlign w:val="center"/>
          </w:tcPr>
          <w:p w:rsidR="008A1C5D" w:rsidRPr="002D4D32" w:rsidRDefault="008A1C5D" w:rsidP="00A17001">
            <w:pPr>
              <w:jc w:val="center"/>
              <w:rPr>
                <w:sz w:val="20"/>
                <w:szCs w:val="20"/>
              </w:rPr>
            </w:pPr>
            <w:r w:rsidRPr="002D4D32">
              <w:rPr>
                <w:sz w:val="20"/>
                <w:szCs w:val="20"/>
              </w:rPr>
              <w:t>2015-2020</w:t>
            </w:r>
          </w:p>
        </w:tc>
        <w:tc>
          <w:tcPr>
            <w:tcW w:w="1720" w:type="dxa"/>
            <w:gridSpan w:val="3"/>
            <w:shd w:val="clear" w:color="auto" w:fill="auto"/>
            <w:vAlign w:val="center"/>
          </w:tcPr>
          <w:p w:rsidR="008A1C5D" w:rsidRPr="002D4D32" w:rsidRDefault="008A1C5D" w:rsidP="00A17001">
            <w:pPr>
              <w:jc w:val="center"/>
              <w:rPr>
                <w:sz w:val="20"/>
                <w:szCs w:val="20"/>
              </w:rPr>
            </w:pPr>
            <w:r w:rsidRPr="002D4D32">
              <w:rPr>
                <w:sz w:val="20"/>
                <w:szCs w:val="20"/>
              </w:rPr>
              <w:t>2.000.000,00</w:t>
            </w:r>
          </w:p>
        </w:tc>
        <w:tc>
          <w:tcPr>
            <w:tcW w:w="1843" w:type="dxa"/>
            <w:shd w:val="clear" w:color="auto" w:fill="auto"/>
            <w:vAlign w:val="center"/>
          </w:tcPr>
          <w:p w:rsidR="008A1C5D" w:rsidRPr="002D4D32" w:rsidRDefault="008A1C5D" w:rsidP="00A17001">
            <w:pPr>
              <w:jc w:val="center"/>
              <w:rPr>
                <w:sz w:val="20"/>
                <w:szCs w:val="20"/>
              </w:rPr>
            </w:pPr>
            <w:r>
              <w:rPr>
                <w:sz w:val="20"/>
                <w:szCs w:val="20"/>
              </w:rPr>
              <w:t>Општина</w:t>
            </w:r>
            <w:r w:rsidRPr="002D4D32">
              <w:rPr>
                <w:sz w:val="20"/>
                <w:szCs w:val="20"/>
              </w:rPr>
              <w:t xml:space="preserve">, </w:t>
            </w:r>
            <w:r>
              <w:rPr>
                <w:sz w:val="20"/>
                <w:szCs w:val="20"/>
              </w:rPr>
              <w:t>АПВ</w:t>
            </w:r>
          </w:p>
        </w:tc>
        <w:tc>
          <w:tcPr>
            <w:tcW w:w="2578" w:type="dxa"/>
            <w:shd w:val="clear" w:color="auto" w:fill="auto"/>
            <w:vAlign w:val="center"/>
          </w:tcPr>
          <w:p w:rsidR="008A1C5D" w:rsidRPr="002D4D32" w:rsidRDefault="008A1C5D" w:rsidP="00A17001">
            <w:pPr>
              <w:jc w:val="center"/>
              <w:rPr>
                <w:sz w:val="20"/>
                <w:szCs w:val="20"/>
              </w:rPr>
            </w:pPr>
            <w:r>
              <w:rPr>
                <w:sz w:val="20"/>
                <w:szCs w:val="20"/>
              </w:rPr>
              <w:t>Квалитетна</w:t>
            </w:r>
            <w:r w:rsidRPr="002D4D32">
              <w:rPr>
                <w:sz w:val="20"/>
                <w:szCs w:val="20"/>
              </w:rPr>
              <w:t xml:space="preserve"> </w:t>
            </w:r>
            <w:r>
              <w:rPr>
                <w:sz w:val="20"/>
                <w:szCs w:val="20"/>
              </w:rPr>
              <w:t>опрема</w:t>
            </w:r>
            <w:r w:rsidRPr="002D4D32">
              <w:rPr>
                <w:sz w:val="20"/>
                <w:szCs w:val="20"/>
              </w:rPr>
              <w:t>,</w:t>
            </w:r>
          </w:p>
          <w:p w:rsidR="008A1C5D" w:rsidRPr="002D4D32" w:rsidRDefault="008A1C5D" w:rsidP="00A17001">
            <w:pPr>
              <w:jc w:val="center"/>
              <w:rPr>
                <w:sz w:val="20"/>
                <w:szCs w:val="20"/>
              </w:rPr>
            </w:pPr>
            <w:r>
              <w:rPr>
                <w:sz w:val="20"/>
                <w:szCs w:val="20"/>
              </w:rPr>
              <w:t>Побољшана</w:t>
            </w:r>
            <w:r w:rsidRPr="002D4D32">
              <w:rPr>
                <w:sz w:val="20"/>
                <w:szCs w:val="20"/>
              </w:rPr>
              <w:t xml:space="preserve"> </w:t>
            </w:r>
            <w:r>
              <w:rPr>
                <w:sz w:val="20"/>
                <w:szCs w:val="20"/>
              </w:rPr>
              <w:t>опремљеност</w:t>
            </w:r>
          </w:p>
        </w:tc>
      </w:tr>
      <w:tr w:rsidR="008A1C5D" w:rsidRPr="002D4D32" w:rsidTr="008A1C5D">
        <w:tc>
          <w:tcPr>
            <w:tcW w:w="959" w:type="dxa"/>
            <w:gridSpan w:val="2"/>
            <w:shd w:val="clear" w:color="auto" w:fill="D6E3BC" w:themeFill="accent3" w:themeFillTint="66"/>
            <w:vAlign w:val="center"/>
          </w:tcPr>
          <w:p w:rsidR="008A1C5D" w:rsidRPr="002D4D32" w:rsidRDefault="008A1C5D" w:rsidP="00A17001">
            <w:pPr>
              <w:rPr>
                <w:i/>
              </w:rPr>
            </w:pPr>
            <w:r w:rsidRPr="002D4D32">
              <w:rPr>
                <w:i/>
              </w:rPr>
              <w:t>1.2.3.</w:t>
            </w:r>
          </w:p>
        </w:tc>
        <w:tc>
          <w:tcPr>
            <w:tcW w:w="12217" w:type="dxa"/>
            <w:gridSpan w:val="10"/>
            <w:shd w:val="clear" w:color="auto" w:fill="D6E3BC" w:themeFill="accent3" w:themeFillTint="66"/>
            <w:vAlign w:val="center"/>
          </w:tcPr>
          <w:p w:rsidR="008A1C5D" w:rsidRPr="002D4D32" w:rsidRDefault="008A1C5D" w:rsidP="00A17001">
            <w:pPr>
              <w:rPr>
                <w:i/>
              </w:rPr>
            </w:pPr>
            <w:r>
              <w:rPr>
                <w:i/>
              </w:rPr>
              <w:t>Мера</w:t>
            </w:r>
            <w:r w:rsidRPr="002D4D32">
              <w:rPr>
                <w:i/>
              </w:rPr>
              <w:t xml:space="preserve">: </w:t>
            </w:r>
            <w:r>
              <w:rPr>
                <w:i/>
              </w:rPr>
              <w:t>Унапре</w:t>
            </w:r>
            <w:r w:rsidR="009C146C">
              <w:rPr>
                <w:i/>
              </w:rPr>
              <w:t>ђ</w:t>
            </w:r>
            <w:r>
              <w:rPr>
                <w:i/>
              </w:rPr>
              <w:t>ење</w:t>
            </w:r>
            <w:r w:rsidRPr="002D4D32">
              <w:rPr>
                <w:i/>
              </w:rPr>
              <w:t xml:space="preserve"> </w:t>
            </w:r>
            <w:r>
              <w:rPr>
                <w:i/>
              </w:rPr>
              <w:t>квалитета</w:t>
            </w:r>
            <w:r w:rsidRPr="002D4D32">
              <w:rPr>
                <w:i/>
              </w:rPr>
              <w:t xml:space="preserve"> </w:t>
            </w:r>
            <w:r>
              <w:rPr>
                <w:i/>
              </w:rPr>
              <w:t>опремљености</w:t>
            </w:r>
            <w:r w:rsidRPr="002D4D32">
              <w:rPr>
                <w:i/>
              </w:rPr>
              <w:t xml:space="preserve"> </w:t>
            </w:r>
            <w:r>
              <w:rPr>
                <w:i/>
              </w:rPr>
              <w:t>у</w:t>
            </w:r>
            <w:r w:rsidRPr="002D4D32">
              <w:rPr>
                <w:i/>
              </w:rPr>
              <w:t xml:space="preserve"> </w:t>
            </w:r>
            <w:r>
              <w:rPr>
                <w:i/>
              </w:rPr>
              <w:t>институцијама</w:t>
            </w:r>
            <w:r w:rsidRPr="002D4D32">
              <w:rPr>
                <w:i/>
              </w:rPr>
              <w:t xml:space="preserve"> </w:t>
            </w:r>
            <w:r>
              <w:rPr>
                <w:i/>
              </w:rPr>
              <w:t>културе</w:t>
            </w:r>
            <w:r w:rsidRPr="002D4D32">
              <w:rPr>
                <w:i/>
              </w:rPr>
              <w:t xml:space="preserve">, </w:t>
            </w:r>
            <w:r>
              <w:rPr>
                <w:i/>
              </w:rPr>
              <w:t>спорта</w:t>
            </w:r>
            <w:r w:rsidRPr="002D4D32">
              <w:rPr>
                <w:i/>
              </w:rPr>
              <w:t xml:space="preserve"> </w:t>
            </w:r>
            <w:r>
              <w:rPr>
                <w:i/>
              </w:rPr>
              <w:t>и</w:t>
            </w:r>
            <w:r w:rsidRPr="002D4D32">
              <w:rPr>
                <w:i/>
              </w:rPr>
              <w:t xml:space="preserve"> </w:t>
            </w:r>
            <w:r>
              <w:rPr>
                <w:i/>
              </w:rPr>
              <w:t>информисања</w:t>
            </w:r>
          </w:p>
        </w:tc>
      </w:tr>
      <w:tr w:rsidR="008A1C5D" w:rsidRPr="009F7114" w:rsidTr="00A17001">
        <w:tc>
          <w:tcPr>
            <w:tcW w:w="959" w:type="dxa"/>
            <w:gridSpan w:val="2"/>
            <w:shd w:val="clear" w:color="auto" w:fill="auto"/>
            <w:vAlign w:val="center"/>
          </w:tcPr>
          <w:p w:rsidR="008A1C5D" w:rsidRPr="009F7114" w:rsidRDefault="008A1C5D" w:rsidP="00A17001">
            <w:pPr>
              <w:jc w:val="center"/>
              <w:rPr>
                <w:sz w:val="20"/>
                <w:szCs w:val="20"/>
              </w:rPr>
            </w:pPr>
            <w:r>
              <w:rPr>
                <w:sz w:val="20"/>
                <w:szCs w:val="20"/>
              </w:rPr>
              <w:t>Број</w:t>
            </w:r>
          </w:p>
        </w:tc>
        <w:tc>
          <w:tcPr>
            <w:tcW w:w="2977" w:type="dxa"/>
            <w:shd w:val="clear" w:color="auto" w:fill="auto"/>
            <w:vAlign w:val="center"/>
          </w:tcPr>
          <w:p w:rsidR="008A1C5D" w:rsidRPr="009F7114" w:rsidRDefault="008A1C5D" w:rsidP="00A17001">
            <w:pPr>
              <w:jc w:val="center"/>
              <w:rPr>
                <w:sz w:val="20"/>
                <w:szCs w:val="20"/>
              </w:rPr>
            </w:pPr>
            <w:r>
              <w:rPr>
                <w:sz w:val="20"/>
                <w:szCs w:val="20"/>
              </w:rPr>
              <w:t>Назив</w:t>
            </w:r>
            <w:r w:rsidRPr="009F7114">
              <w:rPr>
                <w:sz w:val="20"/>
                <w:szCs w:val="20"/>
              </w:rPr>
              <w:t xml:space="preserve"> </w:t>
            </w:r>
            <w:r>
              <w:rPr>
                <w:sz w:val="20"/>
                <w:szCs w:val="20"/>
              </w:rPr>
              <w:t>пројекта</w:t>
            </w:r>
          </w:p>
        </w:tc>
        <w:tc>
          <w:tcPr>
            <w:tcW w:w="1701" w:type="dxa"/>
            <w:gridSpan w:val="2"/>
            <w:shd w:val="clear" w:color="auto" w:fill="auto"/>
            <w:vAlign w:val="center"/>
          </w:tcPr>
          <w:p w:rsidR="008A1C5D" w:rsidRPr="009F7114" w:rsidRDefault="008A1C5D" w:rsidP="00A17001">
            <w:pPr>
              <w:jc w:val="center"/>
              <w:rPr>
                <w:sz w:val="20"/>
                <w:szCs w:val="20"/>
              </w:rPr>
            </w:pPr>
            <w:r>
              <w:rPr>
                <w:sz w:val="20"/>
                <w:szCs w:val="20"/>
              </w:rPr>
              <w:t>Имплементатори</w:t>
            </w:r>
          </w:p>
          <w:p w:rsidR="008A1C5D" w:rsidRPr="009F7114" w:rsidRDefault="008A1C5D" w:rsidP="00A17001">
            <w:pPr>
              <w:jc w:val="center"/>
              <w:rPr>
                <w:sz w:val="20"/>
                <w:szCs w:val="20"/>
              </w:rPr>
            </w:pPr>
          </w:p>
        </w:tc>
        <w:tc>
          <w:tcPr>
            <w:tcW w:w="1398" w:type="dxa"/>
            <w:gridSpan w:val="2"/>
            <w:shd w:val="clear" w:color="auto" w:fill="auto"/>
            <w:vAlign w:val="center"/>
          </w:tcPr>
          <w:p w:rsidR="008A1C5D" w:rsidRPr="009F7114" w:rsidRDefault="008A1C5D" w:rsidP="00A17001">
            <w:pPr>
              <w:jc w:val="center"/>
              <w:rPr>
                <w:sz w:val="20"/>
                <w:szCs w:val="20"/>
              </w:rPr>
            </w:pPr>
            <w:r>
              <w:rPr>
                <w:sz w:val="20"/>
                <w:szCs w:val="20"/>
              </w:rPr>
              <w:lastRenderedPageBreak/>
              <w:t>Време</w:t>
            </w:r>
          </w:p>
        </w:tc>
        <w:tc>
          <w:tcPr>
            <w:tcW w:w="1720" w:type="dxa"/>
            <w:gridSpan w:val="3"/>
            <w:shd w:val="clear" w:color="auto" w:fill="auto"/>
            <w:vAlign w:val="center"/>
          </w:tcPr>
          <w:p w:rsidR="008A1C5D" w:rsidRPr="009F7114" w:rsidRDefault="008A1C5D" w:rsidP="00A17001">
            <w:pPr>
              <w:jc w:val="center"/>
              <w:rPr>
                <w:sz w:val="20"/>
                <w:szCs w:val="20"/>
              </w:rPr>
            </w:pPr>
            <w:r>
              <w:rPr>
                <w:sz w:val="20"/>
                <w:szCs w:val="20"/>
              </w:rPr>
              <w:t>Орјентациона</w:t>
            </w:r>
            <w:r w:rsidRPr="009F7114">
              <w:rPr>
                <w:sz w:val="20"/>
                <w:szCs w:val="20"/>
              </w:rPr>
              <w:t xml:space="preserve"> </w:t>
            </w:r>
            <w:r>
              <w:rPr>
                <w:sz w:val="20"/>
                <w:szCs w:val="20"/>
              </w:rPr>
              <w:lastRenderedPageBreak/>
              <w:t>вредност</w:t>
            </w:r>
          </w:p>
        </w:tc>
        <w:tc>
          <w:tcPr>
            <w:tcW w:w="1843" w:type="dxa"/>
            <w:shd w:val="clear" w:color="auto" w:fill="auto"/>
            <w:vAlign w:val="center"/>
          </w:tcPr>
          <w:p w:rsidR="008A1C5D" w:rsidRPr="009F7114" w:rsidRDefault="008A1C5D" w:rsidP="00A17001">
            <w:pPr>
              <w:jc w:val="center"/>
              <w:rPr>
                <w:sz w:val="20"/>
                <w:szCs w:val="20"/>
              </w:rPr>
            </w:pPr>
            <w:r>
              <w:rPr>
                <w:sz w:val="20"/>
                <w:szCs w:val="20"/>
              </w:rPr>
              <w:lastRenderedPageBreak/>
              <w:t>Извор</w:t>
            </w:r>
            <w:r w:rsidRPr="009F7114">
              <w:rPr>
                <w:sz w:val="20"/>
                <w:szCs w:val="20"/>
              </w:rPr>
              <w:t xml:space="preserve"> </w:t>
            </w:r>
            <w:r>
              <w:rPr>
                <w:sz w:val="20"/>
                <w:szCs w:val="20"/>
              </w:rPr>
              <w:lastRenderedPageBreak/>
              <w:t>финансирања</w:t>
            </w:r>
          </w:p>
        </w:tc>
        <w:tc>
          <w:tcPr>
            <w:tcW w:w="2578" w:type="dxa"/>
            <w:shd w:val="clear" w:color="auto" w:fill="auto"/>
            <w:vAlign w:val="center"/>
          </w:tcPr>
          <w:p w:rsidR="008A1C5D" w:rsidRPr="009F7114" w:rsidRDefault="008A1C5D" w:rsidP="00A17001">
            <w:pPr>
              <w:jc w:val="center"/>
              <w:rPr>
                <w:sz w:val="20"/>
                <w:szCs w:val="20"/>
              </w:rPr>
            </w:pPr>
            <w:r>
              <w:rPr>
                <w:sz w:val="20"/>
                <w:szCs w:val="20"/>
              </w:rPr>
              <w:lastRenderedPageBreak/>
              <w:t>Индикатор</w:t>
            </w:r>
          </w:p>
        </w:tc>
      </w:tr>
      <w:tr w:rsidR="008A1C5D" w:rsidRPr="009F7114" w:rsidTr="00A17001">
        <w:tc>
          <w:tcPr>
            <w:tcW w:w="959" w:type="dxa"/>
            <w:gridSpan w:val="2"/>
            <w:shd w:val="clear" w:color="auto" w:fill="auto"/>
            <w:vAlign w:val="center"/>
          </w:tcPr>
          <w:p w:rsidR="008A1C5D" w:rsidRPr="009F7114" w:rsidRDefault="008A1C5D" w:rsidP="00A17001">
            <w:pPr>
              <w:jc w:val="center"/>
              <w:rPr>
                <w:i/>
                <w:sz w:val="20"/>
                <w:szCs w:val="20"/>
              </w:rPr>
            </w:pPr>
            <w:r w:rsidRPr="009F7114">
              <w:rPr>
                <w:i/>
                <w:sz w:val="20"/>
                <w:szCs w:val="20"/>
              </w:rPr>
              <w:lastRenderedPageBreak/>
              <w:t>1.2.3.1</w:t>
            </w:r>
          </w:p>
        </w:tc>
        <w:tc>
          <w:tcPr>
            <w:tcW w:w="2977" w:type="dxa"/>
            <w:shd w:val="clear" w:color="auto" w:fill="auto"/>
            <w:vAlign w:val="center"/>
          </w:tcPr>
          <w:p w:rsidR="008A1C5D" w:rsidRPr="009F7114" w:rsidRDefault="008A1C5D" w:rsidP="00A17001">
            <w:pPr>
              <w:jc w:val="center"/>
              <w:rPr>
                <w:sz w:val="20"/>
                <w:szCs w:val="20"/>
              </w:rPr>
            </w:pPr>
            <w:r>
              <w:rPr>
                <w:sz w:val="20"/>
                <w:szCs w:val="20"/>
              </w:rPr>
              <w:t>Дигитализација и опремање</w:t>
            </w:r>
          </w:p>
        </w:tc>
        <w:tc>
          <w:tcPr>
            <w:tcW w:w="1701" w:type="dxa"/>
            <w:gridSpan w:val="2"/>
            <w:shd w:val="clear" w:color="auto" w:fill="auto"/>
            <w:vAlign w:val="center"/>
          </w:tcPr>
          <w:p w:rsidR="008A1C5D" w:rsidRPr="009F7114" w:rsidRDefault="008A1C5D" w:rsidP="00A17001">
            <w:pPr>
              <w:jc w:val="center"/>
              <w:rPr>
                <w:sz w:val="20"/>
                <w:szCs w:val="20"/>
              </w:rPr>
            </w:pPr>
            <w:r>
              <w:rPr>
                <w:sz w:val="20"/>
                <w:szCs w:val="20"/>
              </w:rPr>
              <w:t>ЈП</w:t>
            </w:r>
            <w:r w:rsidRPr="009F7114">
              <w:rPr>
                <w:sz w:val="20"/>
                <w:szCs w:val="20"/>
              </w:rPr>
              <w:t xml:space="preserve"> </w:t>
            </w:r>
            <w:r>
              <w:rPr>
                <w:sz w:val="20"/>
                <w:szCs w:val="20"/>
              </w:rPr>
              <w:t>БЦ</w:t>
            </w:r>
            <w:r w:rsidRPr="009F7114">
              <w:rPr>
                <w:sz w:val="20"/>
                <w:szCs w:val="20"/>
              </w:rPr>
              <w:t xml:space="preserve"> </w:t>
            </w:r>
            <w:r>
              <w:rPr>
                <w:sz w:val="20"/>
                <w:szCs w:val="20"/>
              </w:rPr>
              <w:t>Инфо</w:t>
            </w:r>
            <w:r w:rsidRPr="009F7114">
              <w:rPr>
                <w:sz w:val="20"/>
                <w:szCs w:val="20"/>
              </w:rPr>
              <w:t xml:space="preserve">, </w:t>
            </w:r>
            <w:r>
              <w:rPr>
                <w:sz w:val="20"/>
                <w:szCs w:val="20"/>
              </w:rPr>
              <w:t>општна</w:t>
            </w:r>
          </w:p>
        </w:tc>
        <w:tc>
          <w:tcPr>
            <w:tcW w:w="1398" w:type="dxa"/>
            <w:gridSpan w:val="2"/>
            <w:shd w:val="clear" w:color="auto" w:fill="auto"/>
            <w:vAlign w:val="center"/>
          </w:tcPr>
          <w:p w:rsidR="008A1C5D" w:rsidRPr="009F7114" w:rsidRDefault="008A1C5D" w:rsidP="00A17001">
            <w:pPr>
              <w:jc w:val="center"/>
              <w:rPr>
                <w:sz w:val="20"/>
                <w:szCs w:val="20"/>
              </w:rPr>
            </w:pPr>
            <w:r w:rsidRPr="009F7114">
              <w:rPr>
                <w:sz w:val="20"/>
                <w:szCs w:val="20"/>
              </w:rPr>
              <w:t>2015</w:t>
            </w:r>
          </w:p>
        </w:tc>
        <w:tc>
          <w:tcPr>
            <w:tcW w:w="1720" w:type="dxa"/>
            <w:gridSpan w:val="3"/>
            <w:shd w:val="clear" w:color="auto" w:fill="auto"/>
            <w:vAlign w:val="center"/>
          </w:tcPr>
          <w:p w:rsidR="008A1C5D" w:rsidRPr="009F7114" w:rsidRDefault="008A1C5D" w:rsidP="00A17001">
            <w:pPr>
              <w:jc w:val="center"/>
              <w:rPr>
                <w:sz w:val="20"/>
                <w:szCs w:val="20"/>
              </w:rPr>
            </w:pPr>
            <w:r w:rsidRPr="009F7114">
              <w:rPr>
                <w:sz w:val="20"/>
                <w:szCs w:val="20"/>
              </w:rPr>
              <w:t>1.500.000</w:t>
            </w:r>
          </w:p>
        </w:tc>
        <w:tc>
          <w:tcPr>
            <w:tcW w:w="1843" w:type="dxa"/>
            <w:shd w:val="clear" w:color="auto" w:fill="auto"/>
            <w:vAlign w:val="center"/>
          </w:tcPr>
          <w:p w:rsidR="008A1C5D" w:rsidRDefault="008A1C5D" w:rsidP="00A17001">
            <w:pPr>
              <w:jc w:val="center"/>
              <w:rPr>
                <w:sz w:val="20"/>
                <w:szCs w:val="20"/>
              </w:rPr>
            </w:pPr>
            <w:r>
              <w:rPr>
                <w:sz w:val="20"/>
                <w:szCs w:val="20"/>
              </w:rPr>
              <w:t xml:space="preserve">Општина 10 %, </w:t>
            </w:r>
          </w:p>
          <w:p w:rsidR="008A1C5D" w:rsidRDefault="008A1C5D" w:rsidP="00A17001">
            <w:pPr>
              <w:jc w:val="center"/>
              <w:rPr>
                <w:sz w:val="20"/>
                <w:szCs w:val="20"/>
              </w:rPr>
            </w:pPr>
            <w:r>
              <w:rPr>
                <w:sz w:val="20"/>
                <w:szCs w:val="20"/>
              </w:rPr>
              <w:t>АПВ</w:t>
            </w:r>
            <w:r w:rsidRPr="009F7114">
              <w:rPr>
                <w:sz w:val="20"/>
                <w:szCs w:val="20"/>
              </w:rPr>
              <w:t xml:space="preserve">  </w:t>
            </w:r>
            <w:r>
              <w:rPr>
                <w:sz w:val="20"/>
                <w:szCs w:val="20"/>
              </w:rPr>
              <w:t xml:space="preserve">20 %, </w:t>
            </w:r>
          </w:p>
          <w:p w:rsidR="008A1C5D" w:rsidRPr="009F7114" w:rsidRDefault="008A1C5D" w:rsidP="00A17001">
            <w:pPr>
              <w:jc w:val="center"/>
              <w:rPr>
                <w:sz w:val="20"/>
                <w:szCs w:val="20"/>
              </w:rPr>
            </w:pPr>
            <w:r>
              <w:rPr>
                <w:sz w:val="20"/>
                <w:szCs w:val="20"/>
              </w:rPr>
              <w:t>РС</w:t>
            </w:r>
            <w:r w:rsidRPr="009F7114">
              <w:rPr>
                <w:sz w:val="20"/>
                <w:szCs w:val="20"/>
              </w:rPr>
              <w:t xml:space="preserve"> 20%</w:t>
            </w:r>
          </w:p>
          <w:p w:rsidR="008A1C5D" w:rsidRPr="009F7114" w:rsidRDefault="008A1C5D" w:rsidP="00A17001">
            <w:pPr>
              <w:jc w:val="center"/>
              <w:rPr>
                <w:sz w:val="20"/>
                <w:szCs w:val="20"/>
              </w:rPr>
            </w:pPr>
            <w:r>
              <w:rPr>
                <w:sz w:val="20"/>
                <w:szCs w:val="20"/>
              </w:rPr>
              <w:t>ЕУ</w:t>
            </w:r>
            <w:r w:rsidRPr="009F7114">
              <w:rPr>
                <w:sz w:val="20"/>
                <w:szCs w:val="20"/>
              </w:rPr>
              <w:t xml:space="preserve"> 50%</w:t>
            </w:r>
          </w:p>
        </w:tc>
        <w:tc>
          <w:tcPr>
            <w:tcW w:w="2578" w:type="dxa"/>
            <w:shd w:val="clear" w:color="auto" w:fill="auto"/>
            <w:vAlign w:val="center"/>
          </w:tcPr>
          <w:p w:rsidR="008A1C5D" w:rsidRPr="009F7114" w:rsidRDefault="008A1C5D" w:rsidP="00A17001">
            <w:pPr>
              <w:jc w:val="center"/>
              <w:rPr>
                <w:sz w:val="20"/>
                <w:szCs w:val="20"/>
              </w:rPr>
            </w:pPr>
            <w:r w:rsidRPr="009F7114">
              <w:rPr>
                <w:sz w:val="20"/>
                <w:szCs w:val="20"/>
              </w:rPr>
              <w:t xml:space="preserve">15.000 </w:t>
            </w:r>
            <w:r>
              <w:rPr>
                <w:sz w:val="20"/>
                <w:szCs w:val="20"/>
              </w:rPr>
              <w:t>слушалаца</w:t>
            </w:r>
          </w:p>
        </w:tc>
      </w:tr>
      <w:tr w:rsidR="008A1C5D" w:rsidRPr="009F7114" w:rsidTr="00A17001">
        <w:tc>
          <w:tcPr>
            <w:tcW w:w="959" w:type="dxa"/>
            <w:gridSpan w:val="2"/>
            <w:shd w:val="clear" w:color="auto" w:fill="auto"/>
            <w:vAlign w:val="center"/>
          </w:tcPr>
          <w:p w:rsidR="008A1C5D" w:rsidRPr="009F7114" w:rsidRDefault="008A1C5D" w:rsidP="00A17001">
            <w:pPr>
              <w:jc w:val="center"/>
              <w:rPr>
                <w:i/>
                <w:sz w:val="20"/>
                <w:szCs w:val="20"/>
              </w:rPr>
            </w:pPr>
            <w:r w:rsidRPr="009F7114">
              <w:rPr>
                <w:i/>
                <w:sz w:val="20"/>
                <w:szCs w:val="20"/>
              </w:rPr>
              <w:t>1.2.3.2</w:t>
            </w:r>
          </w:p>
        </w:tc>
        <w:tc>
          <w:tcPr>
            <w:tcW w:w="2977" w:type="dxa"/>
            <w:shd w:val="clear" w:color="auto" w:fill="auto"/>
            <w:vAlign w:val="center"/>
          </w:tcPr>
          <w:p w:rsidR="008A1C5D" w:rsidRPr="009F7114" w:rsidRDefault="008A1C5D" w:rsidP="001C5CC2">
            <w:pPr>
              <w:jc w:val="center"/>
              <w:rPr>
                <w:sz w:val="20"/>
                <w:szCs w:val="20"/>
              </w:rPr>
            </w:pPr>
            <w:r>
              <w:rPr>
                <w:sz w:val="20"/>
                <w:szCs w:val="20"/>
              </w:rPr>
              <w:t>Опремање</w:t>
            </w:r>
            <w:r w:rsidRPr="009F7114">
              <w:rPr>
                <w:sz w:val="20"/>
                <w:szCs w:val="20"/>
              </w:rPr>
              <w:t xml:space="preserve"> </w:t>
            </w:r>
            <w:r>
              <w:rPr>
                <w:sz w:val="20"/>
                <w:szCs w:val="20"/>
              </w:rPr>
              <w:t>агенцијског</w:t>
            </w:r>
            <w:r w:rsidRPr="009F7114">
              <w:rPr>
                <w:sz w:val="20"/>
                <w:szCs w:val="20"/>
              </w:rPr>
              <w:t xml:space="preserve"> </w:t>
            </w:r>
            <w:r w:rsidR="001C5CC2">
              <w:rPr>
                <w:sz w:val="20"/>
                <w:szCs w:val="20"/>
                <w:lang w:val="sr-Cyrl-RS"/>
              </w:rPr>
              <w:t xml:space="preserve">ТВ </w:t>
            </w:r>
            <w:r>
              <w:rPr>
                <w:sz w:val="20"/>
                <w:szCs w:val="20"/>
              </w:rPr>
              <w:t>студија</w:t>
            </w:r>
          </w:p>
        </w:tc>
        <w:tc>
          <w:tcPr>
            <w:tcW w:w="1701" w:type="dxa"/>
            <w:gridSpan w:val="2"/>
            <w:shd w:val="clear" w:color="auto" w:fill="auto"/>
            <w:vAlign w:val="center"/>
          </w:tcPr>
          <w:p w:rsidR="008A1C5D" w:rsidRPr="009F7114" w:rsidRDefault="008A1C5D" w:rsidP="00A17001">
            <w:pPr>
              <w:jc w:val="center"/>
              <w:rPr>
                <w:sz w:val="20"/>
                <w:szCs w:val="20"/>
              </w:rPr>
            </w:pPr>
            <w:r>
              <w:rPr>
                <w:sz w:val="20"/>
                <w:szCs w:val="20"/>
              </w:rPr>
              <w:t>СПТР</w:t>
            </w:r>
            <w:r w:rsidRPr="009F7114">
              <w:rPr>
                <w:sz w:val="20"/>
                <w:szCs w:val="20"/>
              </w:rPr>
              <w:t xml:space="preserve"> </w:t>
            </w:r>
            <w:r>
              <w:rPr>
                <w:sz w:val="20"/>
                <w:szCs w:val="20"/>
              </w:rPr>
              <w:t>Фото</w:t>
            </w:r>
            <w:r w:rsidRPr="009F7114">
              <w:rPr>
                <w:sz w:val="20"/>
                <w:szCs w:val="20"/>
              </w:rPr>
              <w:t xml:space="preserve"> </w:t>
            </w:r>
            <w:r>
              <w:rPr>
                <w:sz w:val="20"/>
                <w:szCs w:val="20"/>
              </w:rPr>
              <w:t>флеш</w:t>
            </w:r>
          </w:p>
        </w:tc>
        <w:tc>
          <w:tcPr>
            <w:tcW w:w="1398" w:type="dxa"/>
            <w:gridSpan w:val="2"/>
            <w:shd w:val="clear" w:color="auto" w:fill="auto"/>
            <w:vAlign w:val="center"/>
          </w:tcPr>
          <w:p w:rsidR="008A1C5D" w:rsidRPr="009F7114" w:rsidRDefault="008A1C5D" w:rsidP="00A17001">
            <w:pPr>
              <w:jc w:val="center"/>
              <w:rPr>
                <w:sz w:val="20"/>
                <w:szCs w:val="20"/>
              </w:rPr>
            </w:pPr>
            <w:r w:rsidRPr="009F7114">
              <w:rPr>
                <w:sz w:val="20"/>
                <w:szCs w:val="20"/>
              </w:rPr>
              <w:t>2014-2015</w:t>
            </w:r>
          </w:p>
        </w:tc>
        <w:tc>
          <w:tcPr>
            <w:tcW w:w="1720" w:type="dxa"/>
            <w:gridSpan w:val="3"/>
            <w:shd w:val="clear" w:color="auto" w:fill="auto"/>
            <w:vAlign w:val="center"/>
          </w:tcPr>
          <w:p w:rsidR="008A1C5D" w:rsidRPr="009F7114" w:rsidRDefault="008A1C5D" w:rsidP="00A17001">
            <w:pPr>
              <w:jc w:val="center"/>
              <w:rPr>
                <w:sz w:val="20"/>
                <w:szCs w:val="20"/>
              </w:rPr>
            </w:pPr>
            <w:r w:rsidRPr="009F7114">
              <w:rPr>
                <w:sz w:val="20"/>
                <w:szCs w:val="20"/>
              </w:rPr>
              <w:t>2.000.000</w:t>
            </w:r>
          </w:p>
        </w:tc>
        <w:tc>
          <w:tcPr>
            <w:tcW w:w="1843" w:type="dxa"/>
            <w:shd w:val="clear" w:color="auto" w:fill="auto"/>
            <w:vAlign w:val="center"/>
          </w:tcPr>
          <w:p w:rsidR="008A1C5D" w:rsidRPr="009F7114" w:rsidRDefault="008A1C5D" w:rsidP="00A17001">
            <w:pPr>
              <w:jc w:val="center"/>
              <w:rPr>
                <w:sz w:val="20"/>
                <w:szCs w:val="20"/>
              </w:rPr>
            </w:pPr>
            <w:r>
              <w:rPr>
                <w:sz w:val="20"/>
                <w:szCs w:val="20"/>
              </w:rPr>
              <w:t>Општина</w:t>
            </w:r>
            <w:r w:rsidRPr="009F7114">
              <w:rPr>
                <w:sz w:val="20"/>
                <w:szCs w:val="20"/>
              </w:rPr>
              <w:t xml:space="preserve"> 10 %,</w:t>
            </w:r>
          </w:p>
          <w:p w:rsidR="008A1C5D" w:rsidRDefault="008A1C5D" w:rsidP="00A17001">
            <w:pPr>
              <w:jc w:val="center"/>
              <w:rPr>
                <w:sz w:val="20"/>
                <w:szCs w:val="20"/>
              </w:rPr>
            </w:pPr>
            <w:r>
              <w:rPr>
                <w:sz w:val="20"/>
                <w:szCs w:val="20"/>
              </w:rPr>
              <w:t>АПВ</w:t>
            </w:r>
            <w:r w:rsidRPr="009F7114">
              <w:rPr>
                <w:sz w:val="20"/>
                <w:szCs w:val="20"/>
              </w:rPr>
              <w:t xml:space="preserve">  20%</w:t>
            </w:r>
            <w:r>
              <w:rPr>
                <w:sz w:val="20"/>
                <w:szCs w:val="20"/>
              </w:rPr>
              <w:t xml:space="preserve">, </w:t>
            </w:r>
          </w:p>
          <w:p w:rsidR="008A1C5D" w:rsidRPr="009F7114" w:rsidRDefault="008A1C5D" w:rsidP="00A17001">
            <w:pPr>
              <w:jc w:val="center"/>
              <w:rPr>
                <w:sz w:val="20"/>
                <w:szCs w:val="20"/>
              </w:rPr>
            </w:pPr>
            <w:r>
              <w:rPr>
                <w:sz w:val="20"/>
                <w:szCs w:val="20"/>
              </w:rPr>
              <w:t>РС</w:t>
            </w:r>
            <w:r w:rsidRPr="009F7114">
              <w:rPr>
                <w:sz w:val="20"/>
                <w:szCs w:val="20"/>
              </w:rPr>
              <w:t xml:space="preserve"> 10%</w:t>
            </w:r>
          </w:p>
          <w:p w:rsidR="008A1C5D" w:rsidRPr="009F7114" w:rsidRDefault="008A1C5D" w:rsidP="00A17001">
            <w:pPr>
              <w:jc w:val="center"/>
              <w:rPr>
                <w:sz w:val="20"/>
                <w:szCs w:val="20"/>
              </w:rPr>
            </w:pPr>
            <w:r>
              <w:rPr>
                <w:sz w:val="20"/>
                <w:szCs w:val="20"/>
              </w:rPr>
              <w:t>ЕУ</w:t>
            </w:r>
            <w:r w:rsidRPr="009F7114">
              <w:rPr>
                <w:sz w:val="20"/>
                <w:szCs w:val="20"/>
              </w:rPr>
              <w:t xml:space="preserve">  70%</w:t>
            </w:r>
          </w:p>
        </w:tc>
        <w:tc>
          <w:tcPr>
            <w:tcW w:w="2578" w:type="dxa"/>
            <w:shd w:val="clear" w:color="auto" w:fill="auto"/>
            <w:vAlign w:val="center"/>
          </w:tcPr>
          <w:p w:rsidR="008A1C5D" w:rsidRPr="009F7114" w:rsidRDefault="008A1C5D" w:rsidP="00A17001">
            <w:pPr>
              <w:jc w:val="center"/>
              <w:rPr>
                <w:sz w:val="20"/>
                <w:szCs w:val="20"/>
              </w:rPr>
            </w:pPr>
            <w:r w:rsidRPr="009F7114">
              <w:rPr>
                <w:sz w:val="20"/>
                <w:szCs w:val="20"/>
              </w:rPr>
              <w:t xml:space="preserve">150.000 </w:t>
            </w:r>
            <w:r>
              <w:rPr>
                <w:sz w:val="20"/>
                <w:szCs w:val="20"/>
              </w:rPr>
              <w:t>гледалаца</w:t>
            </w:r>
          </w:p>
        </w:tc>
      </w:tr>
      <w:tr w:rsidR="008A1C5D" w:rsidRPr="009F7114" w:rsidTr="00A17001">
        <w:tc>
          <w:tcPr>
            <w:tcW w:w="959" w:type="dxa"/>
            <w:gridSpan w:val="2"/>
            <w:shd w:val="clear" w:color="auto" w:fill="auto"/>
            <w:vAlign w:val="center"/>
          </w:tcPr>
          <w:p w:rsidR="008A1C5D" w:rsidRPr="009F7114" w:rsidRDefault="008A1C5D" w:rsidP="00A17001">
            <w:pPr>
              <w:jc w:val="center"/>
              <w:rPr>
                <w:i/>
                <w:sz w:val="20"/>
                <w:szCs w:val="20"/>
              </w:rPr>
            </w:pPr>
            <w:r w:rsidRPr="009F7114">
              <w:rPr>
                <w:i/>
                <w:sz w:val="20"/>
                <w:szCs w:val="20"/>
              </w:rPr>
              <w:t>1.2.3.3</w:t>
            </w:r>
          </w:p>
        </w:tc>
        <w:tc>
          <w:tcPr>
            <w:tcW w:w="2977" w:type="dxa"/>
            <w:shd w:val="clear" w:color="auto" w:fill="auto"/>
            <w:vAlign w:val="center"/>
          </w:tcPr>
          <w:p w:rsidR="008A1C5D" w:rsidRPr="009F7114" w:rsidRDefault="008A1C5D" w:rsidP="00A17001">
            <w:pPr>
              <w:jc w:val="center"/>
              <w:rPr>
                <w:sz w:val="20"/>
                <w:szCs w:val="20"/>
              </w:rPr>
            </w:pPr>
            <w:r>
              <w:rPr>
                <w:sz w:val="20"/>
                <w:szCs w:val="20"/>
              </w:rPr>
              <w:t>Нова</w:t>
            </w:r>
            <w:r w:rsidRPr="009F7114">
              <w:rPr>
                <w:sz w:val="20"/>
                <w:szCs w:val="20"/>
              </w:rPr>
              <w:t xml:space="preserve"> </w:t>
            </w:r>
            <w:r>
              <w:rPr>
                <w:sz w:val="20"/>
                <w:szCs w:val="20"/>
              </w:rPr>
              <w:t>опрема</w:t>
            </w:r>
            <w:r w:rsidRPr="009F7114">
              <w:rPr>
                <w:sz w:val="20"/>
                <w:szCs w:val="20"/>
              </w:rPr>
              <w:t xml:space="preserve"> </w:t>
            </w:r>
            <w:r>
              <w:rPr>
                <w:sz w:val="20"/>
                <w:szCs w:val="20"/>
              </w:rPr>
              <w:t>за</w:t>
            </w:r>
            <w:r w:rsidRPr="009F7114">
              <w:rPr>
                <w:sz w:val="20"/>
                <w:szCs w:val="20"/>
              </w:rPr>
              <w:t xml:space="preserve"> </w:t>
            </w:r>
            <w:r>
              <w:rPr>
                <w:sz w:val="20"/>
                <w:szCs w:val="20"/>
              </w:rPr>
              <w:t>позориште</w:t>
            </w:r>
          </w:p>
        </w:tc>
        <w:tc>
          <w:tcPr>
            <w:tcW w:w="1701" w:type="dxa"/>
            <w:gridSpan w:val="2"/>
            <w:shd w:val="clear" w:color="auto" w:fill="auto"/>
            <w:vAlign w:val="center"/>
          </w:tcPr>
          <w:p w:rsidR="008A1C5D" w:rsidRPr="009F7114" w:rsidRDefault="008A1C5D" w:rsidP="00A17001">
            <w:pPr>
              <w:jc w:val="center"/>
              <w:rPr>
                <w:sz w:val="20"/>
                <w:szCs w:val="20"/>
              </w:rPr>
            </w:pPr>
            <w:r>
              <w:rPr>
                <w:sz w:val="20"/>
                <w:szCs w:val="20"/>
              </w:rPr>
              <w:t>КПЦ</w:t>
            </w:r>
          </w:p>
        </w:tc>
        <w:tc>
          <w:tcPr>
            <w:tcW w:w="1398" w:type="dxa"/>
            <w:gridSpan w:val="2"/>
            <w:shd w:val="clear" w:color="auto" w:fill="auto"/>
            <w:vAlign w:val="center"/>
          </w:tcPr>
          <w:p w:rsidR="008A1C5D" w:rsidRPr="009F7114" w:rsidRDefault="008A1C5D" w:rsidP="00A17001">
            <w:pPr>
              <w:jc w:val="center"/>
              <w:rPr>
                <w:sz w:val="20"/>
                <w:szCs w:val="20"/>
              </w:rPr>
            </w:pPr>
            <w:r w:rsidRPr="009F7114">
              <w:rPr>
                <w:sz w:val="20"/>
                <w:szCs w:val="20"/>
              </w:rPr>
              <w:t>2015</w:t>
            </w:r>
          </w:p>
        </w:tc>
        <w:tc>
          <w:tcPr>
            <w:tcW w:w="1720" w:type="dxa"/>
            <w:gridSpan w:val="3"/>
            <w:shd w:val="clear" w:color="auto" w:fill="auto"/>
            <w:vAlign w:val="center"/>
          </w:tcPr>
          <w:p w:rsidR="008A1C5D" w:rsidRPr="009F7114" w:rsidRDefault="008A1C5D" w:rsidP="00A17001">
            <w:pPr>
              <w:jc w:val="center"/>
              <w:rPr>
                <w:sz w:val="20"/>
                <w:szCs w:val="20"/>
              </w:rPr>
            </w:pPr>
            <w:r w:rsidRPr="009F7114">
              <w:rPr>
                <w:sz w:val="20"/>
                <w:szCs w:val="20"/>
              </w:rPr>
              <w:t>900.000,00</w:t>
            </w:r>
          </w:p>
        </w:tc>
        <w:tc>
          <w:tcPr>
            <w:tcW w:w="1843" w:type="dxa"/>
            <w:shd w:val="clear" w:color="auto" w:fill="auto"/>
            <w:vAlign w:val="center"/>
          </w:tcPr>
          <w:p w:rsidR="008A1C5D" w:rsidRPr="009F7114" w:rsidRDefault="008A1C5D" w:rsidP="00A17001">
            <w:pPr>
              <w:jc w:val="center"/>
              <w:rPr>
                <w:sz w:val="20"/>
                <w:szCs w:val="20"/>
              </w:rPr>
            </w:pPr>
            <w:r>
              <w:rPr>
                <w:sz w:val="20"/>
                <w:szCs w:val="20"/>
              </w:rPr>
              <w:t>АПВ</w:t>
            </w:r>
            <w:r w:rsidRPr="009F7114">
              <w:rPr>
                <w:sz w:val="20"/>
                <w:szCs w:val="20"/>
              </w:rPr>
              <w:t xml:space="preserve">  80%</w:t>
            </w:r>
          </w:p>
          <w:p w:rsidR="008A1C5D" w:rsidRPr="009F7114" w:rsidRDefault="008A1C5D" w:rsidP="00A17001">
            <w:pPr>
              <w:jc w:val="center"/>
              <w:rPr>
                <w:sz w:val="20"/>
                <w:szCs w:val="20"/>
              </w:rPr>
            </w:pPr>
            <w:r>
              <w:rPr>
                <w:sz w:val="20"/>
                <w:szCs w:val="20"/>
              </w:rPr>
              <w:t>Општина</w:t>
            </w:r>
            <w:r w:rsidRPr="009F7114">
              <w:rPr>
                <w:sz w:val="20"/>
                <w:szCs w:val="20"/>
              </w:rPr>
              <w:t>20%</w:t>
            </w:r>
          </w:p>
        </w:tc>
        <w:tc>
          <w:tcPr>
            <w:tcW w:w="2578" w:type="dxa"/>
            <w:shd w:val="clear" w:color="auto" w:fill="auto"/>
            <w:vAlign w:val="center"/>
          </w:tcPr>
          <w:p w:rsidR="008A1C5D" w:rsidRPr="009F7114" w:rsidRDefault="008A1C5D" w:rsidP="00A17001">
            <w:pPr>
              <w:jc w:val="center"/>
              <w:rPr>
                <w:sz w:val="20"/>
                <w:szCs w:val="20"/>
              </w:rPr>
            </w:pPr>
            <w:r>
              <w:rPr>
                <w:sz w:val="20"/>
                <w:szCs w:val="20"/>
              </w:rPr>
              <w:t>Набављена</w:t>
            </w:r>
            <w:r w:rsidRPr="009F7114">
              <w:rPr>
                <w:sz w:val="20"/>
                <w:szCs w:val="20"/>
              </w:rPr>
              <w:t xml:space="preserve"> </w:t>
            </w:r>
            <w:r>
              <w:rPr>
                <w:sz w:val="20"/>
                <w:szCs w:val="20"/>
              </w:rPr>
              <w:t>опрема</w:t>
            </w:r>
            <w:r w:rsidRPr="009F7114">
              <w:rPr>
                <w:sz w:val="20"/>
                <w:szCs w:val="20"/>
              </w:rPr>
              <w:t xml:space="preserve"> </w:t>
            </w:r>
            <w:r>
              <w:rPr>
                <w:sz w:val="20"/>
                <w:szCs w:val="20"/>
              </w:rPr>
              <w:t>за</w:t>
            </w:r>
            <w:r w:rsidRPr="009F7114">
              <w:rPr>
                <w:sz w:val="20"/>
                <w:szCs w:val="20"/>
              </w:rPr>
              <w:t xml:space="preserve"> </w:t>
            </w:r>
            <w:r>
              <w:rPr>
                <w:sz w:val="20"/>
                <w:szCs w:val="20"/>
              </w:rPr>
              <w:t>рад</w:t>
            </w:r>
            <w:r w:rsidRPr="009F7114">
              <w:rPr>
                <w:sz w:val="20"/>
                <w:szCs w:val="20"/>
              </w:rPr>
              <w:t xml:space="preserve"> </w:t>
            </w:r>
            <w:r>
              <w:rPr>
                <w:sz w:val="20"/>
                <w:szCs w:val="20"/>
              </w:rPr>
              <w:t>позоришта</w:t>
            </w:r>
          </w:p>
        </w:tc>
      </w:tr>
      <w:tr w:rsidR="008A1C5D" w:rsidRPr="009F7114" w:rsidTr="00A17001">
        <w:tc>
          <w:tcPr>
            <w:tcW w:w="959" w:type="dxa"/>
            <w:gridSpan w:val="2"/>
            <w:shd w:val="clear" w:color="auto" w:fill="auto"/>
            <w:vAlign w:val="center"/>
          </w:tcPr>
          <w:p w:rsidR="008A1C5D" w:rsidRPr="009F7114" w:rsidRDefault="008A1C5D" w:rsidP="00A17001">
            <w:pPr>
              <w:jc w:val="center"/>
              <w:rPr>
                <w:i/>
                <w:sz w:val="20"/>
                <w:szCs w:val="20"/>
              </w:rPr>
            </w:pPr>
            <w:r w:rsidRPr="009F7114">
              <w:rPr>
                <w:i/>
                <w:sz w:val="20"/>
                <w:szCs w:val="20"/>
              </w:rPr>
              <w:t>1.2.3.4</w:t>
            </w:r>
          </w:p>
        </w:tc>
        <w:tc>
          <w:tcPr>
            <w:tcW w:w="2977" w:type="dxa"/>
            <w:shd w:val="clear" w:color="auto" w:fill="auto"/>
            <w:vAlign w:val="center"/>
          </w:tcPr>
          <w:p w:rsidR="008A1C5D" w:rsidRPr="009F7114" w:rsidRDefault="008A1C5D" w:rsidP="00A17001">
            <w:pPr>
              <w:jc w:val="center"/>
              <w:rPr>
                <w:sz w:val="20"/>
                <w:szCs w:val="20"/>
              </w:rPr>
            </w:pPr>
            <w:r>
              <w:rPr>
                <w:sz w:val="20"/>
                <w:szCs w:val="20"/>
              </w:rPr>
              <w:t>Уређење</w:t>
            </w:r>
            <w:r w:rsidRPr="009F7114">
              <w:rPr>
                <w:sz w:val="20"/>
                <w:szCs w:val="20"/>
              </w:rPr>
              <w:t xml:space="preserve"> </w:t>
            </w:r>
            <w:r>
              <w:rPr>
                <w:sz w:val="20"/>
                <w:szCs w:val="20"/>
              </w:rPr>
              <w:t>полетно</w:t>
            </w:r>
            <w:r w:rsidRPr="009F7114">
              <w:rPr>
                <w:sz w:val="20"/>
                <w:szCs w:val="20"/>
              </w:rPr>
              <w:t>-</w:t>
            </w:r>
            <w:r>
              <w:rPr>
                <w:sz w:val="20"/>
                <w:szCs w:val="20"/>
              </w:rPr>
              <w:t>слетне</w:t>
            </w:r>
            <w:r w:rsidRPr="009F7114">
              <w:rPr>
                <w:sz w:val="20"/>
                <w:szCs w:val="20"/>
              </w:rPr>
              <w:t xml:space="preserve"> </w:t>
            </w:r>
            <w:r>
              <w:rPr>
                <w:sz w:val="20"/>
                <w:szCs w:val="20"/>
              </w:rPr>
              <w:t>стазе</w:t>
            </w:r>
            <w:r w:rsidRPr="009F7114">
              <w:rPr>
                <w:sz w:val="20"/>
                <w:szCs w:val="20"/>
              </w:rPr>
              <w:t xml:space="preserve"> </w:t>
            </w:r>
            <w:r>
              <w:rPr>
                <w:sz w:val="20"/>
                <w:szCs w:val="20"/>
              </w:rPr>
              <w:t>спортског</w:t>
            </w:r>
            <w:r w:rsidRPr="009F7114">
              <w:rPr>
                <w:sz w:val="20"/>
                <w:szCs w:val="20"/>
              </w:rPr>
              <w:t xml:space="preserve"> </w:t>
            </w:r>
            <w:r>
              <w:rPr>
                <w:sz w:val="20"/>
                <w:szCs w:val="20"/>
              </w:rPr>
              <w:t>аеродроме</w:t>
            </w:r>
            <w:r w:rsidRPr="009F7114">
              <w:rPr>
                <w:sz w:val="20"/>
                <w:szCs w:val="20"/>
              </w:rPr>
              <w:t xml:space="preserve"> “</w:t>
            </w:r>
            <w:r>
              <w:rPr>
                <w:sz w:val="20"/>
                <w:szCs w:val="20"/>
              </w:rPr>
              <w:t>Црвена</w:t>
            </w:r>
            <w:r w:rsidRPr="009F7114">
              <w:rPr>
                <w:sz w:val="20"/>
                <w:szCs w:val="20"/>
              </w:rPr>
              <w:t xml:space="preserve"> </w:t>
            </w:r>
            <w:r>
              <w:rPr>
                <w:sz w:val="20"/>
                <w:szCs w:val="20"/>
              </w:rPr>
              <w:t>Црква</w:t>
            </w:r>
            <w:r w:rsidRPr="009F7114">
              <w:rPr>
                <w:sz w:val="20"/>
                <w:szCs w:val="20"/>
              </w:rPr>
              <w:t xml:space="preserve">” </w:t>
            </w:r>
            <w:r>
              <w:rPr>
                <w:sz w:val="20"/>
                <w:szCs w:val="20"/>
              </w:rPr>
              <w:t>у</w:t>
            </w:r>
            <w:r w:rsidRPr="009F7114">
              <w:rPr>
                <w:sz w:val="20"/>
                <w:szCs w:val="20"/>
              </w:rPr>
              <w:t xml:space="preserve"> </w:t>
            </w:r>
            <w:r>
              <w:rPr>
                <w:sz w:val="20"/>
                <w:szCs w:val="20"/>
              </w:rPr>
              <w:t>Црвеној</w:t>
            </w:r>
            <w:r w:rsidRPr="009F7114">
              <w:rPr>
                <w:sz w:val="20"/>
                <w:szCs w:val="20"/>
              </w:rPr>
              <w:t xml:space="preserve"> </w:t>
            </w:r>
            <w:r>
              <w:rPr>
                <w:sz w:val="20"/>
                <w:szCs w:val="20"/>
              </w:rPr>
              <w:t>Цркви</w:t>
            </w:r>
          </w:p>
        </w:tc>
        <w:tc>
          <w:tcPr>
            <w:tcW w:w="1701" w:type="dxa"/>
            <w:gridSpan w:val="2"/>
            <w:shd w:val="clear" w:color="auto" w:fill="auto"/>
            <w:vAlign w:val="center"/>
          </w:tcPr>
          <w:p w:rsidR="008A1C5D" w:rsidRPr="009F7114" w:rsidRDefault="008A1C5D" w:rsidP="00A17001">
            <w:pPr>
              <w:jc w:val="center"/>
              <w:rPr>
                <w:sz w:val="20"/>
                <w:szCs w:val="20"/>
              </w:rPr>
            </w:pPr>
            <w:r>
              <w:rPr>
                <w:sz w:val="20"/>
                <w:szCs w:val="20"/>
              </w:rPr>
              <w:t>Општина</w:t>
            </w:r>
          </w:p>
        </w:tc>
        <w:tc>
          <w:tcPr>
            <w:tcW w:w="1398" w:type="dxa"/>
            <w:gridSpan w:val="2"/>
            <w:shd w:val="clear" w:color="auto" w:fill="auto"/>
            <w:vAlign w:val="center"/>
          </w:tcPr>
          <w:p w:rsidR="008A1C5D" w:rsidRPr="009F7114" w:rsidRDefault="008A1C5D" w:rsidP="00A17001">
            <w:pPr>
              <w:jc w:val="center"/>
              <w:rPr>
                <w:sz w:val="20"/>
                <w:szCs w:val="20"/>
              </w:rPr>
            </w:pPr>
            <w:r w:rsidRPr="009F7114">
              <w:rPr>
                <w:sz w:val="20"/>
                <w:szCs w:val="20"/>
              </w:rPr>
              <w:t>2016-2020</w:t>
            </w:r>
          </w:p>
        </w:tc>
        <w:tc>
          <w:tcPr>
            <w:tcW w:w="1720" w:type="dxa"/>
            <w:gridSpan w:val="3"/>
            <w:shd w:val="clear" w:color="auto" w:fill="auto"/>
            <w:vAlign w:val="center"/>
          </w:tcPr>
          <w:p w:rsidR="008A1C5D" w:rsidRPr="009F7114" w:rsidRDefault="008A1C5D" w:rsidP="00A17001">
            <w:pPr>
              <w:jc w:val="center"/>
              <w:rPr>
                <w:sz w:val="20"/>
                <w:szCs w:val="20"/>
              </w:rPr>
            </w:pPr>
            <w:r w:rsidRPr="009F7114">
              <w:rPr>
                <w:sz w:val="20"/>
                <w:szCs w:val="20"/>
              </w:rPr>
              <w:t>1.000.000,00</w:t>
            </w:r>
          </w:p>
        </w:tc>
        <w:tc>
          <w:tcPr>
            <w:tcW w:w="1843" w:type="dxa"/>
            <w:shd w:val="clear" w:color="auto" w:fill="auto"/>
            <w:vAlign w:val="center"/>
          </w:tcPr>
          <w:p w:rsidR="008A1C5D" w:rsidRPr="009F7114" w:rsidRDefault="008A1C5D" w:rsidP="00A17001">
            <w:pPr>
              <w:jc w:val="center"/>
              <w:rPr>
                <w:sz w:val="20"/>
                <w:szCs w:val="20"/>
              </w:rPr>
            </w:pPr>
            <w:r>
              <w:rPr>
                <w:sz w:val="20"/>
                <w:szCs w:val="20"/>
              </w:rPr>
              <w:t>Општина</w:t>
            </w:r>
            <w:r w:rsidRPr="009F7114">
              <w:rPr>
                <w:sz w:val="20"/>
                <w:szCs w:val="20"/>
              </w:rPr>
              <w:t xml:space="preserve"> 40 %,</w:t>
            </w:r>
          </w:p>
          <w:p w:rsidR="008A1C5D" w:rsidRPr="009F7114" w:rsidRDefault="008A1C5D" w:rsidP="00A17001">
            <w:pPr>
              <w:jc w:val="center"/>
              <w:rPr>
                <w:sz w:val="20"/>
                <w:szCs w:val="20"/>
              </w:rPr>
            </w:pPr>
            <w:r>
              <w:rPr>
                <w:sz w:val="20"/>
                <w:szCs w:val="20"/>
              </w:rPr>
              <w:t>АПВ</w:t>
            </w:r>
            <w:r w:rsidRPr="009F7114">
              <w:rPr>
                <w:sz w:val="20"/>
                <w:szCs w:val="20"/>
              </w:rPr>
              <w:t xml:space="preserve"> 60%</w:t>
            </w:r>
          </w:p>
        </w:tc>
        <w:tc>
          <w:tcPr>
            <w:tcW w:w="2578" w:type="dxa"/>
            <w:shd w:val="clear" w:color="auto" w:fill="auto"/>
            <w:vAlign w:val="center"/>
          </w:tcPr>
          <w:p w:rsidR="008A1C5D" w:rsidRPr="009F7114" w:rsidRDefault="008A1C5D" w:rsidP="00A17001">
            <w:pPr>
              <w:jc w:val="center"/>
              <w:rPr>
                <w:sz w:val="20"/>
                <w:szCs w:val="20"/>
              </w:rPr>
            </w:pPr>
            <w:r>
              <w:rPr>
                <w:sz w:val="20"/>
                <w:szCs w:val="20"/>
              </w:rPr>
              <w:t>Уређена</w:t>
            </w:r>
            <w:r w:rsidRPr="009F7114">
              <w:rPr>
                <w:sz w:val="20"/>
                <w:szCs w:val="20"/>
              </w:rPr>
              <w:t xml:space="preserve"> </w:t>
            </w:r>
            <w:r>
              <w:rPr>
                <w:sz w:val="20"/>
                <w:szCs w:val="20"/>
              </w:rPr>
              <w:t>полетно</w:t>
            </w:r>
            <w:r w:rsidRPr="009F7114">
              <w:rPr>
                <w:sz w:val="20"/>
                <w:szCs w:val="20"/>
              </w:rPr>
              <w:t xml:space="preserve"> </w:t>
            </w:r>
            <w:r>
              <w:rPr>
                <w:sz w:val="20"/>
                <w:szCs w:val="20"/>
              </w:rPr>
              <w:t>слетна</w:t>
            </w:r>
            <w:r w:rsidRPr="009F7114">
              <w:rPr>
                <w:sz w:val="20"/>
                <w:szCs w:val="20"/>
              </w:rPr>
              <w:t xml:space="preserve"> </w:t>
            </w:r>
            <w:r>
              <w:rPr>
                <w:sz w:val="20"/>
                <w:szCs w:val="20"/>
              </w:rPr>
              <w:t>стаза</w:t>
            </w:r>
          </w:p>
        </w:tc>
      </w:tr>
      <w:tr w:rsidR="008A1C5D" w:rsidRPr="00766595" w:rsidTr="008A1C5D">
        <w:tc>
          <w:tcPr>
            <w:tcW w:w="959" w:type="dxa"/>
            <w:gridSpan w:val="2"/>
            <w:shd w:val="clear" w:color="auto" w:fill="D6E3BC" w:themeFill="accent3" w:themeFillTint="66"/>
            <w:vAlign w:val="center"/>
          </w:tcPr>
          <w:p w:rsidR="008A1C5D" w:rsidRPr="00766595" w:rsidRDefault="008A1C5D" w:rsidP="00A17001">
            <w:pPr>
              <w:rPr>
                <w:i/>
              </w:rPr>
            </w:pPr>
            <w:r w:rsidRPr="00766595">
              <w:rPr>
                <w:i/>
              </w:rPr>
              <w:t>1.2.4</w:t>
            </w:r>
          </w:p>
        </w:tc>
        <w:tc>
          <w:tcPr>
            <w:tcW w:w="12217" w:type="dxa"/>
            <w:gridSpan w:val="10"/>
            <w:shd w:val="clear" w:color="auto" w:fill="D6E3BC" w:themeFill="accent3" w:themeFillTint="66"/>
            <w:vAlign w:val="center"/>
          </w:tcPr>
          <w:p w:rsidR="008A1C5D" w:rsidRPr="00766595" w:rsidRDefault="008A1C5D" w:rsidP="00A17001">
            <w:pPr>
              <w:rPr>
                <w:i/>
              </w:rPr>
            </w:pPr>
            <w:r>
              <w:rPr>
                <w:i/>
              </w:rPr>
              <w:t>Мера</w:t>
            </w:r>
            <w:r w:rsidRPr="00766595">
              <w:rPr>
                <w:i/>
              </w:rPr>
              <w:t>:</w:t>
            </w:r>
            <w:r>
              <w:rPr>
                <w:i/>
              </w:rPr>
              <w:t>Изградња</w:t>
            </w:r>
            <w:r w:rsidRPr="00766595">
              <w:rPr>
                <w:i/>
              </w:rPr>
              <w:t xml:space="preserve"> </w:t>
            </w:r>
            <w:r>
              <w:rPr>
                <w:i/>
              </w:rPr>
              <w:t>објеката</w:t>
            </w:r>
            <w:r w:rsidRPr="00766595">
              <w:rPr>
                <w:i/>
              </w:rPr>
              <w:t xml:space="preserve"> </w:t>
            </w:r>
            <w:r>
              <w:rPr>
                <w:i/>
              </w:rPr>
              <w:t>у</w:t>
            </w:r>
            <w:r w:rsidRPr="00766595">
              <w:rPr>
                <w:i/>
              </w:rPr>
              <w:t xml:space="preserve"> </w:t>
            </w:r>
            <w:r>
              <w:rPr>
                <w:i/>
              </w:rPr>
              <w:t>области</w:t>
            </w:r>
            <w:r w:rsidRPr="00766595">
              <w:rPr>
                <w:i/>
              </w:rPr>
              <w:t xml:space="preserve"> </w:t>
            </w:r>
            <w:r>
              <w:rPr>
                <w:i/>
              </w:rPr>
              <w:t>друштвене</w:t>
            </w:r>
            <w:r w:rsidRPr="00766595">
              <w:rPr>
                <w:i/>
              </w:rPr>
              <w:t xml:space="preserve"> </w:t>
            </w:r>
            <w:r>
              <w:rPr>
                <w:i/>
              </w:rPr>
              <w:t>делатности</w:t>
            </w:r>
          </w:p>
        </w:tc>
      </w:tr>
      <w:tr w:rsidR="008A1C5D" w:rsidRPr="009F7114" w:rsidTr="00A17001">
        <w:tc>
          <w:tcPr>
            <w:tcW w:w="959" w:type="dxa"/>
            <w:gridSpan w:val="2"/>
            <w:vAlign w:val="center"/>
          </w:tcPr>
          <w:p w:rsidR="008A1C5D" w:rsidRPr="009F7114" w:rsidRDefault="008A1C5D" w:rsidP="00A17001">
            <w:pPr>
              <w:jc w:val="center"/>
              <w:rPr>
                <w:sz w:val="20"/>
                <w:szCs w:val="20"/>
              </w:rPr>
            </w:pPr>
            <w:r>
              <w:rPr>
                <w:sz w:val="20"/>
                <w:szCs w:val="20"/>
              </w:rPr>
              <w:t>Број</w:t>
            </w:r>
          </w:p>
        </w:tc>
        <w:tc>
          <w:tcPr>
            <w:tcW w:w="2977" w:type="dxa"/>
            <w:vAlign w:val="center"/>
          </w:tcPr>
          <w:p w:rsidR="008A1C5D" w:rsidRPr="009F7114" w:rsidRDefault="008A1C5D" w:rsidP="00A17001">
            <w:pPr>
              <w:jc w:val="center"/>
              <w:rPr>
                <w:sz w:val="20"/>
                <w:szCs w:val="20"/>
              </w:rPr>
            </w:pPr>
            <w:r>
              <w:rPr>
                <w:sz w:val="20"/>
                <w:szCs w:val="20"/>
              </w:rPr>
              <w:t>Назив</w:t>
            </w:r>
            <w:r w:rsidRPr="009F7114">
              <w:rPr>
                <w:sz w:val="20"/>
                <w:szCs w:val="20"/>
              </w:rPr>
              <w:t xml:space="preserve"> </w:t>
            </w:r>
            <w:r>
              <w:rPr>
                <w:sz w:val="20"/>
                <w:szCs w:val="20"/>
              </w:rPr>
              <w:t>пројекта</w:t>
            </w:r>
          </w:p>
        </w:tc>
        <w:tc>
          <w:tcPr>
            <w:tcW w:w="1701" w:type="dxa"/>
            <w:gridSpan w:val="2"/>
            <w:vAlign w:val="center"/>
          </w:tcPr>
          <w:p w:rsidR="008A1C5D" w:rsidRPr="009F7114" w:rsidRDefault="008A1C5D" w:rsidP="00A17001">
            <w:pPr>
              <w:jc w:val="center"/>
              <w:rPr>
                <w:sz w:val="20"/>
                <w:szCs w:val="20"/>
              </w:rPr>
            </w:pPr>
            <w:r>
              <w:rPr>
                <w:sz w:val="20"/>
                <w:szCs w:val="20"/>
              </w:rPr>
              <w:t>Имплементатори</w:t>
            </w:r>
          </w:p>
          <w:p w:rsidR="008A1C5D" w:rsidRPr="009F7114" w:rsidRDefault="008A1C5D" w:rsidP="00A17001">
            <w:pPr>
              <w:jc w:val="center"/>
              <w:rPr>
                <w:sz w:val="20"/>
                <w:szCs w:val="20"/>
              </w:rPr>
            </w:pPr>
          </w:p>
        </w:tc>
        <w:tc>
          <w:tcPr>
            <w:tcW w:w="1398" w:type="dxa"/>
            <w:gridSpan w:val="2"/>
            <w:vAlign w:val="center"/>
          </w:tcPr>
          <w:p w:rsidR="008A1C5D" w:rsidRPr="009F7114" w:rsidRDefault="008A1C5D" w:rsidP="00A17001">
            <w:pPr>
              <w:jc w:val="center"/>
              <w:rPr>
                <w:sz w:val="20"/>
                <w:szCs w:val="20"/>
              </w:rPr>
            </w:pPr>
            <w:r>
              <w:rPr>
                <w:sz w:val="20"/>
                <w:szCs w:val="20"/>
              </w:rPr>
              <w:t>Време</w:t>
            </w:r>
          </w:p>
        </w:tc>
        <w:tc>
          <w:tcPr>
            <w:tcW w:w="1720" w:type="dxa"/>
            <w:gridSpan w:val="3"/>
            <w:vAlign w:val="center"/>
          </w:tcPr>
          <w:p w:rsidR="008A1C5D" w:rsidRPr="009F7114" w:rsidRDefault="008A1C5D" w:rsidP="00A17001">
            <w:pPr>
              <w:jc w:val="center"/>
              <w:rPr>
                <w:sz w:val="20"/>
                <w:szCs w:val="20"/>
              </w:rPr>
            </w:pPr>
            <w:r>
              <w:rPr>
                <w:sz w:val="20"/>
                <w:szCs w:val="20"/>
              </w:rPr>
              <w:t>Орјентациона</w:t>
            </w:r>
            <w:r w:rsidRPr="009F7114">
              <w:rPr>
                <w:sz w:val="20"/>
                <w:szCs w:val="20"/>
              </w:rPr>
              <w:t xml:space="preserve"> </w:t>
            </w:r>
            <w:r>
              <w:rPr>
                <w:sz w:val="20"/>
                <w:szCs w:val="20"/>
              </w:rPr>
              <w:t>вредност</w:t>
            </w:r>
          </w:p>
        </w:tc>
        <w:tc>
          <w:tcPr>
            <w:tcW w:w="1843" w:type="dxa"/>
            <w:vAlign w:val="center"/>
          </w:tcPr>
          <w:p w:rsidR="008A1C5D" w:rsidRPr="009F7114" w:rsidRDefault="008A1C5D" w:rsidP="00A17001">
            <w:pPr>
              <w:jc w:val="center"/>
              <w:rPr>
                <w:sz w:val="20"/>
                <w:szCs w:val="20"/>
              </w:rPr>
            </w:pPr>
            <w:r>
              <w:rPr>
                <w:sz w:val="20"/>
                <w:szCs w:val="20"/>
              </w:rPr>
              <w:t>Извор</w:t>
            </w:r>
            <w:r w:rsidRPr="009F7114">
              <w:rPr>
                <w:sz w:val="20"/>
                <w:szCs w:val="20"/>
              </w:rPr>
              <w:t xml:space="preserve"> </w:t>
            </w:r>
            <w:r>
              <w:rPr>
                <w:sz w:val="20"/>
                <w:szCs w:val="20"/>
              </w:rPr>
              <w:t>финансирања</w:t>
            </w:r>
          </w:p>
        </w:tc>
        <w:tc>
          <w:tcPr>
            <w:tcW w:w="2578" w:type="dxa"/>
            <w:vAlign w:val="center"/>
          </w:tcPr>
          <w:p w:rsidR="008A1C5D" w:rsidRPr="009F7114" w:rsidRDefault="008A1C5D" w:rsidP="00A17001">
            <w:pPr>
              <w:jc w:val="center"/>
              <w:rPr>
                <w:sz w:val="20"/>
                <w:szCs w:val="20"/>
              </w:rPr>
            </w:pPr>
            <w:r>
              <w:rPr>
                <w:sz w:val="20"/>
                <w:szCs w:val="20"/>
              </w:rPr>
              <w:t>Индикатор</w:t>
            </w:r>
          </w:p>
        </w:tc>
      </w:tr>
      <w:tr w:rsidR="008A1C5D" w:rsidRPr="009F7114" w:rsidTr="00A17001">
        <w:tc>
          <w:tcPr>
            <w:tcW w:w="959" w:type="dxa"/>
            <w:gridSpan w:val="2"/>
            <w:vAlign w:val="center"/>
          </w:tcPr>
          <w:p w:rsidR="008A1C5D" w:rsidRPr="009F7114" w:rsidRDefault="008A1C5D" w:rsidP="00A17001">
            <w:pPr>
              <w:jc w:val="center"/>
              <w:rPr>
                <w:b/>
                <w:sz w:val="20"/>
                <w:szCs w:val="20"/>
              </w:rPr>
            </w:pPr>
            <w:r w:rsidRPr="009F7114">
              <w:rPr>
                <w:i/>
                <w:sz w:val="20"/>
                <w:szCs w:val="20"/>
              </w:rPr>
              <w:t>1.2.4.1</w:t>
            </w:r>
          </w:p>
        </w:tc>
        <w:tc>
          <w:tcPr>
            <w:tcW w:w="2977" w:type="dxa"/>
            <w:vAlign w:val="center"/>
          </w:tcPr>
          <w:p w:rsidR="008A1C5D" w:rsidRPr="009F7114" w:rsidRDefault="008A1C5D" w:rsidP="00A17001">
            <w:pPr>
              <w:jc w:val="center"/>
              <w:rPr>
                <w:sz w:val="20"/>
                <w:szCs w:val="20"/>
              </w:rPr>
            </w:pPr>
            <w:r>
              <w:rPr>
                <w:sz w:val="20"/>
                <w:szCs w:val="20"/>
              </w:rPr>
              <w:t>Мотодром</w:t>
            </w:r>
            <w:r w:rsidRPr="009F7114">
              <w:rPr>
                <w:sz w:val="20"/>
                <w:szCs w:val="20"/>
              </w:rPr>
              <w:t xml:space="preserve"> “</w:t>
            </w:r>
            <w:r>
              <w:rPr>
                <w:sz w:val="20"/>
                <w:szCs w:val="20"/>
              </w:rPr>
              <w:t>Србија</w:t>
            </w:r>
            <w:r w:rsidRPr="009F7114">
              <w:rPr>
                <w:sz w:val="20"/>
                <w:szCs w:val="20"/>
              </w:rPr>
              <w:t xml:space="preserve"> </w:t>
            </w:r>
            <w:r>
              <w:rPr>
                <w:sz w:val="20"/>
                <w:szCs w:val="20"/>
              </w:rPr>
              <w:t>ринг</w:t>
            </w:r>
            <w:r w:rsidRPr="009F7114">
              <w:rPr>
                <w:sz w:val="20"/>
                <w:szCs w:val="20"/>
              </w:rPr>
              <w:t>”</w:t>
            </w:r>
          </w:p>
        </w:tc>
        <w:tc>
          <w:tcPr>
            <w:tcW w:w="1701" w:type="dxa"/>
            <w:gridSpan w:val="2"/>
            <w:vAlign w:val="center"/>
          </w:tcPr>
          <w:p w:rsidR="008A1C5D" w:rsidRDefault="008A1C5D" w:rsidP="00A17001">
            <w:pPr>
              <w:jc w:val="center"/>
              <w:rPr>
                <w:sz w:val="20"/>
                <w:szCs w:val="20"/>
              </w:rPr>
            </w:pPr>
            <w:r>
              <w:rPr>
                <w:sz w:val="20"/>
                <w:szCs w:val="20"/>
              </w:rPr>
              <w:t xml:space="preserve">Општина, </w:t>
            </w:r>
          </w:p>
          <w:p w:rsidR="008A1C5D" w:rsidRPr="009F7114" w:rsidRDefault="008A1C5D" w:rsidP="00A17001">
            <w:pPr>
              <w:jc w:val="center"/>
              <w:rPr>
                <w:sz w:val="20"/>
                <w:szCs w:val="20"/>
              </w:rPr>
            </w:pPr>
            <w:r>
              <w:rPr>
                <w:sz w:val="20"/>
                <w:szCs w:val="20"/>
              </w:rPr>
              <w:t>Мото савез Србије</w:t>
            </w:r>
            <w:r w:rsidRPr="009F7114">
              <w:rPr>
                <w:sz w:val="20"/>
                <w:szCs w:val="20"/>
              </w:rPr>
              <w:t xml:space="preserve">, </w:t>
            </w:r>
            <w:r>
              <w:rPr>
                <w:sz w:val="20"/>
                <w:szCs w:val="20"/>
              </w:rPr>
              <w:t>РС</w:t>
            </w:r>
          </w:p>
        </w:tc>
        <w:tc>
          <w:tcPr>
            <w:tcW w:w="1398" w:type="dxa"/>
            <w:gridSpan w:val="2"/>
            <w:vAlign w:val="center"/>
          </w:tcPr>
          <w:p w:rsidR="008A1C5D" w:rsidRPr="009F7114" w:rsidRDefault="008A1C5D" w:rsidP="00A17001">
            <w:pPr>
              <w:jc w:val="center"/>
              <w:rPr>
                <w:sz w:val="20"/>
                <w:szCs w:val="20"/>
              </w:rPr>
            </w:pPr>
            <w:r w:rsidRPr="009F7114">
              <w:rPr>
                <w:sz w:val="20"/>
                <w:szCs w:val="20"/>
              </w:rPr>
              <w:t>2014-2018</w:t>
            </w:r>
          </w:p>
        </w:tc>
        <w:tc>
          <w:tcPr>
            <w:tcW w:w="1720" w:type="dxa"/>
            <w:gridSpan w:val="3"/>
            <w:vAlign w:val="center"/>
          </w:tcPr>
          <w:p w:rsidR="008A1C5D" w:rsidRPr="009F7114" w:rsidRDefault="008A1C5D" w:rsidP="00A17001">
            <w:pPr>
              <w:jc w:val="center"/>
              <w:rPr>
                <w:sz w:val="20"/>
                <w:szCs w:val="20"/>
              </w:rPr>
            </w:pPr>
            <w:r>
              <w:rPr>
                <w:sz w:val="20"/>
                <w:szCs w:val="20"/>
              </w:rPr>
              <w:t>3.500.000 ЕУР</w:t>
            </w:r>
          </w:p>
        </w:tc>
        <w:tc>
          <w:tcPr>
            <w:tcW w:w="1843" w:type="dxa"/>
            <w:vAlign w:val="center"/>
          </w:tcPr>
          <w:p w:rsidR="008A1C5D" w:rsidRPr="009F7114" w:rsidRDefault="008A1C5D" w:rsidP="00A17001">
            <w:pPr>
              <w:jc w:val="center"/>
              <w:rPr>
                <w:sz w:val="20"/>
                <w:szCs w:val="20"/>
              </w:rPr>
            </w:pPr>
            <w:r>
              <w:rPr>
                <w:sz w:val="20"/>
                <w:szCs w:val="20"/>
              </w:rPr>
              <w:t>ЕУ</w:t>
            </w:r>
            <w:r w:rsidRPr="009F7114">
              <w:rPr>
                <w:sz w:val="20"/>
                <w:szCs w:val="20"/>
              </w:rPr>
              <w:t xml:space="preserve"> </w:t>
            </w:r>
            <w:r>
              <w:rPr>
                <w:sz w:val="20"/>
                <w:szCs w:val="20"/>
              </w:rPr>
              <w:t>фонд</w:t>
            </w:r>
            <w:r w:rsidRPr="009F7114">
              <w:rPr>
                <w:sz w:val="20"/>
                <w:szCs w:val="20"/>
              </w:rPr>
              <w:t xml:space="preserve"> 25% </w:t>
            </w:r>
            <w:r>
              <w:rPr>
                <w:sz w:val="20"/>
                <w:szCs w:val="20"/>
              </w:rPr>
              <w:t>Општина</w:t>
            </w:r>
            <w:r w:rsidRPr="009F7114">
              <w:rPr>
                <w:sz w:val="20"/>
                <w:szCs w:val="20"/>
              </w:rPr>
              <w:t xml:space="preserve"> 10%, </w:t>
            </w:r>
          </w:p>
          <w:p w:rsidR="008A1C5D" w:rsidRPr="009F7114" w:rsidRDefault="008A1C5D" w:rsidP="00A17001">
            <w:pPr>
              <w:jc w:val="center"/>
              <w:rPr>
                <w:sz w:val="20"/>
                <w:szCs w:val="20"/>
              </w:rPr>
            </w:pPr>
            <w:r>
              <w:rPr>
                <w:sz w:val="20"/>
                <w:szCs w:val="20"/>
              </w:rPr>
              <w:t>РС</w:t>
            </w:r>
            <w:r w:rsidRPr="009F7114">
              <w:rPr>
                <w:sz w:val="20"/>
                <w:szCs w:val="20"/>
              </w:rPr>
              <w:t xml:space="preserve"> 30% </w:t>
            </w:r>
          </w:p>
          <w:p w:rsidR="008A1C5D" w:rsidRPr="009F7114" w:rsidRDefault="008A1C5D" w:rsidP="00A17001">
            <w:pPr>
              <w:jc w:val="center"/>
              <w:rPr>
                <w:sz w:val="20"/>
                <w:szCs w:val="20"/>
              </w:rPr>
            </w:pPr>
            <w:r>
              <w:rPr>
                <w:sz w:val="20"/>
                <w:szCs w:val="20"/>
              </w:rPr>
              <w:t>Мото</w:t>
            </w:r>
            <w:r w:rsidRPr="009F7114">
              <w:rPr>
                <w:sz w:val="20"/>
                <w:szCs w:val="20"/>
              </w:rPr>
              <w:t xml:space="preserve"> </w:t>
            </w:r>
            <w:r>
              <w:rPr>
                <w:sz w:val="20"/>
                <w:szCs w:val="20"/>
              </w:rPr>
              <w:t>савез</w:t>
            </w:r>
            <w:r w:rsidRPr="009F7114">
              <w:rPr>
                <w:sz w:val="20"/>
                <w:szCs w:val="20"/>
              </w:rPr>
              <w:t xml:space="preserve"> 20% </w:t>
            </w:r>
            <w:r>
              <w:rPr>
                <w:sz w:val="20"/>
                <w:szCs w:val="20"/>
              </w:rPr>
              <w:t>Остали</w:t>
            </w:r>
            <w:r w:rsidRPr="009F7114">
              <w:rPr>
                <w:sz w:val="20"/>
                <w:szCs w:val="20"/>
              </w:rPr>
              <w:t xml:space="preserve"> </w:t>
            </w:r>
            <w:r>
              <w:rPr>
                <w:sz w:val="20"/>
                <w:szCs w:val="20"/>
              </w:rPr>
              <w:t>фондови</w:t>
            </w:r>
            <w:r w:rsidRPr="009F7114">
              <w:rPr>
                <w:sz w:val="20"/>
                <w:szCs w:val="20"/>
              </w:rPr>
              <w:t xml:space="preserve"> 15%</w:t>
            </w:r>
          </w:p>
        </w:tc>
        <w:tc>
          <w:tcPr>
            <w:tcW w:w="2578" w:type="dxa"/>
            <w:vAlign w:val="center"/>
          </w:tcPr>
          <w:p w:rsidR="008A1C5D" w:rsidRPr="009F7114" w:rsidRDefault="008A1C5D" w:rsidP="00A17001">
            <w:pPr>
              <w:jc w:val="center"/>
              <w:rPr>
                <w:sz w:val="20"/>
                <w:szCs w:val="20"/>
              </w:rPr>
            </w:pPr>
            <w:r>
              <w:rPr>
                <w:sz w:val="20"/>
                <w:szCs w:val="20"/>
              </w:rPr>
              <w:t>Међународна такмичења за 200 такмичара и</w:t>
            </w:r>
            <w:r w:rsidRPr="009F7114">
              <w:rPr>
                <w:sz w:val="20"/>
                <w:szCs w:val="20"/>
              </w:rPr>
              <w:t xml:space="preserve"> 1000 </w:t>
            </w:r>
            <w:r>
              <w:rPr>
                <w:sz w:val="20"/>
                <w:szCs w:val="20"/>
              </w:rPr>
              <w:t>страних</w:t>
            </w:r>
            <w:r w:rsidRPr="009F7114">
              <w:rPr>
                <w:sz w:val="20"/>
                <w:szCs w:val="20"/>
              </w:rPr>
              <w:t xml:space="preserve"> </w:t>
            </w:r>
            <w:r>
              <w:rPr>
                <w:sz w:val="20"/>
                <w:szCs w:val="20"/>
              </w:rPr>
              <w:t>посетиоца</w:t>
            </w:r>
            <w:r w:rsidRPr="009F7114">
              <w:rPr>
                <w:sz w:val="20"/>
                <w:szCs w:val="20"/>
              </w:rPr>
              <w:t xml:space="preserve"> 3000 </w:t>
            </w:r>
            <w:r>
              <w:rPr>
                <w:sz w:val="20"/>
                <w:szCs w:val="20"/>
              </w:rPr>
              <w:t>ноћења</w:t>
            </w:r>
          </w:p>
        </w:tc>
      </w:tr>
      <w:tr w:rsidR="008A1C5D" w:rsidRPr="009F7114" w:rsidTr="00A17001">
        <w:tc>
          <w:tcPr>
            <w:tcW w:w="959" w:type="dxa"/>
            <w:gridSpan w:val="2"/>
            <w:vAlign w:val="center"/>
          </w:tcPr>
          <w:p w:rsidR="008A1C5D" w:rsidRPr="009F7114" w:rsidRDefault="008A1C5D" w:rsidP="00A17001">
            <w:pPr>
              <w:jc w:val="center"/>
              <w:rPr>
                <w:b/>
                <w:sz w:val="20"/>
                <w:szCs w:val="20"/>
              </w:rPr>
            </w:pPr>
            <w:r w:rsidRPr="009F7114">
              <w:rPr>
                <w:i/>
                <w:sz w:val="20"/>
                <w:szCs w:val="20"/>
              </w:rPr>
              <w:t>1.2.4.2</w:t>
            </w:r>
          </w:p>
        </w:tc>
        <w:tc>
          <w:tcPr>
            <w:tcW w:w="2977" w:type="dxa"/>
            <w:vAlign w:val="center"/>
          </w:tcPr>
          <w:p w:rsidR="008A1C5D" w:rsidRPr="009F7114" w:rsidRDefault="008A1C5D" w:rsidP="00A17001">
            <w:pPr>
              <w:jc w:val="center"/>
              <w:rPr>
                <w:sz w:val="20"/>
                <w:szCs w:val="20"/>
              </w:rPr>
            </w:pPr>
            <w:r>
              <w:rPr>
                <w:sz w:val="20"/>
                <w:szCs w:val="20"/>
              </w:rPr>
              <w:t>Међународни</w:t>
            </w:r>
            <w:r w:rsidRPr="009F7114">
              <w:rPr>
                <w:sz w:val="20"/>
                <w:szCs w:val="20"/>
              </w:rPr>
              <w:t xml:space="preserve"> </w:t>
            </w:r>
            <w:r>
              <w:rPr>
                <w:sz w:val="20"/>
                <w:szCs w:val="20"/>
              </w:rPr>
              <w:t>Параолимпијски</w:t>
            </w:r>
            <w:r w:rsidRPr="009F7114">
              <w:rPr>
                <w:sz w:val="20"/>
                <w:szCs w:val="20"/>
              </w:rPr>
              <w:t xml:space="preserve">  </w:t>
            </w:r>
            <w:r>
              <w:rPr>
                <w:sz w:val="20"/>
                <w:szCs w:val="20"/>
              </w:rPr>
              <w:t>и</w:t>
            </w:r>
            <w:r w:rsidRPr="009F7114">
              <w:rPr>
                <w:sz w:val="20"/>
                <w:szCs w:val="20"/>
              </w:rPr>
              <w:t xml:space="preserve"> </w:t>
            </w:r>
            <w:r>
              <w:rPr>
                <w:sz w:val="20"/>
                <w:szCs w:val="20"/>
              </w:rPr>
              <w:t>тренинг</w:t>
            </w:r>
            <w:r w:rsidRPr="009F7114">
              <w:rPr>
                <w:sz w:val="20"/>
                <w:szCs w:val="20"/>
              </w:rPr>
              <w:t xml:space="preserve"> </w:t>
            </w:r>
            <w:r>
              <w:rPr>
                <w:sz w:val="20"/>
                <w:szCs w:val="20"/>
              </w:rPr>
              <w:t>центар</w:t>
            </w:r>
            <w:r w:rsidRPr="009F7114">
              <w:rPr>
                <w:sz w:val="20"/>
                <w:szCs w:val="20"/>
              </w:rPr>
              <w:t xml:space="preserve"> </w:t>
            </w:r>
            <w:r>
              <w:rPr>
                <w:sz w:val="20"/>
                <w:szCs w:val="20"/>
              </w:rPr>
              <w:t>Бела</w:t>
            </w:r>
            <w:r w:rsidRPr="009F7114">
              <w:rPr>
                <w:sz w:val="20"/>
                <w:szCs w:val="20"/>
              </w:rPr>
              <w:t xml:space="preserve"> </w:t>
            </w:r>
            <w:r>
              <w:rPr>
                <w:sz w:val="20"/>
                <w:szCs w:val="20"/>
              </w:rPr>
              <w:t>Црква</w:t>
            </w:r>
          </w:p>
        </w:tc>
        <w:tc>
          <w:tcPr>
            <w:tcW w:w="1701" w:type="dxa"/>
            <w:gridSpan w:val="2"/>
            <w:vAlign w:val="center"/>
          </w:tcPr>
          <w:p w:rsidR="008A1C5D" w:rsidRPr="009F7114" w:rsidRDefault="008A1C5D" w:rsidP="00A17001">
            <w:pPr>
              <w:jc w:val="center"/>
              <w:rPr>
                <w:sz w:val="20"/>
                <w:szCs w:val="20"/>
              </w:rPr>
            </w:pPr>
            <w:r>
              <w:rPr>
                <w:sz w:val="20"/>
                <w:szCs w:val="20"/>
              </w:rPr>
              <w:t>Општина</w:t>
            </w:r>
            <w:r w:rsidRPr="009F7114">
              <w:rPr>
                <w:sz w:val="20"/>
                <w:szCs w:val="20"/>
              </w:rPr>
              <w:t xml:space="preserve">, </w:t>
            </w:r>
            <w:r>
              <w:rPr>
                <w:sz w:val="20"/>
                <w:szCs w:val="20"/>
              </w:rPr>
              <w:t>Параолимпијски</w:t>
            </w:r>
            <w:r w:rsidRPr="009F7114">
              <w:rPr>
                <w:sz w:val="20"/>
                <w:szCs w:val="20"/>
              </w:rPr>
              <w:t xml:space="preserve"> </w:t>
            </w:r>
            <w:r>
              <w:rPr>
                <w:sz w:val="20"/>
                <w:szCs w:val="20"/>
              </w:rPr>
              <w:t>комитет</w:t>
            </w:r>
            <w:r w:rsidRPr="009F7114">
              <w:rPr>
                <w:sz w:val="20"/>
                <w:szCs w:val="20"/>
              </w:rPr>
              <w:t xml:space="preserve"> </w:t>
            </w:r>
            <w:r>
              <w:rPr>
                <w:sz w:val="20"/>
                <w:szCs w:val="20"/>
              </w:rPr>
              <w:t>Србије</w:t>
            </w:r>
            <w:r w:rsidRPr="009F7114">
              <w:rPr>
                <w:sz w:val="20"/>
                <w:szCs w:val="20"/>
              </w:rPr>
              <w:t xml:space="preserve">, </w:t>
            </w:r>
            <w:r>
              <w:rPr>
                <w:sz w:val="20"/>
                <w:szCs w:val="20"/>
              </w:rPr>
              <w:t>Министарство</w:t>
            </w:r>
          </w:p>
        </w:tc>
        <w:tc>
          <w:tcPr>
            <w:tcW w:w="1398" w:type="dxa"/>
            <w:gridSpan w:val="2"/>
            <w:vAlign w:val="center"/>
          </w:tcPr>
          <w:p w:rsidR="008A1C5D" w:rsidRPr="009F7114" w:rsidRDefault="008A1C5D" w:rsidP="00A17001">
            <w:pPr>
              <w:jc w:val="center"/>
              <w:rPr>
                <w:sz w:val="20"/>
                <w:szCs w:val="20"/>
              </w:rPr>
            </w:pPr>
            <w:r w:rsidRPr="009F7114">
              <w:rPr>
                <w:sz w:val="20"/>
                <w:szCs w:val="20"/>
              </w:rPr>
              <w:t>2014-2015</w:t>
            </w:r>
          </w:p>
        </w:tc>
        <w:tc>
          <w:tcPr>
            <w:tcW w:w="1720" w:type="dxa"/>
            <w:gridSpan w:val="3"/>
            <w:vAlign w:val="center"/>
          </w:tcPr>
          <w:p w:rsidR="008A1C5D" w:rsidRDefault="008A1C5D" w:rsidP="00A17001">
            <w:pPr>
              <w:jc w:val="center"/>
              <w:rPr>
                <w:sz w:val="20"/>
                <w:szCs w:val="20"/>
              </w:rPr>
            </w:pPr>
            <w:r>
              <w:rPr>
                <w:sz w:val="20"/>
                <w:szCs w:val="20"/>
              </w:rPr>
              <w:t xml:space="preserve">И фаза </w:t>
            </w:r>
          </w:p>
          <w:p w:rsidR="008A1C5D" w:rsidRPr="009F7114" w:rsidRDefault="008A1C5D" w:rsidP="00A17001">
            <w:pPr>
              <w:jc w:val="center"/>
              <w:rPr>
                <w:sz w:val="20"/>
                <w:szCs w:val="20"/>
              </w:rPr>
            </w:pPr>
            <w:r>
              <w:rPr>
                <w:sz w:val="20"/>
                <w:szCs w:val="20"/>
              </w:rPr>
              <w:t>1.500.000 ЕУР</w:t>
            </w:r>
          </w:p>
        </w:tc>
        <w:tc>
          <w:tcPr>
            <w:tcW w:w="1843" w:type="dxa"/>
            <w:vAlign w:val="center"/>
          </w:tcPr>
          <w:p w:rsidR="008A1C5D" w:rsidRPr="009F7114" w:rsidRDefault="008A1C5D" w:rsidP="00A17001">
            <w:pPr>
              <w:jc w:val="center"/>
              <w:rPr>
                <w:sz w:val="20"/>
                <w:szCs w:val="20"/>
              </w:rPr>
            </w:pPr>
            <w:r>
              <w:rPr>
                <w:sz w:val="20"/>
                <w:szCs w:val="20"/>
              </w:rPr>
              <w:t>ЕУ</w:t>
            </w:r>
            <w:r w:rsidRPr="009F7114">
              <w:rPr>
                <w:sz w:val="20"/>
                <w:szCs w:val="20"/>
              </w:rPr>
              <w:t xml:space="preserve"> </w:t>
            </w:r>
            <w:r>
              <w:rPr>
                <w:sz w:val="20"/>
                <w:szCs w:val="20"/>
              </w:rPr>
              <w:t>фонд</w:t>
            </w:r>
            <w:r w:rsidRPr="009F7114">
              <w:rPr>
                <w:sz w:val="20"/>
                <w:szCs w:val="20"/>
              </w:rPr>
              <w:t xml:space="preserve"> 70% </w:t>
            </w:r>
            <w:r>
              <w:rPr>
                <w:sz w:val="20"/>
                <w:szCs w:val="20"/>
              </w:rPr>
              <w:t>Општина</w:t>
            </w:r>
            <w:r w:rsidRPr="009F7114">
              <w:rPr>
                <w:sz w:val="20"/>
                <w:szCs w:val="20"/>
              </w:rPr>
              <w:t xml:space="preserve"> 15%, </w:t>
            </w:r>
          </w:p>
          <w:p w:rsidR="008A1C5D" w:rsidRPr="009F7114" w:rsidRDefault="008A1C5D" w:rsidP="00A17001">
            <w:pPr>
              <w:jc w:val="center"/>
              <w:rPr>
                <w:sz w:val="20"/>
                <w:szCs w:val="20"/>
              </w:rPr>
            </w:pPr>
            <w:r>
              <w:rPr>
                <w:sz w:val="20"/>
                <w:szCs w:val="20"/>
              </w:rPr>
              <w:t>РС</w:t>
            </w:r>
            <w:r w:rsidRPr="009F7114">
              <w:rPr>
                <w:sz w:val="20"/>
                <w:szCs w:val="20"/>
              </w:rPr>
              <w:t xml:space="preserve"> 23% </w:t>
            </w:r>
            <w:r>
              <w:rPr>
                <w:sz w:val="20"/>
                <w:szCs w:val="20"/>
              </w:rPr>
              <w:t>Параолимпијски</w:t>
            </w:r>
            <w:r w:rsidRPr="009F7114">
              <w:rPr>
                <w:sz w:val="20"/>
                <w:szCs w:val="20"/>
              </w:rPr>
              <w:t xml:space="preserve"> </w:t>
            </w:r>
            <w:r>
              <w:rPr>
                <w:sz w:val="20"/>
                <w:szCs w:val="20"/>
              </w:rPr>
              <w:t>савез</w:t>
            </w:r>
            <w:r w:rsidRPr="009F7114">
              <w:rPr>
                <w:sz w:val="20"/>
                <w:szCs w:val="20"/>
              </w:rPr>
              <w:t xml:space="preserve"> 2% </w:t>
            </w:r>
          </w:p>
        </w:tc>
        <w:tc>
          <w:tcPr>
            <w:tcW w:w="2578" w:type="dxa"/>
            <w:vAlign w:val="center"/>
          </w:tcPr>
          <w:p w:rsidR="008A1C5D" w:rsidRPr="009F7114" w:rsidRDefault="008A1C5D" w:rsidP="00A17001">
            <w:pPr>
              <w:jc w:val="center"/>
              <w:rPr>
                <w:sz w:val="20"/>
                <w:szCs w:val="20"/>
              </w:rPr>
            </w:pPr>
            <w:r>
              <w:rPr>
                <w:sz w:val="20"/>
                <w:szCs w:val="20"/>
              </w:rPr>
              <w:t>Међународна</w:t>
            </w:r>
            <w:r w:rsidRPr="009F7114">
              <w:rPr>
                <w:sz w:val="20"/>
                <w:szCs w:val="20"/>
              </w:rPr>
              <w:t xml:space="preserve"> </w:t>
            </w:r>
            <w:r>
              <w:rPr>
                <w:sz w:val="20"/>
                <w:szCs w:val="20"/>
              </w:rPr>
              <w:t>такмичења</w:t>
            </w:r>
            <w:r w:rsidRPr="009F7114">
              <w:rPr>
                <w:sz w:val="20"/>
                <w:szCs w:val="20"/>
              </w:rPr>
              <w:t xml:space="preserve"> </w:t>
            </w:r>
            <w:r>
              <w:rPr>
                <w:sz w:val="20"/>
                <w:szCs w:val="20"/>
              </w:rPr>
              <w:t>за</w:t>
            </w:r>
            <w:r w:rsidRPr="009F7114">
              <w:rPr>
                <w:sz w:val="20"/>
                <w:szCs w:val="20"/>
              </w:rPr>
              <w:t xml:space="preserve"> 3000 </w:t>
            </w:r>
            <w:r>
              <w:rPr>
                <w:sz w:val="20"/>
                <w:szCs w:val="20"/>
              </w:rPr>
              <w:t>гледалаца</w:t>
            </w:r>
            <w:r w:rsidRPr="009F7114">
              <w:rPr>
                <w:sz w:val="20"/>
                <w:szCs w:val="20"/>
              </w:rPr>
              <w:t xml:space="preserve">, </w:t>
            </w:r>
            <w:r>
              <w:rPr>
                <w:sz w:val="20"/>
                <w:szCs w:val="20"/>
              </w:rPr>
              <w:t>смештај</w:t>
            </w:r>
            <w:r w:rsidRPr="009F7114">
              <w:rPr>
                <w:sz w:val="20"/>
                <w:szCs w:val="20"/>
              </w:rPr>
              <w:t xml:space="preserve"> </w:t>
            </w:r>
            <w:r>
              <w:rPr>
                <w:sz w:val="20"/>
                <w:szCs w:val="20"/>
              </w:rPr>
              <w:t>за</w:t>
            </w:r>
            <w:r w:rsidRPr="009F7114">
              <w:rPr>
                <w:sz w:val="20"/>
                <w:szCs w:val="20"/>
              </w:rPr>
              <w:t xml:space="preserve"> 1000 </w:t>
            </w:r>
            <w:r>
              <w:rPr>
                <w:sz w:val="20"/>
                <w:szCs w:val="20"/>
              </w:rPr>
              <w:t>посетилаца</w:t>
            </w:r>
            <w:r w:rsidRPr="009F7114">
              <w:rPr>
                <w:sz w:val="20"/>
                <w:szCs w:val="20"/>
              </w:rPr>
              <w:t xml:space="preserve">, </w:t>
            </w:r>
            <w:r>
              <w:rPr>
                <w:sz w:val="20"/>
                <w:szCs w:val="20"/>
              </w:rPr>
              <w:t>реконструисан</w:t>
            </w:r>
            <w:r w:rsidRPr="009F7114">
              <w:rPr>
                <w:sz w:val="20"/>
                <w:szCs w:val="20"/>
              </w:rPr>
              <w:t xml:space="preserve"> </w:t>
            </w:r>
            <w:r>
              <w:rPr>
                <w:sz w:val="20"/>
                <w:szCs w:val="20"/>
              </w:rPr>
              <w:t>атлетски</w:t>
            </w:r>
            <w:r w:rsidRPr="009F7114">
              <w:rPr>
                <w:sz w:val="20"/>
                <w:szCs w:val="20"/>
              </w:rPr>
              <w:t xml:space="preserve"> </w:t>
            </w:r>
            <w:r>
              <w:rPr>
                <w:sz w:val="20"/>
                <w:szCs w:val="20"/>
              </w:rPr>
              <w:t>стадион</w:t>
            </w:r>
            <w:r w:rsidRPr="009F7114">
              <w:rPr>
                <w:sz w:val="20"/>
                <w:szCs w:val="20"/>
              </w:rPr>
              <w:t xml:space="preserve"> </w:t>
            </w:r>
            <w:r>
              <w:rPr>
                <w:sz w:val="20"/>
                <w:szCs w:val="20"/>
              </w:rPr>
              <w:t>за</w:t>
            </w:r>
            <w:r w:rsidRPr="009F7114">
              <w:rPr>
                <w:sz w:val="20"/>
                <w:szCs w:val="20"/>
              </w:rPr>
              <w:t xml:space="preserve"> 1100 </w:t>
            </w:r>
            <w:r>
              <w:rPr>
                <w:sz w:val="20"/>
                <w:szCs w:val="20"/>
              </w:rPr>
              <w:t>ученика</w:t>
            </w:r>
          </w:p>
        </w:tc>
      </w:tr>
      <w:tr w:rsidR="008A1C5D" w:rsidRPr="009F7114" w:rsidTr="00A17001">
        <w:tc>
          <w:tcPr>
            <w:tcW w:w="959" w:type="dxa"/>
            <w:gridSpan w:val="2"/>
            <w:vAlign w:val="center"/>
          </w:tcPr>
          <w:p w:rsidR="008A1C5D" w:rsidRPr="009F7114" w:rsidRDefault="008A1C5D" w:rsidP="00A17001">
            <w:pPr>
              <w:jc w:val="center"/>
              <w:rPr>
                <w:i/>
                <w:sz w:val="20"/>
                <w:szCs w:val="20"/>
              </w:rPr>
            </w:pPr>
            <w:r w:rsidRPr="009F7114">
              <w:rPr>
                <w:i/>
                <w:sz w:val="20"/>
                <w:szCs w:val="20"/>
              </w:rPr>
              <w:t>1.2.4.4</w:t>
            </w:r>
          </w:p>
        </w:tc>
        <w:tc>
          <w:tcPr>
            <w:tcW w:w="2977" w:type="dxa"/>
            <w:vAlign w:val="center"/>
          </w:tcPr>
          <w:p w:rsidR="008A1C5D" w:rsidRPr="009F7114" w:rsidRDefault="008A1C5D" w:rsidP="00A17001">
            <w:pPr>
              <w:jc w:val="center"/>
              <w:rPr>
                <w:sz w:val="20"/>
                <w:szCs w:val="20"/>
              </w:rPr>
            </w:pPr>
            <w:r>
              <w:rPr>
                <w:sz w:val="20"/>
                <w:szCs w:val="20"/>
              </w:rPr>
              <w:t>Израда</w:t>
            </w:r>
            <w:r w:rsidRPr="009F7114">
              <w:rPr>
                <w:sz w:val="20"/>
                <w:szCs w:val="20"/>
              </w:rPr>
              <w:t xml:space="preserve"> </w:t>
            </w:r>
            <w:r>
              <w:rPr>
                <w:sz w:val="20"/>
                <w:szCs w:val="20"/>
              </w:rPr>
              <w:t>спортске</w:t>
            </w:r>
            <w:r w:rsidRPr="009F7114">
              <w:rPr>
                <w:sz w:val="20"/>
                <w:szCs w:val="20"/>
              </w:rPr>
              <w:t xml:space="preserve"> </w:t>
            </w:r>
            <w:r>
              <w:rPr>
                <w:sz w:val="20"/>
                <w:szCs w:val="20"/>
              </w:rPr>
              <w:t>хале</w:t>
            </w:r>
          </w:p>
        </w:tc>
        <w:tc>
          <w:tcPr>
            <w:tcW w:w="1701" w:type="dxa"/>
            <w:gridSpan w:val="2"/>
            <w:vAlign w:val="center"/>
          </w:tcPr>
          <w:p w:rsidR="008A1C5D" w:rsidRPr="009F7114" w:rsidRDefault="008A1C5D" w:rsidP="00A17001">
            <w:pPr>
              <w:jc w:val="center"/>
              <w:rPr>
                <w:sz w:val="20"/>
                <w:szCs w:val="20"/>
              </w:rPr>
            </w:pPr>
            <w:r>
              <w:rPr>
                <w:sz w:val="20"/>
                <w:szCs w:val="20"/>
              </w:rPr>
              <w:t>Представник</w:t>
            </w:r>
            <w:r w:rsidRPr="009F7114">
              <w:rPr>
                <w:sz w:val="20"/>
                <w:szCs w:val="20"/>
              </w:rPr>
              <w:t xml:space="preserve"> </w:t>
            </w:r>
            <w:r>
              <w:rPr>
                <w:sz w:val="20"/>
                <w:szCs w:val="20"/>
              </w:rPr>
              <w:t>органа</w:t>
            </w:r>
            <w:r w:rsidRPr="009F7114">
              <w:rPr>
                <w:sz w:val="20"/>
                <w:szCs w:val="20"/>
              </w:rPr>
              <w:t xml:space="preserve"> </w:t>
            </w:r>
            <w:r>
              <w:rPr>
                <w:sz w:val="20"/>
                <w:szCs w:val="20"/>
              </w:rPr>
              <w:t>управе</w:t>
            </w:r>
          </w:p>
        </w:tc>
        <w:tc>
          <w:tcPr>
            <w:tcW w:w="1398" w:type="dxa"/>
            <w:gridSpan w:val="2"/>
            <w:vAlign w:val="center"/>
          </w:tcPr>
          <w:p w:rsidR="008A1C5D" w:rsidRPr="009F7114" w:rsidRDefault="008A1C5D" w:rsidP="00A17001">
            <w:pPr>
              <w:jc w:val="center"/>
              <w:rPr>
                <w:sz w:val="20"/>
                <w:szCs w:val="20"/>
              </w:rPr>
            </w:pPr>
            <w:r w:rsidRPr="009F7114">
              <w:rPr>
                <w:sz w:val="20"/>
                <w:szCs w:val="20"/>
              </w:rPr>
              <w:t>2018.</w:t>
            </w:r>
          </w:p>
        </w:tc>
        <w:tc>
          <w:tcPr>
            <w:tcW w:w="1720" w:type="dxa"/>
            <w:gridSpan w:val="3"/>
            <w:vAlign w:val="center"/>
          </w:tcPr>
          <w:p w:rsidR="008A1C5D" w:rsidRPr="009F7114" w:rsidRDefault="008A1C5D" w:rsidP="00A17001">
            <w:pPr>
              <w:jc w:val="center"/>
              <w:rPr>
                <w:sz w:val="20"/>
                <w:szCs w:val="20"/>
              </w:rPr>
            </w:pPr>
            <w:r w:rsidRPr="009F7114">
              <w:rPr>
                <w:sz w:val="20"/>
                <w:szCs w:val="20"/>
              </w:rPr>
              <w:t>100.000.000,00</w:t>
            </w:r>
          </w:p>
        </w:tc>
        <w:tc>
          <w:tcPr>
            <w:tcW w:w="1843" w:type="dxa"/>
            <w:vAlign w:val="center"/>
          </w:tcPr>
          <w:p w:rsidR="008A1C5D" w:rsidRPr="009F7114" w:rsidRDefault="008A1C5D" w:rsidP="00A17001">
            <w:pPr>
              <w:jc w:val="center"/>
              <w:rPr>
                <w:sz w:val="20"/>
                <w:szCs w:val="20"/>
              </w:rPr>
            </w:pPr>
            <w:r>
              <w:rPr>
                <w:sz w:val="20"/>
                <w:szCs w:val="20"/>
              </w:rPr>
              <w:t>РС</w:t>
            </w:r>
            <w:r w:rsidRPr="009F7114">
              <w:rPr>
                <w:sz w:val="20"/>
                <w:szCs w:val="20"/>
              </w:rPr>
              <w:t xml:space="preserve">, </w:t>
            </w:r>
            <w:r>
              <w:rPr>
                <w:sz w:val="20"/>
                <w:szCs w:val="20"/>
              </w:rPr>
              <w:t>АПВ</w:t>
            </w:r>
            <w:r w:rsidRPr="009F7114">
              <w:rPr>
                <w:sz w:val="20"/>
                <w:szCs w:val="20"/>
              </w:rPr>
              <w:t xml:space="preserve">, </w:t>
            </w:r>
            <w:r>
              <w:rPr>
                <w:sz w:val="20"/>
                <w:szCs w:val="20"/>
              </w:rPr>
              <w:t>ЕУ</w:t>
            </w:r>
          </w:p>
        </w:tc>
        <w:tc>
          <w:tcPr>
            <w:tcW w:w="2578" w:type="dxa"/>
            <w:vAlign w:val="center"/>
          </w:tcPr>
          <w:p w:rsidR="008A1C5D" w:rsidRPr="009F7114" w:rsidRDefault="008A1C5D" w:rsidP="00A17001">
            <w:pPr>
              <w:jc w:val="center"/>
              <w:rPr>
                <w:sz w:val="20"/>
                <w:szCs w:val="20"/>
              </w:rPr>
            </w:pPr>
            <w:r>
              <w:rPr>
                <w:sz w:val="20"/>
                <w:szCs w:val="20"/>
              </w:rPr>
              <w:t>Отварање</w:t>
            </w:r>
            <w:r w:rsidRPr="009F7114">
              <w:rPr>
                <w:sz w:val="20"/>
                <w:szCs w:val="20"/>
              </w:rPr>
              <w:t xml:space="preserve"> </w:t>
            </w:r>
            <w:r>
              <w:rPr>
                <w:sz w:val="20"/>
                <w:szCs w:val="20"/>
              </w:rPr>
              <w:t>хале</w:t>
            </w:r>
            <w:r w:rsidRPr="009F7114">
              <w:rPr>
                <w:sz w:val="20"/>
                <w:szCs w:val="20"/>
              </w:rPr>
              <w:t xml:space="preserve"> </w:t>
            </w:r>
            <w:r>
              <w:rPr>
                <w:sz w:val="20"/>
                <w:szCs w:val="20"/>
              </w:rPr>
              <w:t>са</w:t>
            </w:r>
            <w:r w:rsidRPr="009F7114">
              <w:rPr>
                <w:sz w:val="20"/>
                <w:szCs w:val="20"/>
              </w:rPr>
              <w:t xml:space="preserve"> 300 </w:t>
            </w:r>
            <w:r>
              <w:rPr>
                <w:sz w:val="20"/>
                <w:szCs w:val="20"/>
              </w:rPr>
              <w:t>седишта</w:t>
            </w:r>
          </w:p>
        </w:tc>
      </w:tr>
      <w:tr w:rsidR="008A1C5D" w:rsidRPr="008A1C5D" w:rsidTr="008A1C5D">
        <w:tc>
          <w:tcPr>
            <w:tcW w:w="959" w:type="dxa"/>
            <w:gridSpan w:val="2"/>
            <w:shd w:val="clear" w:color="auto" w:fill="D6E3BC" w:themeFill="accent3" w:themeFillTint="66"/>
            <w:vAlign w:val="center"/>
          </w:tcPr>
          <w:p w:rsidR="008A1C5D" w:rsidRPr="00C63090" w:rsidRDefault="00C63090" w:rsidP="00C63090">
            <w:pPr>
              <w:rPr>
                <w:b/>
                <w:sz w:val="28"/>
                <w:szCs w:val="28"/>
              </w:rPr>
            </w:pPr>
            <w:r w:rsidRPr="00C63090">
              <w:rPr>
                <w:b/>
                <w:i/>
                <w:sz w:val="28"/>
                <w:szCs w:val="28"/>
              </w:rPr>
              <w:t>III -</w:t>
            </w:r>
            <w:r w:rsidR="008A1C5D" w:rsidRPr="00C63090">
              <w:rPr>
                <w:b/>
                <w:sz w:val="28"/>
                <w:szCs w:val="28"/>
              </w:rPr>
              <w:t>2.</w:t>
            </w:r>
          </w:p>
        </w:tc>
        <w:tc>
          <w:tcPr>
            <w:tcW w:w="12217" w:type="dxa"/>
            <w:gridSpan w:val="10"/>
            <w:shd w:val="clear" w:color="auto" w:fill="D6E3BC" w:themeFill="accent3" w:themeFillTint="66"/>
            <w:vAlign w:val="center"/>
          </w:tcPr>
          <w:p w:rsidR="008A1C5D" w:rsidRPr="008A1C5D" w:rsidRDefault="008A1C5D" w:rsidP="00A17001">
            <w:pPr>
              <w:rPr>
                <w:b/>
                <w:color w:val="FF0000"/>
                <w:sz w:val="28"/>
                <w:szCs w:val="28"/>
              </w:rPr>
            </w:pPr>
            <w:r w:rsidRPr="008A1C5D">
              <w:rPr>
                <w:b/>
                <w:sz w:val="28"/>
                <w:szCs w:val="28"/>
              </w:rPr>
              <w:t xml:space="preserve">Стратешки циљ: </w:t>
            </w:r>
            <w:r w:rsidRPr="008A1C5D">
              <w:rPr>
                <w:b/>
                <w:sz w:val="28"/>
                <w:szCs w:val="28"/>
                <w:lang w:val="sr-Latn-RS"/>
              </w:rPr>
              <w:t>Унапређење постојећих  и развој нових и иновативних програма рада у друштвеним делатностима</w:t>
            </w:r>
          </w:p>
        </w:tc>
      </w:tr>
      <w:tr w:rsidR="008A1C5D" w:rsidRPr="008A1C5D" w:rsidTr="008A1C5D">
        <w:tc>
          <w:tcPr>
            <w:tcW w:w="959" w:type="dxa"/>
            <w:gridSpan w:val="2"/>
            <w:shd w:val="clear" w:color="auto" w:fill="9BBB59" w:themeFill="accent3"/>
            <w:vAlign w:val="center"/>
          </w:tcPr>
          <w:p w:rsidR="008A1C5D" w:rsidRPr="008A1C5D" w:rsidRDefault="00C63090" w:rsidP="00A17001">
            <w:pPr>
              <w:rPr>
                <w:b/>
                <w:i/>
              </w:rPr>
            </w:pPr>
            <w:r>
              <w:rPr>
                <w:b/>
                <w:i/>
              </w:rPr>
              <w:t>III-</w:t>
            </w:r>
            <w:r w:rsidR="008A1C5D" w:rsidRPr="008A1C5D">
              <w:rPr>
                <w:b/>
                <w:i/>
              </w:rPr>
              <w:t>2.1.</w:t>
            </w:r>
          </w:p>
        </w:tc>
        <w:tc>
          <w:tcPr>
            <w:tcW w:w="12217" w:type="dxa"/>
            <w:gridSpan w:val="10"/>
            <w:shd w:val="clear" w:color="auto" w:fill="9BBB59" w:themeFill="accent3"/>
            <w:vAlign w:val="center"/>
          </w:tcPr>
          <w:p w:rsidR="008A1C5D" w:rsidRPr="008A1C5D" w:rsidRDefault="008A1C5D" w:rsidP="00A17001">
            <w:pPr>
              <w:rPr>
                <w:b/>
                <w:i/>
              </w:rPr>
            </w:pPr>
            <w:r w:rsidRPr="008A1C5D">
              <w:rPr>
                <w:b/>
                <w:i/>
              </w:rPr>
              <w:t>Специфични циљ: Унапре</w:t>
            </w:r>
            <w:r w:rsidR="009C146C">
              <w:rPr>
                <w:b/>
                <w:i/>
              </w:rPr>
              <w:t>ђ</w:t>
            </w:r>
            <w:r w:rsidRPr="008A1C5D">
              <w:rPr>
                <w:b/>
                <w:i/>
              </w:rPr>
              <w:t xml:space="preserve">ење квалитета услуга институција друштвених делатности </w:t>
            </w:r>
          </w:p>
        </w:tc>
      </w:tr>
      <w:tr w:rsidR="008A1C5D" w:rsidRPr="009F7114" w:rsidTr="008A1C5D">
        <w:tc>
          <w:tcPr>
            <w:tcW w:w="959" w:type="dxa"/>
            <w:gridSpan w:val="2"/>
            <w:shd w:val="clear" w:color="auto" w:fill="D6E3BC" w:themeFill="accent3" w:themeFillTint="66"/>
            <w:vAlign w:val="center"/>
          </w:tcPr>
          <w:p w:rsidR="008A1C5D" w:rsidRPr="009F7114" w:rsidRDefault="008A1C5D" w:rsidP="00A17001">
            <w:pPr>
              <w:rPr>
                <w:i/>
              </w:rPr>
            </w:pPr>
            <w:r w:rsidRPr="009F7114">
              <w:rPr>
                <w:i/>
              </w:rPr>
              <w:t>2.1.1.</w:t>
            </w:r>
          </w:p>
        </w:tc>
        <w:tc>
          <w:tcPr>
            <w:tcW w:w="12217" w:type="dxa"/>
            <w:gridSpan w:val="10"/>
            <w:shd w:val="clear" w:color="auto" w:fill="D6E3BC" w:themeFill="accent3" w:themeFillTint="66"/>
            <w:vAlign w:val="center"/>
          </w:tcPr>
          <w:p w:rsidR="008A1C5D" w:rsidRPr="009F7114" w:rsidRDefault="008A1C5D" w:rsidP="00A17001">
            <w:pPr>
              <w:rPr>
                <w:i/>
              </w:rPr>
            </w:pPr>
            <w:r>
              <w:rPr>
                <w:i/>
              </w:rPr>
              <w:t>Мера</w:t>
            </w:r>
            <w:r w:rsidRPr="009F7114">
              <w:rPr>
                <w:i/>
              </w:rPr>
              <w:t xml:space="preserve">: </w:t>
            </w:r>
            <w:r>
              <w:rPr>
                <w:i/>
              </w:rPr>
              <w:t>Унапре</w:t>
            </w:r>
            <w:r w:rsidR="009C146C">
              <w:rPr>
                <w:i/>
              </w:rPr>
              <w:t>ђ</w:t>
            </w:r>
            <w:r>
              <w:rPr>
                <w:i/>
              </w:rPr>
              <w:t>ење</w:t>
            </w:r>
            <w:r w:rsidRPr="009F7114">
              <w:rPr>
                <w:i/>
              </w:rPr>
              <w:t xml:space="preserve"> </w:t>
            </w:r>
            <w:r>
              <w:rPr>
                <w:i/>
              </w:rPr>
              <w:t>квалитета</w:t>
            </w:r>
            <w:r w:rsidRPr="009F7114">
              <w:rPr>
                <w:i/>
              </w:rPr>
              <w:t xml:space="preserve"> </w:t>
            </w:r>
            <w:r>
              <w:rPr>
                <w:i/>
              </w:rPr>
              <w:t>људских</w:t>
            </w:r>
            <w:r w:rsidRPr="009F7114">
              <w:rPr>
                <w:i/>
              </w:rPr>
              <w:t xml:space="preserve"> </w:t>
            </w:r>
            <w:r>
              <w:rPr>
                <w:i/>
              </w:rPr>
              <w:t>ресурса</w:t>
            </w:r>
            <w:r w:rsidRPr="009F7114">
              <w:rPr>
                <w:i/>
              </w:rPr>
              <w:t xml:space="preserve"> </w:t>
            </w:r>
            <w:r>
              <w:rPr>
                <w:i/>
              </w:rPr>
              <w:t>за</w:t>
            </w:r>
            <w:r w:rsidRPr="009F7114">
              <w:rPr>
                <w:i/>
              </w:rPr>
              <w:t xml:space="preserve"> </w:t>
            </w:r>
            <w:r>
              <w:rPr>
                <w:i/>
              </w:rPr>
              <w:t>развој</w:t>
            </w:r>
            <w:r w:rsidRPr="009F7114">
              <w:rPr>
                <w:i/>
              </w:rPr>
              <w:t xml:space="preserve"> </w:t>
            </w:r>
            <w:r>
              <w:rPr>
                <w:i/>
              </w:rPr>
              <w:t>нових</w:t>
            </w:r>
            <w:r w:rsidRPr="009F7114">
              <w:rPr>
                <w:i/>
              </w:rPr>
              <w:t xml:space="preserve"> </w:t>
            </w:r>
            <w:r>
              <w:rPr>
                <w:i/>
              </w:rPr>
              <w:t>и</w:t>
            </w:r>
            <w:r w:rsidRPr="009F7114">
              <w:rPr>
                <w:i/>
              </w:rPr>
              <w:t xml:space="preserve"> </w:t>
            </w:r>
            <w:r>
              <w:rPr>
                <w:i/>
              </w:rPr>
              <w:t>иновативних</w:t>
            </w:r>
            <w:r w:rsidRPr="009F7114">
              <w:rPr>
                <w:i/>
              </w:rPr>
              <w:t xml:space="preserve"> </w:t>
            </w:r>
            <w:r>
              <w:rPr>
                <w:i/>
              </w:rPr>
              <w:t>програма</w:t>
            </w:r>
          </w:p>
        </w:tc>
      </w:tr>
      <w:tr w:rsidR="008A1C5D" w:rsidRPr="009F7114" w:rsidTr="00A17001">
        <w:tc>
          <w:tcPr>
            <w:tcW w:w="959" w:type="dxa"/>
            <w:gridSpan w:val="2"/>
            <w:shd w:val="clear" w:color="auto" w:fill="auto"/>
            <w:vAlign w:val="center"/>
          </w:tcPr>
          <w:p w:rsidR="008A1C5D" w:rsidRPr="009F7114" w:rsidRDefault="008A1C5D" w:rsidP="00A17001">
            <w:pPr>
              <w:jc w:val="center"/>
              <w:rPr>
                <w:b/>
                <w:sz w:val="20"/>
                <w:szCs w:val="20"/>
              </w:rPr>
            </w:pPr>
            <w:r>
              <w:rPr>
                <w:b/>
                <w:sz w:val="20"/>
                <w:szCs w:val="20"/>
              </w:rPr>
              <w:t>Број</w:t>
            </w:r>
          </w:p>
        </w:tc>
        <w:tc>
          <w:tcPr>
            <w:tcW w:w="2977" w:type="dxa"/>
            <w:shd w:val="clear" w:color="auto" w:fill="auto"/>
            <w:vAlign w:val="center"/>
          </w:tcPr>
          <w:p w:rsidR="008A1C5D" w:rsidRPr="009F7114" w:rsidRDefault="008A1C5D" w:rsidP="00A17001">
            <w:pPr>
              <w:jc w:val="center"/>
              <w:rPr>
                <w:b/>
                <w:sz w:val="20"/>
                <w:szCs w:val="20"/>
              </w:rPr>
            </w:pPr>
            <w:r>
              <w:rPr>
                <w:b/>
                <w:sz w:val="20"/>
                <w:szCs w:val="20"/>
              </w:rPr>
              <w:t>Назив</w:t>
            </w:r>
            <w:r w:rsidRPr="009F7114">
              <w:rPr>
                <w:b/>
                <w:sz w:val="20"/>
                <w:szCs w:val="20"/>
              </w:rPr>
              <w:t xml:space="preserve"> </w:t>
            </w:r>
            <w:r>
              <w:rPr>
                <w:b/>
                <w:sz w:val="20"/>
                <w:szCs w:val="20"/>
              </w:rPr>
              <w:t>пројекта</w:t>
            </w:r>
          </w:p>
        </w:tc>
        <w:tc>
          <w:tcPr>
            <w:tcW w:w="1701" w:type="dxa"/>
            <w:gridSpan w:val="2"/>
            <w:shd w:val="clear" w:color="auto" w:fill="auto"/>
            <w:vAlign w:val="center"/>
          </w:tcPr>
          <w:p w:rsidR="008A1C5D" w:rsidRPr="009F7114" w:rsidRDefault="008A1C5D" w:rsidP="00A17001">
            <w:pPr>
              <w:jc w:val="center"/>
              <w:rPr>
                <w:b/>
                <w:sz w:val="20"/>
                <w:szCs w:val="20"/>
              </w:rPr>
            </w:pPr>
            <w:r>
              <w:rPr>
                <w:b/>
                <w:sz w:val="20"/>
                <w:szCs w:val="20"/>
              </w:rPr>
              <w:t>Имплементатори</w:t>
            </w:r>
          </w:p>
          <w:p w:rsidR="008A1C5D" w:rsidRPr="009F7114" w:rsidRDefault="008A1C5D" w:rsidP="00A17001">
            <w:pPr>
              <w:jc w:val="center"/>
              <w:rPr>
                <w:b/>
                <w:sz w:val="20"/>
                <w:szCs w:val="20"/>
              </w:rPr>
            </w:pPr>
          </w:p>
        </w:tc>
        <w:tc>
          <w:tcPr>
            <w:tcW w:w="1398" w:type="dxa"/>
            <w:gridSpan w:val="2"/>
            <w:shd w:val="clear" w:color="auto" w:fill="auto"/>
            <w:vAlign w:val="center"/>
          </w:tcPr>
          <w:p w:rsidR="008A1C5D" w:rsidRPr="009F7114" w:rsidRDefault="008A1C5D" w:rsidP="00A17001">
            <w:pPr>
              <w:jc w:val="center"/>
              <w:rPr>
                <w:b/>
                <w:sz w:val="20"/>
                <w:szCs w:val="20"/>
              </w:rPr>
            </w:pPr>
            <w:r>
              <w:rPr>
                <w:b/>
                <w:sz w:val="20"/>
                <w:szCs w:val="20"/>
              </w:rPr>
              <w:t>Време</w:t>
            </w:r>
          </w:p>
        </w:tc>
        <w:tc>
          <w:tcPr>
            <w:tcW w:w="1720" w:type="dxa"/>
            <w:gridSpan w:val="3"/>
            <w:shd w:val="clear" w:color="auto" w:fill="auto"/>
            <w:vAlign w:val="center"/>
          </w:tcPr>
          <w:p w:rsidR="008A1C5D" w:rsidRPr="009F7114" w:rsidRDefault="008A1C5D" w:rsidP="00A17001">
            <w:pPr>
              <w:jc w:val="center"/>
              <w:rPr>
                <w:b/>
                <w:sz w:val="20"/>
                <w:szCs w:val="20"/>
              </w:rPr>
            </w:pPr>
            <w:r>
              <w:rPr>
                <w:b/>
                <w:sz w:val="20"/>
                <w:szCs w:val="20"/>
              </w:rPr>
              <w:t>Орјентациона</w:t>
            </w:r>
            <w:r w:rsidRPr="009F7114">
              <w:rPr>
                <w:b/>
                <w:sz w:val="20"/>
                <w:szCs w:val="20"/>
              </w:rPr>
              <w:t xml:space="preserve"> </w:t>
            </w:r>
            <w:r>
              <w:rPr>
                <w:b/>
                <w:sz w:val="20"/>
                <w:szCs w:val="20"/>
              </w:rPr>
              <w:t>вредност</w:t>
            </w:r>
          </w:p>
        </w:tc>
        <w:tc>
          <w:tcPr>
            <w:tcW w:w="1843" w:type="dxa"/>
            <w:shd w:val="clear" w:color="auto" w:fill="auto"/>
            <w:vAlign w:val="center"/>
          </w:tcPr>
          <w:p w:rsidR="008A1C5D" w:rsidRPr="009F7114" w:rsidRDefault="008A1C5D" w:rsidP="00A17001">
            <w:pPr>
              <w:jc w:val="center"/>
              <w:rPr>
                <w:b/>
                <w:sz w:val="20"/>
                <w:szCs w:val="20"/>
              </w:rPr>
            </w:pPr>
            <w:r>
              <w:rPr>
                <w:b/>
                <w:sz w:val="20"/>
                <w:szCs w:val="20"/>
              </w:rPr>
              <w:t>Извор</w:t>
            </w:r>
            <w:r w:rsidRPr="009F7114">
              <w:rPr>
                <w:b/>
                <w:sz w:val="20"/>
                <w:szCs w:val="20"/>
              </w:rPr>
              <w:t xml:space="preserve"> </w:t>
            </w:r>
            <w:r>
              <w:rPr>
                <w:b/>
                <w:sz w:val="20"/>
                <w:szCs w:val="20"/>
              </w:rPr>
              <w:t>финансирања</w:t>
            </w:r>
          </w:p>
        </w:tc>
        <w:tc>
          <w:tcPr>
            <w:tcW w:w="2578" w:type="dxa"/>
            <w:shd w:val="clear" w:color="auto" w:fill="auto"/>
            <w:vAlign w:val="center"/>
          </w:tcPr>
          <w:p w:rsidR="008A1C5D" w:rsidRPr="009F7114" w:rsidRDefault="008A1C5D" w:rsidP="00A17001">
            <w:pPr>
              <w:jc w:val="center"/>
              <w:rPr>
                <w:b/>
                <w:sz w:val="20"/>
                <w:szCs w:val="20"/>
              </w:rPr>
            </w:pPr>
            <w:r>
              <w:rPr>
                <w:b/>
                <w:sz w:val="20"/>
                <w:szCs w:val="20"/>
              </w:rPr>
              <w:t>Индикатор</w:t>
            </w:r>
          </w:p>
        </w:tc>
      </w:tr>
      <w:tr w:rsidR="008A1C5D" w:rsidRPr="009F7114" w:rsidTr="00A17001">
        <w:tc>
          <w:tcPr>
            <w:tcW w:w="959" w:type="dxa"/>
            <w:gridSpan w:val="2"/>
            <w:shd w:val="clear" w:color="auto" w:fill="auto"/>
            <w:vAlign w:val="center"/>
          </w:tcPr>
          <w:p w:rsidR="008A1C5D" w:rsidRPr="009F7114" w:rsidRDefault="008A1C5D" w:rsidP="00A17001">
            <w:pPr>
              <w:jc w:val="center"/>
              <w:rPr>
                <w:b/>
                <w:sz w:val="20"/>
                <w:szCs w:val="20"/>
              </w:rPr>
            </w:pPr>
            <w:r w:rsidRPr="009F7114">
              <w:rPr>
                <w:i/>
                <w:sz w:val="20"/>
                <w:szCs w:val="20"/>
              </w:rPr>
              <w:t>2.1.1.1</w:t>
            </w:r>
          </w:p>
        </w:tc>
        <w:tc>
          <w:tcPr>
            <w:tcW w:w="2977" w:type="dxa"/>
            <w:shd w:val="clear" w:color="auto" w:fill="auto"/>
            <w:vAlign w:val="center"/>
          </w:tcPr>
          <w:p w:rsidR="008A1C5D" w:rsidRPr="009F7114" w:rsidRDefault="008A1C5D" w:rsidP="00A17001">
            <w:pPr>
              <w:jc w:val="center"/>
              <w:rPr>
                <w:sz w:val="20"/>
                <w:szCs w:val="20"/>
              </w:rPr>
            </w:pPr>
            <w:r>
              <w:rPr>
                <w:sz w:val="20"/>
                <w:szCs w:val="20"/>
              </w:rPr>
              <w:t>Савремени</w:t>
            </w:r>
            <w:r w:rsidRPr="009F7114">
              <w:rPr>
                <w:sz w:val="20"/>
                <w:szCs w:val="20"/>
              </w:rPr>
              <w:t xml:space="preserve"> </w:t>
            </w:r>
            <w:r>
              <w:rPr>
                <w:sz w:val="20"/>
                <w:szCs w:val="20"/>
              </w:rPr>
              <w:t>наставник</w:t>
            </w:r>
            <w:r w:rsidRPr="009F7114">
              <w:rPr>
                <w:sz w:val="20"/>
                <w:szCs w:val="20"/>
              </w:rPr>
              <w:t xml:space="preserve"> </w:t>
            </w:r>
            <w:r>
              <w:rPr>
                <w:sz w:val="20"/>
                <w:szCs w:val="20"/>
              </w:rPr>
              <w:t>у</w:t>
            </w:r>
            <w:r w:rsidRPr="009F7114">
              <w:rPr>
                <w:sz w:val="20"/>
                <w:szCs w:val="20"/>
              </w:rPr>
              <w:t xml:space="preserve"> </w:t>
            </w:r>
            <w:r>
              <w:rPr>
                <w:sz w:val="20"/>
                <w:szCs w:val="20"/>
              </w:rPr>
              <w:lastRenderedPageBreak/>
              <w:t>савременој</w:t>
            </w:r>
            <w:r w:rsidRPr="009F7114">
              <w:rPr>
                <w:sz w:val="20"/>
                <w:szCs w:val="20"/>
              </w:rPr>
              <w:t xml:space="preserve"> </w:t>
            </w:r>
            <w:r>
              <w:rPr>
                <w:sz w:val="20"/>
                <w:szCs w:val="20"/>
              </w:rPr>
              <w:t>школи</w:t>
            </w:r>
            <w:r w:rsidRPr="009F7114">
              <w:rPr>
                <w:sz w:val="20"/>
                <w:szCs w:val="20"/>
              </w:rPr>
              <w:t xml:space="preserve"> </w:t>
            </w:r>
            <w:r>
              <w:rPr>
                <w:sz w:val="20"/>
                <w:szCs w:val="20"/>
              </w:rPr>
              <w:t>Ош</w:t>
            </w:r>
            <w:r w:rsidRPr="009F7114">
              <w:rPr>
                <w:sz w:val="20"/>
                <w:szCs w:val="20"/>
              </w:rPr>
              <w:t xml:space="preserve"> “ </w:t>
            </w:r>
            <w:r>
              <w:rPr>
                <w:sz w:val="20"/>
                <w:szCs w:val="20"/>
              </w:rPr>
              <w:t>Ђорђе</w:t>
            </w:r>
            <w:r w:rsidRPr="009F7114">
              <w:rPr>
                <w:sz w:val="20"/>
                <w:szCs w:val="20"/>
              </w:rPr>
              <w:t xml:space="preserve"> </w:t>
            </w:r>
            <w:r>
              <w:rPr>
                <w:sz w:val="20"/>
                <w:szCs w:val="20"/>
              </w:rPr>
              <w:t>Малетић</w:t>
            </w:r>
            <w:r w:rsidRPr="009F7114">
              <w:rPr>
                <w:sz w:val="20"/>
                <w:szCs w:val="20"/>
              </w:rPr>
              <w:t xml:space="preserve">” </w:t>
            </w:r>
            <w:r>
              <w:rPr>
                <w:sz w:val="20"/>
                <w:szCs w:val="20"/>
              </w:rPr>
              <w:t>Јасеново</w:t>
            </w:r>
          </w:p>
        </w:tc>
        <w:tc>
          <w:tcPr>
            <w:tcW w:w="1701" w:type="dxa"/>
            <w:gridSpan w:val="2"/>
            <w:shd w:val="clear" w:color="auto" w:fill="auto"/>
            <w:vAlign w:val="center"/>
          </w:tcPr>
          <w:p w:rsidR="008A1C5D" w:rsidRPr="009F7114" w:rsidRDefault="008A1C5D" w:rsidP="00A17001">
            <w:pPr>
              <w:jc w:val="center"/>
              <w:rPr>
                <w:sz w:val="20"/>
                <w:szCs w:val="20"/>
              </w:rPr>
            </w:pPr>
            <w:r>
              <w:rPr>
                <w:sz w:val="20"/>
                <w:szCs w:val="20"/>
              </w:rPr>
              <w:lastRenderedPageBreak/>
              <w:t>Тим</w:t>
            </w:r>
            <w:r w:rsidRPr="009F7114">
              <w:rPr>
                <w:sz w:val="20"/>
                <w:szCs w:val="20"/>
              </w:rPr>
              <w:t xml:space="preserve"> </w:t>
            </w:r>
            <w:r>
              <w:rPr>
                <w:sz w:val="20"/>
                <w:szCs w:val="20"/>
              </w:rPr>
              <w:t>за</w:t>
            </w:r>
            <w:r w:rsidRPr="009F7114">
              <w:rPr>
                <w:sz w:val="20"/>
                <w:szCs w:val="20"/>
              </w:rPr>
              <w:t xml:space="preserve"> </w:t>
            </w:r>
            <w:r>
              <w:rPr>
                <w:sz w:val="20"/>
                <w:szCs w:val="20"/>
              </w:rPr>
              <w:t>стручно</w:t>
            </w:r>
            <w:r w:rsidRPr="009F7114">
              <w:rPr>
                <w:sz w:val="20"/>
                <w:szCs w:val="20"/>
              </w:rPr>
              <w:t xml:space="preserve"> </w:t>
            </w:r>
            <w:r>
              <w:rPr>
                <w:sz w:val="20"/>
                <w:szCs w:val="20"/>
              </w:rPr>
              <w:lastRenderedPageBreak/>
              <w:t>усавршавање</w:t>
            </w:r>
            <w:r w:rsidRPr="009F7114">
              <w:rPr>
                <w:sz w:val="20"/>
                <w:szCs w:val="20"/>
              </w:rPr>
              <w:t xml:space="preserve"> </w:t>
            </w:r>
            <w:r>
              <w:rPr>
                <w:sz w:val="20"/>
                <w:szCs w:val="20"/>
              </w:rPr>
              <w:t>запослених</w:t>
            </w:r>
            <w:r w:rsidRPr="009F7114">
              <w:rPr>
                <w:sz w:val="20"/>
                <w:szCs w:val="20"/>
              </w:rPr>
              <w:t xml:space="preserve"> </w:t>
            </w:r>
            <w:r>
              <w:rPr>
                <w:sz w:val="20"/>
                <w:szCs w:val="20"/>
              </w:rPr>
              <w:t>у</w:t>
            </w:r>
            <w:r w:rsidRPr="009F7114">
              <w:rPr>
                <w:sz w:val="20"/>
                <w:szCs w:val="20"/>
              </w:rPr>
              <w:t xml:space="preserve"> </w:t>
            </w:r>
            <w:r>
              <w:rPr>
                <w:sz w:val="20"/>
                <w:szCs w:val="20"/>
              </w:rPr>
              <w:t>установи</w:t>
            </w:r>
          </w:p>
        </w:tc>
        <w:tc>
          <w:tcPr>
            <w:tcW w:w="1398" w:type="dxa"/>
            <w:gridSpan w:val="2"/>
            <w:shd w:val="clear" w:color="auto" w:fill="auto"/>
            <w:vAlign w:val="center"/>
          </w:tcPr>
          <w:p w:rsidR="008A1C5D" w:rsidRPr="009F7114" w:rsidRDefault="008A1C5D" w:rsidP="00A17001">
            <w:pPr>
              <w:jc w:val="center"/>
              <w:rPr>
                <w:sz w:val="20"/>
                <w:szCs w:val="20"/>
              </w:rPr>
            </w:pPr>
            <w:r w:rsidRPr="009F7114">
              <w:rPr>
                <w:sz w:val="20"/>
                <w:szCs w:val="20"/>
              </w:rPr>
              <w:lastRenderedPageBreak/>
              <w:t>2014-2015</w:t>
            </w:r>
          </w:p>
        </w:tc>
        <w:tc>
          <w:tcPr>
            <w:tcW w:w="1720" w:type="dxa"/>
            <w:gridSpan w:val="3"/>
            <w:shd w:val="clear" w:color="auto" w:fill="auto"/>
            <w:vAlign w:val="center"/>
          </w:tcPr>
          <w:p w:rsidR="008A1C5D" w:rsidRPr="009F7114" w:rsidRDefault="008A1C5D" w:rsidP="00A17001">
            <w:pPr>
              <w:jc w:val="center"/>
              <w:rPr>
                <w:sz w:val="20"/>
                <w:szCs w:val="20"/>
              </w:rPr>
            </w:pPr>
            <w:r w:rsidRPr="009F7114">
              <w:rPr>
                <w:sz w:val="20"/>
                <w:szCs w:val="20"/>
              </w:rPr>
              <w:t>70.000,00</w:t>
            </w:r>
          </w:p>
        </w:tc>
        <w:tc>
          <w:tcPr>
            <w:tcW w:w="1843" w:type="dxa"/>
            <w:shd w:val="clear" w:color="auto" w:fill="auto"/>
            <w:vAlign w:val="center"/>
          </w:tcPr>
          <w:p w:rsidR="008A1C5D" w:rsidRPr="009F7114" w:rsidRDefault="008A1C5D" w:rsidP="00A17001">
            <w:pPr>
              <w:jc w:val="center"/>
              <w:rPr>
                <w:sz w:val="20"/>
                <w:szCs w:val="20"/>
              </w:rPr>
            </w:pPr>
            <w:r>
              <w:rPr>
                <w:sz w:val="20"/>
                <w:szCs w:val="20"/>
              </w:rPr>
              <w:t>Општина</w:t>
            </w:r>
          </w:p>
        </w:tc>
        <w:tc>
          <w:tcPr>
            <w:tcW w:w="2578" w:type="dxa"/>
            <w:shd w:val="clear" w:color="auto" w:fill="auto"/>
            <w:vAlign w:val="center"/>
          </w:tcPr>
          <w:p w:rsidR="008A1C5D" w:rsidRPr="009F7114" w:rsidRDefault="008A1C5D" w:rsidP="00A17001">
            <w:pPr>
              <w:jc w:val="center"/>
              <w:rPr>
                <w:sz w:val="20"/>
                <w:szCs w:val="20"/>
              </w:rPr>
            </w:pPr>
            <w:r w:rsidRPr="009F7114">
              <w:rPr>
                <w:sz w:val="20"/>
                <w:szCs w:val="20"/>
              </w:rPr>
              <w:t xml:space="preserve">25 </w:t>
            </w:r>
            <w:r>
              <w:rPr>
                <w:sz w:val="20"/>
                <w:szCs w:val="20"/>
              </w:rPr>
              <w:t>наставника</w:t>
            </w:r>
            <w:r w:rsidRPr="009F7114">
              <w:rPr>
                <w:sz w:val="20"/>
                <w:szCs w:val="20"/>
              </w:rPr>
              <w:t xml:space="preserve"> </w:t>
            </w:r>
            <w:r>
              <w:rPr>
                <w:sz w:val="20"/>
                <w:szCs w:val="20"/>
              </w:rPr>
              <w:t>едуковано</w:t>
            </w:r>
            <w:r w:rsidRPr="009F7114">
              <w:rPr>
                <w:sz w:val="20"/>
                <w:szCs w:val="20"/>
              </w:rPr>
              <w:t xml:space="preserve"> </w:t>
            </w:r>
            <w:r>
              <w:rPr>
                <w:sz w:val="20"/>
                <w:szCs w:val="20"/>
              </w:rPr>
              <w:t>за</w:t>
            </w:r>
            <w:r w:rsidRPr="009F7114">
              <w:rPr>
                <w:sz w:val="20"/>
                <w:szCs w:val="20"/>
              </w:rPr>
              <w:t xml:space="preserve"> </w:t>
            </w:r>
            <w:r>
              <w:rPr>
                <w:sz w:val="20"/>
                <w:szCs w:val="20"/>
              </w:rPr>
              <w:lastRenderedPageBreak/>
              <w:t>примену</w:t>
            </w:r>
            <w:r w:rsidRPr="009F7114">
              <w:rPr>
                <w:sz w:val="20"/>
                <w:szCs w:val="20"/>
              </w:rPr>
              <w:t xml:space="preserve"> </w:t>
            </w:r>
            <w:r>
              <w:rPr>
                <w:sz w:val="20"/>
                <w:szCs w:val="20"/>
              </w:rPr>
              <w:t>мултимедије</w:t>
            </w:r>
            <w:r w:rsidRPr="009F7114">
              <w:rPr>
                <w:sz w:val="20"/>
                <w:szCs w:val="20"/>
              </w:rPr>
              <w:t xml:space="preserve"> </w:t>
            </w:r>
            <w:r>
              <w:rPr>
                <w:sz w:val="20"/>
                <w:szCs w:val="20"/>
              </w:rPr>
              <w:t>у</w:t>
            </w:r>
            <w:r w:rsidRPr="009F7114">
              <w:rPr>
                <w:sz w:val="20"/>
                <w:szCs w:val="20"/>
              </w:rPr>
              <w:t xml:space="preserve"> </w:t>
            </w:r>
            <w:r>
              <w:rPr>
                <w:sz w:val="20"/>
                <w:szCs w:val="20"/>
              </w:rPr>
              <w:t>настави</w:t>
            </w:r>
          </w:p>
        </w:tc>
      </w:tr>
      <w:tr w:rsidR="008A1C5D" w:rsidRPr="009F7114" w:rsidTr="00A17001">
        <w:tc>
          <w:tcPr>
            <w:tcW w:w="959" w:type="dxa"/>
            <w:gridSpan w:val="2"/>
            <w:shd w:val="clear" w:color="auto" w:fill="auto"/>
            <w:vAlign w:val="center"/>
          </w:tcPr>
          <w:p w:rsidR="008A1C5D" w:rsidRPr="009F7114" w:rsidRDefault="008A1C5D" w:rsidP="00A17001">
            <w:pPr>
              <w:jc w:val="center"/>
              <w:rPr>
                <w:i/>
                <w:sz w:val="20"/>
                <w:szCs w:val="20"/>
              </w:rPr>
            </w:pPr>
            <w:r w:rsidRPr="009F7114">
              <w:rPr>
                <w:i/>
                <w:sz w:val="20"/>
                <w:szCs w:val="20"/>
              </w:rPr>
              <w:lastRenderedPageBreak/>
              <w:t>2.1.1.2</w:t>
            </w:r>
          </w:p>
        </w:tc>
        <w:tc>
          <w:tcPr>
            <w:tcW w:w="2977" w:type="dxa"/>
            <w:shd w:val="clear" w:color="auto" w:fill="auto"/>
            <w:vAlign w:val="center"/>
          </w:tcPr>
          <w:p w:rsidR="008A1C5D" w:rsidRPr="009F7114" w:rsidRDefault="008A1C5D" w:rsidP="00A17001">
            <w:pPr>
              <w:jc w:val="center"/>
              <w:rPr>
                <w:sz w:val="20"/>
                <w:szCs w:val="20"/>
              </w:rPr>
            </w:pPr>
            <w:r>
              <w:rPr>
                <w:sz w:val="20"/>
                <w:szCs w:val="20"/>
              </w:rPr>
              <w:t>Едукација</w:t>
            </w:r>
            <w:r w:rsidRPr="009F7114">
              <w:rPr>
                <w:sz w:val="20"/>
                <w:szCs w:val="20"/>
              </w:rPr>
              <w:t xml:space="preserve"> </w:t>
            </w:r>
            <w:r>
              <w:rPr>
                <w:sz w:val="20"/>
                <w:szCs w:val="20"/>
              </w:rPr>
              <w:t>тренера</w:t>
            </w:r>
          </w:p>
        </w:tc>
        <w:tc>
          <w:tcPr>
            <w:tcW w:w="1701" w:type="dxa"/>
            <w:gridSpan w:val="2"/>
            <w:shd w:val="clear" w:color="auto" w:fill="auto"/>
            <w:vAlign w:val="center"/>
          </w:tcPr>
          <w:p w:rsidR="008A1C5D" w:rsidRPr="009F7114" w:rsidRDefault="008A1C5D" w:rsidP="00A17001">
            <w:pPr>
              <w:jc w:val="center"/>
              <w:rPr>
                <w:sz w:val="20"/>
                <w:szCs w:val="20"/>
              </w:rPr>
            </w:pPr>
            <w:r>
              <w:rPr>
                <w:sz w:val="20"/>
                <w:szCs w:val="20"/>
              </w:rPr>
              <w:t>Спортски</w:t>
            </w:r>
            <w:r w:rsidRPr="009F7114">
              <w:rPr>
                <w:sz w:val="20"/>
                <w:szCs w:val="20"/>
              </w:rPr>
              <w:t xml:space="preserve"> </w:t>
            </w:r>
            <w:r>
              <w:rPr>
                <w:sz w:val="20"/>
                <w:szCs w:val="20"/>
              </w:rPr>
              <w:t>савез</w:t>
            </w:r>
          </w:p>
        </w:tc>
        <w:tc>
          <w:tcPr>
            <w:tcW w:w="1398" w:type="dxa"/>
            <w:gridSpan w:val="2"/>
            <w:shd w:val="clear" w:color="auto" w:fill="auto"/>
            <w:vAlign w:val="center"/>
          </w:tcPr>
          <w:p w:rsidR="008A1C5D" w:rsidRPr="009F7114" w:rsidRDefault="008A1C5D" w:rsidP="00A17001">
            <w:pPr>
              <w:jc w:val="center"/>
              <w:rPr>
                <w:sz w:val="20"/>
                <w:szCs w:val="20"/>
              </w:rPr>
            </w:pPr>
            <w:r w:rsidRPr="009F7114">
              <w:rPr>
                <w:sz w:val="20"/>
                <w:szCs w:val="20"/>
              </w:rPr>
              <w:t>2016</w:t>
            </w:r>
          </w:p>
        </w:tc>
        <w:tc>
          <w:tcPr>
            <w:tcW w:w="1720" w:type="dxa"/>
            <w:gridSpan w:val="3"/>
            <w:shd w:val="clear" w:color="auto" w:fill="auto"/>
            <w:vAlign w:val="center"/>
          </w:tcPr>
          <w:p w:rsidR="008A1C5D" w:rsidRPr="009F7114" w:rsidRDefault="008A1C5D" w:rsidP="00A17001">
            <w:pPr>
              <w:jc w:val="center"/>
              <w:rPr>
                <w:sz w:val="20"/>
                <w:szCs w:val="20"/>
              </w:rPr>
            </w:pPr>
            <w:r w:rsidRPr="009F7114">
              <w:rPr>
                <w:sz w:val="20"/>
                <w:szCs w:val="20"/>
              </w:rPr>
              <w:t>250.000</w:t>
            </w:r>
          </w:p>
        </w:tc>
        <w:tc>
          <w:tcPr>
            <w:tcW w:w="1843" w:type="dxa"/>
            <w:shd w:val="clear" w:color="auto" w:fill="auto"/>
            <w:vAlign w:val="center"/>
          </w:tcPr>
          <w:p w:rsidR="008A1C5D" w:rsidRPr="009F7114" w:rsidRDefault="008A1C5D" w:rsidP="00A17001">
            <w:pPr>
              <w:jc w:val="center"/>
              <w:rPr>
                <w:sz w:val="20"/>
                <w:szCs w:val="20"/>
              </w:rPr>
            </w:pPr>
            <w:r>
              <w:rPr>
                <w:sz w:val="20"/>
                <w:szCs w:val="20"/>
              </w:rPr>
              <w:t>Општина</w:t>
            </w:r>
          </w:p>
        </w:tc>
        <w:tc>
          <w:tcPr>
            <w:tcW w:w="2578" w:type="dxa"/>
            <w:shd w:val="clear" w:color="auto" w:fill="auto"/>
            <w:vAlign w:val="center"/>
          </w:tcPr>
          <w:p w:rsidR="008A1C5D" w:rsidRPr="009F7114" w:rsidRDefault="008A1C5D" w:rsidP="00A17001">
            <w:pPr>
              <w:jc w:val="center"/>
              <w:rPr>
                <w:sz w:val="20"/>
                <w:szCs w:val="20"/>
              </w:rPr>
            </w:pPr>
            <w:r w:rsidRPr="009F7114">
              <w:rPr>
                <w:sz w:val="20"/>
                <w:szCs w:val="20"/>
              </w:rPr>
              <w:t>5</w:t>
            </w:r>
            <w:r>
              <w:rPr>
                <w:sz w:val="20"/>
                <w:szCs w:val="20"/>
              </w:rPr>
              <w:t>едукованих</w:t>
            </w:r>
            <w:r w:rsidRPr="009F7114">
              <w:rPr>
                <w:sz w:val="20"/>
                <w:szCs w:val="20"/>
              </w:rPr>
              <w:t xml:space="preserve"> </w:t>
            </w:r>
            <w:r>
              <w:rPr>
                <w:sz w:val="20"/>
                <w:szCs w:val="20"/>
              </w:rPr>
              <w:t>тренера</w:t>
            </w:r>
          </w:p>
        </w:tc>
      </w:tr>
      <w:tr w:rsidR="008A1C5D" w:rsidRPr="00BB354D" w:rsidTr="008A1C5D">
        <w:tc>
          <w:tcPr>
            <w:tcW w:w="951" w:type="dxa"/>
            <w:shd w:val="clear" w:color="auto" w:fill="D6E3BC" w:themeFill="accent3" w:themeFillTint="66"/>
            <w:vAlign w:val="center"/>
          </w:tcPr>
          <w:p w:rsidR="008A1C5D" w:rsidRPr="00BB354D" w:rsidRDefault="008A1C5D" w:rsidP="00A17001">
            <w:pPr>
              <w:rPr>
                <w:i/>
              </w:rPr>
            </w:pPr>
            <w:r w:rsidRPr="00BB354D">
              <w:rPr>
                <w:i/>
              </w:rPr>
              <w:t>2.1.2</w:t>
            </w:r>
          </w:p>
        </w:tc>
        <w:tc>
          <w:tcPr>
            <w:tcW w:w="12225" w:type="dxa"/>
            <w:gridSpan w:val="11"/>
            <w:shd w:val="clear" w:color="auto" w:fill="D6E3BC" w:themeFill="accent3" w:themeFillTint="66"/>
            <w:vAlign w:val="center"/>
          </w:tcPr>
          <w:p w:rsidR="008A1C5D" w:rsidRPr="00BB354D" w:rsidRDefault="008A1C5D" w:rsidP="00A17001">
            <w:pPr>
              <w:rPr>
                <w:i/>
              </w:rPr>
            </w:pPr>
            <w:r>
              <w:rPr>
                <w:i/>
              </w:rPr>
              <w:t>Мера</w:t>
            </w:r>
            <w:r w:rsidRPr="00BB354D">
              <w:rPr>
                <w:i/>
              </w:rPr>
              <w:t xml:space="preserve">: </w:t>
            </w:r>
            <w:r>
              <w:rPr>
                <w:i/>
              </w:rPr>
              <w:t>Унапре</w:t>
            </w:r>
            <w:r w:rsidR="009C146C">
              <w:rPr>
                <w:i/>
              </w:rPr>
              <w:t>ђ</w:t>
            </w:r>
            <w:r>
              <w:rPr>
                <w:i/>
              </w:rPr>
              <w:t>ење</w:t>
            </w:r>
            <w:r w:rsidRPr="00BB354D">
              <w:rPr>
                <w:i/>
              </w:rPr>
              <w:t xml:space="preserve"> </w:t>
            </w:r>
            <w:r>
              <w:rPr>
                <w:i/>
              </w:rPr>
              <w:t>доступности</w:t>
            </w:r>
            <w:r w:rsidRPr="00BB354D">
              <w:rPr>
                <w:i/>
              </w:rPr>
              <w:t xml:space="preserve"> </w:t>
            </w:r>
            <w:r>
              <w:rPr>
                <w:i/>
              </w:rPr>
              <w:t>постојећих</w:t>
            </w:r>
            <w:r w:rsidRPr="00BB354D">
              <w:rPr>
                <w:i/>
              </w:rPr>
              <w:t xml:space="preserve"> </w:t>
            </w:r>
            <w:r>
              <w:rPr>
                <w:i/>
              </w:rPr>
              <w:t>програма</w:t>
            </w:r>
            <w:r w:rsidRPr="00BB354D">
              <w:rPr>
                <w:i/>
              </w:rPr>
              <w:t xml:space="preserve"> </w:t>
            </w:r>
            <w:r>
              <w:rPr>
                <w:i/>
              </w:rPr>
              <w:t>рада</w:t>
            </w:r>
            <w:r w:rsidRPr="00BB354D">
              <w:rPr>
                <w:i/>
              </w:rPr>
              <w:t xml:space="preserve"> </w:t>
            </w:r>
            <w:r>
              <w:rPr>
                <w:i/>
              </w:rPr>
              <w:t>свим</w:t>
            </w:r>
            <w:r w:rsidRPr="00BB354D">
              <w:rPr>
                <w:i/>
              </w:rPr>
              <w:t xml:space="preserve"> </w:t>
            </w:r>
            <w:r>
              <w:rPr>
                <w:i/>
              </w:rPr>
              <w:t>гра</w:t>
            </w:r>
            <w:r w:rsidR="009C146C">
              <w:rPr>
                <w:i/>
              </w:rPr>
              <w:t>ђ</w:t>
            </w:r>
            <w:r>
              <w:rPr>
                <w:i/>
              </w:rPr>
              <w:t>анима</w:t>
            </w:r>
            <w:r w:rsidRPr="00BB354D">
              <w:rPr>
                <w:i/>
              </w:rPr>
              <w:t xml:space="preserve"> </w:t>
            </w:r>
            <w:r>
              <w:rPr>
                <w:i/>
              </w:rPr>
              <w:t>општине</w:t>
            </w:r>
            <w:r w:rsidRPr="00BB354D">
              <w:rPr>
                <w:i/>
              </w:rPr>
              <w:t xml:space="preserve"> </w:t>
            </w:r>
            <w:r>
              <w:rPr>
                <w:i/>
              </w:rPr>
              <w:t>Бела</w:t>
            </w:r>
            <w:r w:rsidRPr="00BB354D">
              <w:rPr>
                <w:i/>
              </w:rPr>
              <w:t xml:space="preserve"> </w:t>
            </w:r>
            <w:r>
              <w:rPr>
                <w:i/>
              </w:rPr>
              <w:t>Црква</w:t>
            </w:r>
          </w:p>
        </w:tc>
      </w:tr>
      <w:tr w:rsidR="008A1C5D" w:rsidRPr="00C24F77" w:rsidTr="00A17001">
        <w:tc>
          <w:tcPr>
            <w:tcW w:w="959" w:type="dxa"/>
            <w:gridSpan w:val="2"/>
            <w:shd w:val="clear" w:color="auto" w:fill="auto"/>
            <w:vAlign w:val="center"/>
          </w:tcPr>
          <w:p w:rsidR="008A1C5D" w:rsidRPr="00C24F77" w:rsidRDefault="008A1C5D" w:rsidP="00A17001">
            <w:pPr>
              <w:jc w:val="center"/>
              <w:rPr>
                <w:sz w:val="20"/>
                <w:szCs w:val="20"/>
              </w:rPr>
            </w:pPr>
            <w:r>
              <w:rPr>
                <w:sz w:val="20"/>
                <w:szCs w:val="20"/>
              </w:rPr>
              <w:t>Број</w:t>
            </w:r>
          </w:p>
        </w:tc>
        <w:tc>
          <w:tcPr>
            <w:tcW w:w="2977" w:type="dxa"/>
            <w:shd w:val="clear" w:color="auto" w:fill="auto"/>
            <w:vAlign w:val="center"/>
          </w:tcPr>
          <w:p w:rsidR="008A1C5D" w:rsidRPr="00C24F77" w:rsidRDefault="008A1C5D" w:rsidP="00A17001">
            <w:pPr>
              <w:jc w:val="center"/>
              <w:rPr>
                <w:sz w:val="20"/>
                <w:szCs w:val="20"/>
              </w:rPr>
            </w:pPr>
            <w:r>
              <w:rPr>
                <w:sz w:val="20"/>
                <w:szCs w:val="20"/>
              </w:rPr>
              <w:t>Назив</w:t>
            </w:r>
            <w:r w:rsidRPr="00C24F77">
              <w:rPr>
                <w:sz w:val="20"/>
                <w:szCs w:val="20"/>
              </w:rPr>
              <w:t xml:space="preserve"> </w:t>
            </w:r>
            <w:r>
              <w:rPr>
                <w:sz w:val="20"/>
                <w:szCs w:val="20"/>
              </w:rPr>
              <w:t>пројекта</w:t>
            </w:r>
          </w:p>
        </w:tc>
        <w:tc>
          <w:tcPr>
            <w:tcW w:w="1701" w:type="dxa"/>
            <w:gridSpan w:val="2"/>
            <w:shd w:val="clear" w:color="auto" w:fill="auto"/>
            <w:vAlign w:val="center"/>
          </w:tcPr>
          <w:p w:rsidR="008A1C5D" w:rsidRPr="00C24F77" w:rsidRDefault="008A1C5D" w:rsidP="00A17001">
            <w:pPr>
              <w:jc w:val="center"/>
              <w:rPr>
                <w:sz w:val="20"/>
                <w:szCs w:val="20"/>
              </w:rPr>
            </w:pPr>
            <w:r>
              <w:rPr>
                <w:sz w:val="20"/>
                <w:szCs w:val="20"/>
              </w:rPr>
              <w:t>Имплементатори</w:t>
            </w:r>
          </w:p>
          <w:p w:rsidR="008A1C5D" w:rsidRPr="00C24F77" w:rsidRDefault="008A1C5D" w:rsidP="00A17001">
            <w:pPr>
              <w:jc w:val="center"/>
              <w:rPr>
                <w:sz w:val="20"/>
                <w:szCs w:val="20"/>
              </w:rPr>
            </w:pPr>
          </w:p>
        </w:tc>
        <w:tc>
          <w:tcPr>
            <w:tcW w:w="1359" w:type="dxa"/>
            <w:shd w:val="clear" w:color="auto" w:fill="auto"/>
            <w:vAlign w:val="center"/>
          </w:tcPr>
          <w:p w:rsidR="008A1C5D" w:rsidRPr="00C24F77" w:rsidRDefault="008A1C5D" w:rsidP="00A17001">
            <w:pPr>
              <w:jc w:val="center"/>
              <w:rPr>
                <w:sz w:val="20"/>
                <w:szCs w:val="20"/>
              </w:rPr>
            </w:pPr>
            <w:r>
              <w:rPr>
                <w:sz w:val="20"/>
                <w:szCs w:val="20"/>
              </w:rPr>
              <w:t>Време</w:t>
            </w:r>
          </w:p>
        </w:tc>
        <w:tc>
          <w:tcPr>
            <w:tcW w:w="1759" w:type="dxa"/>
            <w:gridSpan w:val="4"/>
            <w:shd w:val="clear" w:color="auto" w:fill="auto"/>
            <w:vAlign w:val="center"/>
          </w:tcPr>
          <w:p w:rsidR="008A1C5D" w:rsidRPr="00C24F77" w:rsidRDefault="008A1C5D" w:rsidP="00A17001">
            <w:pPr>
              <w:jc w:val="center"/>
              <w:rPr>
                <w:sz w:val="20"/>
                <w:szCs w:val="20"/>
              </w:rPr>
            </w:pPr>
            <w:r>
              <w:rPr>
                <w:sz w:val="20"/>
                <w:szCs w:val="20"/>
              </w:rPr>
              <w:t>Орјентациона</w:t>
            </w:r>
            <w:r w:rsidRPr="00C24F77">
              <w:rPr>
                <w:sz w:val="20"/>
                <w:szCs w:val="20"/>
              </w:rPr>
              <w:t xml:space="preserve"> </w:t>
            </w:r>
            <w:r>
              <w:rPr>
                <w:sz w:val="20"/>
                <w:szCs w:val="20"/>
              </w:rPr>
              <w:t>вредност</w:t>
            </w:r>
          </w:p>
        </w:tc>
        <w:tc>
          <w:tcPr>
            <w:tcW w:w="1843" w:type="dxa"/>
            <w:shd w:val="clear" w:color="auto" w:fill="auto"/>
            <w:vAlign w:val="center"/>
          </w:tcPr>
          <w:p w:rsidR="008A1C5D" w:rsidRPr="00C24F77" w:rsidRDefault="008A1C5D" w:rsidP="00A17001">
            <w:pPr>
              <w:jc w:val="center"/>
              <w:rPr>
                <w:sz w:val="20"/>
                <w:szCs w:val="20"/>
              </w:rPr>
            </w:pPr>
            <w:r>
              <w:rPr>
                <w:sz w:val="20"/>
                <w:szCs w:val="20"/>
              </w:rPr>
              <w:t>Извор</w:t>
            </w:r>
            <w:r w:rsidRPr="00C24F77">
              <w:rPr>
                <w:sz w:val="20"/>
                <w:szCs w:val="20"/>
              </w:rPr>
              <w:t xml:space="preserve"> </w:t>
            </w:r>
            <w:r>
              <w:rPr>
                <w:sz w:val="20"/>
                <w:szCs w:val="20"/>
              </w:rPr>
              <w:t>финансирања</w:t>
            </w:r>
          </w:p>
        </w:tc>
        <w:tc>
          <w:tcPr>
            <w:tcW w:w="2578" w:type="dxa"/>
            <w:shd w:val="clear" w:color="auto" w:fill="auto"/>
            <w:vAlign w:val="center"/>
          </w:tcPr>
          <w:p w:rsidR="008A1C5D" w:rsidRPr="00C24F77" w:rsidRDefault="008A1C5D" w:rsidP="00A17001">
            <w:pPr>
              <w:jc w:val="center"/>
              <w:rPr>
                <w:sz w:val="20"/>
                <w:szCs w:val="20"/>
              </w:rPr>
            </w:pPr>
            <w:r>
              <w:rPr>
                <w:sz w:val="20"/>
                <w:szCs w:val="20"/>
              </w:rPr>
              <w:t>Индикатор</w:t>
            </w:r>
          </w:p>
        </w:tc>
      </w:tr>
      <w:tr w:rsidR="008A1C5D" w:rsidRPr="00C24F77" w:rsidTr="00A17001">
        <w:tc>
          <w:tcPr>
            <w:tcW w:w="959" w:type="dxa"/>
            <w:gridSpan w:val="2"/>
            <w:shd w:val="clear" w:color="auto" w:fill="auto"/>
            <w:vAlign w:val="center"/>
          </w:tcPr>
          <w:p w:rsidR="008A1C5D" w:rsidRPr="00C24F77" w:rsidRDefault="008A1C5D" w:rsidP="00A17001">
            <w:pPr>
              <w:jc w:val="center"/>
              <w:rPr>
                <w:i/>
                <w:sz w:val="20"/>
                <w:szCs w:val="20"/>
              </w:rPr>
            </w:pPr>
            <w:r w:rsidRPr="00C24F77">
              <w:rPr>
                <w:i/>
                <w:sz w:val="20"/>
                <w:szCs w:val="20"/>
              </w:rPr>
              <w:t>2.1.2.1</w:t>
            </w:r>
          </w:p>
        </w:tc>
        <w:tc>
          <w:tcPr>
            <w:tcW w:w="2977" w:type="dxa"/>
            <w:shd w:val="clear" w:color="auto" w:fill="auto"/>
            <w:vAlign w:val="center"/>
          </w:tcPr>
          <w:p w:rsidR="008A1C5D" w:rsidRPr="00C24F77" w:rsidRDefault="008A1C5D" w:rsidP="00A17001">
            <w:pPr>
              <w:jc w:val="center"/>
              <w:rPr>
                <w:sz w:val="20"/>
                <w:szCs w:val="20"/>
              </w:rPr>
            </w:pPr>
            <w:r>
              <w:rPr>
                <w:sz w:val="20"/>
                <w:szCs w:val="20"/>
              </w:rPr>
              <w:t>Програмско</w:t>
            </w:r>
            <w:r w:rsidRPr="00C24F77">
              <w:rPr>
                <w:sz w:val="20"/>
                <w:szCs w:val="20"/>
              </w:rPr>
              <w:t xml:space="preserve"> </w:t>
            </w:r>
            <w:r>
              <w:rPr>
                <w:sz w:val="20"/>
                <w:szCs w:val="20"/>
              </w:rPr>
              <w:t>остваривање</w:t>
            </w:r>
            <w:r w:rsidRPr="00C24F77">
              <w:rPr>
                <w:sz w:val="20"/>
                <w:szCs w:val="20"/>
              </w:rPr>
              <w:t xml:space="preserve"> </w:t>
            </w:r>
            <w:r>
              <w:rPr>
                <w:sz w:val="20"/>
                <w:szCs w:val="20"/>
              </w:rPr>
              <w:t>рада</w:t>
            </w:r>
            <w:r w:rsidRPr="00C24F77">
              <w:rPr>
                <w:sz w:val="20"/>
                <w:szCs w:val="20"/>
              </w:rPr>
              <w:t xml:space="preserve"> </w:t>
            </w:r>
            <w:r>
              <w:rPr>
                <w:sz w:val="20"/>
                <w:szCs w:val="20"/>
              </w:rPr>
              <w:t>на</w:t>
            </w:r>
            <w:r w:rsidRPr="00C24F77">
              <w:rPr>
                <w:sz w:val="20"/>
                <w:szCs w:val="20"/>
              </w:rPr>
              <w:t xml:space="preserve"> </w:t>
            </w:r>
            <w:r>
              <w:rPr>
                <w:sz w:val="20"/>
                <w:szCs w:val="20"/>
              </w:rPr>
              <w:t>практичној</w:t>
            </w:r>
            <w:r w:rsidRPr="00C24F77">
              <w:rPr>
                <w:sz w:val="20"/>
                <w:szCs w:val="20"/>
              </w:rPr>
              <w:t xml:space="preserve"> </w:t>
            </w:r>
            <w:r>
              <w:rPr>
                <w:sz w:val="20"/>
                <w:szCs w:val="20"/>
              </w:rPr>
              <w:t>реализацији</w:t>
            </w:r>
            <w:r w:rsidRPr="00C24F77">
              <w:rPr>
                <w:sz w:val="20"/>
                <w:szCs w:val="20"/>
              </w:rPr>
              <w:t xml:space="preserve"> </w:t>
            </w:r>
            <w:r>
              <w:rPr>
                <w:sz w:val="20"/>
                <w:szCs w:val="20"/>
              </w:rPr>
              <w:t>културних</w:t>
            </w:r>
            <w:r w:rsidRPr="00C24F77">
              <w:rPr>
                <w:sz w:val="20"/>
                <w:szCs w:val="20"/>
              </w:rPr>
              <w:t xml:space="preserve"> </w:t>
            </w:r>
            <w:r>
              <w:rPr>
                <w:sz w:val="20"/>
                <w:szCs w:val="20"/>
              </w:rPr>
              <w:t>активности</w:t>
            </w:r>
            <w:r w:rsidRPr="00C24F77">
              <w:rPr>
                <w:sz w:val="20"/>
                <w:szCs w:val="20"/>
              </w:rPr>
              <w:t xml:space="preserve"> </w:t>
            </w:r>
            <w:r>
              <w:rPr>
                <w:sz w:val="20"/>
                <w:szCs w:val="20"/>
              </w:rPr>
              <w:t>у</w:t>
            </w:r>
            <w:r w:rsidRPr="00C24F77">
              <w:rPr>
                <w:sz w:val="20"/>
                <w:szCs w:val="20"/>
              </w:rPr>
              <w:t xml:space="preserve"> </w:t>
            </w:r>
            <w:r>
              <w:rPr>
                <w:sz w:val="20"/>
                <w:szCs w:val="20"/>
              </w:rPr>
              <w:t>складау</w:t>
            </w:r>
            <w:r w:rsidRPr="00C24F77">
              <w:rPr>
                <w:sz w:val="20"/>
                <w:szCs w:val="20"/>
              </w:rPr>
              <w:t xml:space="preserve"> </w:t>
            </w:r>
            <w:r>
              <w:rPr>
                <w:sz w:val="20"/>
                <w:szCs w:val="20"/>
              </w:rPr>
              <w:t>са</w:t>
            </w:r>
            <w:r w:rsidRPr="00C24F77">
              <w:rPr>
                <w:sz w:val="20"/>
                <w:szCs w:val="20"/>
              </w:rPr>
              <w:t xml:space="preserve"> </w:t>
            </w:r>
            <w:r>
              <w:rPr>
                <w:sz w:val="20"/>
                <w:szCs w:val="20"/>
              </w:rPr>
              <w:t>законом</w:t>
            </w:r>
          </w:p>
        </w:tc>
        <w:tc>
          <w:tcPr>
            <w:tcW w:w="1701" w:type="dxa"/>
            <w:gridSpan w:val="2"/>
            <w:shd w:val="clear" w:color="auto" w:fill="auto"/>
            <w:vAlign w:val="center"/>
          </w:tcPr>
          <w:p w:rsidR="008A1C5D" w:rsidRPr="00C24F77" w:rsidRDefault="008A1C5D" w:rsidP="00A17001">
            <w:pPr>
              <w:jc w:val="center"/>
              <w:rPr>
                <w:sz w:val="20"/>
                <w:szCs w:val="20"/>
              </w:rPr>
            </w:pPr>
            <w:r>
              <w:rPr>
                <w:sz w:val="20"/>
                <w:szCs w:val="20"/>
              </w:rPr>
              <w:t>Народна</w:t>
            </w:r>
            <w:r w:rsidRPr="00C24F77">
              <w:rPr>
                <w:sz w:val="20"/>
                <w:szCs w:val="20"/>
              </w:rPr>
              <w:t xml:space="preserve"> </w:t>
            </w:r>
            <w:r>
              <w:rPr>
                <w:sz w:val="20"/>
                <w:szCs w:val="20"/>
              </w:rPr>
              <w:t>библиотека</w:t>
            </w:r>
            <w:r w:rsidRPr="00C24F77">
              <w:rPr>
                <w:sz w:val="20"/>
                <w:szCs w:val="20"/>
              </w:rPr>
              <w:t xml:space="preserve"> </w:t>
            </w:r>
            <w:r>
              <w:rPr>
                <w:sz w:val="20"/>
                <w:szCs w:val="20"/>
              </w:rPr>
              <w:t>Бела</w:t>
            </w:r>
            <w:r w:rsidRPr="00C24F77">
              <w:rPr>
                <w:sz w:val="20"/>
                <w:szCs w:val="20"/>
              </w:rPr>
              <w:t xml:space="preserve"> </w:t>
            </w:r>
            <w:r>
              <w:rPr>
                <w:sz w:val="20"/>
                <w:szCs w:val="20"/>
              </w:rPr>
              <w:t>Црква</w:t>
            </w:r>
          </w:p>
        </w:tc>
        <w:tc>
          <w:tcPr>
            <w:tcW w:w="1359" w:type="dxa"/>
            <w:shd w:val="clear" w:color="auto" w:fill="auto"/>
            <w:vAlign w:val="center"/>
          </w:tcPr>
          <w:p w:rsidR="008A1C5D" w:rsidRPr="00C24F77" w:rsidRDefault="008A1C5D" w:rsidP="00A17001">
            <w:pPr>
              <w:jc w:val="center"/>
              <w:rPr>
                <w:sz w:val="20"/>
                <w:szCs w:val="20"/>
              </w:rPr>
            </w:pPr>
            <w:r w:rsidRPr="00C24F77">
              <w:rPr>
                <w:sz w:val="20"/>
                <w:szCs w:val="20"/>
              </w:rPr>
              <w:t>2014-2020</w:t>
            </w:r>
          </w:p>
        </w:tc>
        <w:tc>
          <w:tcPr>
            <w:tcW w:w="1759" w:type="dxa"/>
            <w:gridSpan w:val="4"/>
            <w:shd w:val="clear" w:color="auto" w:fill="auto"/>
            <w:vAlign w:val="center"/>
          </w:tcPr>
          <w:p w:rsidR="008A1C5D" w:rsidRPr="00C24F77" w:rsidRDefault="008A1C5D" w:rsidP="00A17001">
            <w:pPr>
              <w:jc w:val="center"/>
              <w:rPr>
                <w:sz w:val="20"/>
                <w:szCs w:val="20"/>
              </w:rPr>
            </w:pPr>
            <w:r w:rsidRPr="00C24F77">
              <w:rPr>
                <w:sz w:val="20"/>
                <w:szCs w:val="20"/>
              </w:rPr>
              <w:t>3.000.000,00</w:t>
            </w:r>
          </w:p>
        </w:tc>
        <w:tc>
          <w:tcPr>
            <w:tcW w:w="1843" w:type="dxa"/>
            <w:shd w:val="clear" w:color="auto" w:fill="auto"/>
            <w:vAlign w:val="center"/>
          </w:tcPr>
          <w:p w:rsidR="008A1C5D" w:rsidRPr="00C24F77" w:rsidRDefault="008A1C5D" w:rsidP="00A17001">
            <w:pPr>
              <w:jc w:val="center"/>
              <w:rPr>
                <w:sz w:val="20"/>
                <w:szCs w:val="20"/>
              </w:rPr>
            </w:pPr>
            <w:r>
              <w:rPr>
                <w:sz w:val="20"/>
                <w:szCs w:val="20"/>
              </w:rPr>
              <w:t>Општина</w:t>
            </w:r>
            <w:r w:rsidRPr="00C24F77">
              <w:rPr>
                <w:sz w:val="20"/>
                <w:szCs w:val="20"/>
              </w:rPr>
              <w:t xml:space="preserve">, </w:t>
            </w:r>
            <w:r>
              <w:rPr>
                <w:sz w:val="20"/>
                <w:szCs w:val="20"/>
              </w:rPr>
              <w:t>АПВ</w:t>
            </w:r>
            <w:r w:rsidRPr="00C24F77">
              <w:rPr>
                <w:sz w:val="20"/>
                <w:szCs w:val="20"/>
              </w:rPr>
              <w:t xml:space="preserve"> , </w:t>
            </w:r>
            <w:r>
              <w:rPr>
                <w:sz w:val="20"/>
                <w:szCs w:val="20"/>
              </w:rPr>
              <w:t>РС</w:t>
            </w:r>
            <w:r w:rsidRPr="00C24F77">
              <w:rPr>
                <w:sz w:val="20"/>
                <w:szCs w:val="20"/>
              </w:rPr>
              <w:t xml:space="preserve"> </w:t>
            </w:r>
            <w:r>
              <w:rPr>
                <w:sz w:val="20"/>
                <w:szCs w:val="20"/>
              </w:rPr>
              <w:t>Донатори</w:t>
            </w:r>
          </w:p>
        </w:tc>
        <w:tc>
          <w:tcPr>
            <w:tcW w:w="2578" w:type="dxa"/>
            <w:shd w:val="clear" w:color="auto" w:fill="auto"/>
            <w:vAlign w:val="center"/>
          </w:tcPr>
          <w:p w:rsidR="008A1C5D" w:rsidRPr="00C24F77" w:rsidRDefault="008A1C5D" w:rsidP="00A17001">
            <w:pPr>
              <w:jc w:val="center"/>
              <w:rPr>
                <w:sz w:val="20"/>
                <w:szCs w:val="20"/>
              </w:rPr>
            </w:pPr>
            <w:r>
              <w:rPr>
                <w:sz w:val="20"/>
                <w:szCs w:val="20"/>
              </w:rPr>
              <w:t>Остварени</w:t>
            </w:r>
            <w:r w:rsidRPr="00C24F77">
              <w:rPr>
                <w:sz w:val="20"/>
                <w:szCs w:val="20"/>
              </w:rPr>
              <w:t xml:space="preserve"> </w:t>
            </w:r>
            <w:r>
              <w:rPr>
                <w:sz w:val="20"/>
                <w:szCs w:val="20"/>
              </w:rPr>
              <w:t>резултати</w:t>
            </w:r>
            <w:r w:rsidRPr="00C24F77">
              <w:rPr>
                <w:sz w:val="20"/>
                <w:szCs w:val="20"/>
              </w:rPr>
              <w:t xml:space="preserve"> </w:t>
            </w:r>
            <w:r>
              <w:rPr>
                <w:sz w:val="20"/>
                <w:szCs w:val="20"/>
              </w:rPr>
              <w:t>рада</w:t>
            </w:r>
          </w:p>
        </w:tc>
      </w:tr>
      <w:tr w:rsidR="008A1C5D" w:rsidRPr="000A4C5D" w:rsidTr="00A17001">
        <w:tc>
          <w:tcPr>
            <w:tcW w:w="959" w:type="dxa"/>
            <w:gridSpan w:val="2"/>
            <w:shd w:val="clear" w:color="auto" w:fill="auto"/>
            <w:vAlign w:val="center"/>
          </w:tcPr>
          <w:p w:rsidR="008A1C5D" w:rsidRPr="000A4C5D" w:rsidRDefault="008A1C5D" w:rsidP="00A17001">
            <w:pPr>
              <w:jc w:val="center"/>
              <w:rPr>
                <w:i/>
                <w:sz w:val="20"/>
                <w:szCs w:val="20"/>
              </w:rPr>
            </w:pPr>
            <w:r w:rsidRPr="000A4C5D">
              <w:rPr>
                <w:i/>
                <w:sz w:val="20"/>
                <w:szCs w:val="20"/>
              </w:rPr>
              <w:t>2.1.2.2</w:t>
            </w:r>
          </w:p>
        </w:tc>
        <w:tc>
          <w:tcPr>
            <w:tcW w:w="2977" w:type="dxa"/>
            <w:shd w:val="clear" w:color="auto" w:fill="auto"/>
            <w:vAlign w:val="center"/>
          </w:tcPr>
          <w:p w:rsidR="008A1C5D" w:rsidRPr="000A4C5D" w:rsidRDefault="008A1C5D" w:rsidP="00A17001">
            <w:pPr>
              <w:jc w:val="center"/>
              <w:rPr>
                <w:sz w:val="20"/>
                <w:szCs w:val="20"/>
              </w:rPr>
            </w:pPr>
            <w:r>
              <w:rPr>
                <w:sz w:val="20"/>
                <w:szCs w:val="20"/>
              </w:rPr>
              <w:t>Програмско</w:t>
            </w:r>
            <w:r w:rsidRPr="000A4C5D">
              <w:rPr>
                <w:sz w:val="20"/>
                <w:szCs w:val="20"/>
              </w:rPr>
              <w:t xml:space="preserve"> </w:t>
            </w:r>
            <w:r>
              <w:rPr>
                <w:sz w:val="20"/>
                <w:szCs w:val="20"/>
              </w:rPr>
              <w:t>остваривање</w:t>
            </w:r>
            <w:r w:rsidRPr="000A4C5D">
              <w:rPr>
                <w:sz w:val="20"/>
                <w:szCs w:val="20"/>
              </w:rPr>
              <w:t xml:space="preserve"> </w:t>
            </w:r>
            <w:r>
              <w:rPr>
                <w:sz w:val="20"/>
                <w:szCs w:val="20"/>
              </w:rPr>
              <w:t>рада</w:t>
            </w:r>
            <w:r w:rsidRPr="000A4C5D">
              <w:rPr>
                <w:sz w:val="20"/>
                <w:szCs w:val="20"/>
              </w:rPr>
              <w:t xml:space="preserve"> </w:t>
            </w:r>
            <w:r>
              <w:rPr>
                <w:sz w:val="20"/>
                <w:szCs w:val="20"/>
              </w:rPr>
              <w:t>у</w:t>
            </w:r>
            <w:r w:rsidRPr="000A4C5D">
              <w:rPr>
                <w:sz w:val="20"/>
                <w:szCs w:val="20"/>
              </w:rPr>
              <w:t xml:space="preserve"> </w:t>
            </w:r>
            <w:r>
              <w:rPr>
                <w:sz w:val="20"/>
                <w:szCs w:val="20"/>
              </w:rPr>
              <w:t>складу</w:t>
            </w:r>
            <w:r w:rsidRPr="000A4C5D">
              <w:rPr>
                <w:sz w:val="20"/>
                <w:szCs w:val="20"/>
              </w:rPr>
              <w:t xml:space="preserve"> </w:t>
            </w:r>
            <w:r>
              <w:rPr>
                <w:sz w:val="20"/>
                <w:szCs w:val="20"/>
              </w:rPr>
              <w:t>са</w:t>
            </w:r>
            <w:r w:rsidRPr="000A4C5D">
              <w:rPr>
                <w:sz w:val="20"/>
                <w:szCs w:val="20"/>
              </w:rPr>
              <w:t xml:space="preserve"> </w:t>
            </w:r>
            <w:r>
              <w:rPr>
                <w:sz w:val="20"/>
                <w:szCs w:val="20"/>
              </w:rPr>
              <w:t>музејском</w:t>
            </w:r>
            <w:r w:rsidRPr="000A4C5D">
              <w:rPr>
                <w:sz w:val="20"/>
                <w:szCs w:val="20"/>
              </w:rPr>
              <w:t xml:space="preserve"> </w:t>
            </w:r>
            <w:r>
              <w:rPr>
                <w:sz w:val="20"/>
                <w:szCs w:val="20"/>
              </w:rPr>
              <w:t>структуром</w:t>
            </w:r>
            <w:r w:rsidRPr="000A4C5D">
              <w:rPr>
                <w:sz w:val="20"/>
                <w:szCs w:val="20"/>
              </w:rPr>
              <w:t xml:space="preserve"> </w:t>
            </w:r>
            <w:r>
              <w:rPr>
                <w:sz w:val="20"/>
                <w:szCs w:val="20"/>
              </w:rPr>
              <w:t>из</w:t>
            </w:r>
            <w:r w:rsidRPr="000A4C5D">
              <w:rPr>
                <w:sz w:val="20"/>
                <w:szCs w:val="20"/>
              </w:rPr>
              <w:t xml:space="preserve"> </w:t>
            </w:r>
            <w:r>
              <w:rPr>
                <w:sz w:val="20"/>
                <w:szCs w:val="20"/>
              </w:rPr>
              <w:t>области</w:t>
            </w:r>
            <w:r w:rsidRPr="000A4C5D">
              <w:rPr>
                <w:sz w:val="20"/>
                <w:szCs w:val="20"/>
              </w:rPr>
              <w:t xml:space="preserve"> </w:t>
            </w:r>
            <w:r>
              <w:rPr>
                <w:sz w:val="20"/>
                <w:szCs w:val="20"/>
              </w:rPr>
              <w:t>културних</w:t>
            </w:r>
            <w:r w:rsidRPr="000A4C5D">
              <w:rPr>
                <w:sz w:val="20"/>
                <w:szCs w:val="20"/>
              </w:rPr>
              <w:t xml:space="preserve"> </w:t>
            </w:r>
            <w:r>
              <w:rPr>
                <w:sz w:val="20"/>
                <w:szCs w:val="20"/>
              </w:rPr>
              <w:t>активности</w:t>
            </w:r>
            <w:r w:rsidRPr="000A4C5D">
              <w:rPr>
                <w:sz w:val="20"/>
                <w:szCs w:val="20"/>
              </w:rPr>
              <w:t xml:space="preserve"> (</w:t>
            </w:r>
            <w:r>
              <w:rPr>
                <w:sz w:val="20"/>
                <w:szCs w:val="20"/>
              </w:rPr>
              <w:t>изложбе</w:t>
            </w:r>
            <w:r w:rsidRPr="000A4C5D">
              <w:rPr>
                <w:sz w:val="20"/>
                <w:szCs w:val="20"/>
              </w:rPr>
              <w:t xml:space="preserve">, </w:t>
            </w:r>
            <w:r>
              <w:rPr>
                <w:sz w:val="20"/>
                <w:szCs w:val="20"/>
              </w:rPr>
              <w:t>издаваштво</w:t>
            </w:r>
            <w:r w:rsidRPr="000A4C5D">
              <w:rPr>
                <w:sz w:val="20"/>
                <w:szCs w:val="20"/>
              </w:rPr>
              <w:t xml:space="preserve">, </w:t>
            </w:r>
            <w:r>
              <w:rPr>
                <w:sz w:val="20"/>
                <w:szCs w:val="20"/>
              </w:rPr>
              <w:t>промоције</w:t>
            </w:r>
            <w:r w:rsidRPr="000A4C5D">
              <w:rPr>
                <w:sz w:val="20"/>
                <w:szCs w:val="20"/>
              </w:rPr>
              <w:t>)</w:t>
            </w:r>
          </w:p>
        </w:tc>
        <w:tc>
          <w:tcPr>
            <w:tcW w:w="1701" w:type="dxa"/>
            <w:gridSpan w:val="2"/>
            <w:shd w:val="clear" w:color="auto" w:fill="auto"/>
            <w:vAlign w:val="center"/>
          </w:tcPr>
          <w:p w:rsidR="008A1C5D" w:rsidRPr="000A4C5D" w:rsidRDefault="008A1C5D" w:rsidP="00A17001">
            <w:pPr>
              <w:jc w:val="center"/>
              <w:rPr>
                <w:sz w:val="20"/>
                <w:szCs w:val="20"/>
              </w:rPr>
            </w:pPr>
            <w:r>
              <w:rPr>
                <w:sz w:val="20"/>
                <w:szCs w:val="20"/>
              </w:rPr>
              <w:t>Музеј</w:t>
            </w:r>
          </w:p>
        </w:tc>
        <w:tc>
          <w:tcPr>
            <w:tcW w:w="1359" w:type="dxa"/>
            <w:shd w:val="clear" w:color="auto" w:fill="auto"/>
            <w:vAlign w:val="center"/>
          </w:tcPr>
          <w:p w:rsidR="008A1C5D" w:rsidRPr="000A4C5D" w:rsidRDefault="008A1C5D" w:rsidP="00A17001">
            <w:pPr>
              <w:jc w:val="center"/>
              <w:rPr>
                <w:sz w:val="20"/>
                <w:szCs w:val="20"/>
              </w:rPr>
            </w:pPr>
            <w:r w:rsidRPr="000A4C5D">
              <w:rPr>
                <w:sz w:val="20"/>
                <w:szCs w:val="20"/>
              </w:rPr>
              <w:t>2014-2020</w:t>
            </w:r>
          </w:p>
        </w:tc>
        <w:tc>
          <w:tcPr>
            <w:tcW w:w="1759" w:type="dxa"/>
            <w:gridSpan w:val="4"/>
            <w:shd w:val="clear" w:color="auto" w:fill="auto"/>
            <w:vAlign w:val="center"/>
          </w:tcPr>
          <w:p w:rsidR="008A1C5D" w:rsidRPr="000A4C5D" w:rsidRDefault="008A1C5D" w:rsidP="00A17001">
            <w:pPr>
              <w:jc w:val="center"/>
              <w:rPr>
                <w:sz w:val="20"/>
                <w:szCs w:val="20"/>
              </w:rPr>
            </w:pPr>
            <w:r w:rsidRPr="000A4C5D">
              <w:rPr>
                <w:sz w:val="20"/>
                <w:szCs w:val="20"/>
              </w:rPr>
              <w:t>3.000.000,00</w:t>
            </w:r>
          </w:p>
        </w:tc>
        <w:tc>
          <w:tcPr>
            <w:tcW w:w="1843" w:type="dxa"/>
            <w:shd w:val="clear" w:color="auto" w:fill="auto"/>
            <w:vAlign w:val="center"/>
          </w:tcPr>
          <w:p w:rsidR="008A1C5D" w:rsidRPr="000A4C5D" w:rsidRDefault="008A1C5D" w:rsidP="00A17001">
            <w:pPr>
              <w:jc w:val="center"/>
              <w:rPr>
                <w:sz w:val="20"/>
                <w:szCs w:val="20"/>
              </w:rPr>
            </w:pPr>
            <w:r>
              <w:rPr>
                <w:sz w:val="20"/>
                <w:szCs w:val="20"/>
              </w:rPr>
              <w:t>Општина</w:t>
            </w:r>
            <w:r w:rsidRPr="000A4C5D">
              <w:rPr>
                <w:sz w:val="20"/>
                <w:szCs w:val="20"/>
              </w:rPr>
              <w:t xml:space="preserve">, </w:t>
            </w:r>
            <w:r>
              <w:rPr>
                <w:sz w:val="20"/>
                <w:szCs w:val="20"/>
              </w:rPr>
              <w:t>АПВ</w:t>
            </w:r>
            <w:r w:rsidRPr="000A4C5D">
              <w:rPr>
                <w:sz w:val="20"/>
                <w:szCs w:val="20"/>
              </w:rPr>
              <w:t xml:space="preserve"> , </w:t>
            </w:r>
            <w:r>
              <w:rPr>
                <w:sz w:val="20"/>
                <w:szCs w:val="20"/>
              </w:rPr>
              <w:t>РС</w:t>
            </w:r>
            <w:r w:rsidRPr="000A4C5D">
              <w:rPr>
                <w:sz w:val="20"/>
                <w:szCs w:val="20"/>
              </w:rPr>
              <w:t xml:space="preserve"> </w:t>
            </w:r>
            <w:r>
              <w:rPr>
                <w:sz w:val="20"/>
                <w:szCs w:val="20"/>
              </w:rPr>
              <w:t>Донатори</w:t>
            </w:r>
          </w:p>
        </w:tc>
        <w:tc>
          <w:tcPr>
            <w:tcW w:w="2578" w:type="dxa"/>
            <w:shd w:val="clear" w:color="auto" w:fill="auto"/>
            <w:vAlign w:val="center"/>
          </w:tcPr>
          <w:p w:rsidR="008A1C5D" w:rsidRPr="000A4C5D" w:rsidRDefault="008A1C5D" w:rsidP="00A17001">
            <w:pPr>
              <w:jc w:val="center"/>
              <w:rPr>
                <w:sz w:val="20"/>
                <w:szCs w:val="20"/>
              </w:rPr>
            </w:pPr>
            <w:r>
              <w:rPr>
                <w:sz w:val="20"/>
                <w:szCs w:val="20"/>
              </w:rPr>
              <w:t>Остварени</w:t>
            </w:r>
            <w:r w:rsidRPr="000A4C5D">
              <w:rPr>
                <w:sz w:val="20"/>
                <w:szCs w:val="20"/>
              </w:rPr>
              <w:t xml:space="preserve"> </w:t>
            </w:r>
            <w:r>
              <w:rPr>
                <w:sz w:val="20"/>
                <w:szCs w:val="20"/>
              </w:rPr>
              <w:t>резултати</w:t>
            </w:r>
            <w:r w:rsidRPr="000A4C5D">
              <w:rPr>
                <w:sz w:val="20"/>
                <w:szCs w:val="20"/>
              </w:rPr>
              <w:t xml:space="preserve"> </w:t>
            </w:r>
            <w:r>
              <w:rPr>
                <w:sz w:val="20"/>
                <w:szCs w:val="20"/>
              </w:rPr>
              <w:t>појединачних</w:t>
            </w:r>
            <w:r w:rsidRPr="000A4C5D">
              <w:rPr>
                <w:sz w:val="20"/>
                <w:szCs w:val="20"/>
              </w:rPr>
              <w:t xml:space="preserve"> </w:t>
            </w:r>
            <w:r>
              <w:rPr>
                <w:sz w:val="20"/>
                <w:szCs w:val="20"/>
              </w:rPr>
              <w:t>активности</w:t>
            </w:r>
          </w:p>
        </w:tc>
      </w:tr>
      <w:tr w:rsidR="008A1C5D" w:rsidRPr="000A4C5D" w:rsidTr="00A17001">
        <w:tc>
          <w:tcPr>
            <w:tcW w:w="959" w:type="dxa"/>
            <w:gridSpan w:val="2"/>
            <w:shd w:val="clear" w:color="auto" w:fill="auto"/>
            <w:vAlign w:val="center"/>
          </w:tcPr>
          <w:p w:rsidR="008A1C5D" w:rsidRPr="000A4C5D" w:rsidRDefault="008A1C5D" w:rsidP="00A17001">
            <w:pPr>
              <w:jc w:val="center"/>
              <w:rPr>
                <w:i/>
                <w:sz w:val="20"/>
                <w:szCs w:val="20"/>
              </w:rPr>
            </w:pPr>
            <w:r w:rsidRPr="000A4C5D">
              <w:rPr>
                <w:i/>
                <w:sz w:val="20"/>
                <w:szCs w:val="20"/>
              </w:rPr>
              <w:t>2.1.2.3</w:t>
            </w:r>
          </w:p>
        </w:tc>
        <w:tc>
          <w:tcPr>
            <w:tcW w:w="2977" w:type="dxa"/>
            <w:shd w:val="clear" w:color="auto" w:fill="auto"/>
            <w:vAlign w:val="center"/>
          </w:tcPr>
          <w:p w:rsidR="008A1C5D" w:rsidRPr="000A4C5D" w:rsidRDefault="008A1C5D" w:rsidP="00A17001">
            <w:pPr>
              <w:jc w:val="center"/>
              <w:rPr>
                <w:sz w:val="20"/>
                <w:szCs w:val="20"/>
              </w:rPr>
            </w:pPr>
            <w:r>
              <w:rPr>
                <w:sz w:val="20"/>
                <w:szCs w:val="20"/>
              </w:rPr>
              <w:t>Израда</w:t>
            </w:r>
            <w:r w:rsidRPr="000A4C5D">
              <w:rPr>
                <w:sz w:val="20"/>
                <w:szCs w:val="20"/>
              </w:rPr>
              <w:t xml:space="preserve"> </w:t>
            </w:r>
            <w:r>
              <w:rPr>
                <w:sz w:val="20"/>
                <w:szCs w:val="20"/>
              </w:rPr>
              <w:t>катастра</w:t>
            </w:r>
            <w:r w:rsidRPr="000A4C5D">
              <w:rPr>
                <w:sz w:val="20"/>
                <w:szCs w:val="20"/>
              </w:rPr>
              <w:t xml:space="preserve"> </w:t>
            </w:r>
            <w:r>
              <w:rPr>
                <w:sz w:val="20"/>
                <w:szCs w:val="20"/>
              </w:rPr>
              <w:t>културних</w:t>
            </w:r>
            <w:r w:rsidRPr="000A4C5D">
              <w:rPr>
                <w:sz w:val="20"/>
                <w:szCs w:val="20"/>
              </w:rPr>
              <w:t xml:space="preserve"> </w:t>
            </w:r>
            <w:r>
              <w:rPr>
                <w:sz w:val="20"/>
                <w:szCs w:val="20"/>
              </w:rPr>
              <w:t>знаменитости</w:t>
            </w:r>
            <w:r w:rsidRPr="000A4C5D">
              <w:rPr>
                <w:sz w:val="20"/>
                <w:szCs w:val="20"/>
              </w:rPr>
              <w:t>/</w:t>
            </w:r>
            <w:r>
              <w:rPr>
                <w:sz w:val="20"/>
                <w:szCs w:val="20"/>
              </w:rPr>
              <w:t>споменика</w:t>
            </w:r>
            <w:r w:rsidRPr="000A4C5D">
              <w:rPr>
                <w:sz w:val="20"/>
                <w:szCs w:val="20"/>
              </w:rPr>
              <w:t xml:space="preserve"> </w:t>
            </w:r>
            <w:r>
              <w:rPr>
                <w:sz w:val="20"/>
                <w:szCs w:val="20"/>
              </w:rPr>
              <w:t>на</w:t>
            </w:r>
            <w:r w:rsidRPr="000A4C5D">
              <w:rPr>
                <w:sz w:val="20"/>
                <w:szCs w:val="20"/>
              </w:rPr>
              <w:t xml:space="preserve"> </w:t>
            </w:r>
            <w:r>
              <w:rPr>
                <w:sz w:val="20"/>
                <w:szCs w:val="20"/>
              </w:rPr>
              <w:t>територији</w:t>
            </w:r>
            <w:r w:rsidRPr="000A4C5D">
              <w:rPr>
                <w:sz w:val="20"/>
                <w:szCs w:val="20"/>
              </w:rPr>
              <w:t xml:space="preserve"> </w:t>
            </w:r>
            <w:r>
              <w:rPr>
                <w:sz w:val="20"/>
                <w:szCs w:val="20"/>
              </w:rPr>
              <w:t>општине</w:t>
            </w:r>
            <w:r w:rsidRPr="000A4C5D">
              <w:rPr>
                <w:sz w:val="20"/>
                <w:szCs w:val="20"/>
              </w:rPr>
              <w:t xml:space="preserve"> </w:t>
            </w:r>
            <w:r>
              <w:rPr>
                <w:sz w:val="20"/>
                <w:szCs w:val="20"/>
              </w:rPr>
              <w:t>Бела</w:t>
            </w:r>
            <w:r w:rsidRPr="000A4C5D">
              <w:rPr>
                <w:sz w:val="20"/>
                <w:szCs w:val="20"/>
              </w:rPr>
              <w:t xml:space="preserve"> </w:t>
            </w:r>
            <w:r>
              <w:rPr>
                <w:sz w:val="20"/>
                <w:szCs w:val="20"/>
              </w:rPr>
              <w:t>Црква</w:t>
            </w:r>
          </w:p>
        </w:tc>
        <w:tc>
          <w:tcPr>
            <w:tcW w:w="1701" w:type="dxa"/>
            <w:gridSpan w:val="2"/>
            <w:shd w:val="clear" w:color="auto" w:fill="auto"/>
            <w:vAlign w:val="center"/>
          </w:tcPr>
          <w:p w:rsidR="008A1C5D" w:rsidRPr="000A4C5D" w:rsidRDefault="008A1C5D" w:rsidP="00A17001">
            <w:pPr>
              <w:jc w:val="center"/>
              <w:rPr>
                <w:sz w:val="20"/>
                <w:szCs w:val="20"/>
              </w:rPr>
            </w:pPr>
            <w:r>
              <w:rPr>
                <w:sz w:val="20"/>
                <w:szCs w:val="20"/>
              </w:rPr>
              <w:t>Општина</w:t>
            </w:r>
            <w:r w:rsidRPr="000A4C5D">
              <w:rPr>
                <w:sz w:val="20"/>
                <w:szCs w:val="20"/>
              </w:rPr>
              <w:t xml:space="preserve">, </w:t>
            </w:r>
            <w:r>
              <w:rPr>
                <w:sz w:val="20"/>
                <w:szCs w:val="20"/>
              </w:rPr>
              <w:t>НВО</w:t>
            </w:r>
            <w:r w:rsidRPr="000A4C5D">
              <w:rPr>
                <w:sz w:val="20"/>
                <w:szCs w:val="20"/>
              </w:rPr>
              <w:t xml:space="preserve">, </w:t>
            </w:r>
            <w:r>
              <w:rPr>
                <w:sz w:val="20"/>
                <w:szCs w:val="20"/>
              </w:rPr>
              <w:t>Завод</w:t>
            </w:r>
            <w:r w:rsidRPr="000A4C5D">
              <w:rPr>
                <w:sz w:val="20"/>
                <w:szCs w:val="20"/>
              </w:rPr>
              <w:t xml:space="preserve"> </w:t>
            </w:r>
            <w:r>
              <w:rPr>
                <w:sz w:val="20"/>
                <w:szCs w:val="20"/>
              </w:rPr>
              <w:t>за</w:t>
            </w:r>
            <w:r w:rsidRPr="000A4C5D">
              <w:rPr>
                <w:sz w:val="20"/>
                <w:szCs w:val="20"/>
              </w:rPr>
              <w:t xml:space="preserve"> </w:t>
            </w:r>
            <w:r>
              <w:rPr>
                <w:sz w:val="20"/>
                <w:szCs w:val="20"/>
              </w:rPr>
              <w:t>заштиту</w:t>
            </w:r>
            <w:r w:rsidRPr="000A4C5D">
              <w:rPr>
                <w:sz w:val="20"/>
                <w:szCs w:val="20"/>
              </w:rPr>
              <w:t xml:space="preserve"> </w:t>
            </w:r>
            <w:r>
              <w:rPr>
                <w:sz w:val="20"/>
                <w:szCs w:val="20"/>
              </w:rPr>
              <w:t>споменика</w:t>
            </w:r>
          </w:p>
        </w:tc>
        <w:tc>
          <w:tcPr>
            <w:tcW w:w="1359" w:type="dxa"/>
            <w:shd w:val="clear" w:color="auto" w:fill="auto"/>
            <w:vAlign w:val="center"/>
          </w:tcPr>
          <w:p w:rsidR="008A1C5D" w:rsidRPr="000A4C5D" w:rsidRDefault="008A1C5D" w:rsidP="00A17001">
            <w:pPr>
              <w:jc w:val="center"/>
              <w:rPr>
                <w:sz w:val="20"/>
                <w:szCs w:val="20"/>
              </w:rPr>
            </w:pPr>
            <w:r w:rsidRPr="000A4C5D">
              <w:rPr>
                <w:sz w:val="20"/>
                <w:szCs w:val="20"/>
              </w:rPr>
              <w:t>2014-2016</w:t>
            </w:r>
          </w:p>
        </w:tc>
        <w:tc>
          <w:tcPr>
            <w:tcW w:w="1759" w:type="dxa"/>
            <w:gridSpan w:val="4"/>
            <w:shd w:val="clear" w:color="auto" w:fill="auto"/>
            <w:vAlign w:val="center"/>
          </w:tcPr>
          <w:p w:rsidR="008A1C5D" w:rsidRPr="000A4C5D" w:rsidRDefault="008A1C5D" w:rsidP="00A17001">
            <w:pPr>
              <w:jc w:val="center"/>
              <w:rPr>
                <w:sz w:val="20"/>
                <w:szCs w:val="20"/>
              </w:rPr>
            </w:pPr>
            <w:r>
              <w:rPr>
                <w:sz w:val="20"/>
                <w:szCs w:val="20"/>
              </w:rPr>
              <w:t>8.000 ЕУР</w:t>
            </w:r>
          </w:p>
        </w:tc>
        <w:tc>
          <w:tcPr>
            <w:tcW w:w="1843" w:type="dxa"/>
            <w:shd w:val="clear" w:color="auto" w:fill="auto"/>
            <w:vAlign w:val="center"/>
          </w:tcPr>
          <w:p w:rsidR="008A1C5D" w:rsidRPr="000A4C5D" w:rsidRDefault="008A1C5D" w:rsidP="00A17001">
            <w:pPr>
              <w:jc w:val="center"/>
              <w:rPr>
                <w:sz w:val="20"/>
                <w:szCs w:val="20"/>
              </w:rPr>
            </w:pPr>
            <w:r>
              <w:rPr>
                <w:sz w:val="20"/>
                <w:szCs w:val="20"/>
              </w:rPr>
              <w:t>РС</w:t>
            </w:r>
            <w:r w:rsidRPr="000A4C5D">
              <w:rPr>
                <w:sz w:val="20"/>
                <w:szCs w:val="20"/>
              </w:rPr>
              <w:t xml:space="preserve">, </w:t>
            </w:r>
            <w:r>
              <w:rPr>
                <w:sz w:val="20"/>
                <w:szCs w:val="20"/>
              </w:rPr>
              <w:t>АПВ</w:t>
            </w:r>
            <w:r w:rsidRPr="000A4C5D">
              <w:rPr>
                <w:sz w:val="20"/>
                <w:szCs w:val="20"/>
              </w:rPr>
              <w:t xml:space="preserve">, </w:t>
            </w:r>
            <w:r>
              <w:rPr>
                <w:sz w:val="20"/>
                <w:szCs w:val="20"/>
              </w:rPr>
              <w:t>ЕУ</w:t>
            </w:r>
            <w:r w:rsidRPr="000A4C5D">
              <w:rPr>
                <w:sz w:val="20"/>
                <w:szCs w:val="20"/>
              </w:rPr>
              <w:t xml:space="preserve">, </w:t>
            </w:r>
            <w:r>
              <w:rPr>
                <w:sz w:val="20"/>
                <w:szCs w:val="20"/>
              </w:rPr>
              <w:t>Општина</w:t>
            </w:r>
          </w:p>
        </w:tc>
        <w:tc>
          <w:tcPr>
            <w:tcW w:w="2578" w:type="dxa"/>
            <w:shd w:val="clear" w:color="auto" w:fill="auto"/>
            <w:vAlign w:val="center"/>
          </w:tcPr>
          <w:p w:rsidR="008A1C5D" w:rsidRPr="000A4C5D" w:rsidRDefault="008A1C5D" w:rsidP="00A17001">
            <w:pPr>
              <w:jc w:val="center"/>
              <w:rPr>
                <w:sz w:val="20"/>
                <w:szCs w:val="20"/>
              </w:rPr>
            </w:pPr>
            <w:r>
              <w:rPr>
                <w:sz w:val="20"/>
                <w:szCs w:val="20"/>
              </w:rPr>
              <w:t>Број</w:t>
            </w:r>
            <w:r w:rsidRPr="000A4C5D">
              <w:rPr>
                <w:sz w:val="20"/>
                <w:szCs w:val="20"/>
              </w:rPr>
              <w:t xml:space="preserve"> </w:t>
            </w:r>
            <w:r>
              <w:rPr>
                <w:sz w:val="20"/>
                <w:szCs w:val="20"/>
              </w:rPr>
              <w:t>евидентираних</w:t>
            </w:r>
            <w:r w:rsidRPr="000A4C5D">
              <w:rPr>
                <w:sz w:val="20"/>
                <w:szCs w:val="20"/>
              </w:rPr>
              <w:t xml:space="preserve"> </w:t>
            </w:r>
            <w:r>
              <w:rPr>
                <w:sz w:val="20"/>
                <w:szCs w:val="20"/>
              </w:rPr>
              <w:t>културних</w:t>
            </w:r>
            <w:r w:rsidRPr="000A4C5D">
              <w:rPr>
                <w:sz w:val="20"/>
                <w:szCs w:val="20"/>
              </w:rPr>
              <w:t xml:space="preserve"> </w:t>
            </w:r>
            <w:r>
              <w:rPr>
                <w:sz w:val="20"/>
                <w:szCs w:val="20"/>
              </w:rPr>
              <w:t>знаменитости</w:t>
            </w:r>
            <w:r w:rsidRPr="000A4C5D">
              <w:rPr>
                <w:sz w:val="20"/>
                <w:szCs w:val="20"/>
              </w:rPr>
              <w:t xml:space="preserve"> </w:t>
            </w:r>
            <w:r>
              <w:rPr>
                <w:sz w:val="20"/>
                <w:szCs w:val="20"/>
              </w:rPr>
              <w:t>И</w:t>
            </w:r>
            <w:r w:rsidRPr="000A4C5D">
              <w:rPr>
                <w:sz w:val="20"/>
                <w:szCs w:val="20"/>
              </w:rPr>
              <w:t xml:space="preserve"> </w:t>
            </w:r>
            <w:r>
              <w:rPr>
                <w:sz w:val="20"/>
                <w:szCs w:val="20"/>
              </w:rPr>
              <w:t>споменика</w:t>
            </w:r>
          </w:p>
        </w:tc>
      </w:tr>
      <w:tr w:rsidR="008A1C5D" w:rsidRPr="000A4C5D" w:rsidTr="00A17001">
        <w:tc>
          <w:tcPr>
            <w:tcW w:w="959" w:type="dxa"/>
            <w:gridSpan w:val="2"/>
            <w:shd w:val="clear" w:color="auto" w:fill="auto"/>
            <w:vAlign w:val="center"/>
          </w:tcPr>
          <w:p w:rsidR="008A1C5D" w:rsidRPr="000A4C5D" w:rsidRDefault="008A1C5D" w:rsidP="00A17001">
            <w:pPr>
              <w:jc w:val="center"/>
              <w:rPr>
                <w:i/>
                <w:sz w:val="20"/>
                <w:szCs w:val="20"/>
              </w:rPr>
            </w:pPr>
            <w:r w:rsidRPr="000A4C5D">
              <w:rPr>
                <w:i/>
                <w:sz w:val="20"/>
                <w:szCs w:val="20"/>
              </w:rPr>
              <w:t>2.1.2.4</w:t>
            </w:r>
          </w:p>
        </w:tc>
        <w:tc>
          <w:tcPr>
            <w:tcW w:w="2977" w:type="dxa"/>
            <w:shd w:val="clear" w:color="auto" w:fill="auto"/>
            <w:vAlign w:val="center"/>
          </w:tcPr>
          <w:p w:rsidR="008A1C5D" w:rsidRPr="000A4C5D" w:rsidRDefault="008A1C5D" w:rsidP="00A17001">
            <w:pPr>
              <w:jc w:val="center"/>
              <w:rPr>
                <w:sz w:val="20"/>
                <w:szCs w:val="20"/>
              </w:rPr>
            </w:pPr>
            <w:r>
              <w:rPr>
                <w:sz w:val="20"/>
                <w:szCs w:val="20"/>
              </w:rPr>
              <w:t>Програмско</w:t>
            </w:r>
            <w:r w:rsidRPr="000A4C5D">
              <w:rPr>
                <w:sz w:val="20"/>
                <w:szCs w:val="20"/>
              </w:rPr>
              <w:t xml:space="preserve"> </w:t>
            </w:r>
            <w:r>
              <w:rPr>
                <w:sz w:val="20"/>
                <w:szCs w:val="20"/>
              </w:rPr>
              <w:t>остваривање</w:t>
            </w:r>
            <w:r w:rsidRPr="000A4C5D">
              <w:rPr>
                <w:sz w:val="20"/>
                <w:szCs w:val="20"/>
              </w:rPr>
              <w:t xml:space="preserve"> </w:t>
            </w:r>
            <w:r>
              <w:rPr>
                <w:sz w:val="20"/>
                <w:szCs w:val="20"/>
              </w:rPr>
              <w:t>рада</w:t>
            </w:r>
            <w:r w:rsidRPr="000A4C5D">
              <w:rPr>
                <w:sz w:val="20"/>
                <w:szCs w:val="20"/>
              </w:rPr>
              <w:t xml:space="preserve"> </w:t>
            </w:r>
            <w:r>
              <w:rPr>
                <w:sz w:val="20"/>
                <w:szCs w:val="20"/>
              </w:rPr>
              <w:t>установа</w:t>
            </w:r>
            <w:r w:rsidRPr="000A4C5D">
              <w:rPr>
                <w:sz w:val="20"/>
                <w:szCs w:val="20"/>
              </w:rPr>
              <w:t xml:space="preserve"> </w:t>
            </w:r>
            <w:r>
              <w:rPr>
                <w:sz w:val="20"/>
                <w:szCs w:val="20"/>
              </w:rPr>
              <w:t>у</w:t>
            </w:r>
            <w:r w:rsidRPr="000A4C5D">
              <w:rPr>
                <w:sz w:val="20"/>
                <w:szCs w:val="20"/>
              </w:rPr>
              <w:t xml:space="preserve"> </w:t>
            </w:r>
            <w:r>
              <w:rPr>
                <w:sz w:val="20"/>
                <w:szCs w:val="20"/>
              </w:rPr>
              <w:t>области</w:t>
            </w:r>
            <w:r w:rsidRPr="000A4C5D">
              <w:rPr>
                <w:sz w:val="20"/>
                <w:szCs w:val="20"/>
              </w:rPr>
              <w:t xml:space="preserve"> </w:t>
            </w:r>
            <w:r>
              <w:rPr>
                <w:sz w:val="20"/>
                <w:szCs w:val="20"/>
              </w:rPr>
              <w:t>друштвених</w:t>
            </w:r>
            <w:r w:rsidRPr="000A4C5D">
              <w:rPr>
                <w:sz w:val="20"/>
                <w:szCs w:val="20"/>
              </w:rPr>
              <w:t xml:space="preserve"> </w:t>
            </w:r>
            <w:r>
              <w:rPr>
                <w:sz w:val="20"/>
                <w:szCs w:val="20"/>
              </w:rPr>
              <w:t>делатности</w:t>
            </w:r>
          </w:p>
        </w:tc>
        <w:tc>
          <w:tcPr>
            <w:tcW w:w="1701" w:type="dxa"/>
            <w:gridSpan w:val="2"/>
            <w:shd w:val="clear" w:color="auto" w:fill="auto"/>
            <w:vAlign w:val="center"/>
          </w:tcPr>
          <w:p w:rsidR="008A1C5D" w:rsidRPr="000A4C5D" w:rsidRDefault="008A1C5D" w:rsidP="00A17001">
            <w:pPr>
              <w:jc w:val="center"/>
              <w:rPr>
                <w:sz w:val="20"/>
                <w:szCs w:val="20"/>
              </w:rPr>
            </w:pPr>
            <w:r>
              <w:rPr>
                <w:sz w:val="20"/>
                <w:szCs w:val="20"/>
              </w:rPr>
              <w:t>Установе друштвених</w:t>
            </w:r>
            <w:r w:rsidRPr="000A4C5D">
              <w:rPr>
                <w:sz w:val="20"/>
                <w:szCs w:val="20"/>
              </w:rPr>
              <w:t xml:space="preserve"> </w:t>
            </w:r>
            <w:r>
              <w:rPr>
                <w:sz w:val="20"/>
                <w:szCs w:val="20"/>
              </w:rPr>
              <w:t>делатности</w:t>
            </w:r>
          </w:p>
        </w:tc>
        <w:tc>
          <w:tcPr>
            <w:tcW w:w="1359" w:type="dxa"/>
            <w:shd w:val="clear" w:color="auto" w:fill="auto"/>
            <w:vAlign w:val="center"/>
          </w:tcPr>
          <w:p w:rsidR="008A1C5D" w:rsidRPr="000A4C5D" w:rsidRDefault="008A1C5D" w:rsidP="00A17001">
            <w:pPr>
              <w:jc w:val="center"/>
              <w:rPr>
                <w:sz w:val="20"/>
                <w:szCs w:val="20"/>
              </w:rPr>
            </w:pPr>
            <w:r w:rsidRPr="000A4C5D">
              <w:rPr>
                <w:sz w:val="20"/>
                <w:szCs w:val="20"/>
              </w:rPr>
              <w:t>2015-2020</w:t>
            </w:r>
          </w:p>
        </w:tc>
        <w:tc>
          <w:tcPr>
            <w:tcW w:w="1759" w:type="dxa"/>
            <w:gridSpan w:val="4"/>
            <w:shd w:val="clear" w:color="auto" w:fill="auto"/>
            <w:vAlign w:val="center"/>
          </w:tcPr>
          <w:p w:rsidR="008A1C5D" w:rsidRPr="000A4C5D" w:rsidRDefault="008A1C5D" w:rsidP="00A17001">
            <w:pPr>
              <w:jc w:val="center"/>
              <w:rPr>
                <w:sz w:val="20"/>
                <w:szCs w:val="20"/>
              </w:rPr>
            </w:pPr>
            <w:r w:rsidRPr="000A4C5D">
              <w:rPr>
                <w:sz w:val="20"/>
                <w:szCs w:val="20"/>
              </w:rPr>
              <w:t>20.000.000,00</w:t>
            </w:r>
          </w:p>
        </w:tc>
        <w:tc>
          <w:tcPr>
            <w:tcW w:w="1843" w:type="dxa"/>
            <w:shd w:val="clear" w:color="auto" w:fill="auto"/>
            <w:vAlign w:val="center"/>
          </w:tcPr>
          <w:p w:rsidR="008A1C5D" w:rsidRPr="000A4C5D" w:rsidRDefault="008A1C5D" w:rsidP="00A17001">
            <w:pPr>
              <w:jc w:val="center"/>
              <w:rPr>
                <w:sz w:val="20"/>
                <w:szCs w:val="20"/>
              </w:rPr>
            </w:pPr>
            <w:r>
              <w:rPr>
                <w:sz w:val="20"/>
                <w:szCs w:val="20"/>
              </w:rPr>
              <w:t>Општина</w:t>
            </w:r>
            <w:r w:rsidRPr="000A4C5D">
              <w:rPr>
                <w:sz w:val="20"/>
                <w:szCs w:val="20"/>
              </w:rPr>
              <w:t xml:space="preserve"> 30% ,</w:t>
            </w:r>
          </w:p>
          <w:p w:rsidR="008A1C5D" w:rsidRPr="000A4C5D" w:rsidRDefault="008A1C5D" w:rsidP="00A17001">
            <w:pPr>
              <w:jc w:val="center"/>
              <w:rPr>
                <w:sz w:val="20"/>
                <w:szCs w:val="20"/>
              </w:rPr>
            </w:pPr>
            <w:r>
              <w:rPr>
                <w:sz w:val="20"/>
                <w:szCs w:val="20"/>
              </w:rPr>
              <w:t>АПВ</w:t>
            </w:r>
            <w:r w:rsidRPr="000A4C5D">
              <w:rPr>
                <w:sz w:val="20"/>
                <w:szCs w:val="20"/>
              </w:rPr>
              <w:t xml:space="preserve"> 40%,</w:t>
            </w:r>
          </w:p>
          <w:p w:rsidR="008A1C5D" w:rsidRPr="000A4C5D" w:rsidRDefault="008A1C5D" w:rsidP="00A17001">
            <w:pPr>
              <w:jc w:val="center"/>
              <w:rPr>
                <w:sz w:val="20"/>
                <w:szCs w:val="20"/>
              </w:rPr>
            </w:pPr>
            <w:r>
              <w:rPr>
                <w:sz w:val="20"/>
                <w:szCs w:val="20"/>
              </w:rPr>
              <w:t>РС</w:t>
            </w:r>
            <w:r w:rsidRPr="000A4C5D">
              <w:rPr>
                <w:sz w:val="20"/>
                <w:szCs w:val="20"/>
              </w:rPr>
              <w:t xml:space="preserve"> 30%</w:t>
            </w:r>
          </w:p>
        </w:tc>
        <w:tc>
          <w:tcPr>
            <w:tcW w:w="2578" w:type="dxa"/>
            <w:shd w:val="clear" w:color="auto" w:fill="auto"/>
            <w:vAlign w:val="center"/>
          </w:tcPr>
          <w:p w:rsidR="008A1C5D" w:rsidRPr="000A4C5D" w:rsidRDefault="008A1C5D" w:rsidP="00A17001">
            <w:pPr>
              <w:jc w:val="center"/>
              <w:rPr>
                <w:sz w:val="20"/>
                <w:szCs w:val="20"/>
              </w:rPr>
            </w:pPr>
            <w:r>
              <w:rPr>
                <w:sz w:val="20"/>
                <w:szCs w:val="20"/>
              </w:rPr>
              <w:t>Квалитетнија</w:t>
            </w:r>
            <w:r w:rsidRPr="000A4C5D">
              <w:rPr>
                <w:sz w:val="20"/>
                <w:szCs w:val="20"/>
              </w:rPr>
              <w:t xml:space="preserve"> </w:t>
            </w:r>
            <w:r>
              <w:rPr>
                <w:sz w:val="20"/>
                <w:szCs w:val="20"/>
              </w:rPr>
              <w:t>реализација</w:t>
            </w:r>
            <w:r w:rsidRPr="000A4C5D">
              <w:rPr>
                <w:sz w:val="20"/>
                <w:szCs w:val="20"/>
              </w:rPr>
              <w:t xml:space="preserve"> </w:t>
            </w:r>
            <w:r>
              <w:rPr>
                <w:sz w:val="20"/>
                <w:szCs w:val="20"/>
              </w:rPr>
              <w:t>програма</w:t>
            </w:r>
          </w:p>
        </w:tc>
      </w:tr>
      <w:tr w:rsidR="008A1C5D" w:rsidRPr="000A4C5D" w:rsidTr="00A17001">
        <w:tc>
          <w:tcPr>
            <w:tcW w:w="959" w:type="dxa"/>
            <w:gridSpan w:val="2"/>
            <w:shd w:val="clear" w:color="auto" w:fill="auto"/>
            <w:vAlign w:val="center"/>
          </w:tcPr>
          <w:p w:rsidR="008A1C5D" w:rsidRPr="000A4C5D" w:rsidRDefault="008A1C5D" w:rsidP="00A17001">
            <w:pPr>
              <w:jc w:val="center"/>
              <w:rPr>
                <w:i/>
                <w:sz w:val="20"/>
                <w:szCs w:val="20"/>
              </w:rPr>
            </w:pPr>
            <w:r w:rsidRPr="000A4C5D">
              <w:rPr>
                <w:i/>
                <w:sz w:val="20"/>
                <w:szCs w:val="20"/>
              </w:rPr>
              <w:t>2.1.2.5</w:t>
            </w:r>
          </w:p>
        </w:tc>
        <w:tc>
          <w:tcPr>
            <w:tcW w:w="2977" w:type="dxa"/>
            <w:shd w:val="clear" w:color="auto" w:fill="auto"/>
            <w:vAlign w:val="center"/>
          </w:tcPr>
          <w:p w:rsidR="008A1C5D" w:rsidRPr="000A4C5D" w:rsidRDefault="008A1C5D" w:rsidP="00A17001">
            <w:pPr>
              <w:jc w:val="center"/>
              <w:rPr>
                <w:sz w:val="20"/>
                <w:szCs w:val="20"/>
              </w:rPr>
            </w:pPr>
            <w:r>
              <w:rPr>
                <w:sz w:val="20"/>
                <w:szCs w:val="20"/>
              </w:rPr>
              <w:t>Тестирање</w:t>
            </w:r>
            <w:r w:rsidRPr="000A4C5D">
              <w:rPr>
                <w:sz w:val="20"/>
                <w:szCs w:val="20"/>
              </w:rPr>
              <w:t xml:space="preserve"> </w:t>
            </w:r>
            <w:r>
              <w:rPr>
                <w:sz w:val="20"/>
                <w:szCs w:val="20"/>
              </w:rPr>
              <w:t>школске</w:t>
            </w:r>
            <w:r w:rsidRPr="000A4C5D">
              <w:rPr>
                <w:sz w:val="20"/>
                <w:szCs w:val="20"/>
              </w:rPr>
              <w:t xml:space="preserve"> </w:t>
            </w:r>
            <w:r>
              <w:rPr>
                <w:sz w:val="20"/>
                <w:szCs w:val="20"/>
              </w:rPr>
              <w:t>деце</w:t>
            </w:r>
            <w:r w:rsidRPr="000A4C5D">
              <w:rPr>
                <w:sz w:val="20"/>
                <w:szCs w:val="20"/>
              </w:rPr>
              <w:t xml:space="preserve"> </w:t>
            </w:r>
            <w:r>
              <w:rPr>
                <w:sz w:val="20"/>
                <w:szCs w:val="20"/>
              </w:rPr>
              <w:t>у</w:t>
            </w:r>
            <w:r w:rsidRPr="000A4C5D">
              <w:rPr>
                <w:sz w:val="20"/>
                <w:szCs w:val="20"/>
              </w:rPr>
              <w:t xml:space="preserve"> </w:t>
            </w:r>
            <w:r>
              <w:rPr>
                <w:sz w:val="20"/>
                <w:szCs w:val="20"/>
              </w:rPr>
              <w:t>спорту</w:t>
            </w:r>
          </w:p>
        </w:tc>
        <w:tc>
          <w:tcPr>
            <w:tcW w:w="1701" w:type="dxa"/>
            <w:gridSpan w:val="2"/>
            <w:shd w:val="clear" w:color="auto" w:fill="auto"/>
            <w:vAlign w:val="center"/>
          </w:tcPr>
          <w:p w:rsidR="008A1C5D" w:rsidRPr="000A4C5D" w:rsidRDefault="008A1C5D" w:rsidP="00A17001">
            <w:pPr>
              <w:jc w:val="center"/>
              <w:rPr>
                <w:sz w:val="20"/>
                <w:szCs w:val="20"/>
              </w:rPr>
            </w:pPr>
            <w:r>
              <w:rPr>
                <w:sz w:val="20"/>
                <w:szCs w:val="20"/>
              </w:rPr>
              <w:t>Спортски</w:t>
            </w:r>
            <w:r w:rsidRPr="000A4C5D">
              <w:rPr>
                <w:sz w:val="20"/>
                <w:szCs w:val="20"/>
              </w:rPr>
              <w:t xml:space="preserve"> </w:t>
            </w:r>
            <w:r>
              <w:rPr>
                <w:sz w:val="20"/>
                <w:szCs w:val="20"/>
              </w:rPr>
              <w:t>савез</w:t>
            </w:r>
          </w:p>
        </w:tc>
        <w:tc>
          <w:tcPr>
            <w:tcW w:w="1359" w:type="dxa"/>
            <w:shd w:val="clear" w:color="auto" w:fill="auto"/>
            <w:vAlign w:val="center"/>
          </w:tcPr>
          <w:p w:rsidR="008A1C5D" w:rsidRPr="000A4C5D" w:rsidRDefault="008A1C5D" w:rsidP="00A17001">
            <w:pPr>
              <w:jc w:val="center"/>
              <w:rPr>
                <w:sz w:val="20"/>
                <w:szCs w:val="20"/>
              </w:rPr>
            </w:pPr>
            <w:r w:rsidRPr="000A4C5D">
              <w:rPr>
                <w:sz w:val="20"/>
                <w:szCs w:val="20"/>
              </w:rPr>
              <w:t>2016</w:t>
            </w:r>
          </w:p>
        </w:tc>
        <w:tc>
          <w:tcPr>
            <w:tcW w:w="1759" w:type="dxa"/>
            <w:gridSpan w:val="4"/>
            <w:shd w:val="clear" w:color="auto" w:fill="auto"/>
            <w:vAlign w:val="center"/>
          </w:tcPr>
          <w:p w:rsidR="008A1C5D" w:rsidRPr="000A4C5D" w:rsidRDefault="008A1C5D" w:rsidP="00A17001">
            <w:pPr>
              <w:jc w:val="center"/>
              <w:rPr>
                <w:sz w:val="20"/>
                <w:szCs w:val="20"/>
              </w:rPr>
            </w:pPr>
            <w:r w:rsidRPr="000A4C5D">
              <w:rPr>
                <w:sz w:val="20"/>
                <w:szCs w:val="20"/>
              </w:rPr>
              <w:t>500.000</w:t>
            </w:r>
          </w:p>
        </w:tc>
        <w:tc>
          <w:tcPr>
            <w:tcW w:w="1843" w:type="dxa"/>
            <w:shd w:val="clear" w:color="auto" w:fill="auto"/>
            <w:vAlign w:val="center"/>
          </w:tcPr>
          <w:p w:rsidR="008A1C5D" w:rsidRPr="000A4C5D" w:rsidRDefault="008A1C5D" w:rsidP="00A17001">
            <w:pPr>
              <w:jc w:val="center"/>
              <w:rPr>
                <w:sz w:val="20"/>
                <w:szCs w:val="20"/>
              </w:rPr>
            </w:pPr>
            <w:r>
              <w:rPr>
                <w:sz w:val="20"/>
                <w:szCs w:val="20"/>
              </w:rPr>
              <w:t>Општина</w:t>
            </w:r>
            <w:r w:rsidRPr="000A4C5D">
              <w:rPr>
                <w:sz w:val="20"/>
                <w:szCs w:val="20"/>
              </w:rPr>
              <w:t xml:space="preserve">, </w:t>
            </w:r>
            <w:r>
              <w:rPr>
                <w:sz w:val="20"/>
                <w:szCs w:val="20"/>
              </w:rPr>
              <w:t>АПВ</w:t>
            </w:r>
          </w:p>
        </w:tc>
        <w:tc>
          <w:tcPr>
            <w:tcW w:w="2578" w:type="dxa"/>
            <w:shd w:val="clear" w:color="auto" w:fill="auto"/>
            <w:vAlign w:val="center"/>
          </w:tcPr>
          <w:p w:rsidR="008A1C5D" w:rsidRPr="000A4C5D" w:rsidRDefault="008A1C5D" w:rsidP="00A17001">
            <w:pPr>
              <w:jc w:val="center"/>
              <w:rPr>
                <w:sz w:val="20"/>
                <w:szCs w:val="20"/>
              </w:rPr>
            </w:pPr>
            <w:r>
              <w:rPr>
                <w:sz w:val="20"/>
                <w:szCs w:val="20"/>
              </w:rPr>
              <w:t>Број</w:t>
            </w:r>
            <w:r w:rsidRPr="000A4C5D">
              <w:rPr>
                <w:sz w:val="20"/>
                <w:szCs w:val="20"/>
              </w:rPr>
              <w:t xml:space="preserve"> </w:t>
            </w:r>
            <w:r>
              <w:rPr>
                <w:sz w:val="20"/>
                <w:szCs w:val="20"/>
              </w:rPr>
              <w:t>тестирне</w:t>
            </w:r>
            <w:r w:rsidRPr="000A4C5D">
              <w:rPr>
                <w:sz w:val="20"/>
                <w:szCs w:val="20"/>
              </w:rPr>
              <w:t xml:space="preserve"> </w:t>
            </w:r>
            <w:r>
              <w:rPr>
                <w:sz w:val="20"/>
                <w:szCs w:val="20"/>
              </w:rPr>
              <w:t>децеи</w:t>
            </w:r>
            <w:r w:rsidRPr="000A4C5D">
              <w:rPr>
                <w:sz w:val="20"/>
                <w:szCs w:val="20"/>
              </w:rPr>
              <w:t xml:space="preserve"> </w:t>
            </w:r>
            <w:r>
              <w:rPr>
                <w:sz w:val="20"/>
                <w:szCs w:val="20"/>
              </w:rPr>
              <w:t>база</w:t>
            </w:r>
            <w:r w:rsidRPr="000A4C5D">
              <w:rPr>
                <w:sz w:val="20"/>
                <w:szCs w:val="20"/>
              </w:rPr>
              <w:t xml:space="preserve"> </w:t>
            </w:r>
            <w:r>
              <w:rPr>
                <w:sz w:val="20"/>
                <w:szCs w:val="20"/>
              </w:rPr>
              <w:t>података</w:t>
            </w:r>
          </w:p>
        </w:tc>
      </w:tr>
      <w:tr w:rsidR="008A1C5D" w:rsidRPr="000A4C5D" w:rsidTr="00A17001">
        <w:tc>
          <w:tcPr>
            <w:tcW w:w="959" w:type="dxa"/>
            <w:gridSpan w:val="2"/>
            <w:shd w:val="clear" w:color="auto" w:fill="auto"/>
            <w:vAlign w:val="center"/>
          </w:tcPr>
          <w:p w:rsidR="008A1C5D" w:rsidRPr="000A4C5D" w:rsidRDefault="008A1C5D" w:rsidP="00A17001">
            <w:pPr>
              <w:jc w:val="center"/>
              <w:rPr>
                <w:i/>
                <w:sz w:val="20"/>
                <w:szCs w:val="20"/>
              </w:rPr>
            </w:pPr>
            <w:r w:rsidRPr="000A4C5D">
              <w:rPr>
                <w:i/>
                <w:sz w:val="20"/>
                <w:szCs w:val="20"/>
              </w:rPr>
              <w:t>2.1.2.6</w:t>
            </w:r>
          </w:p>
        </w:tc>
        <w:tc>
          <w:tcPr>
            <w:tcW w:w="2977" w:type="dxa"/>
            <w:shd w:val="clear" w:color="auto" w:fill="auto"/>
            <w:vAlign w:val="center"/>
          </w:tcPr>
          <w:p w:rsidR="008A1C5D" w:rsidRPr="000A4C5D" w:rsidRDefault="008A1C5D" w:rsidP="00A17001">
            <w:pPr>
              <w:jc w:val="center"/>
              <w:rPr>
                <w:sz w:val="20"/>
                <w:szCs w:val="20"/>
              </w:rPr>
            </w:pPr>
            <w:r>
              <w:rPr>
                <w:sz w:val="20"/>
                <w:szCs w:val="20"/>
              </w:rPr>
              <w:t>Обука</w:t>
            </w:r>
            <w:r w:rsidRPr="000A4C5D">
              <w:rPr>
                <w:sz w:val="20"/>
                <w:szCs w:val="20"/>
              </w:rPr>
              <w:t xml:space="preserve"> </w:t>
            </w:r>
            <w:r>
              <w:rPr>
                <w:sz w:val="20"/>
                <w:szCs w:val="20"/>
              </w:rPr>
              <w:t>непливача</w:t>
            </w:r>
          </w:p>
        </w:tc>
        <w:tc>
          <w:tcPr>
            <w:tcW w:w="1701" w:type="dxa"/>
            <w:gridSpan w:val="2"/>
            <w:shd w:val="clear" w:color="auto" w:fill="auto"/>
            <w:vAlign w:val="center"/>
          </w:tcPr>
          <w:p w:rsidR="008A1C5D" w:rsidRPr="000A4C5D" w:rsidRDefault="008A1C5D" w:rsidP="00A17001">
            <w:pPr>
              <w:jc w:val="center"/>
              <w:rPr>
                <w:sz w:val="20"/>
                <w:szCs w:val="20"/>
              </w:rPr>
            </w:pPr>
            <w:r>
              <w:rPr>
                <w:sz w:val="20"/>
                <w:szCs w:val="20"/>
              </w:rPr>
              <w:t>Спортски</w:t>
            </w:r>
            <w:r w:rsidRPr="000A4C5D">
              <w:rPr>
                <w:sz w:val="20"/>
                <w:szCs w:val="20"/>
              </w:rPr>
              <w:t xml:space="preserve"> </w:t>
            </w:r>
            <w:r>
              <w:rPr>
                <w:sz w:val="20"/>
                <w:szCs w:val="20"/>
              </w:rPr>
              <w:t>савез</w:t>
            </w:r>
            <w:r w:rsidRPr="000A4C5D">
              <w:rPr>
                <w:sz w:val="20"/>
                <w:szCs w:val="20"/>
              </w:rPr>
              <w:t xml:space="preserve"> </w:t>
            </w:r>
            <w:r>
              <w:rPr>
                <w:sz w:val="20"/>
                <w:szCs w:val="20"/>
              </w:rPr>
              <w:t>ВК</w:t>
            </w:r>
            <w:r w:rsidRPr="000A4C5D">
              <w:rPr>
                <w:sz w:val="20"/>
                <w:szCs w:val="20"/>
              </w:rPr>
              <w:t xml:space="preserve"> “</w:t>
            </w:r>
            <w:r>
              <w:rPr>
                <w:sz w:val="20"/>
                <w:szCs w:val="20"/>
              </w:rPr>
              <w:t>Језеро</w:t>
            </w:r>
            <w:r w:rsidRPr="000A4C5D">
              <w:rPr>
                <w:sz w:val="20"/>
                <w:szCs w:val="20"/>
              </w:rPr>
              <w:t>”</w:t>
            </w:r>
          </w:p>
        </w:tc>
        <w:tc>
          <w:tcPr>
            <w:tcW w:w="1359" w:type="dxa"/>
            <w:shd w:val="clear" w:color="auto" w:fill="auto"/>
            <w:vAlign w:val="center"/>
          </w:tcPr>
          <w:p w:rsidR="008A1C5D" w:rsidRPr="000A4C5D" w:rsidRDefault="008A1C5D" w:rsidP="00A17001">
            <w:pPr>
              <w:jc w:val="center"/>
              <w:rPr>
                <w:sz w:val="20"/>
                <w:szCs w:val="20"/>
              </w:rPr>
            </w:pPr>
            <w:r w:rsidRPr="000A4C5D">
              <w:rPr>
                <w:sz w:val="20"/>
                <w:szCs w:val="20"/>
              </w:rPr>
              <w:t>2014-2020</w:t>
            </w:r>
          </w:p>
        </w:tc>
        <w:tc>
          <w:tcPr>
            <w:tcW w:w="1759" w:type="dxa"/>
            <w:gridSpan w:val="4"/>
            <w:shd w:val="clear" w:color="auto" w:fill="auto"/>
            <w:vAlign w:val="center"/>
          </w:tcPr>
          <w:p w:rsidR="008A1C5D" w:rsidRPr="000A4C5D" w:rsidRDefault="008A1C5D" w:rsidP="00A17001">
            <w:pPr>
              <w:jc w:val="center"/>
              <w:rPr>
                <w:sz w:val="20"/>
                <w:szCs w:val="20"/>
              </w:rPr>
            </w:pPr>
            <w:r w:rsidRPr="000A4C5D">
              <w:rPr>
                <w:sz w:val="20"/>
                <w:szCs w:val="20"/>
              </w:rPr>
              <w:t>300.000</w:t>
            </w:r>
          </w:p>
        </w:tc>
        <w:tc>
          <w:tcPr>
            <w:tcW w:w="1843" w:type="dxa"/>
            <w:shd w:val="clear" w:color="auto" w:fill="auto"/>
            <w:vAlign w:val="center"/>
          </w:tcPr>
          <w:p w:rsidR="008A1C5D" w:rsidRPr="000A4C5D" w:rsidRDefault="008A1C5D" w:rsidP="00A17001">
            <w:pPr>
              <w:jc w:val="center"/>
              <w:rPr>
                <w:sz w:val="20"/>
                <w:szCs w:val="20"/>
              </w:rPr>
            </w:pPr>
            <w:r>
              <w:rPr>
                <w:sz w:val="20"/>
                <w:szCs w:val="20"/>
              </w:rPr>
              <w:t>Општина</w:t>
            </w:r>
            <w:r w:rsidRPr="000A4C5D">
              <w:rPr>
                <w:sz w:val="20"/>
                <w:szCs w:val="20"/>
              </w:rPr>
              <w:t xml:space="preserve">, </w:t>
            </w:r>
            <w:r>
              <w:rPr>
                <w:sz w:val="20"/>
                <w:szCs w:val="20"/>
              </w:rPr>
              <w:t>АПВ</w:t>
            </w:r>
          </w:p>
        </w:tc>
        <w:tc>
          <w:tcPr>
            <w:tcW w:w="2578" w:type="dxa"/>
            <w:shd w:val="clear" w:color="auto" w:fill="auto"/>
            <w:vAlign w:val="center"/>
          </w:tcPr>
          <w:p w:rsidR="008A1C5D" w:rsidRPr="000A4C5D" w:rsidRDefault="008A1C5D" w:rsidP="00A17001">
            <w:pPr>
              <w:jc w:val="center"/>
              <w:rPr>
                <w:sz w:val="20"/>
                <w:szCs w:val="20"/>
              </w:rPr>
            </w:pPr>
            <w:r w:rsidRPr="000A4C5D">
              <w:rPr>
                <w:sz w:val="20"/>
                <w:szCs w:val="20"/>
              </w:rPr>
              <w:t xml:space="preserve">200 </w:t>
            </w:r>
            <w:r>
              <w:rPr>
                <w:sz w:val="20"/>
                <w:szCs w:val="20"/>
              </w:rPr>
              <w:t>обучених</w:t>
            </w:r>
            <w:r w:rsidRPr="000A4C5D">
              <w:rPr>
                <w:sz w:val="20"/>
                <w:szCs w:val="20"/>
              </w:rPr>
              <w:t xml:space="preserve"> </w:t>
            </w:r>
            <w:r>
              <w:rPr>
                <w:sz w:val="20"/>
                <w:szCs w:val="20"/>
              </w:rPr>
              <w:t>пливача</w:t>
            </w:r>
          </w:p>
        </w:tc>
      </w:tr>
      <w:tr w:rsidR="008A1C5D" w:rsidRPr="000A4C5D" w:rsidTr="00A17001">
        <w:tc>
          <w:tcPr>
            <w:tcW w:w="959" w:type="dxa"/>
            <w:gridSpan w:val="2"/>
            <w:shd w:val="clear" w:color="auto" w:fill="auto"/>
            <w:vAlign w:val="center"/>
          </w:tcPr>
          <w:p w:rsidR="008A1C5D" w:rsidRPr="000A4C5D" w:rsidRDefault="008A1C5D" w:rsidP="00A17001">
            <w:pPr>
              <w:jc w:val="center"/>
              <w:rPr>
                <w:i/>
                <w:sz w:val="20"/>
                <w:szCs w:val="20"/>
              </w:rPr>
            </w:pPr>
            <w:r w:rsidRPr="000A4C5D">
              <w:rPr>
                <w:i/>
                <w:sz w:val="20"/>
                <w:szCs w:val="20"/>
              </w:rPr>
              <w:t>2.1.2.7</w:t>
            </w:r>
          </w:p>
        </w:tc>
        <w:tc>
          <w:tcPr>
            <w:tcW w:w="2977" w:type="dxa"/>
            <w:shd w:val="clear" w:color="auto" w:fill="auto"/>
            <w:vAlign w:val="center"/>
          </w:tcPr>
          <w:p w:rsidR="008A1C5D" w:rsidRPr="000A4C5D" w:rsidRDefault="008A1C5D" w:rsidP="00A17001">
            <w:pPr>
              <w:jc w:val="center"/>
              <w:rPr>
                <w:sz w:val="20"/>
                <w:szCs w:val="20"/>
              </w:rPr>
            </w:pPr>
            <w:r>
              <w:rPr>
                <w:sz w:val="20"/>
                <w:szCs w:val="20"/>
              </w:rPr>
              <w:t>Активан</w:t>
            </w:r>
            <w:r w:rsidRPr="000A4C5D">
              <w:rPr>
                <w:sz w:val="20"/>
                <w:szCs w:val="20"/>
              </w:rPr>
              <w:t xml:space="preserve"> </w:t>
            </w:r>
            <w:r>
              <w:rPr>
                <w:sz w:val="20"/>
                <w:szCs w:val="20"/>
              </w:rPr>
              <w:t>распуст</w:t>
            </w:r>
          </w:p>
        </w:tc>
        <w:tc>
          <w:tcPr>
            <w:tcW w:w="1701" w:type="dxa"/>
            <w:gridSpan w:val="2"/>
            <w:shd w:val="clear" w:color="auto" w:fill="auto"/>
            <w:vAlign w:val="center"/>
          </w:tcPr>
          <w:p w:rsidR="008A1C5D" w:rsidRPr="000A4C5D" w:rsidRDefault="008A1C5D" w:rsidP="00A17001">
            <w:pPr>
              <w:jc w:val="center"/>
              <w:rPr>
                <w:sz w:val="20"/>
                <w:szCs w:val="20"/>
              </w:rPr>
            </w:pPr>
            <w:r>
              <w:rPr>
                <w:sz w:val="20"/>
                <w:szCs w:val="20"/>
              </w:rPr>
              <w:t>спортски</w:t>
            </w:r>
            <w:r w:rsidRPr="000A4C5D">
              <w:rPr>
                <w:sz w:val="20"/>
                <w:szCs w:val="20"/>
              </w:rPr>
              <w:t xml:space="preserve"> </w:t>
            </w:r>
            <w:r>
              <w:rPr>
                <w:sz w:val="20"/>
                <w:szCs w:val="20"/>
              </w:rPr>
              <w:t>савез</w:t>
            </w:r>
          </w:p>
        </w:tc>
        <w:tc>
          <w:tcPr>
            <w:tcW w:w="1359" w:type="dxa"/>
            <w:shd w:val="clear" w:color="auto" w:fill="auto"/>
            <w:vAlign w:val="center"/>
          </w:tcPr>
          <w:p w:rsidR="008A1C5D" w:rsidRPr="000A4C5D" w:rsidRDefault="008A1C5D" w:rsidP="00A17001">
            <w:pPr>
              <w:jc w:val="center"/>
              <w:rPr>
                <w:sz w:val="20"/>
                <w:szCs w:val="20"/>
              </w:rPr>
            </w:pPr>
            <w:r w:rsidRPr="000A4C5D">
              <w:rPr>
                <w:sz w:val="20"/>
                <w:szCs w:val="20"/>
              </w:rPr>
              <w:t>2016</w:t>
            </w:r>
          </w:p>
        </w:tc>
        <w:tc>
          <w:tcPr>
            <w:tcW w:w="1759" w:type="dxa"/>
            <w:gridSpan w:val="4"/>
            <w:shd w:val="clear" w:color="auto" w:fill="auto"/>
            <w:vAlign w:val="center"/>
          </w:tcPr>
          <w:p w:rsidR="008A1C5D" w:rsidRPr="000A4C5D" w:rsidRDefault="008A1C5D" w:rsidP="00A17001">
            <w:pPr>
              <w:jc w:val="center"/>
              <w:rPr>
                <w:sz w:val="20"/>
                <w:szCs w:val="20"/>
              </w:rPr>
            </w:pPr>
            <w:r w:rsidRPr="000A4C5D">
              <w:rPr>
                <w:sz w:val="20"/>
                <w:szCs w:val="20"/>
              </w:rPr>
              <w:t>250.000,00</w:t>
            </w:r>
          </w:p>
        </w:tc>
        <w:tc>
          <w:tcPr>
            <w:tcW w:w="1843" w:type="dxa"/>
            <w:shd w:val="clear" w:color="auto" w:fill="auto"/>
            <w:vAlign w:val="center"/>
          </w:tcPr>
          <w:p w:rsidR="008A1C5D" w:rsidRPr="000A4C5D" w:rsidRDefault="008A1C5D" w:rsidP="00A17001">
            <w:pPr>
              <w:jc w:val="center"/>
              <w:rPr>
                <w:sz w:val="20"/>
                <w:szCs w:val="20"/>
              </w:rPr>
            </w:pPr>
            <w:r>
              <w:rPr>
                <w:sz w:val="20"/>
                <w:szCs w:val="20"/>
              </w:rPr>
              <w:t>Општина</w:t>
            </w:r>
          </w:p>
        </w:tc>
        <w:tc>
          <w:tcPr>
            <w:tcW w:w="2578" w:type="dxa"/>
            <w:shd w:val="clear" w:color="auto" w:fill="auto"/>
            <w:vAlign w:val="center"/>
          </w:tcPr>
          <w:p w:rsidR="008A1C5D" w:rsidRPr="000A4C5D" w:rsidRDefault="008A1C5D" w:rsidP="00A17001">
            <w:pPr>
              <w:jc w:val="center"/>
              <w:rPr>
                <w:sz w:val="20"/>
                <w:szCs w:val="20"/>
              </w:rPr>
            </w:pPr>
            <w:r>
              <w:rPr>
                <w:sz w:val="20"/>
                <w:szCs w:val="20"/>
              </w:rPr>
              <w:t>Број</w:t>
            </w:r>
            <w:r w:rsidRPr="000A4C5D">
              <w:rPr>
                <w:sz w:val="20"/>
                <w:szCs w:val="20"/>
              </w:rPr>
              <w:t xml:space="preserve"> </w:t>
            </w:r>
            <w:r>
              <w:rPr>
                <w:sz w:val="20"/>
                <w:szCs w:val="20"/>
              </w:rPr>
              <w:t>корисника</w:t>
            </w:r>
            <w:r w:rsidRPr="000A4C5D">
              <w:rPr>
                <w:sz w:val="20"/>
                <w:szCs w:val="20"/>
              </w:rPr>
              <w:t xml:space="preserve"> </w:t>
            </w:r>
            <w:r>
              <w:rPr>
                <w:sz w:val="20"/>
                <w:szCs w:val="20"/>
              </w:rPr>
              <w:t>програма</w:t>
            </w:r>
          </w:p>
        </w:tc>
      </w:tr>
      <w:tr w:rsidR="008A1C5D" w:rsidRPr="000A4C5D" w:rsidTr="00A17001">
        <w:tc>
          <w:tcPr>
            <w:tcW w:w="959" w:type="dxa"/>
            <w:gridSpan w:val="2"/>
            <w:shd w:val="clear" w:color="auto" w:fill="auto"/>
            <w:vAlign w:val="center"/>
          </w:tcPr>
          <w:p w:rsidR="008A1C5D" w:rsidRPr="000A4C5D" w:rsidRDefault="008A1C5D" w:rsidP="00A17001">
            <w:pPr>
              <w:jc w:val="center"/>
              <w:rPr>
                <w:i/>
                <w:sz w:val="20"/>
                <w:szCs w:val="20"/>
              </w:rPr>
            </w:pPr>
            <w:r w:rsidRPr="000A4C5D">
              <w:rPr>
                <w:i/>
                <w:sz w:val="20"/>
                <w:szCs w:val="20"/>
              </w:rPr>
              <w:t>2.1.2.8</w:t>
            </w:r>
          </w:p>
        </w:tc>
        <w:tc>
          <w:tcPr>
            <w:tcW w:w="2977" w:type="dxa"/>
            <w:shd w:val="clear" w:color="auto" w:fill="auto"/>
            <w:vAlign w:val="center"/>
          </w:tcPr>
          <w:p w:rsidR="008A1C5D" w:rsidRPr="000A4C5D" w:rsidRDefault="008A1C5D" w:rsidP="00A17001">
            <w:pPr>
              <w:jc w:val="center"/>
              <w:rPr>
                <w:sz w:val="20"/>
                <w:szCs w:val="20"/>
              </w:rPr>
            </w:pPr>
            <w:r>
              <w:rPr>
                <w:sz w:val="20"/>
                <w:szCs w:val="20"/>
              </w:rPr>
              <w:t>Културу</w:t>
            </w:r>
            <w:r w:rsidRPr="000A4C5D">
              <w:rPr>
                <w:sz w:val="20"/>
                <w:szCs w:val="20"/>
              </w:rPr>
              <w:t xml:space="preserve"> </w:t>
            </w:r>
            <w:r>
              <w:rPr>
                <w:sz w:val="20"/>
                <w:szCs w:val="20"/>
              </w:rPr>
              <w:t>мањина</w:t>
            </w:r>
            <w:r w:rsidRPr="000A4C5D">
              <w:rPr>
                <w:sz w:val="20"/>
                <w:szCs w:val="20"/>
              </w:rPr>
              <w:t xml:space="preserve"> </w:t>
            </w:r>
            <w:r>
              <w:rPr>
                <w:sz w:val="20"/>
                <w:szCs w:val="20"/>
              </w:rPr>
              <w:t>И</w:t>
            </w:r>
            <w:r w:rsidRPr="000A4C5D">
              <w:rPr>
                <w:sz w:val="20"/>
                <w:szCs w:val="20"/>
              </w:rPr>
              <w:t xml:space="preserve"> </w:t>
            </w:r>
            <w:r>
              <w:rPr>
                <w:sz w:val="20"/>
                <w:szCs w:val="20"/>
              </w:rPr>
              <w:t>национална</w:t>
            </w:r>
            <w:r w:rsidRPr="000A4C5D">
              <w:rPr>
                <w:sz w:val="20"/>
                <w:szCs w:val="20"/>
              </w:rPr>
              <w:t xml:space="preserve"> </w:t>
            </w:r>
            <w:r>
              <w:rPr>
                <w:sz w:val="20"/>
                <w:szCs w:val="20"/>
              </w:rPr>
              <w:t>И</w:t>
            </w:r>
            <w:r w:rsidRPr="000A4C5D">
              <w:rPr>
                <w:sz w:val="20"/>
                <w:szCs w:val="20"/>
              </w:rPr>
              <w:t xml:space="preserve"> </w:t>
            </w:r>
            <w:r>
              <w:rPr>
                <w:sz w:val="20"/>
                <w:szCs w:val="20"/>
              </w:rPr>
              <w:t>европска</w:t>
            </w:r>
          </w:p>
        </w:tc>
        <w:tc>
          <w:tcPr>
            <w:tcW w:w="1701" w:type="dxa"/>
            <w:gridSpan w:val="2"/>
            <w:shd w:val="clear" w:color="auto" w:fill="auto"/>
            <w:vAlign w:val="center"/>
          </w:tcPr>
          <w:p w:rsidR="008A1C5D" w:rsidRPr="000A4C5D" w:rsidRDefault="008A1C5D" w:rsidP="00A17001">
            <w:pPr>
              <w:jc w:val="center"/>
              <w:rPr>
                <w:sz w:val="20"/>
                <w:szCs w:val="20"/>
              </w:rPr>
            </w:pPr>
            <w:r>
              <w:rPr>
                <w:sz w:val="20"/>
                <w:szCs w:val="20"/>
              </w:rPr>
              <w:t>КПЦ</w:t>
            </w:r>
          </w:p>
        </w:tc>
        <w:tc>
          <w:tcPr>
            <w:tcW w:w="1359" w:type="dxa"/>
            <w:shd w:val="clear" w:color="auto" w:fill="auto"/>
            <w:vAlign w:val="center"/>
          </w:tcPr>
          <w:p w:rsidR="008A1C5D" w:rsidRPr="000A4C5D" w:rsidRDefault="008A1C5D" w:rsidP="00A17001">
            <w:pPr>
              <w:jc w:val="center"/>
              <w:rPr>
                <w:sz w:val="20"/>
                <w:szCs w:val="20"/>
              </w:rPr>
            </w:pPr>
            <w:r w:rsidRPr="000A4C5D">
              <w:rPr>
                <w:sz w:val="20"/>
                <w:szCs w:val="20"/>
              </w:rPr>
              <w:t>2017.</w:t>
            </w:r>
            <w:r>
              <w:rPr>
                <w:sz w:val="20"/>
                <w:szCs w:val="20"/>
              </w:rPr>
              <w:t>година</w:t>
            </w:r>
          </w:p>
        </w:tc>
        <w:tc>
          <w:tcPr>
            <w:tcW w:w="1759" w:type="dxa"/>
            <w:gridSpan w:val="4"/>
            <w:shd w:val="clear" w:color="auto" w:fill="auto"/>
            <w:vAlign w:val="center"/>
          </w:tcPr>
          <w:p w:rsidR="008A1C5D" w:rsidRPr="000A4C5D" w:rsidRDefault="008A1C5D" w:rsidP="00A17001">
            <w:pPr>
              <w:jc w:val="center"/>
              <w:rPr>
                <w:sz w:val="20"/>
                <w:szCs w:val="20"/>
              </w:rPr>
            </w:pPr>
            <w:r w:rsidRPr="000A4C5D">
              <w:rPr>
                <w:sz w:val="20"/>
                <w:szCs w:val="20"/>
              </w:rPr>
              <w:t>1.200.000.00</w:t>
            </w:r>
          </w:p>
        </w:tc>
        <w:tc>
          <w:tcPr>
            <w:tcW w:w="1843" w:type="dxa"/>
            <w:shd w:val="clear" w:color="auto" w:fill="auto"/>
            <w:vAlign w:val="center"/>
          </w:tcPr>
          <w:p w:rsidR="008A1C5D" w:rsidRPr="000A4C5D" w:rsidRDefault="008A1C5D" w:rsidP="00A17001">
            <w:pPr>
              <w:jc w:val="center"/>
              <w:rPr>
                <w:sz w:val="20"/>
                <w:szCs w:val="20"/>
              </w:rPr>
            </w:pPr>
            <w:r>
              <w:rPr>
                <w:sz w:val="20"/>
                <w:szCs w:val="20"/>
              </w:rPr>
              <w:t>АПВ</w:t>
            </w:r>
            <w:r w:rsidRPr="000A4C5D">
              <w:rPr>
                <w:sz w:val="20"/>
                <w:szCs w:val="20"/>
              </w:rPr>
              <w:t xml:space="preserve">  90%</w:t>
            </w:r>
          </w:p>
          <w:p w:rsidR="008A1C5D" w:rsidRPr="000A4C5D" w:rsidRDefault="008A1C5D" w:rsidP="00A17001">
            <w:pPr>
              <w:jc w:val="center"/>
              <w:rPr>
                <w:sz w:val="20"/>
                <w:szCs w:val="20"/>
              </w:rPr>
            </w:pPr>
            <w:r>
              <w:rPr>
                <w:sz w:val="20"/>
                <w:szCs w:val="20"/>
              </w:rPr>
              <w:t>Општина</w:t>
            </w:r>
            <w:r w:rsidRPr="000A4C5D">
              <w:rPr>
                <w:sz w:val="20"/>
                <w:szCs w:val="20"/>
              </w:rPr>
              <w:t xml:space="preserve"> 10%</w:t>
            </w:r>
          </w:p>
        </w:tc>
        <w:tc>
          <w:tcPr>
            <w:tcW w:w="2578" w:type="dxa"/>
            <w:shd w:val="clear" w:color="auto" w:fill="auto"/>
            <w:vAlign w:val="center"/>
          </w:tcPr>
          <w:p w:rsidR="008A1C5D" w:rsidRPr="000A4C5D" w:rsidRDefault="008A1C5D" w:rsidP="00A17001">
            <w:pPr>
              <w:jc w:val="center"/>
              <w:rPr>
                <w:sz w:val="20"/>
                <w:szCs w:val="20"/>
              </w:rPr>
            </w:pPr>
            <w:r>
              <w:rPr>
                <w:sz w:val="20"/>
                <w:szCs w:val="20"/>
              </w:rPr>
              <w:t>Културно</w:t>
            </w:r>
            <w:r w:rsidRPr="000A4C5D">
              <w:rPr>
                <w:sz w:val="20"/>
                <w:szCs w:val="20"/>
              </w:rPr>
              <w:t xml:space="preserve"> </w:t>
            </w:r>
            <w:r>
              <w:rPr>
                <w:sz w:val="20"/>
                <w:szCs w:val="20"/>
              </w:rPr>
              <w:t>зближавање</w:t>
            </w:r>
          </w:p>
        </w:tc>
      </w:tr>
      <w:tr w:rsidR="008A1C5D" w:rsidRPr="000A4C5D" w:rsidTr="00A17001">
        <w:tc>
          <w:tcPr>
            <w:tcW w:w="959" w:type="dxa"/>
            <w:gridSpan w:val="2"/>
            <w:shd w:val="clear" w:color="auto" w:fill="auto"/>
            <w:vAlign w:val="center"/>
          </w:tcPr>
          <w:p w:rsidR="008A1C5D" w:rsidRPr="000A4C5D" w:rsidRDefault="008A1C5D" w:rsidP="00A17001">
            <w:pPr>
              <w:jc w:val="center"/>
              <w:rPr>
                <w:i/>
                <w:sz w:val="20"/>
                <w:szCs w:val="20"/>
              </w:rPr>
            </w:pPr>
            <w:r w:rsidRPr="000A4C5D">
              <w:rPr>
                <w:i/>
                <w:sz w:val="20"/>
                <w:szCs w:val="20"/>
              </w:rPr>
              <w:t>2.1.2.9</w:t>
            </w:r>
          </w:p>
        </w:tc>
        <w:tc>
          <w:tcPr>
            <w:tcW w:w="2977" w:type="dxa"/>
            <w:shd w:val="clear" w:color="auto" w:fill="auto"/>
            <w:vAlign w:val="center"/>
          </w:tcPr>
          <w:p w:rsidR="008A1C5D" w:rsidRPr="000A4C5D" w:rsidRDefault="008A1C5D" w:rsidP="00A17001">
            <w:pPr>
              <w:jc w:val="center"/>
              <w:rPr>
                <w:sz w:val="20"/>
                <w:szCs w:val="20"/>
              </w:rPr>
            </w:pPr>
            <w:r>
              <w:rPr>
                <w:sz w:val="20"/>
                <w:szCs w:val="20"/>
              </w:rPr>
              <w:t>Колонија</w:t>
            </w:r>
            <w:r w:rsidRPr="000A4C5D">
              <w:rPr>
                <w:sz w:val="20"/>
                <w:szCs w:val="20"/>
              </w:rPr>
              <w:t xml:space="preserve"> ,</w:t>
            </w:r>
            <w:r>
              <w:rPr>
                <w:sz w:val="20"/>
                <w:szCs w:val="20"/>
              </w:rPr>
              <w:t>уметничке</w:t>
            </w:r>
            <w:r w:rsidRPr="000A4C5D">
              <w:rPr>
                <w:sz w:val="20"/>
                <w:szCs w:val="20"/>
              </w:rPr>
              <w:t xml:space="preserve"> </w:t>
            </w:r>
            <w:r>
              <w:rPr>
                <w:sz w:val="20"/>
                <w:szCs w:val="20"/>
              </w:rPr>
              <w:t>радионице</w:t>
            </w:r>
            <w:r w:rsidRPr="000A4C5D">
              <w:rPr>
                <w:sz w:val="20"/>
                <w:szCs w:val="20"/>
              </w:rPr>
              <w:t xml:space="preserve"> </w:t>
            </w:r>
            <w:r>
              <w:rPr>
                <w:sz w:val="20"/>
                <w:szCs w:val="20"/>
              </w:rPr>
              <w:t>програм</w:t>
            </w:r>
            <w:r w:rsidRPr="000A4C5D">
              <w:rPr>
                <w:sz w:val="20"/>
                <w:szCs w:val="20"/>
              </w:rPr>
              <w:t xml:space="preserve"> </w:t>
            </w:r>
            <w:r>
              <w:rPr>
                <w:sz w:val="20"/>
                <w:szCs w:val="20"/>
              </w:rPr>
              <w:t>за</w:t>
            </w:r>
            <w:r w:rsidRPr="000A4C5D">
              <w:rPr>
                <w:sz w:val="20"/>
                <w:szCs w:val="20"/>
              </w:rPr>
              <w:t xml:space="preserve"> </w:t>
            </w:r>
            <w:r>
              <w:rPr>
                <w:sz w:val="20"/>
                <w:szCs w:val="20"/>
              </w:rPr>
              <w:t>уметнике</w:t>
            </w:r>
          </w:p>
        </w:tc>
        <w:tc>
          <w:tcPr>
            <w:tcW w:w="1701" w:type="dxa"/>
            <w:gridSpan w:val="2"/>
            <w:shd w:val="clear" w:color="auto" w:fill="auto"/>
            <w:vAlign w:val="center"/>
          </w:tcPr>
          <w:p w:rsidR="008A1C5D" w:rsidRPr="00575625" w:rsidRDefault="008A1C5D" w:rsidP="00A17001">
            <w:pPr>
              <w:jc w:val="center"/>
              <w:rPr>
                <w:sz w:val="20"/>
                <w:szCs w:val="20"/>
                <w:lang w:val="sr-Latn-RS"/>
              </w:rPr>
            </w:pPr>
            <w:r>
              <w:rPr>
                <w:sz w:val="20"/>
                <w:szCs w:val="20"/>
                <w:lang w:val="sr-Latn-RS"/>
              </w:rPr>
              <w:t>КПЦ</w:t>
            </w:r>
          </w:p>
        </w:tc>
        <w:tc>
          <w:tcPr>
            <w:tcW w:w="1359" w:type="dxa"/>
            <w:shd w:val="clear" w:color="auto" w:fill="auto"/>
            <w:vAlign w:val="center"/>
          </w:tcPr>
          <w:p w:rsidR="008A1C5D" w:rsidRPr="000A4C5D" w:rsidRDefault="008A1C5D" w:rsidP="00A17001">
            <w:pPr>
              <w:jc w:val="center"/>
              <w:rPr>
                <w:sz w:val="20"/>
                <w:szCs w:val="20"/>
              </w:rPr>
            </w:pPr>
            <w:r w:rsidRPr="000A4C5D">
              <w:rPr>
                <w:sz w:val="20"/>
                <w:szCs w:val="20"/>
              </w:rPr>
              <w:t>2018.</w:t>
            </w:r>
            <w:r>
              <w:rPr>
                <w:sz w:val="20"/>
                <w:szCs w:val="20"/>
              </w:rPr>
              <w:t>године</w:t>
            </w:r>
          </w:p>
        </w:tc>
        <w:tc>
          <w:tcPr>
            <w:tcW w:w="1759" w:type="dxa"/>
            <w:gridSpan w:val="4"/>
            <w:shd w:val="clear" w:color="auto" w:fill="auto"/>
            <w:vAlign w:val="center"/>
          </w:tcPr>
          <w:p w:rsidR="008A1C5D" w:rsidRPr="000A4C5D" w:rsidRDefault="008A1C5D" w:rsidP="00A17001">
            <w:pPr>
              <w:jc w:val="center"/>
              <w:rPr>
                <w:sz w:val="20"/>
                <w:szCs w:val="20"/>
              </w:rPr>
            </w:pPr>
            <w:r w:rsidRPr="000A4C5D">
              <w:rPr>
                <w:sz w:val="20"/>
                <w:szCs w:val="20"/>
              </w:rPr>
              <w:t>2.300.000.00</w:t>
            </w:r>
          </w:p>
        </w:tc>
        <w:tc>
          <w:tcPr>
            <w:tcW w:w="1843" w:type="dxa"/>
            <w:shd w:val="clear" w:color="auto" w:fill="auto"/>
            <w:vAlign w:val="center"/>
          </w:tcPr>
          <w:p w:rsidR="008A1C5D" w:rsidRPr="000A4C5D" w:rsidRDefault="008A1C5D" w:rsidP="00A17001">
            <w:pPr>
              <w:jc w:val="center"/>
              <w:rPr>
                <w:sz w:val="20"/>
                <w:szCs w:val="20"/>
              </w:rPr>
            </w:pPr>
            <w:r>
              <w:rPr>
                <w:sz w:val="20"/>
                <w:szCs w:val="20"/>
              </w:rPr>
              <w:t>АПВ</w:t>
            </w:r>
            <w:r w:rsidRPr="000A4C5D">
              <w:rPr>
                <w:sz w:val="20"/>
                <w:szCs w:val="20"/>
              </w:rPr>
              <w:t xml:space="preserve">  90%</w:t>
            </w:r>
          </w:p>
          <w:p w:rsidR="008A1C5D" w:rsidRPr="000A4C5D" w:rsidRDefault="008A1C5D" w:rsidP="00A17001">
            <w:pPr>
              <w:jc w:val="center"/>
              <w:rPr>
                <w:sz w:val="20"/>
                <w:szCs w:val="20"/>
              </w:rPr>
            </w:pPr>
            <w:r>
              <w:rPr>
                <w:sz w:val="20"/>
                <w:szCs w:val="20"/>
              </w:rPr>
              <w:t>Општина</w:t>
            </w:r>
            <w:r w:rsidRPr="000A4C5D">
              <w:rPr>
                <w:sz w:val="20"/>
                <w:szCs w:val="20"/>
              </w:rPr>
              <w:t xml:space="preserve"> 10%</w:t>
            </w:r>
          </w:p>
        </w:tc>
        <w:tc>
          <w:tcPr>
            <w:tcW w:w="2578" w:type="dxa"/>
            <w:shd w:val="clear" w:color="auto" w:fill="auto"/>
            <w:vAlign w:val="center"/>
          </w:tcPr>
          <w:p w:rsidR="008A1C5D" w:rsidRPr="000A4C5D" w:rsidRDefault="008A1C5D" w:rsidP="00A17001">
            <w:pPr>
              <w:jc w:val="center"/>
              <w:rPr>
                <w:sz w:val="20"/>
                <w:szCs w:val="20"/>
              </w:rPr>
            </w:pPr>
            <w:r>
              <w:rPr>
                <w:sz w:val="20"/>
                <w:szCs w:val="20"/>
              </w:rPr>
              <w:t>Организоване уметничке радионице</w:t>
            </w:r>
          </w:p>
        </w:tc>
      </w:tr>
      <w:tr w:rsidR="008A1C5D" w:rsidRPr="00691ABE" w:rsidTr="005E19EE">
        <w:tc>
          <w:tcPr>
            <w:tcW w:w="959" w:type="dxa"/>
            <w:gridSpan w:val="2"/>
            <w:shd w:val="clear" w:color="auto" w:fill="D6E3BC" w:themeFill="accent3" w:themeFillTint="66"/>
            <w:vAlign w:val="center"/>
          </w:tcPr>
          <w:p w:rsidR="008A1C5D" w:rsidRPr="00691ABE" w:rsidRDefault="008A1C5D" w:rsidP="00A17001">
            <w:pPr>
              <w:rPr>
                <w:i/>
              </w:rPr>
            </w:pPr>
            <w:r w:rsidRPr="00691ABE">
              <w:rPr>
                <w:i/>
              </w:rPr>
              <w:t>2.1.3</w:t>
            </w:r>
          </w:p>
        </w:tc>
        <w:tc>
          <w:tcPr>
            <w:tcW w:w="12217" w:type="dxa"/>
            <w:gridSpan w:val="10"/>
            <w:shd w:val="clear" w:color="auto" w:fill="D6E3BC" w:themeFill="accent3" w:themeFillTint="66"/>
            <w:vAlign w:val="center"/>
          </w:tcPr>
          <w:p w:rsidR="008A1C5D" w:rsidRPr="00691ABE" w:rsidRDefault="008A1C5D" w:rsidP="00A17001">
            <w:pPr>
              <w:rPr>
                <w:i/>
              </w:rPr>
            </w:pPr>
            <w:r>
              <w:rPr>
                <w:i/>
              </w:rPr>
              <w:t>Мера</w:t>
            </w:r>
            <w:r w:rsidRPr="00691ABE">
              <w:rPr>
                <w:i/>
              </w:rPr>
              <w:t xml:space="preserve">: </w:t>
            </w:r>
            <w:r>
              <w:rPr>
                <w:i/>
              </w:rPr>
              <w:t>Интензивна</w:t>
            </w:r>
            <w:r w:rsidRPr="00691ABE">
              <w:rPr>
                <w:i/>
              </w:rPr>
              <w:t xml:space="preserve"> </w:t>
            </w:r>
            <w:r>
              <w:rPr>
                <w:i/>
              </w:rPr>
              <w:t>промоција</w:t>
            </w:r>
            <w:r w:rsidRPr="00691ABE">
              <w:rPr>
                <w:i/>
              </w:rPr>
              <w:t xml:space="preserve"> </w:t>
            </w:r>
            <w:r>
              <w:rPr>
                <w:i/>
              </w:rPr>
              <w:t>постојећих</w:t>
            </w:r>
            <w:r w:rsidRPr="00691ABE">
              <w:rPr>
                <w:i/>
              </w:rPr>
              <w:t xml:space="preserve"> </w:t>
            </w:r>
            <w:r>
              <w:rPr>
                <w:i/>
              </w:rPr>
              <w:t>услуга</w:t>
            </w:r>
            <w:r w:rsidRPr="00691ABE">
              <w:rPr>
                <w:i/>
              </w:rPr>
              <w:t xml:space="preserve"> </w:t>
            </w:r>
          </w:p>
        </w:tc>
      </w:tr>
      <w:tr w:rsidR="008A1C5D" w:rsidRPr="000A4C5D" w:rsidTr="00A17001">
        <w:tc>
          <w:tcPr>
            <w:tcW w:w="959" w:type="dxa"/>
            <w:gridSpan w:val="2"/>
            <w:shd w:val="clear" w:color="auto" w:fill="auto"/>
            <w:vAlign w:val="center"/>
          </w:tcPr>
          <w:p w:rsidR="008A1C5D" w:rsidRPr="000A4C5D" w:rsidRDefault="008A1C5D" w:rsidP="00A17001">
            <w:pPr>
              <w:jc w:val="center"/>
              <w:rPr>
                <w:sz w:val="20"/>
                <w:szCs w:val="20"/>
              </w:rPr>
            </w:pPr>
            <w:r>
              <w:rPr>
                <w:sz w:val="20"/>
                <w:szCs w:val="20"/>
              </w:rPr>
              <w:t>Број</w:t>
            </w:r>
          </w:p>
        </w:tc>
        <w:tc>
          <w:tcPr>
            <w:tcW w:w="2977" w:type="dxa"/>
            <w:shd w:val="clear" w:color="auto" w:fill="auto"/>
            <w:vAlign w:val="center"/>
          </w:tcPr>
          <w:p w:rsidR="008A1C5D" w:rsidRPr="000A4C5D" w:rsidRDefault="008A1C5D" w:rsidP="00A17001">
            <w:pPr>
              <w:jc w:val="center"/>
              <w:rPr>
                <w:sz w:val="20"/>
                <w:szCs w:val="20"/>
              </w:rPr>
            </w:pPr>
            <w:r>
              <w:rPr>
                <w:sz w:val="20"/>
                <w:szCs w:val="20"/>
              </w:rPr>
              <w:t>Назив</w:t>
            </w:r>
            <w:r w:rsidRPr="000A4C5D">
              <w:rPr>
                <w:sz w:val="20"/>
                <w:szCs w:val="20"/>
              </w:rPr>
              <w:t xml:space="preserve"> </w:t>
            </w:r>
            <w:r>
              <w:rPr>
                <w:sz w:val="20"/>
                <w:szCs w:val="20"/>
              </w:rPr>
              <w:t>пројекта</w:t>
            </w:r>
          </w:p>
        </w:tc>
        <w:tc>
          <w:tcPr>
            <w:tcW w:w="1701" w:type="dxa"/>
            <w:gridSpan w:val="2"/>
            <w:shd w:val="clear" w:color="auto" w:fill="auto"/>
            <w:vAlign w:val="center"/>
          </w:tcPr>
          <w:p w:rsidR="008A1C5D" w:rsidRPr="000A4C5D" w:rsidRDefault="008A1C5D" w:rsidP="00A17001">
            <w:pPr>
              <w:jc w:val="center"/>
              <w:rPr>
                <w:sz w:val="20"/>
                <w:szCs w:val="20"/>
              </w:rPr>
            </w:pPr>
            <w:r>
              <w:rPr>
                <w:sz w:val="20"/>
                <w:szCs w:val="20"/>
              </w:rPr>
              <w:t>Имплементатори</w:t>
            </w:r>
          </w:p>
          <w:p w:rsidR="008A1C5D" w:rsidRPr="000A4C5D" w:rsidRDefault="008A1C5D" w:rsidP="00A17001">
            <w:pPr>
              <w:jc w:val="center"/>
              <w:rPr>
                <w:sz w:val="20"/>
                <w:szCs w:val="20"/>
              </w:rPr>
            </w:pPr>
          </w:p>
        </w:tc>
        <w:tc>
          <w:tcPr>
            <w:tcW w:w="1359" w:type="dxa"/>
            <w:shd w:val="clear" w:color="auto" w:fill="auto"/>
            <w:vAlign w:val="center"/>
          </w:tcPr>
          <w:p w:rsidR="008A1C5D" w:rsidRPr="000A4C5D" w:rsidRDefault="008A1C5D" w:rsidP="00A17001">
            <w:pPr>
              <w:jc w:val="center"/>
              <w:rPr>
                <w:sz w:val="20"/>
                <w:szCs w:val="20"/>
              </w:rPr>
            </w:pPr>
            <w:r>
              <w:rPr>
                <w:sz w:val="20"/>
                <w:szCs w:val="20"/>
              </w:rPr>
              <w:t>Време</w:t>
            </w:r>
          </w:p>
        </w:tc>
        <w:tc>
          <w:tcPr>
            <w:tcW w:w="1759" w:type="dxa"/>
            <w:gridSpan w:val="4"/>
            <w:shd w:val="clear" w:color="auto" w:fill="auto"/>
            <w:vAlign w:val="center"/>
          </w:tcPr>
          <w:p w:rsidR="008A1C5D" w:rsidRPr="000A4C5D" w:rsidRDefault="008A1C5D" w:rsidP="00A17001">
            <w:pPr>
              <w:jc w:val="center"/>
              <w:rPr>
                <w:sz w:val="20"/>
                <w:szCs w:val="20"/>
              </w:rPr>
            </w:pPr>
            <w:r>
              <w:rPr>
                <w:sz w:val="20"/>
                <w:szCs w:val="20"/>
              </w:rPr>
              <w:t>Орјентациона</w:t>
            </w:r>
            <w:r w:rsidRPr="000A4C5D">
              <w:rPr>
                <w:sz w:val="20"/>
                <w:szCs w:val="20"/>
              </w:rPr>
              <w:t xml:space="preserve"> </w:t>
            </w:r>
            <w:r>
              <w:rPr>
                <w:sz w:val="20"/>
                <w:szCs w:val="20"/>
              </w:rPr>
              <w:t>вредност</w:t>
            </w:r>
          </w:p>
        </w:tc>
        <w:tc>
          <w:tcPr>
            <w:tcW w:w="1843" w:type="dxa"/>
            <w:shd w:val="clear" w:color="auto" w:fill="auto"/>
            <w:vAlign w:val="center"/>
          </w:tcPr>
          <w:p w:rsidR="008A1C5D" w:rsidRPr="000A4C5D" w:rsidRDefault="008A1C5D" w:rsidP="00A17001">
            <w:pPr>
              <w:jc w:val="center"/>
              <w:rPr>
                <w:sz w:val="20"/>
                <w:szCs w:val="20"/>
              </w:rPr>
            </w:pPr>
            <w:r>
              <w:rPr>
                <w:sz w:val="20"/>
                <w:szCs w:val="20"/>
              </w:rPr>
              <w:t>Извор</w:t>
            </w:r>
            <w:r w:rsidRPr="000A4C5D">
              <w:rPr>
                <w:sz w:val="20"/>
                <w:szCs w:val="20"/>
              </w:rPr>
              <w:t xml:space="preserve"> </w:t>
            </w:r>
            <w:r>
              <w:rPr>
                <w:sz w:val="20"/>
                <w:szCs w:val="20"/>
              </w:rPr>
              <w:t>финансирања</w:t>
            </w:r>
          </w:p>
        </w:tc>
        <w:tc>
          <w:tcPr>
            <w:tcW w:w="2578" w:type="dxa"/>
            <w:shd w:val="clear" w:color="auto" w:fill="auto"/>
            <w:vAlign w:val="center"/>
          </w:tcPr>
          <w:p w:rsidR="008A1C5D" w:rsidRPr="000A4C5D" w:rsidRDefault="008A1C5D" w:rsidP="00A17001">
            <w:pPr>
              <w:jc w:val="center"/>
              <w:rPr>
                <w:sz w:val="20"/>
                <w:szCs w:val="20"/>
              </w:rPr>
            </w:pPr>
            <w:r>
              <w:rPr>
                <w:sz w:val="20"/>
                <w:szCs w:val="20"/>
              </w:rPr>
              <w:t>Индикатор</w:t>
            </w:r>
          </w:p>
        </w:tc>
      </w:tr>
      <w:tr w:rsidR="008A1C5D" w:rsidRPr="000A4C5D" w:rsidTr="00A17001">
        <w:tc>
          <w:tcPr>
            <w:tcW w:w="959" w:type="dxa"/>
            <w:gridSpan w:val="2"/>
            <w:shd w:val="clear" w:color="auto" w:fill="auto"/>
            <w:vAlign w:val="center"/>
          </w:tcPr>
          <w:p w:rsidR="008A1C5D" w:rsidRPr="000A4C5D" w:rsidRDefault="008A1C5D" w:rsidP="00A17001">
            <w:pPr>
              <w:jc w:val="center"/>
              <w:rPr>
                <w:sz w:val="20"/>
                <w:szCs w:val="20"/>
              </w:rPr>
            </w:pPr>
            <w:r w:rsidRPr="000A4C5D">
              <w:rPr>
                <w:i/>
                <w:sz w:val="20"/>
                <w:szCs w:val="20"/>
              </w:rPr>
              <w:t>2.1.3.1</w:t>
            </w:r>
          </w:p>
        </w:tc>
        <w:tc>
          <w:tcPr>
            <w:tcW w:w="2977" w:type="dxa"/>
            <w:shd w:val="clear" w:color="auto" w:fill="auto"/>
            <w:vAlign w:val="center"/>
          </w:tcPr>
          <w:p w:rsidR="008A1C5D" w:rsidRPr="000A4C5D" w:rsidRDefault="008A1C5D" w:rsidP="00A17001">
            <w:pPr>
              <w:jc w:val="center"/>
              <w:rPr>
                <w:sz w:val="20"/>
                <w:szCs w:val="20"/>
              </w:rPr>
            </w:pPr>
            <w:r>
              <w:rPr>
                <w:sz w:val="20"/>
                <w:szCs w:val="20"/>
              </w:rPr>
              <w:t>Издаваштво</w:t>
            </w:r>
          </w:p>
        </w:tc>
        <w:tc>
          <w:tcPr>
            <w:tcW w:w="1701" w:type="dxa"/>
            <w:gridSpan w:val="2"/>
            <w:shd w:val="clear" w:color="auto" w:fill="auto"/>
            <w:vAlign w:val="center"/>
          </w:tcPr>
          <w:p w:rsidR="008A1C5D" w:rsidRPr="000A4C5D" w:rsidRDefault="008A1C5D" w:rsidP="00A17001">
            <w:pPr>
              <w:jc w:val="center"/>
              <w:rPr>
                <w:sz w:val="20"/>
                <w:szCs w:val="20"/>
              </w:rPr>
            </w:pPr>
            <w:r>
              <w:rPr>
                <w:sz w:val="20"/>
                <w:szCs w:val="20"/>
              </w:rPr>
              <w:t>Центар</w:t>
            </w:r>
            <w:r w:rsidRPr="000A4C5D">
              <w:rPr>
                <w:sz w:val="20"/>
                <w:szCs w:val="20"/>
              </w:rPr>
              <w:t xml:space="preserve"> </w:t>
            </w:r>
            <w:r>
              <w:rPr>
                <w:sz w:val="20"/>
                <w:szCs w:val="20"/>
              </w:rPr>
              <w:t>за</w:t>
            </w:r>
            <w:r w:rsidRPr="000A4C5D">
              <w:rPr>
                <w:sz w:val="20"/>
                <w:szCs w:val="20"/>
              </w:rPr>
              <w:t xml:space="preserve"> </w:t>
            </w:r>
            <w:r>
              <w:rPr>
                <w:sz w:val="20"/>
                <w:szCs w:val="20"/>
              </w:rPr>
              <w:t>културу</w:t>
            </w:r>
            <w:r w:rsidRPr="000A4C5D">
              <w:rPr>
                <w:sz w:val="20"/>
                <w:szCs w:val="20"/>
              </w:rPr>
              <w:t xml:space="preserve"> </w:t>
            </w:r>
            <w:r>
              <w:rPr>
                <w:sz w:val="20"/>
                <w:szCs w:val="20"/>
              </w:rPr>
              <w:t>Бела</w:t>
            </w:r>
            <w:r w:rsidRPr="000A4C5D">
              <w:rPr>
                <w:sz w:val="20"/>
                <w:szCs w:val="20"/>
              </w:rPr>
              <w:t xml:space="preserve"> </w:t>
            </w:r>
            <w:r>
              <w:rPr>
                <w:sz w:val="20"/>
                <w:szCs w:val="20"/>
              </w:rPr>
              <w:t>Црква</w:t>
            </w:r>
          </w:p>
        </w:tc>
        <w:tc>
          <w:tcPr>
            <w:tcW w:w="1359" w:type="dxa"/>
            <w:shd w:val="clear" w:color="auto" w:fill="auto"/>
            <w:vAlign w:val="center"/>
          </w:tcPr>
          <w:p w:rsidR="008A1C5D" w:rsidRPr="000A4C5D" w:rsidRDefault="008A1C5D" w:rsidP="00A17001">
            <w:pPr>
              <w:jc w:val="center"/>
              <w:rPr>
                <w:sz w:val="20"/>
                <w:szCs w:val="20"/>
              </w:rPr>
            </w:pPr>
            <w:r w:rsidRPr="000A4C5D">
              <w:rPr>
                <w:sz w:val="20"/>
                <w:szCs w:val="20"/>
              </w:rPr>
              <w:t>2016.</w:t>
            </w:r>
          </w:p>
        </w:tc>
        <w:tc>
          <w:tcPr>
            <w:tcW w:w="1759" w:type="dxa"/>
            <w:gridSpan w:val="4"/>
            <w:shd w:val="clear" w:color="auto" w:fill="auto"/>
            <w:vAlign w:val="center"/>
          </w:tcPr>
          <w:p w:rsidR="008A1C5D" w:rsidRPr="000A4C5D" w:rsidRDefault="008A1C5D" w:rsidP="00A17001">
            <w:pPr>
              <w:jc w:val="center"/>
              <w:rPr>
                <w:sz w:val="20"/>
                <w:szCs w:val="20"/>
              </w:rPr>
            </w:pPr>
            <w:r w:rsidRPr="000A4C5D">
              <w:rPr>
                <w:sz w:val="20"/>
                <w:szCs w:val="20"/>
              </w:rPr>
              <w:t>450.000,00</w:t>
            </w:r>
          </w:p>
        </w:tc>
        <w:tc>
          <w:tcPr>
            <w:tcW w:w="1843" w:type="dxa"/>
            <w:shd w:val="clear" w:color="auto" w:fill="auto"/>
            <w:vAlign w:val="center"/>
          </w:tcPr>
          <w:p w:rsidR="008A1C5D" w:rsidRDefault="008A1C5D" w:rsidP="00A17001">
            <w:pPr>
              <w:jc w:val="center"/>
              <w:rPr>
                <w:sz w:val="20"/>
                <w:szCs w:val="20"/>
              </w:rPr>
            </w:pPr>
            <w:r>
              <w:rPr>
                <w:sz w:val="20"/>
                <w:szCs w:val="20"/>
              </w:rPr>
              <w:t>Општина</w:t>
            </w:r>
            <w:r w:rsidRPr="000A4C5D">
              <w:rPr>
                <w:sz w:val="20"/>
                <w:szCs w:val="20"/>
              </w:rPr>
              <w:t>20%,</w:t>
            </w:r>
          </w:p>
          <w:p w:rsidR="008A1C5D" w:rsidRPr="000A4C5D" w:rsidRDefault="008A1C5D" w:rsidP="00A17001">
            <w:pPr>
              <w:jc w:val="center"/>
              <w:rPr>
                <w:sz w:val="20"/>
                <w:szCs w:val="20"/>
              </w:rPr>
            </w:pPr>
            <w:r>
              <w:rPr>
                <w:sz w:val="20"/>
                <w:szCs w:val="20"/>
              </w:rPr>
              <w:t>АПВ</w:t>
            </w:r>
            <w:r w:rsidRPr="000A4C5D">
              <w:rPr>
                <w:sz w:val="20"/>
                <w:szCs w:val="20"/>
              </w:rPr>
              <w:t xml:space="preserve">  80%</w:t>
            </w:r>
          </w:p>
        </w:tc>
        <w:tc>
          <w:tcPr>
            <w:tcW w:w="2578" w:type="dxa"/>
            <w:shd w:val="clear" w:color="auto" w:fill="auto"/>
            <w:vAlign w:val="center"/>
          </w:tcPr>
          <w:p w:rsidR="008A1C5D" w:rsidRPr="000A4C5D" w:rsidRDefault="008A1C5D" w:rsidP="00A17001">
            <w:pPr>
              <w:jc w:val="center"/>
              <w:rPr>
                <w:sz w:val="20"/>
                <w:szCs w:val="20"/>
              </w:rPr>
            </w:pPr>
            <w:r>
              <w:rPr>
                <w:sz w:val="20"/>
                <w:szCs w:val="20"/>
              </w:rPr>
              <w:t>Промоција</w:t>
            </w:r>
            <w:r w:rsidRPr="000A4C5D">
              <w:rPr>
                <w:sz w:val="20"/>
                <w:szCs w:val="20"/>
              </w:rPr>
              <w:t xml:space="preserve"> </w:t>
            </w:r>
            <w:r>
              <w:rPr>
                <w:sz w:val="20"/>
                <w:szCs w:val="20"/>
              </w:rPr>
              <w:t>локалних</w:t>
            </w:r>
            <w:r w:rsidRPr="000A4C5D">
              <w:rPr>
                <w:sz w:val="20"/>
                <w:szCs w:val="20"/>
              </w:rPr>
              <w:t xml:space="preserve"> </w:t>
            </w:r>
            <w:r>
              <w:rPr>
                <w:sz w:val="20"/>
                <w:szCs w:val="20"/>
              </w:rPr>
              <w:t>писаца</w:t>
            </w:r>
          </w:p>
        </w:tc>
      </w:tr>
      <w:tr w:rsidR="008A1C5D" w:rsidRPr="000A4C5D" w:rsidTr="00A17001">
        <w:tc>
          <w:tcPr>
            <w:tcW w:w="959" w:type="dxa"/>
            <w:gridSpan w:val="2"/>
            <w:shd w:val="clear" w:color="auto" w:fill="auto"/>
            <w:vAlign w:val="center"/>
          </w:tcPr>
          <w:p w:rsidR="008A1C5D" w:rsidRPr="000A4C5D" w:rsidRDefault="008A1C5D" w:rsidP="00A17001">
            <w:pPr>
              <w:jc w:val="center"/>
              <w:rPr>
                <w:sz w:val="20"/>
                <w:szCs w:val="20"/>
              </w:rPr>
            </w:pPr>
            <w:r w:rsidRPr="000A4C5D">
              <w:rPr>
                <w:i/>
                <w:sz w:val="20"/>
                <w:szCs w:val="20"/>
              </w:rPr>
              <w:t>2.1.3.2</w:t>
            </w:r>
          </w:p>
        </w:tc>
        <w:tc>
          <w:tcPr>
            <w:tcW w:w="2977" w:type="dxa"/>
            <w:shd w:val="clear" w:color="auto" w:fill="auto"/>
            <w:vAlign w:val="center"/>
          </w:tcPr>
          <w:p w:rsidR="008A1C5D" w:rsidRPr="000A4C5D" w:rsidRDefault="008A1C5D" w:rsidP="00A17001">
            <w:pPr>
              <w:jc w:val="center"/>
              <w:rPr>
                <w:sz w:val="20"/>
                <w:szCs w:val="20"/>
              </w:rPr>
            </w:pPr>
            <w:r>
              <w:rPr>
                <w:sz w:val="20"/>
                <w:szCs w:val="20"/>
              </w:rPr>
              <w:t>Израда</w:t>
            </w:r>
            <w:r w:rsidRPr="000A4C5D">
              <w:rPr>
                <w:sz w:val="20"/>
                <w:szCs w:val="20"/>
              </w:rPr>
              <w:t xml:space="preserve"> </w:t>
            </w:r>
            <w:r>
              <w:rPr>
                <w:sz w:val="20"/>
                <w:szCs w:val="20"/>
              </w:rPr>
              <w:t>маркетинг</w:t>
            </w:r>
            <w:r w:rsidRPr="000A4C5D">
              <w:rPr>
                <w:sz w:val="20"/>
                <w:szCs w:val="20"/>
              </w:rPr>
              <w:t xml:space="preserve"> </w:t>
            </w:r>
            <w:r>
              <w:rPr>
                <w:sz w:val="20"/>
                <w:szCs w:val="20"/>
              </w:rPr>
              <w:t>стратегије</w:t>
            </w:r>
            <w:r w:rsidRPr="000A4C5D">
              <w:rPr>
                <w:sz w:val="20"/>
                <w:szCs w:val="20"/>
              </w:rPr>
              <w:t xml:space="preserve"> </w:t>
            </w:r>
            <w:r>
              <w:rPr>
                <w:sz w:val="20"/>
                <w:szCs w:val="20"/>
              </w:rPr>
              <w:t>за</w:t>
            </w:r>
            <w:r w:rsidRPr="000A4C5D">
              <w:rPr>
                <w:sz w:val="20"/>
                <w:szCs w:val="20"/>
              </w:rPr>
              <w:t xml:space="preserve"> </w:t>
            </w:r>
            <w:r>
              <w:rPr>
                <w:sz w:val="20"/>
                <w:szCs w:val="20"/>
              </w:rPr>
              <w:t>промоцију</w:t>
            </w:r>
            <w:r w:rsidRPr="000A4C5D">
              <w:rPr>
                <w:sz w:val="20"/>
                <w:szCs w:val="20"/>
              </w:rPr>
              <w:t xml:space="preserve"> </w:t>
            </w:r>
            <w:r>
              <w:rPr>
                <w:sz w:val="20"/>
                <w:szCs w:val="20"/>
              </w:rPr>
              <w:t>услуга</w:t>
            </w:r>
            <w:r w:rsidRPr="000A4C5D">
              <w:rPr>
                <w:sz w:val="20"/>
                <w:szCs w:val="20"/>
              </w:rPr>
              <w:t xml:space="preserve"> </w:t>
            </w:r>
            <w:r>
              <w:rPr>
                <w:sz w:val="20"/>
                <w:szCs w:val="20"/>
              </w:rPr>
              <w:t>из</w:t>
            </w:r>
            <w:r w:rsidRPr="000A4C5D">
              <w:rPr>
                <w:sz w:val="20"/>
                <w:szCs w:val="20"/>
              </w:rPr>
              <w:t xml:space="preserve"> </w:t>
            </w:r>
            <w:r>
              <w:rPr>
                <w:sz w:val="20"/>
                <w:szCs w:val="20"/>
              </w:rPr>
              <w:t>области</w:t>
            </w:r>
            <w:r w:rsidRPr="000A4C5D">
              <w:rPr>
                <w:sz w:val="20"/>
                <w:szCs w:val="20"/>
              </w:rPr>
              <w:t xml:space="preserve"> </w:t>
            </w:r>
            <w:r>
              <w:rPr>
                <w:sz w:val="20"/>
                <w:szCs w:val="20"/>
              </w:rPr>
              <w:lastRenderedPageBreak/>
              <w:t>друштвених</w:t>
            </w:r>
            <w:r w:rsidRPr="000A4C5D">
              <w:rPr>
                <w:sz w:val="20"/>
                <w:szCs w:val="20"/>
              </w:rPr>
              <w:t xml:space="preserve"> </w:t>
            </w:r>
            <w:r>
              <w:rPr>
                <w:sz w:val="20"/>
                <w:szCs w:val="20"/>
              </w:rPr>
              <w:t>делатности</w:t>
            </w:r>
          </w:p>
        </w:tc>
        <w:tc>
          <w:tcPr>
            <w:tcW w:w="1701" w:type="dxa"/>
            <w:gridSpan w:val="2"/>
            <w:shd w:val="clear" w:color="auto" w:fill="auto"/>
            <w:vAlign w:val="center"/>
          </w:tcPr>
          <w:p w:rsidR="008A1C5D" w:rsidRPr="000A4C5D" w:rsidRDefault="008A1C5D" w:rsidP="00A17001">
            <w:pPr>
              <w:jc w:val="center"/>
              <w:rPr>
                <w:sz w:val="20"/>
                <w:szCs w:val="20"/>
              </w:rPr>
            </w:pPr>
            <w:r>
              <w:rPr>
                <w:sz w:val="20"/>
                <w:szCs w:val="20"/>
              </w:rPr>
              <w:lastRenderedPageBreak/>
              <w:t>Општина</w:t>
            </w:r>
          </w:p>
        </w:tc>
        <w:tc>
          <w:tcPr>
            <w:tcW w:w="1359" w:type="dxa"/>
            <w:shd w:val="clear" w:color="auto" w:fill="auto"/>
            <w:vAlign w:val="center"/>
          </w:tcPr>
          <w:p w:rsidR="008A1C5D" w:rsidRPr="000A4C5D" w:rsidRDefault="008A1C5D" w:rsidP="00A17001">
            <w:pPr>
              <w:jc w:val="center"/>
              <w:rPr>
                <w:sz w:val="20"/>
                <w:szCs w:val="20"/>
              </w:rPr>
            </w:pPr>
            <w:r w:rsidRPr="000A4C5D">
              <w:rPr>
                <w:sz w:val="20"/>
                <w:szCs w:val="20"/>
              </w:rPr>
              <w:t>2015-2017</w:t>
            </w:r>
          </w:p>
        </w:tc>
        <w:tc>
          <w:tcPr>
            <w:tcW w:w="1759" w:type="dxa"/>
            <w:gridSpan w:val="4"/>
            <w:shd w:val="clear" w:color="auto" w:fill="auto"/>
            <w:vAlign w:val="center"/>
          </w:tcPr>
          <w:p w:rsidR="008A1C5D" w:rsidRPr="000A4C5D" w:rsidRDefault="008A1C5D" w:rsidP="00A17001">
            <w:pPr>
              <w:jc w:val="center"/>
              <w:rPr>
                <w:sz w:val="20"/>
                <w:szCs w:val="20"/>
              </w:rPr>
            </w:pPr>
            <w:r w:rsidRPr="000A4C5D">
              <w:rPr>
                <w:sz w:val="20"/>
                <w:szCs w:val="20"/>
              </w:rPr>
              <w:t>3.000.000,00</w:t>
            </w:r>
          </w:p>
        </w:tc>
        <w:tc>
          <w:tcPr>
            <w:tcW w:w="1843" w:type="dxa"/>
            <w:shd w:val="clear" w:color="auto" w:fill="auto"/>
            <w:vAlign w:val="center"/>
          </w:tcPr>
          <w:p w:rsidR="008A1C5D" w:rsidRDefault="008A1C5D" w:rsidP="00A17001">
            <w:pPr>
              <w:jc w:val="center"/>
              <w:rPr>
                <w:sz w:val="20"/>
                <w:szCs w:val="20"/>
              </w:rPr>
            </w:pPr>
            <w:r>
              <w:rPr>
                <w:sz w:val="20"/>
                <w:szCs w:val="20"/>
              </w:rPr>
              <w:t>Општина</w:t>
            </w:r>
            <w:r w:rsidRPr="000A4C5D">
              <w:rPr>
                <w:sz w:val="20"/>
                <w:szCs w:val="20"/>
              </w:rPr>
              <w:t>20%,</w:t>
            </w:r>
          </w:p>
          <w:p w:rsidR="008A1C5D" w:rsidRPr="000A4C5D" w:rsidRDefault="008A1C5D" w:rsidP="00A17001">
            <w:pPr>
              <w:jc w:val="center"/>
              <w:rPr>
                <w:sz w:val="20"/>
                <w:szCs w:val="20"/>
              </w:rPr>
            </w:pPr>
            <w:r>
              <w:rPr>
                <w:sz w:val="20"/>
                <w:szCs w:val="20"/>
              </w:rPr>
              <w:t>АПВ</w:t>
            </w:r>
            <w:r w:rsidRPr="000A4C5D">
              <w:rPr>
                <w:sz w:val="20"/>
                <w:szCs w:val="20"/>
              </w:rPr>
              <w:t xml:space="preserve">  80%</w:t>
            </w:r>
          </w:p>
        </w:tc>
        <w:tc>
          <w:tcPr>
            <w:tcW w:w="2578" w:type="dxa"/>
            <w:shd w:val="clear" w:color="auto" w:fill="auto"/>
            <w:vAlign w:val="center"/>
          </w:tcPr>
          <w:p w:rsidR="008A1C5D" w:rsidRPr="000A4C5D" w:rsidRDefault="008A1C5D" w:rsidP="00A17001">
            <w:pPr>
              <w:jc w:val="center"/>
              <w:rPr>
                <w:sz w:val="20"/>
                <w:szCs w:val="20"/>
              </w:rPr>
            </w:pPr>
            <w:r>
              <w:rPr>
                <w:sz w:val="20"/>
                <w:szCs w:val="20"/>
              </w:rPr>
              <w:t>Урађена</w:t>
            </w:r>
            <w:r w:rsidRPr="000A4C5D">
              <w:rPr>
                <w:sz w:val="20"/>
                <w:szCs w:val="20"/>
              </w:rPr>
              <w:t xml:space="preserve"> </w:t>
            </w:r>
            <w:r>
              <w:rPr>
                <w:sz w:val="20"/>
                <w:szCs w:val="20"/>
              </w:rPr>
              <w:t>маркетинг</w:t>
            </w:r>
            <w:r w:rsidRPr="000A4C5D">
              <w:rPr>
                <w:sz w:val="20"/>
                <w:szCs w:val="20"/>
              </w:rPr>
              <w:t xml:space="preserve"> </w:t>
            </w:r>
            <w:r>
              <w:rPr>
                <w:sz w:val="20"/>
                <w:szCs w:val="20"/>
              </w:rPr>
              <w:t>стратегија</w:t>
            </w:r>
          </w:p>
        </w:tc>
      </w:tr>
      <w:tr w:rsidR="008A1C5D" w:rsidRPr="005E19EE" w:rsidTr="005E19EE">
        <w:tc>
          <w:tcPr>
            <w:tcW w:w="959" w:type="dxa"/>
            <w:gridSpan w:val="2"/>
            <w:shd w:val="clear" w:color="auto" w:fill="9BBB59" w:themeFill="accent3"/>
            <w:vAlign w:val="center"/>
          </w:tcPr>
          <w:p w:rsidR="008A1C5D" w:rsidRPr="005E19EE" w:rsidRDefault="00C63090" w:rsidP="00A17001">
            <w:pPr>
              <w:rPr>
                <w:b/>
                <w:i/>
              </w:rPr>
            </w:pPr>
            <w:r>
              <w:rPr>
                <w:b/>
                <w:i/>
              </w:rPr>
              <w:lastRenderedPageBreak/>
              <w:t>III-</w:t>
            </w:r>
            <w:r w:rsidR="008A1C5D" w:rsidRPr="005E19EE">
              <w:rPr>
                <w:b/>
                <w:i/>
              </w:rPr>
              <w:t>2.2.</w:t>
            </w:r>
          </w:p>
        </w:tc>
        <w:tc>
          <w:tcPr>
            <w:tcW w:w="12217" w:type="dxa"/>
            <w:gridSpan w:val="10"/>
            <w:shd w:val="clear" w:color="auto" w:fill="9BBB59" w:themeFill="accent3"/>
            <w:vAlign w:val="center"/>
          </w:tcPr>
          <w:p w:rsidR="008A1C5D" w:rsidRPr="005E19EE" w:rsidRDefault="008A1C5D" w:rsidP="00A17001">
            <w:pPr>
              <w:rPr>
                <w:b/>
                <w:i/>
              </w:rPr>
            </w:pPr>
            <w:r w:rsidRPr="005E19EE">
              <w:rPr>
                <w:b/>
                <w:i/>
              </w:rPr>
              <w:t>Специфичан циљ: Развој нових и иновативних програма рада</w:t>
            </w:r>
          </w:p>
        </w:tc>
      </w:tr>
      <w:tr w:rsidR="008A1C5D" w:rsidRPr="00301A2F" w:rsidTr="005E19EE">
        <w:tc>
          <w:tcPr>
            <w:tcW w:w="959" w:type="dxa"/>
            <w:gridSpan w:val="2"/>
            <w:shd w:val="clear" w:color="auto" w:fill="D6E3BC" w:themeFill="accent3" w:themeFillTint="66"/>
            <w:vAlign w:val="center"/>
          </w:tcPr>
          <w:p w:rsidR="008A1C5D" w:rsidRPr="00301A2F" w:rsidRDefault="008A1C5D" w:rsidP="00A17001">
            <w:pPr>
              <w:rPr>
                <w:i/>
              </w:rPr>
            </w:pPr>
            <w:r w:rsidRPr="00301A2F">
              <w:rPr>
                <w:i/>
              </w:rPr>
              <w:t>2.2.1</w:t>
            </w:r>
          </w:p>
        </w:tc>
        <w:tc>
          <w:tcPr>
            <w:tcW w:w="12217" w:type="dxa"/>
            <w:gridSpan w:val="10"/>
            <w:shd w:val="clear" w:color="auto" w:fill="D6E3BC" w:themeFill="accent3" w:themeFillTint="66"/>
            <w:vAlign w:val="center"/>
          </w:tcPr>
          <w:p w:rsidR="008A1C5D" w:rsidRPr="00301A2F" w:rsidRDefault="008A1C5D" w:rsidP="00A17001">
            <w:pPr>
              <w:rPr>
                <w:i/>
              </w:rPr>
            </w:pPr>
            <w:r>
              <w:rPr>
                <w:i/>
              </w:rPr>
              <w:t>Мера</w:t>
            </w:r>
            <w:r w:rsidRPr="00301A2F">
              <w:rPr>
                <w:i/>
              </w:rPr>
              <w:t>:</w:t>
            </w:r>
            <w:r w:rsidRPr="00301A2F">
              <w:rPr>
                <w:lang w:val="sr-Latn-CS"/>
              </w:rPr>
              <w:t xml:space="preserve"> </w:t>
            </w:r>
            <w:r>
              <w:rPr>
                <w:lang w:val="sr-Latn-CS"/>
              </w:rPr>
              <w:t>Развој</w:t>
            </w:r>
            <w:r w:rsidRPr="00301A2F">
              <w:rPr>
                <w:lang w:val="sr-Latn-CS"/>
              </w:rPr>
              <w:t xml:space="preserve"> </w:t>
            </w:r>
            <w:r>
              <w:rPr>
                <w:lang w:val="sr-Latn-CS"/>
              </w:rPr>
              <w:t>нових</w:t>
            </w:r>
            <w:r w:rsidRPr="00301A2F">
              <w:rPr>
                <w:lang w:val="sr-Latn-CS"/>
              </w:rPr>
              <w:t xml:space="preserve"> </w:t>
            </w:r>
            <w:r>
              <w:rPr>
                <w:lang w:val="sr-Latn-CS"/>
              </w:rPr>
              <w:t>и</w:t>
            </w:r>
            <w:r w:rsidRPr="00301A2F">
              <w:rPr>
                <w:lang w:val="sr-Latn-CS"/>
              </w:rPr>
              <w:t xml:space="preserve"> </w:t>
            </w:r>
            <w:r>
              <w:rPr>
                <w:lang w:val="sr-Latn-CS"/>
              </w:rPr>
              <w:t>иновативних</w:t>
            </w:r>
            <w:r w:rsidRPr="00301A2F">
              <w:rPr>
                <w:lang w:val="sr-Latn-CS"/>
              </w:rPr>
              <w:t xml:space="preserve"> </w:t>
            </w:r>
            <w:r>
              <w:rPr>
                <w:lang w:val="sr-Latn-CS"/>
              </w:rPr>
              <w:t>програма</w:t>
            </w:r>
            <w:r w:rsidRPr="00301A2F">
              <w:rPr>
                <w:lang w:val="sr-Latn-CS"/>
              </w:rPr>
              <w:t xml:space="preserve"> </w:t>
            </w:r>
            <w:r>
              <w:rPr>
                <w:lang w:val="sr-Latn-CS"/>
              </w:rPr>
              <w:t>рада</w:t>
            </w:r>
            <w:r w:rsidRPr="00301A2F">
              <w:rPr>
                <w:lang w:val="sr-Latn-CS"/>
              </w:rPr>
              <w:t xml:space="preserve"> </w:t>
            </w:r>
            <w:r>
              <w:rPr>
                <w:lang w:val="sr-Latn-CS"/>
              </w:rPr>
              <w:t>кроз</w:t>
            </w:r>
            <w:r w:rsidRPr="00301A2F">
              <w:rPr>
                <w:lang w:val="sr-Latn-CS"/>
              </w:rPr>
              <w:t xml:space="preserve"> </w:t>
            </w:r>
            <w:r>
              <w:rPr>
                <w:lang w:val="sr-Latn-RS"/>
              </w:rPr>
              <w:t>унапређење</w:t>
            </w:r>
            <w:r w:rsidRPr="00301A2F">
              <w:rPr>
                <w:lang w:val="sr-Latn-RS"/>
              </w:rPr>
              <w:t xml:space="preserve"> </w:t>
            </w:r>
            <w:r>
              <w:rPr>
                <w:lang w:val="sr-Latn-RS"/>
              </w:rPr>
              <w:t>сарадње</w:t>
            </w:r>
            <w:r w:rsidRPr="00301A2F">
              <w:rPr>
                <w:lang w:val="sr-Latn-RS"/>
              </w:rPr>
              <w:t xml:space="preserve"> </w:t>
            </w:r>
            <w:r>
              <w:rPr>
                <w:lang w:val="sr-Latn-RS"/>
              </w:rPr>
              <w:t>институција</w:t>
            </w:r>
            <w:r w:rsidRPr="00301A2F">
              <w:rPr>
                <w:lang w:val="sr-Latn-RS"/>
              </w:rPr>
              <w:t xml:space="preserve"> </w:t>
            </w:r>
            <w:r>
              <w:rPr>
                <w:lang w:val="sr-Latn-RS"/>
              </w:rPr>
              <w:t>на</w:t>
            </w:r>
            <w:r w:rsidRPr="00301A2F">
              <w:rPr>
                <w:lang w:val="sr-Latn-RS"/>
              </w:rPr>
              <w:t xml:space="preserve"> </w:t>
            </w:r>
            <w:r>
              <w:rPr>
                <w:lang w:val="sr-Latn-RS"/>
              </w:rPr>
              <w:t>локалном</w:t>
            </w:r>
            <w:r w:rsidRPr="00301A2F">
              <w:rPr>
                <w:lang w:val="sr-Latn-RS"/>
              </w:rPr>
              <w:t xml:space="preserve"> </w:t>
            </w:r>
            <w:r>
              <w:rPr>
                <w:lang w:val="sr-Latn-RS"/>
              </w:rPr>
              <w:t>и</w:t>
            </w:r>
            <w:r w:rsidRPr="00301A2F">
              <w:rPr>
                <w:lang w:val="sr-Latn-RS"/>
              </w:rPr>
              <w:t xml:space="preserve"> </w:t>
            </w:r>
            <w:r>
              <w:rPr>
                <w:lang w:val="sr-Latn-RS"/>
              </w:rPr>
              <w:t>међуопштинском</w:t>
            </w:r>
            <w:r w:rsidRPr="00301A2F">
              <w:rPr>
                <w:lang w:val="sr-Latn-RS"/>
              </w:rPr>
              <w:t xml:space="preserve"> </w:t>
            </w:r>
            <w:r>
              <w:rPr>
                <w:lang w:val="sr-Latn-RS"/>
              </w:rPr>
              <w:t>нивоу</w:t>
            </w:r>
          </w:p>
        </w:tc>
      </w:tr>
      <w:tr w:rsidR="008A1C5D" w:rsidRPr="00301A2F" w:rsidTr="00A17001">
        <w:tc>
          <w:tcPr>
            <w:tcW w:w="959" w:type="dxa"/>
            <w:gridSpan w:val="2"/>
            <w:shd w:val="clear" w:color="auto" w:fill="auto"/>
            <w:vAlign w:val="center"/>
          </w:tcPr>
          <w:p w:rsidR="008A1C5D" w:rsidRPr="00301A2F" w:rsidRDefault="008A1C5D" w:rsidP="00A17001">
            <w:pPr>
              <w:jc w:val="center"/>
              <w:rPr>
                <w:sz w:val="20"/>
                <w:szCs w:val="20"/>
              </w:rPr>
            </w:pPr>
            <w:r>
              <w:rPr>
                <w:sz w:val="20"/>
                <w:szCs w:val="20"/>
              </w:rPr>
              <w:t>Број</w:t>
            </w:r>
          </w:p>
        </w:tc>
        <w:tc>
          <w:tcPr>
            <w:tcW w:w="2977" w:type="dxa"/>
            <w:shd w:val="clear" w:color="auto" w:fill="auto"/>
            <w:vAlign w:val="center"/>
          </w:tcPr>
          <w:p w:rsidR="008A1C5D" w:rsidRPr="00301A2F" w:rsidRDefault="008A1C5D" w:rsidP="00A17001">
            <w:pPr>
              <w:jc w:val="center"/>
              <w:rPr>
                <w:sz w:val="20"/>
                <w:szCs w:val="20"/>
              </w:rPr>
            </w:pPr>
            <w:r>
              <w:rPr>
                <w:sz w:val="20"/>
                <w:szCs w:val="20"/>
              </w:rPr>
              <w:t>Назив</w:t>
            </w:r>
            <w:r w:rsidRPr="00301A2F">
              <w:rPr>
                <w:sz w:val="20"/>
                <w:szCs w:val="20"/>
              </w:rPr>
              <w:t xml:space="preserve"> </w:t>
            </w:r>
            <w:r>
              <w:rPr>
                <w:sz w:val="20"/>
                <w:szCs w:val="20"/>
              </w:rPr>
              <w:t>пројекта</w:t>
            </w:r>
          </w:p>
        </w:tc>
        <w:tc>
          <w:tcPr>
            <w:tcW w:w="1701" w:type="dxa"/>
            <w:gridSpan w:val="2"/>
            <w:shd w:val="clear" w:color="auto" w:fill="auto"/>
            <w:vAlign w:val="center"/>
          </w:tcPr>
          <w:p w:rsidR="008A1C5D" w:rsidRPr="00301A2F" w:rsidRDefault="008A1C5D" w:rsidP="00A17001">
            <w:pPr>
              <w:jc w:val="center"/>
              <w:rPr>
                <w:sz w:val="20"/>
                <w:szCs w:val="20"/>
              </w:rPr>
            </w:pPr>
            <w:r>
              <w:rPr>
                <w:sz w:val="20"/>
                <w:szCs w:val="20"/>
              </w:rPr>
              <w:t>Имплементатори</w:t>
            </w:r>
          </w:p>
          <w:p w:rsidR="008A1C5D" w:rsidRPr="00301A2F" w:rsidRDefault="008A1C5D" w:rsidP="00A17001">
            <w:pPr>
              <w:jc w:val="center"/>
              <w:rPr>
                <w:sz w:val="20"/>
                <w:szCs w:val="20"/>
              </w:rPr>
            </w:pPr>
          </w:p>
        </w:tc>
        <w:tc>
          <w:tcPr>
            <w:tcW w:w="1398" w:type="dxa"/>
            <w:gridSpan w:val="2"/>
            <w:shd w:val="clear" w:color="auto" w:fill="auto"/>
            <w:vAlign w:val="center"/>
          </w:tcPr>
          <w:p w:rsidR="008A1C5D" w:rsidRPr="00301A2F" w:rsidRDefault="008A1C5D" w:rsidP="00A17001">
            <w:pPr>
              <w:jc w:val="center"/>
              <w:rPr>
                <w:sz w:val="20"/>
                <w:szCs w:val="20"/>
              </w:rPr>
            </w:pPr>
            <w:r>
              <w:rPr>
                <w:sz w:val="20"/>
                <w:szCs w:val="20"/>
              </w:rPr>
              <w:t>Време</w:t>
            </w:r>
          </w:p>
        </w:tc>
        <w:tc>
          <w:tcPr>
            <w:tcW w:w="1720" w:type="dxa"/>
            <w:gridSpan w:val="3"/>
            <w:shd w:val="clear" w:color="auto" w:fill="auto"/>
            <w:vAlign w:val="center"/>
          </w:tcPr>
          <w:p w:rsidR="008A1C5D" w:rsidRPr="00301A2F" w:rsidRDefault="008A1C5D" w:rsidP="00A17001">
            <w:pPr>
              <w:jc w:val="center"/>
              <w:rPr>
                <w:sz w:val="20"/>
                <w:szCs w:val="20"/>
              </w:rPr>
            </w:pPr>
            <w:r>
              <w:rPr>
                <w:sz w:val="20"/>
                <w:szCs w:val="20"/>
              </w:rPr>
              <w:t>Орјентациона</w:t>
            </w:r>
            <w:r w:rsidRPr="00301A2F">
              <w:rPr>
                <w:sz w:val="20"/>
                <w:szCs w:val="20"/>
              </w:rPr>
              <w:t xml:space="preserve"> </w:t>
            </w:r>
            <w:r>
              <w:rPr>
                <w:sz w:val="20"/>
                <w:szCs w:val="20"/>
              </w:rPr>
              <w:t>вредност</w:t>
            </w:r>
          </w:p>
        </w:tc>
        <w:tc>
          <w:tcPr>
            <w:tcW w:w="1843" w:type="dxa"/>
            <w:shd w:val="clear" w:color="auto" w:fill="auto"/>
            <w:vAlign w:val="center"/>
          </w:tcPr>
          <w:p w:rsidR="008A1C5D" w:rsidRPr="00301A2F" w:rsidRDefault="008A1C5D" w:rsidP="00A17001">
            <w:pPr>
              <w:jc w:val="center"/>
              <w:rPr>
                <w:sz w:val="20"/>
                <w:szCs w:val="20"/>
              </w:rPr>
            </w:pPr>
            <w:r>
              <w:rPr>
                <w:sz w:val="20"/>
                <w:szCs w:val="20"/>
              </w:rPr>
              <w:t>Извор</w:t>
            </w:r>
            <w:r w:rsidRPr="00301A2F">
              <w:rPr>
                <w:sz w:val="20"/>
                <w:szCs w:val="20"/>
              </w:rPr>
              <w:t xml:space="preserve"> </w:t>
            </w:r>
            <w:r>
              <w:rPr>
                <w:sz w:val="20"/>
                <w:szCs w:val="20"/>
              </w:rPr>
              <w:t>финансирања</w:t>
            </w:r>
          </w:p>
        </w:tc>
        <w:tc>
          <w:tcPr>
            <w:tcW w:w="2578" w:type="dxa"/>
            <w:shd w:val="clear" w:color="auto" w:fill="auto"/>
            <w:vAlign w:val="center"/>
          </w:tcPr>
          <w:p w:rsidR="008A1C5D" w:rsidRPr="00301A2F" w:rsidRDefault="008A1C5D" w:rsidP="00A17001">
            <w:pPr>
              <w:jc w:val="center"/>
              <w:rPr>
                <w:sz w:val="20"/>
                <w:szCs w:val="20"/>
              </w:rPr>
            </w:pPr>
            <w:r>
              <w:rPr>
                <w:sz w:val="20"/>
                <w:szCs w:val="20"/>
              </w:rPr>
              <w:t>Индикатор</w:t>
            </w:r>
          </w:p>
        </w:tc>
      </w:tr>
      <w:tr w:rsidR="008A1C5D" w:rsidRPr="00301A2F" w:rsidTr="00A17001">
        <w:tc>
          <w:tcPr>
            <w:tcW w:w="959" w:type="dxa"/>
            <w:gridSpan w:val="2"/>
            <w:shd w:val="clear" w:color="auto" w:fill="auto"/>
            <w:vAlign w:val="center"/>
          </w:tcPr>
          <w:p w:rsidR="008A1C5D" w:rsidRPr="00301A2F" w:rsidRDefault="008A1C5D" w:rsidP="00A17001">
            <w:pPr>
              <w:jc w:val="center"/>
              <w:rPr>
                <w:i/>
                <w:sz w:val="20"/>
                <w:szCs w:val="20"/>
              </w:rPr>
            </w:pPr>
            <w:r w:rsidRPr="00301A2F">
              <w:rPr>
                <w:i/>
                <w:sz w:val="20"/>
                <w:szCs w:val="20"/>
              </w:rPr>
              <w:t>2.2.1.1</w:t>
            </w:r>
          </w:p>
        </w:tc>
        <w:tc>
          <w:tcPr>
            <w:tcW w:w="2977" w:type="dxa"/>
            <w:shd w:val="clear" w:color="auto" w:fill="auto"/>
            <w:vAlign w:val="center"/>
          </w:tcPr>
          <w:p w:rsidR="008A1C5D" w:rsidRPr="00301A2F" w:rsidRDefault="008A1C5D" w:rsidP="00A17001">
            <w:pPr>
              <w:jc w:val="center"/>
              <w:rPr>
                <w:sz w:val="20"/>
                <w:szCs w:val="20"/>
              </w:rPr>
            </w:pPr>
            <w:r>
              <w:rPr>
                <w:sz w:val="20"/>
                <w:szCs w:val="20"/>
              </w:rPr>
              <w:t>Оснивање и</w:t>
            </w:r>
            <w:r w:rsidRPr="00301A2F">
              <w:rPr>
                <w:sz w:val="20"/>
                <w:szCs w:val="20"/>
              </w:rPr>
              <w:t xml:space="preserve"> </w:t>
            </w:r>
            <w:r>
              <w:rPr>
                <w:sz w:val="20"/>
                <w:szCs w:val="20"/>
              </w:rPr>
              <w:t>покретање вечерње школе уметности и</w:t>
            </w:r>
            <w:r w:rsidRPr="00301A2F">
              <w:rPr>
                <w:sz w:val="20"/>
                <w:szCs w:val="20"/>
              </w:rPr>
              <w:t xml:space="preserve"> </w:t>
            </w:r>
            <w:r>
              <w:rPr>
                <w:sz w:val="20"/>
                <w:szCs w:val="20"/>
              </w:rPr>
              <w:t>заната</w:t>
            </w:r>
            <w:r w:rsidRPr="00301A2F">
              <w:rPr>
                <w:sz w:val="20"/>
                <w:szCs w:val="20"/>
              </w:rPr>
              <w:t xml:space="preserve"> </w:t>
            </w:r>
            <w:r>
              <w:rPr>
                <w:sz w:val="20"/>
                <w:szCs w:val="20"/>
              </w:rPr>
              <w:t>за</w:t>
            </w:r>
            <w:r w:rsidRPr="00301A2F">
              <w:rPr>
                <w:sz w:val="20"/>
                <w:szCs w:val="20"/>
              </w:rPr>
              <w:t xml:space="preserve"> </w:t>
            </w:r>
            <w:r>
              <w:rPr>
                <w:sz w:val="20"/>
                <w:szCs w:val="20"/>
              </w:rPr>
              <w:t>одрасле</w:t>
            </w:r>
          </w:p>
        </w:tc>
        <w:tc>
          <w:tcPr>
            <w:tcW w:w="1701" w:type="dxa"/>
            <w:gridSpan w:val="2"/>
            <w:shd w:val="clear" w:color="auto" w:fill="auto"/>
            <w:vAlign w:val="center"/>
          </w:tcPr>
          <w:p w:rsidR="008A1C5D" w:rsidRPr="00301A2F" w:rsidRDefault="008A1C5D" w:rsidP="00A17001">
            <w:pPr>
              <w:jc w:val="center"/>
              <w:rPr>
                <w:sz w:val="20"/>
                <w:szCs w:val="20"/>
              </w:rPr>
            </w:pPr>
            <w:r>
              <w:rPr>
                <w:sz w:val="20"/>
                <w:szCs w:val="20"/>
              </w:rPr>
              <w:t>Општина</w:t>
            </w:r>
            <w:r w:rsidRPr="00301A2F">
              <w:rPr>
                <w:sz w:val="20"/>
                <w:szCs w:val="20"/>
              </w:rPr>
              <w:t xml:space="preserve">, </w:t>
            </w:r>
            <w:r>
              <w:rPr>
                <w:sz w:val="20"/>
                <w:szCs w:val="20"/>
              </w:rPr>
              <w:t>НВО</w:t>
            </w:r>
            <w:r w:rsidRPr="00301A2F">
              <w:rPr>
                <w:sz w:val="20"/>
                <w:szCs w:val="20"/>
              </w:rPr>
              <w:t xml:space="preserve">, </w:t>
            </w:r>
            <w:r>
              <w:rPr>
                <w:sz w:val="20"/>
                <w:szCs w:val="20"/>
              </w:rPr>
              <w:t>Приватни</w:t>
            </w:r>
            <w:r w:rsidRPr="00301A2F">
              <w:rPr>
                <w:sz w:val="20"/>
                <w:szCs w:val="20"/>
              </w:rPr>
              <w:t xml:space="preserve"> </w:t>
            </w:r>
            <w:r>
              <w:rPr>
                <w:sz w:val="20"/>
                <w:szCs w:val="20"/>
              </w:rPr>
              <w:t>сектор</w:t>
            </w:r>
          </w:p>
        </w:tc>
        <w:tc>
          <w:tcPr>
            <w:tcW w:w="1398" w:type="dxa"/>
            <w:gridSpan w:val="2"/>
            <w:shd w:val="clear" w:color="auto" w:fill="auto"/>
            <w:vAlign w:val="center"/>
          </w:tcPr>
          <w:p w:rsidR="008A1C5D" w:rsidRPr="00301A2F" w:rsidRDefault="008A1C5D" w:rsidP="00A17001">
            <w:pPr>
              <w:jc w:val="center"/>
              <w:rPr>
                <w:sz w:val="20"/>
                <w:szCs w:val="20"/>
              </w:rPr>
            </w:pPr>
            <w:r w:rsidRPr="00301A2F">
              <w:rPr>
                <w:sz w:val="20"/>
                <w:szCs w:val="20"/>
              </w:rPr>
              <w:t>2014-2016</w:t>
            </w:r>
          </w:p>
        </w:tc>
        <w:tc>
          <w:tcPr>
            <w:tcW w:w="1720" w:type="dxa"/>
            <w:gridSpan w:val="3"/>
            <w:shd w:val="clear" w:color="auto" w:fill="auto"/>
            <w:vAlign w:val="center"/>
          </w:tcPr>
          <w:p w:rsidR="008A1C5D" w:rsidRPr="00301A2F" w:rsidRDefault="008A1C5D" w:rsidP="00A17001">
            <w:pPr>
              <w:jc w:val="center"/>
              <w:rPr>
                <w:sz w:val="20"/>
                <w:szCs w:val="20"/>
              </w:rPr>
            </w:pPr>
            <w:r w:rsidRPr="00301A2F">
              <w:rPr>
                <w:sz w:val="20"/>
                <w:szCs w:val="20"/>
              </w:rPr>
              <w:t>20.000</w:t>
            </w:r>
            <w:r>
              <w:rPr>
                <w:sz w:val="20"/>
                <w:szCs w:val="20"/>
              </w:rPr>
              <w:t xml:space="preserve"> ЕУР</w:t>
            </w:r>
          </w:p>
        </w:tc>
        <w:tc>
          <w:tcPr>
            <w:tcW w:w="1843" w:type="dxa"/>
            <w:shd w:val="clear" w:color="auto" w:fill="auto"/>
            <w:vAlign w:val="center"/>
          </w:tcPr>
          <w:p w:rsidR="008A1C5D" w:rsidRPr="00301A2F" w:rsidRDefault="008A1C5D" w:rsidP="00A17001">
            <w:pPr>
              <w:jc w:val="center"/>
              <w:rPr>
                <w:sz w:val="20"/>
                <w:szCs w:val="20"/>
              </w:rPr>
            </w:pPr>
            <w:r>
              <w:rPr>
                <w:sz w:val="20"/>
                <w:szCs w:val="20"/>
              </w:rPr>
              <w:t>РС</w:t>
            </w:r>
            <w:r w:rsidRPr="00301A2F">
              <w:rPr>
                <w:sz w:val="20"/>
                <w:szCs w:val="20"/>
              </w:rPr>
              <w:t xml:space="preserve"> </w:t>
            </w:r>
            <w:r>
              <w:rPr>
                <w:sz w:val="20"/>
                <w:szCs w:val="20"/>
              </w:rPr>
              <w:t>АПВ, ЕУ фондови, Општина, Донатори</w:t>
            </w:r>
          </w:p>
        </w:tc>
        <w:tc>
          <w:tcPr>
            <w:tcW w:w="2578" w:type="dxa"/>
            <w:shd w:val="clear" w:color="auto" w:fill="auto"/>
            <w:vAlign w:val="center"/>
          </w:tcPr>
          <w:p w:rsidR="008A1C5D" w:rsidRPr="00301A2F" w:rsidRDefault="008A1C5D" w:rsidP="00A17001">
            <w:pPr>
              <w:jc w:val="center"/>
              <w:rPr>
                <w:sz w:val="20"/>
                <w:szCs w:val="20"/>
              </w:rPr>
            </w:pPr>
            <w:r>
              <w:rPr>
                <w:sz w:val="20"/>
                <w:szCs w:val="20"/>
              </w:rPr>
              <w:t>Број</w:t>
            </w:r>
            <w:r w:rsidRPr="00301A2F">
              <w:rPr>
                <w:sz w:val="20"/>
                <w:szCs w:val="20"/>
              </w:rPr>
              <w:t xml:space="preserve"> </w:t>
            </w:r>
            <w:r>
              <w:rPr>
                <w:sz w:val="20"/>
                <w:szCs w:val="20"/>
              </w:rPr>
              <w:t>полазника</w:t>
            </w:r>
          </w:p>
        </w:tc>
      </w:tr>
      <w:tr w:rsidR="008A1C5D" w:rsidRPr="00301A2F" w:rsidTr="00A17001">
        <w:tc>
          <w:tcPr>
            <w:tcW w:w="959" w:type="dxa"/>
            <w:gridSpan w:val="2"/>
            <w:shd w:val="clear" w:color="auto" w:fill="auto"/>
            <w:vAlign w:val="center"/>
          </w:tcPr>
          <w:p w:rsidR="008A1C5D" w:rsidRPr="00691ABE" w:rsidRDefault="008A1C5D" w:rsidP="00A17001">
            <w:pPr>
              <w:jc w:val="center"/>
              <w:rPr>
                <w:i/>
                <w:sz w:val="20"/>
                <w:szCs w:val="20"/>
              </w:rPr>
            </w:pPr>
            <w:r w:rsidRPr="00691ABE">
              <w:rPr>
                <w:i/>
                <w:sz w:val="20"/>
                <w:szCs w:val="20"/>
              </w:rPr>
              <w:t>2.2.1.2</w:t>
            </w:r>
          </w:p>
        </w:tc>
        <w:tc>
          <w:tcPr>
            <w:tcW w:w="2977" w:type="dxa"/>
            <w:shd w:val="clear" w:color="auto" w:fill="auto"/>
            <w:vAlign w:val="center"/>
          </w:tcPr>
          <w:p w:rsidR="008A1C5D" w:rsidRPr="00691ABE" w:rsidRDefault="008A1C5D" w:rsidP="00A17001">
            <w:pPr>
              <w:jc w:val="center"/>
              <w:rPr>
                <w:sz w:val="20"/>
                <w:szCs w:val="20"/>
              </w:rPr>
            </w:pPr>
            <w:r>
              <w:rPr>
                <w:sz w:val="20"/>
                <w:szCs w:val="20"/>
              </w:rPr>
              <w:t>Оснивање</w:t>
            </w:r>
            <w:r w:rsidRPr="00691ABE">
              <w:rPr>
                <w:sz w:val="20"/>
                <w:szCs w:val="20"/>
              </w:rPr>
              <w:t xml:space="preserve"> </w:t>
            </w:r>
            <w:r>
              <w:rPr>
                <w:sz w:val="20"/>
                <w:szCs w:val="20"/>
              </w:rPr>
              <w:t>школско</w:t>
            </w:r>
            <w:r w:rsidRPr="00691ABE">
              <w:rPr>
                <w:sz w:val="20"/>
                <w:szCs w:val="20"/>
              </w:rPr>
              <w:t>/</w:t>
            </w:r>
            <w:r>
              <w:rPr>
                <w:sz w:val="20"/>
                <w:szCs w:val="20"/>
              </w:rPr>
              <w:t>едукативног</w:t>
            </w:r>
            <w:r w:rsidRPr="00691ABE">
              <w:rPr>
                <w:sz w:val="20"/>
                <w:szCs w:val="20"/>
              </w:rPr>
              <w:t xml:space="preserve"> </w:t>
            </w:r>
            <w:r>
              <w:rPr>
                <w:sz w:val="20"/>
                <w:szCs w:val="20"/>
              </w:rPr>
              <w:t>центра</w:t>
            </w:r>
            <w:r w:rsidRPr="00691ABE">
              <w:rPr>
                <w:sz w:val="20"/>
                <w:szCs w:val="20"/>
              </w:rPr>
              <w:t xml:space="preserve"> </w:t>
            </w:r>
            <w:r>
              <w:rPr>
                <w:sz w:val="20"/>
                <w:szCs w:val="20"/>
              </w:rPr>
              <w:t>за</w:t>
            </w:r>
            <w:r w:rsidRPr="00691ABE">
              <w:rPr>
                <w:sz w:val="20"/>
                <w:szCs w:val="20"/>
              </w:rPr>
              <w:t xml:space="preserve"> </w:t>
            </w:r>
            <w:r>
              <w:rPr>
                <w:sz w:val="20"/>
                <w:szCs w:val="20"/>
              </w:rPr>
              <w:t>часове</w:t>
            </w:r>
            <w:r w:rsidRPr="00691ABE">
              <w:rPr>
                <w:sz w:val="20"/>
                <w:szCs w:val="20"/>
              </w:rPr>
              <w:t xml:space="preserve"> </w:t>
            </w:r>
            <w:r>
              <w:rPr>
                <w:sz w:val="20"/>
                <w:szCs w:val="20"/>
              </w:rPr>
              <w:t>у</w:t>
            </w:r>
            <w:r w:rsidRPr="00691ABE">
              <w:rPr>
                <w:sz w:val="20"/>
                <w:szCs w:val="20"/>
              </w:rPr>
              <w:t xml:space="preserve"> </w:t>
            </w:r>
            <w:r>
              <w:rPr>
                <w:sz w:val="20"/>
                <w:szCs w:val="20"/>
              </w:rPr>
              <w:t>природи</w:t>
            </w:r>
            <w:r w:rsidRPr="00691ABE">
              <w:rPr>
                <w:sz w:val="20"/>
                <w:szCs w:val="20"/>
              </w:rPr>
              <w:t xml:space="preserve"> </w:t>
            </w:r>
            <w:r>
              <w:rPr>
                <w:sz w:val="20"/>
                <w:szCs w:val="20"/>
              </w:rPr>
              <w:t>за</w:t>
            </w:r>
            <w:r w:rsidRPr="00691ABE">
              <w:rPr>
                <w:sz w:val="20"/>
                <w:szCs w:val="20"/>
              </w:rPr>
              <w:t xml:space="preserve"> </w:t>
            </w:r>
            <w:r>
              <w:rPr>
                <w:sz w:val="20"/>
                <w:szCs w:val="20"/>
              </w:rPr>
              <w:t>потребе</w:t>
            </w:r>
            <w:r w:rsidRPr="00691ABE">
              <w:rPr>
                <w:sz w:val="20"/>
                <w:szCs w:val="20"/>
              </w:rPr>
              <w:t xml:space="preserve"> </w:t>
            </w:r>
            <w:r>
              <w:rPr>
                <w:sz w:val="20"/>
                <w:szCs w:val="20"/>
              </w:rPr>
              <w:t>НВО</w:t>
            </w:r>
            <w:r w:rsidRPr="00691ABE">
              <w:rPr>
                <w:sz w:val="20"/>
                <w:szCs w:val="20"/>
              </w:rPr>
              <w:t xml:space="preserve">, </w:t>
            </w:r>
            <w:r>
              <w:rPr>
                <w:sz w:val="20"/>
                <w:szCs w:val="20"/>
              </w:rPr>
              <w:t>универзитета</w:t>
            </w:r>
            <w:r w:rsidRPr="00691ABE">
              <w:rPr>
                <w:sz w:val="20"/>
                <w:szCs w:val="20"/>
              </w:rPr>
              <w:t xml:space="preserve">, </w:t>
            </w:r>
            <w:r>
              <w:rPr>
                <w:sz w:val="20"/>
                <w:szCs w:val="20"/>
              </w:rPr>
              <w:t>школа</w:t>
            </w:r>
          </w:p>
        </w:tc>
        <w:tc>
          <w:tcPr>
            <w:tcW w:w="1701" w:type="dxa"/>
            <w:gridSpan w:val="2"/>
            <w:shd w:val="clear" w:color="auto" w:fill="auto"/>
            <w:vAlign w:val="center"/>
          </w:tcPr>
          <w:p w:rsidR="008A1C5D" w:rsidRPr="00691ABE" w:rsidRDefault="008A1C5D" w:rsidP="00A17001">
            <w:pPr>
              <w:jc w:val="center"/>
              <w:rPr>
                <w:sz w:val="20"/>
                <w:szCs w:val="20"/>
              </w:rPr>
            </w:pPr>
            <w:r>
              <w:rPr>
                <w:sz w:val="20"/>
                <w:szCs w:val="20"/>
              </w:rPr>
              <w:t>Општина</w:t>
            </w:r>
            <w:r w:rsidRPr="00691ABE">
              <w:rPr>
                <w:sz w:val="20"/>
                <w:szCs w:val="20"/>
              </w:rPr>
              <w:t xml:space="preserve">, </w:t>
            </w:r>
            <w:r>
              <w:rPr>
                <w:sz w:val="20"/>
                <w:szCs w:val="20"/>
              </w:rPr>
              <w:t>РС</w:t>
            </w:r>
            <w:r w:rsidRPr="00691ABE">
              <w:rPr>
                <w:sz w:val="20"/>
                <w:szCs w:val="20"/>
              </w:rPr>
              <w:t xml:space="preserve">, </w:t>
            </w:r>
            <w:r>
              <w:rPr>
                <w:sz w:val="20"/>
                <w:szCs w:val="20"/>
              </w:rPr>
              <w:t>АПВ</w:t>
            </w:r>
            <w:r w:rsidRPr="00691ABE">
              <w:rPr>
                <w:sz w:val="20"/>
                <w:szCs w:val="20"/>
              </w:rPr>
              <w:t xml:space="preserve">  </w:t>
            </w:r>
            <w:r>
              <w:rPr>
                <w:sz w:val="20"/>
                <w:szCs w:val="20"/>
              </w:rPr>
              <w:t>Приватни</w:t>
            </w:r>
            <w:r w:rsidRPr="00691ABE">
              <w:rPr>
                <w:sz w:val="20"/>
                <w:szCs w:val="20"/>
              </w:rPr>
              <w:t xml:space="preserve"> </w:t>
            </w:r>
            <w:r>
              <w:rPr>
                <w:sz w:val="20"/>
                <w:szCs w:val="20"/>
              </w:rPr>
              <w:t>сектор</w:t>
            </w:r>
            <w:r w:rsidRPr="00691ABE">
              <w:rPr>
                <w:sz w:val="20"/>
                <w:szCs w:val="20"/>
              </w:rPr>
              <w:t xml:space="preserve">, </w:t>
            </w:r>
            <w:r>
              <w:rPr>
                <w:sz w:val="20"/>
                <w:szCs w:val="20"/>
              </w:rPr>
              <w:t>НВО</w:t>
            </w:r>
          </w:p>
        </w:tc>
        <w:tc>
          <w:tcPr>
            <w:tcW w:w="1398" w:type="dxa"/>
            <w:gridSpan w:val="2"/>
            <w:shd w:val="clear" w:color="auto" w:fill="auto"/>
            <w:vAlign w:val="center"/>
          </w:tcPr>
          <w:p w:rsidR="008A1C5D" w:rsidRPr="00691ABE" w:rsidRDefault="008A1C5D" w:rsidP="00A17001">
            <w:pPr>
              <w:jc w:val="center"/>
              <w:rPr>
                <w:sz w:val="20"/>
                <w:szCs w:val="20"/>
              </w:rPr>
            </w:pPr>
            <w:r w:rsidRPr="00691ABE">
              <w:rPr>
                <w:sz w:val="20"/>
                <w:szCs w:val="20"/>
              </w:rPr>
              <w:t>2014-2017</w:t>
            </w:r>
          </w:p>
        </w:tc>
        <w:tc>
          <w:tcPr>
            <w:tcW w:w="1720" w:type="dxa"/>
            <w:gridSpan w:val="3"/>
            <w:shd w:val="clear" w:color="auto" w:fill="auto"/>
            <w:vAlign w:val="center"/>
          </w:tcPr>
          <w:p w:rsidR="008A1C5D" w:rsidRPr="00691ABE" w:rsidRDefault="008A1C5D" w:rsidP="00A17001">
            <w:pPr>
              <w:jc w:val="center"/>
              <w:rPr>
                <w:sz w:val="20"/>
                <w:szCs w:val="20"/>
              </w:rPr>
            </w:pPr>
            <w:r w:rsidRPr="00691ABE">
              <w:rPr>
                <w:sz w:val="20"/>
                <w:szCs w:val="20"/>
              </w:rPr>
              <w:t xml:space="preserve">150.000 </w:t>
            </w:r>
            <w:r>
              <w:rPr>
                <w:sz w:val="20"/>
                <w:szCs w:val="20"/>
              </w:rPr>
              <w:t>ЕУР</w:t>
            </w:r>
          </w:p>
        </w:tc>
        <w:tc>
          <w:tcPr>
            <w:tcW w:w="1843" w:type="dxa"/>
            <w:shd w:val="clear" w:color="auto" w:fill="auto"/>
            <w:vAlign w:val="center"/>
          </w:tcPr>
          <w:p w:rsidR="008A1C5D" w:rsidRPr="00691ABE" w:rsidRDefault="008A1C5D" w:rsidP="00A17001">
            <w:pPr>
              <w:jc w:val="center"/>
              <w:rPr>
                <w:sz w:val="20"/>
                <w:szCs w:val="20"/>
              </w:rPr>
            </w:pPr>
            <w:r>
              <w:rPr>
                <w:sz w:val="20"/>
                <w:szCs w:val="20"/>
              </w:rPr>
              <w:t>РС</w:t>
            </w:r>
            <w:r w:rsidRPr="00691ABE">
              <w:rPr>
                <w:sz w:val="20"/>
                <w:szCs w:val="20"/>
              </w:rPr>
              <w:t xml:space="preserve"> </w:t>
            </w:r>
            <w:r>
              <w:rPr>
                <w:sz w:val="20"/>
                <w:szCs w:val="20"/>
              </w:rPr>
              <w:t>АПВ</w:t>
            </w:r>
            <w:r w:rsidRPr="00691ABE">
              <w:rPr>
                <w:sz w:val="20"/>
                <w:szCs w:val="20"/>
              </w:rPr>
              <w:t xml:space="preserve">, </w:t>
            </w:r>
            <w:r>
              <w:rPr>
                <w:sz w:val="20"/>
                <w:szCs w:val="20"/>
              </w:rPr>
              <w:t>ЕУ</w:t>
            </w:r>
            <w:r w:rsidRPr="00691ABE">
              <w:rPr>
                <w:sz w:val="20"/>
                <w:szCs w:val="20"/>
              </w:rPr>
              <w:t xml:space="preserve"> </w:t>
            </w:r>
            <w:r>
              <w:rPr>
                <w:sz w:val="20"/>
                <w:szCs w:val="20"/>
              </w:rPr>
              <w:t>фондови</w:t>
            </w:r>
            <w:r w:rsidRPr="00691ABE">
              <w:rPr>
                <w:sz w:val="20"/>
                <w:szCs w:val="20"/>
              </w:rPr>
              <w:t xml:space="preserve">, </w:t>
            </w:r>
            <w:r>
              <w:rPr>
                <w:sz w:val="20"/>
                <w:szCs w:val="20"/>
              </w:rPr>
              <w:t>Општина</w:t>
            </w:r>
            <w:r w:rsidRPr="00691ABE">
              <w:rPr>
                <w:sz w:val="20"/>
                <w:szCs w:val="20"/>
              </w:rPr>
              <w:t xml:space="preserve">, </w:t>
            </w:r>
            <w:r>
              <w:rPr>
                <w:sz w:val="20"/>
                <w:szCs w:val="20"/>
              </w:rPr>
              <w:t>Донатори</w:t>
            </w:r>
          </w:p>
        </w:tc>
        <w:tc>
          <w:tcPr>
            <w:tcW w:w="2578" w:type="dxa"/>
            <w:shd w:val="clear" w:color="auto" w:fill="auto"/>
            <w:vAlign w:val="center"/>
          </w:tcPr>
          <w:p w:rsidR="008A1C5D" w:rsidRPr="00301A2F" w:rsidRDefault="008A1C5D" w:rsidP="00A17001">
            <w:pPr>
              <w:jc w:val="center"/>
              <w:rPr>
                <w:sz w:val="20"/>
                <w:szCs w:val="20"/>
              </w:rPr>
            </w:pPr>
            <w:r>
              <w:rPr>
                <w:sz w:val="20"/>
                <w:szCs w:val="20"/>
              </w:rPr>
              <w:t>Број</w:t>
            </w:r>
            <w:r w:rsidRPr="00691ABE">
              <w:rPr>
                <w:sz w:val="20"/>
                <w:szCs w:val="20"/>
              </w:rPr>
              <w:t xml:space="preserve"> </w:t>
            </w:r>
            <w:r>
              <w:rPr>
                <w:sz w:val="20"/>
                <w:szCs w:val="20"/>
              </w:rPr>
              <w:t>посетилаца</w:t>
            </w:r>
            <w:r w:rsidRPr="00691ABE">
              <w:rPr>
                <w:sz w:val="20"/>
                <w:szCs w:val="20"/>
              </w:rPr>
              <w:t xml:space="preserve">, </w:t>
            </w:r>
            <w:r>
              <w:rPr>
                <w:sz w:val="20"/>
                <w:szCs w:val="20"/>
              </w:rPr>
              <w:t>корисника</w:t>
            </w:r>
          </w:p>
        </w:tc>
      </w:tr>
      <w:tr w:rsidR="008A1C5D" w:rsidRPr="00301A2F" w:rsidTr="005E19EE">
        <w:tc>
          <w:tcPr>
            <w:tcW w:w="959" w:type="dxa"/>
            <w:gridSpan w:val="2"/>
            <w:shd w:val="clear" w:color="auto" w:fill="D6E3BC" w:themeFill="accent3" w:themeFillTint="66"/>
            <w:vAlign w:val="center"/>
          </w:tcPr>
          <w:p w:rsidR="008A1C5D" w:rsidRPr="00301A2F" w:rsidRDefault="008A1C5D" w:rsidP="00A17001">
            <w:pPr>
              <w:rPr>
                <w:i/>
              </w:rPr>
            </w:pPr>
            <w:r w:rsidRPr="00301A2F">
              <w:rPr>
                <w:i/>
              </w:rPr>
              <w:t>2.2.2.</w:t>
            </w:r>
          </w:p>
        </w:tc>
        <w:tc>
          <w:tcPr>
            <w:tcW w:w="12217" w:type="dxa"/>
            <w:gridSpan w:val="10"/>
            <w:shd w:val="clear" w:color="auto" w:fill="D6E3BC" w:themeFill="accent3" w:themeFillTint="66"/>
            <w:vAlign w:val="center"/>
          </w:tcPr>
          <w:p w:rsidR="008A1C5D" w:rsidRPr="00301A2F" w:rsidRDefault="008A1C5D" w:rsidP="00A17001">
            <w:pPr>
              <w:rPr>
                <w:i/>
              </w:rPr>
            </w:pPr>
            <w:r>
              <w:rPr>
                <w:i/>
              </w:rPr>
              <w:t>Мере</w:t>
            </w:r>
            <w:r w:rsidRPr="00301A2F">
              <w:rPr>
                <w:i/>
              </w:rPr>
              <w:t xml:space="preserve">: </w:t>
            </w:r>
            <w:r>
              <w:rPr>
                <w:i/>
              </w:rPr>
              <w:t>Имплементација</w:t>
            </w:r>
            <w:r w:rsidRPr="00301A2F">
              <w:rPr>
                <w:i/>
              </w:rPr>
              <w:t xml:space="preserve"> </w:t>
            </w:r>
            <w:r>
              <w:rPr>
                <w:i/>
              </w:rPr>
              <w:t>нових</w:t>
            </w:r>
            <w:r w:rsidRPr="00301A2F">
              <w:rPr>
                <w:i/>
              </w:rPr>
              <w:t xml:space="preserve"> </w:t>
            </w:r>
            <w:r>
              <w:rPr>
                <w:i/>
              </w:rPr>
              <w:t>и</w:t>
            </w:r>
            <w:r w:rsidRPr="00301A2F">
              <w:rPr>
                <w:i/>
              </w:rPr>
              <w:t xml:space="preserve"> </w:t>
            </w:r>
            <w:r>
              <w:rPr>
                <w:i/>
              </w:rPr>
              <w:t>иновативних</w:t>
            </w:r>
            <w:r w:rsidRPr="00301A2F">
              <w:rPr>
                <w:i/>
              </w:rPr>
              <w:t xml:space="preserve"> </w:t>
            </w:r>
            <w:r>
              <w:rPr>
                <w:i/>
              </w:rPr>
              <w:t>програма</w:t>
            </w:r>
            <w:r w:rsidRPr="00301A2F">
              <w:rPr>
                <w:i/>
              </w:rPr>
              <w:t xml:space="preserve"> </w:t>
            </w:r>
            <w:r>
              <w:rPr>
                <w:i/>
              </w:rPr>
              <w:t>рада</w:t>
            </w:r>
          </w:p>
        </w:tc>
      </w:tr>
      <w:tr w:rsidR="008A1C5D" w:rsidRPr="00691ABE" w:rsidTr="00A17001">
        <w:tc>
          <w:tcPr>
            <w:tcW w:w="959" w:type="dxa"/>
            <w:gridSpan w:val="2"/>
            <w:shd w:val="clear" w:color="auto" w:fill="auto"/>
            <w:vAlign w:val="center"/>
          </w:tcPr>
          <w:p w:rsidR="008A1C5D" w:rsidRPr="00691ABE" w:rsidRDefault="008A1C5D" w:rsidP="00A17001">
            <w:pPr>
              <w:jc w:val="center"/>
              <w:rPr>
                <w:sz w:val="20"/>
                <w:szCs w:val="20"/>
              </w:rPr>
            </w:pPr>
            <w:r>
              <w:rPr>
                <w:sz w:val="20"/>
                <w:szCs w:val="20"/>
              </w:rPr>
              <w:t>Број</w:t>
            </w:r>
          </w:p>
        </w:tc>
        <w:tc>
          <w:tcPr>
            <w:tcW w:w="2977" w:type="dxa"/>
            <w:shd w:val="clear" w:color="auto" w:fill="auto"/>
            <w:vAlign w:val="center"/>
          </w:tcPr>
          <w:p w:rsidR="008A1C5D" w:rsidRPr="00691ABE" w:rsidRDefault="008A1C5D" w:rsidP="00A17001">
            <w:pPr>
              <w:jc w:val="center"/>
              <w:rPr>
                <w:sz w:val="20"/>
                <w:szCs w:val="20"/>
              </w:rPr>
            </w:pPr>
            <w:r>
              <w:rPr>
                <w:sz w:val="20"/>
                <w:szCs w:val="20"/>
              </w:rPr>
              <w:t>Назив</w:t>
            </w:r>
            <w:r w:rsidRPr="00691ABE">
              <w:rPr>
                <w:sz w:val="20"/>
                <w:szCs w:val="20"/>
              </w:rPr>
              <w:t xml:space="preserve"> </w:t>
            </w:r>
            <w:r>
              <w:rPr>
                <w:sz w:val="20"/>
                <w:szCs w:val="20"/>
              </w:rPr>
              <w:t>пројекта</w:t>
            </w:r>
          </w:p>
        </w:tc>
        <w:tc>
          <w:tcPr>
            <w:tcW w:w="1701" w:type="dxa"/>
            <w:gridSpan w:val="2"/>
            <w:shd w:val="clear" w:color="auto" w:fill="auto"/>
            <w:vAlign w:val="center"/>
          </w:tcPr>
          <w:p w:rsidR="008A1C5D" w:rsidRPr="00691ABE" w:rsidRDefault="008A1C5D" w:rsidP="00A17001">
            <w:pPr>
              <w:jc w:val="center"/>
              <w:rPr>
                <w:sz w:val="20"/>
                <w:szCs w:val="20"/>
              </w:rPr>
            </w:pPr>
            <w:r>
              <w:rPr>
                <w:sz w:val="20"/>
                <w:szCs w:val="20"/>
              </w:rPr>
              <w:t>Имплементатори</w:t>
            </w:r>
          </w:p>
          <w:p w:rsidR="008A1C5D" w:rsidRPr="00691ABE" w:rsidRDefault="008A1C5D" w:rsidP="00A17001">
            <w:pPr>
              <w:jc w:val="center"/>
              <w:rPr>
                <w:sz w:val="20"/>
                <w:szCs w:val="20"/>
              </w:rPr>
            </w:pPr>
          </w:p>
        </w:tc>
        <w:tc>
          <w:tcPr>
            <w:tcW w:w="1417" w:type="dxa"/>
            <w:gridSpan w:val="3"/>
            <w:shd w:val="clear" w:color="auto" w:fill="auto"/>
            <w:vAlign w:val="center"/>
          </w:tcPr>
          <w:p w:rsidR="008A1C5D" w:rsidRPr="00691ABE" w:rsidRDefault="008A1C5D" w:rsidP="00A17001">
            <w:pPr>
              <w:jc w:val="center"/>
              <w:rPr>
                <w:sz w:val="20"/>
                <w:szCs w:val="20"/>
              </w:rPr>
            </w:pPr>
            <w:r>
              <w:rPr>
                <w:sz w:val="20"/>
                <w:szCs w:val="20"/>
              </w:rPr>
              <w:t>Време</w:t>
            </w:r>
          </w:p>
        </w:tc>
        <w:tc>
          <w:tcPr>
            <w:tcW w:w="1701" w:type="dxa"/>
            <w:gridSpan w:val="2"/>
            <w:shd w:val="clear" w:color="auto" w:fill="auto"/>
            <w:vAlign w:val="center"/>
          </w:tcPr>
          <w:p w:rsidR="008A1C5D" w:rsidRPr="00691ABE" w:rsidRDefault="008A1C5D" w:rsidP="00A17001">
            <w:pPr>
              <w:jc w:val="center"/>
              <w:rPr>
                <w:sz w:val="20"/>
                <w:szCs w:val="20"/>
              </w:rPr>
            </w:pPr>
            <w:r>
              <w:rPr>
                <w:sz w:val="20"/>
                <w:szCs w:val="20"/>
              </w:rPr>
              <w:t>Орјентациона</w:t>
            </w:r>
            <w:r w:rsidRPr="00691ABE">
              <w:rPr>
                <w:sz w:val="20"/>
                <w:szCs w:val="20"/>
              </w:rPr>
              <w:t xml:space="preserve"> </w:t>
            </w:r>
            <w:r>
              <w:rPr>
                <w:sz w:val="20"/>
                <w:szCs w:val="20"/>
              </w:rPr>
              <w:t>вредност</w:t>
            </w:r>
          </w:p>
        </w:tc>
        <w:tc>
          <w:tcPr>
            <w:tcW w:w="1843" w:type="dxa"/>
            <w:shd w:val="clear" w:color="auto" w:fill="auto"/>
            <w:vAlign w:val="center"/>
          </w:tcPr>
          <w:p w:rsidR="008A1C5D" w:rsidRPr="00691ABE" w:rsidRDefault="008A1C5D" w:rsidP="00A17001">
            <w:pPr>
              <w:jc w:val="center"/>
              <w:rPr>
                <w:sz w:val="20"/>
                <w:szCs w:val="20"/>
              </w:rPr>
            </w:pPr>
            <w:r>
              <w:rPr>
                <w:sz w:val="20"/>
                <w:szCs w:val="20"/>
              </w:rPr>
              <w:t>Извор</w:t>
            </w:r>
            <w:r w:rsidRPr="00691ABE">
              <w:rPr>
                <w:sz w:val="20"/>
                <w:szCs w:val="20"/>
              </w:rPr>
              <w:t xml:space="preserve"> </w:t>
            </w:r>
            <w:r>
              <w:rPr>
                <w:sz w:val="20"/>
                <w:szCs w:val="20"/>
              </w:rPr>
              <w:t>финансирања</w:t>
            </w:r>
          </w:p>
        </w:tc>
        <w:tc>
          <w:tcPr>
            <w:tcW w:w="2578" w:type="dxa"/>
            <w:shd w:val="clear" w:color="auto" w:fill="auto"/>
            <w:vAlign w:val="center"/>
          </w:tcPr>
          <w:p w:rsidR="008A1C5D" w:rsidRPr="00691ABE" w:rsidRDefault="008A1C5D" w:rsidP="00A17001">
            <w:pPr>
              <w:jc w:val="center"/>
              <w:rPr>
                <w:sz w:val="20"/>
                <w:szCs w:val="20"/>
              </w:rPr>
            </w:pPr>
            <w:r>
              <w:rPr>
                <w:sz w:val="20"/>
                <w:szCs w:val="20"/>
              </w:rPr>
              <w:t>Индикатор</w:t>
            </w:r>
          </w:p>
        </w:tc>
      </w:tr>
      <w:tr w:rsidR="008A1C5D" w:rsidRPr="00C73C1A" w:rsidTr="00A17001">
        <w:tc>
          <w:tcPr>
            <w:tcW w:w="959" w:type="dxa"/>
            <w:gridSpan w:val="2"/>
            <w:shd w:val="clear" w:color="auto" w:fill="auto"/>
            <w:vAlign w:val="center"/>
          </w:tcPr>
          <w:p w:rsidR="008A1C5D" w:rsidRPr="00C73C1A" w:rsidRDefault="008A1C5D" w:rsidP="00A17001">
            <w:pPr>
              <w:jc w:val="center"/>
              <w:rPr>
                <w:i/>
                <w:sz w:val="20"/>
                <w:szCs w:val="20"/>
              </w:rPr>
            </w:pPr>
            <w:r w:rsidRPr="00C73C1A">
              <w:rPr>
                <w:i/>
                <w:sz w:val="20"/>
                <w:szCs w:val="20"/>
              </w:rPr>
              <w:t>2.2.2.1</w:t>
            </w:r>
          </w:p>
        </w:tc>
        <w:tc>
          <w:tcPr>
            <w:tcW w:w="2977" w:type="dxa"/>
            <w:shd w:val="clear" w:color="auto" w:fill="auto"/>
            <w:vAlign w:val="center"/>
          </w:tcPr>
          <w:p w:rsidR="008A1C5D" w:rsidRPr="00C73C1A" w:rsidRDefault="008A1C5D" w:rsidP="00A17001">
            <w:pPr>
              <w:jc w:val="center"/>
              <w:rPr>
                <w:sz w:val="20"/>
                <w:szCs w:val="20"/>
              </w:rPr>
            </w:pPr>
            <w:r>
              <w:rPr>
                <w:sz w:val="20"/>
                <w:szCs w:val="20"/>
              </w:rPr>
              <w:t>Покретање</w:t>
            </w:r>
            <w:r w:rsidRPr="00C73C1A">
              <w:rPr>
                <w:sz w:val="20"/>
                <w:szCs w:val="20"/>
              </w:rPr>
              <w:t xml:space="preserve"> </w:t>
            </w:r>
            <w:r>
              <w:rPr>
                <w:sz w:val="20"/>
                <w:szCs w:val="20"/>
              </w:rPr>
              <w:t>нових</w:t>
            </w:r>
            <w:r w:rsidRPr="00C73C1A">
              <w:rPr>
                <w:sz w:val="20"/>
                <w:szCs w:val="20"/>
              </w:rPr>
              <w:t xml:space="preserve"> </w:t>
            </w:r>
            <w:r>
              <w:rPr>
                <w:sz w:val="20"/>
                <w:szCs w:val="20"/>
              </w:rPr>
              <w:t>фестивала</w:t>
            </w:r>
            <w:r w:rsidRPr="00C73C1A">
              <w:rPr>
                <w:sz w:val="20"/>
                <w:szCs w:val="20"/>
              </w:rPr>
              <w:t xml:space="preserve"> (</w:t>
            </w:r>
            <w:r>
              <w:rPr>
                <w:sz w:val="20"/>
                <w:szCs w:val="20"/>
              </w:rPr>
              <w:t>фестивал</w:t>
            </w:r>
            <w:r w:rsidRPr="00C73C1A">
              <w:rPr>
                <w:sz w:val="20"/>
                <w:szCs w:val="20"/>
              </w:rPr>
              <w:t xml:space="preserve"> </w:t>
            </w:r>
            <w:r>
              <w:rPr>
                <w:sz w:val="20"/>
                <w:szCs w:val="20"/>
              </w:rPr>
              <w:t>уличних</w:t>
            </w:r>
            <w:r w:rsidRPr="00C73C1A">
              <w:rPr>
                <w:sz w:val="20"/>
                <w:szCs w:val="20"/>
              </w:rPr>
              <w:t xml:space="preserve"> </w:t>
            </w:r>
            <w:r>
              <w:rPr>
                <w:sz w:val="20"/>
                <w:szCs w:val="20"/>
              </w:rPr>
              <w:t>свирача</w:t>
            </w:r>
            <w:r w:rsidRPr="00C73C1A">
              <w:rPr>
                <w:sz w:val="20"/>
                <w:szCs w:val="20"/>
              </w:rPr>
              <w:t xml:space="preserve">, </w:t>
            </w:r>
            <w:r>
              <w:rPr>
                <w:sz w:val="20"/>
                <w:szCs w:val="20"/>
              </w:rPr>
              <w:t>фестивал</w:t>
            </w:r>
            <w:r w:rsidRPr="00C73C1A">
              <w:rPr>
                <w:sz w:val="20"/>
                <w:szCs w:val="20"/>
              </w:rPr>
              <w:t xml:space="preserve"> </w:t>
            </w:r>
            <w:r>
              <w:rPr>
                <w:sz w:val="20"/>
                <w:szCs w:val="20"/>
              </w:rPr>
              <w:t>аматерских</w:t>
            </w:r>
            <w:r w:rsidRPr="00C73C1A">
              <w:rPr>
                <w:sz w:val="20"/>
                <w:szCs w:val="20"/>
              </w:rPr>
              <w:t xml:space="preserve"> </w:t>
            </w:r>
            <w:r>
              <w:rPr>
                <w:sz w:val="20"/>
                <w:szCs w:val="20"/>
              </w:rPr>
              <w:t>позоришта</w:t>
            </w:r>
            <w:r w:rsidRPr="00C73C1A">
              <w:rPr>
                <w:sz w:val="20"/>
                <w:szCs w:val="20"/>
              </w:rPr>
              <w:t xml:space="preserve">, </w:t>
            </w:r>
            <w:r>
              <w:rPr>
                <w:sz w:val="20"/>
                <w:szCs w:val="20"/>
              </w:rPr>
              <w:t>фестивал</w:t>
            </w:r>
            <w:r w:rsidRPr="00C73C1A">
              <w:rPr>
                <w:sz w:val="20"/>
                <w:szCs w:val="20"/>
              </w:rPr>
              <w:t xml:space="preserve"> </w:t>
            </w:r>
            <w:r>
              <w:rPr>
                <w:sz w:val="20"/>
                <w:szCs w:val="20"/>
              </w:rPr>
              <w:t>националних</w:t>
            </w:r>
            <w:r w:rsidRPr="00C73C1A">
              <w:rPr>
                <w:sz w:val="20"/>
                <w:szCs w:val="20"/>
              </w:rPr>
              <w:t xml:space="preserve"> </w:t>
            </w:r>
            <w:r>
              <w:rPr>
                <w:sz w:val="20"/>
                <w:szCs w:val="20"/>
              </w:rPr>
              <w:t>мањина</w:t>
            </w:r>
            <w:r w:rsidRPr="00C73C1A">
              <w:rPr>
                <w:sz w:val="20"/>
                <w:szCs w:val="20"/>
              </w:rPr>
              <w:t xml:space="preserve">, </w:t>
            </w:r>
            <w:r>
              <w:rPr>
                <w:sz w:val="20"/>
                <w:szCs w:val="20"/>
              </w:rPr>
              <w:t>фестивал</w:t>
            </w:r>
            <w:r w:rsidRPr="00C73C1A">
              <w:rPr>
                <w:sz w:val="20"/>
                <w:szCs w:val="20"/>
              </w:rPr>
              <w:t xml:space="preserve"> </w:t>
            </w:r>
            <w:r>
              <w:rPr>
                <w:sz w:val="20"/>
                <w:szCs w:val="20"/>
              </w:rPr>
              <w:t>здравља</w:t>
            </w:r>
            <w:r w:rsidRPr="00C73C1A">
              <w:rPr>
                <w:sz w:val="20"/>
                <w:szCs w:val="20"/>
              </w:rPr>
              <w:t xml:space="preserve">, </w:t>
            </w:r>
            <w:r>
              <w:rPr>
                <w:sz w:val="20"/>
                <w:szCs w:val="20"/>
              </w:rPr>
              <w:t>фестивал</w:t>
            </w:r>
            <w:r w:rsidRPr="00C73C1A">
              <w:rPr>
                <w:sz w:val="20"/>
                <w:szCs w:val="20"/>
              </w:rPr>
              <w:t xml:space="preserve"> </w:t>
            </w:r>
            <w:r>
              <w:rPr>
                <w:sz w:val="20"/>
                <w:szCs w:val="20"/>
              </w:rPr>
              <w:t>природе</w:t>
            </w:r>
            <w:r w:rsidRPr="00C73C1A">
              <w:rPr>
                <w:sz w:val="20"/>
                <w:szCs w:val="20"/>
              </w:rPr>
              <w:t>)</w:t>
            </w:r>
          </w:p>
        </w:tc>
        <w:tc>
          <w:tcPr>
            <w:tcW w:w="1701" w:type="dxa"/>
            <w:gridSpan w:val="2"/>
            <w:shd w:val="clear" w:color="auto" w:fill="auto"/>
            <w:vAlign w:val="center"/>
          </w:tcPr>
          <w:p w:rsidR="008A1C5D" w:rsidRPr="00C73C1A" w:rsidRDefault="008A1C5D" w:rsidP="00A17001">
            <w:pPr>
              <w:jc w:val="center"/>
              <w:rPr>
                <w:sz w:val="20"/>
                <w:szCs w:val="20"/>
              </w:rPr>
            </w:pPr>
            <w:r>
              <w:rPr>
                <w:sz w:val="20"/>
                <w:szCs w:val="20"/>
              </w:rPr>
              <w:t>Општина</w:t>
            </w:r>
            <w:r w:rsidRPr="00C73C1A">
              <w:rPr>
                <w:sz w:val="20"/>
                <w:szCs w:val="20"/>
              </w:rPr>
              <w:t xml:space="preserve">, </w:t>
            </w:r>
          </w:p>
          <w:p w:rsidR="008A1C5D" w:rsidRPr="00C73C1A" w:rsidRDefault="008A1C5D" w:rsidP="00A17001">
            <w:pPr>
              <w:jc w:val="center"/>
              <w:rPr>
                <w:sz w:val="20"/>
                <w:szCs w:val="20"/>
              </w:rPr>
            </w:pPr>
            <w:r>
              <w:rPr>
                <w:sz w:val="20"/>
                <w:szCs w:val="20"/>
              </w:rPr>
              <w:t>Приватни</w:t>
            </w:r>
            <w:r w:rsidRPr="00C73C1A">
              <w:rPr>
                <w:sz w:val="20"/>
                <w:szCs w:val="20"/>
              </w:rPr>
              <w:t xml:space="preserve"> </w:t>
            </w:r>
            <w:r>
              <w:rPr>
                <w:sz w:val="20"/>
                <w:szCs w:val="20"/>
              </w:rPr>
              <w:t>сектор</w:t>
            </w:r>
          </w:p>
        </w:tc>
        <w:tc>
          <w:tcPr>
            <w:tcW w:w="1417" w:type="dxa"/>
            <w:gridSpan w:val="3"/>
            <w:shd w:val="clear" w:color="auto" w:fill="auto"/>
            <w:vAlign w:val="center"/>
          </w:tcPr>
          <w:p w:rsidR="008A1C5D" w:rsidRPr="00C73C1A" w:rsidRDefault="008A1C5D" w:rsidP="00A17001">
            <w:pPr>
              <w:jc w:val="center"/>
              <w:rPr>
                <w:sz w:val="20"/>
                <w:szCs w:val="20"/>
              </w:rPr>
            </w:pPr>
            <w:r w:rsidRPr="00C73C1A">
              <w:rPr>
                <w:sz w:val="20"/>
                <w:szCs w:val="20"/>
              </w:rPr>
              <w:t>2014-2017</w:t>
            </w:r>
          </w:p>
        </w:tc>
        <w:tc>
          <w:tcPr>
            <w:tcW w:w="1701" w:type="dxa"/>
            <w:gridSpan w:val="2"/>
            <w:shd w:val="clear" w:color="auto" w:fill="auto"/>
            <w:vAlign w:val="center"/>
          </w:tcPr>
          <w:p w:rsidR="008A1C5D" w:rsidRPr="00C73C1A" w:rsidRDefault="008A1C5D" w:rsidP="00A17001">
            <w:pPr>
              <w:jc w:val="center"/>
              <w:rPr>
                <w:sz w:val="20"/>
                <w:szCs w:val="20"/>
              </w:rPr>
            </w:pPr>
            <w:r w:rsidRPr="00C73C1A">
              <w:rPr>
                <w:sz w:val="20"/>
                <w:szCs w:val="20"/>
              </w:rPr>
              <w:t>100.000 €</w:t>
            </w:r>
          </w:p>
        </w:tc>
        <w:tc>
          <w:tcPr>
            <w:tcW w:w="1843" w:type="dxa"/>
            <w:shd w:val="clear" w:color="auto" w:fill="auto"/>
            <w:vAlign w:val="center"/>
          </w:tcPr>
          <w:p w:rsidR="008A1C5D" w:rsidRPr="00C73C1A" w:rsidRDefault="008A1C5D" w:rsidP="00A17001">
            <w:pPr>
              <w:jc w:val="center"/>
              <w:rPr>
                <w:sz w:val="20"/>
                <w:szCs w:val="20"/>
              </w:rPr>
            </w:pPr>
            <w:r>
              <w:rPr>
                <w:sz w:val="20"/>
                <w:szCs w:val="20"/>
              </w:rPr>
              <w:t>РС</w:t>
            </w:r>
            <w:r w:rsidRPr="00C73C1A">
              <w:rPr>
                <w:sz w:val="20"/>
                <w:szCs w:val="20"/>
              </w:rPr>
              <w:t xml:space="preserve">, </w:t>
            </w:r>
            <w:r>
              <w:rPr>
                <w:sz w:val="20"/>
                <w:szCs w:val="20"/>
              </w:rPr>
              <w:t>АПВ</w:t>
            </w:r>
            <w:r w:rsidRPr="00C73C1A">
              <w:rPr>
                <w:sz w:val="20"/>
                <w:szCs w:val="20"/>
              </w:rPr>
              <w:t xml:space="preserve">, </w:t>
            </w:r>
            <w:r>
              <w:rPr>
                <w:sz w:val="20"/>
                <w:szCs w:val="20"/>
              </w:rPr>
              <w:t>ЕУ</w:t>
            </w:r>
            <w:r w:rsidRPr="00C73C1A">
              <w:rPr>
                <w:sz w:val="20"/>
                <w:szCs w:val="20"/>
              </w:rPr>
              <w:t xml:space="preserve"> </w:t>
            </w:r>
            <w:r>
              <w:rPr>
                <w:sz w:val="20"/>
                <w:szCs w:val="20"/>
              </w:rPr>
              <w:t>фондови</w:t>
            </w:r>
            <w:r w:rsidRPr="00C73C1A">
              <w:rPr>
                <w:sz w:val="20"/>
                <w:szCs w:val="20"/>
              </w:rPr>
              <w:t xml:space="preserve">, </w:t>
            </w:r>
            <w:r>
              <w:rPr>
                <w:sz w:val="20"/>
                <w:szCs w:val="20"/>
              </w:rPr>
              <w:t>Општина</w:t>
            </w:r>
            <w:r w:rsidRPr="00C73C1A">
              <w:rPr>
                <w:sz w:val="20"/>
                <w:szCs w:val="20"/>
              </w:rPr>
              <w:t xml:space="preserve">, </w:t>
            </w:r>
            <w:r>
              <w:rPr>
                <w:sz w:val="20"/>
                <w:szCs w:val="20"/>
              </w:rPr>
              <w:t>Донатори</w:t>
            </w:r>
          </w:p>
        </w:tc>
        <w:tc>
          <w:tcPr>
            <w:tcW w:w="2578" w:type="dxa"/>
            <w:shd w:val="clear" w:color="auto" w:fill="auto"/>
            <w:vAlign w:val="center"/>
          </w:tcPr>
          <w:p w:rsidR="008A1C5D" w:rsidRPr="00C73C1A" w:rsidRDefault="008A1C5D" w:rsidP="00A17001">
            <w:pPr>
              <w:jc w:val="center"/>
              <w:rPr>
                <w:sz w:val="20"/>
                <w:szCs w:val="20"/>
              </w:rPr>
            </w:pPr>
            <w:r>
              <w:rPr>
                <w:sz w:val="20"/>
                <w:szCs w:val="20"/>
              </w:rPr>
              <w:t>Број</w:t>
            </w:r>
            <w:r w:rsidRPr="00C73C1A">
              <w:rPr>
                <w:sz w:val="20"/>
                <w:szCs w:val="20"/>
              </w:rPr>
              <w:t xml:space="preserve"> </w:t>
            </w:r>
            <w:r>
              <w:rPr>
                <w:sz w:val="20"/>
                <w:szCs w:val="20"/>
              </w:rPr>
              <w:t>фестивала</w:t>
            </w:r>
            <w:r w:rsidRPr="00C73C1A">
              <w:rPr>
                <w:sz w:val="20"/>
                <w:szCs w:val="20"/>
              </w:rPr>
              <w:t xml:space="preserve"> </w:t>
            </w:r>
            <w:r>
              <w:rPr>
                <w:sz w:val="20"/>
                <w:szCs w:val="20"/>
              </w:rPr>
              <w:t>и</w:t>
            </w:r>
            <w:r w:rsidRPr="00C73C1A">
              <w:rPr>
                <w:sz w:val="20"/>
                <w:szCs w:val="20"/>
              </w:rPr>
              <w:t xml:space="preserve"> </w:t>
            </w:r>
            <w:r>
              <w:rPr>
                <w:sz w:val="20"/>
                <w:szCs w:val="20"/>
              </w:rPr>
              <w:t>посетиоца</w:t>
            </w:r>
          </w:p>
        </w:tc>
      </w:tr>
      <w:tr w:rsidR="008A1C5D" w:rsidRPr="00C73C1A" w:rsidTr="00A17001">
        <w:tc>
          <w:tcPr>
            <w:tcW w:w="959" w:type="dxa"/>
            <w:gridSpan w:val="2"/>
            <w:shd w:val="clear" w:color="auto" w:fill="auto"/>
            <w:vAlign w:val="center"/>
          </w:tcPr>
          <w:p w:rsidR="008A1C5D" w:rsidRPr="00C73C1A" w:rsidRDefault="008A1C5D" w:rsidP="00A17001">
            <w:pPr>
              <w:jc w:val="center"/>
              <w:rPr>
                <w:sz w:val="20"/>
                <w:szCs w:val="20"/>
              </w:rPr>
            </w:pPr>
            <w:r w:rsidRPr="00C73C1A">
              <w:rPr>
                <w:i/>
                <w:sz w:val="20"/>
                <w:szCs w:val="20"/>
              </w:rPr>
              <w:t>2.2.2.2</w:t>
            </w:r>
          </w:p>
        </w:tc>
        <w:tc>
          <w:tcPr>
            <w:tcW w:w="2977" w:type="dxa"/>
            <w:shd w:val="clear" w:color="auto" w:fill="auto"/>
            <w:vAlign w:val="center"/>
          </w:tcPr>
          <w:p w:rsidR="008A1C5D" w:rsidRPr="00C73C1A" w:rsidRDefault="008A1C5D" w:rsidP="00A17001">
            <w:pPr>
              <w:jc w:val="center"/>
              <w:rPr>
                <w:sz w:val="20"/>
                <w:szCs w:val="20"/>
              </w:rPr>
            </w:pPr>
            <w:r>
              <w:rPr>
                <w:sz w:val="20"/>
                <w:szCs w:val="20"/>
              </w:rPr>
              <w:t>Белоцркванска</w:t>
            </w:r>
            <w:r w:rsidRPr="00C73C1A">
              <w:rPr>
                <w:sz w:val="20"/>
                <w:szCs w:val="20"/>
              </w:rPr>
              <w:t xml:space="preserve"> </w:t>
            </w:r>
            <w:r>
              <w:rPr>
                <w:sz w:val="20"/>
                <w:szCs w:val="20"/>
              </w:rPr>
              <w:t>аматерска</w:t>
            </w:r>
            <w:r w:rsidRPr="00C73C1A">
              <w:rPr>
                <w:sz w:val="20"/>
                <w:szCs w:val="20"/>
              </w:rPr>
              <w:t xml:space="preserve"> </w:t>
            </w:r>
            <w:r>
              <w:rPr>
                <w:sz w:val="20"/>
                <w:szCs w:val="20"/>
              </w:rPr>
              <w:t>позоришна</w:t>
            </w:r>
            <w:r w:rsidRPr="00C73C1A">
              <w:rPr>
                <w:sz w:val="20"/>
                <w:szCs w:val="20"/>
              </w:rPr>
              <w:t xml:space="preserve"> </w:t>
            </w:r>
            <w:r>
              <w:rPr>
                <w:sz w:val="20"/>
                <w:szCs w:val="20"/>
              </w:rPr>
              <w:t>смотра</w:t>
            </w:r>
          </w:p>
        </w:tc>
        <w:tc>
          <w:tcPr>
            <w:tcW w:w="1701" w:type="dxa"/>
            <w:gridSpan w:val="2"/>
            <w:shd w:val="clear" w:color="auto" w:fill="auto"/>
            <w:vAlign w:val="center"/>
          </w:tcPr>
          <w:p w:rsidR="008A1C5D" w:rsidRPr="00C73C1A" w:rsidRDefault="008A1C5D" w:rsidP="00A17001">
            <w:pPr>
              <w:jc w:val="center"/>
              <w:rPr>
                <w:sz w:val="20"/>
                <w:szCs w:val="20"/>
              </w:rPr>
            </w:pPr>
            <w:r>
              <w:rPr>
                <w:sz w:val="20"/>
                <w:szCs w:val="20"/>
              </w:rPr>
              <w:t>БАП</w:t>
            </w:r>
            <w:r w:rsidRPr="00C73C1A">
              <w:rPr>
                <w:sz w:val="20"/>
                <w:szCs w:val="20"/>
              </w:rPr>
              <w:t xml:space="preserve">. </w:t>
            </w:r>
            <w:r>
              <w:rPr>
                <w:sz w:val="20"/>
                <w:szCs w:val="20"/>
              </w:rPr>
              <w:t>Аурора</w:t>
            </w:r>
            <w:r w:rsidRPr="00C73C1A">
              <w:rPr>
                <w:sz w:val="20"/>
                <w:szCs w:val="20"/>
              </w:rPr>
              <w:t xml:space="preserve">, </w:t>
            </w:r>
            <w:r>
              <w:rPr>
                <w:sz w:val="20"/>
                <w:szCs w:val="20"/>
              </w:rPr>
              <w:t>Центар</w:t>
            </w:r>
            <w:r w:rsidRPr="00C73C1A">
              <w:rPr>
                <w:sz w:val="20"/>
                <w:szCs w:val="20"/>
              </w:rPr>
              <w:t xml:space="preserve"> </w:t>
            </w:r>
            <w:r>
              <w:rPr>
                <w:sz w:val="20"/>
                <w:szCs w:val="20"/>
              </w:rPr>
              <w:t>за</w:t>
            </w:r>
            <w:r w:rsidRPr="00C73C1A">
              <w:rPr>
                <w:sz w:val="20"/>
                <w:szCs w:val="20"/>
              </w:rPr>
              <w:t xml:space="preserve"> </w:t>
            </w:r>
            <w:r>
              <w:rPr>
                <w:sz w:val="20"/>
                <w:szCs w:val="20"/>
              </w:rPr>
              <w:t>културу</w:t>
            </w:r>
          </w:p>
        </w:tc>
        <w:tc>
          <w:tcPr>
            <w:tcW w:w="1417" w:type="dxa"/>
            <w:gridSpan w:val="3"/>
            <w:shd w:val="clear" w:color="auto" w:fill="auto"/>
            <w:vAlign w:val="center"/>
          </w:tcPr>
          <w:p w:rsidR="008A1C5D" w:rsidRPr="00C73C1A" w:rsidRDefault="008A1C5D" w:rsidP="00A17001">
            <w:pPr>
              <w:jc w:val="center"/>
              <w:rPr>
                <w:sz w:val="20"/>
                <w:szCs w:val="20"/>
              </w:rPr>
            </w:pPr>
            <w:r w:rsidRPr="00C73C1A">
              <w:rPr>
                <w:sz w:val="20"/>
                <w:szCs w:val="20"/>
              </w:rPr>
              <w:t>2015.-2020.</w:t>
            </w:r>
          </w:p>
        </w:tc>
        <w:tc>
          <w:tcPr>
            <w:tcW w:w="1701" w:type="dxa"/>
            <w:gridSpan w:val="2"/>
            <w:shd w:val="clear" w:color="auto" w:fill="auto"/>
            <w:vAlign w:val="center"/>
          </w:tcPr>
          <w:p w:rsidR="008A1C5D" w:rsidRPr="00C73C1A" w:rsidRDefault="008A1C5D" w:rsidP="00A17001">
            <w:pPr>
              <w:jc w:val="center"/>
              <w:rPr>
                <w:sz w:val="20"/>
                <w:szCs w:val="20"/>
              </w:rPr>
            </w:pPr>
            <w:r w:rsidRPr="00C73C1A">
              <w:rPr>
                <w:sz w:val="20"/>
                <w:szCs w:val="20"/>
              </w:rPr>
              <w:t>3.000.000,00</w:t>
            </w:r>
          </w:p>
        </w:tc>
        <w:tc>
          <w:tcPr>
            <w:tcW w:w="1843" w:type="dxa"/>
            <w:shd w:val="clear" w:color="auto" w:fill="auto"/>
            <w:vAlign w:val="center"/>
          </w:tcPr>
          <w:p w:rsidR="008A1C5D" w:rsidRPr="00C73C1A" w:rsidRDefault="008A1C5D" w:rsidP="00A17001">
            <w:pPr>
              <w:jc w:val="center"/>
              <w:rPr>
                <w:sz w:val="20"/>
                <w:szCs w:val="20"/>
              </w:rPr>
            </w:pPr>
            <w:r>
              <w:rPr>
                <w:sz w:val="20"/>
                <w:szCs w:val="20"/>
              </w:rPr>
              <w:t>Општина</w:t>
            </w:r>
            <w:r w:rsidRPr="00C73C1A">
              <w:rPr>
                <w:sz w:val="20"/>
                <w:szCs w:val="20"/>
              </w:rPr>
              <w:t xml:space="preserve"> 10%,</w:t>
            </w:r>
          </w:p>
          <w:p w:rsidR="008A1C5D" w:rsidRPr="00C73C1A" w:rsidRDefault="008A1C5D" w:rsidP="00A17001">
            <w:pPr>
              <w:jc w:val="center"/>
              <w:rPr>
                <w:sz w:val="20"/>
                <w:szCs w:val="20"/>
              </w:rPr>
            </w:pPr>
            <w:r>
              <w:rPr>
                <w:sz w:val="20"/>
                <w:szCs w:val="20"/>
              </w:rPr>
              <w:t>АПВ</w:t>
            </w:r>
            <w:r w:rsidRPr="00C73C1A">
              <w:rPr>
                <w:sz w:val="20"/>
                <w:szCs w:val="20"/>
              </w:rPr>
              <w:t xml:space="preserve"> 20%  </w:t>
            </w:r>
            <w:r>
              <w:rPr>
                <w:sz w:val="20"/>
                <w:szCs w:val="20"/>
              </w:rPr>
              <w:t>РС</w:t>
            </w:r>
            <w:r w:rsidRPr="00C73C1A">
              <w:rPr>
                <w:sz w:val="20"/>
                <w:szCs w:val="20"/>
              </w:rPr>
              <w:t xml:space="preserve"> 15% </w:t>
            </w:r>
            <w:r>
              <w:rPr>
                <w:sz w:val="20"/>
                <w:szCs w:val="20"/>
              </w:rPr>
              <w:t>Национални</w:t>
            </w:r>
            <w:r w:rsidRPr="00C73C1A">
              <w:rPr>
                <w:sz w:val="20"/>
                <w:szCs w:val="20"/>
              </w:rPr>
              <w:t xml:space="preserve"> </w:t>
            </w:r>
            <w:r>
              <w:rPr>
                <w:sz w:val="20"/>
                <w:szCs w:val="20"/>
              </w:rPr>
              <w:t>савет</w:t>
            </w:r>
            <w:r w:rsidRPr="00C73C1A">
              <w:rPr>
                <w:sz w:val="20"/>
                <w:szCs w:val="20"/>
              </w:rPr>
              <w:t xml:space="preserve"> 5%,</w:t>
            </w:r>
          </w:p>
          <w:p w:rsidR="008A1C5D" w:rsidRPr="00C73C1A" w:rsidRDefault="008A1C5D" w:rsidP="00A17001">
            <w:pPr>
              <w:jc w:val="center"/>
              <w:rPr>
                <w:sz w:val="20"/>
                <w:szCs w:val="20"/>
              </w:rPr>
            </w:pPr>
            <w:r>
              <w:rPr>
                <w:sz w:val="20"/>
                <w:szCs w:val="20"/>
              </w:rPr>
              <w:t>ЕУ</w:t>
            </w:r>
            <w:r w:rsidRPr="00C73C1A">
              <w:rPr>
                <w:sz w:val="20"/>
                <w:szCs w:val="20"/>
              </w:rPr>
              <w:t xml:space="preserve"> </w:t>
            </w:r>
            <w:r>
              <w:rPr>
                <w:sz w:val="20"/>
                <w:szCs w:val="20"/>
              </w:rPr>
              <w:t>фондови</w:t>
            </w:r>
            <w:r w:rsidRPr="00C73C1A">
              <w:rPr>
                <w:sz w:val="20"/>
                <w:szCs w:val="20"/>
              </w:rPr>
              <w:t xml:space="preserve"> 50%</w:t>
            </w:r>
          </w:p>
        </w:tc>
        <w:tc>
          <w:tcPr>
            <w:tcW w:w="2578" w:type="dxa"/>
            <w:shd w:val="clear" w:color="auto" w:fill="auto"/>
            <w:vAlign w:val="center"/>
          </w:tcPr>
          <w:p w:rsidR="008A1C5D" w:rsidRPr="00C73C1A" w:rsidRDefault="008A1C5D" w:rsidP="00A17001">
            <w:pPr>
              <w:jc w:val="center"/>
              <w:rPr>
                <w:sz w:val="20"/>
                <w:szCs w:val="20"/>
              </w:rPr>
            </w:pPr>
            <w:r w:rsidRPr="00C73C1A">
              <w:rPr>
                <w:sz w:val="20"/>
                <w:szCs w:val="20"/>
              </w:rPr>
              <w:t xml:space="preserve">12.000 </w:t>
            </w:r>
            <w:r>
              <w:rPr>
                <w:sz w:val="20"/>
                <w:szCs w:val="20"/>
              </w:rPr>
              <w:t>гледалаца</w:t>
            </w:r>
          </w:p>
        </w:tc>
      </w:tr>
      <w:tr w:rsidR="008A1C5D" w:rsidRPr="00C73C1A" w:rsidTr="00A17001">
        <w:tc>
          <w:tcPr>
            <w:tcW w:w="959" w:type="dxa"/>
            <w:gridSpan w:val="2"/>
            <w:shd w:val="clear" w:color="auto" w:fill="auto"/>
            <w:vAlign w:val="center"/>
          </w:tcPr>
          <w:p w:rsidR="008A1C5D" w:rsidRPr="00C73C1A" w:rsidRDefault="008A1C5D" w:rsidP="00A17001">
            <w:pPr>
              <w:jc w:val="center"/>
              <w:rPr>
                <w:sz w:val="20"/>
                <w:szCs w:val="20"/>
              </w:rPr>
            </w:pPr>
            <w:r w:rsidRPr="00C73C1A">
              <w:rPr>
                <w:i/>
                <w:sz w:val="20"/>
                <w:szCs w:val="20"/>
              </w:rPr>
              <w:t>2.2.2.3</w:t>
            </w:r>
          </w:p>
        </w:tc>
        <w:tc>
          <w:tcPr>
            <w:tcW w:w="2977" w:type="dxa"/>
            <w:shd w:val="clear" w:color="auto" w:fill="auto"/>
            <w:vAlign w:val="center"/>
          </w:tcPr>
          <w:p w:rsidR="008A1C5D" w:rsidRPr="00C73C1A" w:rsidRDefault="008A1C5D" w:rsidP="00A17001">
            <w:pPr>
              <w:jc w:val="center"/>
              <w:rPr>
                <w:sz w:val="20"/>
                <w:szCs w:val="20"/>
                <w:lang w:val="sr-Latn-RS"/>
              </w:rPr>
            </w:pPr>
            <w:r>
              <w:rPr>
                <w:sz w:val="20"/>
                <w:szCs w:val="20"/>
                <w:lang w:val="sr-Latn-RS"/>
              </w:rPr>
              <w:t>Мултинационални</w:t>
            </w:r>
            <w:r w:rsidRPr="00C73C1A">
              <w:rPr>
                <w:sz w:val="20"/>
                <w:szCs w:val="20"/>
                <w:lang w:val="sr-Latn-RS"/>
              </w:rPr>
              <w:t xml:space="preserve"> </w:t>
            </w:r>
            <w:r>
              <w:rPr>
                <w:sz w:val="20"/>
                <w:szCs w:val="20"/>
                <w:lang w:val="sr-Latn-RS"/>
              </w:rPr>
              <w:t>фестивал</w:t>
            </w:r>
            <w:r w:rsidRPr="00C73C1A">
              <w:rPr>
                <w:sz w:val="20"/>
                <w:szCs w:val="20"/>
                <w:lang w:val="sr-Latn-RS"/>
              </w:rPr>
              <w:t xml:space="preserve"> </w:t>
            </w:r>
            <w:r>
              <w:rPr>
                <w:sz w:val="20"/>
                <w:szCs w:val="20"/>
                <w:lang w:val="sr-Latn-RS"/>
              </w:rPr>
              <w:t>хорова</w:t>
            </w:r>
          </w:p>
        </w:tc>
        <w:tc>
          <w:tcPr>
            <w:tcW w:w="1701" w:type="dxa"/>
            <w:gridSpan w:val="2"/>
            <w:shd w:val="clear" w:color="auto" w:fill="auto"/>
            <w:vAlign w:val="center"/>
          </w:tcPr>
          <w:p w:rsidR="008A1C5D" w:rsidRPr="00C73C1A" w:rsidRDefault="008A1C5D" w:rsidP="00A17001">
            <w:pPr>
              <w:jc w:val="center"/>
              <w:rPr>
                <w:sz w:val="20"/>
                <w:szCs w:val="20"/>
              </w:rPr>
            </w:pPr>
            <w:r>
              <w:rPr>
                <w:sz w:val="20"/>
                <w:szCs w:val="20"/>
              </w:rPr>
              <w:t>БАП</w:t>
            </w:r>
            <w:r w:rsidRPr="00C73C1A">
              <w:rPr>
                <w:sz w:val="20"/>
                <w:szCs w:val="20"/>
              </w:rPr>
              <w:t>,</w:t>
            </w:r>
            <w:r>
              <w:rPr>
                <w:sz w:val="20"/>
                <w:szCs w:val="20"/>
              </w:rPr>
              <w:t>Аурора</w:t>
            </w:r>
            <w:r w:rsidRPr="00C73C1A">
              <w:rPr>
                <w:sz w:val="20"/>
                <w:szCs w:val="20"/>
              </w:rPr>
              <w:t xml:space="preserve">, </w:t>
            </w:r>
            <w:r>
              <w:rPr>
                <w:sz w:val="20"/>
                <w:szCs w:val="20"/>
              </w:rPr>
              <w:t>Центар</w:t>
            </w:r>
            <w:r w:rsidRPr="00C73C1A">
              <w:rPr>
                <w:sz w:val="20"/>
                <w:szCs w:val="20"/>
              </w:rPr>
              <w:t xml:space="preserve"> </w:t>
            </w:r>
            <w:r>
              <w:rPr>
                <w:sz w:val="20"/>
                <w:szCs w:val="20"/>
              </w:rPr>
              <w:t>за</w:t>
            </w:r>
            <w:r w:rsidRPr="00C73C1A">
              <w:rPr>
                <w:sz w:val="20"/>
                <w:szCs w:val="20"/>
              </w:rPr>
              <w:t xml:space="preserve"> </w:t>
            </w:r>
            <w:r>
              <w:rPr>
                <w:sz w:val="20"/>
                <w:szCs w:val="20"/>
              </w:rPr>
              <w:t>културу</w:t>
            </w:r>
          </w:p>
        </w:tc>
        <w:tc>
          <w:tcPr>
            <w:tcW w:w="1417" w:type="dxa"/>
            <w:gridSpan w:val="3"/>
            <w:shd w:val="clear" w:color="auto" w:fill="auto"/>
            <w:vAlign w:val="center"/>
          </w:tcPr>
          <w:p w:rsidR="008A1C5D" w:rsidRPr="00C73C1A" w:rsidRDefault="008A1C5D" w:rsidP="00A17001">
            <w:pPr>
              <w:jc w:val="center"/>
              <w:rPr>
                <w:sz w:val="20"/>
                <w:szCs w:val="20"/>
              </w:rPr>
            </w:pPr>
            <w:r w:rsidRPr="00C73C1A">
              <w:rPr>
                <w:sz w:val="20"/>
                <w:szCs w:val="20"/>
              </w:rPr>
              <w:t>2015.-2020.</w:t>
            </w:r>
          </w:p>
        </w:tc>
        <w:tc>
          <w:tcPr>
            <w:tcW w:w="1701" w:type="dxa"/>
            <w:gridSpan w:val="2"/>
            <w:shd w:val="clear" w:color="auto" w:fill="auto"/>
            <w:vAlign w:val="center"/>
          </w:tcPr>
          <w:p w:rsidR="008A1C5D" w:rsidRPr="00C73C1A" w:rsidRDefault="008A1C5D" w:rsidP="00A17001">
            <w:pPr>
              <w:rPr>
                <w:sz w:val="20"/>
                <w:szCs w:val="20"/>
              </w:rPr>
            </w:pPr>
            <w:r w:rsidRPr="00C73C1A">
              <w:rPr>
                <w:sz w:val="20"/>
                <w:szCs w:val="20"/>
              </w:rPr>
              <w:t>5.000.000 ,00</w:t>
            </w:r>
          </w:p>
        </w:tc>
        <w:tc>
          <w:tcPr>
            <w:tcW w:w="1843" w:type="dxa"/>
            <w:shd w:val="clear" w:color="auto" w:fill="auto"/>
            <w:vAlign w:val="center"/>
          </w:tcPr>
          <w:p w:rsidR="008A1C5D" w:rsidRPr="00C73C1A" w:rsidRDefault="008A1C5D" w:rsidP="00A17001">
            <w:pPr>
              <w:jc w:val="center"/>
              <w:rPr>
                <w:sz w:val="20"/>
                <w:szCs w:val="20"/>
              </w:rPr>
            </w:pPr>
            <w:r>
              <w:rPr>
                <w:sz w:val="20"/>
                <w:szCs w:val="20"/>
              </w:rPr>
              <w:t>Општина</w:t>
            </w:r>
            <w:r w:rsidRPr="00C73C1A">
              <w:rPr>
                <w:sz w:val="20"/>
                <w:szCs w:val="20"/>
              </w:rPr>
              <w:t xml:space="preserve"> 10%, </w:t>
            </w:r>
          </w:p>
          <w:p w:rsidR="008A1C5D" w:rsidRPr="00C73C1A" w:rsidRDefault="008A1C5D" w:rsidP="00A17001">
            <w:pPr>
              <w:jc w:val="center"/>
              <w:rPr>
                <w:sz w:val="20"/>
                <w:szCs w:val="20"/>
              </w:rPr>
            </w:pPr>
            <w:r>
              <w:rPr>
                <w:sz w:val="20"/>
                <w:szCs w:val="20"/>
              </w:rPr>
              <w:t>АПВ</w:t>
            </w:r>
            <w:r w:rsidRPr="00C73C1A">
              <w:rPr>
                <w:sz w:val="20"/>
                <w:szCs w:val="20"/>
              </w:rPr>
              <w:t xml:space="preserve"> 20%, </w:t>
            </w:r>
            <w:r>
              <w:rPr>
                <w:sz w:val="20"/>
                <w:szCs w:val="20"/>
              </w:rPr>
              <w:t>РС</w:t>
            </w:r>
            <w:r w:rsidRPr="00C73C1A">
              <w:rPr>
                <w:sz w:val="20"/>
                <w:szCs w:val="20"/>
              </w:rPr>
              <w:t xml:space="preserve"> 10% </w:t>
            </w:r>
            <w:r>
              <w:rPr>
                <w:sz w:val="20"/>
                <w:szCs w:val="20"/>
              </w:rPr>
              <w:t>Национални</w:t>
            </w:r>
            <w:r w:rsidRPr="00C73C1A">
              <w:rPr>
                <w:sz w:val="20"/>
                <w:szCs w:val="20"/>
              </w:rPr>
              <w:t xml:space="preserve"> </w:t>
            </w:r>
            <w:r>
              <w:rPr>
                <w:sz w:val="20"/>
                <w:szCs w:val="20"/>
              </w:rPr>
              <w:t>савет</w:t>
            </w:r>
            <w:r w:rsidRPr="00C73C1A">
              <w:rPr>
                <w:sz w:val="20"/>
                <w:szCs w:val="20"/>
              </w:rPr>
              <w:t xml:space="preserve"> 10%, </w:t>
            </w:r>
          </w:p>
          <w:p w:rsidR="008A1C5D" w:rsidRPr="00C73C1A" w:rsidRDefault="008A1C5D" w:rsidP="00A17001">
            <w:pPr>
              <w:jc w:val="center"/>
              <w:rPr>
                <w:sz w:val="20"/>
                <w:szCs w:val="20"/>
              </w:rPr>
            </w:pPr>
            <w:r>
              <w:rPr>
                <w:sz w:val="20"/>
                <w:szCs w:val="20"/>
              </w:rPr>
              <w:t>ЕУ</w:t>
            </w:r>
            <w:r w:rsidRPr="00C73C1A">
              <w:rPr>
                <w:sz w:val="20"/>
                <w:szCs w:val="20"/>
              </w:rPr>
              <w:t xml:space="preserve"> </w:t>
            </w:r>
            <w:r>
              <w:rPr>
                <w:sz w:val="20"/>
                <w:szCs w:val="20"/>
              </w:rPr>
              <w:t>фондови</w:t>
            </w:r>
            <w:r w:rsidRPr="00C73C1A">
              <w:rPr>
                <w:sz w:val="20"/>
                <w:szCs w:val="20"/>
              </w:rPr>
              <w:t xml:space="preserve"> 50%</w:t>
            </w:r>
          </w:p>
        </w:tc>
        <w:tc>
          <w:tcPr>
            <w:tcW w:w="2578" w:type="dxa"/>
            <w:shd w:val="clear" w:color="auto" w:fill="auto"/>
            <w:vAlign w:val="center"/>
          </w:tcPr>
          <w:p w:rsidR="008A1C5D" w:rsidRPr="00C73C1A" w:rsidRDefault="008A1C5D" w:rsidP="00A17001">
            <w:pPr>
              <w:jc w:val="center"/>
              <w:rPr>
                <w:sz w:val="20"/>
                <w:szCs w:val="20"/>
              </w:rPr>
            </w:pPr>
            <w:r w:rsidRPr="00C73C1A">
              <w:rPr>
                <w:sz w:val="20"/>
                <w:szCs w:val="20"/>
              </w:rPr>
              <w:t xml:space="preserve">12.000 </w:t>
            </w:r>
            <w:r>
              <w:rPr>
                <w:sz w:val="20"/>
                <w:szCs w:val="20"/>
              </w:rPr>
              <w:t>гледалаца</w:t>
            </w:r>
          </w:p>
        </w:tc>
      </w:tr>
      <w:tr w:rsidR="008A1C5D" w:rsidRPr="00C73C1A" w:rsidTr="00A17001">
        <w:tc>
          <w:tcPr>
            <w:tcW w:w="959" w:type="dxa"/>
            <w:gridSpan w:val="2"/>
            <w:shd w:val="clear" w:color="auto" w:fill="auto"/>
            <w:vAlign w:val="center"/>
          </w:tcPr>
          <w:p w:rsidR="008A1C5D" w:rsidRPr="00C73C1A" w:rsidRDefault="008A1C5D" w:rsidP="00A17001">
            <w:pPr>
              <w:jc w:val="center"/>
              <w:rPr>
                <w:i/>
                <w:sz w:val="20"/>
                <w:szCs w:val="20"/>
              </w:rPr>
            </w:pPr>
            <w:r w:rsidRPr="00C73C1A">
              <w:rPr>
                <w:i/>
                <w:sz w:val="20"/>
                <w:szCs w:val="20"/>
              </w:rPr>
              <w:t>2.2.2.4</w:t>
            </w:r>
          </w:p>
        </w:tc>
        <w:tc>
          <w:tcPr>
            <w:tcW w:w="2977" w:type="dxa"/>
            <w:shd w:val="clear" w:color="auto" w:fill="auto"/>
            <w:vAlign w:val="center"/>
          </w:tcPr>
          <w:p w:rsidR="008A1C5D" w:rsidRPr="00C73C1A" w:rsidRDefault="008A1C5D" w:rsidP="00A17001">
            <w:pPr>
              <w:jc w:val="center"/>
              <w:rPr>
                <w:sz w:val="20"/>
                <w:szCs w:val="20"/>
              </w:rPr>
            </w:pPr>
            <w:r>
              <w:rPr>
                <w:sz w:val="20"/>
                <w:szCs w:val="20"/>
              </w:rPr>
              <w:t>Три</w:t>
            </w:r>
            <w:r w:rsidRPr="00C73C1A">
              <w:rPr>
                <w:sz w:val="20"/>
                <w:szCs w:val="20"/>
              </w:rPr>
              <w:t xml:space="preserve"> </w:t>
            </w:r>
            <w:r>
              <w:rPr>
                <w:sz w:val="20"/>
                <w:szCs w:val="20"/>
              </w:rPr>
              <w:t>века</w:t>
            </w:r>
            <w:r w:rsidRPr="00C73C1A">
              <w:rPr>
                <w:sz w:val="20"/>
                <w:szCs w:val="20"/>
              </w:rPr>
              <w:t xml:space="preserve"> </w:t>
            </w:r>
            <w:r>
              <w:rPr>
                <w:sz w:val="20"/>
                <w:szCs w:val="20"/>
              </w:rPr>
              <w:t>Беле</w:t>
            </w:r>
            <w:r w:rsidRPr="00C73C1A">
              <w:rPr>
                <w:sz w:val="20"/>
                <w:szCs w:val="20"/>
              </w:rPr>
              <w:t xml:space="preserve"> </w:t>
            </w:r>
            <w:r>
              <w:rPr>
                <w:sz w:val="20"/>
                <w:szCs w:val="20"/>
              </w:rPr>
              <w:t>Цркве</w:t>
            </w:r>
          </w:p>
        </w:tc>
        <w:tc>
          <w:tcPr>
            <w:tcW w:w="1701" w:type="dxa"/>
            <w:gridSpan w:val="2"/>
            <w:shd w:val="clear" w:color="auto" w:fill="auto"/>
            <w:vAlign w:val="center"/>
          </w:tcPr>
          <w:p w:rsidR="008A1C5D" w:rsidRPr="00C73C1A" w:rsidRDefault="008A1C5D" w:rsidP="00A17001">
            <w:pPr>
              <w:jc w:val="center"/>
              <w:rPr>
                <w:sz w:val="20"/>
                <w:szCs w:val="20"/>
              </w:rPr>
            </w:pPr>
            <w:r>
              <w:rPr>
                <w:sz w:val="20"/>
                <w:szCs w:val="20"/>
              </w:rPr>
              <w:t>БАП</w:t>
            </w:r>
            <w:r w:rsidRPr="00C73C1A">
              <w:rPr>
                <w:sz w:val="20"/>
                <w:szCs w:val="20"/>
              </w:rPr>
              <w:t>,</w:t>
            </w:r>
            <w:r>
              <w:rPr>
                <w:sz w:val="20"/>
                <w:szCs w:val="20"/>
              </w:rPr>
              <w:t>Аурора</w:t>
            </w:r>
            <w:r w:rsidRPr="00C73C1A">
              <w:rPr>
                <w:sz w:val="20"/>
                <w:szCs w:val="20"/>
              </w:rPr>
              <w:t xml:space="preserve">, </w:t>
            </w:r>
            <w:r>
              <w:rPr>
                <w:sz w:val="20"/>
                <w:szCs w:val="20"/>
              </w:rPr>
              <w:t>НВО</w:t>
            </w:r>
            <w:r w:rsidRPr="00C73C1A">
              <w:rPr>
                <w:sz w:val="20"/>
                <w:szCs w:val="20"/>
              </w:rPr>
              <w:t>,</w:t>
            </w:r>
            <w:r>
              <w:rPr>
                <w:sz w:val="20"/>
                <w:szCs w:val="20"/>
              </w:rPr>
              <w:t>Центар</w:t>
            </w:r>
            <w:r w:rsidRPr="00C73C1A">
              <w:rPr>
                <w:sz w:val="20"/>
                <w:szCs w:val="20"/>
              </w:rPr>
              <w:t xml:space="preserve"> </w:t>
            </w:r>
            <w:r>
              <w:rPr>
                <w:sz w:val="20"/>
                <w:szCs w:val="20"/>
              </w:rPr>
              <w:t>за</w:t>
            </w:r>
            <w:r w:rsidRPr="00C73C1A">
              <w:rPr>
                <w:sz w:val="20"/>
                <w:szCs w:val="20"/>
              </w:rPr>
              <w:t xml:space="preserve"> </w:t>
            </w:r>
            <w:r>
              <w:rPr>
                <w:sz w:val="20"/>
                <w:szCs w:val="20"/>
              </w:rPr>
              <w:t>културу</w:t>
            </w:r>
            <w:r w:rsidRPr="00C73C1A">
              <w:rPr>
                <w:sz w:val="20"/>
                <w:szCs w:val="20"/>
              </w:rPr>
              <w:t xml:space="preserve">, </w:t>
            </w:r>
            <w:r>
              <w:rPr>
                <w:sz w:val="20"/>
                <w:szCs w:val="20"/>
              </w:rPr>
              <w:t>музеј</w:t>
            </w:r>
            <w:r w:rsidRPr="00C73C1A">
              <w:rPr>
                <w:sz w:val="20"/>
                <w:szCs w:val="20"/>
              </w:rPr>
              <w:t xml:space="preserve">, </w:t>
            </w:r>
            <w:r>
              <w:rPr>
                <w:sz w:val="20"/>
                <w:szCs w:val="20"/>
              </w:rPr>
              <w:t>Библиотека</w:t>
            </w:r>
            <w:r w:rsidRPr="00C73C1A">
              <w:rPr>
                <w:sz w:val="20"/>
                <w:szCs w:val="20"/>
              </w:rPr>
              <w:t xml:space="preserve">, </w:t>
            </w:r>
            <w:r>
              <w:rPr>
                <w:sz w:val="20"/>
                <w:szCs w:val="20"/>
              </w:rPr>
              <w:t>Архив</w:t>
            </w:r>
            <w:r w:rsidRPr="00C73C1A">
              <w:rPr>
                <w:sz w:val="20"/>
                <w:szCs w:val="20"/>
              </w:rPr>
              <w:t xml:space="preserve">, </w:t>
            </w:r>
            <w:r>
              <w:rPr>
                <w:sz w:val="20"/>
                <w:szCs w:val="20"/>
              </w:rPr>
              <w:t>школе</w:t>
            </w:r>
            <w:r w:rsidRPr="00C73C1A">
              <w:rPr>
                <w:sz w:val="20"/>
                <w:szCs w:val="20"/>
              </w:rPr>
              <w:t xml:space="preserve">, </w:t>
            </w:r>
            <w:r>
              <w:rPr>
                <w:sz w:val="20"/>
                <w:szCs w:val="20"/>
              </w:rPr>
              <w:t>општина</w:t>
            </w:r>
          </w:p>
        </w:tc>
        <w:tc>
          <w:tcPr>
            <w:tcW w:w="1417" w:type="dxa"/>
            <w:gridSpan w:val="3"/>
            <w:shd w:val="clear" w:color="auto" w:fill="auto"/>
            <w:vAlign w:val="center"/>
          </w:tcPr>
          <w:p w:rsidR="008A1C5D" w:rsidRPr="00C73C1A" w:rsidRDefault="008A1C5D" w:rsidP="00A17001">
            <w:pPr>
              <w:jc w:val="center"/>
              <w:rPr>
                <w:sz w:val="20"/>
                <w:szCs w:val="20"/>
              </w:rPr>
            </w:pPr>
            <w:r w:rsidRPr="00C73C1A">
              <w:rPr>
                <w:sz w:val="20"/>
                <w:szCs w:val="20"/>
              </w:rPr>
              <w:t>2015-2017</w:t>
            </w:r>
          </w:p>
        </w:tc>
        <w:tc>
          <w:tcPr>
            <w:tcW w:w="1701" w:type="dxa"/>
            <w:gridSpan w:val="2"/>
            <w:shd w:val="clear" w:color="auto" w:fill="auto"/>
            <w:vAlign w:val="center"/>
          </w:tcPr>
          <w:p w:rsidR="008A1C5D" w:rsidRPr="00C73C1A" w:rsidRDefault="008A1C5D" w:rsidP="00A17001">
            <w:pPr>
              <w:rPr>
                <w:sz w:val="20"/>
                <w:szCs w:val="20"/>
              </w:rPr>
            </w:pPr>
            <w:r w:rsidRPr="00C73C1A">
              <w:rPr>
                <w:sz w:val="20"/>
                <w:szCs w:val="20"/>
              </w:rPr>
              <w:t>12.000.000,00</w:t>
            </w:r>
          </w:p>
        </w:tc>
        <w:tc>
          <w:tcPr>
            <w:tcW w:w="1843" w:type="dxa"/>
            <w:shd w:val="clear" w:color="auto" w:fill="auto"/>
            <w:vAlign w:val="center"/>
          </w:tcPr>
          <w:p w:rsidR="008A1C5D" w:rsidRPr="00C73C1A" w:rsidRDefault="008A1C5D" w:rsidP="00A17001">
            <w:pPr>
              <w:jc w:val="center"/>
              <w:rPr>
                <w:sz w:val="20"/>
                <w:szCs w:val="20"/>
              </w:rPr>
            </w:pPr>
            <w:r>
              <w:rPr>
                <w:sz w:val="20"/>
                <w:szCs w:val="20"/>
              </w:rPr>
              <w:t>Општина</w:t>
            </w:r>
            <w:r w:rsidRPr="00C73C1A">
              <w:rPr>
                <w:sz w:val="20"/>
                <w:szCs w:val="20"/>
              </w:rPr>
              <w:t xml:space="preserve"> 10%, </w:t>
            </w:r>
          </w:p>
          <w:p w:rsidR="008A1C5D" w:rsidRPr="00C73C1A" w:rsidRDefault="008A1C5D" w:rsidP="00A17001">
            <w:pPr>
              <w:jc w:val="center"/>
              <w:rPr>
                <w:sz w:val="20"/>
                <w:szCs w:val="20"/>
              </w:rPr>
            </w:pPr>
            <w:r>
              <w:rPr>
                <w:sz w:val="20"/>
                <w:szCs w:val="20"/>
              </w:rPr>
              <w:t>АПВ</w:t>
            </w:r>
            <w:r w:rsidRPr="00C73C1A">
              <w:rPr>
                <w:sz w:val="20"/>
                <w:szCs w:val="20"/>
              </w:rPr>
              <w:t xml:space="preserve"> 10%, </w:t>
            </w:r>
            <w:r>
              <w:rPr>
                <w:sz w:val="20"/>
                <w:szCs w:val="20"/>
              </w:rPr>
              <w:t>РС</w:t>
            </w:r>
            <w:r w:rsidRPr="00C73C1A">
              <w:rPr>
                <w:sz w:val="20"/>
                <w:szCs w:val="20"/>
              </w:rPr>
              <w:t xml:space="preserve"> 20% </w:t>
            </w:r>
            <w:r>
              <w:rPr>
                <w:sz w:val="20"/>
                <w:szCs w:val="20"/>
              </w:rPr>
              <w:t>Национални</w:t>
            </w:r>
            <w:r w:rsidRPr="00C73C1A">
              <w:rPr>
                <w:sz w:val="20"/>
                <w:szCs w:val="20"/>
              </w:rPr>
              <w:t xml:space="preserve"> </w:t>
            </w:r>
            <w:r>
              <w:rPr>
                <w:sz w:val="20"/>
                <w:szCs w:val="20"/>
              </w:rPr>
              <w:t>савети</w:t>
            </w:r>
            <w:r w:rsidRPr="00C73C1A">
              <w:rPr>
                <w:sz w:val="20"/>
                <w:szCs w:val="20"/>
              </w:rPr>
              <w:t xml:space="preserve"> 10%, </w:t>
            </w:r>
          </w:p>
          <w:p w:rsidR="008A1C5D" w:rsidRPr="00C73C1A" w:rsidRDefault="008A1C5D" w:rsidP="00A17001">
            <w:pPr>
              <w:jc w:val="center"/>
              <w:rPr>
                <w:sz w:val="20"/>
                <w:szCs w:val="20"/>
              </w:rPr>
            </w:pPr>
            <w:r>
              <w:rPr>
                <w:sz w:val="20"/>
                <w:szCs w:val="20"/>
              </w:rPr>
              <w:t>ЕУ</w:t>
            </w:r>
            <w:r w:rsidRPr="00C73C1A">
              <w:rPr>
                <w:sz w:val="20"/>
                <w:szCs w:val="20"/>
              </w:rPr>
              <w:t xml:space="preserve"> </w:t>
            </w:r>
            <w:r>
              <w:rPr>
                <w:sz w:val="20"/>
                <w:szCs w:val="20"/>
              </w:rPr>
              <w:t>фондови</w:t>
            </w:r>
            <w:r w:rsidRPr="00C73C1A">
              <w:rPr>
                <w:sz w:val="20"/>
                <w:szCs w:val="20"/>
              </w:rPr>
              <w:t xml:space="preserve"> 50%</w:t>
            </w:r>
          </w:p>
        </w:tc>
        <w:tc>
          <w:tcPr>
            <w:tcW w:w="2578" w:type="dxa"/>
            <w:shd w:val="clear" w:color="auto" w:fill="auto"/>
            <w:vAlign w:val="center"/>
          </w:tcPr>
          <w:p w:rsidR="008A1C5D" w:rsidRPr="00C73C1A" w:rsidRDefault="008A1C5D" w:rsidP="00A17001">
            <w:pPr>
              <w:jc w:val="center"/>
              <w:rPr>
                <w:sz w:val="20"/>
                <w:szCs w:val="20"/>
              </w:rPr>
            </w:pPr>
            <w:r w:rsidRPr="00C73C1A">
              <w:rPr>
                <w:sz w:val="20"/>
                <w:szCs w:val="20"/>
              </w:rPr>
              <w:t>50.000</w:t>
            </w:r>
            <w:r>
              <w:rPr>
                <w:sz w:val="20"/>
                <w:szCs w:val="20"/>
              </w:rPr>
              <w:t>гледалаца</w:t>
            </w:r>
            <w:r w:rsidRPr="00C73C1A">
              <w:rPr>
                <w:sz w:val="20"/>
                <w:szCs w:val="20"/>
              </w:rPr>
              <w:t xml:space="preserve"> (</w:t>
            </w:r>
            <w:r>
              <w:rPr>
                <w:sz w:val="20"/>
                <w:szCs w:val="20"/>
              </w:rPr>
              <w:t>покривене</w:t>
            </w:r>
            <w:r w:rsidRPr="00C73C1A">
              <w:rPr>
                <w:sz w:val="20"/>
                <w:szCs w:val="20"/>
              </w:rPr>
              <w:t xml:space="preserve"> </w:t>
            </w:r>
            <w:r>
              <w:rPr>
                <w:sz w:val="20"/>
                <w:szCs w:val="20"/>
              </w:rPr>
              <w:t>су</w:t>
            </w:r>
            <w:r w:rsidRPr="00C73C1A">
              <w:rPr>
                <w:sz w:val="20"/>
                <w:szCs w:val="20"/>
              </w:rPr>
              <w:t xml:space="preserve"> </w:t>
            </w:r>
            <w:r>
              <w:rPr>
                <w:sz w:val="20"/>
                <w:szCs w:val="20"/>
              </w:rPr>
              <w:t>све</w:t>
            </w:r>
            <w:r w:rsidRPr="00C73C1A">
              <w:rPr>
                <w:sz w:val="20"/>
                <w:szCs w:val="20"/>
              </w:rPr>
              <w:t xml:space="preserve"> </w:t>
            </w:r>
            <w:r>
              <w:rPr>
                <w:sz w:val="20"/>
                <w:szCs w:val="20"/>
              </w:rPr>
              <w:t>манифестације</w:t>
            </w:r>
            <w:r w:rsidRPr="00C73C1A">
              <w:rPr>
                <w:sz w:val="20"/>
                <w:szCs w:val="20"/>
              </w:rPr>
              <w:t xml:space="preserve"> </w:t>
            </w:r>
            <w:r>
              <w:rPr>
                <w:sz w:val="20"/>
                <w:szCs w:val="20"/>
              </w:rPr>
              <w:t>током</w:t>
            </w:r>
            <w:r w:rsidRPr="00C73C1A">
              <w:rPr>
                <w:sz w:val="20"/>
                <w:szCs w:val="20"/>
              </w:rPr>
              <w:t xml:space="preserve"> </w:t>
            </w:r>
            <w:r>
              <w:rPr>
                <w:sz w:val="20"/>
                <w:szCs w:val="20"/>
              </w:rPr>
              <w:t>годину</w:t>
            </w:r>
            <w:r w:rsidRPr="00C73C1A">
              <w:rPr>
                <w:sz w:val="20"/>
                <w:szCs w:val="20"/>
              </w:rPr>
              <w:t xml:space="preserve"> </w:t>
            </w:r>
            <w:r>
              <w:rPr>
                <w:sz w:val="20"/>
                <w:szCs w:val="20"/>
              </w:rPr>
              <w:t>дана</w:t>
            </w:r>
            <w:r w:rsidRPr="00C73C1A">
              <w:rPr>
                <w:sz w:val="20"/>
                <w:szCs w:val="20"/>
              </w:rPr>
              <w:t>)</w:t>
            </w:r>
          </w:p>
        </w:tc>
      </w:tr>
      <w:tr w:rsidR="008A1C5D" w:rsidRPr="00C73C1A" w:rsidTr="00A17001">
        <w:tc>
          <w:tcPr>
            <w:tcW w:w="959" w:type="dxa"/>
            <w:gridSpan w:val="2"/>
            <w:shd w:val="clear" w:color="auto" w:fill="auto"/>
            <w:vAlign w:val="center"/>
          </w:tcPr>
          <w:p w:rsidR="008A1C5D" w:rsidRPr="00C73C1A" w:rsidRDefault="008A1C5D" w:rsidP="00A17001">
            <w:pPr>
              <w:jc w:val="center"/>
              <w:rPr>
                <w:i/>
                <w:sz w:val="20"/>
                <w:szCs w:val="20"/>
              </w:rPr>
            </w:pPr>
            <w:r w:rsidRPr="00C73C1A">
              <w:rPr>
                <w:i/>
                <w:sz w:val="20"/>
                <w:szCs w:val="20"/>
              </w:rPr>
              <w:lastRenderedPageBreak/>
              <w:t>2.2.2.5</w:t>
            </w:r>
          </w:p>
        </w:tc>
        <w:tc>
          <w:tcPr>
            <w:tcW w:w="2977" w:type="dxa"/>
            <w:shd w:val="clear" w:color="auto" w:fill="auto"/>
            <w:vAlign w:val="center"/>
          </w:tcPr>
          <w:p w:rsidR="008A1C5D" w:rsidRPr="00C73C1A" w:rsidRDefault="008A1C5D" w:rsidP="00A17001">
            <w:pPr>
              <w:jc w:val="center"/>
              <w:rPr>
                <w:sz w:val="20"/>
                <w:szCs w:val="20"/>
              </w:rPr>
            </w:pPr>
            <w:r>
              <w:rPr>
                <w:sz w:val="20"/>
                <w:szCs w:val="20"/>
              </w:rPr>
              <w:t>Камером</w:t>
            </w:r>
            <w:r w:rsidRPr="00C73C1A">
              <w:rPr>
                <w:sz w:val="20"/>
                <w:szCs w:val="20"/>
              </w:rPr>
              <w:t xml:space="preserve"> </w:t>
            </w:r>
            <w:r>
              <w:rPr>
                <w:sz w:val="20"/>
                <w:szCs w:val="20"/>
              </w:rPr>
              <w:t>кроз</w:t>
            </w:r>
            <w:r w:rsidRPr="00C73C1A">
              <w:rPr>
                <w:sz w:val="20"/>
                <w:szCs w:val="20"/>
              </w:rPr>
              <w:t xml:space="preserve"> </w:t>
            </w:r>
            <w:r>
              <w:rPr>
                <w:sz w:val="20"/>
                <w:szCs w:val="20"/>
              </w:rPr>
              <w:t>време</w:t>
            </w:r>
          </w:p>
        </w:tc>
        <w:tc>
          <w:tcPr>
            <w:tcW w:w="1701" w:type="dxa"/>
            <w:gridSpan w:val="2"/>
            <w:shd w:val="clear" w:color="auto" w:fill="auto"/>
            <w:vAlign w:val="center"/>
          </w:tcPr>
          <w:p w:rsidR="008A1C5D" w:rsidRPr="00C73C1A" w:rsidRDefault="008A1C5D" w:rsidP="00A17001">
            <w:pPr>
              <w:jc w:val="center"/>
              <w:rPr>
                <w:sz w:val="20"/>
                <w:szCs w:val="20"/>
              </w:rPr>
            </w:pPr>
            <w:r>
              <w:rPr>
                <w:sz w:val="20"/>
                <w:szCs w:val="20"/>
              </w:rPr>
              <w:t>СПТР</w:t>
            </w:r>
            <w:r w:rsidRPr="00C73C1A">
              <w:rPr>
                <w:sz w:val="20"/>
                <w:szCs w:val="20"/>
              </w:rPr>
              <w:t xml:space="preserve"> </w:t>
            </w:r>
            <w:r>
              <w:rPr>
                <w:sz w:val="20"/>
                <w:szCs w:val="20"/>
              </w:rPr>
              <w:t>Флеш</w:t>
            </w:r>
            <w:r w:rsidRPr="00C73C1A">
              <w:rPr>
                <w:sz w:val="20"/>
                <w:szCs w:val="20"/>
              </w:rPr>
              <w:t xml:space="preserve">, </w:t>
            </w:r>
            <w:r>
              <w:rPr>
                <w:sz w:val="20"/>
                <w:szCs w:val="20"/>
              </w:rPr>
              <w:t>архив</w:t>
            </w:r>
            <w:r w:rsidRPr="00C73C1A">
              <w:rPr>
                <w:sz w:val="20"/>
                <w:szCs w:val="20"/>
              </w:rPr>
              <w:t xml:space="preserve">, </w:t>
            </w:r>
            <w:r>
              <w:rPr>
                <w:sz w:val="20"/>
                <w:szCs w:val="20"/>
              </w:rPr>
              <w:t>Музеј</w:t>
            </w:r>
            <w:r w:rsidRPr="00C73C1A">
              <w:rPr>
                <w:sz w:val="20"/>
                <w:szCs w:val="20"/>
              </w:rPr>
              <w:t xml:space="preserve">, </w:t>
            </w:r>
            <w:r>
              <w:rPr>
                <w:sz w:val="20"/>
                <w:szCs w:val="20"/>
              </w:rPr>
              <w:t>Библиотека</w:t>
            </w:r>
          </w:p>
        </w:tc>
        <w:tc>
          <w:tcPr>
            <w:tcW w:w="1417" w:type="dxa"/>
            <w:gridSpan w:val="3"/>
            <w:shd w:val="clear" w:color="auto" w:fill="auto"/>
            <w:vAlign w:val="center"/>
          </w:tcPr>
          <w:p w:rsidR="008A1C5D" w:rsidRPr="00C73C1A" w:rsidRDefault="008A1C5D" w:rsidP="00A17001">
            <w:pPr>
              <w:jc w:val="center"/>
              <w:rPr>
                <w:sz w:val="20"/>
                <w:szCs w:val="20"/>
              </w:rPr>
            </w:pPr>
            <w:r w:rsidRPr="00C73C1A">
              <w:rPr>
                <w:sz w:val="20"/>
                <w:szCs w:val="20"/>
              </w:rPr>
              <w:t>2015-2017</w:t>
            </w:r>
          </w:p>
        </w:tc>
        <w:tc>
          <w:tcPr>
            <w:tcW w:w="1701" w:type="dxa"/>
            <w:gridSpan w:val="2"/>
            <w:shd w:val="clear" w:color="auto" w:fill="auto"/>
            <w:vAlign w:val="center"/>
          </w:tcPr>
          <w:p w:rsidR="008A1C5D" w:rsidRPr="00C73C1A" w:rsidRDefault="008A1C5D" w:rsidP="00A17001">
            <w:pPr>
              <w:rPr>
                <w:sz w:val="20"/>
                <w:szCs w:val="20"/>
              </w:rPr>
            </w:pPr>
            <w:r w:rsidRPr="00C73C1A">
              <w:rPr>
                <w:sz w:val="20"/>
                <w:szCs w:val="20"/>
              </w:rPr>
              <w:t>2.000.000,00</w:t>
            </w:r>
          </w:p>
        </w:tc>
        <w:tc>
          <w:tcPr>
            <w:tcW w:w="1843" w:type="dxa"/>
            <w:shd w:val="clear" w:color="auto" w:fill="auto"/>
            <w:vAlign w:val="center"/>
          </w:tcPr>
          <w:p w:rsidR="008A1C5D" w:rsidRPr="00C73C1A" w:rsidRDefault="008A1C5D" w:rsidP="00A17001">
            <w:pPr>
              <w:jc w:val="center"/>
              <w:rPr>
                <w:sz w:val="20"/>
                <w:szCs w:val="20"/>
              </w:rPr>
            </w:pPr>
            <w:r>
              <w:rPr>
                <w:sz w:val="20"/>
                <w:szCs w:val="20"/>
              </w:rPr>
              <w:t>Општина</w:t>
            </w:r>
            <w:r w:rsidRPr="00C73C1A">
              <w:rPr>
                <w:sz w:val="20"/>
                <w:szCs w:val="20"/>
              </w:rPr>
              <w:t xml:space="preserve"> 10%,</w:t>
            </w:r>
          </w:p>
          <w:p w:rsidR="008A1C5D" w:rsidRPr="00C73C1A" w:rsidRDefault="008A1C5D" w:rsidP="00A17001">
            <w:pPr>
              <w:jc w:val="center"/>
              <w:rPr>
                <w:sz w:val="20"/>
                <w:szCs w:val="20"/>
              </w:rPr>
            </w:pPr>
            <w:r w:rsidRPr="00C73C1A">
              <w:rPr>
                <w:sz w:val="20"/>
                <w:szCs w:val="20"/>
              </w:rPr>
              <w:t xml:space="preserve"> </w:t>
            </w:r>
            <w:r>
              <w:rPr>
                <w:sz w:val="20"/>
                <w:szCs w:val="20"/>
              </w:rPr>
              <w:t>АПВ</w:t>
            </w:r>
            <w:r w:rsidRPr="00C73C1A">
              <w:rPr>
                <w:sz w:val="20"/>
                <w:szCs w:val="20"/>
              </w:rPr>
              <w:t xml:space="preserve"> 40% </w:t>
            </w:r>
            <w:r>
              <w:rPr>
                <w:sz w:val="20"/>
                <w:szCs w:val="20"/>
              </w:rPr>
              <w:t>РС</w:t>
            </w:r>
            <w:r w:rsidRPr="00C73C1A">
              <w:rPr>
                <w:sz w:val="20"/>
                <w:szCs w:val="20"/>
              </w:rPr>
              <w:t xml:space="preserve"> 40% </w:t>
            </w:r>
            <w:r>
              <w:rPr>
                <w:sz w:val="20"/>
                <w:szCs w:val="20"/>
              </w:rPr>
              <w:t>Национални</w:t>
            </w:r>
            <w:r w:rsidRPr="00C73C1A">
              <w:rPr>
                <w:sz w:val="20"/>
                <w:szCs w:val="20"/>
              </w:rPr>
              <w:t xml:space="preserve"> </w:t>
            </w:r>
            <w:r>
              <w:rPr>
                <w:sz w:val="20"/>
                <w:szCs w:val="20"/>
              </w:rPr>
              <w:t>савети</w:t>
            </w:r>
            <w:r w:rsidRPr="00C73C1A">
              <w:rPr>
                <w:sz w:val="20"/>
                <w:szCs w:val="20"/>
              </w:rPr>
              <w:t xml:space="preserve"> 10%</w:t>
            </w:r>
          </w:p>
        </w:tc>
        <w:tc>
          <w:tcPr>
            <w:tcW w:w="2578" w:type="dxa"/>
            <w:shd w:val="clear" w:color="auto" w:fill="auto"/>
            <w:vAlign w:val="center"/>
          </w:tcPr>
          <w:p w:rsidR="008A1C5D" w:rsidRPr="00C73C1A" w:rsidRDefault="008A1C5D" w:rsidP="00A17001">
            <w:pPr>
              <w:jc w:val="center"/>
              <w:rPr>
                <w:sz w:val="20"/>
                <w:szCs w:val="20"/>
              </w:rPr>
            </w:pPr>
            <w:r w:rsidRPr="00C73C1A">
              <w:rPr>
                <w:sz w:val="20"/>
                <w:szCs w:val="20"/>
              </w:rPr>
              <w:t xml:space="preserve">20.000 </w:t>
            </w:r>
            <w:r>
              <w:rPr>
                <w:sz w:val="20"/>
                <w:szCs w:val="20"/>
              </w:rPr>
              <w:t>гледалаца</w:t>
            </w:r>
          </w:p>
        </w:tc>
      </w:tr>
      <w:tr w:rsidR="008A1C5D" w:rsidRPr="00C73C1A" w:rsidTr="00A17001">
        <w:tc>
          <w:tcPr>
            <w:tcW w:w="959" w:type="dxa"/>
            <w:gridSpan w:val="2"/>
            <w:shd w:val="clear" w:color="auto" w:fill="auto"/>
            <w:vAlign w:val="center"/>
          </w:tcPr>
          <w:p w:rsidR="008A1C5D" w:rsidRPr="00C73C1A" w:rsidRDefault="008A1C5D" w:rsidP="00A17001">
            <w:pPr>
              <w:jc w:val="center"/>
              <w:rPr>
                <w:i/>
                <w:sz w:val="20"/>
                <w:szCs w:val="20"/>
              </w:rPr>
            </w:pPr>
            <w:r w:rsidRPr="00C73C1A">
              <w:rPr>
                <w:i/>
                <w:sz w:val="20"/>
                <w:szCs w:val="20"/>
              </w:rPr>
              <w:t>2.2.2.6</w:t>
            </w:r>
          </w:p>
        </w:tc>
        <w:tc>
          <w:tcPr>
            <w:tcW w:w="2977" w:type="dxa"/>
            <w:shd w:val="clear" w:color="auto" w:fill="auto"/>
            <w:vAlign w:val="center"/>
          </w:tcPr>
          <w:p w:rsidR="008A1C5D" w:rsidRPr="00C73C1A" w:rsidRDefault="008A1C5D" w:rsidP="00A17001">
            <w:pPr>
              <w:jc w:val="center"/>
              <w:rPr>
                <w:sz w:val="20"/>
                <w:szCs w:val="20"/>
                <w:lang w:val="sr-Latn-RS"/>
              </w:rPr>
            </w:pPr>
            <w:r>
              <w:rPr>
                <w:sz w:val="20"/>
                <w:szCs w:val="20"/>
                <w:lang w:val="sr-Latn-RS"/>
              </w:rPr>
              <w:t>Геронто</w:t>
            </w:r>
            <w:r w:rsidRPr="00C73C1A">
              <w:rPr>
                <w:sz w:val="20"/>
                <w:szCs w:val="20"/>
                <w:lang w:val="sr-Latn-RS"/>
              </w:rPr>
              <w:t xml:space="preserve"> </w:t>
            </w:r>
            <w:r>
              <w:rPr>
                <w:sz w:val="20"/>
                <w:szCs w:val="20"/>
                <w:lang w:val="sr-Latn-RS"/>
              </w:rPr>
              <w:t>домаћице</w:t>
            </w:r>
          </w:p>
        </w:tc>
        <w:tc>
          <w:tcPr>
            <w:tcW w:w="1701" w:type="dxa"/>
            <w:gridSpan w:val="2"/>
            <w:shd w:val="clear" w:color="auto" w:fill="auto"/>
            <w:vAlign w:val="center"/>
          </w:tcPr>
          <w:p w:rsidR="008A1C5D" w:rsidRPr="00C73C1A" w:rsidRDefault="008A1C5D" w:rsidP="00A17001">
            <w:pPr>
              <w:jc w:val="center"/>
              <w:rPr>
                <w:sz w:val="20"/>
                <w:szCs w:val="20"/>
              </w:rPr>
            </w:pPr>
            <w:r>
              <w:rPr>
                <w:sz w:val="20"/>
                <w:szCs w:val="20"/>
              </w:rPr>
              <w:t>Центар</w:t>
            </w:r>
            <w:r w:rsidRPr="00C73C1A">
              <w:rPr>
                <w:sz w:val="20"/>
                <w:szCs w:val="20"/>
              </w:rPr>
              <w:t xml:space="preserve"> </w:t>
            </w:r>
            <w:r>
              <w:rPr>
                <w:sz w:val="20"/>
                <w:szCs w:val="20"/>
              </w:rPr>
              <w:t>за</w:t>
            </w:r>
            <w:r w:rsidRPr="00C73C1A">
              <w:rPr>
                <w:sz w:val="20"/>
                <w:szCs w:val="20"/>
              </w:rPr>
              <w:t xml:space="preserve"> </w:t>
            </w:r>
            <w:r>
              <w:rPr>
                <w:sz w:val="20"/>
                <w:szCs w:val="20"/>
              </w:rPr>
              <w:t>социјални</w:t>
            </w:r>
            <w:r w:rsidRPr="00C73C1A">
              <w:rPr>
                <w:sz w:val="20"/>
                <w:szCs w:val="20"/>
              </w:rPr>
              <w:t xml:space="preserve"> </w:t>
            </w:r>
            <w:r>
              <w:rPr>
                <w:sz w:val="20"/>
                <w:szCs w:val="20"/>
              </w:rPr>
              <w:t>рад</w:t>
            </w:r>
          </w:p>
        </w:tc>
        <w:tc>
          <w:tcPr>
            <w:tcW w:w="1417" w:type="dxa"/>
            <w:gridSpan w:val="3"/>
            <w:shd w:val="clear" w:color="auto" w:fill="auto"/>
            <w:vAlign w:val="center"/>
          </w:tcPr>
          <w:p w:rsidR="008A1C5D" w:rsidRPr="00C73C1A" w:rsidRDefault="008A1C5D" w:rsidP="00A17001">
            <w:pPr>
              <w:jc w:val="center"/>
              <w:rPr>
                <w:sz w:val="20"/>
                <w:szCs w:val="20"/>
              </w:rPr>
            </w:pPr>
            <w:r w:rsidRPr="00C73C1A">
              <w:rPr>
                <w:sz w:val="20"/>
                <w:szCs w:val="20"/>
              </w:rPr>
              <w:t>2014-2020</w:t>
            </w:r>
          </w:p>
        </w:tc>
        <w:tc>
          <w:tcPr>
            <w:tcW w:w="1701" w:type="dxa"/>
            <w:gridSpan w:val="2"/>
            <w:shd w:val="clear" w:color="auto" w:fill="auto"/>
            <w:vAlign w:val="center"/>
          </w:tcPr>
          <w:p w:rsidR="008A1C5D" w:rsidRPr="00C73C1A" w:rsidRDefault="008A1C5D" w:rsidP="00A17001">
            <w:pPr>
              <w:rPr>
                <w:sz w:val="20"/>
                <w:szCs w:val="20"/>
              </w:rPr>
            </w:pPr>
            <w:r w:rsidRPr="00C73C1A">
              <w:rPr>
                <w:sz w:val="20"/>
                <w:szCs w:val="20"/>
              </w:rPr>
              <w:t>5.000.000,00</w:t>
            </w:r>
          </w:p>
        </w:tc>
        <w:tc>
          <w:tcPr>
            <w:tcW w:w="1843" w:type="dxa"/>
            <w:shd w:val="clear" w:color="auto" w:fill="auto"/>
            <w:vAlign w:val="center"/>
          </w:tcPr>
          <w:p w:rsidR="008A1C5D" w:rsidRPr="00C73C1A" w:rsidRDefault="008A1C5D" w:rsidP="00A17001">
            <w:pPr>
              <w:jc w:val="center"/>
              <w:rPr>
                <w:sz w:val="20"/>
                <w:szCs w:val="20"/>
              </w:rPr>
            </w:pPr>
            <w:r>
              <w:rPr>
                <w:sz w:val="20"/>
                <w:szCs w:val="20"/>
              </w:rPr>
              <w:t>Општина</w:t>
            </w:r>
            <w:r w:rsidRPr="00C73C1A">
              <w:rPr>
                <w:sz w:val="20"/>
                <w:szCs w:val="20"/>
              </w:rPr>
              <w:t xml:space="preserve"> 30%</w:t>
            </w:r>
          </w:p>
          <w:p w:rsidR="008A1C5D" w:rsidRPr="00C73C1A" w:rsidRDefault="008A1C5D" w:rsidP="00A17001">
            <w:pPr>
              <w:jc w:val="center"/>
              <w:rPr>
                <w:sz w:val="20"/>
                <w:szCs w:val="20"/>
              </w:rPr>
            </w:pPr>
            <w:r>
              <w:rPr>
                <w:sz w:val="20"/>
                <w:szCs w:val="20"/>
              </w:rPr>
              <w:t>АПВ</w:t>
            </w:r>
            <w:r w:rsidRPr="00C73C1A">
              <w:rPr>
                <w:sz w:val="20"/>
                <w:szCs w:val="20"/>
              </w:rPr>
              <w:t xml:space="preserve"> 50%, </w:t>
            </w:r>
            <w:r>
              <w:rPr>
                <w:sz w:val="20"/>
                <w:szCs w:val="20"/>
              </w:rPr>
              <w:t>РС</w:t>
            </w:r>
            <w:r w:rsidRPr="00C73C1A">
              <w:rPr>
                <w:sz w:val="20"/>
                <w:szCs w:val="20"/>
              </w:rPr>
              <w:t xml:space="preserve"> 20%</w:t>
            </w:r>
          </w:p>
        </w:tc>
        <w:tc>
          <w:tcPr>
            <w:tcW w:w="2578" w:type="dxa"/>
            <w:shd w:val="clear" w:color="auto" w:fill="auto"/>
            <w:vAlign w:val="center"/>
          </w:tcPr>
          <w:p w:rsidR="008A1C5D" w:rsidRPr="00C73C1A" w:rsidRDefault="008A1C5D" w:rsidP="00A17001">
            <w:pPr>
              <w:jc w:val="center"/>
              <w:rPr>
                <w:sz w:val="20"/>
                <w:szCs w:val="20"/>
              </w:rPr>
            </w:pPr>
            <w:r>
              <w:rPr>
                <w:sz w:val="20"/>
                <w:szCs w:val="20"/>
              </w:rPr>
              <w:t>Број</w:t>
            </w:r>
            <w:r w:rsidRPr="00C73C1A">
              <w:rPr>
                <w:sz w:val="20"/>
                <w:szCs w:val="20"/>
              </w:rPr>
              <w:t xml:space="preserve"> </w:t>
            </w:r>
            <w:r>
              <w:rPr>
                <w:sz w:val="20"/>
                <w:szCs w:val="20"/>
              </w:rPr>
              <w:t>корисника</w:t>
            </w:r>
          </w:p>
        </w:tc>
      </w:tr>
      <w:tr w:rsidR="008A1C5D" w:rsidRPr="00C73C1A" w:rsidTr="00A17001">
        <w:tc>
          <w:tcPr>
            <w:tcW w:w="959" w:type="dxa"/>
            <w:gridSpan w:val="2"/>
            <w:shd w:val="clear" w:color="auto" w:fill="auto"/>
            <w:vAlign w:val="center"/>
          </w:tcPr>
          <w:p w:rsidR="008A1C5D" w:rsidRPr="00C73C1A" w:rsidRDefault="008A1C5D" w:rsidP="00A17001">
            <w:pPr>
              <w:jc w:val="center"/>
              <w:rPr>
                <w:i/>
                <w:sz w:val="20"/>
                <w:szCs w:val="20"/>
              </w:rPr>
            </w:pPr>
            <w:r w:rsidRPr="00C73C1A">
              <w:rPr>
                <w:i/>
                <w:sz w:val="20"/>
                <w:szCs w:val="20"/>
              </w:rPr>
              <w:t>2.2.2.7</w:t>
            </w:r>
          </w:p>
        </w:tc>
        <w:tc>
          <w:tcPr>
            <w:tcW w:w="2977" w:type="dxa"/>
            <w:shd w:val="clear" w:color="auto" w:fill="auto"/>
            <w:vAlign w:val="center"/>
          </w:tcPr>
          <w:p w:rsidR="008A1C5D" w:rsidRPr="00C73C1A" w:rsidRDefault="008A1C5D" w:rsidP="00A17001">
            <w:pPr>
              <w:jc w:val="center"/>
              <w:rPr>
                <w:sz w:val="20"/>
                <w:szCs w:val="20"/>
              </w:rPr>
            </w:pPr>
            <w:r w:rsidRPr="00C73C1A">
              <w:rPr>
                <w:sz w:val="20"/>
                <w:szCs w:val="20"/>
              </w:rPr>
              <w:t>"</w:t>
            </w:r>
            <w:r>
              <w:rPr>
                <w:sz w:val="20"/>
                <w:szCs w:val="20"/>
              </w:rPr>
              <w:t>ТимеОут</w:t>
            </w:r>
            <w:r w:rsidRPr="00C73C1A">
              <w:rPr>
                <w:sz w:val="20"/>
                <w:szCs w:val="20"/>
              </w:rPr>
              <w:t xml:space="preserve">" </w:t>
            </w:r>
            <w:r>
              <w:rPr>
                <w:sz w:val="20"/>
                <w:szCs w:val="20"/>
              </w:rPr>
              <w:t>фестивал</w:t>
            </w:r>
          </w:p>
        </w:tc>
        <w:tc>
          <w:tcPr>
            <w:tcW w:w="1701" w:type="dxa"/>
            <w:gridSpan w:val="2"/>
            <w:shd w:val="clear" w:color="auto" w:fill="auto"/>
            <w:vAlign w:val="center"/>
          </w:tcPr>
          <w:p w:rsidR="008A1C5D" w:rsidRPr="00C73C1A" w:rsidRDefault="008A1C5D" w:rsidP="00A17001">
            <w:pPr>
              <w:jc w:val="center"/>
              <w:rPr>
                <w:sz w:val="20"/>
                <w:szCs w:val="20"/>
              </w:rPr>
            </w:pPr>
            <w:r>
              <w:rPr>
                <w:sz w:val="20"/>
                <w:szCs w:val="20"/>
              </w:rPr>
              <w:t>КЗМ</w:t>
            </w:r>
            <w:r w:rsidRPr="00C73C1A">
              <w:rPr>
                <w:sz w:val="20"/>
                <w:szCs w:val="20"/>
              </w:rPr>
              <w:t xml:space="preserve">, </w:t>
            </w:r>
            <w:r>
              <w:rPr>
                <w:sz w:val="20"/>
                <w:szCs w:val="20"/>
              </w:rPr>
              <w:t>Удружење</w:t>
            </w:r>
            <w:r w:rsidRPr="00C73C1A">
              <w:rPr>
                <w:sz w:val="20"/>
                <w:szCs w:val="20"/>
              </w:rPr>
              <w:t xml:space="preserve"> "</w:t>
            </w:r>
            <w:r>
              <w:rPr>
                <w:sz w:val="20"/>
                <w:szCs w:val="20"/>
              </w:rPr>
              <w:t>ТимеОут</w:t>
            </w:r>
            <w:r w:rsidRPr="00C73C1A">
              <w:rPr>
                <w:sz w:val="20"/>
                <w:szCs w:val="20"/>
              </w:rPr>
              <w:t xml:space="preserve">" </w:t>
            </w:r>
            <w:r>
              <w:rPr>
                <w:sz w:val="20"/>
                <w:szCs w:val="20"/>
              </w:rPr>
              <w:t>Бела</w:t>
            </w:r>
            <w:r w:rsidRPr="00C73C1A">
              <w:rPr>
                <w:sz w:val="20"/>
                <w:szCs w:val="20"/>
              </w:rPr>
              <w:t xml:space="preserve"> </w:t>
            </w:r>
            <w:r>
              <w:rPr>
                <w:sz w:val="20"/>
                <w:szCs w:val="20"/>
              </w:rPr>
              <w:t>Црква</w:t>
            </w:r>
          </w:p>
        </w:tc>
        <w:tc>
          <w:tcPr>
            <w:tcW w:w="1417" w:type="dxa"/>
            <w:gridSpan w:val="3"/>
            <w:shd w:val="clear" w:color="auto" w:fill="auto"/>
            <w:vAlign w:val="center"/>
          </w:tcPr>
          <w:p w:rsidR="008A1C5D" w:rsidRPr="00C73C1A" w:rsidRDefault="008A1C5D" w:rsidP="00A17001">
            <w:pPr>
              <w:jc w:val="center"/>
              <w:rPr>
                <w:sz w:val="20"/>
                <w:szCs w:val="20"/>
              </w:rPr>
            </w:pPr>
            <w:r w:rsidRPr="00C73C1A">
              <w:rPr>
                <w:sz w:val="20"/>
                <w:szCs w:val="20"/>
              </w:rPr>
              <w:t>2014-2020</w:t>
            </w:r>
          </w:p>
        </w:tc>
        <w:tc>
          <w:tcPr>
            <w:tcW w:w="1701" w:type="dxa"/>
            <w:gridSpan w:val="2"/>
            <w:shd w:val="clear" w:color="auto" w:fill="auto"/>
            <w:vAlign w:val="center"/>
          </w:tcPr>
          <w:p w:rsidR="008A1C5D" w:rsidRPr="00C73C1A" w:rsidRDefault="008A1C5D" w:rsidP="00A17001">
            <w:pPr>
              <w:jc w:val="center"/>
              <w:rPr>
                <w:sz w:val="20"/>
                <w:szCs w:val="20"/>
              </w:rPr>
            </w:pPr>
            <w:r w:rsidRPr="00C73C1A">
              <w:rPr>
                <w:sz w:val="20"/>
                <w:szCs w:val="20"/>
              </w:rPr>
              <w:t>3.500.000,00</w:t>
            </w:r>
          </w:p>
        </w:tc>
        <w:tc>
          <w:tcPr>
            <w:tcW w:w="1843" w:type="dxa"/>
            <w:shd w:val="clear" w:color="auto" w:fill="auto"/>
            <w:vAlign w:val="center"/>
          </w:tcPr>
          <w:p w:rsidR="008A1C5D" w:rsidRPr="00C73C1A" w:rsidRDefault="008A1C5D" w:rsidP="00A17001">
            <w:pPr>
              <w:jc w:val="center"/>
              <w:rPr>
                <w:sz w:val="20"/>
                <w:szCs w:val="20"/>
              </w:rPr>
            </w:pPr>
            <w:r>
              <w:rPr>
                <w:sz w:val="20"/>
                <w:szCs w:val="20"/>
              </w:rPr>
              <w:t>Општина</w:t>
            </w:r>
            <w:r w:rsidRPr="00C73C1A">
              <w:rPr>
                <w:sz w:val="20"/>
                <w:szCs w:val="20"/>
              </w:rPr>
              <w:t xml:space="preserve">, </w:t>
            </w:r>
            <w:r>
              <w:rPr>
                <w:sz w:val="20"/>
                <w:szCs w:val="20"/>
              </w:rPr>
              <w:t>АПВ</w:t>
            </w:r>
            <w:r w:rsidRPr="00C73C1A">
              <w:rPr>
                <w:sz w:val="20"/>
                <w:szCs w:val="20"/>
              </w:rPr>
              <w:t xml:space="preserve"> , </w:t>
            </w:r>
            <w:r>
              <w:rPr>
                <w:sz w:val="20"/>
                <w:szCs w:val="20"/>
              </w:rPr>
              <w:t>РС</w:t>
            </w:r>
            <w:r w:rsidRPr="00C73C1A">
              <w:rPr>
                <w:sz w:val="20"/>
                <w:szCs w:val="20"/>
              </w:rPr>
              <w:t xml:space="preserve">, </w:t>
            </w:r>
            <w:r>
              <w:rPr>
                <w:sz w:val="20"/>
                <w:szCs w:val="20"/>
              </w:rPr>
              <w:t>Донатори</w:t>
            </w:r>
            <w:r w:rsidRPr="00C73C1A">
              <w:rPr>
                <w:sz w:val="20"/>
                <w:szCs w:val="20"/>
              </w:rPr>
              <w:t xml:space="preserve">, </w:t>
            </w:r>
            <w:r>
              <w:rPr>
                <w:sz w:val="20"/>
                <w:szCs w:val="20"/>
              </w:rPr>
              <w:t>Приватни</w:t>
            </w:r>
            <w:r w:rsidRPr="00C73C1A">
              <w:rPr>
                <w:sz w:val="20"/>
                <w:szCs w:val="20"/>
              </w:rPr>
              <w:t xml:space="preserve"> </w:t>
            </w:r>
            <w:r>
              <w:rPr>
                <w:sz w:val="20"/>
                <w:szCs w:val="20"/>
              </w:rPr>
              <w:t>сектор</w:t>
            </w:r>
          </w:p>
        </w:tc>
        <w:tc>
          <w:tcPr>
            <w:tcW w:w="2578" w:type="dxa"/>
            <w:shd w:val="clear" w:color="auto" w:fill="auto"/>
            <w:vAlign w:val="center"/>
          </w:tcPr>
          <w:p w:rsidR="008A1C5D" w:rsidRPr="00C73C1A" w:rsidRDefault="008A1C5D" w:rsidP="00A17001">
            <w:pPr>
              <w:jc w:val="center"/>
              <w:rPr>
                <w:sz w:val="20"/>
                <w:szCs w:val="20"/>
              </w:rPr>
            </w:pPr>
            <w:r w:rsidRPr="00C73C1A">
              <w:rPr>
                <w:sz w:val="20"/>
                <w:szCs w:val="20"/>
              </w:rPr>
              <w:t xml:space="preserve">&gt;800 </w:t>
            </w:r>
            <w:r>
              <w:rPr>
                <w:sz w:val="20"/>
                <w:szCs w:val="20"/>
              </w:rPr>
              <w:t>корисника</w:t>
            </w:r>
            <w:r w:rsidRPr="00C73C1A">
              <w:rPr>
                <w:sz w:val="20"/>
                <w:szCs w:val="20"/>
              </w:rPr>
              <w:t xml:space="preserve"> </w:t>
            </w:r>
            <w:r>
              <w:rPr>
                <w:sz w:val="20"/>
                <w:szCs w:val="20"/>
              </w:rPr>
              <w:t>по</w:t>
            </w:r>
            <w:r w:rsidRPr="00C73C1A">
              <w:rPr>
                <w:sz w:val="20"/>
                <w:szCs w:val="20"/>
              </w:rPr>
              <w:t xml:space="preserve"> </w:t>
            </w:r>
            <w:r>
              <w:rPr>
                <w:sz w:val="20"/>
                <w:szCs w:val="20"/>
              </w:rPr>
              <w:t>фестивалу</w:t>
            </w:r>
            <w:r w:rsidRPr="00C73C1A">
              <w:rPr>
                <w:sz w:val="20"/>
                <w:szCs w:val="20"/>
              </w:rPr>
              <w:t xml:space="preserve"> (</w:t>
            </w:r>
            <w:r>
              <w:rPr>
                <w:sz w:val="20"/>
                <w:szCs w:val="20"/>
              </w:rPr>
              <w:t>претежно</w:t>
            </w:r>
            <w:r w:rsidRPr="00C73C1A">
              <w:rPr>
                <w:sz w:val="20"/>
                <w:szCs w:val="20"/>
              </w:rPr>
              <w:t xml:space="preserve"> </w:t>
            </w:r>
            <w:r>
              <w:rPr>
                <w:sz w:val="20"/>
                <w:szCs w:val="20"/>
              </w:rPr>
              <w:t>омладина</w:t>
            </w:r>
            <w:r w:rsidRPr="00C73C1A">
              <w:rPr>
                <w:sz w:val="20"/>
                <w:szCs w:val="20"/>
              </w:rPr>
              <w:t xml:space="preserve">), </w:t>
            </w:r>
          </w:p>
        </w:tc>
      </w:tr>
      <w:tr w:rsidR="008A1C5D" w:rsidRPr="00C73C1A" w:rsidTr="00A17001">
        <w:tc>
          <w:tcPr>
            <w:tcW w:w="959" w:type="dxa"/>
            <w:gridSpan w:val="2"/>
            <w:shd w:val="clear" w:color="auto" w:fill="auto"/>
            <w:vAlign w:val="center"/>
          </w:tcPr>
          <w:p w:rsidR="008A1C5D" w:rsidRPr="00C73C1A" w:rsidRDefault="008A1C5D" w:rsidP="00A17001">
            <w:pPr>
              <w:jc w:val="center"/>
              <w:rPr>
                <w:i/>
                <w:sz w:val="20"/>
                <w:szCs w:val="20"/>
              </w:rPr>
            </w:pPr>
            <w:r w:rsidRPr="00C73C1A">
              <w:rPr>
                <w:i/>
                <w:sz w:val="20"/>
                <w:szCs w:val="20"/>
              </w:rPr>
              <w:t>2.2.2.8</w:t>
            </w:r>
          </w:p>
        </w:tc>
        <w:tc>
          <w:tcPr>
            <w:tcW w:w="2977" w:type="dxa"/>
            <w:shd w:val="clear" w:color="auto" w:fill="auto"/>
            <w:vAlign w:val="center"/>
          </w:tcPr>
          <w:p w:rsidR="008A1C5D" w:rsidRPr="00C73C1A" w:rsidRDefault="008A1C5D" w:rsidP="00A17001">
            <w:pPr>
              <w:jc w:val="center"/>
              <w:rPr>
                <w:sz w:val="20"/>
                <w:szCs w:val="20"/>
              </w:rPr>
            </w:pPr>
            <w:r w:rsidRPr="00C73C1A">
              <w:rPr>
                <w:sz w:val="20"/>
                <w:szCs w:val="20"/>
              </w:rPr>
              <w:t>"</w:t>
            </w:r>
            <w:r>
              <w:rPr>
                <w:sz w:val="20"/>
                <w:szCs w:val="20"/>
              </w:rPr>
              <w:t>Бела</w:t>
            </w:r>
            <w:r w:rsidRPr="00C73C1A">
              <w:rPr>
                <w:sz w:val="20"/>
                <w:szCs w:val="20"/>
              </w:rPr>
              <w:t xml:space="preserve"> </w:t>
            </w:r>
            <w:r>
              <w:rPr>
                <w:sz w:val="20"/>
                <w:szCs w:val="20"/>
              </w:rPr>
              <w:t>Галерија</w:t>
            </w:r>
            <w:r w:rsidRPr="00C73C1A">
              <w:rPr>
                <w:sz w:val="20"/>
                <w:szCs w:val="20"/>
              </w:rPr>
              <w:t>"</w:t>
            </w:r>
          </w:p>
        </w:tc>
        <w:tc>
          <w:tcPr>
            <w:tcW w:w="1701" w:type="dxa"/>
            <w:gridSpan w:val="2"/>
            <w:shd w:val="clear" w:color="auto" w:fill="auto"/>
            <w:vAlign w:val="center"/>
          </w:tcPr>
          <w:p w:rsidR="008A1C5D" w:rsidRPr="00C73C1A" w:rsidRDefault="008A1C5D" w:rsidP="00A17001">
            <w:pPr>
              <w:jc w:val="center"/>
              <w:rPr>
                <w:sz w:val="20"/>
                <w:szCs w:val="20"/>
              </w:rPr>
            </w:pPr>
            <w:r>
              <w:rPr>
                <w:sz w:val="20"/>
                <w:szCs w:val="20"/>
              </w:rPr>
              <w:t>КЗМ</w:t>
            </w:r>
            <w:r w:rsidRPr="00C73C1A">
              <w:rPr>
                <w:sz w:val="20"/>
                <w:szCs w:val="20"/>
              </w:rPr>
              <w:t xml:space="preserve">, </w:t>
            </w:r>
            <w:r>
              <w:rPr>
                <w:sz w:val="20"/>
                <w:szCs w:val="20"/>
              </w:rPr>
              <w:t>Центар</w:t>
            </w:r>
            <w:r w:rsidRPr="00C73C1A">
              <w:rPr>
                <w:sz w:val="20"/>
                <w:szCs w:val="20"/>
              </w:rPr>
              <w:t xml:space="preserve"> </w:t>
            </w:r>
            <w:r>
              <w:rPr>
                <w:sz w:val="20"/>
                <w:szCs w:val="20"/>
              </w:rPr>
              <w:t>за</w:t>
            </w:r>
            <w:r w:rsidRPr="00C73C1A">
              <w:rPr>
                <w:sz w:val="20"/>
                <w:szCs w:val="20"/>
              </w:rPr>
              <w:t xml:space="preserve"> </w:t>
            </w:r>
            <w:r>
              <w:rPr>
                <w:sz w:val="20"/>
                <w:szCs w:val="20"/>
              </w:rPr>
              <w:t>културу</w:t>
            </w:r>
            <w:r w:rsidRPr="00C73C1A">
              <w:rPr>
                <w:sz w:val="20"/>
                <w:szCs w:val="20"/>
              </w:rPr>
              <w:t xml:space="preserve">, </w:t>
            </w:r>
            <w:r>
              <w:rPr>
                <w:sz w:val="20"/>
                <w:szCs w:val="20"/>
              </w:rPr>
              <w:t>Културни</w:t>
            </w:r>
            <w:r w:rsidRPr="00C73C1A">
              <w:rPr>
                <w:sz w:val="20"/>
                <w:szCs w:val="20"/>
              </w:rPr>
              <w:t xml:space="preserve"> </w:t>
            </w:r>
            <w:r>
              <w:rPr>
                <w:sz w:val="20"/>
                <w:szCs w:val="20"/>
              </w:rPr>
              <w:t>Центар</w:t>
            </w:r>
            <w:r w:rsidRPr="00C73C1A">
              <w:rPr>
                <w:sz w:val="20"/>
                <w:szCs w:val="20"/>
              </w:rPr>
              <w:t xml:space="preserve"> </w:t>
            </w:r>
            <w:r>
              <w:rPr>
                <w:sz w:val="20"/>
                <w:szCs w:val="20"/>
              </w:rPr>
              <w:t>Београд</w:t>
            </w:r>
            <w:r w:rsidRPr="00C73C1A">
              <w:rPr>
                <w:sz w:val="20"/>
                <w:szCs w:val="20"/>
              </w:rPr>
              <w:t xml:space="preserve">, </w:t>
            </w:r>
            <w:r>
              <w:rPr>
                <w:sz w:val="20"/>
                <w:szCs w:val="20"/>
              </w:rPr>
              <w:t>РЕ</w:t>
            </w:r>
            <w:r w:rsidRPr="00C73C1A">
              <w:rPr>
                <w:sz w:val="20"/>
                <w:szCs w:val="20"/>
              </w:rPr>
              <w:t xml:space="preserve">X </w:t>
            </w:r>
            <w:r>
              <w:rPr>
                <w:sz w:val="20"/>
                <w:szCs w:val="20"/>
              </w:rPr>
              <w:t>Београд</w:t>
            </w:r>
          </w:p>
        </w:tc>
        <w:tc>
          <w:tcPr>
            <w:tcW w:w="1417" w:type="dxa"/>
            <w:gridSpan w:val="3"/>
            <w:shd w:val="clear" w:color="auto" w:fill="auto"/>
            <w:vAlign w:val="center"/>
          </w:tcPr>
          <w:p w:rsidR="008A1C5D" w:rsidRPr="00C73C1A" w:rsidRDefault="008A1C5D" w:rsidP="00A17001">
            <w:pPr>
              <w:jc w:val="center"/>
              <w:rPr>
                <w:sz w:val="20"/>
                <w:szCs w:val="20"/>
              </w:rPr>
            </w:pPr>
            <w:r w:rsidRPr="00C73C1A">
              <w:rPr>
                <w:sz w:val="20"/>
                <w:szCs w:val="20"/>
              </w:rPr>
              <w:t>2014-2020</w:t>
            </w:r>
          </w:p>
        </w:tc>
        <w:tc>
          <w:tcPr>
            <w:tcW w:w="1701" w:type="dxa"/>
            <w:gridSpan w:val="2"/>
            <w:shd w:val="clear" w:color="auto" w:fill="auto"/>
            <w:vAlign w:val="center"/>
          </w:tcPr>
          <w:p w:rsidR="008A1C5D" w:rsidRPr="00C73C1A" w:rsidRDefault="008A1C5D" w:rsidP="00A17001">
            <w:pPr>
              <w:jc w:val="center"/>
              <w:rPr>
                <w:sz w:val="20"/>
                <w:szCs w:val="20"/>
              </w:rPr>
            </w:pPr>
            <w:r w:rsidRPr="00C73C1A">
              <w:rPr>
                <w:sz w:val="20"/>
                <w:szCs w:val="20"/>
              </w:rPr>
              <w:t>1.750.000,00</w:t>
            </w:r>
          </w:p>
        </w:tc>
        <w:tc>
          <w:tcPr>
            <w:tcW w:w="1843" w:type="dxa"/>
            <w:shd w:val="clear" w:color="auto" w:fill="auto"/>
            <w:vAlign w:val="center"/>
          </w:tcPr>
          <w:p w:rsidR="008A1C5D" w:rsidRPr="00C73C1A" w:rsidRDefault="008A1C5D" w:rsidP="00A17001">
            <w:pPr>
              <w:jc w:val="center"/>
              <w:rPr>
                <w:sz w:val="20"/>
                <w:szCs w:val="20"/>
              </w:rPr>
            </w:pPr>
            <w:r>
              <w:rPr>
                <w:sz w:val="20"/>
                <w:szCs w:val="20"/>
              </w:rPr>
              <w:t>Општина</w:t>
            </w:r>
            <w:r w:rsidRPr="00C73C1A">
              <w:rPr>
                <w:sz w:val="20"/>
                <w:szCs w:val="20"/>
              </w:rPr>
              <w:t xml:space="preserve">, </w:t>
            </w:r>
            <w:r>
              <w:rPr>
                <w:sz w:val="20"/>
                <w:szCs w:val="20"/>
              </w:rPr>
              <w:t>АПВ</w:t>
            </w:r>
            <w:r w:rsidRPr="00C73C1A">
              <w:rPr>
                <w:sz w:val="20"/>
                <w:szCs w:val="20"/>
              </w:rPr>
              <w:t xml:space="preserve"> , </w:t>
            </w:r>
            <w:r>
              <w:rPr>
                <w:sz w:val="20"/>
                <w:szCs w:val="20"/>
              </w:rPr>
              <w:t>РС</w:t>
            </w:r>
            <w:r w:rsidRPr="00C73C1A">
              <w:rPr>
                <w:sz w:val="20"/>
                <w:szCs w:val="20"/>
              </w:rPr>
              <w:t xml:space="preserve">, </w:t>
            </w:r>
            <w:r>
              <w:rPr>
                <w:sz w:val="20"/>
                <w:szCs w:val="20"/>
              </w:rPr>
              <w:t>Донатори</w:t>
            </w:r>
            <w:r w:rsidRPr="00C73C1A">
              <w:rPr>
                <w:sz w:val="20"/>
                <w:szCs w:val="20"/>
              </w:rPr>
              <w:t xml:space="preserve">, </w:t>
            </w:r>
            <w:r>
              <w:rPr>
                <w:sz w:val="20"/>
                <w:szCs w:val="20"/>
              </w:rPr>
              <w:t>Приватни</w:t>
            </w:r>
            <w:r w:rsidRPr="00C73C1A">
              <w:rPr>
                <w:sz w:val="20"/>
                <w:szCs w:val="20"/>
              </w:rPr>
              <w:t xml:space="preserve"> </w:t>
            </w:r>
            <w:r>
              <w:rPr>
                <w:sz w:val="20"/>
                <w:szCs w:val="20"/>
              </w:rPr>
              <w:t>сектор</w:t>
            </w:r>
          </w:p>
        </w:tc>
        <w:tc>
          <w:tcPr>
            <w:tcW w:w="2578" w:type="dxa"/>
            <w:shd w:val="clear" w:color="auto" w:fill="auto"/>
            <w:vAlign w:val="center"/>
          </w:tcPr>
          <w:p w:rsidR="008A1C5D" w:rsidRPr="00C73C1A" w:rsidRDefault="008A1C5D" w:rsidP="00A17001">
            <w:pPr>
              <w:jc w:val="center"/>
              <w:rPr>
                <w:sz w:val="20"/>
                <w:szCs w:val="20"/>
              </w:rPr>
            </w:pPr>
            <w:r w:rsidRPr="00C73C1A">
              <w:rPr>
                <w:sz w:val="20"/>
                <w:szCs w:val="20"/>
              </w:rPr>
              <w:t xml:space="preserve">&gt;5 </w:t>
            </w:r>
            <w:r>
              <w:rPr>
                <w:sz w:val="20"/>
                <w:szCs w:val="20"/>
              </w:rPr>
              <w:t>изложби</w:t>
            </w:r>
            <w:r w:rsidRPr="00C73C1A">
              <w:rPr>
                <w:sz w:val="20"/>
                <w:szCs w:val="20"/>
              </w:rPr>
              <w:t xml:space="preserve"> </w:t>
            </w:r>
            <w:r>
              <w:rPr>
                <w:sz w:val="20"/>
                <w:szCs w:val="20"/>
              </w:rPr>
              <w:t>годишње</w:t>
            </w:r>
            <w:r w:rsidRPr="00C73C1A">
              <w:rPr>
                <w:sz w:val="20"/>
                <w:szCs w:val="20"/>
              </w:rPr>
              <w:t xml:space="preserve"> </w:t>
            </w:r>
            <w:r>
              <w:rPr>
                <w:sz w:val="20"/>
                <w:szCs w:val="20"/>
              </w:rPr>
              <w:t>и</w:t>
            </w:r>
            <w:r w:rsidRPr="00C73C1A">
              <w:rPr>
                <w:sz w:val="20"/>
                <w:szCs w:val="20"/>
              </w:rPr>
              <w:t xml:space="preserve"> &gt;800 </w:t>
            </w:r>
            <w:r>
              <w:rPr>
                <w:sz w:val="20"/>
                <w:szCs w:val="20"/>
              </w:rPr>
              <w:t>корисника</w:t>
            </w:r>
            <w:r w:rsidRPr="00C73C1A">
              <w:rPr>
                <w:sz w:val="20"/>
                <w:szCs w:val="20"/>
              </w:rPr>
              <w:t xml:space="preserve"> </w:t>
            </w:r>
            <w:r>
              <w:rPr>
                <w:sz w:val="20"/>
                <w:szCs w:val="20"/>
              </w:rPr>
              <w:t>годишње</w:t>
            </w:r>
            <w:r w:rsidRPr="00C73C1A">
              <w:rPr>
                <w:sz w:val="20"/>
                <w:szCs w:val="20"/>
              </w:rPr>
              <w:t>,</w:t>
            </w:r>
          </w:p>
        </w:tc>
      </w:tr>
      <w:tr w:rsidR="008A1C5D" w:rsidRPr="00691ABE" w:rsidTr="00A17001">
        <w:tc>
          <w:tcPr>
            <w:tcW w:w="959" w:type="dxa"/>
            <w:gridSpan w:val="2"/>
            <w:shd w:val="clear" w:color="auto" w:fill="auto"/>
            <w:vAlign w:val="center"/>
          </w:tcPr>
          <w:p w:rsidR="008A1C5D" w:rsidRPr="00691ABE" w:rsidRDefault="008A1C5D" w:rsidP="00A17001">
            <w:pPr>
              <w:jc w:val="center"/>
              <w:rPr>
                <w:i/>
                <w:sz w:val="20"/>
                <w:szCs w:val="20"/>
              </w:rPr>
            </w:pPr>
            <w:r w:rsidRPr="00691ABE">
              <w:rPr>
                <w:i/>
                <w:sz w:val="20"/>
                <w:szCs w:val="20"/>
              </w:rPr>
              <w:t>2.2.2.9</w:t>
            </w:r>
          </w:p>
        </w:tc>
        <w:tc>
          <w:tcPr>
            <w:tcW w:w="2977" w:type="dxa"/>
            <w:shd w:val="clear" w:color="auto" w:fill="auto"/>
            <w:vAlign w:val="center"/>
          </w:tcPr>
          <w:p w:rsidR="008A1C5D" w:rsidRPr="00691ABE" w:rsidRDefault="008A1C5D" w:rsidP="00A17001">
            <w:pPr>
              <w:jc w:val="center"/>
              <w:rPr>
                <w:sz w:val="20"/>
                <w:szCs w:val="20"/>
              </w:rPr>
            </w:pPr>
            <w:r>
              <w:rPr>
                <w:sz w:val="20"/>
                <w:szCs w:val="20"/>
              </w:rPr>
              <w:t>Уметничка</w:t>
            </w:r>
            <w:r w:rsidRPr="00691ABE">
              <w:rPr>
                <w:sz w:val="20"/>
                <w:szCs w:val="20"/>
              </w:rPr>
              <w:t xml:space="preserve"> </w:t>
            </w:r>
            <w:r>
              <w:rPr>
                <w:sz w:val="20"/>
                <w:szCs w:val="20"/>
              </w:rPr>
              <w:t>колонија</w:t>
            </w:r>
            <w:r w:rsidRPr="00691ABE">
              <w:rPr>
                <w:sz w:val="20"/>
                <w:szCs w:val="20"/>
              </w:rPr>
              <w:t xml:space="preserve"> (</w:t>
            </w:r>
            <w:r>
              <w:rPr>
                <w:sz w:val="20"/>
                <w:szCs w:val="20"/>
              </w:rPr>
              <w:t>интернационална</w:t>
            </w:r>
            <w:r w:rsidRPr="00691ABE">
              <w:rPr>
                <w:sz w:val="20"/>
                <w:szCs w:val="20"/>
              </w:rPr>
              <w:t>)</w:t>
            </w:r>
          </w:p>
        </w:tc>
        <w:tc>
          <w:tcPr>
            <w:tcW w:w="1701" w:type="dxa"/>
            <w:gridSpan w:val="2"/>
            <w:shd w:val="clear" w:color="auto" w:fill="auto"/>
            <w:vAlign w:val="center"/>
          </w:tcPr>
          <w:p w:rsidR="008A1C5D" w:rsidRPr="00691ABE" w:rsidRDefault="008A1C5D" w:rsidP="00A17001">
            <w:pPr>
              <w:jc w:val="center"/>
              <w:rPr>
                <w:sz w:val="20"/>
                <w:szCs w:val="20"/>
              </w:rPr>
            </w:pPr>
            <w:r>
              <w:rPr>
                <w:sz w:val="20"/>
                <w:szCs w:val="20"/>
              </w:rPr>
              <w:t>КЗМ</w:t>
            </w:r>
            <w:r w:rsidRPr="00691ABE">
              <w:rPr>
                <w:sz w:val="20"/>
                <w:szCs w:val="20"/>
              </w:rPr>
              <w:t xml:space="preserve">, </w:t>
            </w:r>
            <w:r>
              <w:rPr>
                <w:sz w:val="20"/>
                <w:szCs w:val="20"/>
              </w:rPr>
              <w:t>Културни</w:t>
            </w:r>
            <w:r w:rsidRPr="00691ABE">
              <w:rPr>
                <w:sz w:val="20"/>
                <w:szCs w:val="20"/>
              </w:rPr>
              <w:t xml:space="preserve"> </w:t>
            </w:r>
            <w:r>
              <w:rPr>
                <w:sz w:val="20"/>
                <w:szCs w:val="20"/>
              </w:rPr>
              <w:t>Центар</w:t>
            </w:r>
            <w:r w:rsidRPr="00691ABE">
              <w:rPr>
                <w:sz w:val="20"/>
                <w:szCs w:val="20"/>
              </w:rPr>
              <w:t xml:space="preserve"> </w:t>
            </w:r>
            <w:r>
              <w:rPr>
                <w:sz w:val="20"/>
                <w:szCs w:val="20"/>
              </w:rPr>
              <w:t>Београд</w:t>
            </w:r>
            <w:r w:rsidRPr="00691ABE">
              <w:rPr>
                <w:sz w:val="20"/>
                <w:szCs w:val="20"/>
              </w:rPr>
              <w:t xml:space="preserve">, </w:t>
            </w:r>
            <w:r>
              <w:rPr>
                <w:sz w:val="20"/>
                <w:szCs w:val="20"/>
              </w:rPr>
              <w:t>РЕ</w:t>
            </w:r>
            <w:r w:rsidRPr="00691ABE">
              <w:rPr>
                <w:sz w:val="20"/>
                <w:szCs w:val="20"/>
              </w:rPr>
              <w:t xml:space="preserve">X </w:t>
            </w:r>
            <w:r>
              <w:rPr>
                <w:sz w:val="20"/>
                <w:szCs w:val="20"/>
              </w:rPr>
              <w:t>Београд</w:t>
            </w:r>
          </w:p>
        </w:tc>
        <w:tc>
          <w:tcPr>
            <w:tcW w:w="1417" w:type="dxa"/>
            <w:gridSpan w:val="3"/>
            <w:shd w:val="clear" w:color="auto" w:fill="auto"/>
            <w:vAlign w:val="center"/>
          </w:tcPr>
          <w:p w:rsidR="008A1C5D" w:rsidRPr="00691ABE" w:rsidRDefault="008A1C5D" w:rsidP="00A17001">
            <w:pPr>
              <w:jc w:val="center"/>
              <w:rPr>
                <w:sz w:val="20"/>
                <w:szCs w:val="20"/>
              </w:rPr>
            </w:pPr>
            <w:r w:rsidRPr="00691ABE">
              <w:rPr>
                <w:sz w:val="20"/>
                <w:szCs w:val="20"/>
              </w:rPr>
              <w:t>2014-2020</w:t>
            </w:r>
          </w:p>
        </w:tc>
        <w:tc>
          <w:tcPr>
            <w:tcW w:w="1701" w:type="dxa"/>
            <w:gridSpan w:val="2"/>
            <w:shd w:val="clear" w:color="auto" w:fill="auto"/>
            <w:vAlign w:val="center"/>
          </w:tcPr>
          <w:p w:rsidR="008A1C5D" w:rsidRPr="00691ABE" w:rsidRDefault="008A1C5D" w:rsidP="00A17001">
            <w:pPr>
              <w:jc w:val="center"/>
              <w:rPr>
                <w:sz w:val="20"/>
                <w:szCs w:val="20"/>
              </w:rPr>
            </w:pPr>
            <w:r w:rsidRPr="00691ABE">
              <w:rPr>
                <w:sz w:val="20"/>
                <w:szCs w:val="20"/>
              </w:rPr>
              <w:t>5.000.000,00</w:t>
            </w:r>
          </w:p>
        </w:tc>
        <w:tc>
          <w:tcPr>
            <w:tcW w:w="1843" w:type="dxa"/>
            <w:shd w:val="clear" w:color="auto" w:fill="auto"/>
            <w:vAlign w:val="center"/>
          </w:tcPr>
          <w:p w:rsidR="008A1C5D" w:rsidRPr="00691ABE" w:rsidRDefault="008A1C5D" w:rsidP="00A17001">
            <w:pPr>
              <w:jc w:val="center"/>
              <w:rPr>
                <w:sz w:val="20"/>
                <w:szCs w:val="20"/>
              </w:rPr>
            </w:pPr>
            <w:r>
              <w:rPr>
                <w:sz w:val="20"/>
                <w:szCs w:val="20"/>
              </w:rPr>
              <w:t>Општина</w:t>
            </w:r>
            <w:r w:rsidRPr="00691ABE">
              <w:rPr>
                <w:sz w:val="20"/>
                <w:szCs w:val="20"/>
              </w:rPr>
              <w:t xml:space="preserve">, </w:t>
            </w:r>
            <w:r>
              <w:rPr>
                <w:sz w:val="20"/>
                <w:szCs w:val="20"/>
              </w:rPr>
              <w:t>АПВ</w:t>
            </w:r>
            <w:r w:rsidRPr="00691ABE">
              <w:rPr>
                <w:sz w:val="20"/>
                <w:szCs w:val="20"/>
              </w:rPr>
              <w:t xml:space="preserve"> , </w:t>
            </w:r>
            <w:r>
              <w:rPr>
                <w:sz w:val="20"/>
                <w:szCs w:val="20"/>
              </w:rPr>
              <w:t>РС</w:t>
            </w:r>
            <w:r w:rsidRPr="00691ABE">
              <w:rPr>
                <w:sz w:val="20"/>
                <w:szCs w:val="20"/>
              </w:rPr>
              <w:t xml:space="preserve">, </w:t>
            </w:r>
            <w:r>
              <w:rPr>
                <w:sz w:val="20"/>
                <w:szCs w:val="20"/>
              </w:rPr>
              <w:t>Донатори</w:t>
            </w:r>
            <w:r w:rsidRPr="00691ABE">
              <w:rPr>
                <w:sz w:val="20"/>
                <w:szCs w:val="20"/>
              </w:rPr>
              <w:t xml:space="preserve">, </w:t>
            </w:r>
            <w:r>
              <w:rPr>
                <w:sz w:val="20"/>
                <w:szCs w:val="20"/>
              </w:rPr>
              <w:t>Приватни</w:t>
            </w:r>
            <w:r w:rsidRPr="00691ABE">
              <w:rPr>
                <w:sz w:val="20"/>
                <w:szCs w:val="20"/>
              </w:rPr>
              <w:t xml:space="preserve"> </w:t>
            </w:r>
            <w:r>
              <w:rPr>
                <w:sz w:val="20"/>
                <w:szCs w:val="20"/>
              </w:rPr>
              <w:t>сектор</w:t>
            </w:r>
          </w:p>
        </w:tc>
        <w:tc>
          <w:tcPr>
            <w:tcW w:w="2578" w:type="dxa"/>
            <w:shd w:val="clear" w:color="auto" w:fill="auto"/>
            <w:vAlign w:val="center"/>
          </w:tcPr>
          <w:p w:rsidR="008A1C5D" w:rsidRPr="00691ABE" w:rsidRDefault="008A1C5D" w:rsidP="00A17001">
            <w:pPr>
              <w:jc w:val="center"/>
              <w:rPr>
                <w:sz w:val="20"/>
                <w:szCs w:val="20"/>
              </w:rPr>
            </w:pPr>
            <w:r w:rsidRPr="00691ABE">
              <w:rPr>
                <w:sz w:val="20"/>
                <w:szCs w:val="20"/>
              </w:rPr>
              <w:t xml:space="preserve">&gt;20 </w:t>
            </w:r>
            <w:r>
              <w:rPr>
                <w:sz w:val="20"/>
                <w:szCs w:val="20"/>
              </w:rPr>
              <w:t>учесника</w:t>
            </w:r>
            <w:r w:rsidRPr="00691ABE">
              <w:rPr>
                <w:sz w:val="20"/>
                <w:szCs w:val="20"/>
              </w:rPr>
              <w:t xml:space="preserve"> (</w:t>
            </w:r>
            <w:r>
              <w:rPr>
                <w:sz w:val="20"/>
                <w:szCs w:val="20"/>
              </w:rPr>
              <w:t>афирнисаних</w:t>
            </w:r>
            <w:r w:rsidRPr="00691ABE">
              <w:rPr>
                <w:sz w:val="20"/>
                <w:szCs w:val="20"/>
              </w:rPr>
              <w:t xml:space="preserve"> </w:t>
            </w:r>
            <w:r>
              <w:rPr>
                <w:sz w:val="20"/>
                <w:szCs w:val="20"/>
              </w:rPr>
              <w:t>и</w:t>
            </w:r>
            <w:r w:rsidRPr="00691ABE">
              <w:rPr>
                <w:sz w:val="20"/>
                <w:szCs w:val="20"/>
              </w:rPr>
              <w:t xml:space="preserve"> </w:t>
            </w:r>
            <w:r>
              <w:rPr>
                <w:sz w:val="20"/>
                <w:szCs w:val="20"/>
              </w:rPr>
              <w:t>неафирмисаних</w:t>
            </w:r>
            <w:r w:rsidRPr="00691ABE">
              <w:rPr>
                <w:sz w:val="20"/>
                <w:szCs w:val="20"/>
              </w:rPr>
              <w:t xml:space="preserve"> </w:t>
            </w:r>
            <w:r>
              <w:rPr>
                <w:sz w:val="20"/>
                <w:szCs w:val="20"/>
              </w:rPr>
              <w:t>уметника</w:t>
            </w:r>
            <w:r w:rsidRPr="00691ABE">
              <w:rPr>
                <w:sz w:val="20"/>
                <w:szCs w:val="20"/>
              </w:rPr>
              <w:t>),</w:t>
            </w:r>
          </w:p>
        </w:tc>
      </w:tr>
      <w:tr w:rsidR="008A1C5D" w:rsidRPr="003D33DE" w:rsidTr="005E19EE">
        <w:tc>
          <w:tcPr>
            <w:tcW w:w="959" w:type="dxa"/>
            <w:gridSpan w:val="2"/>
            <w:shd w:val="clear" w:color="auto" w:fill="D6E3BC" w:themeFill="accent3" w:themeFillTint="66"/>
            <w:vAlign w:val="center"/>
          </w:tcPr>
          <w:p w:rsidR="008A1C5D" w:rsidRPr="003D33DE" w:rsidRDefault="008A1C5D" w:rsidP="00A17001">
            <w:pPr>
              <w:rPr>
                <w:i/>
              </w:rPr>
            </w:pPr>
            <w:r w:rsidRPr="003D33DE">
              <w:rPr>
                <w:i/>
              </w:rPr>
              <w:t>2.2.3.</w:t>
            </w:r>
          </w:p>
        </w:tc>
        <w:tc>
          <w:tcPr>
            <w:tcW w:w="12217" w:type="dxa"/>
            <w:gridSpan w:val="10"/>
            <w:shd w:val="clear" w:color="auto" w:fill="D6E3BC" w:themeFill="accent3" w:themeFillTint="66"/>
            <w:vAlign w:val="center"/>
          </w:tcPr>
          <w:p w:rsidR="008A1C5D" w:rsidRPr="003D33DE" w:rsidRDefault="008A1C5D" w:rsidP="00A17001">
            <w:pPr>
              <w:rPr>
                <w:i/>
              </w:rPr>
            </w:pPr>
            <w:r>
              <w:rPr>
                <w:i/>
              </w:rPr>
              <w:t>Мере</w:t>
            </w:r>
            <w:r w:rsidRPr="003D33DE">
              <w:rPr>
                <w:i/>
              </w:rPr>
              <w:t xml:space="preserve">: </w:t>
            </w:r>
            <w:r>
              <w:rPr>
                <w:i/>
              </w:rPr>
              <w:t>Промоција</w:t>
            </w:r>
            <w:r w:rsidRPr="003D33DE">
              <w:rPr>
                <w:i/>
              </w:rPr>
              <w:t xml:space="preserve"> </w:t>
            </w:r>
            <w:r>
              <w:rPr>
                <w:i/>
              </w:rPr>
              <w:t>нових</w:t>
            </w:r>
            <w:r w:rsidRPr="003D33DE">
              <w:rPr>
                <w:i/>
              </w:rPr>
              <w:t xml:space="preserve"> </w:t>
            </w:r>
            <w:r>
              <w:rPr>
                <w:i/>
              </w:rPr>
              <w:t>и</w:t>
            </w:r>
            <w:r w:rsidRPr="003D33DE">
              <w:rPr>
                <w:i/>
              </w:rPr>
              <w:t xml:space="preserve"> </w:t>
            </w:r>
            <w:r>
              <w:rPr>
                <w:i/>
              </w:rPr>
              <w:t>иновативних</w:t>
            </w:r>
            <w:r w:rsidRPr="003D33DE">
              <w:rPr>
                <w:i/>
              </w:rPr>
              <w:t xml:space="preserve"> </w:t>
            </w:r>
            <w:r>
              <w:rPr>
                <w:i/>
              </w:rPr>
              <w:t>програма</w:t>
            </w:r>
            <w:r w:rsidRPr="003D33DE">
              <w:rPr>
                <w:i/>
              </w:rPr>
              <w:t xml:space="preserve"> </w:t>
            </w:r>
            <w:r>
              <w:rPr>
                <w:i/>
              </w:rPr>
              <w:t>рада</w:t>
            </w:r>
          </w:p>
        </w:tc>
      </w:tr>
      <w:tr w:rsidR="008A1C5D" w:rsidRPr="0055733A" w:rsidTr="00A17001">
        <w:trPr>
          <w:trHeight w:val="458"/>
        </w:trPr>
        <w:tc>
          <w:tcPr>
            <w:tcW w:w="959" w:type="dxa"/>
            <w:gridSpan w:val="2"/>
            <w:vAlign w:val="center"/>
          </w:tcPr>
          <w:p w:rsidR="008A1C5D" w:rsidRPr="0055733A" w:rsidRDefault="008A1C5D" w:rsidP="00A17001">
            <w:pPr>
              <w:jc w:val="center"/>
              <w:rPr>
                <w:sz w:val="20"/>
                <w:szCs w:val="20"/>
              </w:rPr>
            </w:pPr>
            <w:r>
              <w:rPr>
                <w:sz w:val="20"/>
                <w:szCs w:val="20"/>
              </w:rPr>
              <w:t>Број</w:t>
            </w:r>
          </w:p>
        </w:tc>
        <w:tc>
          <w:tcPr>
            <w:tcW w:w="2977" w:type="dxa"/>
            <w:vAlign w:val="center"/>
          </w:tcPr>
          <w:p w:rsidR="008A1C5D" w:rsidRPr="0055733A" w:rsidRDefault="008A1C5D" w:rsidP="00A17001">
            <w:pPr>
              <w:jc w:val="center"/>
              <w:rPr>
                <w:sz w:val="20"/>
                <w:szCs w:val="20"/>
              </w:rPr>
            </w:pPr>
            <w:r>
              <w:rPr>
                <w:sz w:val="20"/>
                <w:szCs w:val="20"/>
              </w:rPr>
              <w:t>Назив</w:t>
            </w:r>
            <w:r w:rsidRPr="0055733A">
              <w:rPr>
                <w:sz w:val="20"/>
                <w:szCs w:val="20"/>
              </w:rPr>
              <w:t xml:space="preserve"> </w:t>
            </w:r>
            <w:r>
              <w:rPr>
                <w:sz w:val="20"/>
                <w:szCs w:val="20"/>
              </w:rPr>
              <w:t>пројекта</w:t>
            </w:r>
          </w:p>
        </w:tc>
        <w:tc>
          <w:tcPr>
            <w:tcW w:w="1701" w:type="dxa"/>
            <w:gridSpan w:val="2"/>
            <w:vAlign w:val="center"/>
          </w:tcPr>
          <w:p w:rsidR="008A1C5D" w:rsidRPr="0055733A" w:rsidRDefault="008A1C5D" w:rsidP="00A17001">
            <w:pPr>
              <w:jc w:val="center"/>
              <w:rPr>
                <w:sz w:val="20"/>
                <w:szCs w:val="20"/>
              </w:rPr>
            </w:pPr>
            <w:r>
              <w:rPr>
                <w:sz w:val="20"/>
                <w:szCs w:val="20"/>
              </w:rPr>
              <w:t>Имплементатори</w:t>
            </w:r>
          </w:p>
          <w:p w:rsidR="008A1C5D" w:rsidRPr="0055733A" w:rsidRDefault="008A1C5D" w:rsidP="00A17001">
            <w:pPr>
              <w:jc w:val="center"/>
              <w:rPr>
                <w:sz w:val="20"/>
                <w:szCs w:val="20"/>
              </w:rPr>
            </w:pPr>
          </w:p>
        </w:tc>
        <w:tc>
          <w:tcPr>
            <w:tcW w:w="1417" w:type="dxa"/>
            <w:gridSpan w:val="3"/>
            <w:vAlign w:val="center"/>
          </w:tcPr>
          <w:p w:rsidR="008A1C5D" w:rsidRPr="0055733A" w:rsidRDefault="008A1C5D" w:rsidP="00A17001">
            <w:pPr>
              <w:jc w:val="center"/>
              <w:rPr>
                <w:sz w:val="20"/>
                <w:szCs w:val="20"/>
              </w:rPr>
            </w:pPr>
            <w:r>
              <w:rPr>
                <w:sz w:val="20"/>
                <w:szCs w:val="20"/>
              </w:rPr>
              <w:t>Време</w:t>
            </w:r>
          </w:p>
        </w:tc>
        <w:tc>
          <w:tcPr>
            <w:tcW w:w="1701" w:type="dxa"/>
            <w:gridSpan w:val="2"/>
            <w:vAlign w:val="center"/>
          </w:tcPr>
          <w:p w:rsidR="008A1C5D" w:rsidRPr="0055733A" w:rsidRDefault="008A1C5D" w:rsidP="00A17001">
            <w:pPr>
              <w:jc w:val="center"/>
              <w:rPr>
                <w:sz w:val="20"/>
                <w:szCs w:val="20"/>
              </w:rPr>
            </w:pPr>
            <w:r>
              <w:rPr>
                <w:sz w:val="20"/>
                <w:szCs w:val="20"/>
              </w:rPr>
              <w:t>Орјентациона</w:t>
            </w:r>
            <w:r w:rsidRPr="0055733A">
              <w:rPr>
                <w:sz w:val="20"/>
                <w:szCs w:val="20"/>
              </w:rPr>
              <w:t xml:space="preserve"> </w:t>
            </w:r>
            <w:r>
              <w:rPr>
                <w:sz w:val="20"/>
                <w:szCs w:val="20"/>
              </w:rPr>
              <w:t>вредност</w:t>
            </w:r>
          </w:p>
        </w:tc>
        <w:tc>
          <w:tcPr>
            <w:tcW w:w="1843" w:type="dxa"/>
            <w:vAlign w:val="center"/>
          </w:tcPr>
          <w:p w:rsidR="008A1C5D" w:rsidRPr="0055733A" w:rsidRDefault="008A1C5D" w:rsidP="00A17001">
            <w:pPr>
              <w:jc w:val="center"/>
              <w:rPr>
                <w:sz w:val="20"/>
                <w:szCs w:val="20"/>
              </w:rPr>
            </w:pPr>
            <w:r>
              <w:rPr>
                <w:sz w:val="20"/>
                <w:szCs w:val="20"/>
              </w:rPr>
              <w:t>Извор</w:t>
            </w:r>
            <w:r w:rsidRPr="0055733A">
              <w:rPr>
                <w:sz w:val="20"/>
                <w:szCs w:val="20"/>
              </w:rPr>
              <w:t xml:space="preserve"> </w:t>
            </w:r>
            <w:r>
              <w:rPr>
                <w:sz w:val="20"/>
                <w:szCs w:val="20"/>
              </w:rPr>
              <w:t>финансирања</w:t>
            </w:r>
          </w:p>
        </w:tc>
        <w:tc>
          <w:tcPr>
            <w:tcW w:w="2578" w:type="dxa"/>
            <w:vAlign w:val="center"/>
          </w:tcPr>
          <w:p w:rsidR="008A1C5D" w:rsidRPr="0055733A" w:rsidRDefault="008A1C5D" w:rsidP="00A17001">
            <w:pPr>
              <w:jc w:val="center"/>
              <w:rPr>
                <w:sz w:val="20"/>
                <w:szCs w:val="20"/>
              </w:rPr>
            </w:pPr>
            <w:r>
              <w:rPr>
                <w:sz w:val="20"/>
                <w:szCs w:val="20"/>
              </w:rPr>
              <w:t>Индикатор</w:t>
            </w:r>
          </w:p>
        </w:tc>
      </w:tr>
      <w:tr w:rsidR="008A1C5D" w:rsidRPr="003D33DE" w:rsidTr="00A17001">
        <w:trPr>
          <w:trHeight w:val="458"/>
        </w:trPr>
        <w:tc>
          <w:tcPr>
            <w:tcW w:w="959" w:type="dxa"/>
            <w:gridSpan w:val="2"/>
            <w:vAlign w:val="center"/>
          </w:tcPr>
          <w:p w:rsidR="008A1C5D" w:rsidRPr="003D33DE" w:rsidRDefault="008A1C5D" w:rsidP="00A17001">
            <w:pPr>
              <w:jc w:val="center"/>
              <w:rPr>
                <w:i/>
                <w:sz w:val="20"/>
                <w:szCs w:val="20"/>
              </w:rPr>
            </w:pPr>
            <w:r w:rsidRPr="003D33DE">
              <w:rPr>
                <w:i/>
                <w:sz w:val="20"/>
                <w:szCs w:val="20"/>
              </w:rPr>
              <w:t>2.2.3.1</w:t>
            </w:r>
          </w:p>
        </w:tc>
        <w:tc>
          <w:tcPr>
            <w:tcW w:w="2977" w:type="dxa"/>
            <w:vAlign w:val="center"/>
          </w:tcPr>
          <w:p w:rsidR="008A1C5D" w:rsidRPr="003D33DE" w:rsidRDefault="008A1C5D" w:rsidP="00A17001">
            <w:pPr>
              <w:jc w:val="center"/>
              <w:rPr>
                <w:sz w:val="20"/>
                <w:szCs w:val="20"/>
              </w:rPr>
            </w:pPr>
            <w:r>
              <w:rPr>
                <w:sz w:val="20"/>
                <w:szCs w:val="20"/>
              </w:rPr>
              <w:t>Промоција</w:t>
            </w:r>
            <w:r w:rsidRPr="003D33DE">
              <w:rPr>
                <w:sz w:val="20"/>
                <w:szCs w:val="20"/>
              </w:rPr>
              <w:t xml:space="preserve"> </w:t>
            </w:r>
            <w:r>
              <w:rPr>
                <w:sz w:val="20"/>
                <w:szCs w:val="20"/>
              </w:rPr>
              <w:t>нових</w:t>
            </w:r>
            <w:r w:rsidRPr="003D33DE">
              <w:rPr>
                <w:sz w:val="20"/>
                <w:szCs w:val="20"/>
              </w:rPr>
              <w:t xml:space="preserve"> </w:t>
            </w:r>
            <w:r>
              <w:rPr>
                <w:sz w:val="20"/>
                <w:szCs w:val="20"/>
              </w:rPr>
              <w:t>програма</w:t>
            </w:r>
            <w:r w:rsidRPr="003D33DE">
              <w:rPr>
                <w:sz w:val="20"/>
                <w:szCs w:val="20"/>
              </w:rPr>
              <w:t xml:space="preserve"> </w:t>
            </w:r>
            <w:r>
              <w:rPr>
                <w:sz w:val="20"/>
                <w:szCs w:val="20"/>
              </w:rPr>
              <w:t>рада</w:t>
            </w:r>
            <w:r w:rsidRPr="003D33DE">
              <w:rPr>
                <w:sz w:val="20"/>
                <w:szCs w:val="20"/>
              </w:rPr>
              <w:t xml:space="preserve"> </w:t>
            </w:r>
            <w:r>
              <w:rPr>
                <w:sz w:val="20"/>
                <w:szCs w:val="20"/>
              </w:rPr>
              <w:t>у</w:t>
            </w:r>
            <w:r w:rsidRPr="003D33DE">
              <w:rPr>
                <w:sz w:val="20"/>
                <w:szCs w:val="20"/>
              </w:rPr>
              <w:t xml:space="preserve"> </w:t>
            </w:r>
            <w:r>
              <w:rPr>
                <w:sz w:val="20"/>
                <w:szCs w:val="20"/>
              </w:rPr>
              <w:t>области</w:t>
            </w:r>
            <w:r w:rsidRPr="003D33DE">
              <w:rPr>
                <w:sz w:val="20"/>
                <w:szCs w:val="20"/>
              </w:rPr>
              <w:t xml:space="preserve"> </w:t>
            </w:r>
            <w:r>
              <w:rPr>
                <w:sz w:val="20"/>
                <w:szCs w:val="20"/>
              </w:rPr>
              <w:t>друштвених</w:t>
            </w:r>
            <w:r w:rsidRPr="003D33DE">
              <w:rPr>
                <w:sz w:val="20"/>
                <w:szCs w:val="20"/>
              </w:rPr>
              <w:t xml:space="preserve"> </w:t>
            </w:r>
            <w:r>
              <w:rPr>
                <w:sz w:val="20"/>
                <w:szCs w:val="20"/>
              </w:rPr>
              <w:t>делатности</w:t>
            </w:r>
          </w:p>
        </w:tc>
        <w:tc>
          <w:tcPr>
            <w:tcW w:w="1701" w:type="dxa"/>
            <w:gridSpan w:val="2"/>
            <w:vAlign w:val="center"/>
          </w:tcPr>
          <w:p w:rsidR="008A1C5D" w:rsidRPr="003D33DE" w:rsidRDefault="008A1C5D" w:rsidP="00A17001">
            <w:pPr>
              <w:jc w:val="center"/>
              <w:rPr>
                <w:sz w:val="20"/>
                <w:szCs w:val="20"/>
              </w:rPr>
            </w:pPr>
            <w:r>
              <w:rPr>
                <w:sz w:val="20"/>
                <w:szCs w:val="20"/>
              </w:rPr>
              <w:t>Општина, Установе</w:t>
            </w:r>
            <w:r w:rsidRPr="003D33DE">
              <w:rPr>
                <w:sz w:val="20"/>
                <w:szCs w:val="20"/>
              </w:rPr>
              <w:t xml:space="preserve"> </w:t>
            </w:r>
            <w:r>
              <w:rPr>
                <w:sz w:val="20"/>
                <w:szCs w:val="20"/>
              </w:rPr>
              <w:t>друштвених</w:t>
            </w:r>
            <w:r w:rsidRPr="003D33DE">
              <w:rPr>
                <w:sz w:val="20"/>
                <w:szCs w:val="20"/>
              </w:rPr>
              <w:t xml:space="preserve"> </w:t>
            </w:r>
            <w:r>
              <w:rPr>
                <w:sz w:val="20"/>
                <w:szCs w:val="20"/>
              </w:rPr>
              <w:t>делатности</w:t>
            </w:r>
          </w:p>
        </w:tc>
        <w:tc>
          <w:tcPr>
            <w:tcW w:w="1417" w:type="dxa"/>
            <w:gridSpan w:val="3"/>
            <w:vAlign w:val="center"/>
          </w:tcPr>
          <w:p w:rsidR="008A1C5D" w:rsidRPr="003D33DE" w:rsidRDefault="008A1C5D" w:rsidP="00A17001">
            <w:pPr>
              <w:jc w:val="center"/>
              <w:rPr>
                <w:sz w:val="20"/>
                <w:szCs w:val="20"/>
              </w:rPr>
            </w:pPr>
            <w:r w:rsidRPr="003D33DE">
              <w:rPr>
                <w:sz w:val="20"/>
                <w:szCs w:val="20"/>
              </w:rPr>
              <w:t>2015-2020</w:t>
            </w:r>
          </w:p>
        </w:tc>
        <w:tc>
          <w:tcPr>
            <w:tcW w:w="1701" w:type="dxa"/>
            <w:gridSpan w:val="2"/>
            <w:vAlign w:val="center"/>
          </w:tcPr>
          <w:p w:rsidR="008A1C5D" w:rsidRPr="003D33DE" w:rsidRDefault="008A1C5D" w:rsidP="00A17001">
            <w:pPr>
              <w:jc w:val="center"/>
              <w:rPr>
                <w:sz w:val="20"/>
                <w:szCs w:val="20"/>
              </w:rPr>
            </w:pPr>
            <w:r w:rsidRPr="003D33DE">
              <w:rPr>
                <w:sz w:val="20"/>
                <w:szCs w:val="20"/>
              </w:rPr>
              <w:t>3.000.000,00</w:t>
            </w:r>
          </w:p>
        </w:tc>
        <w:tc>
          <w:tcPr>
            <w:tcW w:w="1843" w:type="dxa"/>
            <w:vAlign w:val="center"/>
          </w:tcPr>
          <w:p w:rsidR="008A1C5D" w:rsidRPr="003D33DE" w:rsidRDefault="008A1C5D" w:rsidP="00A17001">
            <w:pPr>
              <w:jc w:val="center"/>
              <w:rPr>
                <w:sz w:val="20"/>
                <w:szCs w:val="20"/>
              </w:rPr>
            </w:pPr>
            <w:r>
              <w:rPr>
                <w:sz w:val="20"/>
                <w:szCs w:val="20"/>
              </w:rPr>
              <w:t>АПВ</w:t>
            </w:r>
            <w:r w:rsidRPr="003D33DE">
              <w:rPr>
                <w:sz w:val="20"/>
                <w:szCs w:val="20"/>
              </w:rPr>
              <w:t xml:space="preserve">  40%</w:t>
            </w:r>
          </w:p>
          <w:p w:rsidR="008A1C5D" w:rsidRPr="003D33DE" w:rsidRDefault="008A1C5D" w:rsidP="00A17001">
            <w:pPr>
              <w:jc w:val="center"/>
              <w:rPr>
                <w:sz w:val="20"/>
                <w:szCs w:val="20"/>
              </w:rPr>
            </w:pPr>
            <w:r>
              <w:rPr>
                <w:sz w:val="20"/>
                <w:szCs w:val="20"/>
              </w:rPr>
              <w:t>РС</w:t>
            </w:r>
            <w:r w:rsidRPr="003D33DE">
              <w:rPr>
                <w:sz w:val="20"/>
                <w:szCs w:val="20"/>
              </w:rPr>
              <w:t xml:space="preserve"> 30%</w:t>
            </w:r>
          </w:p>
          <w:p w:rsidR="008A1C5D" w:rsidRPr="003D33DE" w:rsidRDefault="008A1C5D" w:rsidP="00A17001">
            <w:pPr>
              <w:jc w:val="center"/>
              <w:rPr>
                <w:sz w:val="20"/>
                <w:szCs w:val="20"/>
              </w:rPr>
            </w:pPr>
            <w:r>
              <w:rPr>
                <w:sz w:val="20"/>
                <w:szCs w:val="20"/>
              </w:rPr>
              <w:t>Општина</w:t>
            </w:r>
            <w:r w:rsidRPr="003D33DE">
              <w:rPr>
                <w:sz w:val="20"/>
                <w:szCs w:val="20"/>
              </w:rPr>
              <w:t>30%</w:t>
            </w:r>
          </w:p>
        </w:tc>
        <w:tc>
          <w:tcPr>
            <w:tcW w:w="2578" w:type="dxa"/>
            <w:vAlign w:val="center"/>
          </w:tcPr>
          <w:p w:rsidR="008A1C5D" w:rsidRPr="003D33DE" w:rsidRDefault="008A1C5D" w:rsidP="00A17001">
            <w:pPr>
              <w:jc w:val="center"/>
              <w:rPr>
                <w:sz w:val="20"/>
                <w:szCs w:val="20"/>
              </w:rPr>
            </w:pPr>
            <w:r>
              <w:rPr>
                <w:sz w:val="20"/>
                <w:szCs w:val="20"/>
              </w:rPr>
              <w:t>Промотивни</w:t>
            </w:r>
            <w:r w:rsidRPr="003D33DE">
              <w:rPr>
                <w:sz w:val="20"/>
                <w:szCs w:val="20"/>
              </w:rPr>
              <w:t xml:space="preserve"> </w:t>
            </w:r>
            <w:r>
              <w:rPr>
                <w:sz w:val="20"/>
                <w:szCs w:val="20"/>
              </w:rPr>
              <w:t>материал</w:t>
            </w:r>
          </w:p>
          <w:p w:rsidR="008A1C5D" w:rsidRPr="003D33DE" w:rsidRDefault="008A1C5D" w:rsidP="00A17001">
            <w:pPr>
              <w:jc w:val="center"/>
              <w:rPr>
                <w:sz w:val="20"/>
                <w:szCs w:val="20"/>
              </w:rPr>
            </w:pPr>
            <w:r>
              <w:rPr>
                <w:sz w:val="20"/>
                <w:szCs w:val="20"/>
              </w:rPr>
              <w:t>Промоција</w:t>
            </w:r>
            <w:r w:rsidRPr="003D33DE">
              <w:rPr>
                <w:sz w:val="20"/>
                <w:szCs w:val="20"/>
              </w:rPr>
              <w:t xml:space="preserve"> </w:t>
            </w:r>
            <w:r>
              <w:rPr>
                <w:sz w:val="20"/>
                <w:szCs w:val="20"/>
              </w:rPr>
              <w:t>услуга</w:t>
            </w:r>
          </w:p>
        </w:tc>
      </w:tr>
      <w:tr w:rsidR="008A1C5D" w:rsidRPr="005E19EE" w:rsidTr="005E19EE">
        <w:trPr>
          <w:trHeight w:val="282"/>
        </w:trPr>
        <w:tc>
          <w:tcPr>
            <w:tcW w:w="959" w:type="dxa"/>
            <w:gridSpan w:val="2"/>
            <w:shd w:val="clear" w:color="auto" w:fill="D6E3BC" w:themeFill="accent3" w:themeFillTint="66"/>
            <w:vAlign w:val="center"/>
          </w:tcPr>
          <w:p w:rsidR="008A1C5D" w:rsidRPr="00C63090" w:rsidRDefault="00C63090" w:rsidP="00A17001">
            <w:pPr>
              <w:rPr>
                <w:b/>
                <w:sz w:val="28"/>
                <w:szCs w:val="28"/>
              </w:rPr>
            </w:pPr>
            <w:r w:rsidRPr="00C63090">
              <w:rPr>
                <w:b/>
                <w:sz w:val="28"/>
                <w:szCs w:val="28"/>
              </w:rPr>
              <w:t>III -</w:t>
            </w:r>
            <w:r w:rsidR="008A1C5D" w:rsidRPr="00C63090">
              <w:rPr>
                <w:b/>
                <w:sz w:val="28"/>
                <w:szCs w:val="28"/>
              </w:rPr>
              <w:t>3.</w:t>
            </w:r>
          </w:p>
        </w:tc>
        <w:tc>
          <w:tcPr>
            <w:tcW w:w="12217" w:type="dxa"/>
            <w:gridSpan w:val="10"/>
            <w:shd w:val="clear" w:color="auto" w:fill="D6E3BC" w:themeFill="accent3" w:themeFillTint="66"/>
            <w:vAlign w:val="center"/>
          </w:tcPr>
          <w:p w:rsidR="008A1C5D" w:rsidRPr="005E19EE" w:rsidRDefault="008A1C5D" w:rsidP="00A17001">
            <w:pPr>
              <w:rPr>
                <w:sz w:val="28"/>
                <w:szCs w:val="28"/>
              </w:rPr>
            </w:pPr>
            <w:r w:rsidRPr="005E19EE">
              <w:rPr>
                <w:b/>
                <w:sz w:val="28"/>
                <w:szCs w:val="28"/>
              </w:rPr>
              <w:t>Стратешки циљ: Унапре</w:t>
            </w:r>
            <w:r w:rsidR="009C146C">
              <w:rPr>
                <w:b/>
                <w:sz w:val="28"/>
                <w:szCs w:val="28"/>
              </w:rPr>
              <w:t>ђ</w:t>
            </w:r>
            <w:r w:rsidRPr="005E19EE">
              <w:rPr>
                <w:b/>
                <w:sz w:val="28"/>
                <w:szCs w:val="28"/>
              </w:rPr>
              <w:t>ење рада јавног сектора</w:t>
            </w:r>
          </w:p>
        </w:tc>
      </w:tr>
      <w:tr w:rsidR="008A1C5D" w:rsidRPr="005E19EE" w:rsidTr="005E19EE">
        <w:trPr>
          <w:trHeight w:val="247"/>
        </w:trPr>
        <w:tc>
          <w:tcPr>
            <w:tcW w:w="959" w:type="dxa"/>
            <w:gridSpan w:val="2"/>
            <w:shd w:val="clear" w:color="auto" w:fill="9BBB59" w:themeFill="accent3"/>
            <w:vAlign w:val="center"/>
          </w:tcPr>
          <w:p w:rsidR="008A1C5D" w:rsidRPr="005E19EE" w:rsidRDefault="00C63090" w:rsidP="00A17001">
            <w:pPr>
              <w:rPr>
                <w:b/>
                <w:i/>
              </w:rPr>
            </w:pPr>
            <w:r>
              <w:rPr>
                <w:b/>
                <w:i/>
              </w:rPr>
              <w:t>III-</w:t>
            </w:r>
            <w:r w:rsidR="008A1C5D" w:rsidRPr="005E19EE">
              <w:rPr>
                <w:b/>
                <w:i/>
              </w:rPr>
              <w:t>3.1.</w:t>
            </w:r>
          </w:p>
        </w:tc>
        <w:tc>
          <w:tcPr>
            <w:tcW w:w="12217" w:type="dxa"/>
            <w:gridSpan w:val="10"/>
            <w:shd w:val="clear" w:color="auto" w:fill="9BBB59" w:themeFill="accent3"/>
            <w:vAlign w:val="center"/>
          </w:tcPr>
          <w:p w:rsidR="008A1C5D" w:rsidRPr="005E19EE" w:rsidRDefault="008A1C5D" w:rsidP="00A17001">
            <w:pPr>
              <w:rPr>
                <w:b/>
                <w:i/>
              </w:rPr>
            </w:pPr>
            <w:r w:rsidRPr="005E19EE">
              <w:rPr>
                <w:b/>
                <w:i/>
              </w:rPr>
              <w:t>Специфичан циљ:Подизање ефикасности рада општинске администрације</w:t>
            </w:r>
          </w:p>
        </w:tc>
      </w:tr>
      <w:tr w:rsidR="008A1C5D" w:rsidRPr="0055733A" w:rsidTr="005E19EE">
        <w:trPr>
          <w:trHeight w:val="181"/>
        </w:trPr>
        <w:tc>
          <w:tcPr>
            <w:tcW w:w="959" w:type="dxa"/>
            <w:gridSpan w:val="2"/>
            <w:shd w:val="clear" w:color="auto" w:fill="D6E3BC" w:themeFill="accent3" w:themeFillTint="66"/>
            <w:vAlign w:val="center"/>
          </w:tcPr>
          <w:p w:rsidR="008A1C5D" w:rsidRPr="0055733A" w:rsidRDefault="008A1C5D" w:rsidP="00A17001">
            <w:pPr>
              <w:rPr>
                <w:i/>
              </w:rPr>
            </w:pPr>
            <w:r w:rsidRPr="0055733A">
              <w:rPr>
                <w:i/>
              </w:rPr>
              <w:t>3.1.1</w:t>
            </w:r>
          </w:p>
        </w:tc>
        <w:tc>
          <w:tcPr>
            <w:tcW w:w="12217" w:type="dxa"/>
            <w:gridSpan w:val="10"/>
            <w:shd w:val="clear" w:color="auto" w:fill="D6E3BC" w:themeFill="accent3" w:themeFillTint="66"/>
            <w:vAlign w:val="center"/>
          </w:tcPr>
          <w:p w:rsidR="008A1C5D" w:rsidRPr="0055733A" w:rsidRDefault="008A1C5D" w:rsidP="00A17001">
            <w:pPr>
              <w:rPr>
                <w:i/>
                <w:lang w:val="sr-Latn-RS"/>
              </w:rPr>
            </w:pPr>
            <w:r>
              <w:rPr>
                <w:i/>
              </w:rPr>
              <w:t>Мера</w:t>
            </w:r>
            <w:r w:rsidRPr="0055733A">
              <w:rPr>
                <w:i/>
              </w:rPr>
              <w:t xml:space="preserve">: </w:t>
            </w:r>
            <w:r>
              <w:rPr>
                <w:i/>
              </w:rPr>
              <w:t>Развој</w:t>
            </w:r>
            <w:r w:rsidRPr="0055733A">
              <w:rPr>
                <w:i/>
              </w:rPr>
              <w:t xml:space="preserve"> </w:t>
            </w:r>
            <w:r>
              <w:rPr>
                <w:i/>
              </w:rPr>
              <w:t>локалних</w:t>
            </w:r>
            <w:r w:rsidRPr="0055733A">
              <w:rPr>
                <w:i/>
              </w:rPr>
              <w:t xml:space="preserve"> </w:t>
            </w:r>
            <w:r>
              <w:rPr>
                <w:i/>
              </w:rPr>
              <w:t>политика</w:t>
            </w:r>
            <w:r w:rsidRPr="0055733A">
              <w:rPr>
                <w:i/>
              </w:rPr>
              <w:t xml:space="preserve"> </w:t>
            </w:r>
          </w:p>
        </w:tc>
      </w:tr>
      <w:tr w:rsidR="008A1C5D" w:rsidRPr="00592D6E" w:rsidTr="00A17001">
        <w:trPr>
          <w:trHeight w:val="181"/>
        </w:trPr>
        <w:tc>
          <w:tcPr>
            <w:tcW w:w="959" w:type="dxa"/>
            <w:gridSpan w:val="2"/>
            <w:shd w:val="clear" w:color="auto" w:fill="auto"/>
            <w:vAlign w:val="center"/>
          </w:tcPr>
          <w:p w:rsidR="008A1C5D" w:rsidRPr="00592D6E" w:rsidRDefault="008A1C5D" w:rsidP="00A17001">
            <w:pPr>
              <w:jc w:val="center"/>
              <w:rPr>
                <w:sz w:val="20"/>
                <w:szCs w:val="20"/>
              </w:rPr>
            </w:pPr>
            <w:r>
              <w:rPr>
                <w:sz w:val="20"/>
                <w:szCs w:val="20"/>
              </w:rPr>
              <w:t>Број</w:t>
            </w:r>
          </w:p>
        </w:tc>
        <w:tc>
          <w:tcPr>
            <w:tcW w:w="2977" w:type="dxa"/>
            <w:shd w:val="clear" w:color="auto" w:fill="auto"/>
            <w:vAlign w:val="center"/>
          </w:tcPr>
          <w:p w:rsidR="008A1C5D" w:rsidRPr="00592D6E" w:rsidRDefault="008A1C5D" w:rsidP="00A17001">
            <w:pPr>
              <w:jc w:val="center"/>
              <w:rPr>
                <w:sz w:val="20"/>
                <w:szCs w:val="20"/>
              </w:rPr>
            </w:pPr>
            <w:r>
              <w:rPr>
                <w:sz w:val="20"/>
                <w:szCs w:val="20"/>
              </w:rPr>
              <w:t>Назив</w:t>
            </w:r>
            <w:r w:rsidRPr="00592D6E">
              <w:rPr>
                <w:sz w:val="20"/>
                <w:szCs w:val="20"/>
              </w:rPr>
              <w:t xml:space="preserve"> </w:t>
            </w:r>
            <w:r>
              <w:rPr>
                <w:sz w:val="20"/>
                <w:szCs w:val="20"/>
              </w:rPr>
              <w:t>пројекта</w:t>
            </w:r>
          </w:p>
        </w:tc>
        <w:tc>
          <w:tcPr>
            <w:tcW w:w="1701" w:type="dxa"/>
            <w:gridSpan w:val="2"/>
            <w:shd w:val="clear" w:color="auto" w:fill="auto"/>
            <w:vAlign w:val="center"/>
          </w:tcPr>
          <w:p w:rsidR="008A1C5D" w:rsidRPr="00592D6E" w:rsidRDefault="008A1C5D" w:rsidP="00A17001">
            <w:pPr>
              <w:jc w:val="center"/>
              <w:rPr>
                <w:sz w:val="20"/>
                <w:szCs w:val="20"/>
              </w:rPr>
            </w:pPr>
            <w:r>
              <w:rPr>
                <w:sz w:val="20"/>
                <w:szCs w:val="20"/>
              </w:rPr>
              <w:t>Имплементатори</w:t>
            </w:r>
          </w:p>
          <w:p w:rsidR="008A1C5D" w:rsidRPr="00592D6E" w:rsidRDefault="008A1C5D" w:rsidP="00A17001">
            <w:pPr>
              <w:jc w:val="center"/>
              <w:rPr>
                <w:sz w:val="20"/>
                <w:szCs w:val="20"/>
              </w:rPr>
            </w:pPr>
          </w:p>
        </w:tc>
        <w:tc>
          <w:tcPr>
            <w:tcW w:w="1417" w:type="dxa"/>
            <w:gridSpan w:val="3"/>
            <w:shd w:val="clear" w:color="auto" w:fill="auto"/>
            <w:vAlign w:val="center"/>
          </w:tcPr>
          <w:p w:rsidR="008A1C5D" w:rsidRPr="00592D6E" w:rsidRDefault="008A1C5D" w:rsidP="00A17001">
            <w:pPr>
              <w:jc w:val="center"/>
              <w:rPr>
                <w:sz w:val="20"/>
                <w:szCs w:val="20"/>
              </w:rPr>
            </w:pPr>
            <w:r>
              <w:rPr>
                <w:sz w:val="20"/>
                <w:szCs w:val="20"/>
              </w:rPr>
              <w:t>Време</w:t>
            </w:r>
          </w:p>
        </w:tc>
        <w:tc>
          <w:tcPr>
            <w:tcW w:w="1701" w:type="dxa"/>
            <w:gridSpan w:val="2"/>
            <w:shd w:val="clear" w:color="auto" w:fill="auto"/>
            <w:vAlign w:val="center"/>
          </w:tcPr>
          <w:p w:rsidR="008A1C5D" w:rsidRPr="00592D6E" w:rsidRDefault="008A1C5D" w:rsidP="00A17001">
            <w:pPr>
              <w:jc w:val="center"/>
              <w:rPr>
                <w:sz w:val="20"/>
                <w:szCs w:val="20"/>
              </w:rPr>
            </w:pPr>
            <w:r>
              <w:rPr>
                <w:sz w:val="20"/>
                <w:szCs w:val="20"/>
              </w:rPr>
              <w:t>Орјентациона</w:t>
            </w:r>
            <w:r w:rsidRPr="00592D6E">
              <w:rPr>
                <w:sz w:val="20"/>
                <w:szCs w:val="20"/>
              </w:rPr>
              <w:t xml:space="preserve"> </w:t>
            </w:r>
            <w:r>
              <w:rPr>
                <w:sz w:val="20"/>
                <w:szCs w:val="20"/>
              </w:rPr>
              <w:t>вредност</w:t>
            </w:r>
          </w:p>
        </w:tc>
        <w:tc>
          <w:tcPr>
            <w:tcW w:w="1843" w:type="dxa"/>
            <w:shd w:val="clear" w:color="auto" w:fill="auto"/>
            <w:vAlign w:val="center"/>
          </w:tcPr>
          <w:p w:rsidR="008A1C5D" w:rsidRPr="00592D6E" w:rsidRDefault="008A1C5D" w:rsidP="00A17001">
            <w:pPr>
              <w:jc w:val="center"/>
              <w:rPr>
                <w:sz w:val="20"/>
                <w:szCs w:val="20"/>
              </w:rPr>
            </w:pPr>
            <w:r>
              <w:rPr>
                <w:sz w:val="20"/>
                <w:szCs w:val="20"/>
              </w:rPr>
              <w:t>Извор</w:t>
            </w:r>
            <w:r w:rsidRPr="00592D6E">
              <w:rPr>
                <w:sz w:val="20"/>
                <w:szCs w:val="20"/>
              </w:rPr>
              <w:t xml:space="preserve"> </w:t>
            </w:r>
            <w:r>
              <w:rPr>
                <w:sz w:val="20"/>
                <w:szCs w:val="20"/>
              </w:rPr>
              <w:t>финансирања</w:t>
            </w:r>
          </w:p>
        </w:tc>
        <w:tc>
          <w:tcPr>
            <w:tcW w:w="2578" w:type="dxa"/>
            <w:shd w:val="clear" w:color="auto" w:fill="auto"/>
            <w:vAlign w:val="center"/>
          </w:tcPr>
          <w:p w:rsidR="008A1C5D" w:rsidRPr="00592D6E" w:rsidRDefault="008A1C5D" w:rsidP="00A17001">
            <w:pPr>
              <w:jc w:val="center"/>
              <w:rPr>
                <w:sz w:val="20"/>
                <w:szCs w:val="20"/>
              </w:rPr>
            </w:pPr>
            <w:r>
              <w:rPr>
                <w:sz w:val="20"/>
                <w:szCs w:val="20"/>
              </w:rPr>
              <w:t>Индикатор</w:t>
            </w:r>
          </w:p>
        </w:tc>
      </w:tr>
      <w:tr w:rsidR="008A1C5D" w:rsidRPr="00592D6E" w:rsidTr="00A17001">
        <w:trPr>
          <w:trHeight w:val="181"/>
        </w:trPr>
        <w:tc>
          <w:tcPr>
            <w:tcW w:w="959" w:type="dxa"/>
            <w:gridSpan w:val="2"/>
            <w:shd w:val="clear" w:color="auto" w:fill="auto"/>
            <w:vAlign w:val="center"/>
          </w:tcPr>
          <w:p w:rsidR="008A1C5D" w:rsidRPr="00691ABE" w:rsidRDefault="008A1C5D" w:rsidP="00A17001">
            <w:pPr>
              <w:jc w:val="center"/>
              <w:rPr>
                <w:b/>
                <w:sz w:val="20"/>
                <w:szCs w:val="20"/>
              </w:rPr>
            </w:pPr>
            <w:r w:rsidRPr="00691ABE">
              <w:rPr>
                <w:i/>
                <w:sz w:val="20"/>
                <w:szCs w:val="20"/>
              </w:rPr>
              <w:t>3.1.1.1</w:t>
            </w:r>
          </w:p>
        </w:tc>
        <w:tc>
          <w:tcPr>
            <w:tcW w:w="2977" w:type="dxa"/>
            <w:shd w:val="clear" w:color="auto" w:fill="auto"/>
            <w:vAlign w:val="center"/>
          </w:tcPr>
          <w:p w:rsidR="008A1C5D" w:rsidRPr="00691ABE" w:rsidRDefault="008A1C5D" w:rsidP="00A17001">
            <w:pPr>
              <w:jc w:val="center"/>
              <w:rPr>
                <w:sz w:val="20"/>
                <w:szCs w:val="20"/>
                <w:lang w:val="sr-Latn-RS"/>
              </w:rPr>
            </w:pPr>
            <w:r>
              <w:rPr>
                <w:sz w:val="20"/>
                <w:szCs w:val="20"/>
              </w:rPr>
              <w:t>Израда</w:t>
            </w:r>
            <w:r w:rsidRPr="00691ABE">
              <w:rPr>
                <w:sz w:val="20"/>
                <w:szCs w:val="20"/>
              </w:rPr>
              <w:t xml:space="preserve"> </w:t>
            </w:r>
            <w:r>
              <w:rPr>
                <w:sz w:val="20"/>
                <w:szCs w:val="20"/>
              </w:rPr>
              <w:t>стратешких</w:t>
            </w:r>
            <w:r w:rsidRPr="00691ABE">
              <w:rPr>
                <w:sz w:val="20"/>
                <w:szCs w:val="20"/>
              </w:rPr>
              <w:t xml:space="preserve"> </w:t>
            </w:r>
            <w:r>
              <w:rPr>
                <w:sz w:val="20"/>
                <w:szCs w:val="20"/>
              </w:rPr>
              <w:t>докумената</w:t>
            </w:r>
            <w:r w:rsidRPr="00691ABE">
              <w:rPr>
                <w:sz w:val="20"/>
                <w:szCs w:val="20"/>
              </w:rPr>
              <w:t xml:space="preserve"> </w:t>
            </w:r>
            <w:r>
              <w:rPr>
                <w:sz w:val="20"/>
                <w:szCs w:val="20"/>
              </w:rPr>
              <w:t>и</w:t>
            </w:r>
            <w:r w:rsidRPr="00691ABE">
              <w:rPr>
                <w:sz w:val="20"/>
                <w:szCs w:val="20"/>
              </w:rPr>
              <w:t xml:space="preserve"> </w:t>
            </w:r>
            <w:r>
              <w:rPr>
                <w:sz w:val="20"/>
                <w:szCs w:val="20"/>
              </w:rPr>
              <w:t>остале</w:t>
            </w:r>
            <w:r w:rsidRPr="00691ABE">
              <w:rPr>
                <w:sz w:val="20"/>
                <w:szCs w:val="20"/>
              </w:rPr>
              <w:t xml:space="preserve"> </w:t>
            </w:r>
            <w:r>
              <w:rPr>
                <w:sz w:val="20"/>
                <w:szCs w:val="20"/>
              </w:rPr>
              <w:t>планске</w:t>
            </w:r>
            <w:r w:rsidRPr="00691ABE">
              <w:rPr>
                <w:sz w:val="20"/>
                <w:szCs w:val="20"/>
              </w:rPr>
              <w:t xml:space="preserve"> </w:t>
            </w:r>
            <w:r>
              <w:rPr>
                <w:sz w:val="20"/>
                <w:szCs w:val="20"/>
              </w:rPr>
              <w:t>документације</w:t>
            </w:r>
            <w:r w:rsidRPr="00691ABE">
              <w:rPr>
                <w:sz w:val="20"/>
                <w:szCs w:val="20"/>
              </w:rPr>
              <w:t xml:space="preserve"> </w:t>
            </w:r>
            <w:r>
              <w:rPr>
                <w:sz w:val="20"/>
                <w:szCs w:val="20"/>
              </w:rPr>
              <w:t>као</w:t>
            </w:r>
            <w:r w:rsidRPr="00691ABE">
              <w:rPr>
                <w:sz w:val="20"/>
                <w:szCs w:val="20"/>
              </w:rPr>
              <w:t xml:space="preserve"> </w:t>
            </w:r>
            <w:r>
              <w:rPr>
                <w:sz w:val="20"/>
                <w:szCs w:val="20"/>
              </w:rPr>
              <w:t>и</w:t>
            </w:r>
            <w:r w:rsidRPr="00691ABE">
              <w:rPr>
                <w:sz w:val="20"/>
                <w:szCs w:val="20"/>
              </w:rPr>
              <w:t xml:space="preserve"> </w:t>
            </w:r>
            <w:r>
              <w:rPr>
                <w:sz w:val="20"/>
                <w:szCs w:val="20"/>
              </w:rPr>
              <w:t>ревизија</w:t>
            </w:r>
            <w:r w:rsidRPr="00691ABE">
              <w:rPr>
                <w:sz w:val="20"/>
                <w:szCs w:val="20"/>
              </w:rPr>
              <w:t xml:space="preserve"> </w:t>
            </w:r>
            <w:r>
              <w:rPr>
                <w:sz w:val="20"/>
                <w:szCs w:val="20"/>
              </w:rPr>
              <w:t>постојећих</w:t>
            </w:r>
            <w:r w:rsidRPr="00691ABE">
              <w:rPr>
                <w:sz w:val="20"/>
                <w:szCs w:val="20"/>
              </w:rPr>
              <w:t xml:space="preserve"> </w:t>
            </w:r>
            <w:r>
              <w:rPr>
                <w:sz w:val="20"/>
                <w:szCs w:val="20"/>
              </w:rPr>
              <w:t>везаних</w:t>
            </w:r>
            <w:r w:rsidRPr="00691ABE">
              <w:rPr>
                <w:sz w:val="20"/>
                <w:szCs w:val="20"/>
              </w:rPr>
              <w:t xml:space="preserve"> </w:t>
            </w:r>
            <w:r>
              <w:rPr>
                <w:sz w:val="20"/>
                <w:szCs w:val="20"/>
              </w:rPr>
              <w:t>за</w:t>
            </w:r>
            <w:r w:rsidRPr="00691ABE">
              <w:rPr>
                <w:sz w:val="20"/>
                <w:szCs w:val="20"/>
              </w:rPr>
              <w:t xml:space="preserve"> </w:t>
            </w:r>
            <w:r>
              <w:rPr>
                <w:sz w:val="20"/>
                <w:szCs w:val="20"/>
              </w:rPr>
              <w:t>област</w:t>
            </w:r>
            <w:r w:rsidRPr="00691ABE">
              <w:rPr>
                <w:sz w:val="20"/>
                <w:szCs w:val="20"/>
              </w:rPr>
              <w:t xml:space="preserve"> </w:t>
            </w:r>
            <w:r>
              <w:rPr>
                <w:sz w:val="20"/>
                <w:szCs w:val="20"/>
              </w:rPr>
              <w:t>дру</w:t>
            </w:r>
            <w:r>
              <w:rPr>
                <w:sz w:val="20"/>
                <w:szCs w:val="20"/>
                <w:lang w:val="sr-Latn-RS"/>
              </w:rPr>
              <w:t>штвених</w:t>
            </w:r>
            <w:r w:rsidRPr="00691ABE">
              <w:rPr>
                <w:sz w:val="20"/>
                <w:szCs w:val="20"/>
                <w:lang w:val="sr-Latn-RS"/>
              </w:rPr>
              <w:t xml:space="preserve"> </w:t>
            </w:r>
            <w:r>
              <w:rPr>
                <w:sz w:val="20"/>
                <w:szCs w:val="20"/>
                <w:lang w:val="sr-Latn-RS"/>
              </w:rPr>
              <w:t>делатности</w:t>
            </w:r>
          </w:p>
        </w:tc>
        <w:tc>
          <w:tcPr>
            <w:tcW w:w="1701" w:type="dxa"/>
            <w:gridSpan w:val="2"/>
            <w:shd w:val="clear" w:color="auto" w:fill="auto"/>
            <w:vAlign w:val="center"/>
          </w:tcPr>
          <w:p w:rsidR="008A1C5D" w:rsidRPr="00691ABE" w:rsidRDefault="008A1C5D" w:rsidP="00A17001">
            <w:pPr>
              <w:jc w:val="center"/>
              <w:rPr>
                <w:sz w:val="20"/>
                <w:szCs w:val="20"/>
              </w:rPr>
            </w:pPr>
            <w:r>
              <w:rPr>
                <w:sz w:val="20"/>
                <w:szCs w:val="20"/>
              </w:rPr>
              <w:t>Општина</w:t>
            </w:r>
          </w:p>
        </w:tc>
        <w:tc>
          <w:tcPr>
            <w:tcW w:w="1417" w:type="dxa"/>
            <w:gridSpan w:val="3"/>
            <w:shd w:val="clear" w:color="auto" w:fill="auto"/>
            <w:vAlign w:val="center"/>
          </w:tcPr>
          <w:p w:rsidR="008A1C5D" w:rsidRPr="00691ABE" w:rsidRDefault="008A1C5D" w:rsidP="00A17001">
            <w:pPr>
              <w:jc w:val="center"/>
              <w:rPr>
                <w:sz w:val="20"/>
                <w:szCs w:val="20"/>
              </w:rPr>
            </w:pPr>
            <w:r w:rsidRPr="00691ABE">
              <w:rPr>
                <w:sz w:val="20"/>
                <w:szCs w:val="20"/>
              </w:rPr>
              <w:t>2016-2020</w:t>
            </w:r>
          </w:p>
        </w:tc>
        <w:tc>
          <w:tcPr>
            <w:tcW w:w="1701" w:type="dxa"/>
            <w:gridSpan w:val="2"/>
            <w:shd w:val="clear" w:color="auto" w:fill="auto"/>
            <w:vAlign w:val="center"/>
          </w:tcPr>
          <w:p w:rsidR="008A1C5D" w:rsidRPr="00691ABE" w:rsidRDefault="008A1C5D" w:rsidP="00A17001">
            <w:pPr>
              <w:jc w:val="center"/>
              <w:rPr>
                <w:sz w:val="20"/>
                <w:szCs w:val="20"/>
              </w:rPr>
            </w:pPr>
            <w:r w:rsidRPr="00691ABE">
              <w:rPr>
                <w:sz w:val="20"/>
                <w:szCs w:val="20"/>
              </w:rPr>
              <w:t>2.000.000,00</w:t>
            </w:r>
          </w:p>
        </w:tc>
        <w:tc>
          <w:tcPr>
            <w:tcW w:w="1843" w:type="dxa"/>
            <w:shd w:val="clear" w:color="auto" w:fill="auto"/>
            <w:vAlign w:val="center"/>
          </w:tcPr>
          <w:p w:rsidR="008A1C5D" w:rsidRPr="00691ABE" w:rsidRDefault="008A1C5D" w:rsidP="00A17001">
            <w:pPr>
              <w:jc w:val="center"/>
              <w:rPr>
                <w:sz w:val="20"/>
                <w:szCs w:val="20"/>
              </w:rPr>
            </w:pPr>
            <w:r>
              <w:rPr>
                <w:sz w:val="20"/>
                <w:szCs w:val="20"/>
              </w:rPr>
              <w:t>АПВ</w:t>
            </w:r>
            <w:r w:rsidRPr="00691ABE">
              <w:rPr>
                <w:sz w:val="20"/>
                <w:szCs w:val="20"/>
              </w:rPr>
              <w:t xml:space="preserve"> 40%</w:t>
            </w:r>
          </w:p>
          <w:p w:rsidR="008A1C5D" w:rsidRPr="00691ABE" w:rsidRDefault="008A1C5D" w:rsidP="00A17001">
            <w:pPr>
              <w:jc w:val="center"/>
              <w:rPr>
                <w:sz w:val="20"/>
                <w:szCs w:val="20"/>
              </w:rPr>
            </w:pPr>
            <w:r>
              <w:rPr>
                <w:sz w:val="20"/>
                <w:szCs w:val="20"/>
              </w:rPr>
              <w:t>РС</w:t>
            </w:r>
            <w:r w:rsidRPr="00691ABE">
              <w:rPr>
                <w:sz w:val="20"/>
                <w:szCs w:val="20"/>
              </w:rPr>
              <w:t xml:space="preserve">  30%</w:t>
            </w:r>
          </w:p>
          <w:p w:rsidR="008A1C5D" w:rsidRPr="00691ABE" w:rsidRDefault="008A1C5D" w:rsidP="00A17001">
            <w:pPr>
              <w:jc w:val="center"/>
              <w:rPr>
                <w:b/>
                <w:sz w:val="20"/>
                <w:szCs w:val="20"/>
              </w:rPr>
            </w:pPr>
            <w:r>
              <w:rPr>
                <w:sz w:val="20"/>
                <w:szCs w:val="20"/>
              </w:rPr>
              <w:t>Општина</w:t>
            </w:r>
            <w:r w:rsidRPr="00691ABE">
              <w:rPr>
                <w:sz w:val="20"/>
                <w:szCs w:val="20"/>
              </w:rPr>
              <w:t>30%</w:t>
            </w:r>
          </w:p>
        </w:tc>
        <w:tc>
          <w:tcPr>
            <w:tcW w:w="2578" w:type="dxa"/>
            <w:shd w:val="clear" w:color="auto" w:fill="auto"/>
            <w:vAlign w:val="center"/>
          </w:tcPr>
          <w:p w:rsidR="008A1C5D" w:rsidRPr="00592D6E" w:rsidRDefault="008A1C5D" w:rsidP="00A17001">
            <w:pPr>
              <w:jc w:val="center"/>
              <w:rPr>
                <w:sz w:val="20"/>
                <w:szCs w:val="20"/>
              </w:rPr>
            </w:pPr>
            <w:r>
              <w:rPr>
                <w:sz w:val="20"/>
                <w:szCs w:val="20"/>
              </w:rPr>
              <w:t>Урађена</w:t>
            </w:r>
            <w:r w:rsidRPr="00691ABE">
              <w:rPr>
                <w:sz w:val="20"/>
                <w:szCs w:val="20"/>
              </w:rPr>
              <w:t xml:space="preserve"> </w:t>
            </w:r>
            <w:r>
              <w:rPr>
                <w:sz w:val="20"/>
                <w:szCs w:val="20"/>
              </w:rPr>
              <w:t>стратешка</w:t>
            </w:r>
            <w:r w:rsidRPr="00691ABE">
              <w:rPr>
                <w:sz w:val="20"/>
                <w:szCs w:val="20"/>
              </w:rPr>
              <w:t xml:space="preserve"> </w:t>
            </w:r>
            <w:r>
              <w:rPr>
                <w:sz w:val="20"/>
                <w:szCs w:val="20"/>
              </w:rPr>
              <w:t>и</w:t>
            </w:r>
            <w:r w:rsidRPr="00691ABE">
              <w:rPr>
                <w:sz w:val="20"/>
                <w:szCs w:val="20"/>
              </w:rPr>
              <w:t xml:space="preserve"> </w:t>
            </w:r>
            <w:r>
              <w:rPr>
                <w:sz w:val="20"/>
                <w:szCs w:val="20"/>
              </w:rPr>
              <w:t>планска</w:t>
            </w:r>
            <w:r w:rsidRPr="00691ABE">
              <w:rPr>
                <w:sz w:val="20"/>
                <w:szCs w:val="20"/>
              </w:rPr>
              <w:t xml:space="preserve"> </w:t>
            </w:r>
            <w:r>
              <w:rPr>
                <w:sz w:val="20"/>
                <w:szCs w:val="20"/>
              </w:rPr>
              <w:t>документација</w:t>
            </w:r>
          </w:p>
          <w:p w:rsidR="008A1C5D" w:rsidRPr="00592D6E" w:rsidRDefault="008A1C5D" w:rsidP="00A17001">
            <w:pPr>
              <w:jc w:val="center"/>
              <w:rPr>
                <w:sz w:val="20"/>
                <w:szCs w:val="20"/>
              </w:rPr>
            </w:pPr>
          </w:p>
        </w:tc>
      </w:tr>
      <w:tr w:rsidR="008A1C5D" w:rsidRPr="00592D6E" w:rsidTr="00A17001">
        <w:trPr>
          <w:trHeight w:val="181"/>
        </w:trPr>
        <w:tc>
          <w:tcPr>
            <w:tcW w:w="959" w:type="dxa"/>
            <w:gridSpan w:val="2"/>
            <w:shd w:val="clear" w:color="auto" w:fill="auto"/>
            <w:vAlign w:val="center"/>
          </w:tcPr>
          <w:p w:rsidR="008A1C5D" w:rsidRPr="00592D6E" w:rsidRDefault="008A1C5D" w:rsidP="00A17001">
            <w:pPr>
              <w:jc w:val="center"/>
              <w:rPr>
                <w:b/>
                <w:sz w:val="20"/>
                <w:szCs w:val="20"/>
              </w:rPr>
            </w:pPr>
            <w:r w:rsidRPr="00592D6E">
              <w:rPr>
                <w:i/>
                <w:sz w:val="20"/>
                <w:szCs w:val="20"/>
              </w:rPr>
              <w:t>3.1.1.2</w:t>
            </w:r>
          </w:p>
        </w:tc>
        <w:tc>
          <w:tcPr>
            <w:tcW w:w="2977" w:type="dxa"/>
            <w:shd w:val="clear" w:color="auto" w:fill="auto"/>
            <w:vAlign w:val="center"/>
          </w:tcPr>
          <w:p w:rsidR="008A1C5D" w:rsidRPr="0004717C" w:rsidRDefault="008A1C5D" w:rsidP="00A17001">
            <w:pPr>
              <w:jc w:val="center"/>
              <w:rPr>
                <w:sz w:val="20"/>
                <w:szCs w:val="20"/>
              </w:rPr>
            </w:pPr>
            <w:r>
              <w:rPr>
                <w:sz w:val="20"/>
                <w:szCs w:val="20"/>
              </w:rPr>
              <w:t>Јачање</w:t>
            </w:r>
            <w:r w:rsidRPr="00592D6E">
              <w:rPr>
                <w:sz w:val="20"/>
                <w:szCs w:val="20"/>
              </w:rPr>
              <w:t xml:space="preserve"> </w:t>
            </w:r>
            <w:r>
              <w:rPr>
                <w:sz w:val="20"/>
                <w:szCs w:val="20"/>
              </w:rPr>
              <w:t>паратнерства</w:t>
            </w:r>
            <w:r w:rsidRPr="00592D6E">
              <w:rPr>
                <w:sz w:val="20"/>
                <w:szCs w:val="20"/>
              </w:rPr>
              <w:t xml:space="preserve"> </w:t>
            </w:r>
            <w:r>
              <w:rPr>
                <w:sz w:val="20"/>
                <w:szCs w:val="20"/>
              </w:rPr>
              <w:t>јавног</w:t>
            </w:r>
            <w:r w:rsidRPr="00592D6E">
              <w:rPr>
                <w:sz w:val="20"/>
                <w:szCs w:val="20"/>
              </w:rPr>
              <w:t xml:space="preserve">, </w:t>
            </w:r>
            <w:r>
              <w:rPr>
                <w:sz w:val="20"/>
                <w:szCs w:val="20"/>
              </w:rPr>
              <w:t>приватног</w:t>
            </w:r>
            <w:r w:rsidRPr="00592D6E">
              <w:rPr>
                <w:sz w:val="20"/>
                <w:szCs w:val="20"/>
              </w:rPr>
              <w:t xml:space="preserve"> </w:t>
            </w:r>
            <w:r>
              <w:rPr>
                <w:sz w:val="20"/>
                <w:szCs w:val="20"/>
              </w:rPr>
              <w:t>и цивилног</w:t>
            </w:r>
            <w:r w:rsidRPr="00592D6E">
              <w:rPr>
                <w:sz w:val="20"/>
                <w:szCs w:val="20"/>
              </w:rPr>
              <w:t xml:space="preserve"> </w:t>
            </w:r>
            <w:r>
              <w:rPr>
                <w:sz w:val="20"/>
                <w:szCs w:val="20"/>
              </w:rPr>
              <w:t>сектора у циљу подизања локалне конкурентности</w:t>
            </w:r>
          </w:p>
        </w:tc>
        <w:tc>
          <w:tcPr>
            <w:tcW w:w="1701" w:type="dxa"/>
            <w:gridSpan w:val="2"/>
            <w:shd w:val="clear" w:color="auto" w:fill="auto"/>
            <w:vAlign w:val="center"/>
          </w:tcPr>
          <w:p w:rsidR="008A1C5D" w:rsidRPr="00592D6E" w:rsidRDefault="008A1C5D" w:rsidP="00A17001">
            <w:pPr>
              <w:jc w:val="center"/>
              <w:rPr>
                <w:sz w:val="20"/>
                <w:szCs w:val="20"/>
              </w:rPr>
            </w:pPr>
            <w:r>
              <w:rPr>
                <w:sz w:val="20"/>
                <w:szCs w:val="20"/>
              </w:rPr>
              <w:t>Општина</w:t>
            </w:r>
          </w:p>
        </w:tc>
        <w:tc>
          <w:tcPr>
            <w:tcW w:w="1417" w:type="dxa"/>
            <w:gridSpan w:val="3"/>
            <w:shd w:val="clear" w:color="auto" w:fill="auto"/>
            <w:vAlign w:val="center"/>
          </w:tcPr>
          <w:p w:rsidR="008A1C5D" w:rsidRPr="00592D6E" w:rsidRDefault="008A1C5D" w:rsidP="00A17001">
            <w:pPr>
              <w:jc w:val="center"/>
              <w:rPr>
                <w:b/>
                <w:sz w:val="20"/>
                <w:szCs w:val="20"/>
              </w:rPr>
            </w:pPr>
            <w:r w:rsidRPr="00592D6E">
              <w:rPr>
                <w:sz w:val="20"/>
                <w:szCs w:val="20"/>
              </w:rPr>
              <w:t>2016-2020</w:t>
            </w:r>
          </w:p>
        </w:tc>
        <w:tc>
          <w:tcPr>
            <w:tcW w:w="1701" w:type="dxa"/>
            <w:gridSpan w:val="2"/>
            <w:shd w:val="clear" w:color="auto" w:fill="auto"/>
            <w:vAlign w:val="center"/>
          </w:tcPr>
          <w:p w:rsidR="008A1C5D" w:rsidRPr="00592D6E" w:rsidRDefault="008A1C5D" w:rsidP="00A17001">
            <w:pPr>
              <w:jc w:val="center"/>
              <w:rPr>
                <w:sz w:val="20"/>
                <w:szCs w:val="20"/>
              </w:rPr>
            </w:pPr>
            <w:r w:rsidRPr="00592D6E">
              <w:rPr>
                <w:sz w:val="20"/>
                <w:szCs w:val="20"/>
              </w:rPr>
              <w:t>1.000.000,00</w:t>
            </w:r>
          </w:p>
        </w:tc>
        <w:tc>
          <w:tcPr>
            <w:tcW w:w="1843" w:type="dxa"/>
            <w:shd w:val="clear" w:color="auto" w:fill="auto"/>
            <w:vAlign w:val="center"/>
          </w:tcPr>
          <w:p w:rsidR="008A1C5D" w:rsidRPr="00592D6E" w:rsidRDefault="008A1C5D" w:rsidP="00A17001">
            <w:pPr>
              <w:jc w:val="center"/>
              <w:rPr>
                <w:sz w:val="20"/>
                <w:szCs w:val="20"/>
              </w:rPr>
            </w:pPr>
            <w:r>
              <w:rPr>
                <w:sz w:val="20"/>
                <w:szCs w:val="20"/>
              </w:rPr>
              <w:t>АПВ</w:t>
            </w:r>
            <w:r w:rsidRPr="00592D6E">
              <w:rPr>
                <w:sz w:val="20"/>
                <w:szCs w:val="20"/>
              </w:rPr>
              <w:t xml:space="preserve"> 40%</w:t>
            </w:r>
          </w:p>
          <w:p w:rsidR="008A1C5D" w:rsidRPr="00592D6E" w:rsidRDefault="008A1C5D" w:rsidP="00A17001">
            <w:pPr>
              <w:jc w:val="center"/>
              <w:rPr>
                <w:sz w:val="20"/>
                <w:szCs w:val="20"/>
              </w:rPr>
            </w:pPr>
            <w:r>
              <w:rPr>
                <w:sz w:val="20"/>
                <w:szCs w:val="20"/>
              </w:rPr>
              <w:t>РС</w:t>
            </w:r>
            <w:r w:rsidRPr="00592D6E">
              <w:rPr>
                <w:sz w:val="20"/>
                <w:szCs w:val="20"/>
              </w:rPr>
              <w:t xml:space="preserve">  30%</w:t>
            </w:r>
          </w:p>
          <w:p w:rsidR="008A1C5D" w:rsidRPr="00592D6E" w:rsidRDefault="008A1C5D" w:rsidP="00A17001">
            <w:pPr>
              <w:jc w:val="center"/>
              <w:rPr>
                <w:b/>
                <w:sz w:val="20"/>
                <w:szCs w:val="20"/>
              </w:rPr>
            </w:pPr>
            <w:r>
              <w:rPr>
                <w:sz w:val="20"/>
                <w:szCs w:val="20"/>
              </w:rPr>
              <w:t>Општина</w:t>
            </w:r>
            <w:r w:rsidRPr="00592D6E">
              <w:rPr>
                <w:sz w:val="20"/>
                <w:szCs w:val="20"/>
              </w:rPr>
              <w:t>30%</w:t>
            </w:r>
          </w:p>
        </w:tc>
        <w:tc>
          <w:tcPr>
            <w:tcW w:w="2578" w:type="dxa"/>
            <w:shd w:val="clear" w:color="auto" w:fill="auto"/>
            <w:vAlign w:val="center"/>
          </w:tcPr>
          <w:p w:rsidR="008A1C5D" w:rsidRPr="00592D6E" w:rsidRDefault="008A1C5D" w:rsidP="00A17001">
            <w:pPr>
              <w:jc w:val="center"/>
              <w:rPr>
                <w:sz w:val="20"/>
                <w:szCs w:val="20"/>
              </w:rPr>
            </w:pPr>
            <w:r>
              <w:rPr>
                <w:sz w:val="20"/>
                <w:szCs w:val="20"/>
              </w:rPr>
              <w:t>Повећање</w:t>
            </w:r>
            <w:r w:rsidRPr="00592D6E">
              <w:rPr>
                <w:sz w:val="20"/>
                <w:szCs w:val="20"/>
              </w:rPr>
              <w:t xml:space="preserve"> </w:t>
            </w:r>
            <w:r>
              <w:rPr>
                <w:sz w:val="20"/>
                <w:szCs w:val="20"/>
              </w:rPr>
              <w:t>степена</w:t>
            </w:r>
            <w:r w:rsidRPr="00592D6E">
              <w:rPr>
                <w:sz w:val="20"/>
                <w:szCs w:val="20"/>
              </w:rPr>
              <w:t xml:space="preserve"> </w:t>
            </w:r>
            <w:r>
              <w:rPr>
                <w:sz w:val="20"/>
                <w:szCs w:val="20"/>
              </w:rPr>
              <w:t>учешћа</w:t>
            </w:r>
            <w:r w:rsidRPr="00592D6E">
              <w:rPr>
                <w:sz w:val="20"/>
                <w:szCs w:val="20"/>
              </w:rPr>
              <w:t xml:space="preserve"> </w:t>
            </w:r>
            <w:r>
              <w:rPr>
                <w:sz w:val="20"/>
                <w:szCs w:val="20"/>
              </w:rPr>
              <w:t>грађана</w:t>
            </w:r>
            <w:r w:rsidRPr="00592D6E">
              <w:rPr>
                <w:sz w:val="20"/>
                <w:szCs w:val="20"/>
              </w:rPr>
              <w:t xml:space="preserve"> </w:t>
            </w:r>
            <w:r>
              <w:rPr>
                <w:sz w:val="20"/>
                <w:szCs w:val="20"/>
              </w:rPr>
              <w:t>у</w:t>
            </w:r>
            <w:r w:rsidRPr="00592D6E">
              <w:rPr>
                <w:sz w:val="20"/>
                <w:szCs w:val="20"/>
              </w:rPr>
              <w:t xml:space="preserve"> </w:t>
            </w:r>
            <w:r>
              <w:rPr>
                <w:sz w:val="20"/>
                <w:szCs w:val="20"/>
              </w:rPr>
              <w:t>одлучивању</w:t>
            </w:r>
            <w:r w:rsidRPr="00592D6E">
              <w:rPr>
                <w:sz w:val="20"/>
                <w:szCs w:val="20"/>
              </w:rPr>
              <w:t xml:space="preserve">, </w:t>
            </w:r>
          </w:p>
        </w:tc>
      </w:tr>
      <w:tr w:rsidR="008A1C5D" w:rsidRPr="00592D6E" w:rsidTr="00A17001">
        <w:trPr>
          <w:trHeight w:val="181"/>
        </w:trPr>
        <w:tc>
          <w:tcPr>
            <w:tcW w:w="959" w:type="dxa"/>
            <w:gridSpan w:val="2"/>
            <w:shd w:val="clear" w:color="auto" w:fill="auto"/>
            <w:vAlign w:val="center"/>
          </w:tcPr>
          <w:p w:rsidR="008A1C5D" w:rsidRPr="00592D6E" w:rsidRDefault="008A1C5D" w:rsidP="00A17001">
            <w:pPr>
              <w:jc w:val="center"/>
              <w:rPr>
                <w:i/>
                <w:sz w:val="20"/>
                <w:szCs w:val="20"/>
              </w:rPr>
            </w:pPr>
            <w:r w:rsidRPr="00592D6E">
              <w:rPr>
                <w:i/>
                <w:sz w:val="20"/>
                <w:szCs w:val="20"/>
              </w:rPr>
              <w:t>3.1.1.3</w:t>
            </w:r>
          </w:p>
        </w:tc>
        <w:tc>
          <w:tcPr>
            <w:tcW w:w="2977" w:type="dxa"/>
            <w:shd w:val="clear" w:color="auto" w:fill="auto"/>
            <w:vAlign w:val="center"/>
          </w:tcPr>
          <w:p w:rsidR="008A1C5D" w:rsidRPr="00592D6E" w:rsidRDefault="008A1C5D" w:rsidP="00A17001">
            <w:pPr>
              <w:jc w:val="center"/>
              <w:rPr>
                <w:sz w:val="20"/>
                <w:szCs w:val="20"/>
              </w:rPr>
            </w:pPr>
            <w:r>
              <w:rPr>
                <w:sz w:val="20"/>
                <w:szCs w:val="20"/>
              </w:rPr>
              <w:t>Стандардизација</w:t>
            </w:r>
            <w:r w:rsidRPr="00592D6E">
              <w:rPr>
                <w:sz w:val="20"/>
                <w:szCs w:val="20"/>
              </w:rPr>
              <w:t xml:space="preserve"> </w:t>
            </w:r>
            <w:r>
              <w:rPr>
                <w:sz w:val="20"/>
                <w:szCs w:val="20"/>
              </w:rPr>
              <w:t>услуга</w:t>
            </w:r>
            <w:r w:rsidRPr="00592D6E">
              <w:rPr>
                <w:sz w:val="20"/>
                <w:szCs w:val="20"/>
              </w:rPr>
              <w:t xml:space="preserve"> </w:t>
            </w:r>
            <w:r>
              <w:rPr>
                <w:sz w:val="20"/>
                <w:szCs w:val="20"/>
              </w:rPr>
              <w:t>и</w:t>
            </w:r>
            <w:r w:rsidRPr="00592D6E">
              <w:rPr>
                <w:sz w:val="20"/>
                <w:szCs w:val="20"/>
              </w:rPr>
              <w:t xml:space="preserve"> </w:t>
            </w:r>
            <w:r>
              <w:rPr>
                <w:sz w:val="20"/>
                <w:szCs w:val="20"/>
              </w:rPr>
              <w:lastRenderedPageBreak/>
              <w:t>припрема</w:t>
            </w:r>
            <w:r w:rsidRPr="00592D6E">
              <w:rPr>
                <w:sz w:val="20"/>
                <w:szCs w:val="20"/>
              </w:rPr>
              <w:t xml:space="preserve"> </w:t>
            </w:r>
            <w:r>
              <w:rPr>
                <w:sz w:val="20"/>
                <w:szCs w:val="20"/>
              </w:rPr>
              <w:t>за</w:t>
            </w:r>
            <w:r w:rsidRPr="00592D6E">
              <w:rPr>
                <w:sz w:val="20"/>
                <w:szCs w:val="20"/>
              </w:rPr>
              <w:t xml:space="preserve"> </w:t>
            </w:r>
            <w:r>
              <w:rPr>
                <w:sz w:val="20"/>
                <w:szCs w:val="20"/>
              </w:rPr>
              <w:t>увођење</w:t>
            </w:r>
            <w:r w:rsidRPr="00592D6E">
              <w:rPr>
                <w:sz w:val="20"/>
                <w:szCs w:val="20"/>
              </w:rPr>
              <w:t xml:space="preserve"> </w:t>
            </w:r>
            <w:r>
              <w:rPr>
                <w:sz w:val="20"/>
                <w:szCs w:val="20"/>
              </w:rPr>
              <w:t>стандард</w:t>
            </w:r>
            <w:r w:rsidRPr="00592D6E">
              <w:rPr>
                <w:sz w:val="20"/>
                <w:szCs w:val="20"/>
              </w:rPr>
              <w:t xml:space="preserve"> </w:t>
            </w:r>
            <w:r>
              <w:rPr>
                <w:sz w:val="20"/>
                <w:szCs w:val="20"/>
              </w:rPr>
              <w:t>ЕУ</w:t>
            </w:r>
          </w:p>
        </w:tc>
        <w:tc>
          <w:tcPr>
            <w:tcW w:w="1701" w:type="dxa"/>
            <w:gridSpan w:val="2"/>
            <w:shd w:val="clear" w:color="auto" w:fill="auto"/>
            <w:vAlign w:val="center"/>
          </w:tcPr>
          <w:p w:rsidR="008A1C5D" w:rsidRPr="00592D6E" w:rsidRDefault="008A1C5D" w:rsidP="00A17001">
            <w:pPr>
              <w:jc w:val="center"/>
              <w:rPr>
                <w:sz w:val="20"/>
                <w:szCs w:val="20"/>
              </w:rPr>
            </w:pPr>
            <w:r>
              <w:rPr>
                <w:sz w:val="20"/>
                <w:szCs w:val="20"/>
              </w:rPr>
              <w:lastRenderedPageBreak/>
              <w:t>Општина</w:t>
            </w:r>
          </w:p>
        </w:tc>
        <w:tc>
          <w:tcPr>
            <w:tcW w:w="1417" w:type="dxa"/>
            <w:gridSpan w:val="3"/>
            <w:shd w:val="clear" w:color="auto" w:fill="auto"/>
            <w:vAlign w:val="center"/>
          </w:tcPr>
          <w:p w:rsidR="008A1C5D" w:rsidRPr="00592D6E" w:rsidRDefault="008A1C5D" w:rsidP="00A17001">
            <w:pPr>
              <w:jc w:val="center"/>
              <w:rPr>
                <w:sz w:val="20"/>
                <w:szCs w:val="20"/>
              </w:rPr>
            </w:pPr>
            <w:r w:rsidRPr="00592D6E">
              <w:rPr>
                <w:sz w:val="20"/>
                <w:szCs w:val="20"/>
              </w:rPr>
              <w:t>2016-2020</w:t>
            </w:r>
          </w:p>
        </w:tc>
        <w:tc>
          <w:tcPr>
            <w:tcW w:w="1701" w:type="dxa"/>
            <w:gridSpan w:val="2"/>
            <w:shd w:val="clear" w:color="auto" w:fill="auto"/>
            <w:vAlign w:val="center"/>
          </w:tcPr>
          <w:p w:rsidR="008A1C5D" w:rsidRPr="00592D6E" w:rsidRDefault="008A1C5D" w:rsidP="00A17001">
            <w:pPr>
              <w:jc w:val="center"/>
              <w:rPr>
                <w:sz w:val="20"/>
                <w:szCs w:val="20"/>
              </w:rPr>
            </w:pPr>
            <w:r w:rsidRPr="00592D6E">
              <w:rPr>
                <w:sz w:val="20"/>
                <w:szCs w:val="20"/>
              </w:rPr>
              <w:t>2.000.000,00</w:t>
            </w:r>
          </w:p>
        </w:tc>
        <w:tc>
          <w:tcPr>
            <w:tcW w:w="1843" w:type="dxa"/>
            <w:shd w:val="clear" w:color="auto" w:fill="auto"/>
            <w:vAlign w:val="center"/>
          </w:tcPr>
          <w:p w:rsidR="008A1C5D" w:rsidRPr="00592D6E" w:rsidRDefault="008A1C5D" w:rsidP="00A17001">
            <w:pPr>
              <w:jc w:val="center"/>
              <w:rPr>
                <w:sz w:val="20"/>
                <w:szCs w:val="20"/>
              </w:rPr>
            </w:pPr>
            <w:r>
              <w:rPr>
                <w:sz w:val="20"/>
                <w:szCs w:val="20"/>
              </w:rPr>
              <w:t>АПВ</w:t>
            </w:r>
            <w:r w:rsidRPr="00592D6E">
              <w:rPr>
                <w:sz w:val="20"/>
                <w:szCs w:val="20"/>
              </w:rPr>
              <w:t xml:space="preserve"> 40%</w:t>
            </w:r>
          </w:p>
          <w:p w:rsidR="008A1C5D" w:rsidRPr="00592D6E" w:rsidRDefault="008A1C5D" w:rsidP="00A17001">
            <w:pPr>
              <w:jc w:val="center"/>
              <w:rPr>
                <w:sz w:val="20"/>
                <w:szCs w:val="20"/>
              </w:rPr>
            </w:pPr>
            <w:r>
              <w:rPr>
                <w:sz w:val="20"/>
                <w:szCs w:val="20"/>
              </w:rPr>
              <w:lastRenderedPageBreak/>
              <w:t>РС</w:t>
            </w:r>
            <w:r w:rsidRPr="00592D6E">
              <w:rPr>
                <w:sz w:val="20"/>
                <w:szCs w:val="20"/>
              </w:rPr>
              <w:t xml:space="preserve">  30%</w:t>
            </w:r>
          </w:p>
          <w:p w:rsidR="008A1C5D" w:rsidRPr="00592D6E" w:rsidRDefault="008A1C5D" w:rsidP="00A17001">
            <w:pPr>
              <w:jc w:val="center"/>
              <w:rPr>
                <w:sz w:val="20"/>
                <w:szCs w:val="20"/>
              </w:rPr>
            </w:pPr>
            <w:r>
              <w:rPr>
                <w:sz w:val="20"/>
                <w:szCs w:val="20"/>
              </w:rPr>
              <w:t>Општина</w:t>
            </w:r>
            <w:r w:rsidRPr="00592D6E">
              <w:rPr>
                <w:sz w:val="20"/>
                <w:szCs w:val="20"/>
              </w:rPr>
              <w:t>10%</w:t>
            </w:r>
          </w:p>
          <w:p w:rsidR="008A1C5D" w:rsidRPr="00592D6E" w:rsidRDefault="008A1C5D" w:rsidP="00A17001">
            <w:pPr>
              <w:jc w:val="center"/>
              <w:rPr>
                <w:sz w:val="20"/>
                <w:szCs w:val="20"/>
              </w:rPr>
            </w:pPr>
            <w:r>
              <w:rPr>
                <w:sz w:val="20"/>
                <w:szCs w:val="20"/>
              </w:rPr>
              <w:t>Донације</w:t>
            </w:r>
            <w:r w:rsidRPr="00592D6E">
              <w:rPr>
                <w:sz w:val="20"/>
                <w:szCs w:val="20"/>
              </w:rPr>
              <w:t xml:space="preserve"> 20%</w:t>
            </w:r>
          </w:p>
        </w:tc>
        <w:tc>
          <w:tcPr>
            <w:tcW w:w="2578" w:type="dxa"/>
            <w:shd w:val="clear" w:color="auto" w:fill="auto"/>
            <w:vAlign w:val="center"/>
          </w:tcPr>
          <w:p w:rsidR="008A1C5D" w:rsidRPr="00592D6E" w:rsidRDefault="008A1C5D" w:rsidP="00A17001">
            <w:pPr>
              <w:jc w:val="center"/>
              <w:rPr>
                <w:sz w:val="20"/>
                <w:szCs w:val="20"/>
              </w:rPr>
            </w:pPr>
            <w:r>
              <w:rPr>
                <w:sz w:val="20"/>
                <w:szCs w:val="20"/>
              </w:rPr>
              <w:lastRenderedPageBreak/>
              <w:t>Пружање</w:t>
            </w:r>
            <w:r w:rsidRPr="00592D6E">
              <w:rPr>
                <w:sz w:val="20"/>
                <w:szCs w:val="20"/>
              </w:rPr>
              <w:t xml:space="preserve"> </w:t>
            </w:r>
            <w:r>
              <w:rPr>
                <w:sz w:val="20"/>
                <w:szCs w:val="20"/>
              </w:rPr>
              <w:t>услуга</w:t>
            </w:r>
            <w:r w:rsidRPr="00592D6E">
              <w:rPr>
                <w:sz w:val="20"/>
                <w:szCs w:val="20"/>
              </w:rPr>
              <w:t xml:space="preserve"> </w:t>
            </w:r>
            <w:r>
              <w:rPr>
                <w:sz w:val="20"/>
                <w:szCs w:val="20"/>
              </w:rPr>
              <w:t>грађаним</w:t>
            </w:r>
            <w:r w:rsidRPr="00592D6E">
              <w:rPr>
                <w:sz w:val="20"/>
                <w:szCs w:val="20"/>
              </w:rPr>
              <w:t xml:space="preserve"> </w:t>
            </w:r>
            <w:r>
              <w:rPr>
                <w:sz w:val="20"/>
                <w:szCs w:val="20"/>
              </w:rPr>
              <w:lastRenderedPageBreak/>
              <w:t>у</w:t>
            </w:r>
            <w:r w:rsidRPr="00592D6E">
              <w:rPr>
                <w:sz w:val="20"/>
                <w:szCs w:val="20"/>
              </w:rPr>
              <w:t xml:space="preserve"> </w:t>
            </w:r>
            <w:r>
              <w:rPr>
                <w:sz w:val="20"/>
                <w:szCs w:val="20"/>
              </w:rPr>
              <w:t>складу</w:t>
            </w:r>
            <w:r w:rsidRPr="00592D6E">
              <w:rPr>
                <w:sz w:val="20"/>
                <w:szCs w:val="20"/>
              </w:rPr>
              <w:t xml:space="preserve"> </w:t>
            </w:r>
            <w:r>
              <w:rPr>
                <w:sz w:val="20"/>
                <w:szCs w:val="20"/>
              </w:rPr>
              <w:t>са</w:t>
            </w:r>
            <w:r w:rsidRPr="00592D6E">
              <w:rPr>
                <w:sz w:val="20"/>
                <w:szCs w:val="20"/>
              </w:rPr>
              <w:t xml:space="preserve"> </w:t>
            </w:r>
            <w:r>
              <w:rPr>
                <w:sz w:val="20"/>
                <w:szCs w:val="20"/>
              </w:rPr>
              <w:t>законском</w:t>
            </w:r>
            <w:r w:rsidRPr="00592D6E">
              <w:rPr>
                <w:sz w:val="20"/>
                <w:szCs w:val="20"/>
              </w:rPr>
              <w:t xml:space="preserve"> </w:t>
            </w:r>
            <w:r>
              <w:rPr>
                <w:sz w:val="20"/>
                <w:szCs w:val="20"/>
              </w:rPr>
              <w:t>регулативом</w:t>
            </w:r>
            <w:r w:rsidRPr="00592D6E">
              <w:rPr>
                <w:sz w:val="20"/>
                <w:szCs w:val="20"/>
              </w:rPr>
              <w:t xml:space="preserve"> </w:t>
            </w:r>
            <w:r>
              <w:rPr>
                <w:sz w:val="20"/>
                <w:szCs w:val="20"/>
              </w:rPr>
              <w:t>и</w:t>
            </w:r>
            <w:r w:rsidRPr="00592D6E">
              <w:rPr>
                <w:sz w:val="20"/>
                <w:szCs w:val="20"/>
              </w:rPr>
              <w:t xml:space="preserve"> </w:t>
            </w:r>
            <w:r>
              <w:rPr>
                <w:sz w:val="20"/>
                <w:szCs w:val="20"/>
              </w:rPr>
              <w:t>принципима</w:t>
            </w:r>
            <w:r w:rsidRPr="00592D6E">
              <w:rPr>
                <w:sz w:val="20"/>
                <w:szCs w:val="20"/>
              </w:rPr>
              <w:t xml:space="preserve"> </w:t>
            </w:r>
            <w:r>
              <w:rPr>
                <w:sz w:val="20"/>
                <w:szCs w:val="20"/>
              </w:rPr>
              <w:t>ЕУ</w:t>
            </w:r>
            <w:r w:rsidRPr="00592D6E">
              <w:rPr>
                <w:sz w:val="20"/>
                <w:szCs w:val="20"/>
              </w:rPr>
              <w:t xml:space="preserve"> (</w:t>
            </w:r>
            <w:r>
              <w:rPr>
                <w:sz w:val="20"/>
                <w:szCs w:val="20"/>
              </w:rPr>
              <w:t>обуке</w:t>
            </w:r>
            <w:r w:rsidRPr="00592D6E">
              <w:rPr>
                <w:sz w:val="20"/>
                <w:szCs w:val="20"/>
              </w:rPr>
              <w:t xml:space="preserve">, </w:t>
            </w:r>
            <w:r>
              <w:rPr>
                <w:sz w:val="20"/>
                <w:szCs w:val="20"/>
              </w:rPr>
              <w:t>одлуке</w:t>
            </w:r>
            <w:r w:rsidRPr="00592D6E">
              <w:rPr>
                <w:sz w:val="20"/>
                <w:szCs w:val="20"/>
              </w:rPr>
              <w:t>...)</w:t>
            </w:r>
          </w:p>
        </w:tc>
      </w:tr>
      <w:tr w:rsidR="008A1C5D" w:rsidRPr="00592D6E" w:rsidTr="00A17001">
        <w:trPr>
          <w:trHeight w:val="181"/>
        </w:trPr>
        <w:tc>
          <w:tcPr>
            <w:tcW w:w="959" w:type="dxa"/>
            <w:gridSpan w:val="2"/>
            <w:shd w:val="clear" w:color="auto" w:fill="auto"/>
            <w:vAlign w:val="center"/>
          </w:tcPr>
          <w:p w:rsidR="008A1C5D" w:rsidRPr="00592D6E" w:rsidRDefault="008A1C5D" w:rsidP="00A17001">
            <w:pPr>
              <w:jc w:val="center"/>
              <w:rPr>
                <w:i/>
                <w:sz w:val="20"/>
                <w:szCs w:val="20"/>
              </w:rPr>
            </w:pPr>
          </w:p>
        </w:tc>
        <w:tc>
          <w:tcPr>
            <w:tcW w:w="2977" w:type="dxa"/>
            <w:shd w:val="clear" w:color="auto" w:fill="auto"/>
            <w:vAlign w:val="center"/>
          </w:tcPr>
          <w:p w:rsidR="008A1C5D" w:rsidRPr="00575625" w:rsidRDefault="008A1C5D" w:rsidP="00A17001">
            <w:pPr>
              <w:jc w:val="center"/>
              <w:rPr>
                <w:sz w:val="20"/>
                <w:szCs w:val="20"/>
              </w:rPr>
            </w:pPr>
            <w:r>
              <w:rPr>
                <w:sz w:val="20"/>
                <w:szCs w:val="20"/>
              </w:rPr>
              <w:t>Израда</w:t>
            </w:r>
            <w:r w:rsidRPr="00575625">
              <w:rPr>
                <w:sz w:val="20"/>
                <w:szCs w:val="20"/>
              </w:rPr>
              <w:t xml:space="preserve"> </w:t>
            </w:r>
            <w:r>
              <w:rPr>
                <w:sz w:val="20"/>
                <w:szCs w:val="20"/>
              </w:rPr>
              <w:t>акционог</w:t>
            </w:r>
            <w:r w:rsidRPr="00575625">
              <w:rPr>
                <w:sz w:val="20"/>
                <w:szCs w:val="20"/>
              </w:rPr>
              <w:t xml:space="preserve"> </w:t>
            </w:r>
            <w:r>
              <w:rPr>
                <w:sz w:val="20"/>
                <w:szCs w:val="20"/>
              </w:rPr>
              <w:t>плана</w:t>
            </w:r>
            <w:r w:rsidRPr="00575625">
              <w:rPr>
                <w:sz w:val="20"/>
                <w:szCs w:val="20"/>
              </w:rPr>
              <w:t xml:space="preserve"> </w:t>
            </w:r>
            <w:r>
              <w:rPr>
                <w:sz w:val="20"/>
                <w:szCs w:val="20"/>
              </w:rPr>
              <w:t>родне</w:t>
            </w:r>
            <w:r w:rsidRPr="00575625">
              <w:rPr>
                <w:sz w:val="20"/>
                <w:szCs w:val="20"/>
              </w:rPr>
              <w:t xml:space="preserve"> </w:t>
            </w:r>
            <w:r>
              <w:rPr>
                <w:sz w:val="20"/>
                <w:szCs w:val="20"/>
              </w:rPr>
              <w:t>равноправности</w:t>
            </w:r>
            <w:r w:rsidRPr="00575625">
              <w:rPr>
                <w:sz w:val="20"/>
                <w:szCs w:val="20"/>
              </w:rPr>
              <w:t xml:space="preserve"> </w:t>
            </w:r>
          </w:p>
        </w:tc>
        <w:tc>
          <w:tcPr>
            <w:tcW w:w="1701" w:type="dxa"/>
            <w:gridSpan w:val="2"/>
            <w:shd w:val="clear" w:color="auto" w:fill="auto"/>
            <w:vAlign w:val="center"/>
          </w:tcPr>
          <w:p w:rsidR="008A1C5D" w:rsidRPr="00575625" w:rsidRDefault="008A1C5D" w:rsidP="00A17001">
            <w:pPr>
              <w:jc w:val="center"/>
              <w:rPr>
                <w:sz w:val="20"/>
                <w:szCs w:val="20"/>
              </w:rPr>
            </w:pPr>
            <w:r>
              <w:rPr>
                <w:sz w:val="20"/>
                <w:szCs w:val="20"/>
              </w:rPr>
              <w:t>Комисија</w:t>
            </w:r>
            <w:r w:rsidRPr="00866DCD">
              <w:rPr>
                <w:sz w:val="20"/>
                <w:szCs w:val="20"/>
              </w:rPr>
              <w:t xml:space="preserve"> </w:t>
            </w:r>
            <w:r>
              <w:rPr>
                <w:sz w:val="20"/>
                <w:szCs w:val="20"/>
              </w:rPr>
              <w:t>за</w:t>
            </w:r>
            <w:r w:rsidRPr="00866DCD">
              <w:rPr>
                <w:sz w:val="20"/>
                <w:szCs w:val="20"/>
              </w:rPr>
              <w:t xml:space="preserve"> </w:t>
            </w:r>
            <w:r>
              <w:rPr>
                <w:sz w:val="20"/>
                <w:szCs w:val="20"/>
              </w:rPr>
              <w:t>родну</w:t>
            </w:r>
            <w:r w:rsidRPr="00866DCD">
              <w:rPr>
                <w:sz w:val="20"/>
                <w:szCs w:val="20"/>
              </w:rPr>
              <w:t xml:space="preserve"> </w:t>
            </w:r>
            <w:r>
              <w:rPr>
                <w:sz w:val="20"/>
                <w:szCs w:val="20"/>
              </w:rPr>
              <w:t>равноправност</w:t>
            </w:r>
          </w:p>
        </w:tc>
        <w:tc>
          <w:tcPr>
            <w:tcW w:w="1417" w:type="dxa"/>
            <w:gridSpan w:val="3"/>
            <w:shd w:val="clear" w:color="auto" w:fill="auto"/>
            <w:vAlign w:val="center"/>
          </w:tcPr>
          <w:p w:rsidR="008A1C5D" w:rsidRPr="00575625" w:rsidRDefault="008A1C5D" w:rsidP="00A17001">
            <w:pPr>
              <w:jc w:val="center"/>
              <w:rPr>
                <w:sz w:val="20"/>
                <w:szCs w:val="20"/>
              </w:rPr>
            </w:pPr>
            <w:r>
              <w:rPr>
                <w:sz w:val="20"/>
                <w:szCs w:val="20"/>
              </w:rPr>
              <w:t>2015</w:t>
            </w:r>
          </w:p>
        </w:tc>
        <w:tc>
          <w:tcPr>
            <w:tcW w:w="1701" w:type="dxa"/>
            <w:gridSpan w:val="2"/>
            <w:shd w:val="clear" w:color="auto" w:fill="auto"/>
            <w:vAlign w:val="center"/>
          </w:tcPr>
          <w:p w:rsidR="008A1C5D" w:rsidRPr="00575625" w:rsidRDefault="008A1C5D" w:rsidP="00A17001">
            <w:pPr>
              <w:jc w:val="center"/>
              <w:rPr>
                <w:sz w:val="20"/>
                <w:szCs w:val="20"/>
              </w:rPr>
            </w:pPr>
            <w:r>
              <w:rPr>
                <w:sz w:val="20"/>
                <w:szCs w:val="20"/>
              </w:rPr>
              <w:t>100.000,00</w:t>
            </w:r>
          </w:p>
        </w:tc>
        <w:tc>
          <w:tcPr>
            <w:tcW w:w="1843" w:type="dxa"/>
            <w:shd w:val="clear" w:color="auto" w:fill="auto"/>
            <w:vAlign w:val="center"/>
          </w:tcPr>
          <w:p w:rsidR="008A1C5D" w:rsidRDefault="008A1C5D" w:rsidP="00A17001">
            <w:pPr>
              <w:jc w:val="center"/>
              <w:rPr>
                <w:sz w:val="20"/>
                <w:szCs w:val="20"/>
              </w:rPr>
            </w:pPr>
            <w:r>
              <w:rPr>
                <w:sz w:val="20"/>
                <w:szCs w:val="20"/>
              </w:rPr>
              <w:t>АПВ 60%</w:t>
            </w:r>
          </w:p>
          <w:p w:rsidR="008A1C5D" w:rsidRPr="00575625" w:rsidRDefault="008A1C5D" w:rsidP="00A17001">
            <w:pPr>
              <w:jc w:val="center"/>
              <w:rPr>
                <w:sz w:val="20"/>
                <w:szCs w:val="20"/>
              </w:rPr>
            </w:pPr>
            <w:r>
              <w:rPr>
                <w:sz w:val="20"/>
                <w:szCs w:val="20"/>
              </w:rPr>
              <w:t>Општина 40%</w:t>
            </w:r>
          </w:p>
        </w:tc>
        <w:tc>
          <w:tcPr>
            <w:tcW w:w="2578" w:type="dxa"/>
            <w:shd w:val="clear" w:color="auto" w:fill="auto"/>
            <w:vAlign w:val="center"/>
          </w:tcPr>
          <w:p w:rsidR="008A1C5D" w:rsidRPr="00575625" w:rsidRDefault="008A1C5D" w:rsidP="00A17001">
            <w:pPr>
              <w:jc w:val="center"/>
              <w:rPr>
                <w:sz w:val="20"/>
                <w:szCs w:val="20"/>
              </w:rPr>
            </w:pPr>
            <w:r>
              <w:rPr>
                <w:sz w:val="20"/>
                <w:szCs w:val="20"/>
              </w:rPr>
              <w:t>Израђен акциони план</w:t>
            </w:r>
          </w:p>
        </w:tc>
      </w:tr>
      <w:tr w:rsidR="008A1C5D" w:rsidRPr="00592D6E" w:rsidTr="005E19EE">
        <w:trPr>
          <w:trHeight w:val="229"/>
        </w:trPr>
        <w:tc>
          <w:tcPr>
            <w:tcW w:w="959" w:type="dxa"/>
            <w:gridSpan w:val="2"/>
            <w:shd w:val="clear" w:color="auto" w:fill="D6E3BC" w:themeFill="accent3" w:themeFillTint="66"/>
            <w:vAlign w:val="center"/>
          </w:tcPr>
          <w:p w:rsidR="008A1C5D" w:rsidRPr="00592D6E" w:rsidRDefault="008A1C5D" w:rsidP="00A17001">
            <w:pPr>
              <w:rPr>
                <w:i/>
              </w:rPr>
            </w:pPr>
            <w:r w:rsidRPr="00592D6E">
              <w:rPr>
                <w:i/>
              </w:rPr>
              <w:t>3.1.2</w:t>
            </w:r>
          </w:p>
        </w:tc>
        <w:tc>
          <w:tcPr>
            <w:tcW w:w="12217" w:type="dxa"/>
            <w:gridSpan w:val="10"/>
            <w:shd w:val="clear" w:color="auto" w:fill="D6E3BC" w:themeFill="accent3" w:themeFillTint="66"/>
            <w:vAlign w:val="center"/>
          </w:tcPr>
          <w:p w:rsidR="008A1C5D" w:rsidRPr="00592D6E" w:rsidRDefault="008A1C5D" w:rsidP="00A17001">
            <w:pPr>
              <w:rPr>
                <w:i/>
              </w:rPr>
            </w:pPr>
            <w:r>
              <w:rPr>
                <w:i/>
              </w:rPr>
              <w:t>Мера</w:t>
            </w:r>
            <w:r w:rsidRPr="00592D6E">
              <w:rPr>
                <w:i/>
              </w:rPr>
              <w:t xml:space="preserve">: </w:t>
            </w:r>
            <w:r>
              <w:rPr>
                <w:i/>
              </w:rPr>
              <w:t>Уво</w:t>
            </w:r>
            <w:r w:rsidR="009C146C">
              <w:rPr>
                <w:i/>
              </w:rPr>
              <w:t>ђ</w:t>
            </w:r>
            <w:r>
              <w:rPr>
                <w:i/>
              </w:rPr>
              <w:t>ење</w:t>
            </w:r>
            <w:r w:rsidRPr="00592D6E">
              <w:rPr>
                <w:i/>
              </w:rPr>
              <w:t xml:space="preserve"> </w:t>
            </w:r>
            <w:r>
              <w:rPr>
                <w:i/>
              </w:rPr>
              <w:t>е</w:t>
            </w:r>
            <w:r w:rsidRPr="00592D6E">
              <w:rPr>
                <w:i/>
              </w:rPr>
              <w:t>-</w:t>
            </w:r>
            <w:r>
              <w:rPr>
                <w:i/>
              </w:rPr>
              <w:t>управе</w:t>
            </w:r>
          </w:p>
        </w:tc>
      </w:tr>
      <w:tr w:rsidR="008A1C5D" w:rsidRPr="00C221B1" w:rsidTr="00A17001">
        <w:trPr>
          <w:trHeight w:val="229"/>
        </w:trPr>
        <w:tc>
          <w:tcPr>
            <w:tcW w:w="959" w:type="dxa"/>
            <w:gridSpan w:val="2"/>
            <w:shd w:val="clear" w:color="auto" w:fill="auto"/>
            <w:vAlign w:val="center"/>
          </w:tcPr>
          <w:p w:rsidR="008A1C5D" w:rsidRPr="00C221B1" w:rsidRDefault="008A1C5D" w:rsidP="00A17001">
            <w:pPr>
              <w:jc w:val="center"/>
              <w:rPr>
                <w:sz w:val="20"/>
                <w:szCs w:val="20"/>
              </w:rPr>
            </w:pPr>
            <w:r>
              <w:rPr>
                <w:sz w:val="20"/>
                <w:szCs w:val="20"/>
              </w:rPr>
              <w:t>Број</w:t>
            </w:r>
          </w:p>
        </w:tc>
        <w:tc>
          <w:tcPr>
            <w:tcW w:w="2977" w:type="dxa"/>
            <w:shd w:val="clear" w:color="auto" w:fill="auto"/>
            <w:vAlign w:val="center"/>
          </w:tcPr>
          <w:p w:rsidR="008A1C5D" w:rsidRPr="00C221B1" w:rsidRDefault="008A1C5D" w:rsidP="00A17001">
            <w:pPr>
              <w:jc w:val="center"/>
              <w:rPr>
                <w:sz w:val="20"/>
                <w:szCs w:val="20"/>
              </w:rPr>
            </w:pPr>
            <w:r>
              <w:rPr>
                <w:sz w:val="20"/>
                <w:szCs w:val="20"/>
              </w:rPr>
              <w:t>Назив</w:t>
            </w:r>
            <w:r w:rsidRPr="00C221B1">
              <w:rPr>
                <w:sz w:val="20"/>
                <w:szCs w:val="20"/>
              </w:rPr>
              <w:t xml:space="preserve"> </w:t>
            </w:r>
            <w:r>
              <w:rPr>
                <w:sz w:val="20"/>
                <w:szCs w:val="20"/>
              </w:rPr>
              <w:t>пројекта</w:t>
            </w:r>
          </w:p>
        </w:tc>
        <w:tc>
          <w:tcPr>
            <w:tcW w:w="1701" w:type="dxa"/>
            <w:gridSpan w:val="2"/>
            <w:shd w:val="clear" w:color="auto" w:fill="auto"/>
            <w:vAlign w:val="center"/>
          </w:tcPr>
          <w:p w:rsidR="008A1C5D" w:rsidRPr="00C221B1" w:rsidRDefault="008A1C5D" w:rsidP="00A17001">
            <w:pPr>
              <w:jc w:val="center"/>
              <w:rPr>
                <w:sz w:val="20"/>
                <w:szCs w:val="20"/>
              </w:rPr>
            </w:pPr>
            <w:r>
              <w:rPr>
                <w:sz w:val="20"/>
                <w:szCs w:val="20"/>
              </w:rPr>
              <w:t>Имплементатори</w:t>
            </w:r>
          </w:p>
          <w:p w:rsidR="008A1C5D" w:rsidRPr="00C221B1" w:rsidRDefault="008A1C5D" w:rsidP="00A17001">
            <w:pPr>
              <w:jc w:val="center"/>
              <w:rPr>
                <w:sz w:val="20"/>
                <w:szCs w:val="20"/>
              </w:rPr>
            </w:pPr>
          </w:p>
        </w:tc>
        <w:tc>
          <w:tcPr>
            <w:tcW w:w="1417" w:type="dxa"/>
            <w:gridSpan w:val="3"/>
            <w:shd w:val="clear" w:color="auto" w:fill="auto"/>
            <w:vAlign w:val="center"/>
          </w:tcPr>
          <w:p w:rsidR="008A1C5D" w:rsidRPr="00C221B1" w:rsidRDefault="008A1C5D" w:rsidP="00A17001">
            <w:pPr>
              <w:jc w:val="center"/>
              <w:rPr>
                <w:sz w:val="20"/>
                <w:szCs w:val="20"/>
              </w:rPr>
            </w:pPr>
            <w:r>
              <w:rPr>
                <w:sz w:val="20"/>
                <w:szCs w:val="20"/>
              </w:rPr>
              <w:t>Време</w:t>
            </w:r>
          </w:p>
        </w:tc>
        <w:tc>
          <w:tcPr>
            <w:tcW w:w="1701" w:type="dxa"/>
            <w:gridSpan w:val="2"/>
            <w:shd w:val="clear" w:color="auto" w:fill="auto"/>
            <w:vAlign w:val="center"/>
          </w:tcPr>
          <w:p w:rsidR="008A1C5D" w:rsidRPr="00C221B1" w:rsidRDefault="008A1C5D" w:rsidP="00A17001">
            <w:pPr>
              <w:jc w:val="center"/>
              <w:rPr>
                <w:sz w:val="20"/>
                <w:szCs w:val="20"/>
              </w:rPr>
            </w:pPr>
            <w:r>
              <w:rPr>
                <w:sz w:val="20"/>
                <w:szCs w:val="20"/>
              </w:rPr>
              <w:t>Орјентациона</w:t>
            </w:r>
            <w:r w:rsidRPr="00C221B1">
              <w:rPr>
                <w:sz w:val="20"/>
                <w:szCs w:val="20"/>
              </w:rPr>
              <w:t xml:space="preserve"> </w:t>
            </w:r>
            <w:r>
              <w:rPr>
                <w:sz w:val="20"/>
                <w:szCs w:val="20"/>
              </w:rPr>
              <w:t>вредност</w:t>
            </w:r>
          </w:p>
        </w:tc>
        <w:tc>
          <w:tcPr>
            <w:tcW w:w="1843" w:type="dxa"/>
            <w:shd w:val="clear" w:color="auto" w:fill="auto"/>
            <w:vAlign w:val="center"/>
          </w:tcPr>
          <w:p w:rsidR="008A1C5D" w:rsidRPr="00C221B1" w:rsidRDefault="008A1C5D" w:rsidP="00A17001">
            <w:pPr>
              <w:jc w:val="center"/>
              <w:rPr>
                <w:sz w:val="20"/>
                <w:szCs w:val="20"/>
              </w:rPr>
            </w:pPr>
            <w:r>
              <w:rPr>
                <w:sz w:val="20"/>
                <w:szCs w:val="20"/>
              </w:rPr>
              <w:t>Извор</w:t>
            </w:r>
            <w:r w:rsidRPr="00C221B1">
              <w:rPr>
                <w:sz w:val="20"/>
                <w:szCs w:val="20"/>
              </w:rPr>
              <w:t xml:space="preserve"> </w:t>
            </w:r>
            <w:r>
              <w:rPr>
                <w:sz w:val="20"/>
                <w:szCs w:val="20"/>
              </w:rPr>
              <w:t>финансирања</w:t>
            </w:r>
          </w:p>
        </w:tc>
        <w:tc>
          <w:tcPr>
            <w:tcW w:w="2578" w:type="dxa"/>
            <w:shd w:val="clear" w:color="auto" w:fill="auto"/>
            <w:vAlign w:val="center"/>
          </w:tcPr>
          <w:p w:rsidR="008A1C5D" w:rsidRPr="00C221B1" w:rsidRDefault="008A1C5D" w:rsidP="00A17001">
            <w:pPr>
              <w:jc w:val="center"/>
              <w:rPr>
                <w:sz w:val="20"/>
                <w:szCs w:val="20"/>
              </w:rPr>
            </w:pPr>
            <w:r>
              <w:rPr>
                <w:sz w:val="20"/>
                <w:szCs w:val="20"/>
              </w:rPr>
              <w:t>Индикатор</w:t>
            </w:r>
          </w:p>
        </w:tc>
      </w:tr>
      <w:tr w:rsidR="008A1C5D" w:rsidRPr="00C221B1" w:rsidTr="00A17001">
        <w:trPr>
          <w:trHeight w:val="229"/>
        </w:trPr>
        <w:tc>
          <w:tcPr>
            <w:tcW w:w="959" w:type="dxa"/>
            <w:gridSpan w:val="2"/>
            <w:shd w:val="clear" w:color="auto" w:fill="auto"/>
            <w:vAlign w:val="center"/>
          </w:tcPr>
          <w:p w:rsidR="008A1C5D" w:rsidRPr="00575625" w:rsidRDefault="008A1C5D" w:rsidP="00A17001">
            <w:pPr>
              <w:jc w:val="center"/>
              <w:rPr>
                <w:i/>
                <w:sz w:val="20"/>
                <w:szCs w:val="20"/>
              </w:rPr>
            </w:pPr>
            <w:r w:rsidRPr="00575625">
              <w:rPr>
                <w:i/>
                <w:sz w:val="20"/>
                <w:szCs w:val="20"/>
              </w:rPr>
              <w:t>3.1.2.1</w:t>
            </w:r>
          </w:p>
        </w:tc>
        <w:tc>
          <w:tcPr>
            <w:tcW w:w="2977" w:type="dxa"/>
            <w:shd w:val="clear" w:color="auto" w:fill="auto"/>
            <w:vAlign w:val="center"/>
          </w:tcPr>
          <w:p w:rsidR="008A1C5D" w:rsidRPr="00575625" w:rsidRDefault="008A1C5D" w:rsidP="00A17001">
            <w:pPr>
              <w:jc w:val="center"/>
              <w:rPr>
                <w:sz w:val="20"/>
                <w:szCs w:val="20"/>
              </w:rPr>
            </w:pPr>
            <w:r>
              <w:rPr>
                <w:sz w:val="20"/>
                <w:szCs w:val="20"/>
              </w:rPr>
              <w:t>Пројекат</w:t>
            </w:r>
            <w:r w:rsidRPr="00575625">
              <w:rPr>
                <w:sz w:val="20"/>
                <w:szCs w:val="20"/>
              </w:rPr>
              <w:t xml:space="preserve"> </w:t>
            </w:r>
            <w:r>
              <w:rPr>
                <w:sz w:val="20"/>
                <w:szCs w:val="20"/>
              </w:rPr>
              <w:t>уво</w:t>
            </w:r>
            <w:r w:rsidR="009C146C">
              <w:rPr>
                <w:sz w:val="20"/>
                <w:szCs w:val="20"/>
              </w:rPr>
              <w:t>ђ</w:t>
            </w:r>
            <w:r>
              <w:rPr>
                <w:sz w:val="20"/>
                <w:szCs w:val="20"/>
              </w:rPr>
              <w:t>ења</w:t>
            </w:r>
            <w:r w:rsidRPr="00575625">
              <w:rPr>
                <w:sz w:val="20"/>
                <w:szCs w:val="20"/>
              </w:rPr>
              <w:t xml:space="preserve"> </w:t>
            </w:r>
            <w:r>
              <w:rPr>
                <w:sz w:val="20"/>
                <w:szCs w:val="20"/>
              </w:rPr>
              <w:t>система</w:t>
            </w:r>
            <w:r w:rsidRPr="00575625">
              <w:rPr>
                <w:sz w:val="20"/>
                <w:szCs w:val="20"/>
              </w:rPr>
              <w:t xml:space="preserve">  </w:t>
            </w:r>
            <w:r>
              <w:rPr>
                <w:sz w:val="20"/>
                <w:szCs w:val="20"/>
              </w:rPr>
              <w:t>електронске</w:t>
            </w:r>
            <w:r w:rsidRPr="00575625">
              <w:rPr>
                <w:sz w:val="20"/>
                <w:szCs w:val="20"/>
              </w:rPr>
              <w:t xml:space="preserve"> </w:t>
            </w:r>
            <w:r>
              <w:rPr>
                <w:sz w:val="20"/>
                <w:szCs w:val="20"/>
              </w:rPr>
              <w:t>управе</w:t>
            </w:r>
            <w:r w:rsidRPr="00575625">
              <w:rPr>
                <w:sz w:val="20"/>
                <w:szCs w:val="20"/>
              </w:rPr>
              <w:t xml:space="preserve"> </w:t>
            </w:r>
            <w:r>
              <w:rPr>
                <w:sz w:val="20"/>
                <w:szCs w:val="20"/>
              </w:rPr>
              <w:t>за</w:t>
            </w:r>
            <w:r w:rsidRPr="00575625">
              <w:rPr>
                <w:sz w:val="20"/>
                <w:szCs w:val="20"/>
              </w:rPr>
              <w:t xml:space="preserve"> </w:t>
            </w:r>
            <w:r>
              <w:rPr>
                <w:sz w:val="20"/>
                <w:szCs w:val="20"/>
              </w:rPr>
              <w:t>потребе</w:t>
            </w:r>
            <w:r w:rsidRPr="00575625">
              <w:rPr>
                <w:sz w:val="20"/>
                <w:szCs w:val="20"/>
              </w:rPr>
              <w:t xml:space="preserve"> </w:t>
            </w:r>
            <w:r>
              <w:rPr>
                <w:sz w:val="20"/>
                <w:szCs w:val="20"/>
              </w:rPr>
              <w:t>гра</w:t>
            </w:r>
            <w:r w:rsidR="009C146C">
              <w:rPr>
                <w:sz w:val="20"/>
                <w:szCs w:val="20"/>
              </w:rPr>
              <w:t>ђ</w:t>
            </w:r>
            <w:r>
              <w:rPr>
                <w:sz w:val="20"/>
                <w:szCs w:val="20"/>
              </w:rPr>
              <w:t>ана</w:t>
            </w:r>
          </w:p>
        </w:tc>
        <w:tc>
          <w:tcPr>
            <w:tcW w:w="1701" w:type="dxa"/>
            <w:gridSpan w:val="2"/>
            <w:shd w:val="clear" w:color="auto" w:fill="auto"/>
            <w:vAlign w:val="center"/>
          </w:tcPr>
          <w:p w:rsidR="008A1C5D" w:rsidRPr="00575625" w:rsidRDefault="008A1C5D" w:rsidP="00A17001">
            <w:pPr>
              <w:jc w:val="center"/>
              <w:rPr>
                <w:b/>
                <w:sz w:val="20"/>
                <w:szCs w:val="20"/>
              </w:rPr>
            </w:pPr>
            <w:r>
              <w:rPr>
                <w:sz w:val="20"/>
                <w:szCs w:val="20"/>
              </w:rPr>
              <w:t>Општина</w:t>
            </w:r>
          </w:p>
        </w:tc>
        <w:tc>
          <w:tcPr>
            <w:tcW w:w="1417" w:type="dxa"/>
            <w:gridSpan w:val="3"/>
            <w:shd w:val="clear" w:color="auto" w:fill="auto"/>
            <w:vAlign w:val="center"/>
          </w:tcPr>
          <w:p w:rsidR="008A1C5D" w:rsidRPr="00575625" w:rsidRDefault="008A1C5D" w:rsidP="00A17001">
            <w:pPr>
              <w:jc w:val="center"/>
              <w:rPr>
                <w:sz w:val="20"/>
                <w:szCs w:val="20"/>
              </w:rPr>
            </w:pPr>
            <w:r w:rsidRPr="00575625">
              <w:rPr>
                <w:sz w:val="20"/>
                <w:szCs w:val="20"/>
              </w:rPr>
              <w:t>2016-2018</w:t>
            </w:r>
          </w:p>
        </w:tc>
        <w:tc>
          <w:tcPr>
            <w:tcW w:w="1701" w:type="dxa"/>
            <w:gridSpan w:val="2"/>
            <w:shd w:val="clear" w:color="auto" w:fill="auto"/>
            <w:vAlign w:val="center"/>
          </w:tcPr>
          <w:p w:rsidR="008A1C5D" w:rsidRPr="00F23D43" w:rsidRDefault="00F23D43" w:rsidP="00A17001">
            <w:pPr>
              <w:jc w:val="center"/>
              <w:rPr>
                <w:sz w:val="20"/>
                <w:szCs w:val="20"/>
              </w:rPr>
            </w:pPr>
            <w:r w:rsidRPr="00F23D43">
              <w:rPr>
                <w:sz w:val="20"/>
                <w:szCs w:val="20"/>
              </w:rPr>
              <w:t>3.000.000,00</w:t>
            </w:r>
          </w:p>
        </w:tc>
        <w:tc>
          <w:tcPr>
            <w:tcW w:w="1843" w:type="dxa"/>
            <w:shd w:val="clear" w:color="auto" w:fill="auto"/>
            <w:vAlign w:val="center"/>
          </w:tcPr>
          <w:p w:rsidR="008A1C5D" w:rsidRPr="00575625" w:rsidRDefault="008A1C5D" w:rsidP="00A17001">
            <w:pPr>
              <w:jc w:val="center"/>
              <w:rPr>
                <w:sz w:val="20"/>
                <w:szCs w:val="20"/>
              </w:rPr>
            </w:pPr>
            <w:r>
              <w:rPr>
                <w:sz w:val="20"/>
                <w:szCs w:val="20"/>
              </w:rPr>
              <w:t>АПВ</w:t>
            </w:r>
            <w:r w:rsidRPr="00575625">
              <w:rPr>
                <w:sz w:val="20"/>
                <w:szCs w:val="20"/>
              </w:rPr>
              <w:t xml:space="preserve">  40%</w:t>
            </w:r>
          </w:p>
          <w:p w:rsidR="008A1C5D" w:rsidRPr="00575625" w:rsidRDefault="008A1C5D" w:rsidP="00A17001">
            <w:pPr>
              <w:jc w:val="center"/>
              <w:rPr>
                <w:sz w:val="20"/>
                <w:szCs w:val="20"/>
              </w:rPr>
            </w:pPr>
            <w:r>
              <w:rPr>
                <w:sz w:val="20"/>
                <w:szCs w:val="20"/>
              </w:rPr>
              <w:t>РС</w:t>
            </w:r>
            <w:r w:rsidRPr="00575625">
              <w:rPr>
                <w:sz w:val="20"/>
                <w:szCs w:val="20"/>
              </w:rPr>
              <w:t xml:space="preserve">  50%</w:t>
            </w:r>
          </w:p>
          <w:p w:rsidR="008A1C5D" w:rsidRPr="00575625" w:rsidRDefault="008A1C5D" w:rsidP="00A17001">
            <w:pPr>
              <w:jc w:val="center"/>
              <w:rPr>
                <w:b/>
                <w:sz w:val="20"/>
                <w:szCs w:val="20"/>
              </w:rPr>
            </w:pPr>
            <w:r>
              <w:rPr>
                <w:sz w:val="20"/>
                <w:szCs w:val="20"/>
              </w:rPr>
              <w:t>Општина</w:t>
            </w:r>
            <w:r w:rsidRPr="00575625">
              <w:rPr>
                <w:sz w:val="20"/>
                <w:szCs w:val="20"/>
              </w:rPr>
              <w:t xml:space="preserve"> 10%</w:t>
            </w:r>
          </w:p>
        </w:tc>
        <w:tc>
          <w:tcPr>
            <w:tcW w:w="2578" w:type="dxa"/>
            <w:shd w:val="clear" w:color="auto" w:fill="auto"/>
            <w:vAlign w:val="center"/>
          </w:tcPr>
          <w:p w:rsidR="008A1C5D" w:rsidRPr="00575625" w:rsidRDefault="008A1C5D" w:rsidP="00A17001">
            <w:pPr>
              <w:jc w:val="center"/>
              <w:rPr>
                <w:sz w:val="20"/>
                <w:szCs w:val="20"/>
              </w:rPr>
            </w:pPr>
            <w:r>
              <w:rPr>
                <w:sz w:val="20"/>
                <w:szCs w:val="20"/>
              </w:rPr>
              <w:t>Повећања</w:t>
            </w:r>
            <w:r w:rsidRPr="00575625">
              <w:rPr>
                <w:sz w:val="20"/>
                <w:szCs w:val="20"/>
              </w:rPr>
              <w:t xml:space="preserve"> </w:t>
            </w:r>
            <w:r>
              <w:rPr>
                <w:sz w:val="20"/>
                <w:szCs w:val="20"/>
              </w:rPr>
              <w:t>доступност</w:t>
            </w:r>
            <w:r w:rsidRPr="00575625">
              <w:rPr>
                <w:sz w:val="20"/>
                <w:szCs w:val="20"/>
              </w:rPr>
              <w:t xml:space="preserve"> </w:t>
            </w:r>
            <w:r>
              <w:rPr>
                <w:sz w:val="20"/>
                <w:szCs w:val="20"/>
              </w:rPr>
              <w:t>услуга</w:t>
            </w:r>
            <w:r w:rsidRPr="00575625">
              <w:rPr>
                <w:sz w:val="20"/>
                <w:szCs w:val="20"/>
              </w:rPr>
              <w:t xml:space="preserve"> </w:t>
            </w:r>
            <w:r>
              <w:rPr>
                <w:sz w:val="20"/>
                <w:szCs w:val="20"/>
              </w:rPr>
              <w:t>гра</w:t>
            </w:r>
            <w:r w:rsidR="009C146C">
              <w:rPr>
                <w:sz w:val="20"/>
                <w:szCs w:val="20"/>
              </w:rPr>
              <w:t>ђ</w:t>
            </w:r>
            <w:r>
              <w:rPr>
                <w:sz w:val="20"/>
                <w:szCs w:val="20"/>
              </w:rPr>
              <w:t>анима</w:t>
            </w:r>
          </w:p>
        </w:tc>
      </w:tr>
      <w:tr w:rsidR="008A1C5D" w:rsidRPr="0004717C" w:rsidTr="00A17001">
        <w:trPr>
          <w:trHeight w:val="229"/>
        </w:trPr>
        <w:tc>
          <w:tcPr>
            <w:tcW w:w="959" w:type="dxa"/>
            <w:gridSpan w:val="2"/>
            <w:shd w:val="clear" w:color="auto" w:fill="auto"/>
            <w:vAlign w:val="center"/>
          </w:tcPr>
          <w:p w:rsidR="008A1C5D" w:rsidRPr="00575625" w:rsidRDefault="008A1C5D" w:rsidP="00A17001">
            <w:pPr>
              <w:jc w:val="center"/>
              <w:rPr>
                <w:i/>
                <w:sz w:val="20"/>
                <w:szCs w:val="20"/>
              </w:rPr>
            </w:pPr>
            <w:r w:rsidRPr="00575625">
              <w:rPr>
                <w:i/>
                <w:sz w:val="20"/>
                <w:szCs w:val="20"/>
              </w:rPr>
              <w:t>3.1.2.2</w:t>
            </w:r>
          </w:p>
        </w:tc>
        <w:tc>
          <w:tcPr>
            <w:tcW w:w="2977" w:type="dxa"/>
            <w:shd w:val="clear" w:color="auto" w:fill="auto"/>
            <w:vAlign w:val="center"/>
          </w:tcPr>
          <w:p w:rsidR="008A1C5D" w:rsidRPr="00575625" w:rsidRDefault="008A1C5D" w:rsidP="00A17001">
            <w:pPr>
              <w:jc w:val="center"/>
              <w:rPr>
                <w:sz w:val="20"/>
                <w:szCs w:val="20"/>
              </w:rPr>
            </w:pPr>
            <w:r>
              <w:rPr>
                <w:sz w:val="20"/>
                <w:szCs w:val="20"/>
              </w:rPr>
              <w:t>Пројекат</w:t>
            </w:r>
            <w:r w:rsidRPr="00575625">
              <w:rPr>
                <w:sz w:val="20"/>
                <w:szCs w:val="20"/>
              </w:rPr>
              <w:t xml:space="preserve"> </w:t>
            </w:r>
            <w:r>
              <w:rPr>
                <w:sz w:val="20"/>
                <w:szCs w:val="20"/>
              </w:rPr>
              <w:t>уво</w:t>
            </w:r>
            <w:r w:rsidR="009C146C">
              <w:rPr>
                <w:sz w:val="20"/>
                <w:szCs w:val="20"/>
              </w:rPr>
              <w:t>ђ</w:t>
            </w:r>
            <w:r>
              <w:rPr>
                <w:sz w:val="20"/>
                <w:szCs w:val="20"/>
              </w:rPr>
              <w:t>ења</w:t>
            </w:r>
            <w:r w:rsidRPr="00575625">
              <w:rPr>
                <w:sz w:val="20"/>
                <w:szCs w:val="20"/>
              </w:rPr>
              <w:t xml:space="preserve"> </w:t>
            </w:r>
            <w:r>
              <w:rPr>
                <w:sz w:val="20"/>
                <w:szCs w:val="20"/>
              </w:rPr>
              <w:t>система</w:t>
            </w:r>
            <w:r w:rsidRPr="00575625">
              <w:rPr>
                <w:sz w:val="20"/>
                <w:szCs w:val="20"/>
              </w:rPr>
              <w:t xml:space="preserve">  </w:t>
            </w:r>
            <w:r>
              <w:rPr>
                <w:sz w:val="20"/>
                <w:szCs w:val="20"/>
              </w:rPr>
              <w:t>електронске</w:t>
            </w:r>
            <w:r w:rsidRPr="00575625">
              <w:rPr>
                <w:sz w:val="20"/>
                <w:szCs w:val="20"/>
              </w:rPr>
              <w:t xml:space="preserve"> </w:t>
            </w:r>
            <w:r>
              <w:rPr>
                <w:sz w:val="20"/>
                <w:szCs w:val="20"/>
              </w:rPr>
              <w:t>управе</w:t>
            </w:r>
            <w:r w:rsidRPr="00575625">
              <w:rPr>
                <w:sz w:val="20"/>
                <w:szCs w:val="20"/>
              </w:rPr>
              <w:t xml:space="preserve"> </w:t>
            </w:r>
            <w:r>
              <w:rPr>
                <w:sz w:val="20"/>
                <w:szCs w:val="20"/>
              </w:rPr>
              <w:t>за</w:t>
            </w:r>
            <w:r w:rsidRPr="00575625">
              <w:rPr>
                <w:sz w:val="20"/>
                <w:szCs w:val="20"/>
              </w:rPr>
              <w:t xml:space="preserve"> </w:t>
            </w:r>
            <w:r>
              <w:rPr>
                <w:sz w:val="20"/>
                <w:szCs w:val="20"/>
              </w:rPr>
              <w:t>потребе</w:t>
            </w:r>
            <w:r w:rsidRPr="00575625">
              <w:rPr>
                <w:sz w:val="20"/>
                <w:szCs w:val="20"/>
              </w:rPr>
              <w:t xml:space="preserve"> </w:t>
            </w:r>
            <w:r>
              <w:rPr>
                <w:sz w:val="20"/>
                <w:szCs w:val="20"/>
              </w:rPr>
              <w:t>привреде</w:t>
            </w:r>
          </w:p>
        </w:tc>
        <w:tc>
          <w:tcPr>
            <w:tcW w:w="1701" w:type="dxa"/>
            <w:gridSpan w:val="2"/>
            <w:shd w:val="clear" w:color="auto" w:fill="auto"/>
            <w:vAlign w:val="center"/>
          </w:tcPr>
          <w:p w:rsidR="008A1C5D" w:rsidRPr="00575625" w:rsidRDefault="008A1C5D" w:rsidP="00A17001">
            <w:pPr>
              <w:jc w:val="center"/>
              <w:rPr>
                <w:b/>
                <w:sz w:val="20"/>
                <w:szCs w:val="20"/>
              </w:rPr>
            </w:pPr>
            <w:r>
              <w:rPr>
                <w:sz w:val="20"/>
                <w:szCs w:val="20"/>
              </w:rPr>
              <w:t>Општина</w:t>
            </w:r>
          </w:p>
        </w:tc>
        <w:tc>
          <w:tcPr>
            <w:tcW w:w="1417" w:type="dxa"/>
            <w:gridSpan w:val="3"/>
            <w:shd w:val="clear" w:color="auto" w:fill="auto"/>
            <w:vAlign w:val="center"/>
          </w:tcPr>
          <w:p w:rsidR="008A1C5D" w:rsidRPr="00575625" w:rsidRDefault="008A1C5D" w:rsidP="00A17001">
            <w:pPr>
              <w:jc w:val="center"/>
              <w:rPr>
                <w:sz w:val="20"/>
                <w:szCs w:val="20"/>
              </w:rPr>
            </w:pPr>
            <w:r w:rsidRPr="00575625">
              <w:rPr>
                <w:sz w:val="20"/>
                <w:szCs w:val="20"/>
              </w:rPr>
              <w:t>2016-2018</w:t>
            </w:r>
          </w:p>
        </w:tc>
        <w:tc>
          <w:tcPr>
            <w:tcW w:w="1701" w:type="dxa"/>
            <w:gridSpan w:val="2"/>
            <w:shd w:val="clear" w:color="auto" w:fill="auto"/>
            <w:vAlign w:val="center"/>
          </w:tcPr>
          <w:p w:rsidR="008A1C5D" w:rsidRPr="00F23D43" w:rsidRDefault="00F23D43" w:rsidP="00A17001">
            <w:pPr>
              <w:jc w:val="center"/>
              <w:rPr>
                <w:sz w:val="20"/>
                <w:szCs w:val="20"/>
              </w:rPr>
            </w:pPr>
            <w:r w:rsidRPr="00F23D43">
              <w:rPr>
                <w:sz w:val="20"/>
                <w:szCs w:val="20"/>
              </w:rPr>
              <w:t>2.000.000,00</w:t>
            </w:r>
          </w:p>
        </w:tc>
        <w:tc>
          <w:tcPr>
            <w:tcW w:w="1843" w:type="dxa"/>
            <w:shd w:val="clear" w:color="auto" w:fill="auto"/>
            <w:vAlign w:val="center"/>
          </w:tcPr>
          <w:p w:rsidR="008A1C5D" w:rsidRPr="00575625" w:rsidRDefault="008A1C5D" w:rsidP="00A17001">
            <w:pPr>
              <w:jc w:val="center"/>
              <w:rPr>
                <w:sz w:val="20"/>
                <w:szCs w:val="20"/>
              </w:rPr>
            </w:pPr>
            <w:r>
              <w:rPr>
                <w:sz w:val="20"/>
                <w:szCs w:val="20"/>
              </w:rPr>
              <w:t>АПВ</w:t>
            </w:r>
            <w:r w:rsidRPr="00575625">
              <w:rPr>
                <w:sz w:val="20"/>
                <w:szCs w:val="20"/>
              </w:rPr>
              <w:t xml:space="preserve">  40%</w:t>
            </w:r>
          </w:p>
          <w:p w:rsidR="008A1C5D" w:rsidRPr="00575625" w:rsidRDefault="008A1C5D" w:rsidP="00A17001">
            <w:pPr>
              <w:jc w:val="center"/>
              <w:rPr>
                <w:sz w:val="20"/>
                <w:szCs w:val="20"/>
              </w:rPr>
            </w:pPr>
            <w:r>
              <w:rPr>
                <w:sz w:val="20"/>
                <w:szCs w:val="20"/>
              </w:rPr>
              <w:t>РС</w:t>
            </w:r>
            <w:r w:rsidRPr="00575625">
              <w:rPr>
                <w:sz w:val="20"/>
                <w:szCs w:val="20"/>
              </w:rPr>
              <w:t xml:space="preserve">  50%</w:t>
            </w:r>
          </w:p>
          <w:p w:rsidR="008A1C5D" w:rsidRPr="00575625" w:rsidRDefault="008A1C5D" w:rsidP="00A17001">
            <w:pPr>
              <w:jc w:val="center"/>
              <w:rPr>
                <w:b/>
                <w:sz w:val="20"/>
                <w:szCs w:val="20"/>
              </w:rPr>
            </w:pPr>
            <w:r>
              <w:rPr>
                <w:sz w:val="20"/>
                <w:szCs w:val="20"/>
              </w:rPr>
              <w:t>Општина</w:t>
            </w:r>
            <w:r w:rsidRPr="00575625">
              <w:rPr>
                <w:sz w:val="20"/>
                <w:szCs w:val="20"/>
              </w:rPr>
              <w:t xml:space="preserve"> 10%</w:t>
            </w:r>
          </w:p>
        </w:tc>
        <w:tc>
          <w:tcPr>
            <w:tcW w:w="2578" w:type="dxa"/>
            <w:shd w:val="clear" w:color="auto" w:fill="auto"/>
            <w:vAlign w:val="center"/>
          </w:tcPr>
          <w:p w:rsidR="008A1C5D" w:rsidRPr="00575625" w:rsidRDefault="008A1C5D" w:rsidP="00A17001">
            <w:pPr>
              <w:jc w:val="center"/>
              <w:rPr>
                <w:sz w:val="20"/>
                <w:szCs w:val="20"/>
              </w:rPr>
            </w:pPr>
            <w:r>
              <w:rPr>
                <w:sz w:val="20"/>
                <w:szCs w:val="20"/>
              </w:rPr>
              <w:t>Повећања</w:t>
            </w:r>
            <w:r w:rsidRPr="00575625">
              <w:rPr>
                <w:sz w:val="20"/>
                <w:szCs w:val="20"/>
              </w:rPr>
              <w:t xml:space="preserve"> </w:t>
            </w:r>
            <w:r>
              <w:rPr>
                <w:sz w:val="20"/>
                <w:szCs w:val="20"/>
              </w:rPr>
              <w:t>доступност</w:t>
            </w:r>
            <w:r w:rsidRPr="00575625">
              <w:rPr>
                <w:sz w:val="20"/>
                <w:szCs w:val="20"/>
              </w:rPr>
              <w:t xml:space="preserve"> </w:t>
            </w:r>
            <w:r>
              <w:rPr>
                <w:sz w:val="20"/>
                <w:szCs w:val="20"/>
              </w:rPr>
              <w:t>услуга</w:t>
            </w:r>
            <w:r w:rsidRPr="00575625">
              <w:rPr>
                <w:sz w:val="20"/>
                <w:szCs w:val="20"/>
              </w:rPr>
              <w:t xml:space="preserve"> </w:t>
            </w:r>
            <w:r>
              <w:rPr>
                <w:sz w:val="20"/>
                <w:szCs w:val="20"/>
              </w:rPr>
              <w:t>привреди</w:t>
            </w:r>
          </w:p>
        </w:tc>
      </w:tr>
      <w:tr w:rsidR="008A1C5D" w:rsidRPr="00691ABE" w:rsidTr="005E19EE">
        <w:trPr>
          <w:trHeight w:val="163"/>
        </w:trPr>
        <w:tc>
          <w:tcPr>
            <w:tcW w:w="959" w:type="dxa"/>
            <w:gridSpan w:val="2"/>
            <w:shd w:val="clear" w:color="auto" w:fill="D6E3BC" w:themeFill="accent3" w:themeFillTint="66"/>
            <w:vAlign w:val="center"/>
          </w:tcPr>
          <w:p w:rsidR="008A1C5D" w:rsidRPr="00691ABE" w:rsidRDefault="008A1C5D" w:rsidP="00A17001">
            <w:pPr>
              <w:rPr>
                <w:i/>
              </w:rPr>
            </w:pPr>
            <w:r w:rsidRPr="00691ABE">
              <w:rPr>
                <w:i/>
              </w:rPr>
              <w:t>3.1.3.</w:t>
            </w:r>
          </w:p>
        </w:tc>
        <w:tc>
          <w:tcPr>
            <w:tcW w:w="12217" w:type="dxa"/>
            <w:gridSpan w:val="10"/>
            <w:shd w:val="clear" w:color="auto" w:fill="D6E3BC" w:themeFill="accent3" w:themeFillTint="66"/>
            <w:vAlign w:val="center"/>
          </w:tcPr>
          <w:p w:rsidR="008A1C5D" w:rsidRPr="00691ABE" w:rsidRDefault="008A1C5D" w:rsidP="00A17001">
            <w:pPr>
              <w:rPr>
                <w:i/>
              </w:rPr>
            </w:pPr>
            <w:r>
              <w:rPr>
                <w:i/>
              </w:rPr>
              <w:t>Мера</w:t>
            </w:r>
            <w:r w:rsidRPr="00691ABE">
              <w:rPr>
                <w:i/>
              </w:rPr>
              <w:t xml:space="preserve">: </w:t>
            </w:r>
            <w:r>
              <w:rPr>
                <w:i/>
              </w:rPr>
              <w:t>Едукација</w:t>
            </w:r>
            <w:r w:rsidRPr="00691ABE">
              <w:rPr>
                <w:i/>
              </w:rPr>
              <w:t xml:space="preserve"> </w:t>
            </w:r>
            <w:r>
              <w:rPr>
                <w:i/>
              </w:rPr>
              <w:t>запослених</w:t>
            </w:r>
            <w:r w:rsidRPr="00691ABE">
              <w:rPr>
                <w:i/>
              </w:rPr>
              <w:t xml:space="preserve"> </w:t>
            </w:r>
            <w:r>
              <w:rPr>
                <w:i/>
              </w:rPr>
              <w:t>у</w:t>
            </w:r>
            <w:r w:rsidRPr="00691ABE">
              <w:rPr>
                <w:i/>
              </w:rPr>
              <w:t xml:space="preserve"> </w:t>
            </w:r>
            <w:r>
              <w:rPr>
                <w:i/>
              </w:rPr>
              <w:t>јавном</w:t>
            </w:r>
            <w:r w:rsidRPr="00691ABE">
              <w:rPr>
                <w:i/>
              </w:rPr>
              <w:t xml:space="preserve"> </w:t>
            </w:r>
            <w:r>
              <w:rPr>
                <w:i/>
              </w:rPr>
              <w:t>сектору</w:t>
            </w:r>
          </w:p>
        </w:tc>
      </w:tr>
      <w:tr w:rsidR="008A1C5D" w:rsidRPr="00C221B1" w:rsidTr="005E19EE">
        <w:trPr>
          <w:trHeight w:val="163"/>
        </w:trPr>
        <w:tc>
          <w:tcPr>
            <w:tcW w:w="959" w:type="dxa"/>
            <w:gridSpan w:val="2"/>
            <w:shd w:val="clear" w:color="auto" w:fill="auto"/>
            <w:vAlign w:val="center"/>
          </w:tcPr>
          <w:p w:rsidR="008A1C5D" w:rsidRPr="00C221B1" w:rsidRDefault="008A1C5D" w:rsidP="00A17001">
            <w:pPr>
              <w:jc w:val="center"/>
              <w:rPr>
                <w:sz w:val="20"/>
                <w:szCs w:val="20"/>
              </w:rPr>
            </w:pPr>
            <w:r>
              <w:rPr>
                <w:sz w:val="20"/>
                <w:szCs w:val="20"/>
              </w:rPr>
              <w:t>Број</w:t>
            </w:r>
          </w:p>
        </w:tc>
        <w:tc>
          <w:tcPr>
            <w:tcW w:w="2977" w:type="dxa"/>
            <w:shd w:val="clear" w:color="auto" w:fill="auto"/>
            <w:vAlign w:val="center"/>
          </w:tcPr>
          <w:p w:rsidR="008A1C5D" w:rsidRPr="00C221B1" w:rsidRDefault="008A1C5D" w:rsidP="00A17001">
            <w:pPr>
              <w:jc w:val="center"/>
              <w:rPr>
                <w:sz w:val="20"/>
                <w:szCs w:val="20"/>
              </w:rPr>
            </w:pPr>
            <w:r>
              <w:rPr>
                <w:sz w:val="20"/>
                <w:szCs w:val="20"/>
              </w:rPr>
              <w:t>Назив</w:t>
            </w:r>
            <w:r w:rsidRPr="00C221B1">
              <w:rPr>
                <w:sz w:val="20"/>
                <w:szCs w:val="20"/>
              </w:rPr>
              <w:t xml:space="preserve"> </w:t>
            </w:r>
            <w:r>
              <w:rPr>
                <w:sz w:val="20"/>
                <w:szCs w:val="20"/>
              </w:rPr>
              <w:t>пројекта</w:t>
            </w:r>
          </w:p>
        </w:tc>
        <w:tc>
          <w:tcPr>
            <w:tcW w:w="1701" w:type="dxa"/>
            <w:gridSpan w:val="2"/>
            <w:shd w:val="clear" w:color="auto" w:fill="auto"/>
            <w:vAlign w:val="center"/>
          </w:tcPr>
          <w:p w:rsidR="008A1C5D" w:rsidRPr="00C221B1" w:rsidRDefault="008A1C5D" w:rsidP="00A17001">
            <w:pPr>
              <w:jc w:val="center"/>
              <w:rPr>
                <w:sz w:val="20"/>
                <w:szCs w:val="20"/>
              </w:rPr>
            </w:pPr>
            <w:r>
              <w:rPr>
                <w:sz w:val="20"/>
                <w:szCs w:val="20"/>
              </w:rPr>
              <w:t>Имплементатори</w:t>
            </w:r>
          </w:p>
          <w:p w:rsidR="008A1C5D" w:rsidRPr="00C221B1" w:rsidRDefault="008A1C5D" w:rsidP="00A17001">
            <w:pPr>
              <w:jc w:val="center"/>
              <w:rPr>
                <w:sz w:val="20"/>
                <w:szCs w:val="20"/>
              </w:rPr>
            </w:pPr>
          </w:p>
        </w:tc>
        <w:tc>
          <w:tcPr>
            <w:tcW w:w="1417" w:type="dxa"/>
            <w:gridSpan w:val="3"/>
            <w:shd w:val="clear" w:color="auto" w:fill="auto"/>
            <w:vAlign w:val="center"/>
          </w:tcPr>
          <w:p w:rsidR="008A1C5D" w:rsidRPr="00C221B1" w:rsidRDefault="008A1C5D" w:rsidP="00A17001">
            <w:pPr>
              <w:jc w:val="center"/>
              <w:rPr>
                <w:sz w:val="20"/>
                <w:szCs w:val="20"/>
              </w:rPr>
            </w:pPr>
            <w:r>
              <w:rPr>
                <w:sz w:val="20"/>
                <w:szCs w:val="20"/>
              </w:rPr>
              <w:t>Време</w:t>
            </w:r>
          </w:p>
        </w:tc>
        <w:tc>
          <w:tcPr>
            <w:tcW w:w="1701" w:type="dxa"/>
            <w:gridSpan w:val="2"/>
            <w:shd w:val="clear" w:color="auto" w:fill="auto"/>
            <w:vAlign w:val="center"/>
          </w:tcPr>
          <w:p w:rsidR="008A1C5D" w:rsidRPr="00C221B1" w:rsidRDefault="008A1C5D" w:rsidP="00A17001">
            <w:pPr>
              <w:jc w:val="center"/>
              <w:rPr>
                <w:sz w:val="20"/>
                <w:szCs w:val="20"/>
              </w:rPr>
            </w:pPr>
            <w:r>
              <w:rPr>
                <w:sz w:val="20"/>
                <w:szCs w:val="20"/>
              </w:rPr>
              <w:t>Орјентациона</w:t>
            </w:r>
            <w:r w:rsidRPr="00C221B1">
              <w:rPr>
                <w:sz w:val="20"/>
                <w:szCs w:val="20"/>
              </w:rPr>
              <w:t xml:space="preserve"> </w:t>
            </w:r>
            <w:r>
              <w:rPr>
                <w:sz w:val="20"/>
                <w:szCs w:val="20"/>
              </w:rPr>
              <w:t>вредност</w:t>
            </w:r>
          </w:p>
        </w:tc>
        <w:tc>
          <w:tcPr>
            <w:tcW w:w="1843" w:type="dxa"/>
            <w:shd w:val="clear" w:color="auto" w:fill="auto"/>
            <w:vAlign w:val="center"/>
          </w:tcPr>
          <w:p w:rsidR="008A1C5D" w:rsidRPr="00C221B1" w:rsidRDefault="008A1C5D" w:rsidP="00A17001">
            <w:pPr>
              <w:jc w:val="center"/>
              <w:rPr>
                <w:sz w:val="20"/>
                <w:szCs w:val="20"/>
              </w:rPr>
            </w:pPr>
            <w:r>
              <w:rPr>
                <w:sz w:val="20"/>
                <w:szCs w:val="20"/>
              </w:rPr>
              <w:t>Извор</w:t>
            </w:r>
            <w:r w:rsidRPr="00C221B1">
              <w:rPr>
                <w:sz w:val="20"/>
                <w:szCs w:val="20"/>
              </w:rPr>
              <w:t xml:space="preserve"> </w:t>
            </w:r>
            <w:r>
              <w:rPr>
                <w:sz w:val="20"/>
                <w:szCs w:val="20"/>
              </w:rPr>
              <w:t>финансирања</w:t>
            </w:r>
          </w:p>
        </w:tc>
        <w:tc>
          <w:tcPr>
            <w:tcW w:w="2578" w:type="dxa"/>
            <w:shd w:val="clear" w:color="auto" w:fill="auto"/>
            <w:vAlign w:val="center"/>
          </w:tcPr>
          <w:p w:rsidR="008A1C5D" w:rsidRPr="00C221B1" w:rsidRDefault="008A1C5D" w:rsidP="00A17001">
            <w:pPr>
              <w:jc w:val="center"/>
              <w:rPr>
                <w:sz w:val="20"/>
                <w:szCs w:val="20"/>
              </w:rPr>
            </w:pPr>
            <w:r>
              <w:rPr>
                <w:sz w:val="20"/>
                <w:szCs w:val="20"/>
              </w:rPr>
              <w:t>Индикатор</w:t>
            </w:r>
          </w:p>
        </w:tc>
      </w:tr>
      <w:tr w:rsidR="008A1C5D" w:rsidRPr="00C221B1" w:rsidTr="00A17001">
        <w:trPr>
          <w:trHeight w:val="163"/>
        </w:trPr>
        <w:tc>
          <w:tcPr>
            <w:tcW w:w="959" w:type="dxa"/>
            <w:gridSpan w:val="2"/>
            <w:shd w:val="clear" w:color="auto" w:fill="auto"/>
            <w:vAlign w:val="center"/>
          </w:tcPr>
          <w:p w:rsidR="008A1C5D" w:rsidRPr="00C221B1" w:rsidRDefault="008A1C5D" w:rsidP="00A17001">
            <w:pPr>
              <w:jc w:val="center"/>
              <w:rPr>
                <w:b/>
                <w:sz w:val="20"/>
                <w:szCs w:val="20"/>
              </w:rPr>
            </w:pPr>
            <w:r w:rsidRPr="00C221B1">
              <w:rPr>
                <w:i/>
                <w:sz w:val="20"/>
                <w:szCs w:val="20"/>
              </w:rPr>
              <w:t>3.1.3.1</w:t>
            </w:r>
          </w:p>
        </w:tc>
        <w:tc>
          <w:tcPr>
            <w:tcW w:w="2977" w:type="dxa"/>
            <w:shd w:val="clear" w:color="auto" w:fill="auto"/>
            <w:vAlign w:val="center"/>
          </w:tcPr>
          <w:p w:rsidR="008A1C5D" w:rsidRPr="00C221B1" w:rsidRDefault="008A1C5D" w:rsidP="001C5CC2">
            <w:pPr>
              <w:jc w:val="center"/>
              <w:rPr>
                <w:sz w:val="20"/>
                <w:szCs w:val="20"/>
              </w:rPr>
            </w:pPr>
            <w:r>
              <w:rPr>
                <w:sz w:val="20"/>
                <w:szCs w:val="20"/>
              </w:rPr>
              <w:t>Обука</w:t>
            </w:r>
            <w:r w:rsidRPr="00C221B1">
              <w:rPr>
                <w:sz w:val="20"/>
                <w:szCs w:val="20"/>
              </w:rPr>
              <w:t xml:space="preserve"> </w:t>
            </w:r>
            <w:r>
              <w:rPr>
                <w:sz w:val="20"/>
                <w:szCs w:val="20"/>
              </w:rPr>
              <w:t>запослених</w:t>
            </w:r>
            <w:r w:rsidRPr="00C221B1">
              <w:rPr>
                <w:sz w:val="20"/>
                <w:szCs w:val="20"/>
              </w:rPr>
              <w:t xml:space="preserve"> </w:t>
            </w:r>
            <w:r>
              <w:rPr>
                <w:sz w:val="20"/>
                <w:szCs w:val="20"/>
              </w:rPr>
              <w:t>у</w:t>
            </w:r>
            <w:r w:rsidRPr="00C221B1">
              <w:rPr>
                <w:sz w:val="20"/>
                <w:szCs w:val="20"/>
              </w:rPr>
              <w:t xml:space="preserve"> </w:t>
            </w:r>
            <w:r>
              <w:rPr>
                <w:sz w:val="20"/>
                <w:szCs w:val="20"/>
              </w:rPr>
              <w:t>општинској</w:t>
            </w:r>
            <w:r w:rsidRPr="00C221B1">
              <w:rPr>
                <w:sz w:val="20"/>
                <w:szCs w:val="20"/>
              </w:rPr>
              <w:t xml:space="preserve"> </w:t>
            </w:r>
            <w:r>
              <w:rPr>
                <w:sz w:val="20"/>
                <w:szCs w:val="20"/>
              </w:rPr>
              <w:t>управи и</w:t>
            </w:r>
            <w:r w:rsidRPr="00C221B1">
              <w:rPr>
                <w:sz w:val="20"/>
                <w:szCs w:val="20"/>
              </w:rPr>
              <w:t xml:space="preserve"> </w:t>
            </w:r>
            <w:r>
              <w:rPr>
                <w:sz w:val="20"/>
                <w:szCs w:val="20"/>
              </w:rPr>
              <w:t>јавним</w:t>
            </w:r>
            <w:r w:rsidRPr="00C221B1">
              <w:rPr>
                <w:sz w:val="20"/>
                <w:szCs w:val="20"/>
              </w:rPr>
              <w:t xml:space="preserve"> </w:t>
            </w:r>
            <w:r>
              <w:rPr>
                <w:sz w:val="20"/>
                <w:szCs w:val="20"/>
              </w:rPr>
              <w:t>предузећима</w:t>
            </w:r>
            <w:r w:rsidRPr="00C221B1">
              <w:rPr>
                <w:sz w:val="20"/>
                <w:szCs w:val="20"/>
              </w:rPr>
              <w:t xml:space="preserve"> </w:t>
            </w:r>
            <w:r>
              <w:rPr>
                <w:sz w:val="20"/>
                <w:szCs w:val="20"/>
              </w:rPr>
              <w:t>за</w:t>
            </w:r>
            <w:r w:rsidRPr="00C221B1">
              <w:rPr>
                <w:sz w:val="20"/>
                <w:szCs w:val="20"/>
              </w:rPr>
              <w:t xml:space="preserve"> </w:t>
            </w:r>
            <w:r>
              <w:rPr>
                <w:sz w:val="20"/>
                <w:szCs w:val="20"/>
              </w:rPr>
              <w:t>управљање</w:t>
            </w:r>
            <w:r w:rsidRPr="00C221B1">
              <w:rPr>
                <w:sz w:val="20"/>
                <w:szCs w:val="20"/>
              </w:rPr>
              <w:t xml:space="preserve"> </w:t>
            </w:r>
            <w:r>
              <w:rPr>
                <w:sz w:val="20"/>
                <w:szCs w:val="20"/>
              </w:rPr>
              <w:t>пројектима</w:t>
            </w:r>
          </w:p>
        </w:tc>
        <w:tc>
          <w:tcPr>
            <w:tcW w:w="1701" w:type="dxa"/>
            <w:gridSpan w:val="2"/>
            <w:shd w:val="clear" w:color="auto" w:fill="auto"/>
            <w:vAlign w:val="center"/>
          </w:tcPr>
          <w:p w:rsidR="008A1C5D" w:rsidRPr="00C221B1" w:rsidRDefault="008A1C5D" w:rsidP="00A17001">
            <w:pPr>
              <w:jc w:val="center"/>
              <w:rPr>
                <w:sz w:val="20"/>
                <w:szCs w:val="20"/>
              </w:rPr>
            </w:pPr>
            <w:r>
              <w:rPr>
                <w:sz w:val="20"/>
                <w:szCs w:val="20"/>
              </w:rPr>
              <w:t>Општина</w:t>
            </w:r>
          </w:p>
        </w:tc>
        <w:tc>
          <w:tcPr>
            <w:tcW w:w="1417" w:type="dxa"/>
            <w:gridSpan w:val="3"/>
            <w:shd w:val="clear" w:color="auto" w:fill="auto"/>
            <w:vAlign w:val="center"/>
          </w:tcPr>
          <w:p w:rsidR="008A1C5D" w:rsidRPr="00C221B1" w:rsidRDefault="008A1C5D" w:rsidP="00A17001">
            <w:pPr>
              <w:jc w:val="center"/>
              <w:rPr>
                <w:sz w:val="20"/>
                <w:szCs w:val="20"/>
              </w:rPr>
            </w:pPr>
            <w:r w:rsidRPr="00C221B1">
              <w:rPr>
                <w:sz w:val="20"/>
                <w:szCs w:val="20"/>
              </w:rPr>
              <w:t>2015-2018</w:t>
            </w:r>
          </w:p>
        </w:tc>
        <w:tc>
          <w:tcPr>
            <w:tcW w:w="1701" w:type="dxa"/>
            <w:gridSpan w:val="2"/>
            <w:shd w:val="clear" w:color="auto" w:fill="auto"/>
            <w:vAlign w:val="center"/>
          </w:tcPr>
          <w:p w:rsidR="008A1C5D" w:rsidRPr="00C221B1" w:rsidRDefault="008A1C5D" w:rsidP="00A17001">
            <w:pPr>
              <w:jc w:val="center"/>
              <w:rPr>
                <w:sz w:val="20"/>
                <w:szCs w:val="20"/>
              </w:rPr>
            </w:pPr>
            <w:r w:rsidRPr="00C221B1">
              <w:rPr>
                <w:sz w:val="20"/>
                <w:szCs w:val="20"/>
              </w:rPr>
              <w:t>500.000,00</w:t>
            </w:r>
          </w:p>
        </w:tc>
        <w:tc>
          <w:tcPr>
            <w:tcW w:w="1843" w:type="dxa"/>
            <w:shd w:val="clear" w:color="auto" w:fill="auto"/>
            <w:vAlign w:val="center"/>
          </w:tcPr>
          <w:p w:rsidR="008A1C5D" w:rsidRPr="00C221B1" w:rsidRDefault="008A1C5D" w:rsidP="00A17001">
            <w:pPr>
              <w:jc w:val="center"/>
              <w:rPr>
                <w:sz w:val="20"/>
                <w:szCs w:val="20"/>
              </w:rPr>
            </w:pPr>
            <w:r>
              <w:rPr>
                <w:sz w:val="20"/>
                <w:szCs w:val="20"/>
              </w:rPr>
              <w:t>10% Донатор</w:t>
            </w:r>
          </w:p>
          <w:p w:rsidR="008A1C5D" w:rsidRPr="00C221B1" w:rsidRDefault="008A1C5D" w:rsidP="00A17001">
            <w:pPr>
              <w:jc w:val="center"/>
              <w:rPr>
                <w:sz w:val="20"/>
                <w:szCs w:val="20"/>
              </w:rPr>
            </w:pPr>
            <w:r>
              <w:rPr>
                <w:sz w:val="20"/>
                <w:szCs w:val="20"/>
              </w:rPr>
              <w:t>20% Општина</w:t>
            </w:r>
          </w:p>
          <w:p w:rsidR="008A1C5D" w:rsidRPr="00C221B1" w:rsidRDefault="008A1C5D" w:rsidP="00A17001">
            <w:pPr>
              <w:jc w:val="center"/>
              <w:rPr>
                <w:b/>
                <w:sz w:val="20"/>
                <w:szCs w:val="20"/>
              </w:rPr>
            </w:pPr>
            <w:r w:rsidRPr="00C221B1">
              <w:rPr>
                <w:sz w:val="20"/>
                <w:szCs w:val="20"/>
              </w:rPr>
              <w:t xml:space="preserve">70% </w:t>
            </w:r>
            <w:r>
              <w:rPr>
                <w:sz w:val="20"/>
                <w:szCs w:val="20"/>
              </w:rPr>
              <w:t>АПВ</w:t>
            </w:r>
          </w:p>
        </w:tc>
        <w:tc>
          <w:tcPr>
            <w:tcW w:w="2578" w:type="dxa"/>
            <w:shd w:val="clear" w:color="auto" w:fill="auto"/>
            <w:vAlign w:val="center"/>
          </w:tcPr>
          <w:p w:rsidR="008A1C5D" w:rsidRPr="00C221B1" w:rsidRDefault="008A1C5D" w:rsidP="00A17001">
            <w:pPr>
              <w:jc w:val="center"/>
              <w:rPr>
                <w:sz w:val="20"/>
                <w:szCs w:val="20"/>
              </w:rPr>
            </w:pPr>
            <w:r>
              <w:rPr>
                <w:sz w:val="20"/>
                <w:szCs w:val="20"/>
              </w:rPr>
              <w:t>Повећан број апликација и степен</w:t>
            </w:r>
            <w:r w:rsidRPr="00C221B1">
              <w:rPr>
                <w:sz w:val="20"/>
                <w:szCs w:val="20"/>
              </w:rPr>
              <w:t xml:space="preserve"> </w:t>
            </w:r>
            <w:r>
              <w:rPr>
                <w:sz w:val="20"/>
                <w:szCs w:val="20"/>
              </w:rPr>
              <w:t>успешности</w:t>
            </w:r>
            <w:r w:rsidRPr="00C221B1">
              <w:rPr>
                <w:sz w:val="20"/>
                <w:szCs w:val="20"/>
              </w:rPr>
              <w:t xml:space="preserve"> </w:t>
            </w:r>
            <w:r>
              <w:rPr>
                <w:sz w:val="20"/>
                <w:szCs w:val="20"/>
              </w:rPr>
              <w:t>реализације</w:t>
            </w:r>
            <w:r w:rsidRPr="00C221B1">
              <w:rPr>
                <w:sz w:val="20"/>
                <w:szCs w:val="20"/>
              </w:rPr>
              <w:t xml:space="preserve"> </w:t>
            </w:r>
            <w:r>
              <w:rPr>
                <w:sz w:val="20"/>
                <w:szCs w:val="20"/>
              </w:rPr>
              <w:t>пројеката</w:t>
            </w:r>
          </w:p>
        </w:tc>
      </w:tr>
      <w:tr w:rsidR="008A1C5D" w:rsidRPr="0004717C" w:rsidTr="00A17001">
        <w:trPr>
          <w:trHeight w:val="163"/>
        </w:trPr>
        <w:tc>
          <w:tcPr>
            <w:tcW w:w="959" w:type="dxa"/>
            <w:gridSpan w:val="2"/>
            <w:shd w:val="clear" w:color="auto" w:fill="auto"/>
            <w:vAlign w:val="center"/>
          </w:tcPr>
          <w:p w:rsidR="008A1C5D" w:rsidRPr="00575625" w:rsidRDefault="008A1C5D" w:rsidP="00A17001">
            <w:pPr>
              <w:jc w:val="center"/>
              <w:rPr>
                <w:i/>
                <w:sz w:val="20"/>
                <w:szCs w:val="20"/>
              </w:rPr>
            </w:pPr>
            <w:r w:rsidRPr="00575625">
              <w:rPr>
                <w:i/>
                <w:sz w:val="20"/>
                <w:szCs w:val="20"/>
              </w:rPr>
              <w:t>3.1.3.2.</w:t>
            </w:r>
          </w:p>
        </w:tc>
        <w:tc>
          <w:tcPr>
            <w:tcW w:w="2977" w:type="dxa"/>
            <w:shd w:val="clear" w:color="auto" w:fill="auto"/>
            <w:vAlign w:val="center"/>
          </w:tcPr>
          <w:p w:rsidR="008A1C5D" w:rsidRPr="00575625" w:rsidRDefault="008A1C5D" w:rsidP="00A17001">
            <w:pPr>
              <w:jc w:val="center"/>
              <w:rPr>
                <w:sz w:val="20"/>
                <w:szCs w:val="20"/>
              </w:rPr>
            </w:pPr>
            <w:r>
              <w:rPr>
                <w:sz w:val="20"/>
                <w:szCs w:val="20"/>
              </w:rPr>
              <w:t>Обука</w:t>
            </w:r>
            <w:r w:rsidRPr="00575625">
              <w:rPr>
                <w:sz w:val="20"/>
                <w:szCs w:val="20"/>
              </w:rPr>
              <w:t xml:space="preserve"> </w:t>
            </w:r>
            <w:r>
              <w:rPr>
                <w:sz w:val="20"/>
                <w:szCs w:val="20"/>
              </w:rPr>
              <w:t>руководиоца</w:t>
            </w:r>
            <w:r w:rsidRPr="00575625">
              <w:rPr>
                <w:sz w:val="20"/>
                <w:szCs w:val="20"/>
              </w:rPr>
              <w:t xml:space="preserve"> </w:t>
            </w:r>
            <w:r>
              <w:rPr>
                <w:sz w:val="20"/>
                <w:szCs w:val="20"/>
              </w:rPr>
              <w:t>у</w:t>
            </w:r>
            <w:r w:rsidRPr="00575625">
              <w:rPr>
                <w:sz w:val="20"/>
                <w:szCs w:val="20"/>
              </w:rPr>
              <w:t xml:space="preserve"> </w:t>
            </w:r>
            <w:r>
              <w:rPr>
                <w:sz w:val="20"/>
                <w:szCs w:val="20"/>
              </w:rPr>
              <w:t>општинској</w:t>
            </w:r>
            <w:r w:rsidRPr="00575625">
              <w:rPr>
                <w:sz w:val="20"/>
                <w:szCs w:val="20"/>
              </w:rPr>
              <w:t xml:space="preserve"> </w:t>
            </w:r>
            <w:r>
              <w:rPr>
                <w:sz w:val="20"/>
                <w:szCs w:val="20"/>
              </w:rPr>
              <w:t>управи</w:t>
            </w:r>
            <w:r w:rsidRPr="00575625">
              <w:rPr>
                <w:sz w:val="20"/>
                <w:szCs w:val="20"/>
              </w:rPr>
              <w:t xml:space="preserve"> </w:t>
            </w:r>
            <w:r>
              <w:rPr>
                <w:sz w:val="20"/>
                <w:szCs w:val="20"/>
              </w:rPr>
              <w:t>и</w:t>
            </w:r>
            <w:r w:rsidRPr="00575625">
              <w:rPr>
                <w:sz w:val="20"/>
                <w:szCs w:val="20"/>
              </w:rPr>
              <w:t xml:space="preserve"> </w:t>
            </w:r>
            <w:r>
              <w:rPr>
                <w:sz w:val="20"/>
                <w:szCs w:val="20"/>
              </w:rPr>
              <w:t>јавним</w:t>
            </w:r>
            <w:r w:rsidRPr="00575625">
              <w:rPr>
                <w:sz w:val="20"/>
                <w:szCs w:val="20"/>
              </w:rPr>
              <w:t xml:space="preserve"> </w:t>
            </w:r>
            <w:r>
              <w:rPr>
                <w:sz w:val="20"/>
                <w:szCs w:val="20"/>
              </w:rPr>
              <w:t>предузећима</w:t>
            </w:r>
            <w:r w:rsidRPr="00575625">
              <w:rPr>
                <w:sz w:val="20"/>
                <w:szCs w:val="20"/>
              </w:rPr>
              <w:t xml:space="preserve"> </w:t>
            </w:r>
            <w:r>
              <w:rPr>
                <w:sz w:val="20"/>
                <w:szCs w:val="20"/>
              </w:rPr>
              <w:t>из</w:t>
            </w:r>
            <w:r w:rsidRPr="00575625">
              <w:rPr>
                <w:sz w:val="20"/>
                <w:szCs w:val="20"/>
              </w:rPr>
              <w:t xml:space="preserve"> </w:t>
            </w:r>
            <w:r>
              <w:rPr>
                <w:sz w:val="20"/>
                <w:szCs w:val="20"/>
              </w:rPr>
              <w:t>области</w:t>
            </w:r>
            <w:r w:rsidRPr="00575625">
              <w:rPr>
                <w:sz w:val="20"/>
                <w:szCs w:val="20"/>
              </w:rPr>
              <w:t xml:space="preserve"> </w:t>
            </w:r>
            <w:r>
              <w:rPr>
                <w:sz w:val="20"/>
                <w:szCs w:val="20"/>
              </w:rPr>
              <w:t>управљања</w:t>
            </w:r>
            <w:r w:rsidRPr="00575625">
              <w:rPr>
                <w:sz w:val="20"/>
                <w:szCs w:val="20"/>
              </w:rPr>
              <w:t xml:space="preserve">, </w:t>
            </w:r>
            <w:r>
              <w:rPr>
                <w:sz w:val="20"/>
                <w:szCs w:val="20"/>
              </w:rPr>
              <w:t>финансијског</w:t>
            </w:r>
            <w:r w:rsidRPr="00575625">
              <w:rPr>
                <w:sz w:val="20"/>
                <w:szCs w:val="20"/>
              </w:rPr>
              <w:t xml:space="preserve"> </w:t>
            </w:r>
            <w:r>
              <w:rPr>
                <w:sz w:val="20"/>
                <w:szCs w:val="20"/>
              </w:rPr>
              <w:t>управљања</w:t>
            </w:r>
            <w:r w:rsidRPr="00575625">
              <w:rPr>
                <w:sz w:val="20"/>
                <w:szCs w:val="20"/>
              </w:rPr>
              <w:t xml:space="preserve">, </w:t>
            </w:r>
            <w:r>
              <w:rPr>
                <w:sz w:val="20"/>
                <w:szCs w:val="20"/>
              </w:rPr>
              <w:t>управљања</w:t>
            </w:r>
            <w:r w:rsidRPr="00575625">
              <w:rPr>
                <w:sz w:val="20"/>
                <w:szCs w:val="20"/>
              </w:rPr>
              <w:t xml:space="preserve"> </w:t>
            </w:r>
            <w:r>
              <w:rPr>
                <w:sz w:val="20"/>
                <w:szCs w:val="20"/>
              </w:rPr>
              <w:t>људским</w:t>
            </w:r>
            <w:r w:rsidRPr="00575625">
              <w:rPr>
                <w:sz w:val="20"/>
                <w:szCs w:val="20"/>
              </w:rPr>
              <w:t xml:space="preserve"> </w:t>
            </w:r>
            <w:r>
              <w:rPr>
                <w:sz w:val="20"/>
                <w:szCs w:val="20"/>
              </w:rPr>
              <w:t>ресурсима</w:t>
            </w:r>
          </w:p>
        </w:tc>
        <w:tc>
          <w:tcPr>
            <w:tcW w:w="1701" w:type="dxa"/>
            <w:gridSpan w:val="2"/>
            <w:shd w:val="clear" w:color="auto" w:fill="auto"/>
            <w:vAlign w:val="center"/>
          </w:tcPr>
          <w:p w:rsidR="008A1C5D" w:rsidRPr="00575625" w:rsidRDefault="008A1C5D" w:rsidP="00A17001">
            <w:pPr>
              <w:jc w:val="center"/>
              <w:rPr>
                <w:sz w:val="20"/>
                <w:szCs w:val="20"/>
              </w:rPr>
            </w:pPr>
            <w:r>
              <w:rPr>
                <w:sz w:val="20"/>
                <w:szCs w:val="20"/>
              </w:rPr>
              <w:t>Општина</w:t>
            </w:r>
          </w:p>
        </w:tc>
        <w:tc>
          <w:tcPr>
            <w:tcW w:w="1417" w:type="dxa"/>
            <w:gridSpan w:val="3"/>
            <w:shd w:val="clear" w:color="auto" w:fill="auto"/>
            <w:vAlign w:val="center"/>
          </w:tcPr>
          <w:p w:rsidR="008A1C5D" w:rsidRPr="00575625" w:rsidRDefault="008A1C5D" w:rsidP="00A17001">
            <w:pPr>
              <w:jc w:val="center"/>
              <w:rPr>
                <w:sz w:val="20"/>
                <w:szCs w:val="20"/>
              </w:rPr>
            </w:pPr>
            <w:r w:rsidRPr="00575625">
              <w:rPr>
                <w:sz w:val="20"/>
                <w:szCs w:val="20"/>
              </w:rPr>
              <w:t>2015-2018</w:t>
            </w:r>
          </w:p>
        </w:tc>
        <w:tc>
          <w:tcPr>
            <w:tcW w:w="1701" w:type="dxa"/>
            <w:gridSpan w:val="2"/>
            <w:shd w:val="clear" w:color="auto" w:fill="auto"/>
            <w:vAlign w:val="center"/>
          </w:tcPr>
          <w:p w:rsidR="008A1C5D" w:rsidRPr="00575625" w:rsidRDefault="008A1C5D" w:rsidP="00A17001">
            <w:pPr>
              <w:jc w:val="center"/>
              <w:rPr>
                <w:sz w:val="20"/>
                <w:szCs w:val="20"/>
              </w:rPr>
            </w:pPr>
            <w:r w:rsidRPr="00575625">
              <w:rPr>
                <w:sz w:val="20"/>
                <w:szCs w:val="20"/>
              </w:rPr>
              <w:t>500.000,00</w:t>
            </w:r>
          </w:p>
        </w:tc>
        <w:tc>
          <w:tcPr>
            <w:tcW w:w="1843" w:type="dxa"/>
            <w:shd w:val="clear" w:color="auto" w:fill="auto"/>
            <w:vAlign w:val="center"/>
          </w:tcPr>
          <w:p w:rsidR="008A1C5D" w:rsidRPr="00575625" w:rsidRDefault="008A1C5D" w:rsidP="00A17001">
            <w:pPr>
              <w:jc w:val="center"/>
              <w:rPr>
                <w:sz w:val="20"/>
                <w:szCs w:val="20"/>
              </w:rPr>
            </w:pPr>
            <w:r w:rsidRPr="00575625">
              <w:rPr>
                <w:sz w:val="20"/>
                <w:szCs w:val="20"/>
              </w:rPr>
              <w:t xml:space="preserve">10% </w:t>
            </w:r>
            <w:r>
              <w:rPr>
                <w:sz w:val="20"/>
                <w:szCs w:val="20"/>
              </w:rPr>
              <w:t>Донатор</w:t>
            </w:r>
          </w:p>
          <w:p w:rsidR="008A1C5D" w:rsidRPr="00575625" w:rsidRDefault="008A1C5D" w:rsidP="00A17001">
            <w:pPr>
              <w:jc w:val="center"/>
              <w:rPr>
                <w:sz w:val="20"/>
                <w:szCs w:val="20"/>
              </w:rPr>
            </w:pPr>
            <w:r w:rsidRPr="00575625">
              <w:rPr>
                <w:sz w:val="20"/>
                <w:szCs w:val="20"/>
              </w:rPr>
              <w:t xml:space="preserve">20% </w:t>
            </w:r>
            <w:r>
              <w:rPr>
                <w:sz w:val="20"/>
                <w:szCs w:val="20"/>
              </w:rPr>
              <w:t>Општина</w:t>
            </w:r>
          </w:p>
          <w:p w:rsidR="008A1C5D" w:rsidRPr="00575625" w:rsidRDefault="008A1C5D" w:rsidP="00A17001">
            <w:pPr>
              <w:jc w:val="center"/>
              <w:rPr>
                <w:b/>
                <w:sz w:val="20"/>
                <w:szCs w:val="20"/>
              </w:rPr>
            </w:pPr>
            <w:r w:rsidRPr="00575625">
              <w:rPr>
                <w:sz w:val="20"/>
                <w:szCs w:val="20"/>
              </w:rPr>
              <w:t xml:space="preserve">70% </w:t>
            </w:r>
            <w:r>
              <w:rPr>
                <w:sz w:val="20"/>
                <w:szCs w:val="20"/>
              </w:rPr>
              <w:t>АПВ</w:t>
            </w:r>
          </w:p>
        </w:tc>
        <w:tc>
          <w:tcPr>
            <w:tcW w:w="2578" w:type="dxa"/>
            <w:shd w:val="clear" w:color="auto" w:fill="auto"/>
            <w:vAlign w:val="center"/>
          </w:tcPr>
          <w:p w:rsidR="008A1C5D" w:rsidRPr="00575625" w:rsidRDefault="008A1C5D" w:rsidP="00A17001">
            <w:pPr>
              <w:jc w:val="center"/>
              <w:rPr>
                <w:sz w:val="20"/>
                <w:szCs w:val="20"/>
              </w:rPr>
            </w:pPr>
            <w:r>
              <w:rPr>
                <w:sz w:val="20"/>
                <w:szCs w:val="20"/>
              </w:rPr>
              <w:t>Унапре</w:t>
            </w:r>
            <w:r w:rsidR="009C146C">
              <w:rPr>
                <w:sz w:val="20"/>
                <w:szCs w:val="20"/>
              </w:rPr>
              <w:t>ђ</w:t>
            </w:r>
            <w:r>
              <w:rPr>
                <w:sz w:val="20"/>
                <w:szCs w:val="20"/>
              </w:rPr>
              <w:t>ења</w:t>
            </w:r>
            <w:r w:rsidRPr="00575625">
              <w:rPr>
                <w:sz w:val="20"/>
                <w:szCs w:val="20"/>
              </w:rPr>
              <w:t xml:space="preserve"> </w:t>
            </w:r>
            <w:r>
              <w:rPr>
                <w:sz w:val="20"/>
                <w:szCs w:val="20"/>
              </w:rPr>
              <w:t>ефикасност</w:t>
            </w:r>
            <w:r w:rsidRPr="00575625">
              <w:rPr>
                <w:sz w:val="20"/>
                <w:szCs w:val="20"/>
              </w:rPr>
              <w:t xml:space="preserve"> </w:t>
            </w:r>
            <w:r>
              <w:rPr>
                <w:sz w:val="20"/>
                <w:szCs w:val="20"/>
              </w:rPr>
              <w:t>рада</w:t>
            </w:r>
          </w:p>
        </w:tc>
      </w:tr>
      <w:tr w:rsidR="008A1C5D" w:rsidRPr="0004717C" w:rsidTr="00A17001">
        <w:trPr>
          <w:trHeight w:val="163"/>
        </w:trPr>
        <w:tc>
          <w:tcPr>
            <w:tcW w:w="959" w:type="dxa"/>
            <w:gridSpan w:val="2"/>
            <w:shd w:val="clear" w:color="auto" w:fill="auto"/>
            <w:vAlign w:val="center"/>
          </w:tcPr>
          <w:p w:rsidR="008A1C5D" w:rsidRPr="00575625" w:rsidRDefault="008A1C5D" w:rsidP="00A17001">
            <w:pPr>
              <w:jc w:val="center"/>
              <w:rPr>
                <w:i/>
                <w:sz w:val="20"/>
                <w:szCs w:val="20"/>
              </w:rPr>
            </w:pPr>
            <w:r w:rsidRPr="00575625">
              <w:rPr>
                <w:i/>
                <w:sz w:val="20"/>
                <w:szCs w:val="20"/>
              </w:rPr>
              <w:t>3.1.3.3.</w:t>
            </w:r>
          </w:p>
        </w:tc>
        <w:tc>
          <w:tcPr>
            <w:tcW w:w="2977" w:type="dxa"/>
            <w:shd w:val="clear" w:color="auto" w:fill="auto"/>
            <w:vAlign w:val="center"/>
          </w:tcPr>
          <w:p w:rsidR="008A1C5D" w:rsidRPr="00575625" w:rsidRDefault="008A1C5D" w:rsidP="00A17001">
            <w:pPr>
              <w:jc w:val="center"/>
              <w:rPr>
                <w:sz w:val="20"/>
                <w:szCs w:val="20"/>
              </w:rPr>
            </w:pPr>
            <w:r>
              <w:rPr>
                <w:sz w:val="20"/>
                <w:szCs w:val="20"/>
              </w:rPr>
              <w:t>Обука</w:t>
            </w:r>
            <w:r w:rsidRPr="00575625">
              <w:rPr>
                <w:sz w:val="20"/>
                <w:szCs w:val="20"/>
              </w:rPr>
              <w:t xml:space="preserve"> </w:t>
            </w:r>
            <w:r>
              <w:rPr>
                <w:sz w:val="20"/>
                <w:szCs w:val="20"/>
              </w:rPr>
              <w:t>за</w:t>
            </w:r>
            <w:r w:rsidRPr="00575625">
              <w:rPr>
                <w:sz w:val="20"/>
                <w:szCs w:val="20"/>
              </w:rPr>
              <w:t xml:space="preserve"> </w:t>
            </w:r>
            <w:r>
              <w:rPr>
                <w:sz w:val="20"/>
                <w:szCs w:val="20"/>
              </w:rPr>
              <w:t>примену</w:t>
            </w:r>
            <w:r w:rsidRPr="00575625">
              <w:rPr>
                <w:sz w:val="20"/>
                <w:szCs w:val="20"/>
              </w:rPr>
              <w:t xml:space="preserve"> </w:t>
            </w:r>
            <w:r>
              <w:rPr>
                <w:sz w:val="20"/>
                <w:szCs w:val="20"/>
              </w:rPr>
              <w:t>програмског</w:t>
            </w:r>
            <w:r w:rsidRPr="00575625">
              <w:rPr>
                <w:sz w:val="20"/>
                <w:szCs w:val="20"/>
              </w:rPr>
              <w:t xml:space="preserve"> </w:t>
            </w:r>
            <w:r>
              <w:rPr>
                <w:sz w:val="20"/>
                <w:szCs w:val="20"/>
              </w:rPr>
              <w:t>буџетирања</w:t>
            </w:r>
          </w:p>
        </w:tc>
        <w:tc>
          <w:tcPr>
            <w:tcW w:w="1701" w:type="dxa"/>
            <w:gridSpan w:val="2"/>
            <w:shd w:val="clear" w:color="auto" w:fill="auto"/>
            <w:vAlign w:val="center"/>
          </w:tcPr>
          <w:p w:rsidR="008A1C5D" w:rsidRPr="00575625" w:rsidRDefault="008A1C5D" w:rsidP="00A17001">
            <w:pPr>
              <w:jc w:val="center"/>
              <w:rPr>
                <w:sz w:val="20"/>
                <w:szCs w:val="20"/>
              </w:rPr>
            </w:pPr>
            <w:r>
              <w:rPr>
                <w:sz w:val="20"/>
                <w:szCs w:val="20"/>
              </w:rPr>
              <w:t>Општина</w:t>
            </w:r>
          </w:p>
        </w:tc>
        <w:tc>
          <w:tcPr>
            <w:tcW w:w="1417" w:type="dxa"/>
            <w:gridSpan w:val="3"/>
            <w:shd w:val="clear" w:color="auto" w:fill="auto"/>
            <w:vAlign w:val="center"/>
          </w:tcPr>
          <w:p w:rsidR="008A1C5D" w:rsidRPr="00575625" w:rsidRDefault="008A1C5D" w:rsidP="00A17001">
            <w:pPr>
              <w:jc w:val="center"/>
              <w:rPr>
                <w:sz w:val="20"/>
                <w:szCs w:val="20"/>
              </w:rPr>
            </w:pPr>
            <w:r w:rsidRPr="00575625">
              <w:rPr>
                <w:sz w:val="20"/>
                <w:szCs w:val="20"/>
              </w:rPr>
              <w:t>2015</w:t>
            </w:r>
          </w:p>
        </w:tc>
        <w:tc>
          <w:tcPr>
            <w:tcW w:w="1701" w:type="dxa"/>
            <w:gridSpan w:val="2"/>
            <w:shd w:val="clear" w:color="auto" w:fill="auto"/>
            <w:vAlign w:val="center"/>
          </w:tcPr>
          <w:p w:rsidR="008A1C5D" w:rsidRPr="00575625" w:rsidRDefault="008A1C5D" w:rsidP="00A17001">
            <w:pPr>
              <w:jc w:val="center"/>
              <w:rPr>
                <w:sz w:val="20"/>
                <w:szCs w:val="20"/>
              </w:rPr>
            </w:pPr>
            <w:r w:rsidRPr="00575625">
              <w:rPr>
                <w:sz w:val="20"/>
                <w:szCs w:val="20"/>
              </w:rPr>
              <w:t>300.000,00</w:t>
            </w:r>
          </w:p>
        </w:tc>
        <w:tc>
          <w:tcPr>
            <w:tcW w:w="1843" w:type="dxa"/>
            <w:shd w:val="clear" w:color="auto" w:fill="auto"/>
            <w:vAlign w:val="center"/>
          </w:tcPr>
          <w:p w:rsidR="008A1C5D" w:rsidRPr="00575625" w:rsidRDefault="008A1C5D" w:rsidP="00A17001">
            <w:pPr>
              <w:jc w:val="center"/>
              <w:rPr>
                <w:b/>
                <w:sz w:val="20"/>
                <w:szCs w:val="20"/>
              </w:rPr>
            </w:pPr>
            <w:r>
              <w:rPr>
                <w:sz w:val="20"/>
                <w:szCs w:val="20"/>
              </w:rPr>
              <w:t>Општина</w:t>
            </w:r>
          </w:p>
        </w:tc>
        <w:tc>
          <w:tcPr>
            <w:tcW w:w="2578" w:type="dxa"/>
            <w:shd w:val="clear" w:color="auto" w:fill="auto"/>
            <w:vAlign w:val="center"/>
          </w:tcPr>
          <w:p w:rsidR="008A1C5D" w:rsidRPr="00575625" w:rsidRDefault="008A1C5D" w:rsidP="00A17001">
            <w:pPr>
              <w:jc w:val="center"/>
              <w:rPr>
                <w:sz w:val="20"/>
                <w:szCs w:val="20"/>
              </w:rPr>
            </w:pPr>
            <w:r>
              <w:rPr>
                <w:sz w:val="20"/>
                <w:szCs w:val="20"/>
              </w:rPr>
              <w:t>Уведен</w:t>
            </w:r>
            <w:r w:rsidRPr="00575625">
              <w:rPr>
                <w:sz w:val="20"/>
                <w:szCs w:val="20"/>
              </w:rPr>
              <w:t xml:space="preserve"> </w:t>
            </w:r>
            <w:r>
              <w:rPr>
                <w:sz w:val="20"/>
                <w:szCs w:val="20"/>
              </w:rPr>
              <w:t>програмски</w:t>
            </w:r>
            <w:r w:rsidRPr="00575625">
              <w:rPr>
                <w:sz w:val="20"/>
                <w:szCs w:val="20"/>
              </w:rPr>
              <w:t xml:space="preserve"> </w:t>
            </w:r>
            <w:r>
              <w:rPr>
                <w:sz w:val="20"/>
                <w:szCs w:val="20"/>
              </w:rPr>
              <w:t>буџет</w:t>
            </w:r>
          </w:p>
        </w:tc>
      </w:tr>
      <w:tr w:rsidR="008A1C5D" w:rsidRPr="0004717C" w:rsidTr="00A17001">
        <w:trPr>
          <w:trHeight w:val="163"/>
        </w:trPr>
        <w:tc>
          <w:tcPr>
            <w:tcW w:w="959" w:type="dxa"/>
            <w:gridSpan w:val="2"/>
            <w:shd w:val="clear" w:color="auto" w:fill="auto"/>
            <w:vAlign w:val="center"/>
          </w:tcPr>
          <w:p w:rsidR="008A1C5D" w:rsidRPr="00575625" w:rsidRDefault="008A1C5D" w:rsidP="00A17001">
            <w:pPr>
              <w:jc w:val="center"/>
              <w:rPr>
                <w:i/>
                <w:sz w:val="20"/>
                <w:szCs w:val="20"/>
              </w:rPr>
            </w:pPr>
            <w:r w:rsidRPr="00575625">
              <w:rPr>
                <w:i/>
                <w:sz w:val="20"/>
                <w:szCs w:val="20"/>
              </w:rPr>
              <w:t>3.1.3.4.</w:t>
            </w:r>
          </w:p>
        </w:tc>
        <w:tc>
          <w:tcPr>
            <w:tcW w:w="2977" w:type="dxa"/>
            <w:shd w:val="clear" w:color="auto" w:fill="auto"/>
            <w:vAlign w:val="center"/>
          </w:tcPr>
          <w:p w:rsidR="008A1C5D" w:rsidRPr="00575625" w:rsidRDefault="008A1C5D" w:rsidP="00A17001">
            <w:pPr>
              <w:jc w:val="center"/>
              <w:rPr>
                <w:sz w:val="20"/>
                <w:szCs w:val="20"/>
              </w:rPr>
            </w:pPr>
            <w:r>
              <w:rPr>
                <w:sz w:val="20"/>
                <w:szCs w:val="20"/>
              </w:rPr>
              <w:t>Обука</w:t>
            </w:r>
            <w:r w:rsidRPr="00575625">
              <w:rPr>
                <w:sz w:val="20"/>
                <w:szCs w:val="20"/>
              </w:rPr>
              <w:t xml:space="preserve"> </w:t>
            </w:r>
            <w:r>
              <w:rPr>
                <w:sz w:val="20"/>
                <w:szCs w:val="20"/>
              </w:rPr>
              <w:t>запослених</w:t>
            </w:r>
            <w:r w:rsidRPr="00575625">
              <w:rPr>
                <w:sz w:val="20"/>
                <w:szCs w:val="20"/>
              </w:rPr>
              <w:t xml:space="preserve"> </w:t>
            </w:r>
            <w:r>
              <w:rPr>
                <w:sz w:val="20"/>
                <w:szCs w:val="20"/>
              </w:rPr>
              <w:t>у</w:t>
            </w:r>
            <w:r w:rsidRPr="00575625">
              <w:rPr>
                <w:sz w:val="20"/>
                <w:szCs w:val="20"/>
              </w:rPr>
              <w:t xml:space="preserve"> </w:t>
            </w:r>
            <w:r>
              <w:rPr>
                <w:sz w:val="20"/>
                <w:szCs w:val="20"/>
              </w:rPr>
              <w:t>локалној</w:t>
            </w:r>
            <w:r w:rsidRPr="00575625">
              <w:rPr>
                <w:sz w:val="20"/>
                <w:szCs w:val="20"/>
              </w:rPr>
              <w:t xml:space="preserve"> </w:t>
            </w:r>
            <w:r>
              <w:rPr>
                <w:sz w:val="20"/>
                <w:szCs w:val="20"/>
              </w:rPr>
              <w:t>пореској</w:t>
            </w:r>
            <w:r w:rsidRPr="00575625">
              <w:rPr>
                <w:sz w:val="20"/>
                <w:szCs w:val="20"/>
              </w:rPr>
              <w:t xml:space="preserve"> </w:t>
            </w:r>
            <w:r>
              <w:rPr>
                <w:sz w:val="20"/>
                <w:szCs w:val="20"/>
              </w:rPr>
              <w:t>администрацији</w:t>
            </w:r>
          </w:p>
        </w:tc>
        <w:tc>
          <w:tcPr>
            <w:tcW w:w="1701" w:type="dxa"/>
            <w:gridSpan w:val="2"/>
            <w:shd w:val="clear" w:color="auto" w:fill="auto"/>
            <w:vAlign w:val="center"/>
          </w:tcPr>
          <w:p w:rsidR="008A1C5D" w:rsidRPr="00575625" w:rsidRDefault="008A1C5D" w:rsidP="00A17001">
            <w:pPr>
              <w:jc w:val="center"/>
              <w:rPr>
                <w:sz w:val="20"/>
                <w:szCs w:val="20"/>
              </w:rPr>
            </w:pPr>
            <w:r>
              <w:rPr>
                <w:sz w:val="20"/>
                <w:szCs w:val="20"/>
              </w:rPr>
              <w:t>Општина</w:t>
            </w:r>
          </w:p>
        </w:tc>
        <w:tc>
          <w:tcPr>
            <w:tcW w:w="1417" w:type="dxa"/>
            <w:gridSpan w:val="3"/>
            <w:shd w:val="clear" w:color="auto" w:fill="auto"/>
            <w:vAlign w:val="center"/>
          </w:tcPr>
          <w:p w:rsidR="008A1C5D" w:rsidRPr="00575625" w:rsidRDefault="008A1C5D" w:rsidP="00A17001">
            <w:pPr>
              <w:jc w:val="center"/>
              <w:rPr>
                <w:sz w:val="20"/>
                <w:szCs w:val="20"/>
              </w:rPr>
            </w:pPr>
            <w:r w:rsidRPr="00575625">
              <w:rPr>
                <w:sz w:val="20"/>
                <w:szCs w:val="20"/>
              </w:rPr>
              <w:t>2015-2018</w:t>
            </w:r>
          </w:p>
        </w:tc>
        <w:tc>
          <w:tcPr>
            <w:tcW w:w="1701" w:type="dxa"/>
            <w:gridSpan w:val="2"/>
            <w:shd w:val="clear" w:color="auto" w:fill="auto"/>
            <w:vAlign w:val="center"/>
          </w:tcPr>
          <w:p w:rsidR="008A1C5D" w:rsidRPr="00575625" w:rsidRDefault="008A1C5D" w:rsidP="00A17001">
            <w:pPr>
              <w:jc w:val="center"/>
              <w:rPr>
                <w:sz w:val="20"/>
                <w:szCs w:val="20"/>
              </w:rPr>
            </w:pPr>
            <w:r w:rsidRPr="00575625">
              <w:rPr>
                <w:sz w:val="20"/>
                <w:szCs w:val="20"/>
              </w:rPr>
              <w:t>500.000,00</w:t>
            </w:r>
          </w:p>
        </w:tc>
        <w:tc>
          <w:tcPr>
            <w:tcW w:w="1843" w:type="dxa"/>
            <w:shd w:val="clear" w:color="auto" w:fill="auto"/>
            <w:vAlign w:val="center"/>
          </w:tcPr>
          <w:p w:rsidR="008A1C5D" w:rsidRPr="00575625" w:rsidRDefault="008A1C5D" w:rsidP="00A17001">
            <w:pPr>
              <w:jc w:val="center"/>
              <w:rPr>
                <w:b/>
                <w:sz w:val="20"/>
                <w:szCs w:val="20"/>
              </w:rPr>
            </w:pPr>
            <w:r>
              <w:rPr>
                <w:sz w:val="20"/>
                <w:szCs w:val="20"/>
              </w:rPr>
              <w:t>Општина</w:t>
            </w:r>
          </w:p>
        </w:tc>
        <w:tc>
          <w:tcPr>
            <w:tcW w:w="2578" w:type="dxa"/>
            <w:shd w:val="clear" w:color="auto" w:fill="auto"/>
            <w:vAlign w:val="center"/>
          </w:tcPr>
          <w:p w:rsidR="008A1C5D" w:rsidRPr="00575625" w:rsidRDefault="008A1C5D" w:rsidP="00A17001">
            <w:pPr>
              <w:jc w:val="center"/>
              <w:rPr>
                <w:sz w:val="20"/>
                <w:szCs w:val="20"/>
              </w:rPr>
            </w:pPr>
            <w:r>
              <w:rPr>
                <w:sz w:val="20"/>
                <w:szCs w:val="20"/>
              </w:rPr>
              <w:t>Повећање</w:t>
            </w:r>
            <w:r w:rsidRPr="00575625">
              <w:rPr>
                <w:sz w:val="20"/>
                <w:szCs w:val="20"/>
              </w:rPr>
              <w:t xml:space="preserve"> </w:t>
            </w:r>
            <w:r>
              <w:rPr>
                <w:sz w:val="20"/>
                <w:szCs w:val="20"/>
              </w:rPr>
              <w:t>степена</w:t>
            </w:r>
            <w:r w:rsidRPr="00575625">
              <w:rPr>
                <w:sz w:val="20"/>
                <w:szCs w:val="20"/>
              </w:rPr>
              <w:t xml:space="preserve"> </w:t>
            </w:r>
            <w:r>
              <w:rPr>
                <w:sz w:val="20"/>
                <w:szCs w:val="20"/>
              </w:rPr>
              <w:t>наплате</w:t>
            </w:r>
            <w:r w:rsidRPr="00575625">
              <w:rPr>
                <w:sz w:val="20"/>
                <w:szCs w:val="20"/>
              </w:rPr>
              <w:t xml:space="preserve"> </w:t>
            </w:r>
            <w:r>
              <w:rPr>
                <w:sz w:val="20"/>
                <w:szCs w:val="20"/>
              </w:rPr>
              <w:t>пореза</w:t>
            </w:r>
          </w:p>
        </w:tc>
      </w:tr>
      <w:tr w:rsidR="008A1C5D" w:rsidRPr="005E19EE" w:rsidTr="005E19EE">
        <w:trPr>
          <w:trHeight w:val="163"/>
        </w:trPr>
        <w:tc>
          <w:tcPr>
            <w:tcW w:w="959" w:type="dxa"/>
            <w:gridSpan w:val="2"/>
            <w:shd w:val="clear" w:color="auto" w:fill="9BBB59" w:themeFill="accent3"/>
            <w:vAlign w:val="center"/>
          </w:tcPr>
          <w:p w:rsidR="008A1C5D" w:rsidRPr="005E19EE" w:rsidRDefault="00C63090" w:rsidP="00A17001">
            <w:pPr>
              <w:rPr>
                <w:b/>
                <w:i/>
              </w:rPr>
            </w:pPr>
            <w:r>
              <w:rPr>
                <w:b/>
                <w:i/>
              </w:rPr>
              <w:t>III-</w:t>
            </w:r>
            <w:r w:rsidR="008A1C5D" w:rsidRPr="005E19EE">
              <w:rPr>
                <w:b/>
                <w:i/>
              </w:rPr>
              <w:t>3.2.</w:t>
            </w:r>
          </w:p>
        </w:tc>
        <w:tc>
          <w:tcPr>
            <w:tcW w:w="12217" w:type="dxa"/>
            <w:gridSpan w:val="10"/>
            <w:shd w:val="clear" w:color="auto" w:fill="9BBB59" w:themeFill="accent3"/>
            <w:vAlign w:val="center"/>
          </w:tcPr>
          <w:p w:rsidR="008A1C5D" w:rsidRPr="005E19EE" w:rsidRDefault="008A1C5D" w:rsidP="00A17001">
            <w:pPr>
              <w:rPr>
                <w:b/>
                <w:i/>
              </w:rPr>
            </w:pPr>
            <w:r w:rsidRPr="005E19EE">
              <w:rPr>
                <w:b/>
                <w:i/>
              </w:rPr>
              <w:t>Специфичан циљ:</w:t>
            </w:r>
            <w:r w:rsidRPr="005E19EE">
              <w:rPr>
                <w:b/>
                <w:i/>
                <w:lang w:val="sr-Latn-CS"/>
              </w:rPr>
              <w:t xml:space="preserve"> Укључење кључних демократских вредности у рад општинске администрације</w:t>
            </w:r>
          </w:p>
        </w:tc>
      </w:tr>
      <w:tr w:rsidR="008A1C5D" w:rsidRPr="0055733A" w:rsidTr="005E19EE">
        <w:trPr>
          <w:trHeight w:val="225"/>
        </w:trPr>
        <w:tc>
          <w:tcPr>
            <w:tcW w:w="959" w:type="dxa"/>
            <w:gridSpan w:val="2"/>
            <w:shd w:val="clear" w:color="auto" w:fill="D6E3BC" w:themeFill="accent3" w:themeFillTint="66"/>
            <w:vAlign w:val="center"/>
          </w:tcPr>
          <w:p w:rsidR="008A1C5D" w:rsidRPr="0055733A" w:rsidRDefault="008A1C5D" w:rsidP="00A17001">
            <w:pPr>
              <w:rPr>
                <w:i/>
              </w:rPr>
            </w:pPr>
            <w:r w:rsidRPr="0055733A">
              <w:rPr>
                <w:i/>
              </w:rPr>
              <w:t>3.2.1</w:t>
            </w:r>
          </w:p>
        </w:tc>
        <w:tc>
          <w:tcPr>
            <w:tcW w:w="12217" w:type="dxa"/>
            <w:gridSpan w:val="10"/>
            <w:shd w:val="clear" w:color="auto" w:fill="D6E3BC" w:themeFill="accent3" w:themeFillTint="66"/>
            <w:vAlign w:val="center"/>
          </w:tcPr>
          <w:p w:rsidR="008A1C5D" w:rsidRPr="0055733A" w:rsidRDefault="008A1C5D" w:rsidP="00A17001">
            <w:pPr>
              <w:rPr>
                <w:i/>
                <w:lang w:val="sr-Latn-RS"/>
              </w:rPr>
            </w:pPr>
            <w:r>
              <w:rPr>
                <w:i/>
              </w:rPr>
              <w:t>Мера</w:t>
            </w:r>
            <w:r w:rsidRPr="0055733A">
              <w:rPr>
                <w:i/>
              </w:rPr>
              <w:t>:</w:t>
            </w:r>
            <w:r w:rsidRPr="0055733A">
              <w:rPr>
                <w:lang w:val="sr-Latn-CS"/>
              </w:rPr>
              <w:t xml:space="preserve"> </w:t>
            </w:r>
            <w:r>
              <w:rPr>
                <w:i/>
                <w:lang w:val="sr-Latn-CS"/>
              </w:rPr>
              <w:t>Унапре</w:t>
            </w:r>
            <w:r w:rsidR="009C146C">
              <w:rPr>
                <w:i/>
                <w:lang w:val="sr-Latn-CS"/>
              </w:rPr>
              <w:t>ђ</w:t>
            </w:r>
            <w:r>
              <w:rPr>
                <w:i/>
                <w:lang w:val="sr-Latn-CS"/>
              </w:rPr>
              <w:t>ење</w:t>
            </w:r>
            <w:r w:rsidRPr="0055733A">
              <w:rPr>
                <w:i/>
                <w:lang w:val="sr-Latn-CS"/>
              </w:rPr>
              <w:t xml:space="preserve"> </w:t>
            </w:r>
            <w:r>
              <w:rPr>
                <w:i/>
                <w:lang w:val="sr-Latn-CS"/>
              </w:rPr>
              <w:t>транспарентности</w:t>
            </w:r>
            <w:r w:rsidRPr="0055733A">
              <w:rPr>
                <w:i/>
                <w:lang w:val="sr-Latn-CS"/>
              </w:rPr>
              <w:t xml:space="preserve"> </w:t>
            </w:r>
            <w:r>
              <w:rPr>
                <w:i/>
                <w:lang w:val="sr-Latn-CS"/>
              </w:rPr>
              <w:t>рада</w:t>
            </w:r>
            <w:r w:rsidRPr="0055733A">
              <w:rPr>
                <w:i/>
                <w:lang w:val="sr-Latn-CS"/>
              </w:rPr>
              <w:t xml:space="preserve"> </w:t>
            </w:r>
            <w:r>
              <w:rPr>
                <w:i/>
                <w:lang w:val="sr-Latn-CS"/>
              </w:rPr>
              <w:t>и</w:t>
            </w:r>
            <w:r w:rsidRPr="0055733A">
              <w:rPr>
                <w:i/>
                <w:lang w:val="sr-Latn-CS"/>
              </w:rPr>
              <w:t xml:space="preserve"> </w:t>
            </w:r>
            <w:r>
              <w:rPr>
                <w:i/>
                <w:lang w:val="sr-Latn-CS"/>
              </w:rPr>
              <w:t>комуникације</w:t>
            </w:r>
            <w:r w:rsidRPr="0055733A">
              <w:rPr>
                <w:i/>
                <w:lang w:val="sr-Latn-CS"/>
              </w:rPr>
              <w:t xml:space="preserve"> </w:t>
            </w:r>
            <w:r>
              <w:rPr>
                <w:i/>
                <w:lang w:val="sr-Latn-CS"/>
              </w:rPr>
              <w:t>са</w:t>
            </w:r>
            <w:r w:rsidRPr="0055733A">
              <w:rPr>
                <w:i/>
                <w:lang w:val="sr-Latn-CS"/>
              </w:rPr>
              <w:t xml:space="preserve"> </w:t>
            </w:r>
            <w:r>
              <w:rPr>
                <w:i/>
                <w:lang w:val="sr-Latn-CS"/>
              </w:rPr>
              <w:t>гра</w:t>
            </w:r>
            <w:r w:rsidR="009C146C">
              <w:rPr>
                <w:i/>
                <w:lang w:val="sr-Latn-CS"/>
              </w:rPr>
              <w:t>ђ</w:t>
            </w:r>
            <w:r>
              <w:rPr>
                <w:i/>
                <w:lang w:val="sr-Latn-CS"/>
              </w:rPr>
              <w:t>анима</w:t>
            </w:r>
          </w:p>
        </w:tc>
      </w:tr>
      <w:tr w:rsidR="008A1C5D" w:rsidRPr="0055733A" w:rsidTr="00A17001">
        <w:trPr>
          <w:trHeight w:val="225"/>
        </w:trPr>
        <w:tc>
          <w:tcPr>
            <w:tcW w:w="959" w:type="dxa"/>
            <w:gridSpan w:val="2"/>
            <w:shd w:val="clear" w:color="auto" w:fill="auto"/>
            <w:vAlign w:val="center"/>
          </w:tcPr>
          <w:p w:rsidR="008A1C5D" w:rsidRPr="0055733A" w:rsidRDefault="008A1C5D" w:rsidP="00A17001">
            <w:pPr>
              <w:jc w:val="center"/>
              <w:rPr>
                <w:sz w:val="20"/>
                <w:szCs w:val="20"/>
              </w:rPr>
            </w:pPr>
            <w:r>
              <w:rPr>
                <w:sz w:val="20"/>
                <w:szCs w:val="20"/>
              </w:rPr>
              <w:t>Број</w:t>
            </w:r>
          </w:p>
        </w:tc>
        <w:tc>
          <w:tcPr>
            <w:tcW w:w="2977" w:type="dxa"/>
            <w:shd w:val="clear" w:color="auto" w:fill="auto"/>
            <w:vAlign w:val="center"/>
          </w:tcPr>
          <w:p w:rsidR="008A1C5D" w:rsidRPr="0055733A" w:rsidRDefault="008A1C5D" w:rsidP="00A17001">
            <w:pPr>
              <w:jc w:val="center"/>
              <w:rPr>
                <w:sz w:val="20"/>
                <w:szCs w:val="20"/>
              </w:rPr>
            </w:pPr>
            <w:r>
              <w:rPr>
                <w:sz w:val="20"/>
                <w:szCs w:val="20"/>
              </w:rPr>
              <w:t>Назив</w:t>
            </w:r>
            <w:r w:rsidRPr="0055733A">
              <w:rPr>
                <w:sz w:val="20"/>
                <w:szCs w:val="20"/>
              </w:rPr>
              <w:t xml:space="preserve"> </w:t>
            </w:r>
            <w:r>
              <w:rPr>
                <w:sz w:val="20"/>
                <w:szCs w:val="20"/>
              </w:rPr>
              <w:t>пројекта</w:t>
            </w:r>
          </w:p>
        </w:tc>
        <w:tc>
          <w:tcPr>
            <w:tcW w:w="1701" w:type="dxa"/>
            <w:gridSpan w:val="2"/>
            <w:shd w:val="clear" w:color="auto" w:fill="auto"/>
            <w:vAlign w:val="center"/>
          </w:tcPr>
          <w:p w:rsidR="008A1C5D" w:rsidRPr="0055733A" w:rsidRDefault="008A1C5D" w:rsidP="00A17001">
            <w:pPr>
              <w:jc w:val="center"/>
              <w:rPr>
                <w:sz w:val="20"/>
                <w:szCs w:val="20"/>
              </w:rPr>
            </w:pPr>
            <w:r>
              <w:rPr>
                <w:sz w:val="20"/>
                <w:szCs w:val="20"/>
              </w:rPr>
              <w:t>Имплементатори</w:t>
            </w:r>
          </w:p>
          <w:p w:rsidR="008A1C5D" w:rsidRPr="0055733A" w:rsidRDefault="008A1C5D" w:rsidP="00A17001">
            <w:pPr>
              <w:jc w:val="center"/>
              <w:rPr>
                <w:sz w:val="20"/>
                <w:szCs w:val="20"/>
              </w:rPr>
            </w:pPr>
          </w:p>
        </w:tc>
        <w:tc>
          <w:tcPr>
            <w:tcW w:w="1359" w:type="dxa"/>
            <w:shd w:val="clear" w:color="auto" w:fill="auto"/>
            <w:vAlign w:val="center"/>
          </w:tcPr>
          <w:p w:rsidR="008A1C5D" w:rsidRPr="0055733A" w:rsidRDefault="008A1C5D" w:rsidP="00A17001">
            <w:pPr>
              <w:jc w:val="center"/>
              <w:rPr>
                <w:sz w:val="20"/>
                <w:szCs w:val="20"/>
              </w:rPr>
            </w:pPr>
            <w:r>
              <w:rPr>
                <w:sz w:val="20"/>
                <w:szCs w:val="20"/>
              </w:rPr>
              <w:t>Време</w:t>
            </w:r>
          </w:p>
        </w:tc>
        <w:tc>
          <w:tcPr>
            <w:tcW w:w="1759" w:type="dxa"/>
            <w:gridSpan w:val="4"/>
            <w:shd w:val="clear" w:color="auto" w:fill="auto"/>
            <w:vAlign w:val="center"/>
          </w:tcPr>
          <w:p w:rsidR="008A1C5D" w:rsidRPr="0055733A" w:rsidRDefault="008A1C5D" w:rsidP="00A17001">
            <w:pPr>
              <w:jc w:val="center"/>
              <w:rPr>
                <w:sz w:val="20"/>
                <w:szCs w:val="20"/>
              </w:rPr>
            </w:pPr>
            <w:r>
              <w:rPr>
                <w:sz w:val="20"/>
                <w:szCs w:val="20"/>
              </w:rPr>
              <w:t>Орјентациона</w:t>
            </w:r>
            <w:r w:rsidRPr="0055733A">
              <w:rPr>
                <w:sz w:val="20"/>
                <w:szCs w:val="20"/>
              </w:rPr>
              <w:t xml:space="preserve"> </w:t>
            </w:r>
            <w:r>
              <w:rPr>
                <w:sz w:val="20"/>
                <w:szCs w:val="20"/>
              </w:rPr>
              <w:t>вредност</w:t>
            </w:r>
          </w:p>
        </w:tc>
        <w:tc>
          <w:tcPr>
            <w:tcW w:w="1843" w:type="dxa"/>
            <w:shd w:val="clear" w:color="auto" w:fill="auto"/>
            <w:vAlign w:val="center"/>
          </w:tcPr>
          <w:p w:rsidR="008A1C5D" w:rsidRPr="0055733A" w:rsidRDefault="008A1C5D" w:rsidP="00A17001">
            <w:pPr>
              <w:jc w:val="center"/>
              <w:rPr>
                <w:sz w:val="20"/>
                <w:szCs w:val="20"/>
              </w:rPr>
            </w:pPr>
            <w:r>
              <w:rPr>
                <w:sz w:val="20"/>
                <w:szCs w:val="20"/>
              </w:rPr>
              <w:t>Извор</w:t>
            </w:r>
            <w:r w:rsidRPr="0055733A">
              <w:rPr>
                <w:sz w:val="20"/>
                <w:szCs w:val="20"/>
              </w:rPr>
              <w:t xml:space="preserve"> </w:t>
            </w:r>
            <w:r>
              <w:rPr>
                <w:sz w:val="20"/>
                <w:szCs w:val="20"/>
              </w:rPr>
              <w:t>финансирања</w:t>
            </w:r>
          </w:p>
        </w:tc>
        <w:tc>
          <w:tcPr>
            <w:tcW w:w="2578" w:type="dxa"/>
            <w:shd w:val="clear" w:color="auto" w:fill="auto"/>
            <w:vAlign w:val="center"/>
          </w:tcPr>
          <w:p w:rsidR="008A1C5D" w:rsidRPr="0055733A" w:rsidRDefault="008A1C5D" w:rsidP="00A17001">
            <w:pPr>
              <w:jc w:val="center"/>
              <w:rPr>
                <w:sz w:val="20"/>
                <w:szCs w:val="20"/>
              </w:rPr>
            </w:pPr>
            <w:r>
              <w:rPr>
                <w:sz w:val="20"/>
                <w:szCs w:val="20"/>
              </w:rPr>
              <w:t>Индикатор</w:t>
            </w:r>
          </w:p>
        </w:tc>
      </w:tr>
      <w:tr w:rsidR="008A1C5D" w:rsidRPr="0055733A" w:rsidTr="00A17001">
        <w:trPr>
          <w:trHeight w:val="225"/>
        </w:trPr>
        <w:tc>
          <w:tcPr>
            <w:tcW w:w="959" w:type="dxa"/>
            <w:gridSpan w:val="2"/>
            <w:shd w:val="clear" w:color="auto" w:fill="auto"/>
            <w:vAlign w:val="center"/>
          </w:tcPr>
          <w:p w:rsidR="008A1C5D" w:rsidRPr="0055733A" w:rsidRDefault="008A1C5D" w:rsidP="00A17001">
            <w:pPr>
              <w:jc w:val="center"/>
              <w:rPr>
                <w:b/>
                <w:sz w:val="20"/>
                <w:szCs w:val="20"/>
              </w:rPr>
            </w:pPr>
            <w:r w:rsidRPr="0055733A">
              <w:rPr>
                <w:i/>
                <w:sz w:val="20"/>
                <w:szCs w:val="20"/>
              </w:rPr>
              <w:t>3.2.1.1</w:t>
            </w:r>
          </w:p>
        </w:tc>
        <w:tc>
          <w:tcPr>
            <w:tcW w:w="2977" w:type="dxa"/>
            <w:shd w:val="clear" w:color="auto" w:fill="auto"/>
            <w:vAlign w:val="center"/>
          </w:tcPr>
          <w:p w:rsidR="008A1C5D" w:rsidRPr="0055733A" w:rsidRDefault="008A1C5D" w:rsidP="00A17001">
            <w:pPr>
              <w:jc w:val="center"/>
              <w:rPr>
                <w:sz w:val="20"/>
                <w:szCs w:val="20"/>
              </w:rPr>
            </w:pPr>
            <w:r>
              <w:rPr>
                <w:sz w:val="20"/>
                <w:szCs w:val="20"/>
              </w:rPr>
              <w:t>Креирање</w:t>
            </w:r>
            <w:r w:rsidRPr="0055733A">
              <w:rPr>
                <w:sz w:val="20"/>
                <w:szCs w:val="20"/>
              </w:rPr>
              <w:t xml:space="preserve"> </w:t>
            </w:r>
            <w:r>
              <w:rPr>
                <w:sz w:val="20"/>
                <w:szCs w:val="20"/>
              </w:rPr>
              <w:t>и</w:t>
            </w:r>
            <w:r w:rsidRPr="0055733A">
              <w:rPr>
                <w:sz w:val="20"/>
                <w:szCs w:val="20"/>
              </w:rPr>
              <w:t xml:space="preserve"> </w:t>
            </w:r>
            <w:r>
              <w:rPr>
                <w:sz w:val="20"/>
                <w:szCs w:val="20"/>
              </w:rPr>
              <w:t>одржавање</w:t>
            </w:r>
            <w:r w:rsidRPr="0055733A">
              <w:rPr>
                <w:sz w:val="20"/>
                <w:szCs w:val="20"/>
              </w:rPr>
              <w:t xml:space="preserve"> </w:t>
            </w:r>
            <w:r>
              <w:rPr>
                <w:sz w:val="20"/>
                <w:szCs w:val="20"/>
              </w:rPr>
              <w:t>интернет</w:t>
            </w:r>
            <w:r w:rsidRPr="0055733A">
              <w:rPr>
                <w:sz w:val="20"/>
                <w:szCs w:val="20"/>
              </w:rPr>
              <w:t xml:space="preserve"> </w:t>
            </w:r>
            <w:r>
              <w:rPr>
                <w:sz w:val="20"/>
                <w:szCs w:val="20"/>
              </w:rPr>
              <w:t>портал</w:t>
            </w:r>
            <w:r w:rsidRPr="0055733A">
              <w:rPr>
                <w:sz w:val="20"/>
                <w:szCs w:val="20"/>
              </w:rPr>
              <w:t xml:space="preserve"> </w:t>
            </w:r>
            <w:r>
              <w:rPr>
                <w:sz w:val="20"/>
                <w:szCs w:val="20"/>
              </w:rPr>
              <w:t>општинске</w:t>
            </w:r>
            <w:r w:rsidRPr="0055733A">
              <w:rPr>
                <w:sz w:val="20"/>
                <w:szCs w:val="20"/>
              </w:rPr>
              <w:t xml:space="preserve"> </w:t>
            </w:r>
            <w:r>
              <w:rPr>
                <w:sz w:val="20"/>
                <w:szCs w:val="20"/>
              </w:rPr>
              <w:t>управе</w:t>
            </w:r>
            <w:r w:rsidRPr="0055733A">
              <w:rPr>
                <w:sz w:val="20"/>
                <w:szCs w:val="20"/>
              </w:rPr>
              <w:t xml:space="preserve"> </w:t>
            </w:r>
            <w:r>
              <w:rPr>
                <w:sz w:val="20"/>
                <w:szCs w:val="20"/>
              </w:rPr>
              <w:t>и</w:t>
            </w:r>
            <w:r w:rsidRPr="0055733A">
              <w:rPr>
                <w:sz w:val="20"/>
                <w:szCs w:val="20"/>
              </w:rPr>
              <w:t xml:space="preserve">  </w:t>
            </w:r>
            <w:r>
              <w:rPr>
                <w:sz w:val="20"/>
                <w:szCs w:val="20"/>
              </w:rPr>
              <w:t>јавних</w:t>
            </w:r>
            <w:r w:rsidRPr="0055733A">
              <w:rPr>
                <w:sz w:val="20"/>
                <w:szCs w:val="20"/>
              </w:rPr>
              <w:t xml:space="preserve"> </w:t>
            </w:r>
            <w:r>
              <w:rPr>
                <w:sz w:val="20"/>
                <w:szCs w:val="20"/>
              </w:rPr>
              <w:t>предузећа</w:t>
            </w:r>
          </w:p>
        </w:tc>
        <w:tc>
          <w:tcPr>
            <w:tcW w:w="1701" w:type="dxa"/>
            <w:gridSpan w:val="2"/>
            <w:shd w:val="clear" w:color="auto" w:fill="auto"/>
            <w:vAlign w:val="center"/>
          </w:tcPr>
          <w:p w:rsidR="008A1C5D" w:rsidRPr="0055733A" w:rsidRDefault="008A1C5D" w:rsidP="00A17001">
            <w:pPr>
              <w:jc w:val="center"/>
              <w:rPr>
                <w:sz w:val="20"/>
                <w:szCs w:val="20"/>
              </w:rPr>
            </w:pPr>
            <w:r>
              <w:rPr>
                <w:sz w:val="20"/>
                <w:szCs w:val="20"/>
              </w:rPr>
              <w:t>Општина</w:t>
            </w:r>
          </w:p>
        </w:tc>
        <w:tc>
          <w:tcPr>
            <w:tcW w:w="1359" w:type="dxa"/>
            <w:shd w:val="clear" w:color="auto" w:fill="auto"/>
            <w:vAlign w:val="center"/>
          </w:tcPr>
          <w:p w:rsidR="008A1C5D" w:rsidRPr="0055733A" w:rsidRDefault="008A1C5D" w:rsidP="00A17001">
            <w:pPr>
              <w:jc w:val="center"/>
              <w:rPr>
                <w:sz w:val="20"/>
                <w:szCs w:val="20"/>
              </w:rPr>
            </w:pPr>
            <w:r w:rsidRPr="0055733A">
              <w:rPr>
                <w:sz w:val="20"/>
                <w:szCs w:val="20"/>
              </w:rPr>
              <w:t>2016.-2019.</w:t>
            </w:r>
          </w:p>
        </w:tc>
        <w:tc>
          <w:tcPr>
            <w:tcW w:w="1759" w:type="dxa"/>
            <w:gridSpan w:val="4"/>
            <w:shd w:val="clear" w:color="auto" w:fill="auto"/>
            <w:vAlign w:val="center"/>
          </w:tcPr>
          <w:p w:rsidR="008A1C5D" w:rsidRPr="0055733A" w:rsidRDefault="008A1C5D" w:rsidP="00A17001">
            <w:pPr>
              <w:jc w:val="center"/>
              <w:rPr>
                <w:sz w:val="20"/>
                <w:szCs w:val="20"/>
              </w:rPr>
            </w:pPr>
            <w:r w:rsidRPr="0055733A">
              <w:rPr>
                <w:sz w:val="20"/>
                <w:szCs w:val="20"/>
              </w:rPr>
              <w:t>8.000.000,00</w:t>
            </w:r>
          </w:p>
        </w:tc>
        <w:tc>
          <w:tcPr>
            <w:tcW w:w="1843" w:type="dxa"/>
            <w:shd w:val="clear" w:color="auto" w:fill="auto"/>
            <w:vAlign w:val="center"/>
          </w:tcPr>
          <w:p w:rsidR="008A1C5D" w:rsidRPr="0055733A" w:rsidRDefault="008A1C5D" w:rsidP="00A17001">
            <w:pPr>
              <w:jc w:val="center"/>
              <w:rPr>
                <w:sz w:val="20"/>
                <w:szCs w:val="20"/>
              </w:rPr>
            </w:pPr>
            <w:r>
              <w:rPr>
                <w:sz w:val="20"/>
                <w:szCs w:val="20"/>
              </w:rPr>
              <w:t>Општина</w:t>
            </w:r>
            <w:r w:rsidRPr="0055733A">
              <w:rPr>
                <w:sz w:val="20"/>
                <w:szCs w:val="20"/>
              </w:rPr>
              <w:t xml:space="preserve"> 30%, </w:t>
            </w:r>
            <w:r>
              <w:rPr>
                <w:sz w:val="20"/>
                <w:szCs w:val="20"/>
              </w:rPr>
              <w:t>АПВ</w:t>
            </w:r>
            <w:r w:rsidRPr="0055733A">
              <w:rPr>
                <w:sz w:val="20"/>
                <w:szCs w:val="20"/>
              </w:rPr>
              <w:t xml:space="preserve"> 40%,</w:t>
            </w:r>
          </w:p>
          <w:p w:rsidR="008A1C5D" w:rsidRPr="0055733A" w:rsidRDefault="008A1C5D" w:rsidP="00A17001">
            <w:pPr>
              <w:jc w:val="center"/>
              <w:rPr>
                <w:sz w:val="20"/>
                <w:szCs w:val="20"/>
              </w:rPr>
            </w:pPr>
            <w:r>
              <w:rPr>
                <w:sz w:val="20"/>
                <w:szCs w:val="20"/>
              </w:rPr>
              <w:t>РС</w:t>
            </w:r>
            <w:r w:rsidRPr="0055733A">
              <w:rPr>
                <w:sz w:val="20"/>
                <w:szCs w:val="20"/>
              </w:rPr>
              <w:t xml:space="preserve">  30%</w:t>
            </w:r>
          </w:p>
        </w:tc>
        <w:tc>
          <w:tcPr>
            <w:tcW w:w="2578" w:type="dxa"/>
            <w:shd w:val="clear" w:color="auto" w:fill="auto"/>
            <w:vAlign w:val="center"/>
          </w:tcPr>
          <w:p w:rsidR="008A1C5D" w:rsidRPr="0055733A" w:rsidRDefault="008A1C5D" w:rsidP="00A17001">
            <w:pPr>
              <w:jc w:val="center"/>
              <w:rPr>
                <w:sz w:val="20"/>
                <w:szCs w:val="20"/>
              </w:rPr>
            </w:pPr>
            <w:r>
              <w:rPr>
                <w:sz w:val="20"/>
                <w:szCs w:val="20"/>
              </w:rPr>
              <w:t>Повећана</w:t>
            </w:r>
            <w:r w:rsidRPr="0055733A">
              <w:rPr>
                <w:sz w:val="20"/>
                <w:szCs w:val="20"/>
              </w:rPr>
              <w:t xml:space="preserve"> </w:t>
            </w:r>
            <w:r>
              <w:rPr>
                <w:sz w:val="20"/>
                <w:szCs w:val="20"/>
              </w:rPr>
              <w:t>транспарентност</w:t>
            </w:r>
            <w:r w:rsidRPr="0055733A">
              <w:rPr>
                <w:sz w:val="20"/>
                <w:szCs w:val="20"/>
              </w:rPr>
              <w:t xml:space="preserve"> </w:t>
            </w:r>
            <w:r>
              <w:rPr>
                <w:sz w:val="20"/>
                <w:szCs w:val="20"/>
              </w:rPr>
              <w:t>рада</w:t>
            </w:r>
          </w:p>
          <w:p w:rsidR="008A1C5D" w:rsidRPr="0055733A" w:rsidRDefault="008A1C5D" w:rsidP="00A17001">
            <w:pPr>
              <w:jc w:val="center"/>
              <w:rPr>
                <w:sz w:val="20"/>
                <w:szCs w:val="20"/>
              </w:rPr>
            </w:pPr>
          </w:p>
        </w:tc>
      </w:tr>
      <w:tr w:rsidR="008A1C5D" w:rsidRPr="0055733A" w:rsidTr="00A17001">
        <w:trPr>
          <w:trHeight w:val="225"/>
        </w:trPr>
        <w:tc>
          <w:tcPr>
            <w:tcW w:w="959" w:type="dxa"/>
            <w:gridSpan w:val="2"/>
            <w:shd w:val="clear" w:color="auto" w:fill="auto"/>
            <w:vAlign w:val="center"/>
          </w:tcPr>
          <w:p w:rsidR="008A1C5D" w:rsidRPr="0055733A" w:rsidRDefault="008A1C5D" w:rsidP="00A17001">
            <w:pPr>
              <w:jc w:val="center"/>
              <w:rPr>
                <w:i/>
                <w:sz w:val="20"/>
                <w:szCs w:val="20"/>
              </w:rPr>
            </w:pPr>
            <w:r w:rsidRPr="0055733A">
              <w:rPr>
                <w:i/>
                <w:sz w:val="20"/>
                <w:szCs w:val="20"/>
              </w:rPr>
              <w:t>3.2.1.2</w:t>
            </w:r>
          </w:p>
        </w:tc>
        <w:tc>
          <w:tcPr>
            <w:tcW w:w="2977" w:type="dxa"/>
            <w:shd w:val="clear" w:color="auto" w:fill="auto"/>
            <w:vAlign w:val="center"/>
          </w:tcPr>
          <w:p w:rsidR="008A1C5D" w:rsidRPr="0055733A" w:rsidRDefault="008A1C5D" w:rsidP="00A17001">
            <w:pPr>
              <w:jc w:val="center"/>
              <w:rPr>
                <w:sz w:val="20"/>
                <w:szCs w:val="20"/>
              </w:rPr>
            </w:pPr>
            <w:r>
              <w:rPr>
                <w:sz w:val="20"/>
                <w:szCs w:val="20"/>
              </w:rPr>
              <w:t>Промоција</w:t>
            </w:r>
            <w:r w:rsidRPr="0055733A">
              <w:rPr>
                <w:sz w:val="20"/>
                <w:szCs w:val="20"/>
              </w:rPr>
              <w:t xml:space="preserve"> </w:t>
            </w:r>
            <w:r>
              <w:rPr>
                <w:sz w:val="20"/>
                <w:szCs w:val="20"/>
              </w:rPr>
              <w:t>услуга</w:t>
            </w:r>
            <w:r w:rsidRPr="0055733A">
              <w:rPr>
                <w:sz w:val="20"/>
                <w:szCs w:val="20"/>
              </w:rPr>
              <w:t xml:space="preserve"> </w:t>
            </w:r>
            <w:r>
              <w:rPr>
                <w:sz w:val="20"/>
                <w:szCs w:val="20"/>
              </w:rPr>
              <w:t>установа</w:t>
            </w:r>
            <w:r w:rsidRPr="0055733A">
              <w:rPr>
                <w:sz w:val="20"/>
                <w:szCs w:val="20"/>
              </w:rPr>
              <w:t xml:space="preserve"> </w:t>
            </w:r>
            <w:r>
              <w:rPr>
                <w:sz w:val="20"/>
                <w:szCs w:val="20"/>
              </w:rPr>
              <w:lastRenderedPageBreak/>
              <w:t>друштвених</w:t>
            </w:r>
            <w:r w:rsidRPr="0055733A">
              <w:rPr>
                <w:sz w:val="20"/>
                <w:szCs w:val="20"/>
              </w:rPr>
              <w:t xml:space="preserve"> </w:t>
            </w:r>
            <w:r>
              <w:rPr>
                <w:sz w:val="20"/>
                <w:szCs w:val="20"/>
              </w:rPr>
              <w:t>делатности</w:t>
            </w:r>
            <w:r w:rsidRPr="0055733A">
              <w:rPr>
                <w:sz w:val="20"/>
                <w:szCs w:val="20"/>
              </w:rPr>
              <w:t xml:space="preserve"> </w:t>
            </w:r>
          </w:p>
        </w:tc>
        <w:tc>
          <w:tcPr>
            <w:tcW w:w="1701" w:type="dxa"/>
            <w:gridSpan w:val="2"/>
            <w:shd w:val="clear" w:color="auto" w:fill="auto"/>
            <w:vAlign w:val="center"/>
          </w:tcPr>
          <w:p w:rsidR="008A1C5D" w:rsidRPr="0055733A" w:rsidRDefault="008A1C5D" w:rsidP="00A17001">
            <w:pPr>
              <w:jc w:val="center"/>
              <w:rPr>
                <w:sz w:val="20"/>
                <w:szCs w:val="20"/>
              </w:rPr>
            </w:pPr>
            <w:r>
              <w:rPr>
                <w:sz w:val="20"/>
                <w:szCs w:val="20"/>
              </w:rPr>
              <w:lastRenderedPageBreak/>
              <w:t>Општина</w:t>
            </w:r>
          </w:p>
        </w:tc>
        <w:tc>
          <w:tcPr>
            <w:tcW w:w="1359" w:type="dxa"/>
            <w:shd w:val="clear" w:color="auto" w:fill="auto"/>
            <w:vAlign w:val="center"/>
          </w:tcPr>
          <w:p w:rsidR="008A1C5D" w:rsidRPr="0055733A" w:rsidRDefault="008A1C5D" w:rsidP="00A17001">
            <w:pPr>
              <w:jc w:val="center"/>
              <w:rPr>
                <w:sz w:val="20"/>
                <w:szCs w:val="20"/>
              </w:rPr>
            </w:pPr>
            <w:r w:rsidRPr="0055733A">
              <w:rPr>
                <w:sz w:val="20"/>
                <w:szCs w:val="20"/>
              </w:rPr>
              <w:t>2015-2020</w:t>
            </w:r>
          </w:p>
        </w:tc>
        <w:tc>
          <w:tcPr>
            <w:tcW w:w="1759" w:type="dxa"/>
            <w:gridSpan w:val="4"/>
            <w:shd w:val="clear" w:color="auto" w:fill="auto"/>
            <w:vAlign w:val="center"/>
          </w:tcPr>
          <w:p w:rsidR="008A1C5D" w:rsidRPr="0055733A" w:rsidRDefault="008A1C5D" w:rsidP="00A17001">
            <w:pPr>
              <w:jc w:val="center"/>
              <w:rPr>
                <w:sz w:val="20"/>
                <w:szCs w:val="20"/>
              </w:rPr>
            </w:pPr>
            <w:r w:rsidRPr="0055733A">
              <w:rPr>
                <w:sz w:val="20"/>
                <w:szCs w:val="20"/>
              </w:rPr>
              <w:t>3.000.000,00</w:t>
            </w:r>
          </w:p>
        </w:tc>
        <w:tc>
          <w:tcPr>
            <w:tcW w:w="1843" w:type="dxa"/>
            <w:shd w:val="clear" w:color="auto" w:fill="auto"/>
            <w:vAlign w:val="center"/>
          </w:tcPr>
          <w:p w:rsidR="008A1C5D" w:rsidRPr="0055733A" w:rsidRDefault="008A1C5D" w:rsidP="00A17001">
            <w:pPr>
              <w:jc w:val="center"/>
              <w:rPr>
                <w:sz w:val="20"/>
                <w:szCs w:val="20"/>
              </w:rPr>
            </w:pPr>
            <w:r>
              <w:rPr>
                <w:sz w:val="20"/>
                <w:szCs w:val="20"/>
              </w:rPr>
              <w:t>Општина</w:t>
            </w:r>
            <w:r w:rsidRPr="0055733A">
              <w:rPr>
                <w:sz w:val="20"/>
                <w:szCs w:val="20"/>
              </w:rPr>
              <w:t xml:space="preserve"> 40%, </w:t>
            </w:r>
          </w:p>
          <w:p w:rsidR="008A1C5D" w:rsidRPr="0055733A" w:rsidRDefault="008A1C5D" w:rsidP="00A17001">
            <w:pPr>
              <w:jc w:val="center"/>
              <w:rPr>
                <w:sz w:val="20"/>
                <w:szCs w:val="20"/>
              </w:rPr>
            </w:pPr>
            <w:r>
              <w:rPr>
                <w:sz w:val="20"/>
                <w:szCs w:val="20"/>
              </w:rPr>
              <w:lastRenderedPageBreak/>
              <w:t>АПВ</w:t>
            </w:r>
            <w:r w:rsidRPr="0055733A">
              <w:rPr>
                <w:sz w:val="20"/>
                <w:szCs w:val="20"/>
              </w:rPr>
              <w:t xml:space="preserve"> 60%</w:t>
            </w:r>
          </w:p>
        </w:tc>
        <w:tc>
          <w:tcPr>
            <w:tcW w:w="2578" w:type="dxa"/>
            <w:shd w:val="clear" w:color="auto" w:fill="auto"/>
            <w:vAlign w:val="center"/>
          </w:tcPr>
          <w:p w:rsidR="008A1C5D" w:rsidRPr="0055733A" w:rsidRDefault="008A1C5D" w:rsidP="00A17001">
            <w:pPr>
              <w:jc w:val="center"/>
              <w:rPr>
                <w:sz w:val="20"/>
                <w:szCs w:val="20"/>
              </w:rPr>
            </w:pPr>
            <w:r>
              <w:rPr>
                <w:sz w:val="20"/>
                <w:szCs w:val="20"/>
              </w:rPr>
              <w:lastRenderedPageBreak/>
              <w:t>Промотивни</w:t>
            </w:r>
            <w:r w:rsidRPr="0055733A">
              <w:rPr>
                <w:sz w:val="20"/>
                <w:szCs w:val="20"/>
              </w:rPr>
              <w:t xml:space="preserve"> </w:t>
            </w:r>
            <w:r>
              <w:rPr>
                <w:sz w:val="20"/>
                <w:szCs w:val="20"/>
              </w:rPr>
              <w:t>материјал</w:t>
            </w:r>
          </w:p>
        </w:tc>
      </w:tr>
      <w:tr w:rsidR="008A1C5D" w:rsidRPr="0055733A" w:rsidTr="005E19EE">
        <w:trPr>
          <w:trHeight w:val="301"/>
        </w:trPr>
        <w:tc>
          <w:tcPr>
            <w:tcW w:w="959" w:type="dxa"/>
            <w:gridSpan w:val="2"/>
            <w:shd w:val="clear" w:color="auto" w:fill="D6E3BC" w:themeFill="accent3" w:themeFillTint="66"/>
            <w:vAlign w:val="center"/>
          </w:tcPr>
          <w:p w:rsidR="008A1C5D" w:rsidRPr="0055733A" w:rsidRDefault="008A1C5D" w:rsidP="00A17001">
            <w:pPr>
              <w:rPr>
                <w:i/>
              </w:rPr>
            </w:pPr>
            <w:r w:rsidRPr="0055733A">
              <w:rPr>
                <w:i/>
              </w:rPr>
              <w:lastRenderedPageBreak/>
              <w:t>3.2.2.</w:t>
            </w:r>
          </w:p>
        </w:tc>
        <w:tc>
          <w:tcPr>
            <w:tcW w:w="12217" w:type="dxa"/>
            <w:gridSpan w:val="10"/>
            <w:shd w:val="clear" w:color="auto" w:fill="D6E3BC" w:themeFill="accent3" w:themeFillTint="66"/>
            <w:vAlign w:val="center"/>
          </w:tcPr>
          <w:p w:rsidR="008A1C5D" w:rsidRPr="0055733A" w:rsidRDefault="008A1C5D" w:rsidP="00A17001">
            <w:pPr>
              <w:rPr>
                <w:i/>
              </w:rPr>
            </w:pPr>
            <w:r>
              <w:rPr>
                <w:i/>
              </w:rPr>
              <w:t>Мера</w:t>
            </w:r>
            <w:r w:rsidRPr="0055733A">
              <w:rPr>
                <w:i/>
              </w:rPr>
              <w:t xml:space="preserve">: </w:t>
            </w:r>
            <w:r>
              <w:rPr>
                <w:i/>
              </w:rPr>
              <w:t>Промовисање</w:t>
            </w:r>
            <w:r w:rsidRPr="0055733A">
              <w:rPr>
                <w:i/>
              </w:rPr>
              <w:t xml:space="preserve"> </w:t>
            </w:r>
            <w:r>
              <w:rPr>
                <w:i/>
              </w:rPr>
              <w:t>родне</w:t>
            </w:r>
            <w:r w:rsidRPr="0055733A">
              <w:rPr>
                <w:i/>
              </w:rPr>
              <w:t xml:space="preserve">, </w:t>
            </w:r>
            <w:r>
              <w:rPr>
                <w:i/>
              </w:rPr>
              <w:t>националне</w:t>
            </w:r>
            <w:r w:rsidRPr="0055733A">
              <w:rPr>
                <w:i/>
              </w:rPr>
              <w:t xml:space="preserve"> </w:t>
            </w:r>
            <w:r>
              <w:rPr>
                <w:i/>
              </w:rPr>
              <w:t>и</w:t>
            </w:r>
            <w:r w:rsidRPr="0055733A">
              <w:rPr>
                <w:i/>
              </w:rPr>
              <w:t xml:space="preserve"> </w:t>
            </w:r>
            <w:r>
              <w:rPr>
                <w:i/>
              </w:rPr>
              <w:t>верске</w:t>
            </w:r>
            <w:r w:rsidRPr="0055733A">
              <w:rPr>
                <w:i/>
              </w:rPr>
              <w:t xml:space="preserve"> </w:t>
            </w:r>
            <w:r>
              <w:rPr>
                <w:i/>
              </w:rPr>
              <w:t>равноправности</w:t>
            </w:r>
            <w:r w:rsidRPr="0055733A">
              <w:rPr>
                <w:i/>
              </w:rPr>
              <w:t xml:space="preserve"> </w:t>
            </w:r>
          </w:p>
        </w:tc>
      </w:tr>
      <w:tr w:rsidR="008A1C5D" w:rsidRPr="0055733A" w:rsidTr="00A17001">
        <w:trPr>
          <w:trHeight w:val="301"/>
        </w:trPr>
        <w:tc>
          <w:tcPr>
            <w:tcW w:w="959" w:type="dxa"/>
            <w:gridSpan w:val="2"/>
            <w:shd w:val="clear" w:color="auto" w:fill="auto"/>
            <w:vAlign w:val="center"/>
          </w:tcPr>
          <w:p w:rsidR="008A1C5D" w:rsidRPr="0055733A" w:rsidRDefault="008A1C5D" w:rsidP="00A17001">
            <w:pPr>
              <w:jc w:val="center"/>
              <w:rPr>
                <w:sz w:val="20"/>
                <w:szCs w:val="20"/>
              </w:rPr>
            </w:pPr>
            <w:r>
              <w:rPr>
                <w:sz w:val="20"/>
                <w:szCs w:val="20"/>
              </w:rPr>
              <w:t>Број</w:t>
            </w:r>
          </w:p>
        </w:tc>
        <w:tc>
          <w:tcPr>
            <w:tcW w:w="2977" w:type="dxa"/>
            <w:shd w:val="clear" w:color="auto" w:fill="auto"/>
            <w:vAlign w:val="center"/>
          </w:tcPr>
          <w:p w:rsidR="008A1C5D" w:rsidRPr="0055733A" w:rsidRDefault="008A1C5D" w:rsidP="00A17001">
            <w:pPr>
              <w:jc w:val="center"/>
              <w:rPr>
                <w:sz w:val="20"/>
                <w:szCs w:val="20"/>
              </w:rPr>
            </w:pPr>
            <w:r>
              <w:rPr>
                <w:sz w:val="20"/>
                <w:szCs w:val="20"/>
              </w:rPr>
              <w:t>Назив</w:t>
            </w:r>
            <w:r w:rsidRPr="0055733A">
              <w:rPr>
                <w:sz w:val="20"/>
                <w:szCs w:val="20"/>
              </w:rPr>
              <w:t xml:space="preserve"> </w:t>
            </w:r>
            <w:r>
              <w:rPr>
                <w:sz w:val="20"/>
                <w:szCs w:val="20"/>
              </w:rPr>
              <w:t>пројекта</w:t>
            </w:r>
          </w:p>
        </w:tc>
        <w:tc>
          <w:tcPr>
            <w:tcW w:w="1701" w:type="dxa"/>
            <w:gridSpan w:val="2"/>
            <w:shd w:val="clear" w:color="auto" w:fill="auto"/>
            <w:vAlign w:val="center"/>
          </w:tcPr>
          <w:p w:rsidR="008A1C5D" w:rsidRPr="0055733A" w:rsidRDefault="008A1C5D" w:rsidP="00A17001">
            <w:pPr>
              <w:jc w:val="center"/>
              <w:rPr>
                <w:sz w:val="20"/>
                <w:szCs w:val="20"/>
              </w:rPr>
            </w:pPr>
            <w:r>
              <w:rPr>
                <w:sz w:val="20"/>
                <w:szCs w:val="20"/>
              </w:rPr>
              <w:t>Имплементатори</w:t>
            </w:r>
          </w:p>
          <w:p w:rsidR="008A1C5D" w:rsidRPr="0055733A" w:rsidRDefault="008A1C5D" w:rsidP="00A17001">
            <w:pPr>
              <w:jc w:val="center"/>
              <w:rPr>
                <w:sz w:val="20"/>
                <w:szCs w:val="20"/>
              </w:rPr>
            </w:pPr>
          </w:p>
        </w:tc>
        <w:tc>
          <w:tcPr>
            <w:tcW w:w="1398" w:type="dxa"/>
            <w:gridSpan w:val="2"/>
            <w:shd w:val="clear" w:color="auto" w:fill="auto"/>
            <w:vAlign w:val="center"/>
          </w:tcPr>
          <w:p w:rsidR="008A1C5D" w:rsidRPr="0055733A" w:rsidRDefault="008A1C5D" w:rsidP="00A17001">
            <w:pPr>
              <w:jc w:val="center"/>
              <w:rPr>
                <w:sz w:val="20"/>
                <w:szCs w:val="20"/>
              </w:rPr>
            </w:pPr>
            <w:r>
              <w:rPr>
                <w:sz w:val="20"/>
                <w:szCs w:val="20"/>
              </w:rPr>
              <w:t>Време</w:t>
            </w:r>
          </w:p>
        </w:tc>
        <w:tc>
          <w:tcPr>
            <w:tcW w:w="1720" w:type="dxa"/>
            <w:gridSpan w:val="3"/>
            <w:shd w:val="clear" w:color="auto" w:fill="auto"/>
            <w:vAlign w:val="center"/>
          </w:tcPr>
          <w:p w:rsidR="008A1C5D" w:rsidRPr="0055733A" w:rsidRDefault="008A1C5D" w:rsidP="00A17001">
            <w:pPr>
              <w:jc w:val="center"/>
              <w:rPr>
                <w:sz w:val="20"/>
                <w:szCs w:val="20"/>
              </w:rPr>
            </w:pPr>
            <w:r>
              <w:rPr>
                <w:sz w:val="20"/>
                <w:szCs w:val="20"/>
              </w:rPr>
              <w:t>Орјентациона</w:t>
            </w:r>
            <w:r w:rsidRPr="0055733A">
              <w:rPr>
                <w:sz w:val="20"/>
                <w:szCs w:val="20"/>
              </w:rPr>
              <w:t xml:space="preserve"> </w:t>
            </w:r>
            <w:r>
              <w:rPr>
                <w:sz w:val="20"/>
                <w:szCs w:val="20"/>
              </w:rPr>
              <w:t>вредност</w:t>
            </w:r>
          </w:p>
        </w:tc>
        <w:tc>
          <w:tcPr>
            <w:tcW w:w="1843" w:type="dxa"/>
            <w:shd w:val="clear" w:color="auto" w:fill="auto"/>
            <w:vAlign w:val="center"/>
          </w:tcPr>
          <w:p w:rsidR="008A1C5D" w:rsidRPr="0055733A" w:rsidRDefault="008A1C5D" w:rsidP="00A17001">
            <w:pPr>
              <w:jc w:val="center"/>
              <w:rPr>
                <w:sz w:val="20"/>
                <w:szCs w:val="20"/>
              </w:rPr>
            </w:pPr>
            <w:r>
              <w:rPr>
                <w:sz w:val="20"/>
                <w:szCs w:val="20"/>
              </w:rPr>
              <w:t>Извор</w:t>
            </w:r>
            <w:r w:rsidRPr="0055733A">
              <w:rPr>
                <w:sz w:val="20"/>
                <w:szCs w:val="20"/>
              </w:rPr>
              <w:t xml:space="preserve"> </w:t>
            </w:r>
            <w:r>
              <w:rPr>
                <w:sz w:val="20"/>
                <w:szCs w:val="20"/>
              </w:rPr>
              <w:t>финансирања</w:t>
            </w:r>
          </w:p>
        </w:tc>
        <w:tc>
          <w:tcPr>
            <w:tcW w:w="2578" w:type="dxa"/>
            <w:shd w:val="clear" w:color="auto" w:fill="auto"/>
            <w:vAlign w:val="center"/>
          </w:tcPr>
          <w:p w:rsidR="008A1C5D" w:rsidRPr="0055733A" w:rsidRDefault="008A1C5D" w:rsidP="00A17001">
            <w:pPr>
              <w:jc w:val="center"/>
              <w:rPr>
                <w:sz w:val="20"/>
                <w:szCs w:val="20"/>
              </w:rPr>
            </w:pPr>
            <w:r>
              <w:rPr>
                <w:sz w:val="20"/>
                <w:szCs w:val="20"/>
              </w:rPr>
              <w:t>Индикатор</w:t>
            </w:r>
          </w:p>
        </w:tc>
      </w:tr>
      <w:tr w:rsidR="008A1C5D" w:rsidRPr="00866DCD" w:rsidTr="00A17001">
        <w:trPr>
          <w:trHeight w:val="301"/>
        </w:trPr>
        <w:tc>
          <w:tcPr>
            <w:tcW w:w="959" w:type="dxa"/>
            <w:gridSpan w:val="2"/>
            <w:shd w:val="clear" w:color="auto" w:fill="auto"/>
            <w:vAlign w:val="center"/>
          </w:tcPr>
          <w:p w:rsidR="008A1C5D" w:rsidRPr="00866DCD" w:rsidRDefault="008A1C5D" w:rsidP="00A17001">
            <w:pPr>
              <w:jc w:val="center"/>
              <w:rPr>
                <w:sz w:val="20"/>
                <w:szCs w:val="20"/>
              </w:rPr>
            </w:pPr>
            <w:r w:rsidRPr="00866DCD">
              <w:rPr>
                <w:i/>
                <w:sz w:val="20"/>
                <w:szCs w:val="20"/>
              </w:rPr>
              <w:t>3.2.2.1</w:t>
            </w:r>
          </w:p>
        </w:tc>
        <w:tc>
          <w:tcPr>
            <w:tcW w:w="2977" w:type="dxa"/>
            <w:shd w:val="clear" w:color="auto" w:fill="auto"/>
            <w:vAlign w:val="center"/>
          </w:tcPr>
          <w:p w:rsidR="008A1C5D" w:rsidRPr="00866DCD" w:rsidRDefault="008A1C5D" w:rsidP="00A17001">
            <w:pPr>
              <w:jc w:val="center"/>
              <w:rPr>
                <w:sz w:val="20"/>
                <w:szCs w:val="20"/>
              </w:rPr>
            </w:pPr>
            <w:r>
              <w:rPr>
                <w:sz w:val="20"/>
                <w:szCs w:val="20"/>
              </w:rPr>
              <w:t>Подршка</w:t>
            </w:r>
            <w:r w:rsidRPr="00866DCD">
              <w:rPr>
                <w:sz w:val="20"/>
                <w:szCs w:val="20"/>
              </w:rPr>
              <w:t xml:space="preserve"> </w:t>
            </w:r>
            <w:r>
              <w:rPr>
                <w:sz w:val="20"/>
                <w:szCs w:val="20"/>
              </w:rPr>
              <w:t>унапређењу</w:t>
            </w:r>
            <w:r w:rsidRPr="00866DCD">
              <w:rPr>
                <w:sz w:val="20"/>
                <w:szCs w:val="20"/>
              </w:rPr>
              <w:t xml:space="preserve"> </w:t>
            </w:r>
            <w:r>
              <w:rPr>
                <w:sz w:val="20"/>
                <w:szCs w:val="20"/>
              </w:rPr>
              <w:t>квалитета</w:t>
            </w:r>
            <w:r w:rsidRPr="00866DCD">
              <w:rPr>
                <w:sz w:val="20"/>
                <w:szCs w:val="20"/>
              </w:rPr>
              <w:t xml:space="preserve"> </w:t>
            </w:r>
            <w:r>
              <w:rPr>
                <w:sz w:val="20"/>
                <w:szCs w:val="20"/>
              </w:rPr>
              <w:t>образовања</w:t>
            </w:r>
            <w:r w:rsidRPr="00866DCD">
              <w:rPr>
                <w:sz w:val="20"/>
                <w:szCs w:val="20"/>
              </w:rPr>
              <w:t xml:space="preserve"> </w:t>
            </w:r>
            <w:r>
              <w:rPr>
                <w:sz w:val="20"/>
                <w:szCs w:val="20"/>
              </w:rPr>
              <w:t>ученика</w:t>
            </w:r>
            <w:r w:rsidRPr="00866DCD">
              <w:rPr>
                <w:sz w:val="20"/>
                <w:szCs w:val="20"/>
              </w:rPr>
              <w:t xml:space="preserve"> </w:t>
            </w:r>
            <w:r>
              <w:rPr>
                <w:sz w:val="20"/>
                <w:szCs w:val="20"/>
              </w:rPr>
              <w:t>ромске</w:t>
            </w:r>
            <w:r w:rsidRPr="00866DCD">
              <w:rPr>
                <w:sz w:val="20"/>
                <w:szCs w:val="20"/>
              </w:rPr>
              <w:t xml:space="preserve"> </w:t>
            </w:r>
            <w:r>
              <w:rPr>
                <w:sz w:val="20"/>
                <w:szCs w:val="20"/>
              </w:rPr>
              <w:t>националности</w:t>
            </w:r>
            <w:r w:rsidRPr="00866DCD">
              <w:rPr>
                <w:sz w:val="20"/>
                <w:szCs w:val="20"/>
              </w:rPr>
              <w:t xml:space="preserve"> </w:t>
            </w:r>
            <w:r>
              <w:rPr>
                <w:sz w:val="20"/>
                <w:szCs w:val="20"/>
              </w:rPr>
              <w:t>и</w:t>
            </w:r>
            <w:r w:rsidRPr="00866DCD">
              <w:rPr>
                <w:sz w:val="20"/>
                <w:szCs w:val="20"/>
              </w:rPr>
              <w:t xml:space="preserve"> </w:t>
            </w:r>
            <w:r>
              <w:rPr>
                <w:sz w:val="20"/>
                <w:szCs w:val="20"/>
              </w:rPr>
              <w:t>неговање</w:t>
            </w:r>
            <w:r w:rsidRPr="00866DCD">
              <w:rPr>
                <w:sz w:val="20"/>
                <w:szCs w:val="20"/>
              </w:rPr>
              <w:t xml:space="preserve"> </w:t>
            </w:r>
            <w:r>
              <w:rPr>
                <w:sz w:val="20"/>
                <w:szCs w:val="20"/>
              </w:rPr>
              <w:t>националног</w:t>
            </w:r>
            <w:r w:rsidRPr="00866DCD">
              <w:rPr>
                <w:sz w:val="20"/>
                <w:szCs w:val="20"/>
              </w:rPr>
              <w:t xml:space="preserve"> </w:t>
            </w:r>
            <w:r>
              <w:rPr>
                <w:sz w:val="20"/>
                <w:szCs w:val="20"/>
              </w:rPr>
              <w:t>идентитета</w:t>
            </w:r>
          </w:p>
        </w:tc>
        <w:tc>
          <w:tcPr>
            <w:tcW w:w="1701" w:type="dxa"/>
            <w:gridSpan w:val="2"/>
            <w:shd w:val="clear" w:color="auto" w:fill="auto"/>
            <w:vAlign w:val="center"/>
          </w:tcPr>
          <w:p w:rsidR="008A1C5D" w:rsidRPr="00866DCD" w:rsidRDefault="008A1C5D" w:rsidP="00A17001">
            <w:pPr>
              <w:jc w:val="center"/>
              <w:rPr>
                <w:sz w:val="20"/>
                <w:szCs w:val="20"/>
              </w:rPr>
            </w:pPr>
            <w:r>
              <w:rPr>
                <w:sz w:val="20"/>
                <w:szCs w:val="20"/>
              </w:rPr>
              <w:t>ОШ</w:t>
            </w:r>
            <w:r w:rsidRPr="00866DCD">
              <w:rPr>
                <w:sz w:val="20"/>
                <w:szCs w:val="20"/>
              </w:rPr>
              <w:t xml:space="preserve"> “</w:t>
            </w:r>
            <w:r>
              <w:rPr>
                <w:sz w:val="20"/>
                <w:szCs w:val="20"/>
              </w:rPr>
              <w:t>Марко</w:t>
            </w:r>
            <w:r w:rsidRPr="00866DCD">
              <w:rPr>
                <w:sz w:val="20"/>
                <w:szCs w:val="20"/>
              </w:rPr>
              <w:t xml:space="preserve"> </w:t>
            </w:r>
            <w:r>
              <w:rPr>
                <w:sz w:val="20"/>
                <w:szCs w:val="20"/>
              </w:rPr>
              <w:t>Стојановић</w:t>
            </w:r>
            <w:r w:rsidRPr="00866DCD">
              <w:rPr>
                <w:sz w:val="20"/>
                <w:szCs w:val="20"/>
              </w:rPr>
              <w:t>”</w:t>
            </w:r>
          </w:p>
        </w:tc>
        <w:tc>
          <w:tcPr>
            <w:tcW w:w="1398" w:type="dxa"/>
            <w:gridSpan w:val="2"/>
            <w:shd w:val="clear" w:color="auto" w:fill="auto"/>
            <w:vAlign w:val="center"/>
          </w:tcPr>
          <w:p w:rsidR="008A1C5D" w:rsidRPr="00866DCD" w:rsidRDefault="008A1C5D" w:rsidP="00A17001">
            <w:pPr>
              <w:jc w:val="center"/>
              <w:rPr>
                <w:sz w:val="20"/>
                <w:szCs w:val="20"/>
              </w:rPr>
            </w:pPr>
            <w:r w:rsidRPr="00866DCD">
              <w:rPr>
                <w:sz w:val="20"/>
                <w:szCs w:val="20"/>
              </w:rPr>
              <w:t>2014-2017</w:t>
            </w:r>
          </w:p>
        </w:tc>
        <w:tc>
          <w:tcPr>
            <w:tcW w:w="1720" w:type="dxa"/>
            <w:gridSpan w:val="3"/>
            <w:shd w:val="clear" w:color="auto" w:fill="auto"/>
            <w:vAlign w:val="center"/>
          </w:tcPr>
          <w:p w:rsidR="008A1C5D" w:rsidRPr="00866DCD" w:rsidRDefault="008A1C5D" w:rsidP="00A17001">
            <w:pPr>
              <w:jc w:val="center"/>
              <w:rPr>
                <w:sz w:val="20"/>
                <w:szCs w:val="20"/>
              </w:rPr>
            </w:pPr>
            <w:r w:rsidRPr="00866DCD">
              <w:rPr>
                <w:sz w:val="20"/>
                <w:szCs w:val="20"/>
              </w:rPr>
              <w:t>700.000,00</w:t>
            </w:r>
          </w:p>
        </w:tc>
        <w:tc>
          <w:tcPr>
            <w:tcW w:w="1843" w:type="dxa"/>
            <w:shd w:val="clear" w:color="auto" w:fill="auto"/>
            <w:vAlign w:val="center"/>
          </w:tcPr>
          <w:p w:rsidR="008A1C5D" w:rsidRPr="00866DCD" w:rsidRDefault="008A1C5D" w:rsidP="00A17001">
            <w:pPr>
              <w:jc w:val="center"/>
              <w:rPr>
                <w:sz w:val="20"/>
                <w:szCs w:val="20"/>
              </w:rPr>
            </w:pPr>
            <w:r w:rsidRPr="00866DCD">
              <w:rPr>
                <w:sz w:val="20"/>
                <w:szCs w:val="20"/>
              </w:rPr>
              <w:t xml:space="preserve">10% </w:t>
            </w:r>
            <w:r>
              <w:rPr>
                <w:sz w:val="20"/>
                <w:szCs w:val="20"/>
              </w:rPr>
              <w:t>Донатори</w:t>
            </w:r>
          </w:p>
          <w:p w:rsidR="008A1C5D" w:rsidRPr="00866DCD" w:rsidRDefault="008A1C5D" w:rsidP="00A17001">
            <w:pPr>
              <w:jc w:val="center"/>
              <w:rPr>
                <w:sz w:val="20"/>
                <w:szCs w:val="20"/>
              </w:rPr>
            </w:pPr>
            <w:r w:rsidRPr="00866DCD">
              <w:rPr>
                <w:sz w:val="20"/>
                <w:szCs w:val="20"/>
              </w:rPr>
              <w:t xml:space="preserve">20% </w:t>
            </w:r>
            <w:r>
              <w:rPr>
                <w:sz w:val="20"/>
                <w:szCs w:val="20"/>
              </w:rPr>
              <w:t>Општина</w:t>
            </w:r>
          </w:p>
          <w:p w:rsidR="008A1C5D" w:rsidRPr="00866DCD" w:rsidRDefault="008A1C5D" w:rsidP="00A17001">
            <w:pPr>
              <w:jc w:val="center"/>
              <w:rPr>
                <w:sz w:val="20"/>
                <w:szCs w:val="20"/>
              </w:rPr>
            </w:pPr>
            <w:r w:rsidRPr="00866DCD">
              <w:rPr>
                <w:sz w:val="20"/>
                <w:szCs w:val="20"/>
              </w:rPr>
              <w:t xml:space="preserve">70% </w:t>
            </w:r>
            <w:r>
              <w:rPr>
                <w:sz w:val="20"/>
                <w:szCs w:val="20"/>
              </w:rPr>
              <w:t>АПВ</w:t>
            </w:r>
          </w:p>
        </w:tc>
        <w:tc>
          <w:tcPr>
            <w:tcW w:w="2578" w:type="dxa"/>
            <w:shd w:val="clear" w:color="auto" w:fill="auto"/>
            <w:vAlign w:val="center"/>
          </w:tcPr>
          <w:p w:rsidR="008A1C5D" w:rsidRPr="00866DCD" w:rsidRDefault="008A1C5D" w:rsidP="00A17001">
            <w:pPr>
              <w:jc w:val="center"/>
              <w:rPr>
                <w:sz w:val="20"/>
                <w:szCs w:val="20"/>
              </w:rPr>
            </w:pPr>
            <w:r>
              <w:rPr>
                <w:sz w:val="20"/>
                <w:szCs w:val="20"/>
              </w:rPr>
              <w:t>Укључено</w:t>
            </w:r>
            <w:r w:rsidRPr="00866DCD">
              <w:rPr>
                <w:sz w:val="20"/>
                <w:szCs w:val="20"/>
              </w:rPr>
              <w:t xml:space="preserve"> 60 </w:t>
            </w:r>
            <w:r>
              <w:rPr>
                <w:sz w:val="20"/>
                <w:szCs w:val="20"/>
              </w:rPr>
              <w:t>ученика</w:t>
            </w:r>
            <w:r w:rsidRPr="00866DCD">
              <w:rPr>
                <w:sz w:val="20"/>
                <w:szCs w:val="20"/>
              </w:rPr>
              <w:t xml:space="preserve"> </w:t>
            </w:r>
            <w:r>
              <w:rPr>
                <w:sz w:val="20"/>
                <w:szCs w:val="20"/>
              </w:rPr>
              <w:t>ромске</w:t>
            </w:r>
            <w:r w:rsidRPr="00866DCD">
              <w:rPr>
                <w:sz w:val="20"/>
                <w:szCs w:val="20"/>
              </w:rPr>
              <w:t xml:space="preserve"> </w:t>
            </w:r>
            <w:r>
              <w:rPr>
                <w:sz w:val="20"/>
                <w:szCs w:val="20"/>
              </w:rPr>
              <w:t>националности</w:t>
            </w:r>
            <w:r w:rsidRPr="00866DCD">
              <w:rPr>
                <w:sz w:val="20"/>
                <w:szCs w:val="20"/>
              </w:rPr>
              <w:t xml:space="preserve"> </w:t>
            </w:r>
            <w:r>
              <w:rPr>
                <w:sz w:val="20"/>
                <w:szCs w:val="20"/>
              </w:rPr>
              <w:t>и</w:t>
            </w:r>
            <w:r w:rsidRPr="00866DCD">
              <w:rPr>
                <w:sz w:val="20"/>
                <w:szCs w:val="20"/>
              </w:rPr>
              <w:t xml:space="preserve"> </w:t>
            </w:r>
            <w:r>
              <w:rPr>
                <w:sz w:val="20"/>
                <w:szCs w:val="20"/>
              </w:rPr>
              <w:t>њихових</w:t>
            </w:r>
            <w:r w:rsidRPr="00866DCD">
              <w:rPr>
                <w:sz w:val="20"/>
                <w:szCs w:val="20"/>
              </w:rPr>
              <w:t xml:space="preserve"> </w:t>
            </w:r>
            <w:r>
              <w:rPr>
                <w:sz w:val="20"/>
                <w:szCs w:val="20"/>
              </w:rPr>
              <w:t>породица</w:t>
            </w:r>
            <w:r w:rsidRPr="00866DCD">
              <w:rPr>
                <w:sz w:val="20"/>
                <w:szCs w:val="20"/>
              </w:rPr>
              <w:t xml:space="preserve">, 35 </w:t>
            </w:r>
            <w:r>
              <w:rPr>
                <w:sz w:val="20"/>
                <w:szCs w:val="20"/>
              </w:rPr>
              <w:t>наставника</w:t>
            </w:r>
            <w:r w:rsidRPr="00866DCD">
              <w:rPr>
                <w:sz w:val="20"/>
                <w:szCs w:val="20"/>
              </w:rPr>
              <w:t xml:space="preserve"> </w:t>
            </w:r>
            <w:r>
              <w:rPr>
                <w:sz w:val="20"/>
                <w:szCs w:val="20"/>
              </w:rPr>
              <w:t>и</w:t>
            </w:r>
            <w:r w:rsidRPr="00866DCD">
              <w:rPr>
                <w:sz w:val="20"/>
                <w:szCs w:val="20"/>
              </w:rPr>
              <w:t xml:space="preserve"> </w:t>
            </w:r>
            <w:r>
              <w:rPr>
                <w:sz w:val="20"/>
                <w:szCs w:val="20"/>
              </w:rPr>
              <w:t>учитеља</w:t>
            </w:r>
            <w:r w:rsidRPr="00866DCD">
              <w:rPr>
                <w:sz w:val="20"/>
                <w:szCs w:val="20"/>
              </w:rPr>
              <w:t xml:space="preserve">. </w:t>
            </w:r>
            <w:r>
              <w:rPr>
                <w:sz w:val="20"/>
                <w:szCs w:val="20"/>
              </w:rPr>
              <w:t>Одржано</w:t>
            </w:r>
            <w:r w:rsidRPr="00866DCD">
              <w:rPr>
                <w:sz w:val="20"/>
                <w:szCs w:val="20"/>
              </w:rPr>
              <w:t xml:space="preserve"> 40 </w:t>
            </w:r>
            <w:r>
              <w:rPr>
                <w:sz w:val="20"/>
                <w:szCs w:val="20"/>
              </w:rPr>
              <w:t>радионица</w:t>
            </w:r>
            <w:r w:rsidRPr="00866DCD">
              <w:rPr>
                <w:sz w:val="20"/>
                <w:szCs w:val="20"/>
              </w:rPr>
              <w:t xml:space="preserve">, </w:t>
            </w:r>
            <w:r>
              <w:rPr>
                <w:sz w:val="20"/>
                <w:szCs w:val="20"/>
              </w:rPr>
              <w:t>израда</w:t>
            </w:r>
            <w:r w:rsidRPr="00866DCD">
              <w:rPr>
                <w:sz w:val="20"/>
                <w:szCs w:val="20"/>
              </w:rPr>
              <w:t xml:space="preserve"> </w:t>
            </w:r>
            <w:r>
              <w:rPr>
                <w:sz w:val="20"/>
                <w:szCs w:val="20"/>
              </w:rPr>
              <w:t>билтена</w:t>
            </w:r>
            <w:r w:rsidRPr="00866DCD">
              <w:rPr>
                <w:sz w:val="20"/>
                <w:szCs w:val="20"/>
              </w:rPr>
              <w:t xml:space="preserve"> -  300 </w:t>
            </w:r>
            <w:r>
              <w:rPr>
                <w:sz w:val="20"/>
                <w:szCs w:val="20"/>
              </w:rPr>
              <w:t>ком</w:t>
            </w:r>
            <w:r w:rsidRPr="00866DCD">
              <w:rPr>
                <w:sz w:val="20"/>
                <w:szCs w:val="20"/>
              </w:rPr>
              <w:t>.</w:t>
            </w:r>
          </w:p>
        </w:tc>
      </w:tr>
      <w:tr w:rsidR="008A1C5D" w:rsidRPr="00866DCD" w:rsidTr="00A17001">
        <w:trPr>
          <w:trHeight w:val="301"/>
        </w:trPr>
        <w:tc>
          <w:tcPr>
            <w:tcW w:w="959" w:type="dxa"/>
            <w:gridSpan w:val="2"/>
            <w:shd w:val="clear" w:color="auto" w:fill="auto"/>
            <w:vAlign w:val="center"/>
          </w:tcPr>
          <w:p w:rsidR="008A1C5D" w:rsidRPr="00866DCD" w:rsidRDefault="008A1C5D" w:rsidP="00A17001">
            <w:pPr>
              <w:jc w:val="center"/>
              <w:rPr>
                <w:sz w:val="20"/>
                <w:szCs w:val="20"/>
              </w:rPr>
            </w:pPr>
            <w:r w:rsidRPr="00866DCD">
              <w:rPr>
                <w:i/>
                <w:sz w:val="20"/>
                <w:szCs w:val="20"/>
              </w:rPr>
              <w:t>3.2.2.2</w:t>
            </w:r>
          </w:p>
        </w:tc>
        <w:tc>
          <w:tcPr>
            <w:tcW w:w="2977" w:type="dxa"/>
            <w:shd w:val="clear" w:color="auto" w:fill="auto"/>
            <w:vAlign w:val="center"/>
          </w:tcPr>
          <w:p w:rsidR="008A1C5D" w:rsidRPr="00866DCD" w:rsidRDefault="008A1C5D" w:rsidP="00A17001">
            <w:pPr>
              <w:jc w:val="center"/>
              <w:rPr>
                <w:sz w:val="20"/>
                <w:szCs w:val="20"/>
                <w:lang w:val="sr-Latn-RS"/>
              </w:rPr>
            </w:pPr>
            <w:r>
              <w:rPr>
                <w:sz w:val="20"/>
                <w:szCs w:val="20"/>
                <w:lang w:val="sr-Latn-RS"/>
              </w:rPr>
              <w:t>Јачање</w:t>
            </w:r>
            <w:r w:rsidRPr="00866DCD">
              <w:rPr>
                <w:sz w:val="20"/>
                <w:szCs w:val="20"/>
                <w:lang w:val="sr-Latn-RS"/>
              </w:rPr>
              <w:t xml:space="preserve"> </w:t>
            </w:r>
            <w:r>
              <w:rPr>
                <w:sz w:val="20"/>
                <w:szCs w:val="20"/>
                <w:lang w:val="sr-Latn-RS"/>
              </w:rPr>
              <w:t>положаја</w:t>
            </w:r>
            <w:r w:rsidRPr="00866DCD">
              <w:rPr>
                <w:sz w:val="20"/>
                <w:szCs w:val="20"/>
                <w:lang w:val="sr-Latn-RS"/>
              </w:rPr>
              <w:t xml:space="preserve"> </w:t>
            </w:r>
            <w:r>
              <w:rPr>
                <w:sz w:val="20"/>
                <w:szCs w:val="20"/>
                <w:lang w:val="sr-Latn-RS"/>
              </w:rPr>
              <w:t>жена</w:t>
            </w:r>
            <w:r w:rsidRPr="00866DCD">
              <w:rPr>
                <w:sz w:val="20"/>
                <w:szCs w:val="20"/>
                <w:lang w:val="sr-Latn-RS"/>
              </w:rPr>
              <w:t xml:space="preserve"> </w:t>
            </w:r>
            <w:r>
              <w:rPr>
                <w:sz w:val="20"/>
                <w:szCs w:val="20"/>
                <w:lang w:val="sr-Latn-RS"/>
              </w:rPr>
              <w:t>на</w:t>
            </w:r>
            <w:r w:rsidRPr="00866DCD">
              <w:rPr>
                <w:sz w:val="20"/>
                <w:szCs w:val="20"/>
                <w:lang w:val="sr-Latn-RS"/>
              </w:rPr>
              <w:t xml:space="preserve"> </w:t>
            </w:r>
            <w:r>
              <w:rPr>
                <w:sz w:val="20"/>
                <w:szCs w:val="20"/>
                <w:lang w:val="sr-Latn-RS"/>
              </w:rPr>
              <w:t>селу</w:t>
            </w:r>
          </w:p>
        </w:tc>
        <w:tc>
          <w:tcPr>
            <w:tcW w:w="1701" w:type="dxa"/>
            <w:gridSpan w:val="2"/>
            <w:shd w:val="clear" w:color="auto" w:fill="auto"/>
            <w:vAlign w:val="center"/>
          </w:tcPr>
          <w:p w:rsidR="008A1C5D" w:rsidRPr="00866DCD" w:rsidRDefault="008A1C5D" w:rsidP="00A17001">
            <w:pPr>
              <w:jc w:val="center"/>
              <w:rPr>
                <w:sz w:val="20"/>
                <w:szCs w:val="20"/>
              </w:rPr>
            </w:pPr>
            <w:r>
              <w:rPr>
                <w:sz w:val="20"/>
                <w:szCs w:val="20"/>
              </w:rPr>
              <w:t>Комисија</w:t>
            </w:r>
            <w:r w:rsidRPr="00866DCD">
              <w:rPr>
                <w:sz w:val="20"/>
                <w:szCs w:val="20"/>
              </w:rPr>
              <w:t xml:space="preserve"> </w:t>
            </w:r>
            <w:r>
              <w:rPr>
                <w:sz w:val="20"/>
                <w:szCs w:val="20"/>
              </w:rPr>
              <w:t>за</w:t>
            </w:r>
            <w:r w:rsidRPr="00866DCD">
              <w:rPr>
                <w:sz w:val="20"/>
                <w:szCs w:val="20"/>
              </w:rPr>
              <w:t xml:space="preserve"> </w:t>
            </w:r>
            <w:r>
              <w:rPr>
                <w:sz w:val="20"/>
                <w:szCs w:val="20"/>
              </w:rPr>
              <w:t>родну</w:t>
            </w:r>
            <w:r w:rsidRPr="00866DCD">
              <w:rPr>
                <w:sz w:val="20"/>
                <w:szCs w:val="20"/>
              </w:rPr>
              <w:t xml:space="preserve"> </w:t>
            </w:r>
            <w:r>
              <w:rPr>
                <w:sz w:val="20"/>
                <w:szCs w:val="20"/>
              </w:rPr>
              <w:t>равноправност</w:t>
            </w:r>
          </w:p>
        </w:tc>
        <w:tc>
          <w:tcPr>
            <w:tcW w:w="1398" w:type="dxa"/>
            <w:gridSpan w:val="2"/>
            <w:shd w:val="clear" w:color="auto" w:fill="auto"/>
            <w:vAlign w:val="center"/>
          </w:tcPr>
          <w:p w:rsidR="008A1C5D" w:rsidRPr="00866DCD" w:rsidRDefault="008A1C5D" w:rsidP="00A17001">
            <w:pPr>
              <w:jc w:val="center"/>
              <w:rPr>
                <w:sz w:val="20"/>
                <w:szCs w:val="20"/>
              </w:rPr>
            </w:pPr>
            <w:r w:rsidRPr="00866DCD">
              <w:rPr>
                <w:sz w:val="20"/>
                <w:szCs w:val="20"/>
              </w:rPr>
              <w:t>2015-2019</w:t>
            </w:r>
          </w:p>
        </w:tc>
        <w:tc>
          <w:tcPr>
            <w:tcW w:w="1720" w:type="dxa"/>
            <w:gridSpan w:val="3"/>
            <w:shd w:val="clear" w:color="auto" w:fill="auto"/>
            <w:vAlign w:val="center"/>
          </w:tcPr>
          <w:p w:rsidR="008A1C5D" w:rsidRPr="00866DCD" w:rsidRDefault="008A1C5D" w:rsidP="00A17001">
            <w:pPr>
              <w:jc w:val="center"/>
              <w:rPr>
                <w:sz w:val="20"/>
                <w:szCs w:val="20"/>
              </w:rPr>
            </w:pPr>
            <w:r w:rsidRPr="00866DCD">
              <w:rPr>
                <w:sz w:val="20"/>
                <w:szCs w:val="20"/>
              </w:rPr>
              <w:t>500.000,00</w:t>
            </w:r>
          </w:p>
        </w:tc>
        <w:tc>
          <w:tcPr>
            <w:tcW w:w="1843" w:type="dxa"/>
            <w:shd w:val="clear" w:color="auto" w:fill="auto"/>
            <w:vAlign w:val="center"/>
          </w:tcPr>
          <w:p w:rsidR="008A1C5D" w:rsidRPr="00866DCD" w:rsidRDefault="008A1C5D" w:rsidP="00A17001">
            <w:pPr>
              <w:jc w:val="center"/>
              <w:rPr>
                <w:sz w:val="20"/>
                <w:szCs w:val="20"/>
              </w:rPr>
            </w:pPr>
            <w:r>
              <w:rPr>
                <w:sz w:val="20"/>
                <w:szCs w:val="20"/>
              </w:rPr>
              <w:t>Општина</w:t>
            </w:r>
            <w:r w:rsidRPr="00866DCD">
              <w:rPr>
                <w:sz w:val="20"/>
                <w:szCs w:val="20"/>
              </w:rPr>
              <w:t xml:space="preserve"> 20%</w:t>
            </w:r>
          </w:p>
          <w:p w:rsidR="008A1C5D" w:rsidRPr="00866DCD" w:rsidRDefault="008A1C5D" w:rsidP="00A17001">
            <w:pPr>
              <w:jc w:val="center"/>
              <w:rPr>
                <w:sz w:val="20"/>
                <w:szCs w:val="20"/>
              </w:rPr>
            </w:pPr>
            <w:r>
              <w:rPr>
                <w:sz w:val="20"/>
                <w:szCs w:val="20"/>
              </w:rPr>
              <w:t>АПВ</w:t>
            </w:r>
            <w:r w:rsidRPr="00866DCD">
              <w:rPr>
                <w:sz w:val="20"/>
                <w:szCs w:val="20"/>
              </w:rPr>
              <w:t xml:space="preserve"> 40%</w:t>
            </w:r>
          </w:p>
          <w:p w:rsidR="008A1C5D" w:rsidRPr="00866DCD" w:rsidRDefault="008A1C5D" w:rsidP="00A17001">
            <w:pPr>
              <w:jc w:val="center"/>
              <w:rPr>
                <w:sz w:val="20"/>
                <w:szCs w:val="20"/>
              </w:rPr>
            </w:pPr>
            <w:r>
              <w:rPr>
                <w:sz w:val="20"/>
                <w:szCs w:val="20"/>
              </w:rPr>
              <w:t>РС</w:t>
            </w:r>
            <w:r w:rsidRPr="00866DCD">
              <w:rPr>
                <w:sz w:val="20"/>
                <w:szCs w:val="20"/>
              </w:rPr>
              <w:t xml:space="preserve">  40%</w:t>
            </w:r>
          </w:p>
        </w:tc>
        <w:tc>
          <w:tcPr>
            <w:tcW w:w="2578" w:type="dxa"/>
            <w:shd w:val="clear" w:color="auto" w:fill="auto"/>
            <w:vAlign w:val="center"/>
          </w:tcPr>
          <w:p w:rsidR="008A1C5D" w:rsidRPr="00866DCD" w:rsidRDefault="008A1C5D" w:rsidP="00A17001">
            <w:pPr>
              <w:jc w:val="center"/>
              <w:rPr>
                <w:sz w:val="20"/>
                <w:szCs w:val="20"/>
              </w:rPr>
            </w:pPr>
            <w:r>
              <w:rPr>
                <w:sz w:val="20"/>
                <w:szCs w:val="20"/>
              </w:rPr>
              <w:t>Веће</w:t>
            </w:r>
            <w:r w:rsidRPr="00866DCD">
              <w:rPr>
                <w:sz w:val="20"/>
                <w:szCs w:val="20"/>
              </w:rPr>
              <w:t xml:space="preserve"> </w:t>
            </w:r>
            <w:r>
              <w:rPr>
                <w:sz w:val="20"/>
                <w:szCs w:val="20"/>
              </w:rPr>
              <w:t>учешће</w:t>
            </w:r>
            <w:r w:rsidRPr="00866DCD">
              <w:rPr>
                <w:sz w:val="20"/>
                <w:szCs w:val="20"/>
              </w:rPr>
              <w:t xml:space="preserve"> </w:t>
            </w:r>
            <w:r>
              <w:rPr>
                <w:sz w:val="20"/>
                <w:szCs w:val="20"/>
              </w:rPr>
              <w:t>жена</w:t>
            </w:r>
            <w:r w:rsidRPr="00866DCD">
              <w:rPr>
                <w:sz w:val="20"/>
                <w:szCs w:val="20"/>
              </w:rPr>
              <w:t xml:space="preserve"> </w:t>
            </w:r>
            <w:r>
              <w:rPr>
                <w:sz w:val="20"/>
                <w:szCs w:val="20"/>
              </w:rPr>
              <w:t>у</w:t>
            </w:r>
            <w:r w:rsidRPr="00866DCD">
              <w:rPr>
                <w:sz w:val="20"/>
                <w:szCs w:val="20"/>
              </w:rPr>
              <w:t xml:space="preserve"> </w:t>
            </w:r>
            <w:r>
              <w:rPr>
                <w:sz w:val="20"/>
                <w:szCs w:val="20"/>
              </w:rPr>
              <w:t>процесима</w:t>
            </w:r>
            <w:r w:rsidRPr="00866DCD">
              <w:rPr>
                <w:sz w:val="20"/>
                <w:szCs w:val="20"/>
              </w:rPr>
              <w:t xml:space="preserve"> </w:t>
            </w:r>
            <w:r>
              <w:rPr>
                <w:sz w:val="20"/>
                <w:szCs w:val="20"/>
              </w:rPr>
              <w:t>и</w:t>
            </w:r>
            <w:r w:rsidRPr="00866DCD">
              <w:rPr>
                <w:sz w:val="20"/>
                <w:szCs w:val="20"/>
              </w:rPr>
              <w:t xml:space="preserve"> </w:t>
            </w:r>
            <w:r>
              <w:rPr>
                <w:sz w:val="20"/>
                <w:szCs w:val="20"/>
              </w:rPr>
              <w:t>иницијативама</w:t>
            </w:r>
            <w:r w:rsidRPr="00866DCD">
              <w:rPr>
                <w:sz w:val="20"/>
                <w:szCs w:val="20"/>
              </w:rPr>
              <w:t xml:space="preserve"> </w:t>
            </w:r>
            <w:r>
              <w:rPr>
                <w:sz w:val="20"/>
                <w:szCs w:val="20"/>
              </w:rPr>
              <w:t>у</w:t>
            </w:r>
            <w:r w:rsidRPr="00866DCD">
              <w:rPr>
                <w:sz w:val="20"/>
                <w:szCs w:val="20"/>
              </w:rPr>
              <w:t xml:space="preserve"> </w:t>
            </w:r>
            <w:r>
              <w:rPr>
                <w:sz w:val="20"/>
                <w:szCs w:val="20"/>
              </w:rPr>
              <w:t>локалној</w:t>
            </w:r>
            <w:r w:rsidRPr="00866DCD">
              <w:rPr>
                <w:sz w:val="20"/>
                <w:szCs w:val="20"/>
              </w:rPr>
              <w:t xml:space="preserve"> </w:t>
            </w:r>
            <w:r>
              <w:rPr>
                <w:sz w:val="20"/>
                <w:szCs w:val="20"/>
              </w:rPr>
              <w:t>заједници</w:t>
            </w:r>
          </w:p>
        </w:tc>
      </w:tr>
      <w:tr w:rsidR="008A1C5D" w:rsidRPr="00866DCD" w:rsidTr="00A17001">
        <w:trPr>
          <w:trHeight w:val="301"/>
        </w:trPr>
        <w:tc>
          <w:tcPr>
            <w:tcW w:w="959" w:type="dxa"/>
            <w:gridSpan w:val="2"/>
            <w:shd w:val="clear" w:color="auto" w:fill="auto"/>
            <w:vAlign w:val="center"/>
          </w:tcPr>
          <w:p w:rsidR="008A1C5D" w:rsidRPr="00866DCD" w:rsidRDefault="008A1C5D" w:rsidP="00A17001">
            <w:pPr>
              <w:jc w:val="center"/>
              <w:rPr>
                <w:sz w:val="20"/>
                <w:szCs w:val="20"/>
              </w:rPr>
            </w:pPr>
            <w:r w:rsidRPr="00866DCD">
              <w:rPr>
                <w:i/>
                <w:sz w:val="20"/>
                <w:szCs w:val="20"/>
              </w:rPr>
              <w:t>3.2.2.3</w:t>
            </w:r>
          </w:p>
        </w:tc>
        <w:tc>
          <w:tcPr>
            <w:tcW w:w="2977" w:type="dxa"/>
            <w:shd w:val="clear" w:color="auto" w:fill="auto"/>
            <w:vAlign w:val="center"/>
          </w:tcPr>
          <w:p w:rsidR="008A1C5D" w:rsidRPr="00866DCD" w:rsidRDefault="008A1C5D" w:rsidP="00A17001">
            <w:pPr>
              <w:jc w:val="center"/>
              <w:rPr>
                <w:sz w:val="20"/>
                <w:szCs w:val="20"/>
              </w:rPr>
            </w:pPr>
            <w:r>
              <w:rPr>
                <w:sz w:val="20"/>
                <w:szCs w:val="20"/>
              </w:rPr>
              <w:t>Афирмација</w:t>
            </w:r>
            <w:r w:rsidRPr="00866DCD">
              <w:rPr>
                <w:sz w:val="20"/>
                <w:szCs w:val="20"/>
              </w:rPr>
              <w:t xml:space="preserve"> </w:t>
            </w:r>
            <w:r>
              <w:rPr>
                <w:sz w:val="20"/>
                <w:szCs w:val="20"/>
              </w:rPr>
              <w:t>жена</w:t>
            </w:r>
            <w:r w:rsidRPr="00866DCD">
              <w:rPr>
                <w:sz w:val="20"/>
                <w:szCs w:val="20"/>
              </w:rPr>
              <w:t xml:space="preserve"> </w:t>
            </w:r>
            <w:r>
              <w:rPr>
                <w:sz w:val="20"/>
                <w:szCs w:val="20"/>
              </w:rPr>
              <w:t>на</w:t>
            </w:r>
            <w:r w:rsidRPr="00866DCD">
              <w:rPr>
                <w:sz w:val="20"/>
                <w:szCs w:val="20"/>
              </w:rPr>
              <w:t xml:space="preserve"> </w:t>
            </w:r>
            <w:r>
              <w:rPr>
                <w:sz w:val="20"/>
                <w:szCs w:val="20"/>
              </w:rPr>
              <w:t>локалном</w:t>
            </w:r>
            <w:r w:rsidRPr="00866DCD">
              <w:rPr>
                <w:sz w:val="20"/>
                <w:szCs w:val="20"/>
              </w:rPr>
              <w:t xml:space="preserve"> </w:t>
            </w:r>
            <w:r>
              <w:rPr>
                <w:sz w:val="20"/>
                <w:szCs w:val="20"/>
              </w:rPr>
              <w:t>нивоу</w:t>
            </w:r>
          </w:p>
        </w:tc>
        <w:tc>
          <w:tcPr>
            <w:tcW w:w="1701" w:type="dxa"/>
            <w:gridSpan w:val="2"/>
            <w:shd w:val="clear" w:color="auto" w:fill="auto"/>
            <w:vAlign w:val="center"/>
          </w:tcPr>
          <w:p w:rsidR="008A1C5D" w:rsidRPr="00866DCD" w:rsidRDefault="008A1C5D" w:rsidP="00A17001">
            <w:pPr>
              <w:jc w:val="center"/>
              <w:rPr>
                <w:sz w:val="20"/>
                <w:szCs w:val="20"/>
              </w:rPr>
            </w:pPr>
            <w:r>
              <w:rPr>
                <w:sz w:val="20"/>
                <w:szCs w:val="20"/>
              </w:rPr>
              <w:t>Комисија</w:t>
            </w:r>
            <w:r w:rsidRPr="00866DCD">
              <w:rPr>
                <w:sz w:val="20"/>
                <w:szCs w:val="20"/>
              </w:rPr>
              <w:t xml:space="preserve"> </w:t>
            </w:r>
            <w:r>
              <w:rPr>
                <w:sz w:val="20"/>
                <w:szCs w:val="20"/>
              </w:rPr>
              <w:t>за</w:t>
            </w:r>
            <w:r w:rsidRPr="00866DCD">
              <w:rPr>
                <w:sz w:val="20"/>
                <w:szCs w:val="20"/>
              </w:rPr>
              <w:t xml:space="preserve"> </w:t>
            </w:r>
            <w:r>
              <w:rPr>
                <w:sz w:val="20"/>
                <w:szCs w:val="20"/>
              </w:rPr>
              <w:t>родну</w:t>
            </w:r>
            <w:r w:rsidRPr="00866DCD">
              <w:rPr>
                <w:sz w:val="20"/>
                <w:szCs w:val="20"/>
              </w:rPr>
              <w:t xml:space="preserve"> </w:t>
            </w:r>
            <w:r>
              <w:rPr>
                <w:sz w:val="20"/>
                <w:szCs w:val="20"/>
              </w:rPr>
              <w:t>равноправност</w:t>
            </w:r>
          </w:p>
        </w:tc>
        <w:tc>
          <w:tcPr>
            <w:tcW w:w="1398" w:type="dxa"/>
            <w:gridSpan w:val="2"/>
            <w:shd w:val="clear" w:color="auto" w:fill="auto"/>
            <w:vAlign w:val="center"/>
          </w:tcPr>
          <w:p w:rsidR="008A1C5D" w:rsidRPr="00866DCD" w:rsidRDefault="008A1C5D" w:rsidP="00A17001">
            <w:pPr>
              <w:jc w:val="center"/>
              <w:rPr>
                <w:sz w:val="20"/>
                <w:szCs w:val="20"/>
              </w:rPr>
            </w:pPr>
            <w:r w:rsidRPr="00866DCD">
              <w:rPr>
                <w:sz w:val="20"/>
                <w:szCs w:val="20"/>
              </w:rPr>
              <w:t>2015-2019</w:t>
            </w:r>
          </w:p>
        </w:tc>
        <w:tc>
          <w:tcPr>
            <w:tcW w:w="1720" w:type="dxa"/>
            <w:gridSpan w:val="3"/>
            <w:shd w:val="clear" w:color="auto" w:fill="auto"/>
            <w:vAlign w:val="center"/>
          </w:tcPr>
          <w:p w:rsidR="008A1C5D" w:rsidRPr="00866DCD" w:rsidRDefault="008A1C5D" w:rsidP="00A17001">
            <w:pPr>
              <w:jc w:val="center"/>
              <w:rPr>
                <w:sz w:val="20"/>
                <w:szCs w:val="20"/>
              </w:rPr>
            </w:pPr>
            <w:r w:rsidRPr="00866DCD">
              <w:rPr>
                <w:sz w:val="20"/>
                <w:szCs w:val="20"/>
              </w:rPr>
              <w:t>500.000,00</w:t>
            </w:r>
          </w:p>
        </w:tc>
        <w:tc>
          <w:tcPr>
            <w:tcW w:w="1843" w:type="dxa"/>
            <w:shd w:val="clear" w:color="auto" w:fill="auto"/>
            <w:vAlign w:val="center"/>
          </w:tcPr>
          <w:p w:rsidR="008A1C5D" w:rsidRPr="00866DCD" w:rsidRDefault="008A1C5D" w:rsidP="00A17001">
            <w:pPr>
              <w:jc w:val="center"/>
              <w:rPr>
                <w:sz w:val="20"/>
                <w:szCs w:val="20"/>
              </w:rPr>
            </w:pPr>
            <w:r>
              <w:rPr>
                <w:sz w:val="20"/>
                <w:szCs w:val="20"/>
              </w:rPr>
              <w:t>Општина</w:t>
            </w:r>
            <w:r w:rsidRPr="00866DCD">
              <w:rPr>
                <w:sz w:val="20"/>
                <w:szCs w:val="20"/>
              </w:rPr>
              <w:t xml:space="preserve"> 20%</w:t>
            </w:r>
          </w:p>
          <w:p w:rsidR="008A1C5D" w:rsidRPr="00866DCD" w:rsidRDefault="008A1C5D" w:rsidP="00A17001">
            <w:pPr>
              <w:jc w:val="center"/>
              <w:rPr>
                <w:sz w:val="20"/>
                <w:szCs w:val="20"/>
              </w:rPr>
            </w:pPr>
            <w:r>
              <w:rPr>
                <w:sz w:val="20"/>
                <w:szCs w:val="20"/>
              </w:rPr>
              <w:t>АПВ</w:t>
            </w:r>
            <w:r w:rsidRPr="00866DCD">
              <w:rPr>
                <w:sz w:val="20"/>
                <w:szCs w:val="20"/>
              </w:rPr>
              <w:t xml:space="preserve">  40%</w:t>
            </w:r>
          </w:p>
          <w:p w:rsidR="008A1C5D" w:rsidRPr="00866DCD" w:rsidRDefault="008A1C5D" w:rsidP="00A17001">
            <w:pPr>
              <w:jc w:val="center"/>
              <w:rPr>
                <w:sz w:val="20"/>
                <w:szCs w:val="20"/>
              </w:rPr>
            </w:pPr>
            <w:r>
              <w:rPr>
                <w:sz w:val="20"/>
                <w:szCs w:val="20"/>
              </w:rPr>
              <w:t>РС</w:t>
            </w:r>
            <w:r w:rsidRPr="00866DCD">
              <w:rPr>
                <w:sz w:val="20"/>
                <w:szCs w:val="20"/>
              </w:rPr>
              <w:t xml:space="preserve">  40%</w:t>
            </w:r>
          </w:p>
        </w:tc>
        <w:tc>
          <w:tcPr>
            <w:tcW w:w="2578" w:type="dxa"/>
            <w:shd w:val="clear" w:color="auto" w:fill="auto"/>
            <w:vAlign w:val="center"/>
          </w:tcPr>
          <w:p w:rsidR="008A1C5D" w:rsidRPr="00866DCD" w:rsidRDefault="008A1C5D" w:rsidP="00A17001">
            <w:pPr>
              <w:jc w:val="center"/>
              <w:rPr>
                <w:sz w:val="20"/>
                <w:szCs w:val="20"/>
              </w:rPr>
            </w:pPr>
            <w:r>
              <w:rPr>
                <w:sz w:val="20"/>
                <w:szCs w:val="20"/>
              </w:rPr>
              <w:t>Веће</w:t>
            </w:r>
            <w:r w:rsidRPr="00866DCD">
              <w:rPr>
                <w:sz w:val="20"/>
                <w:szCs w:val="20"/>
              </w:rPr>
              <w:t xml:space="preserve"> </w:t>
            </w:r>
            <w:r>
              <w:rPr>
                <w:sz w:val="20"/>
                <w:szCs w:val="20"/>
              </w:rPr>
              <w:t>учешће</w:t>
            </w:r>
            <w:r w:rsidRPr="00866DCD">
              <w:rPr>
                <w:sz w:val="20"/>
                <w:szCs w:val="20"/>
              </w:rPr>
              <w:t xml:space="preserve"> </w:t>
            </w:r>
            <w:r>
              <w:rPr>
                <w:sz w:val="20"/>
                <w:szCs w:val="20"/>
              </w:rPr>
              <w:t>жена</w:t>
            </w:r>
            <w:r w:rsidRPr="00866DCD">
              <w:rPr>
                <w:sz w:val="20"/>
                <w:szCs w:val="20"/>
              </w:rPr>
              <w:t xml:space="preserve"> </w:t>
            </w:r>
            <w:r>
              <w:rPr>
                <w:sz w:val="20"/>
                <w:szCs w:val="20"/>
              </w:rPr>
              <w:t>у</w:t>
            </w:r>
            <w:r w:rsidRPr="00866DCD">
              <w:rPr>
                <w:sz w:val="20"/>
                <w:szCs w:val="20"/>
              </w:rPr>
              <w:t xml:space="preserve"> </w:t>
            </w:r>
            <w:r>
              <w:rPr>
                <w:sz w:val="20"/>
                <w:szCs w:val="20"/>
              </w:rPr>
              <w:t>процесима</w:t>
            </w:r>
            <w:r w:rsidRPr="00866DCD">
              <w:rPr>
                <w:sz w:val="20"/>
                <w:szCs w:val="20"/>
              </w:rPr>
              <w:t xml:space="preserve"> </w:t>
            </w:r>
            <w:r>
              <w:rPr>
                <w:sz w:val="20"/>
                <w:szCs w:val="20"/>
              </w:rPr>
              <w:t>и</w:t>
            </w:r>
            <w:r w:rsidRPr="00866DCD">
              <w:rPr>
                <w:sz w:val="20"/>
                <w:szCs w:val="20"/>
              </w:rPr>
              <w:t xml:space="preserve"> </w:t>
            </w:r>
            <w:r>
              <w:rPr>
                <w:sz w:val="20"/>
                <w:szCs w:val="20"/>
              </w:rPr>
              <w:t>иницијативама</w:t>
            </w:r>
            <w:r w:rsidRPr="00866DCD">
              <w:rPr>
                <w:sz w:val="20"/>
                <w:szCs w:val="20"/>
              </w:rPr>
              <w:t xml:space="preserve"> </w:t>
            </w:r>
            <w:r>
              <w:rPr>
                <w:sz w:val="20"/>
                <w:szCs w:val="20"/>
              </w:rPr>
              <w:t>у</w:t>
            </w:r>
            <w:r w:rsidRPr="00866DCD">
              <w:rPr>
                <w:sz w:val="20"/>
                <w:szCs w:val="20"/>
              </w:rPr>
              <w:t xml:space="preserve"> </w:t>
            </w:r>
            <w:r>
              <w:rPr>
                <w:sz w:val="20"/>
                <w:szCs w:val="20"/>
              </w:rPr>
              <w:t>локалној</w:t>
            </w:r>
            <w:r w:rsidRPr="00866DCD">
              <w:rPr>
                <w:sz w:val="20"/>
                <w:szCs w:val="20"/>
              </w:rPr>
              <w:t xml:space="preserve"> </w:t>
            </w:r>
            <w:r>
              <w:rPr>
                <w:sz w:val="20"/>
                <w:szCs w:val="20"/>
              </w:rPr>
              <w:t>заједници</w:t>
            </w:r>
          </w:p>
        </w:tc>
      </w:tr>
      <w:tr w:rsidR="008A1C5D" w:rsidRPr="00866DCD" w:rsidTr="00A17001">
        <w:trPr>
          <w:trHeight w:val="301"/>
        </w:trPr>
        <w:tc>
          <w:tcPr>
            <w:tcW w:w="959" w:type="dxa"/>
            <w:gridSpan w:val="2"/>
            <w:shd w:val="clear" w:color="auto" w:fill="auto"/>
            <w:vAlign w:val="center"/>
          </w:tcPr>
          <w:p w:rsidR="008A1C5D" w:rsidRPr="00866DCD" w:rsidRDefault="008A1C5D" w:rsidP="00A17001">
            <w:pPr>
              <w:jc w:val="center"/>
              <w:rPr>
                <w:i/>
                <w:sz w:val="20"/>
                <w:szCs w:val="20"/>
              </w:rPr>
            </w:pPr>
            <w:r w:rsidRPr="00866DCD">
              <w:rPr>
                <w:i/>
                <w:sz w:val="20"/>
                <w:szCs w:val="20"/>
              </w:rPr>
              <w:t>3.2.2.4</w:t>
            </w:r>
          </w:p>
        </w:tc>
        <w:tc>
          <w:tcPr>
            <w:tcW w:w="2977" w:type="dxa"/>
            <w:shd w:val="clear" w:color="auto" w:fill="auto"/>
            <w:vAlign w:val="center"/>
          </w:tcPr>
          <w:p w:rsidR="008A1C5D" w:rsidRPr="00866DCD" w:rsidRDefault="008A1C5D" w:rsidP="00A17001">
            <w:pPr>
              <w:jc w:val="center"/>
              <w:rPr>
                <w:sz w:val="20"/>
                <w:szCs w:val="20"/>
              </w:rPr>
            </w:pPr>
            <w:r>
              <w:rPr>
                <w:sz w:val="20"/>
                <w:szCs w:val="20"/>
              </w:rPr>
              <w:t>Пројекти</w:t>
            </w:r>
            <w:r w:rsidRPr="00866DCD">
              <w:rPr>
                <w:sz w:val="20"/>
                <w:szCs w:val="20"/>
              </w:rPr>
              <w:t xml:space="preserve"> </w:t>
            </w:r>
            <w:r>
              <w:rPr>
                <w:sz w:val="20"/>
                <w:szCs w:val="20"/>
              </w:rPr>
              <w:t>очувања</w:t>
            </w:r>
            <w:r w:rsidRPr="00866DCD">
              <w:rPr>
                <w:sz w:val="20"/>
                <w:szCs w:val="20"/>
              </w:rPr>
              <w:t xml:space="preserve"> </w:t>
            </w:r>
            <w:r>
              <w:rPr>
                <w:sz w:val="20"/>
                <w:szCs w:val="20"/>
              </w:rPr>
              <w:t>националног</w:t>
            </w:r>
            <w:r w:rsidRPr="00866DCD">
              <w:rPr>
                <w:sz w:val="20"/>
                <w:szCs w:val="20"/>
              </w:rPr>
              <w:t xml:space="preserve"> </w:t>
            </w:r>
            <w:r>
              <w:rPr>
                <w:sz w:val="20"/>
                <w:szCs w:val="20"/>
              </w:rPr>
              <w:t>идентитета</w:t>
            </w:r>
            <w:r w:rsidRPr="00866DCD">
              <w:rPr>
                <w:sz w:val="20"/>
                <w:szCs w:val="20"/>
              </w:rPr>
              <w:t xml:space="preserve"> </w:t>
            </w:r>
            <w:r>
              <w:rPr>
                <w:sz w:val="20"/>
                <w:szCs w:val="20"/>
              </w:rPr>
              <w:t>и</w:t>
            </w:r>
            <w:r w:rsidRPr="00866DCD">
              <w:rPr>
                <w:sz w:val="20"/>
                <w:szCs w:val="20"/>
              </w:rPr>
              <w:t xml:space="preserve"> </w:t>
            </w:r>
            <w:r>
              <w:rPr>
                <w:sz w:val="20"/>
                <w:szCs w:val="20"/>
              </w:rPr>
              <w:t>традиције</w:t>
            </w:r>
          </w:p>
        </w:tc>
        <w:tc>
          <w:tcPr>
            <w:tcW w:w="1701" w:type="dxa"/>
            <w:gridSpan w:val="2"/>
            <w:shd w:val="clear" w:color="auto" w:fill="auto"/>
            <w:vAlign w:val="center"/>
          </w:tcPr>
          <w:p w:rsidR="008A1C5D" w:rsidRPr="00866DCD" w:rsidRDefault="008A1C5D" w:rsidP="00A17001">
            <w:pPr>
              <w:jc w:val="center"/>
              <w:rPr>
                <w:sz w:val="20"/>
                <w:szCs w:val="20"/>
              </w:rPr>
            </w:pPr>
            <w:r>
              <w:rPr>
                <w:sz w:val="20"/>
                <w:szCs w:val="20"/>
              </w:rPr>
              <w:t>Савети</w:t>
            </w:r>
            <w:r w:rsidRPr="00866DCD">
              <w:rPr>
                <w:sz w:val="20"/>
                <w:szCs w:val="20"/>
              </w:rPr>
              <w:t xml:space="preserve"> </w:t>
            </w:r>
            <w:r>
              <w:rPr>
                <w:sz w:val="20"/>
                <w:szCs w:val="20"/>
              </w:rPr>
              <w:t>националних</w:t>
            </w:r>
            <w:r w:rsidRPr="00866DCD">
              <w:rPr>
                <w:sz w:val="20"/>
                <w:szCs w:val="20"/>
              </w:rPr>
              <w:t xml:space="preserve"> </w:t>
            </w:r>
            <w:r>
              <w:rPr>
                <w:sz w:val="20"/>
                <w:szCs w:val="20"/>
              </w:rPr>
              <w:t>заједница</w:t>
            </w:r>
            <w:r w:rsidRPr="00866DCD">
              <w:rPr>
                <w:sz w:val="20"/>
                <w:szCs w:val="20"/>
              </w:rPr>
              <w:t>,</w:t>
            </w:r>
            <w:r>
              <w:rPr>
                <w:sz w:val="20"/>
                <w:szCs w:val="20"/>
              </w:rPr>
              <w:t>Општина</w:t>
            </w:r>
          </w:p>
        </w:tc>
        <w:tc>
          <w:tcPr>
            <w:tcW w:w="1398" w:type="dxa"/>
            <w:gridSpan w:val="2"/>
            <w:shd w:val="clear" w:color="auto" w:fill="auto"/>
            <w:vAlign w:val="center"/>
          </w:tcPr>
          <w:p w:rsidR="008A1C5D" w:rsidRPr="00866DCD" w:rsidRDefault="008A1C5D" w:rsidP="00A17001">
            <w:pPr>
              <w:jc w:val="center"/>
              <w:rPr>
                <w:sz w:val="20"/>
                <w:szCs w:val="20"/>
              </w:rPr>
            </w:pPr>
            <w:r w:rsidRPr="00866DCD">
              <w:rPr>
                <w:sz w:val="20"/>
                <w:szCs w:val="20"/>
              </w:rPr>
              <w:t>2015-2019</w:t>
            </w:r>
          </w:p>
        </w:tc>
        <w:tc>
          <w:tcPr>
            <w:tcW w:w="1720" w:type="dxa"/>
            <w:gridSpan w:val="3"/>
            <w:shd w:val="clear" w:color="auto" w:fill="auto"/>
            <w:vAlign w:val="center"/>
          </w:tcPr>
          <w:p w:rsidR="008A1C5D" w:rsidRPr="00866DCD" w:rsidRDefault="008A1C5D" w:rsidP="00A17001">
            <w:pPr>
              <w:jc w:val="center"/>
              <w:rPr>
                <w:sz w:val="20"/>
                <w:szCs w:val="20"/>
              </w:rPr>
            </w:pPr>
            <w:r w:rsidRPr="00866DCD">
              <w:rPr>
                <w:sz w:val="20"/>
                <w:szCs w:val="20"/>
              </w:rPr>
              <w:t>1.000.000,00</w:t>
            </w:r>
          </w:p>
        </w:tc>
        <w:tc>
          <w:tcPr>
            <w:tcW w:w="1843" w:type="dxa"/>
            <w:shd w:val="clear" w:color="auto" w:fill="auto"/>
            <w:vAlign w:val="center"/>
          </w:tcPr>
          <w:p w:rsidR="008A1C5D" w:rsidRPr="00866DCD" w:rsidRDefault="008A1C5D" w:rsidP="00A17001">
            <w:pPr>
              <w:jc w:val="center"/>
              <w:rPr>
                <w:sz w:val="20"/>
                <w:szCs w:val="20"/>
              </w:rPr>
            </w:pPr>
            <w:r>
              <w:rPr>
                <w:sz w:val="20"/>
                <w:szCs w:val="20"/>
              </w:rPr>
              <w:t>Општина</w:t>
            </w:r>
            <w:r w:rsidRPr="00866DCD">
              <w:rPr>
                <w:sz w:val="20"/>
                <w:szCs w:val="20"/>
              </w:rPr>
              <w:t xml:space="preserve"> 20%</w:t>
            </w:r>
          </w:p>
          <w:p w:rsidR="008A1C5D" w:rsidRPr="00866DCD" w:rsidRDefault="008A1C5D" w:rsidP="00A17001">
            <w:pPr>
              <w:jc w:val="center"/>
              <w:rPr>
                <w:sz w:val="20"/>
                <w:szCs w:val="20"/>
              </w:rPr>
            </w:pPr>
            <w:r>
              <w:rPr>
                <w:sz w:val="20"/>
                <w:szCs w:val="20"/>
              </w:rPr>
              <w:t>АПВ</w:t>
            </w:r>
            <w:r w:rsidRPr="00866DCD">
              <w:rPr>
                <w:sz w:val="20"/>
                <w:szCs w:val="20"/>
              </w:rPr>
              <w:t xml:space="preserve">  40%</w:t>
            </w:r>
          </w:p>
          <w:p w:rsidR="008A1C5D" w:rsidRPr="00866DCD" w:rsidRDefault="008A1C5D" w:rsidP="00A17001">
            <w:pPr>
              <w:jc w:val="center"/>
              <w:rPr>
                <w:sz w:val="20"/>
                <w:szCs w:val="20"/>
              </w:rPr>
            </w:pPr>
            <w:r>
              <w:rPr>
                <w:sz w:val="20"/>
                <w:szCs w:val="20"/>
              </w:rPr>
              <w:t>РС</w:t>
            </w:r>
            <w:r w:rsidRPr="00866DCD">
              <w:rPr>
                <w:sz w:val="20"/>
                <w:szCs w:val="20"/>
              </w:rPr>
              <w:t xml:space="preserve">  40%</w:t>
            </w:r>
          </w:p>
        </w:tc>
        <w:tc>
          <w:tcPr>
            <w:tcW w:w="2578" w:type="dxa"/>
            <w:shd w:val="clear" w:color="auto" w:fill="auto"/>
            <w:vAlign w:val="center"/>
          </w:tcPr>
          <w:p w:rsidR="008A1C5D" w:rsidRPr="00866DCD" w:rsidRDefault="008A1C5D" w:rsidP="00A17001">
            <w:pPr>
              <w:jc w:val="center"/>
              <w:rPr>
                <w:sz w:val="20"/>
                <w:szCs w:val="20"/>
              </w:rPr>
            </w:pPr>
            <w:r>
              <w:rPr>
                <w:sz w:val="20"/>
                <w:szCs w:val="20"/>
              </w:rPr>
              <w:t>Опремљене</w:t>
            </w:r>
            <w:r w:rsidRPr="00866DCD">
              <w:rPr>
                <w:sz w:val="20"/>
                <w:szCs w:val="20"/>
              </w:rPr>
              <w:t xml:space="preserve"> </w:t>
            </w:r>
            <w:r>
              <w:rPr>
                <w:sz w:val="20"/>
                <w:szCs w:val="20"/>
              </w:rPr>
              <w:t>просторије</w:t>
            </w:r>
            <w:r w:rsidRPr="00866DCD">
              <w:rPr>
                <w:sz w:val="20"/>
                <w:szCs w:val="20"/>
              </w:rPr>
              <w:t xml:space="preserve">, </w:t>
            </w:r>
            <w:r>
              <w:rPr>
                <w:sz w:val="20"/>
                <w:szCs w:val="20"/>
              </w:rPr>
              <w:t>ура</w:t>
            </w:r>
            <w:r w:rsidR="009C146C">
              <w:rPr>
                <w:sz w:val="20"/>
                <w:szCs w:val="20"/>
              </w:rPr>
              <w:t>ђ</w:t>
            </w:r>
            <w:r>
              <w:rPr>
                <w:sz w:val="20"/>
                <w:szCs w:val="20"/>
              </w:rPr>
              <w:t>ени</w:t>
            </w:r>
            <w:r w:rsidRPr="00866DCD">
              <w:rPr>
                <w:sz w:val="20"/>
                <w:szCs w:val="20"/>
              </w:rPr>
              <w:t xml:space="preserve"> </w:t>
            </w:r>
            <w:r>
              <w:rPr>
                <w:sz w:val="20"/>
                <w:szCs w:val="20"/>
              </w:rPr>
              <w:t>адаптациони</w:t>
            </w:r>
            <w:r w:rsidRPr="00866DCD">
              <w:rPr>
                <w:sz w:val="20"/>
                <w:szCs w:val="20"/>
              </w:rPr>
              <w:t xml:space="preserve"> </w:t>
            </w:r>
            <w:r>
              <w:rPr>
                <w:sz w:val="20"/>
                <w:szCs w:val="20"/>
              </w:rPr>
              <w:t>радови</w:t>
            </w:r>
            <w:r w:rsidRPr="00866DCD">
              <w:rPr>
                <w:sz w:val="20"/>
                <w:szCs w:val="20"/>
              </w:rPr>
              <w:t xml:space="preserve">, </w:t>
            </w:r>
            <w:r>
              <w:rPr>
                <w:sz w:val="20"/>
                <w:szCs w:val="20"/>
              </w:rPr>
              <w:t>обезбеђена</w:t>
            </w:r>
            <w:r w:rsidRPr="00866DCD">
              <w:rPr>
                <w:sz w:val="20"/>
                <w:szCs w:val="20"/>
              </w:rPr>
              <w:t xml:space="preserve"> </w:t>
            </w:r>
            <w:r>
              <w:rPr>
                <w:sz w:val="20"/>
                <w:szCs w:val="20"/>
              </w:rPr>
              <w:t>опрема</w:t>
            </w:r>
            <w:r w:rsidRPr="00866DCD">
              <w:rPr>
                <w:sz w:val="20"/>
                <w:szCs w:val="20"/>
              </w:rPr>
              <w:t xml:space="preserve">, </w:t>
            </w:r>
            <w:r>
              <w:rPr>
                <w:sz w:val="20"/>
                <w:szCs w:val="20"/>
              </w:rPr>
              <w:t>средства</w:t>
            </w:r>
            <w:r w:rsidRPr="00866DCD">
              <w:rPr>
                <w:sz w:val="20"/>
                <w:szCs w:val="20"/>
              </w:rPr>
              <w:t xml:space="preserve"> </w:t>
            </w:r>
            <w:r>
              <w:rPr>
                <w:sz w:val="20"/>
                <w:szCs w:val="20"/>
              </w:rPr>
              <w:t>за</w:t>
            </w:r>
            <w:r w:rsidRPr="00866DCD">
              <w:rPr>
                <w:sz w:val="20"/>
                <w:szCs w:val="20"/>
              </w:rPr>
              <w:t xml:space="preserve"> </w:t>
            </w:r>
            <w:r>
              <w:rPr>
                <w:sz w:val="20"/>
                <w:szCs w:val="20"/>
              </w:rPr>
              <w:t>учешће</w:t>
            </w:r>
            <w:r w:rsidRPr="00866DCD">
              <w:rPr>
                <w:sz w:val="20"/>
                <w:szCs w:val="20"/>
              </w:rPr>
              <w:t xml:space="preserve"> </w:t>
            </w:r>
            <w:r>
              <w:rPr>
                <w:sz w:val="20"/>
                <w:szCs w:val="20"/>
              </w:rPr>
              <w:t>и</w:t>
            </w:r>
            <w:r w:rsidRPr="00866DCD">
              <w:rPr>
                <w:sz w:val="20"/>
                <w:szCs w:val="20"/>
              </w:rPr>
              <w:t xml:space="preserve"> </w:t>
            </w:r>
            <w:r>
              <w:rPr>
                <w:sz w:val="20"/>
                <w:szCs w:val="20"/>
              </w:rPr>
              <w:t>одржавање</w:t>
            </w:r>
            <w:r w:rsidRPr="00866DCD">
              <w:rPr>
                <w:sz w:val="20"/>
                <w:szCs w:val="20"/>
              </w:rPr>
              <w:t xml:space="preserve"> </w:t>
            </w:r>
            <w:r>
              <w:rPr>
                <w:sz w:val="20"/>
                <w:szCs w:val="20"/>
              </w:rPr>
              <w:t>програма</w:t>
            </w:r>
          </w:p>
        </w:tc>
      </w:tr>
      <w:tr w:rsidR="008A1C5D" w:rsidRPr="00866DCD" w:rsidTr="00A17001">
        <w:trPr>
          <w:trHeight w:val="301"/>
        </w:trPr>
        <w:tc>
          <w:tcPr>
            <w:tcW w:w="959" w:type="dxa"/>
            <w:gridSpan w:val="2"/>
            <w:shd w:val="clear" w:color="auto" w:fill="auto"/>
            <w:vAlign w:val="center"/>
          </w:tcPr>
          <w:p w:rsidR="008A1C5D" w:rsidRPr="00866DCD" w:rsidRDefault="008A1C5D" w:rsidP="00A17001">
            <w:pPr>
              <w:jc w:val="center"/>
              <w:rPr>
                <w:i/>
                <w:sz w:val="20"/>
                <w:szCs w:val="20"/>
              </w:rPr>
            </w:pPr>
            <w:r w:rsidRPr="00866DCD">
              <w:rPr>
                <w:i/>
                <w:sz w:val="20"/>
                <w:szCs w:val="20"/>
              </w:rPr>
              <w:t>3.2.2.5</w:t>
            </w:r>
          </w:p>
        </w:tc>
        <w:tc>
          <w:tcPr>
            <w:tcW w:w="2977" w:type="dxa"/>
            <w:shd w:val="clear" w:color="auto" w:fill="auto"/>
            <w:vAlign w:val="center"/>
          </w:tcPr>
          <w:p w:rsidR="008A1C5D" w:rsidRPr="00866DCD" w:rsidRDefault="008A1C5D" w:rsidP="00A17001">
            <w:pPr>
              <w:jc w:val="center"/>
              <w:rPr>
                <w:sz w:val="20"/>
                <w:szCs w:val="20"/>
              </w:rPr>
            </w:pPr>
            <w:r>
              <w:rPr>
                <w:sz w:val="20"/>
                <w:szCs w:val="20"/>
              </w:rPr>
              <w:t>Пројекти</w:t>
            </w:r>
            <w:r w:rsidRPr="00866DCD">
              <w:rPr>
                <w:sz w:val="20"/>
                <w:szCs w:val="20"/>
              </w:rPr>
              <w:t xml:space="preserve"> </w:t>
            </w:r>
            <w:r>
              <w:rPr>
                <w:sz w:val="20"/>
                <w:szCs w:val="20"/>
              </w:rPr>
              <w:t>подршке</w:t>
            </w:r>
            <w:r w:rsidRPr="00866DCD">
              <w:rPr>
                <w:sz w:val="20"/>
                <w:szCs w:val="20"/>
              </w:rPr>
              <w:t xml:space="preserve"> </w:t>
            </w:r>
            <w:r>
              <w:rPr>
                <w:sz w:val="20"/>
                <w:szCs w:val="20"/>
              </w:rPr>
              <w:t>верским</w:t>
            </w:r>
            <w:r w:rsidRPr="00866DCD">
              <w:rPr>
                <w:sz w:val="20"/>
                <w:szCs w:val="20"/>
              </w:rPr>
              <w:t xml:space="preserve"> </w:t>
            </w:r>
            <w:r>
              <w:rPr>
                <w:sz w:val="20"/>
                <w:szCs w:val="20"/>
              </w:rPr>
              <w:t>заједница</w:t>
            </w:r>
            <w:r w:rsidRPr="00866DCD">
              <w:rPr>
                <w:sz w:val="20"/>
                <w:szCs w:val="20"/>
              </w:rPr>
              <w:t xml:space="preserve"> </w:t>
            </w:r>
            <w:r>
              <w:rPr>
                <w:sz w:val="20"/>
                <w:szCs w:val="20"/>
              </w:rPr>
              <w:t>у</w:t>
            </w:r>
            <w:r w:rsidRPr="00866DCD">
              <w:rPr>
                <w:sz w:val="20"/>
                <w:szCs w:val="20"/>
              </w:rPr>
              <w:t xml:space="preserve"> </w:t>
            </w:r>
            <w:r>
              <w:rPr>
                <w:sz w:val="20"/>
                <w:szCs w:val="20"/>
              </w:rPr>
              <w:t>очувању</w:t>
            </w:r>
            <w:r w:rsidRPr="00866DCD">
              <w:rPr>
                <w:sz w:val="20"/>
                <w:szCs w:val="20"/>
              </w:rPr>
              <w:t xml:space="preserve"> </w:t>
            </w:r>
            <w:r>
              <w:rPr>
                <w:sz w:val="20"/>
                <w:szCs w:val="20"/>
              </w:rPr>
              <w:t>и</w:t>
            </w:r>
            <w:r w:rsidRPr="00866DCD">
              <w:rPr>
                <w:sz w:val="20"/>
                <w:szCs w:val="20"/>
              </w:rPr>
              <w:t xml:space="preserve"> </w:t>
            </w:r>
            <w:r>
              <w:rPr>
                <w:sz w:val="20"/>
                <w:szCs w:val="20"/>
              </w:rPr>
              <w:t>неговању</w:t>
            </w:r>
            <w:r w:rsidRPr="00866DCD">
              <w:rPr>
                <w:sz w:val="20"/>
                <w:szCs w:val="20"/>
              </w:rPr>
              <w:t xml:space="preserve"> </w:t>
            </w:r>
            <w:r>
              <w:rPr>
                <w:sz w:val="20"/>
                <w:szCs w:val="20"/>
              </w:rPr>
              <w:t>верске</w:t>
            </w:r>
            <w:r w:rsidRPr="00866DCD">
              <w:rPr>
                <w:sz w:val="20"/>
                <w:szCs w:val="20"/>
              </w:rPr>
              <w:t xml:space="preserve"> </w:t>
            </w:r>
            <w:r>
              <w:rPr>
                <w:sz w:val="20"/>
                <w:szCs w:val="20"/>
              </w:rPr>
              <w:t>равноправности</w:t>
            </w:r>
          </w:p>
        </w:tc>
        <w:tc>
          <w:tcPr>
            <w:tcW w:w="1701" w:type="dxa"/>
            <w:gridSpan w:val="2"/>
            <w:shd w:val="clear" w:color="auto" w:fill="auto"/>
            <w:vAlign w:val="center"/>
          </w:tcPr>
          <w:p w:rsidR="008A1C5D" w:rsidRPr="00866DCD" w:rsidRDefault="008A1C5D" w:rsidP="00A17001">
            <w:pPr>
              <w:jc w:val="center"/>
              <w:rPr>
                <w:sz w:val="20"/>
                <w:szCs w:val="20"/>
              </w:rPr>
            </w:pPr>
            <w:r>
              <w:rPr>
                <w:sz w:val="20"/>
                <w:szCs w:val="20"/>
              </w:rPr>
              <w:t>Представници</w:t>
            </w:r>
            <w:r w:rsidRPr="00866DCD">
              <w:rPr>
                <w:sz w:val="20"/>
                <w:szCs w:val="20"/>
              </w:rPr>
              <w:t xml:space="preserve"> </w:t>
            </w:r>
            <w:r>
              <w:rPr>
                <w:sz w:val="20"/>
                <w:szCs w:val="20"/>
              </w:rPr>
              <w:t>верских</w:t>
            </w:r>
            <w:r w:rsidRPr="00866DCD">
              <w:rPr>
                <w:sz w:val="20"/>
                <w:szCs w:val="20"/>
              </w:rPr>
              <w:t xml:space="preserve"> </w:t>
            </w:r>
            <w:r>
              <w:rPr>
                <w:sz w:val="20"/>
                <w:szCs w:val="20"/>
              </w:rPr>
              <w:t>заједница</w:t>
            </w:r>
            <w:r w:rsidRPr="00866DCD">
              <w:rPr>
                <w:sz w:val="20"/>
                <w:szCs w:val="20"/>
              </w:rPr>
              <w:t xml:space="preserve">, </w:t>
            </w:r>
            <w:r>
              <w:rPr>
                <w:sz w:val="20"/>
                <w:szCs w:val="20"/>
              </w:rPr>
              <w:t>Општина</w:t>
            </w:r>
          </w:p>
        </w:tc>
        <w:tc>
          <w:tcPr>
            <w:tcW w:w="1398" w:type="dxa"/>
            <w:gridSpan w:val="2"/>
            <w:shd w:val="clear" w:color="auto" w:fill="auto"/>
            <w:vAlign w:val="center"/>
          </w:tcPr>
          <w:p w:rsidR="008A1C5D" w:rsidRPr="00866DCD" w:rsidRDefault="008A1C5D" w:rsidP="00A17001">
            <w:pPr>
              <w:jc w:val="center"/>
              <w:rPr>
                <w:sz w:val="20"/>
                <w:szCs w:val="20"/>
              </w:rPr>
            </w:pPr>
            <w:r w:rsidRPr="00866DCD">
              <w:rPr>
                <w:sz w:val="20"/>
                <w:szCs w:val="20"/>
              </w:rPr>
              <w:t>2015-2019</w:t>
            </w:r>
          </w:p>
        </w:tc>
        <w:tc>
          <w:tcPr>
            <w:tcW w:w="1720" w:type="dxa"/>
            <w:gridSpan w:val="3"/>
            <w:shd w:val="clear" w:color="auto" w:fill="auto"/>
            <w:vAlign w:val="center"/>
          </w:tcPr>
          <w:p w:rsidR="008A1C5D" w:rsidRPr="00866DCD" w:rsidRDefault="008A1C5D" w:rsidP="00A17001">
            <w:pPr>
              <w:jc w:val="center"/>
              <w:rPr>
                <w:sz w:val="20"/>
                <w:szCs w:val="20"/>
              </w:rPr>
            </w:pPr>
            <w:r w:rsidRPr="00866DCD">
              <w:rPr>
                <w:sz w:val="20"/>
                <w:szCs w:val="20"/>
              </w:rPr>
              <w:t>1.000.000,00</w:t>
            </w:r>
          </w:p>
        </w:tc>
        <w:tc>
          <w:tcPr>
            <w:tcW w:w="1843" w:type="dxa"/>
            <w:shd w:val="clear" w:color="auto" w:fill="auto"/>
            <w:vAlign w:val="center"/>
          </w:tcPr>
          <w:p w:rsidR="008A1C5D" w:rsidRPr="00866DCD" w:rsidRDefault="008A1C5D" w:rsidP="00A17001">
            <w:pPr>
              <w:jc w:val="center"/>
              <w:rPr>
                <w:sz w:val="20"/>
                <w:szCs w:val="20"/>
              </w:rPr>
            </w:pPr>
            <w:r>
              <w:rPr>
                <w:sz w:val="20"/>
                <w:szCs w:val="20"/>
              </w:rPr>
              <w:t>Општина</w:t>
            </w:r>
            <w:r w:rsidRPr="00866DCD">
              <w:rPr>
                <w:sz w:val="20"/>
                <w:szCs w:val="20"/>
              </w:rPr>
              <w:t xml:space="preserve"> 20%</w:t>
            </w:r>
          </w:p>
          <w:p w:rsidR="008A1C5D" w:rsidRPr="00866DCD" w:rsidRDefault="008A1C5D" w:rsidP="00A17001">
            <w:pPr>
              <w:jc w:val="center"/>
              <w:rPr>
                <w:sz w:val="20"/>
                <w:szCs w:val="20"/>
              </w:rPr>
            </w:pPr>
            <w:r>
              <w:rPr>
                <w:sz w:val="20"/>
                <w:szCs w:val="20"/>
              </w:rPr>
              <w:t>АПВ</w:t>
            </w:r>
            <w:r w:rsidRPr="00866DCD">
              <w:rPr>
                <w:sz w:val="20"/>
                <w:szCs w:val="20"/>
              </w:rPr>
              <w:t xml:space="preserve">  40%</w:t>
            </w:r>
          </w:p>
          <w:p w:rsidR="008A1C5D" w:rsidRPr="00866DCD" w:rsidRDefault="008A1C5D" w:rsidP="00A17001">
            <w:pPr>
              <w:jc w:val="center"/>
              <w:rPr>
                <w:sz w:val="20"/>
                <w:szCs w:val="20"/>
              </w:rPr>
            </w:pPr>
            <w:r>
              <w:rPr>
                <w:sz w:val="20"/>
                <w:szCs w:val="20"/>
              </w:rPr>
              <w:t>РС</w:t>
            </w:r>
            <w:r w:rsidRPr="00866DCD">
              <w:rPr>
                <w:sz w:val="20"/>
                <w:szCs w:val="20"/>
              </w:rPr>
              <w:t xml:space="preserve">  40%</w:t>
            </w:r>
          </w:p>
        </w:tc>
        <w:tc>
          <w:tcPr>
            <w:tcW w:w="2578" w:type="dxa"/>
            <w:shd w:val="clear" w:color="auto" w:fill="auto"/>
            <w:vAlign w:val="center"/>
          </w:tcPr>
          <w:p w:rsidR="008A1C5D" w:rsidRPr="00866DCD" w:rsidRDefault="008A1C5D" w:rsidP="00A17001">
            <w:pPr>
              <w:jc w:val="center"/>
              <w:rPr>
                <w:sz w:val="20"/>
                <w:szCs w:val="20"/>
              </w:rPr>
            </w:pPr>
            <w:r>
              <w:rPr>
                <w:sz w:val="20"/>
                <w:szCs w:val="20"/>
              </w:rPr>
              <w:t>Адапатациони</w:t>
            </w:r>
            <w:r w:rsidRPr="00866DCD">
              <w:rPr>
                <w:sz w:val="20"/>
                <w:szCs w:val="20"/>
              </w:rPr>
              <w:t xml:space="preserve"> </w:t>
            </w:r>
            <w:r>
              <w:rPr>
                <w:sz w:val="20"/>
                <w:szCs w:val="20"/>
              </w:rPr>
              <w:t>радови</w:t>
            </w:r>
          </w:p>
        </w:tc>
      </w:tr>
    </w:tbl>
    <w:p w:rsidR="008A1C5D" w:rsidRPr="00826594" w:rsidRDefault="008A1C5D" w:rsidP="008A1C5D"/>
    <w:p w:rsidR="00016188" w:rsidRDefault="00016188" w:rsidP="00057C7C">
      <w:pPr>
        <w:rPr>
          <w:lang w:val="sr-Cyrl-RS"/>
        </w:rPr>
      </w:pPr>
    </w:p>
    <w:p w:rsidR="00E44985" w:rsidRDefault="00E44985" w:rsidP="00057C7C">
      <w:pPr>
        <w:rPr>
          <w:lang w:val="sr-Cyrl-RS"/>
        </w:rPr>
      </w:pPr>
    </w:p>
    <w:p w:rsidR="00E44985" w:rsidRDefault="00E44985" w:rsidP="00057C7C">
      <w:pPr>
        <w:rPr>
          <w:lang w:val="sr-Cyrl-RS"/>
        </w:rPr>
      </w:pPr>
    </w:p>
    <w:p w:rsidR="00E44985" w:rsidRDefault="00E44985" w:rsidP="00057C7C">
      <w:pPr>
        <w:rPr>
          <w:lang w:val="sr-Cyrl-RS"/>
        </w:rPr>
      </w:pPr>
    </w:p>
    <w:p w:rsidR="00E44985" w:rsidRDefault="00E44985" w:rsidP="00057C7C">
      <w:pPr>
        <w:rPr>
          <w:lang w:val="sr-Cyrl-RS"/>
        </w:rPr>
      </w:pPr>
    </w:p>
    <w:p w:rsidR="00E44985" w:rsidRDefault="00E44985" w:rsidP="00057C7C">
      <w:pPr>
        <w:rPr>
          <w:lang w:val="sr-Cyrl-RS"/>
        </w:rPr>
        <w:sectPr w:rsidR="00E44985" w:rsidSect="00B8538B">
          <w:pgSz w:w="15840" w:h="12240" w:orient="landscape"/>
          <w:pgMar w:top="1440" w:right="1440" w:bottom="1440" w:left="1440" w:header="720" w:footer="720" w:gutter="0"/>
          <w:cols w:space="720"/>
          <w:docGrid w:linePitch="360"/>
        </w:sectPr>
      </w:pPr>
    </w:p>
    <w:p w:rsidR="00016188" w:rsidRPr="00E44985" w:rsidRDefault="008A67DB" w:rsidP="008A67DB">
      <w:pPr>
        <w:pStyle w:val="Heading2"/>
      </w:pPr>
      <w:bookmarkStart w:id="129" w:name="_Toc385708245"/>
      <w:r w:rsidRPr="00DD57BF">
        <w:rPr>
          <w:highlight w:val="yellow"/>
          <w:lang w:val="sr-Cyrl-RS"/>
        </w:rPr>
        <w:lastRenderedPageBreak/>
        <w:t>Селекција најзначајнијих пројеката</w:t>
      </w:r>
      <w:bookmarkEnd w:id="129"/>
    </w:p>
    <w:p w:rsidR="00E44985" w:rsidRDefault="00E44985" w:rsidP="00E44985">
      <w:pPr>
        <w:rPr>
          <w:lang w:val="sr-Cyrl-RS"/>
        </w:rPr>
      </w:pPr>
    </w:p>
    <w:p w:rsidR="0054696E" w:rsidRPr="00FF52F5" w:rsidRDefault="0054696E" w:rsidP="0054696E">
      <w:pPr>
        <w:jc w:val="both"/>
        <w:rPr>
          <w:rFonts w:ascii="Arial" w:hAnsi="Arial" w:cs="Arial"/>
          <w:sz w:val="22"/>
          <w:szCs w:val="22"/>
          <w:lang w:val="sr-Cyrl-RS"/>
        </w:rPr>
      </w:pPr>
      <w:r w:rsidRPr="00FF52F5">
        <w:rPr>
          <w:rFonts w:ascii="Arial" w:hAnsi="Arial" w:cs="Arial"/>
          <w:sz w:val="22"/>
          <w:szCs w:val="22"/>
          <w:lang w:val="sr-Cyrl-RS"/>
        </w:rPr>
        <w:t>Током процеса израде</w:t>
      </w:r>
      <w:r w:rsidRPr="00FF52F5">
        <w:rPr>
          <w:rFonts w:ascii="Arial" w:hAnsi="Arial" w:cs="Arial"/>
          <w:sz w:val="22"/>
          <w:szCs w:val="22"/>
          <w:lang w:val="sr-Latn-CS"/>
        </w:rPr>
        <w:t xml:space="preserve"> акционог плана Стратегије одрживог развоја </w:t>
      </w:r>
      <w:r w:rsidRPr="00FF52F5">
        <w:rPr>
          <w:rFonts w:ascii="Arial" w:hAnsi="Arial" w:cs="Arial"/>
          <w:sz w:val="22"/>
          <w:szCs w:val="22"/>
          <w:lang w:val="sr-Cyrl-RS"/>
        </w:rPr>
        <w:t>општине Бела Црква</w:t>
      </w:r>
      <w:r w:rsidRPr="00FF52F5">
        <w:rPr>
          <w:rFonts w:ascii="Arial" w:hAnsi="Arial" w:cs="Arial"/>
          <w:sz w:val="22"/>
          <w:szCs w:val="22"/>
          <w:lang w:val="sr-Latn-CS"/>
        </w:rPr>
        <w:t xml:space="preserve">, уочена је потреба за формирањем листе пројеката који одражавају стратешки правац развоја </w:t>
      </w:r>
      <w:r w:rsidRPr="00FF52F5">
        <w:rPr>
          <w:rFonts w:ascii="Arial" w:hAnsi="Arial" w:cs="Arial"/>
          <w:sz w:val="22"/>
          <w:szCs w:val="22"/>
          <w:lang w:val="sr-Cyrl-RS"/>
        </w:rPr>
        <w:t>града</w:t>
      </w:r>
      <w:r w:rsidRPr="00FF52F5">
        <w:rPr>
          <w:rFonts w:ascii="Arial" w:hAnsi="Arial" w:cs="Arial"/>
          <w:sz w:val="22"/>
          <w:szCs w:val="22"/>
          <w:lang w:val="sr-Latn-CS"/>
        </w:rPr>
        <w:t xml:space="preserve"> и степен ургентности проблема које је неопходно решити</w:t>
      </w:r>
      <w:r w:rsidRPr="00FF52F5">
        <w:rPr>
          <w:rFonts w:ascii="Arial" w:hAnsi="Arial" w:cs="Arial"/>
          <w:sz w:val="22"/>
          <w:szCs w:val="22"/>
          <w:lang w:val="sr-Cyrl-RS"/>
        </w:rPr>
        <w:t>. Први корак у формирању листе приоритетних пројеката је укључио дефинисање критеријума за селекцију.</w:t>
      </w:r>
    </w:p>
    <w:p w:rsidR="0054696E" w:rsidRPr="00FF52F5" w:rsidRDefault="0054696E" w:rsidP="0054696E">
      <w:pPr>
        <w:jc w:val="both"/>
        <w:rPr>
          <w:rFonts w:ascii="Arial" w:hAnsi="Arial" w:cs="Arial"/>
          <w:sz w:val="22"/>
          <w:szCs w:val="22"/>
          <w:lang w:val="sr-Cyrl-RS"/>
        </w:rPr>
      </w:pPr>
    </w:p>
    <w:p w:rsidR="0054696E" w:rsidRPr="00FF52F5" w:rsidRDefault="0054696E" w:rsidP="0054696E">
      <w:pPr>
        <w:jc w:val="both"/>
        <w:rPr>
          <w:rFonts w:ascii="Arial" w:hAnsi="Arial" w:cs="Arial"/>
          <w:b/>
          <w:color w:val="000000"/>
          <w:sz w:val="22"/>
          <w:szCs w:val="22"/>
          <w:lang w:val="sr-Cyrl-RS"/>
        </w:rPr>
      </w:pPr>
      <w:r w:rsidRPr="00FF52F5">
        <w:rPr>
          <w:rFonts w:ascii="Arial" w:hAnsi="Arial" w:cs="Arial"/>
          <w:sz w:val="22"/>
          <w:szCs w:val="22"/>
          <w:lang w:val="sr-Cyrl-RS"/>
        </w:rPr>
        <w:t xml:space="preserve">Дефинисани кључни критеријуми и систем бодовања је приказан у табели испод. </w:t>
      </w:r>
    </w:p>
    <w:p w:rsidR="0054696E" w:rsidRPr="00B315A8" w:rsidRDefault="0054696E" w:rsidP="0054696E">
      <w:pPr>
        <w:jc w:val="both"/>
        <w:rPr>
          <w:rFonts w:ascii="Arial" w:hAnsi="Arial" w:cs="Arial"/>
          <w:b/>
          <w:color w:val="000000"/>
          <w:sz w:val="20"/>
          <w:szCs w:val="20"/>
          <w:lang w:val="sr-Cyrl-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8"/>
        <w:gridCol w:w="1416"/>
        <w:gridCol w:w="1417"/>
        <w:gridCol w:w="1276"/>
        <w:gridCol w:w="1276"/>
        <w:gridCol w:w="963"/>
      </w:tblGrid>
      <w:tr w:rsidR="0054696E" w:rsidRPr="0054696E" w:rsidTr="0054696E">
        <w:tc>
          <w:tcPr>
            <w:tcW w:w="1685" w:type="pct"/>
            <w:shd w:val="clear" w:color="auto" w:fill="9BBB59" w:themeFill="accent3"/>
            <w:vAlign w:val="center"/>
          </w:tcPr>
          <w:p w:rsidR="0054696E" w:rsidRPr="0054696E" w:rsidRDefault="0054696E" w:rsidP="00A17001">
            <w:pPr>
              <w:jc w:val="center"/>
              <w:rPr>
                <w:rFonts w:ascii="Arial" w:hAnsi="Arial" w:cs="Arial"/>
                <w:b/>
                <w:sz w:val="22"/>
                <w:szCs w:val="22"/>
                <w:lang w:val="sr-Cyrl-RS"/>
              </w:rPr>
            </w:pPr>
            <w:r w:rsidRPr="0054696E">
              <w:rPr>
                <w:rFonts w:ascii="Arial" w:hAnsi="Arial" w:cs="Arial"/>
                <w:b/>
                <w:sz w:val="22"/>
                <w:szCs w:val="22"/>
                <w:lang w:val="sr-Cyrl-RS"/>
              </w:rPr>
              <w:t>Критеријум</w:t>
            </w:r>
          </w:p>
        </w:tc>
        <w:tc>
          <w:tcPr>
            <w:tcW w:w="739" w:type="pct"/>
            <w:shd w:val="clear" w:color="auto" w:fill="9BBB59" w:themeFill="accent3"/>
            <w:vAlign w:val="center"/>
          </w:tcPr>
          <w:p w:rsidR="0054696E" w:rsidRPr="0054696E" w:rsidRDefault="0054696E" w:rsidP="00A17001">
            <w:pPr>
              <w:jc w:val="center"/>
              <w:rPr>
                <w:rFonts w:ascii="Arial" w:hAnsi="Arial" w:cs="Arial"/>
                <w:b/>
                <w:sz w:val="22"/>
                <w:szCs w:val="22"/>
              </w:rPr>
            </w:pPr>
            <w:r w:rsidRPr="0054696E">
              <w:rPr>
                <w:rFonts w:ascii="Arial" w:hAnsi="Arial" w:cs="Arial"/>
                <w:b/>
                <w:sz w:val="22"/>
                <w:szCs w:val="22"/>
              </w:rPr>
              <w:t>5 бодова</w:t>
            </w:r>
          </w:p>
        </w:tc>
        <w:tc>
          <w:tcPr>
            <w:tcW w:w="740" w:type="pct"/>
            <w:shd w:val="clear" w:color="auto" w:fill="9BBB59" w:themeFill="accent3"/>
            <w:vAlign w:val="center"/>
          </w:tcPr>
          <w:p w:rsidR="0054696E" w:rsidRPr="0054696E" w:rsidRDefault="0054696E" w:rsidP="00A17001">
            <w:pPr>
              <w:jc w:val="center"/>
              <w:rPr>
                <w:rFonts w:ascii="Arial" w:hAnsi="Arial" w:cs="Arial"/>
                <w:b/>
                <w:sz w:val="22"/>
                <w:szCs w:val="22"/>
              </w:rPr>
            </w:pPr>
            <w:r w:rsidRPr="0054696E">
              <w:rPr>
                <w:rFonts w:ascii="Arial" w:hAnsi="Arial" w:cs="Arial"/>
                <w:b/>
                <w:sz w:val="22"/>
                <w:szCs w:val="22"/>
              </w:rPr>
              <w:t>4 бода</w:t>
            </w:r>
          </w:p>
        </w:tc>
        <w:tc>
          <w:tcPr>
            <w:tcW w:w="666" w:type="pct"/>
            <w:shd w:val="clear" w:color="auto" w:fill="9BBB59" w:themeFill="accent3"/>
            <w:vAlign w:val="center"/>
          </w:tcPr>
          <w:p w:rsidR="0054696E" w:rsidRPr="0054696E" w:rsidRDefault="0054696E" w:rsidP="00A17001">
            <w:pPr>
              <w:jc w:val="center"/>
              <w:rPr>
                <w:rFonts w:ascii="Arial" w:hAnsi="Arial" w:cs="Arial"/>
                <w:b/>
                <w:sz w:val="22"/>
                <w:szCs w:val="22"/>
              </w:rPr>
            </w:pPr>
            <w:r w:rsidRPr="0054696E">
              <w:rPr>
                <w:rFonts w:ascii="Arial" w:hAnsi="Arial" w:cs="Arial"/>
                <w:b/>
                <w:sz w:val="22"/>
                <w:szCs w:val="22"/>
              </w:rPr>
              <w:t>3 бода</w:t>
            </w:r>
          </w:p>
        </w:tc>
        <w:tc>
          <w:tcPr>
            <w:tcW w:w="666" w:type="pct"/>
            <w:shd w:val="clear" w:color="auto" w:fill="9BBB59" w:themeFill="accent3"/>
            <w:vAlign w:val="center"/>
          </w:tcPr>
          <w:p w:rsidR="0054696E" w:rsidRPr="0054696E" w:rsidRDefault="0054696E" w:rsidP="00A17001">
            <w:pPr>
              <w:jc w:val="center"/>
              <w:rPr>
                <w:rFonts w:ascii="Arial" w:hAnsi="Arial" w:cs="Arial"/>
                <w:b/>
                <w:sz w:val="22"/>
                <w:szCs w:val="22"/>
              </w:rPr>
            </w:pPr>
            <w:r w:rsidRPr="0054696E">
              <w:rPr>
                <w:rFonts w:ascii="Arial" w:hAnsi="Arial" w:cs="Arial"/>
                <w:b/>
                <w:sz w:val="22"/>
                <w:szCs w:val="22"/>
              </w:rPr>
              <w:t>2 бода</w:t>
            </w:r>
          </w:p>
        </w:tc>
        <w:tc>
          <w:tcPr>
            <w:tcW w:w="503" w:type="pct"/>
            <w:shd w:val="clear" w:color="auto" w:fill="9BBB59" w:themeFill="accent3"/>
            <w:vAlign w:val="center"/>
          </w:tcPr>
          <w:p w:rsidR="0054696E" w:rsidRPr="0054696E" w:rsidRDefault="0054696E" w:rsidP="00A17001">
            <w:pPr>
              <w:jc w:val="center"/>
              <w:rPr>
                <w:rFonts w:ascii="Arial" w:hAnsi="Arial" w:cs="Arial"/>
                <w:b/>
                <w:sz w:val="22"/>
                <w:szCs w:val="22"/>
              </w:rPr>
            </w:pPr>
            <w:r w:rsidRPr="0054696E">
              <w:rPr>
                <w:rFonts w:ascii="Arial" w:hAnsi="Arial" w:cs="Arial"/>
                <w:b/>
                <w:sz w:val="22"/>
                <w:szCs w:val="22"/>
              </w:rPr>
              <w:t>1 бод</w:t>
            </w:r>
          </w:p>
        </w:tc>
      </w:tr>
      <w:tr w:rsidR="0054696E" w:rsidRPr="00B315A8" w:rsidTr="0054696E">
        <w:trPr>
          <w:trHeight w:val="675"/>
        </w:trPr>
        <w:tc>
          <w:tcPr>
            <w:tcW w:w="1685" w:type="pct"/>
            <w:shd w:val="clear" w:color="auto" w:fill="D6E3BC" w:themeFill="accent3" w:themeFillTint="66"/>
            <w:vAlign w:val="center"/>
          </w:tcPr>
          <w:p w:rsidR="0054696E" w:rsidRPr="00B315A8" w:rsidRDefault="0054696E" w:rsidP="00A17001">
            <w:pPr>
              <w:rPr>
                <w:rFonts w:ascii="Arial" w:hAnsi="Arial" w:cs="Arial"/>
                <w:sz w:val="20"/>
                <w:szCs w:val="20"/>
                <w:lang w:val="sr-Cyrl-RS"/>
              </w:rPr>
            </w:pPr>
            <w:r w:rsidRPr="00B315A8">
              <w:rPr>
                <w:rFonts w:ascii="Arial" w:hAnsi="Arial" w:cs="Arial"/>
                <w:b/>
                <w:sz w:val="20"/>
                <w:szCs w:val="20"/>
              </w:rPr>
              <w:t>Утицај на квалитет живота</w:t>
            </w:r>
            <w:r w:rsidRPr="00B315A8">
              <w:rPr>
                <w:rFonts w:ascii="Arial" w:hAnsi="Arial" w:cs="Arial"/>
                <w:sz w:val="20"/>
                <w:szCs w:val="20"/>
              </w:rPr>
              <w:t xml:space="preserve"> – обухват становништва</w:t>
            </w:r>
            <w:r w:rsidRPr="00B315A8">
              <w:rPr>
                <w:rFonts w:ascii="Arial" w:hAnsi="Arial" w:cs="Arial"/>
                <w:sz w:val="20"/>
                <w:szCs w:val="20"/>
                <w:lang w:val="sr-Cyrl-RS"/>
              </w:rPr>
              <w:t xml:space="preserve"> – број непосредних и посредних корисника</w:t>
            </w:r>
          </w:p>
        </w:tc>
        <w:tc>
          <w:tcPr>
            <w:tcW w:w="739" w:type="pct"/>
            <w:shd w:val="clear" w:color="auto" w:fill="auto"/>
            <w:vAlign w:val="center"/>
          </w:tcPr>
          <w:p w:rsidR="0054696E" w:rsidRPr="00B315A8" w:rsidRDefault="0054696E" w:rsidP="00A17001">
            <w:pPr>
              <w:jc w:val="center"/>
              <w:rPr>
                <w:rFonts w:ascii="Arial" w:hAnsi="Arial" w:cs="Arial"/>
                <w:sz w:val="20"/>
                <w:szCs w:val="20"/>
              </w:rPr>
            </w:pPr>
            <w:r w:rsidRPr="00B315A8">
              <w:rPr>
                <w:rFonts w:ascii="Arial" w:hAnsi="Arial" w:cs="Arial"/>
                <w:sz w:val="20"/>
                <w:szCs w:val="20"/>
              </w:rPr>
              <w:t>преко 50%</w:t>
            </w:r>
          </w:p>
        </w:tc>
        <w:tc>
          <w:tcPr>
            <w:tcW w:w="740" w:type="pct"/>
            <w:shd w:val="clear" w:color="auto" w:fill="auto"/>
            <w:vAlign w:val="center"/>
          </w:tcPr>
          <w:p w:rsidR="0054696E" w:rsidRPr="00B315A8" w:rsidRDefault="0054696E" w:rsidP="00A17001">
            <w:pPr>
              <w:jc w:val="center"/>
              <w:rPr>
                <w:rFonts w:ascii="Arial" w:hAnsi="Arial" w:cs="Arial"/>
                <w:sz w:val="20"/>
                <w:szCs w:val="20"/>
              </w:rPr>
            </w:pPr>
            <w:r w:rsidRPr="00B315A8">
              <w:rPr>
                <w:rFonts w:ascii="Arial" w:hAnsi="Arial" w:cs="Arial"/>
                <w:sz w:val="20"/>
                <w:szCs w:val="20"/>
              </w:rPr>
              <w:t>40% - 50%</w:t>
            </w:r>
          </w:p>
        </w:tc>
        <w:tc>
          <w:tcPr>
            <w:tcW w:w="666" w:type="pct"/>
            <w:shd w:val="clear" w:color="auto" w:fill="auto"/>
            <w:vAlign w:val="center"/>
          </w:tcPr>
          <w:p w:rsidR="0054696E" w:rsidRPr="00B315A8" w:rsidRDefault="0054696E" w:rsidP="00A17001">
            <w:pPr>
              <w:jc w:val="center"/>
              <w:rPr>
                <w:rFonts w:ascii="Arial" w:hAnsi="Arial" w:cs="Arial"/>
                <w:sz w:val="20"/>
                <w:szCs w:val="20"/>
              </w:rPr>
            </w:pPr>
            <w:r w:rsidRPr="00B315A8">
              <w:rPr>
                <w:rFonts w:ascii="Arial" w:hAnsi="Arial" w:cs="Arial"/>
                <w:sz w:val="20"/>
                <w:szCs w:val="20"/>
              </w:rPr>
              <w:t>30% - 40%</w:t>
            </w:r>
          </w:p>
        </w:tc>
        <w:tc>
          <w:tcPr>
            <w:tcW w:w="666" w:type="pct"/>
            <w:shd w:val="clear" w:color="auto" w:fill="auto"/>
            <w:vAlign w:val="center"/>
          </w:tcPr>
          <w:p w:rsidR="0054696E" w:rsidRPr="00B315A8" w:rsidRDefault="0054696E" w:rsidP="00A17001">
            <w:pPr>
              <w:jc w:val="center"/>
              <w:rPr>
                <w:rFonts w:ascii="Arial" w:hAnsi="Arial" w:cs="Arial"/>
                <w:sz w:val="20"/>
                <w:szCs w:val="20"/>
              </w:rPr>
            </w:pPr>
            <w:r w:rsidRPr="00B315A8">
              <w:rPr>
                <w:rFonts w:ascii="Arial" w:hAnsi="Arial" w:cs="Arial"/>
                <w:sz w:val="20"/>
                <w:szCs w:val="20"/>
              </w:rPr>
              <w:t>20% - 30%</w:t>
            </w:r>
          </w:p>
        </w:tc>
        <w:tc>
          <w:tcPr>
            <w:tcW w:w="503" w:type="pct"/>
            <w:shd w:val="clear" w:color="auto" w:fill="auto"/>
            <w:vAlign w:val="center"/>
          </w:tcPr>
          <w:p w:rsidR="0054696E" w:rsidRPr="00B315A8" w:rsidRDefault="0054696E" w:rsidP="00A17001">
            <w:pPr>
              <w:jc w:val="center"/>
              <w:rPr>
                <w:rFonts w:ascii="Arial" w:hAnsi="Arial" w:cs="Arial"/>
                <w:sz w:val="20"/>
                <w:szCs w:val="20"/>
              </w:rPr>
            </w:pPr>
            <w:r w:rsidRPr="00B315A8">
              <w:rPr>
                <w:rFonts w:ascii="Arial" w:hAnsi="Arial" w:cs="Arial"/>
                <w:sz w:val="20"/>
                <w:szCs w:val="20"/>
              </w:rPr>
              <w:t>мање до 20%</w:t>
            </w:r>
          </w:p>
        </w:tc>
      </w:tr>
      <w:tr w:rsidR="0054696E" w:rsidRPr="00B315A8" w:rsidTr="0054696E">
        <w:trPr>
          <w:trHeight w:val="698"/>
        </w:trPr>
        <w:tc>
          <w:tcPr>
            <w:tcW w:w="1685" w:type="pct"/>
            <w:shd w:val="clear" w:color="auto" w:fill="D6E3BC" w:themeFill="accent3" w:themeFillTint="66"/>
            <w:vAlign w:val="center"/>
          </w:tcPr>
          <w:p w:rsidR="0054696E" w:rsidRPr="00B315A8" w:rsidRDefault="0054696E" w:rsidP="00A17001">
            <w:pPr>
              <w:rPr>
                <w:rFonts w:ascii="Arial" w:hAnsi="Arial" w:cs="Arial"/>
                <w:sz w:val="20"/>
                <w:szCs w:val="20"/>
              </w:rPr>
            </w:pPr>
            <w:r w:rsidRPr="00B315A8">
              <w:rPr>
                <w:rFonts w:ascii="Arial" w:hAnsi="Arial" w:cs="Arial"/>
                <w:b/>
                <w:sz w:val="20"/>
                <w:szCs w:val="20"/>
              </w:rPr>
              <w:t>Одрживост пројекта</w:t>
            </w:r>
            <w:r w:rsidRPr="00B315A8">
              <w:rPr>
                <w:rFonts w:ascii="Arial" w:hAnsi="Arial" w:cs="Arial"/>
                <w:sz w:val="20"/>
                <w:szCs w:val="20"/>
              </w:rPr>
              <w:t xml:space="preserve">  - За које време ће пројекат постати самоодржив (без потребе финансирања из градског буџета)</w:t>
            </w:r>
          </w:p>
        </w:tc>
        <w:tc>
          <w:tcPr>
            <w:tcW w:w="739" w:type="pct"/>
            <w:shd w:val="clear" w:color="auto" w:fill="auto"/>
            <w:vAlign w:val="center"/>
          </w:tcPr>
          <w:p w:rsidR="0054696E" w:rsidRPr="00B315A8" w:rsidRDefault="0054696E" w:rsidP="00A17001">
            <w:pPr>
              <w:jc w:val="center"/>
              <w:rPr>
                <w:rFonts w:ascii="Arial" w:hAnsi="Arial" w:cs="Arial"/>
                <w:sz w:val="20"/>
                <w:szCs w:val="20"/>
              </w:rPr>
            </w:pPr>
            <w:r w:rsidRPr="00B315A8">
              <w:rPr>
                <w:rFonts w:ascii="Arial" w:hAnsi="Arial" w:cs="Arial"/>
                <w:sz w:val="20"/>
                <w:szCs w:val="20"/>
              </w:rPr>
              <w:t>до 5 год</w:t>
            </w:r>
          </w:p>
        </w:tc>
        <w:tc>
          <w:tcPr>
            <w:tcW w:w="740" w:type="pct"/>
            <w:shd w:val="clear" w:color="auto" w:fill="auto"/>
            <w:vAlign w:val="center"/>
          </w:tcPr>
          <w:p w:rsidR="0054696E" w:rsidRPr="00B315A8" w:rsidRDefault="0054696E" w:rsidP="00A17001">
            <w:pPr>
              <w:jc w:val="center"/>
              <w:rPr>
                <w:rFonts w:ascii="Arial" w:hAnsi="Arial" w:cs="Arial"/>
                <w:sz w:val="20"/>
                <w:szCs w:val="20"/>
              </w:rPr>
            </w:pPr>
            <w:r w:rsidRPr="00B315A8">
              <w:rPr>
                <w:rFonts w:ascii="Arial" w:hAnsi="Arial" w:cs="Arial"/>
                <w:sz w:val="20"/>
                <w:szCs w:val="20"/>
              </w:rPr>
              <w:t>5 – 7 год</w:t>
            </w:r>
          </w:p>
        </w:tc>
        <w:tc>
          <w:tcPr>
            <w:tcW w:w="666" w:type="pct"/>
            <w:shd w:val="clear" w:color="auto" w:fill="auto"/>
            <w:vAlign w:val="center"/>
          </w:tcPr>
          <w:p w:rsidR="0054696E" w:rsidRPr="00B315A8" w:rsidRDefault="0054696E" w:rsidP="00A17001">
            <w:pPr>
              <w:jc w:val="center"/>
              <w:rPr>
                <w:rFonts w:ascii="Arial" w:hAnsi="Arial" w:cs="Arial"/>
                <w:sz w:val="20"/>
                <w:szCs w:val="20"/>
              </w:rPr>
            </w:pPr>
            <w:r w:rsidRPr="00B315A8">
              <w:rPr>
                <w:rFonts w:ascii="Arial" w:hAnsi="Arial" w:cs="Arial"/>
                <w:sz w:val="20"/>
                <w:szCs w:val="20"/>
              </w:rPr>
              <w:t>7 – 9 год</w:t>
            </w:r>
          </w:p>
        </w:tc>
        <w:tc>
          <w:tcPr>
            <w:tcW w:w="666" w:type="pct"/>
            <w:shd w:val="clear" w:color="auto" w:fill="auto"/>
            <w:vAlign w:val="center"/>
          </w:tcPr>
          <w:p w:rsidR="0054696E" w:rsidRPr="00B315A8" w:rsidRDefault="0054696E" w:rsidP="00A17001">
            <w:pPr>
              <w:jc w:val="center"/>
              <w:rPr>
                <w:rFonts w:ascii="Arial" w:hAnsi="Arial" w:cs="Arial"/>
                <w:sz w:val="20"/>
                <w:szCs w:val="20"/>
              </w:rPr>
            </w:pPr>
            <w:r w:rsidRPr="00B315A8">
              <w:rPr>
                <w:rFonts w:ascii="Arial" w:hAnsi="Arial" w:cs="Arial"/>
                <w:sz w:val="20"/>
                <w:szCs w:val="20"/>
              </w:rPr>
              <w:t>9 – 11 год</w:t>
            </w:r>
          </w:p>
        </w:tc>
        <w:tc>
          <w:tcPr>
            <w:tcW w:w="503" w:type="pct"/>
            <w:shd w:val="clear" w:color="auto" w:fill="auto"/>
            <w:vAlign w:val="center"/>
          </w:tcPr>
          <w:p w:rsidR="0054696E" w:rsidRPr="00B315A8" w:rsidRDefault="0054696E" w:rsidP="00A17001">
            <w:pPr>
              <w:jc w:val="center"/>
              <w:rPr>
                <w:rFonts w:ascii="Arial" w:hAnsi="Arial" w:cs="Arial"/>
                <w:sz w:val="20"/>
                <w:szCs w:val="20"/>
              </w:rPr>
            </w:pPr>
            <w:r w:rsidRPr="00B315A8">
              <w:rPr>
                <w:rFonts w:ascii="Arial" w:hAnsi="Arial" w:cs="Arial"/>
                <w:sz w:val="20"/>
                <w:szCs w:val="20"/>
              </w:rPr>
              <w:t>преко 11 год</w:t>
            </w:r>
          </w:p>
        </w:tc>
      </w:tr>
      <w:tr w:rsidR="0054696E" w:rsidRPr="00B315A8" w:rsidTr="0054696E">
        <w:trPr>
          <w:trHeight w:val="709"/>
        </w:trPr>
        <w:tc>
          <w:tcPr>
            <w:tcW w:w="1685" w:type="pct"/>
            <w:shd w:val="clear" w:color="auto" w:fill="D6E3BC" w:themeFill="accent3" w:themeFillTint="66"/>
            <w:vAlign w:val="center"/>
          </w:tcPr>
          <w:p w:rsidR="0054696E" w:rsidRPr="00B315A8" w:rsidRDefault="0054696E" w:rsidP="00A17001">
            <w:pPr>
              <w:rPr>
                <w:rFonts w:ascii="Arial" w:hAnsi="Arial" w:cs="Arial"/>
                <w:sz w:val="20"/>
                <w:szCs w:val="20"/>
                <w:lang w:val="sr-Cyrl-RS"/>
              </w:rPr>
            </w:pPr>
            <w:r w:rsidRPr="00B315A8">
              <w:rPr>
                <w:rFonts w:ascii="Arial" w:hAnsi="Arial" w:cs="Arial"/>
                <w:b/>
                <w:sz w:val="20"/>
                <w:szCs w:val="20"/>
              </w:rPr>
              <w:t>Компатибилност пројекта</w:t>
            </w:r>
            <w:r w:rsidRPr="00B315A8">
              <w:rPr>
                <w:rFonts w:ascii="Arial" w:hAnsi="Arial" w:cs="Arial"/>
                <w:sz w:val="20"/>
                <w:szCs w:val="20"/>
              </w:rPr>
              <w:t xml:space="preserve">  - Степен на који пројекат утиче на остале капиталне инвестиције у граду</w:t>
            </w:r>
            <w:r w:rsidRPr="00B315A8">
              <w:rPr>
                <w:rFonts w:ascii="Arial" w:hAnsi="Arial" w:cs="Arial"/>
                <w:sz w:val="20"/>
                <w:szCs w:val="20"/>
                <w:lang w:val="sr-Cyrl-RS"/>
              </w:rPr>
              <w:t>, логика хронолошке реализације, степен синергије</w:t>
            </w:r>
          </w:p>
        </w:tc>
        <w:tc>
          <w:tcPr>
            <w:tcW w:w="739" w:type="pct"/>
            <w:shd w:val="clear" w:color="auto" w:fill="auto"/>
            <w:vAlign w:val="center"/>
          </w:tcPr>
          <w:p w:rsidR="0054696E" w:rsidRPr="00B315A8" w:rsidRDefault="0054696E" w:rsidP="00A17001">
            <w:pPr>
              <w:jc w:val="center"/>
              <w:rPr>
                <w:rFonts w:ascii="Arial" w:hAnsi="Arial" w:cs="Arial"/>
                <w:sz w:val="20"/>
                <w:szCs w:val="20"/>
              </w:rPr>
            </w:pPr>
            <w:r w:rsidRPr="00B315A8">
              <w:rPr>
                <w:rFonts w:ascii="Arial" w:hAnsi="Arial" w:cs="Arial"/>
                <w:sz w:val="20"/>
                <w:szCs w:val="20"/>
              </w:rPr>
              <w:t>Кључни утицај</w:t>
            </w:r>
          </w:p>
        </w:tc>
        <w:tc>
          <w:tcPr>
            <w:tcW w:w="740" w:type="pct"/>
            <w:shd w:val="clear" w:color="auto" w:fill="auto"/>
            <w:vAlign w:val="center"/>
          </w:tcPr>
          <w:p w:rsidR="0054696E" w:rsidRPr="00B315A8" w:rsidRDefault="0054696E" w:rsidP="00A17001">
            <w:pPr>
              <w:jc w:val="center"/>
              <w:rPr>
                <w:rFonts w:ascii="Arial" w:hAnsi="Arial" w:cs="Arial"/>
                <w:sz w:val="20"/>
                <w:szCs w:val="20"/>
              </w:rPr>
            </w:pPr>
            <w:r w:rsidRPr="00B315A8">
              <w:rPr>
                <w:rFonts w:ascii="Arial" w:hAnsi="Arial" w:cs="Arial"/>
                <w:sz w:val="20"/>
                <w:szCs w:val="20"/>
              </w:rPr>
              <w:t>Снажан</w:t>
            </w:r>
          </w:p>
        </w:tc>
        <w:tc>
          <w:tcPr>
            <w:tcW w:w="666" w:type="pct"/>
            <w:shd w:val="clear" w:color="auto" w:fill="auto"/>
            <w:vAlign w:val="center"/>
          </w:tcPr>
          <w:p w:rsidR="0054696E" w:rsidRPr="00B315A8" w:rsidRDefault="0054696E" w:rsidP="00A17001">
            <w:pPr>
              <w:jc w:val="center"/>
              <w:rPr>
                <w:rFonts w:ascii="Arial" w:hAnsi="Arial" w:cs="Arial"/>
                <w:sz w:val="20"/>
                <w:szCs w:val="20"/>
              </w:rPr>
            </w:pPr>
            <w:r w:rsidRPr="00B315A8">
              <w:rPr>
                <w:rFonts w:ascii="Arial" w:hAnsi="Arial" w:cs="Arial"/>
                <w:sz w:val="20"/>
                <w:szCs w:val="20"/>
              </w:rPr>
              <w:t>Делимичан</w:t>
            </w:r>
          </w:p>
        </w:tc>
        <w:tc>
          <w:tcPr>
            <w:tcW w:w="666" w:type="pct"/>
            <w:shd w:val="clear" w:color="auto" w:fill="auto"/>
            <w:vAlign w:val="center"/>
          </w:tcPr>
          <w:p w:rsidR="0054696E" w:rsidRPr="00B315A8" w:rsidRDefault="0054696E" w:rsidP="00A17001">
            <w:pPr>
              <w:jc w:val="center"/>
              <w:rPr>
                <w:rFonts w:ascii="Arial" w:hAnsi="Arial" w:cs="Arial"/>
                <w:sz w:val="20"/>
                <w:szCs w:val="20"/>
              </w:rPr>
            </w:pPr>
            <w:r w:rsidRPr="00B315A8">
              <w:rPr>
                <w:rFonts w:ascii="Arial" w:hAnsi="Arial" w:cs="Arial"/>
                <w:sz w:val="20"/>
                <w:szCs w:val="20"/>
              </w:rPr>
              <w:t xml:space="preserve">Мали </w:t>
            </w:r>
          </w:p>
        </w:tc>
        <w:tc>
          <w:tcPr>
            <w:tcW w:w="503" w:type="pct"/>
            <w:shd w:val="clear" w:color="auto" w:fill="auto"/>
            <w:vAlign w:val="center"/>
          </w:tcPr>
          <w:p w:rsidR="0054696E" w:rsidRPr="00B315A8" w:rsidRDefault="0054696E" w:rsidP="00A17001">
            <w:pPr>
              <w:jc w:val="center"/>
              <w:rPr>
                <w:rFonts w:ascii="Arial" w:hAnsi="Arial" w:cs="Arial"/>
                <w:sz w:val="20"/>
                <w:szCs w:val="20"/>
              </w:rPr>
            </w:pPr>
            <w:r w:rsidRPr="00B315A8">
              <w:rPr>
                <w:rFonts w:ascii="Arial" w:hAnsi="Arial" w:cs="Arial"/>
                <w:sz w:val="20"/>
                <w:szCs w:val="20"/>
              </w:rPr>
              <w:t>Нема утицаја</w:t>
            </w:r>
          </w:p>
        </w:tc>
      </w:tr>
      <w:tr w:rsidR="0054696E" w:rsidRPr="00B315A8" w:rsidTr="0054696E">
        <w:tc>
          <w:tcPr>
            <w:tcW w:w="1685" w:type="pct"/>
            <w:shd w:val="clear" w:color="auto" w:fill="D6E3BC" w:themeFill="accent3" w:themeFillTint="66"/>
            <w:vAlign w:val="center"/>
          </w:tcPr>
          <w:p w:rsidR="0054696E" w:rsidRPr="00B315A8" w:rsidRDefault="0054696E" w:rsidP="00A17001">
            <w:pPr>
              <w:rPr>
                <w:rFonts w:ascii="Arial" w:hAnsi="Arial" w:cs="Arial"/>
                <w:sz w:val="20"/>
                <w:szCs w:val="20"/>
              </w:rPr>
            </w:pPr>
            <w:r w:rsidRPr="00B315A8">
              <w:rPr>
                <w:rFonts w:ascii="Arial" w:hAnsi="Arial" w:cs="Arial"/>
                <w:b/>
                <w:sz w:val="20"/>
                <w:szCs w:val="20"/>
              </w:rPr>
              <w:t>Утицај на квалитет живота</w:t>
            </w:r>
            <w:r w:rsidRPr="00B315A8">
              <w:rPr>
                <w:rFonts w:ascii="Arial" w:hAnsi="Arial" w:cs="Arial"/>
                <w:sz w:val="20"/>
                <w:szCs w:val="20"/>
              </w:rPr>
              <w:t xml:space="preserve"> - Степен на који пројекат утиче на креирање нових радних места </w:t>
            </w:r>
          </w:p>
        </w:tc>
        <w:tc>
          <w:tcPr>
            <w:tcW w:w="739" w:type="pct"/>
            <w:shd w:val="clear" w:color="auto" w:fill="auto"/>
            <w:vAlign w:val="center"/>
          </w:tcPr>
          <w:p w:rsidR="0054696E" w:rsidRPr="00B315A8" w:rsidRDefault="0054696E" w:rsidP="00A17001">
            <w:pPr>
              <w:jc w:val="center"/>
              <w:rPr>
                <w:rFonts w:ascii="Arial" w:hAnsi="Arial" w:cs="Arial"/>
                <w:sz w:val="20"/>
                <w:szCs w:val="20"/>
              </w:rPr>
            </w:pPr>
            <w:r w:rsidRPr="00B315A8">
              <w:rPr>
                <w:rFonts w:ascii="Arial" w:hAnsi="Arial" w:cs="Arial"/>
                <w:sz w:val="20"/>
                <w:szCs w:val="20"/>
              </w:rPr>
              <w:t>Кључни утицај</w:t>
            </w:r>
          </w:p>
        </w:tc>
        <w:tc>
          <w:tcPr>
            <w:tcW w:w="740" w:type="pct"/>
            <w:shd w:val="clear" w:color="auto" w:fill="auto"/>
            <w:vAlign w:val="center"/>
          </w:tcPr>
          <w:p w:rsidR="0054696E" w:rsidRPr="00B315A8" w:rsidRDefault="0054696E" w:rsidP="00A17001">
            <w:pPr>
              <w:jc w:val="center"/>
              <w:rPr>
                <w:rFonts w:ascii="Arial" w:hAnsi="Arial" w:cs="Arial"/>
                <w:sz w:val="20"/>
                <w:szCs w:val="20"/>
              </w:rPr>
            </w:pPr>
            <w:r w:rsidRPr="00B315A8">
              <w:rPr>
                <w:rFonts w:ascii="Arial" w:hAnsi="Arial" w:cs="Arial"/>
                <w:sz w:val="20"/>
                <w:szCs w:val="20"/>
              </w:rPr>
              <w:t>Снажан</w:t>
            </w:r>
          </w:p>
        </w:tc>
        <w:tc>
          <w:tcPr>
            <w:tcW w:w="666" w:type="pct"/>
            <w:shd w:val="clear" w:color="auto" w:fill="auto"/>
            <w:vAlign w:val="center"/>
          </w:tcPr>
          <w:p w:rsidR="0054696E" w:rsidRPr="00B315A8" w:rsidRDefault="0054696E" w:rsidP="00A17001">
            <w:pPr>
              <w:jc w:val="center"/>
              <w:rPr>
                <w:rFonts w:ascii="Arial" w:hAnsi="Arial" w:cs="Arial"/>
                <w:sz w:val="20"/>
                <w:szCs w:val="20"/>
              </w:rPr>
            </w:pPr>
            <w:r w:rsidRPr="00B315A8">
              <w:rPr>
                <w:rFonts w:ascii="Arial" w:hAnsi="Arial" w:cs="Arial"/>
                <w:sz w:val="20"/>
                <w:szCs w:val="20"/>
              </w:rPr>
              <w:t>Делимичан</w:t>
            </w:r>
          </w:p>
        </w:tc>
        <w:tc>
          <w:tcPr>
            <w:tcW w:w="666" w:type="pct"/>
            <w:shd w:val="clear" w:color="auto" w:fill="auto"/>
            <w:vAlign w:val="center"/>
          </w:tcPr>
          <w:p w:rsidR="0054696E" w:rsidRPr="00B315A8" w:rsidRDefault="0054696E" w:rsidP="00A17001">
            <w:pPr>
              <w:jc w:val="center"/>
              <w:rPr>
                <w:rFonts w:ascii="Arial" w:hAnsi="Arial" w:cs="Arial"/>
                <w:sz w:val="20"/>
                <w:szCs w:val="20"/>
              </w:rPr>
            </w:pPr>
            <w:r w:rsidRPr="00B315A8">
              <w:rPr>
                <w:rFonts w:ascii="Arial" w:hAnsi="Arial" w:cs="Arial"/>
                <w:sz w:val="20"/>
                <w:szCs w:val="20"/>
              </w:rPr>
              <w:t xml:space="preserve">Мали </w:t>
            </w:r>
          </w:p>
        </w:tc>
        <w:tc>
          <w:tcPr>
            <w:tcW w:w="503" w:type="pct"/>
            <w:shd w:val="clear" w:color="auto" w:fill="auto"/>
            <w:vAlign w:val="center"/>
          </w:tcPr>
          <w:p w:rsidR="0054696E" w:rsidRPr="00B315A8" w:rsidRDefault="0054696E" w:rsidP="00A17001">
            <w:pPr>
              <w:jc w:val="center"/>
              <w:rPr>
                <w:rFonts w:ascii="Arial" w:hAnsi="Arial" w:cs="Arial"/>
                <w:sz w:val="20"/>
                <w:szCs w:val="20"/>
              </w:rPr>
            </w:pPr>
            <w:r w:rsidRPr="00B315A8">
              <w:rPr>
                <w:rFonts w:ascii="Arial" w:hAnsi="Arial" w:cs="Arial"/>
                <w:sz w:val="20"/>
                <w:szCs w:val="20"/>
              </w:rPr>
              <w:t>Нема утицаја</w:t>
            </w:r>
          </w:p>
        </w:tc>
      </w:tr>
      <w:tr w:rsidR="0054696E" w:rsidRPr="00B315A8" w:rsidTr="0054696E">
        <w:trPr>
          <w:trHeight w:val="924"/>
        </w:trPr>
        <w:tc>
          <w:tcPr>
            <w:tcW w:w="1685" w:type="pct"/>
            <w:shd w:val="clear" w:color="auto" w:fill="D6E3BC" w:themeFill="accent3" w:themeFillTint="66"/>
            <w:vAlign w:val="center"/>
          </w:tcPr>
          <w:p w:rsidR="0054696E" w:rsidRPr="00B315A8" w:rsidRDefault="0054696E" w:rsidP="00A17001">
            <w:pPr>
              <w:rPr>
                <w:rFonts w:ascii="Arial" w:hAnsi="Arial" w:cs="Arial"/>
                <w:sz w:val="20"/>
                <w:szCs w:val="20"/>
                <w:lang w:val="sr-Cyrl-RS"/>
              </w:rPr>
            </w:pPr>
            <w:r w:rsidRPr="00B315A8">
              <w:rPr>
                <w:rFonts w:ascii="Arial" w:hAnsi="Arial" w:cs="Arial"/>
                <w:b/>
                <w:sz w:val="20"/>
                <w:szCs w:val="20"/>
              </w:rPr>
              <w:t>Могућност реализације</w:t>
            </w:r>
            <w:r w:rsidRPr="00B315A8">
              <w:rPr>
                <w:rFonts w:ascii="Arial" w:hAnsi="Arial" w:cs="Arial"/>
                <w:sz w:val="20"/>
                <w:szCs w:val="20"/>
              </w:rPr>
              <w:t xml:space="preserve">  - Колика је вероватноћа да ће финансијски и људски ресурси  неопходни за имплементацију пројекта бити доступни</w:t>
            </w:r>
            <w:r w:rsidRPr="00B315A8">
              <w:rPr>
                <w:rFonts w:ascii="Arial" w:hAnsi="Arial" w:cs="Arial"/>
                <w:sz w:val="20"/>
                <w:szCs w:val="20"/>
                <w:lang w:val="sr-Cyrl-RS"/>
              </w:rPr>
              <w:t>.</w:t>
            </w:r>
          </w:p>
        </w:tc>
        <w:tc>
          <w:tcPr>
            <w:tcW w:w="739" w:type="pct"/>
            <w:shd w:val="clear" w:color="auto" w:fill="auto"/>
            <w:vAlign w:val="center"/>
          </w:tcPr>
          <w:p w:rsidR="0054696E" w:rsidRPr="00B315A8" w:rsidRDefault="0054696E" w:rsidP="00A17001">
            <w:pPr>
              <w:jc w:val="center"/>
              <w:rPr>
                <w:rFonts w:ascii="Arial" w:hAnsi="Arial" w:cs="Arial"/>
                <w:sz w:val="20"/>
                <w:szCs w:val="20"/>
              </w:rPr>
            </w:pPr>
            <w:r w:rsidRPr="00B315A8">
              <w:rPr>
                <w:rFonts w:ascii="Arial" w:hAnsi="Arial" w:cs="Arial"/>
                <w:sz w:val="20"/>
                <w:szCs w:val="20"/>
              </w:rPr>
              <w:t>Већ су обезбе</w:t>
            </w:r>
            <w:r w:rsidRPr="00B315A8">
              <w:rPr>
                <w:rFonts w:ascii="Arial" w:hAnsi="Arial" w:cs="Arial"/>
                <w:sz w:val="20"/>
                <w:szCs w:val="20"/>
                <w:lang w:val="sr-Cyrl-RS"/>
              </w:rPr>
              <w:t>ђ</w:t>
            </w:r>
            <w:r w:rsidRPr="00B315A8">
              <w:rPr>
                <w:rFonts w:ascii="Arial" w:hAnsi="Arial" w:cs="Arial"/>
                <w:sz w:val="20"/>
                <w:szCs w:val="20"/>
              </w:rPr>
              <w:t>ена</w:t>
            </w:r>
          </w:p>
        </w:tc>
        <w:tc>
          <w:tcPr>
            <w:tcW w:w="740" w:type="pct"/>
            <w:shd w:val="clear" w:color="auto" w:fill="auto"/>
            <w:vAlign w:val="center"/>
          </w:tcPr>
          <w:p w:rsidR="0054696E" w:rsidRPr="00B315A8" w:rsidRDefault="0054696E" w:rsidP="00A17001">
            <w:pPr>
              <w:jc w:val="center"/>
              <w:rPr>
                <w:rFonts w:ascii="Arial" w:hAnsi="Arial" w:cs="Arial"/>
                <w:sz w:val="20"/>
                <w:szCs w:val="20"/>
              </w:rPr>
            </w:pPr>
            <w:r w:rsidRPr="00B315A8">
              <w:rPr>
                <w:rFonts w:ascii="Arial" w:hAnsi="Arial" w:cs="Arial"/>
                <w:sz w:val="20"/>
                <w:szCs w:val="20"/>
              </w:rPr>
              <w:t>Познати су извор</w:t>
            </w:r>
          </w:p>
        </w:tc>
        <w:tc>
          <w:tcPr>
            <w:tcW w:w="666" w:type="pct"/>
            <w:shd w:val="clear" w:color="auto" w:fill="auto"/>
            <w:vAlign w:val="center"/>
          </w:tcPr>
          <w:p w:rsidR="0054696E" w:rsidRPr="00B315A8" w:rsidRDefault="0054696E" w:rsidP="00A17001">
            <w:pPr>
              <w:jc w:val="center"/>
              <w:rPr>
                <w:rFonts w:ascii="Arial" w:hAnsi="Arial" w:cs="Arial"/>
                <w:sz w:val="20"/>
                <w:szCs w:val="20"/>
              </w:rPr>
            </w:pPr>
            <w:r w:rsidRPr="00B315A8">
              <w:rPr>
                <w:rFonts w:ascii="Arial" w:hAnsi="Arial" w:cs="Arial"/>
                <w:sz w:val="20"/>
                <w:szCs w:val="20"/>
              </w:rPr>
              <w:t>Идентификовани су извори</w:t>
            </w:r>
          </w:p>
        </w:tc>
        <w:tc>
          <w:tcPr>
            <w:tcW w:w="666" w:type="pct"/>
            <w:shd w:val="clear" w:color="auto" w:fill="auto"/>
            <w:vAlign w:val="center"/>
          </w:tcPr>
          <w:p w:rsidR="0054696E" w:rsidRPr="00B315A8" w:rsidRDefault="0054696E" w:rsidP="00A17001">
            <w:pPr>
              <w:jc w:val="center"/>
              <w:rPr>
                <w:rFonts w:ascii="Arial" w:hAnsi="Arial" w:cs="Arial"/>
                <w:sz w:val="20"/>
                <w:szCs w:val="20"/>
              </w:rPr>
            </w:pPr>
            <w:r w:rsidRPr="00B315A8">
              <w:rPr>
                <w:rFonts w:ascii="Arial" w:hAnsi="Arial" w:cs="Arial"/>
                <w:sz w:val="20"/>
                <w:szCs w:val="20"/>
              </w:rPr>
              <w:t>Није сигурно</w:t>
            </w:r>
          </w:p>
        </w:tc>
        <w:tc>
          <w:tcPr>
            <w:tcW w:w="503" w:type="pct"/>
            <w:shd w:val="clear" w:color="auto" w:fill="auto"/>
            <w:vAlign w:val="center"/>
          </w:tcPr>
          <w:p w:rsidR="0054696E" w:rsidRPr="00B315A8" w:rsidRDefault="0054696E" w:rsidP="00A17001">
            <w:pPr>
              <w:jc w:val="center"/>
              <w:rPr>
                <w:rFonts w:ascii="Arial" w:hAnsi="Arial" w:cs="Arial"/>
                <w:sz w:val="20"/>
                <w:szCs w:val="20"/>
              </w:rPr>
            </w:pPr>
            <w:r w:rsidRPr="00B315A8">
              <w:rPr>
                <w:rFonts w:ascii="Arial" w:hAnsi="Arial" w:cs="Arial"/>
                <w:sz w:val="20"/>
                <w:szCs w:val="20"/>
              </w:rPr>
              <w:t>Не постоји начин</w:t>
            </w:r>
          </w:p>
        </w:tc>
      </w:tr>
      <w:tr w:rsidR="0054696E" w:rsidRPr="00B315A8" w:rsidTr="0054696E">
        <w:trPr>
          <w:trHeight w:val="568"/>
        </w:trPr>
        <w:tc>
          <w:tcPr>
            <w:tcW w:w="1685" w:type="pct"/>
            <w:shd w:val="clear" w:color="auto" w:fill="D6E3BC" w:themeFill="accent3" w:themeFillTint="66"/>
            <w:vAlign w:val="center"/>
          </w:tcPr>
          <w:p w:rsidR="0054696E" w:rsidRPr="00B315A8" w:rsidRDefault="0054696E" w:rsidP="00A17001">
            <w:pPr>
              <w:rPr>
                <w:rFonts w:ascii="Arial" w:hAnsi="Arial" w:cs="Arial"/>
                <w:sz w:val="20"/>
                <w:szCs w:val="20"/>
                <w:lang w:val="sr-Cyrl-RS"/>
              </w:rPr>
            </w:pPr>
            <w:r w:rsidRPr="00B315A8">
              <w:rPr>
                <w:rFonts w:ascii="Arial" w:hAnsi="Arial" w:cs="Arial"/>
                <w:b/>
                <w:sz w:val="20"/>
                <w:szCs w:val="20"/>
              </w:rPr>
              <w:t>Еколо</w:t>
            </w:r>
            <w:r w:rsidRPr="00B315A8">
              <w:rPr>
                <w:rFonts w:ascii="Arial" w:hAnsi="Arial" w:cs="Arial"/>
                <w:b/>
                <w:sz w:val="20"/>
                <w:szCs w:val="20"/>
                <w:lang w:val="sr-Cyrl-RS"/>
              </w:rPr>
              <w:t>шки утицај</w:t>
            </w:r>
            <w:r w:rsidRPr="00B315A8">
              <w:rPr>
                <w:rFonts w:ascii="Arial" w:hAnsi="Arial" w:cs="Arial"/>
                <w:sz w:val="20"/>
                <w:szCs w:val="20"/>
                <w:lang w:val="sr-Cyrl-RS"/>
              </w:rPr>
              <w:t xml:space="preserve"> </w:t>
            </w:r>
            <w:r w:rsidRPr="00B315A8">
              <w:rPr>
                <w:rFonts w:ascii="Arial" w:hAnsi="Arial" w:cs="Arial"/>
                <w:sz w:val="20"/>
                <w:szCs w:val="20"/>
              </w:rPr>
              <w:t xml:space="preserve">– </w:t>
            </w:r>
          </w:p>
          <w:p w:rsidR="0054696E" w:rsidRPr="00B315A8" w:rsidRDefault="0054696E" w:rsidP="00A17001">
            <w:pPr>
              <w:rPr>
                <w:rFonts w:ascii="Arial" w:hAnsi="Arial" w:cs="Arial"/>
                <w:sz w:val="20"/>
                <w:szCs w:val="20"/>
              </w:rPr>
            </w:pPr>
            <w:r w:rsidRPr="00B315A8">
              <w:rPr>
                <w:rFonts w:ascii="Arial" w:hAnsi="Arial" w:cs="Arial"/>
                <w:sz w:val="20"/>
                <w:szCs w:val="20"/>
              </w:rPr>
              <w:t>Колики утицај пројекат има на заштиту животне средине</w:t>
            </w:r>
          </w:p>
        </w:tc>
        <w:tc>
          <w:tcPr>
            <w:tcW w:w="739" w:type="pct"/>
            <w:shd w:val="clear" w:color="auto" w:fill="auto"/>
            <w:vAlign w:val="center"/>
          </w:tcPr>
          <w:p w:rsidR="0054696E" w:rsidRPr="00B315A8" w:rsidRDefault="0054696E" w:rsidP="00A17001">
            <w:pPr>
              <w:jc w:val="center"/>
              <w:rPr>
                <w:rFonts w:ascii="Arial" w:hAnsi="Arial" w:cs="Arial"/>
                <w:sz w:val="20"/>
                <w:szCs w:val="20"/>
              </w:rPr>
            </w:pPr>
            <w:r w:rsidRPr="00B315A8">
              <w:rPr>
                <w:rFonts w:ascii="Arial" w:hAnsi="Arial" w:cs="Arial"/>
                <w:sz w:val="20"/>
                <w:szCs w:val="20"/>
              </w:rPr>
              <w:t>Кључни утицај</w:t>
            </w:r>
          </w:p>
        </w:tc>
        <w:tc>
          <w:tcPr>
            <w:tcW w:w="740" w:type="pct"/>
            <w:shd w:val="clear" w:color="auto" w:fill="auto"/>
            <w:vAlign w:val="center"/>
          </w:tcPr>
          <w:p w:rsidR="0054696E" w:rsidRPr="00B315A8" w:rsidRDefault="0054696E" w:rsidP="00A17001">
            <w:pPr>
              <w:jc w:val="center"/>
              <w:rPr>
                <w:rFonts w:ascii="Arial" w:hAnsi="Arial" w:cs="Arial"/>
                <w:sz w:val="20"/>
                <w:szCs w:val="20"/>
              </w:rPr>
            </w:pPr>
            <w:r w:rsidRPr="00B315A8">
              <w:rPr>
                <w:rFonts w:ascii="Arial" w:hAnsi="Arial" w:cs="Arial"/>
                <w:sz w:val="20"/>
                <w:szCs w:val="20"/>
              </w:rPr>
              <w:t>Снажан</w:t>
            </w:r>
          </w:p>
        </w:tc>
        <w:tc>
          <w:tcPr>
            <w:tcW w:w="666" w:type="pct"/>
            <w:shd w:val="clear" w:color="auto" w:fill="auto"/>
            <w:vAlign w:val="center"/>
          </w:tcPr>
          <w:p w:rsidR="0054696E" w:rsidRPr="00B315A8" w:rsidRDefault="0054696E" w:rsidP="00A17001">
            <w:pPr>
              <w:jc w:val="center"/>
              <w:rPr>
                <w:rFonts w:ascii="Arial" w:hAnsi="Arial" w:cs="Arial"/>
                <w:sz w:val="20"/>
                <w:szCs w:val="20"/>
              </w:rPr>
            </w:pPr>
            <w:r w:rsidRPr="00B315A8">
              <w:rPr>
                <w:rFonts w:ascii="Arial" w:hAnsi="Arial" w:cs="Arial"/>
                <w:sz w:val="20"/>
                <w:szCs w:val="20"/>
              </w:rPr>
              <w:t>Делимичан</w:t>
            </w:r>
          </w:p>
        </w:tc>
        <w:tc>
          <w:tcPr>
            <w:tcW w:w="666" w:type="pct"/>
            <w:shd w:val="clear" w:color="auto" w:fill="auto"/>
            <w:vAlign w:val="center"/>
          </w:tcPr>
          <w:p w:rsidR="0054696E" w:rsidRPr="00B315A8" w:rsidRDefault="0054696E" w:rsidP="00A17001">
            <w:pPr>
              <w:jc w:val="center"/>
              <w:rPr>
                <w:rFonts w:ascii="Arial" w:hAnsi="Arial" w:cs="Arial"/>
                <w:sz w:val="20"/>
                <w:szCs w:val="20"/>
              </w:rPr>
            </w:pPr>
            <w:r w:rsidRPr="00B315A8">
              <w:rPr>
                <w:rFonts w:ascii="Arial" w:hAnsi="Arial" w:cs="Arial"/>
                <w:sz w:val="20"/>
                <w:szCs w:val="20"/>
              </w:rPr>
              <w:t xml:space="preserve">Мали </w:t>
            </w:r>
          </w:p>
        </w:tc>
        <w:tc>
          <w:tcPr>
            <w:tcW w:w="503" w:type="pct"/>
            <w:shd w:val="clear" w:color="auto" w:fill="auto"/>
            <w:vAlign w:val="center"/>
          </w:tcPr>
          <w:p w:rsidR="0054696E" w:rsidRPr="00B315A8" w:rsidRDefault="0054696E" w:rsidP="00A17001">
            <w:pPr>
              <w:jc w:val="center"/>
              <w:rPr>
                <w:rFonts w:ascii="Arial" w:hAnsi="Arial" w:cs="Arial"/>
                <w:sz w:val="20"/>
                <w:szCs w:val="20"/>
              </w:rPr>
            </w:pPr>
            <w:r w:rsidRPr="00B315A8">
              <w:rPr>
                <w:rFonts w:ascii="Arial" w:hAnsi="Arial" w:cs="Arial"/>
                <w:sz w:val="20"/>
                <w:szCs w:val="20"/>
              </w:rPr>
              <w:t>Нема утицаја</w:t>
            </w:r>
          </w:p>
        </w:tc>
      </w:tr>
    </w:tbl>
    <w:p w:rsidR="0054696E" w:rsidRPr="00B315A8" w:rsidRDefault="0054696E" w:rsidP="0054696E">
      <w:pPr>
        <w:jc w:val="both"/>
        <w:rPr>
          <w:rFonts w:ascii="Arial" w:hAnsi="Arial" w:cs="Arial"/>
          <w:b/>
          <w:color w:val="000000"/>
          <w:sz w:val="20"/>
          <w:szCs w:val="20"/>
          <w:lang w:val="sr-Cyrl-RS"/>
        </w:rPr>
      </w:pPr>
    </w:p>
    <w:p w:rsidR="0054696E" w:rsidRPr="00FF52F5" w:rsidRDefault="0054696E" w:rsidP="0054696E">
      <w:pPr>
        <w:jc w:val="both"/>
        <w:rPr>
          <w:rFonts w:ascii="Arial" w:hAnsi="Arial" w:cs="Arial"/>
          <w:color w:val="000000"/>
          <w:sz w:val="22"/>
          <w:szCs w:val="22"/>
          <w:lang w:val="sr-Cyrl-RS"/>
        </w:rPr>
      </w:pPr>
      <w:r w:rsidRPr="00FF52F5">
        <w:rPr>
          <w:rFonts w:ascii="Arial" w:hAnsi="Arial" w:cs="Arial"/>
          <w:color w:val="000000"/>
          <w:sz w:val="22"/>
          <w:szCs w:val="22"/>
          <w:lang w:val="sr-Cyrl-RS"/>
        </w:rPr>
        <w:t xml:space="preserve">На основу горе наведених критеријума изабрани су следећи приоритетни пројекти </w:t>
      </w:r>
      <w:r w:rsidR="009479DE" w:rsidRPr="00FF52F5">
        <w:rPr>
          <w:rFonts w:ascii="Arial" w:hAnsi="Arial" w:cs="Arial"/>
          <w:color w:val="000000"/>
          <w:sz w:val="22"/>
          <w:szCs w:val="22"/>
          <w:lang w:val="sr-Cyrl-RS"/>
        </w:rPr>
        <w:t>општине Бела Црква</w:t>
      </w:r>
    </w:p>
    <w:p w:rsidR="0054696E" w:rsidRDefault="0054696E" w:rsidP="0054696E">
      <w:pPr>
        <w:jc w:val="both"/>
        <w:rPr>
          <w:rFonts w:ascii="Arial" w:hAnsi="Arial" w:cs="Arial"/>
          <w:color w:val="000000"/>
          <w:sz w:val="20"/>
          <w:szCs w:val="20"/>
          <w:lang w:val="sr-Cyrl-RS"/>
        </w:rPr>
      </w:pPr>
    </w:p>
    <w:tbl>
      <w:tblPr>
        <w:tblStyle w:val="TableGrid"/>
        <w:tblW w:w="0" w:type="auto"/>
        <w:tblLook w:val="04A0" w:firstRow="1" w:lastRow="0" w:firstColumn="1" w:lastColumn="0" w:noHBand="0" w:noVBand="1"/>
      </w:tblPr>
      <w:tblGrid>
        <w:gridCol w:w="3192"/>
        <w:gridCol w:w="3192"/>
        <w:gridCol w:w="3192"/>
      </w:tblGrid>
      <w:tr w:rsidR="0054696E" w:rsidTr="0054696E">
        <w:tc>
          <w:tcPr>
            <w:tcW w:w="9576" w:type="dxa"/>
            <w:gridSpan w:val="3"/>
            <w:shd w:val="clear" w:color="auto" w:fill="9BBB59" w:themeFill="accent3"/>
          </w:tcPr>
          <w:p w:rsidR="0054696E" w:rsidRPr="0054696E" w:rsidRDefault="0054696E" w:rsidP="0054696E">
            <w:pPr>
              <w:jc w:val="both"/>
              <w:rPr>
                <w:rFonts w:ascii="Arial" w:hAnsi="Arial" w:cs="Arial"/>
                <w:b/>
                <w:color w:val="000000"/>
                <w:sz w:val="20"/>
                <w:szCs w:val="20"/>
                <w:lang w:val="sr-Cyrl-RS"/>
              </w:rPr>
            </w:pPr>
            <w:r w:rsidRPr="0054696E">
              <w:rPr>
                <w:rFonts w:ascii="Arial" w:hAnsi="Arial" w:cs="Arial"/>
                <w:b/>
                <w:color w:val="000000"/>
                <w:sz w:val="20"/>
                <w:szCs w:val="20"/>
                <w:lang w:val="sr-Cyrl-RS"/>
              </w:rPr>
              <w:t>Пројекат 1</w:t>
            </w:r>
          </w:p>
        </w:tc>
      </w:tr>
      <w:tr w:rsidR="0054696E" w:rsidTr="00A17001">
        <w:tc>
          <w:tcPr>
            <w:tcW w:w="3192" w:type="dxa"/>
          </w:tcPr>
          <w:p w:rsidR="0054696E" w:rsidRDefault="0054696E" w:rsidP="0054696E">
            <w:pPr>
              <w:jc w:val="both"/>
              <w:rPr>
                <w:rFonts w:ascii="Arial" w:hAnsi="Arial" w:cs="Arial"/>
                <w:color w:val="000000"/>
                <w:sz w:val="20"/>
                <w:szCs w:val="20"/>
                <w:lang w:val="sr-Cyrl-RS"/>
              </w:rPr>
            </w:pPr>
            <w:r>
              <w:rPr>
                <w:rFonts w:ascii="Arial" w:hAnsi="Arial" w:cs="Arial"/>
                <w:color w:val="000000"/>
                <w:sz w:val="20"/>
                <w:szCs w:val="20"/>
                <w:lang w:val="sr-Cyrl-RS"/>
              </w:rPr>
              <w:t>Приоритетна област</w:t>
            </w:r>
          </w:p>
        </w:tc>
        <w:tc>
          <w:tcPr>
            <w:tcW w:w="6384" w:type="dxa"/>
            <w:gridSpan w:val="2"/>
          </w:tcPr>
          <w:p w:rsidR="0054696E" w:rsidRDefault="0054696E" w:rsidP="0054696E">
            <w:pPr>
              <w:jc w:val="both"/>
              <w:rPr>
                <w:rFonts w:ascii="Arial" w:hAnsi="Arial" w:cs="Arial"/>
                <w:color w:val="000000"/>
                <w:sz w:val="20"/>
                <w:szCs w:val="20"/>
                <w:lang w:val="sr-Cyrl-RS"/>
              </w:rPr>
            </w:pPr>
          </w:p>
        </w:tc>
      </w:tr>
      <w:tr w:rsidR="0054696E" w:rsidTr="00A17001">
        <w:tc>
          <w:tcPr>
            <w:tcW w:w="3192" w:type="dxa"/>
          </w:tcPr>
          <w:p w:rsidR="0054696E" w:rsidRDefault="0054696E" w:rsidP="0054696E">
            <w:pPr>
              <w:jc w:val="center"/>
              <w:rPr>
                <w:rFonts w:ascii="Arial" w:hAnsi="Arial" w:cs="Arial"/>
                <w:color w:val="000000"/>
                <w:sz w:val="20"/>
                <w:szCs w:val="20"/>
                <w:lang w:val="sr-Cyrl-RS"/>
              </w:rPr>
            </w:pPr>
            <w:r>
              <w:rPr>
                <w:rFonts w:ascii="Arial" w:hAnsi="Arial" w:cs="Arial"/>
                <w:color w:val="000000"/>
                <w:sz w:val="20"/>
                <w:szCs w:val="20"/>
                <w:lang w:val="sr-Cyrl-RS"/>
              </w:rPr>
              <w:t>Стратешки циљ</w:t>
            </w:r>
          </w:p>
        </w:tc>
        <w:tc>
          <w:tcPr>
            <w:tcW w:w="3192" w:type="dxa"/>
          </w:tcPr>
          <w:p w:rsidR="0054696E" w:rsidRDefault="0054696E" w:rsidP="0054696E">
            <w:pPr>
              <w:jc w:val="center"/>
              <w:rPr>
                <w:rFonts w:ascii="Arial" w:hAnsi="Arial" w:cs="Arial"/>
                <w:color w:val="000000"/>
                <w:sz w:val="20"/>
                <w:szCs w:val="20"/>
                <w:lang w:val="sr-Cyrl-RS"/>
              </w:rPr>
            </w:pPr>
            <w:r>
              <w:rPr>
                <w:rFonts w:ascii="Arial" w:hAnsi="Arial" w:cs="Arial"/>
                <w:color w:val="000000"/>
                <w:sz w:val="20"/>
                <w:szCs w:val="20"/>
                <w:lang w:val="sr-Cyrl-RS"/>
              </w:rPr>
              <w:t>Специфичан циљ</w:t>
            </w:r>
          </w:p>
        </w:tc>
        <w:tc>
          <w:tcPr>
            <w:tcW w:w="3192" w:type="dxa"/>
          </w:tcPr>
          <w:p w:rsidR="0054696E" w:rsidRDefault="0054696E" w:rsidP="0054696E">
            <w:pPr>
              <w:jc w:val="center"/>
              <w:rPr>
                <w:rFonts w:ascii="Arial" w:hAnsi="Arial" w:cs="Arial"/>
                <w:color w:val="000000"/>
                <w:sz w:val="20"/>
                <w:szCs w:val="20"/>
                <w:lang w:val="sr-Cyrl-RS"/>
              </w:rPr>
            </w:pPr>
            <w:r>
              <w:rPr>
                <w:rFonts w:ascii="Arial" w:hAnsi="Arial" w:cs="Arial"/>
                <w:color w:val="000000"/>
                <w:sz w:val="20"/>
                <w:szCs w:val="20"/>
                <w:lang w:val="sr-Cyrl-RS"/>
              </w:rPr>
              <w:t>Мера</w:t>
            </w:r>
          </w:p>
        </w:tc>
      </w:tr>
      <w:tr w:rsidR="0054696E" w:rsidTr="00A17001">
        <w:tc>
          <w:tcPr>
            <w:tcW w:w="3192" w:type="dxa"/>
          </w:tcPr>
          <w:p w:rsidR="0054696E" w:rsidRDefault="0054696E" w:rsidP="0054696E">
            <w:pPr>
              <w:jc w:val="both"/>
              <w:rPr>
                <w:rFonts w:ascii="Arial" w:hAnsi="Arial" w:cs="Arial"/>
                <w:color w:val="000000"/>
                <w:sz w:val="20"/>
                <w:szCs w:val="20"/>
                <w:lang w:val="sr-Cyrl-RS"/>
              </w:rPr>
            </w:pPr>
          </w:p>
        </w:tc>
        <w:tc>
          <w:tcPr>
            <w:tcW w:w="3192" w:type="dxa"/>
          </w:tcPr>
          <w:p w:rsidR="0054696E" w:rsidRDefault="0054696E" w:rsidP="0054696E">
            <w:pPr>
              <w:jc w:val="both"/>
              <w:rPr>
                <w:rFonts w:ascii="Arial" w:hAnsi="Arial" w:cs="Arial"/>
                <w:color w:val="000000"/>
                <w:sz w:val="20"/>
                <w:szCs w:val="20"/>
                <w:lang w:val="sr-Cyrl-RS"/>
              </w:rPr>
            </w:pPr>
          </w:p>
        </w:tc>
        <w:tc>
          <w:tcPr>
            <w:tcW w:w="3192" w:type="dxa"/>
          </w:tcPr>
          <w:p w:rsidR="0054696E" w:rsidRDefault="0054696E" w:rsidP="0054696E">
            <w:pPr>
              <w:jc w:val="both"/>
              <w:rPr>
                <w:rFonts w:ascii="Arial" w:hAnsi="Arial" w:cs="Arial"/>
                <w:color w:val="000000"/>
                <w:sz w:val="20"/>
                <w:szCs w:val="20"/>
                <w:lang w:val="sr-Cyrl-RS"/>
              </w:rPr>
            </w:pPr>
          </w:p>
        </w:tc>
      </w:tr>
      <w:tr w:rsidR="0054696E" w:rsidTr="0054696E">
        <w:tc>
          <w:tcPr>
            <w:tcW w:w="3192" w:type="dxa"/>
            <w:shd w:val="clear" w:color="auto" w:fill="D6E3BC" w:themeFill="accent3" w:themeFillTint="66"/>
          </w:tcPr>
          <w:p w:rsidR="0054696E" w:rsidRDefault="0054696E" w:rsidP="0054696E">
            <w:pPr>
              <w:jc w:val="both"/>
              <w:rPr>
                <w:rFonts w:ascii="Arial" w:hAnsi="Arial" w:cs="Arial"/>
                <w:color w:val="000000"/>
                <w:sz w:val="20"/>
                <w:szCs w:val="20"/>
                <w:lang w:val="sr-Cyrl-RS"/>
              </w:rPr>
            </w:pPr>
            <w:r>
              <w:rPr>
                <w:rFonts w:ascii="Arial" w:hAnsi="Arial" w:cs="Arial"/>
                <w:color w:val="000000"/>
                <w:sz w:val="20"/>
                <w:szCs w:val="20"/>
                <w:lang w:val="sr-Cyrl-RS"/>
              </w:rPr>
              <w:t>ИД и назив пројекта</w:t>
            </w:r>
          </w:p>
        </w:tc>
        <w:tc>
          <w:tcPr>
            <w:tcW w:w="6384" w:type="dxa"/>
            <w:gridSpan w:val="2"/>
            <w:shd w:val="clear" w:color="auto" w:fill="D6E3BC" w:themeFill="accent3" w:themeFillTint="66"/>
          </w:tcPr>
          <w:p w:rsidR="0054696E" w:rsidRDefault="0054696E" w:rsidP="0054696E">
            <w:pPr>
              <w:jc w:val="both"/>
              <w:rPr>
                <w:rFonts w:ascii="Arial" w:hAnsi="Arial" w:cs="Arial"/>
                <w:color w:val="000000"/>
                <w:sz w:val="20"/>
                <w:szCs w:val="20"/>
                <w:lang w:val="sr-Cyrl-RS"/>
              </w:rPr>
            </w:pPr>
          </w:p>
        </w:tc>
      </w:tr>
      <w:tr w:rsidR="0054696E" w:rsidTr="00A17001">
        <w:tc>
          <w:tcPr>
            <w:tcW w:w="3192" w:type="dxa"/>
          </w:tcPr>
          <w:p w:rsidR="0054696E" w:rsidRDefault="0054696E" w:rsidP="0054696E">
            <w:pPr>
              <w:jc w:val="both"/>
              <w:rPr>
                <w:rFonts w:ascii="Arial" w:hAnsi="Arial" w:cs="Arial"/>
                <w:color w:val="000000"/>
                <w:sz w:val="20"/>
                <w:szCs w:val="20"/>
                <w:lang w:val="sr-Cyrl-RS"/>
              </w:rPr>
            </w:pPr>
            <w:r>
              <w:rPr>
                <w:rFonts w:ascii="Arial" w:hAnsi="Arial" w:cs="Arial"/>
                <w:color w:val="000000"/>
                <w:sz w:val="20"/>
                <w:szCs w:val="20"/>
                <w:lang w:val="sr-Cyrl-RS"/>
              </w:rPr>
              <w:t>Очекивани резултат</w:t>
            </w:r>
          </w:p>
        </w:tc>
        <w:tc>
          <w:tcPr>
            <w:tcW w:w="6384" w:type="dxa"/>
            <w:gridSpan w:val="2"/>
          </w:tcPr>
          <w:p w:rsidR="0054696E" w:rsidRDefault="0054696E" w:rsidP="0054696E">
            <w:pPr>
              <w:jc w:val="both"/>
              <w:rPr>
                <w:rFonts w:ascii="Arial" w:hAnsi="Arial" w:cs="Arial"/>
                <w:color w:val="000000"/>
                <w:sz w:val="20"/>
                <w:szCs w:val="20"/>
                <w:lang w:val="sr-Cyrl-RS"/>
              </w:rPr>
            </w:pPr>
          </w:p>
        </w:tc>
      </w:tr>
      <w:tr w:rsidR="0054696E" w:rsidTr="00A17001">
        <w:tc>
          <w:tcPr>
            <w:tcW w:w="3192" w:type="dxa"/>
          </w:tcPr>
          <w:p w:rsidR="0054696E" w:rsidRDefault="0054696E" w:rsidP="0054696E">
            <w:pPr>
              <w:jc w:val="both"/>
              <w:rPr>
                <w:rFonts w:ascii="Arial" w:hAnsi="Arial" w:cs="Arial"/>
                <w:color w:val="000000"/>
                <w:sz w:val="20"/>
                <w:szCs w:val="20"/>
                <w:lang w:val="sr-Cyrl-RS"/>
              </w:rPr>
            </w:pPr>
            <w:r>
              <w:rPr>
                <w:rFonts w:ascii="Arial" w:hAnsi="Arial" w:cs="Arial"/>
                <w:color w:val="000000"/>
                <w:sz w:val="20"/>
                <w:szCs w:val="20"/>
                <w:lang w:val="sr-Cyrl-RS"/>
              </w:rPr>
              <w:t>Вредност пројекта</w:t>
            </w:r>
          </w:p>
        </w:tc>
        <w:tc>
          <w:tcPr>
            <w:tcW w:w="6384" w:type="dxa"/>
            <w:gridSpan w:val="2"/>
          </w:tcPr>
          <w:p w:rsidR="0054696E" w:rsidRDefault="0054696E" w:rsidP="0054696E">
            <w:pPr>
              <w:jc w:val="both"/>
              <w:rPr>
                <w:rFonts w:ascii="Arial" w:hAnsi="Arial" w:cs="Arial"/>
                <w:color w:val="000000"/>
                <w:sz w:val="20"/>
                <w:szCs w:val="20"/>
                <w:lang w:val="sr-Cyrl-RS"/>
              </w:rPr>
            </w:pPr>
          </w:p>
        </w:tc>
      </w:tr>
      <w:tr w:rsidR="0054696E" w:rsidTr="00A17001">
        <w:tc>
          <w:tcPr>
            <w:tcW w:w="3192" w:type="dxa"/>
          </w:tcPr>
          <w:p w:rsidR="0054696E" w:rsidRDefault="0054696E" w:rsidP="0054696E">
            <w:pPr>
              <w:jc w:val="both"/>
              <w:rPr>
                <w:rFonts w:ascii="Arial" w:hAnsi="Arial" w:cs="Arial"/>
                <w:color w:val="000000"/>
                <w:sz w:val="20"/>
                <w:szCs w:val="20"/>
                <w:lang w:val="sr-Cyrl-RS"/>
              </w:rPr>
            </w:pPr>
            <w:r>
              <w:rPr>
                <w:rFonts w:ascii="Arial" w:hAnsi="Arial" w:cs="Arial"/>
                <w:color w:val="000000"/>
                <w:sz w:val="20"/>
                <w:szCs w:val="20"/>
                <w:lang w:val="sr-Cyrl-RS"/>
              </w:rPr>
              <w:t>Период имплементације</w:t>
            </w:r>
          </w:p>
        </w:tc>
        <w:tc>
          <w:tcPr>
            <w:tcW w:w="6384" w:type="dxa"/>
            <w:gridSpan w:val="2"/>
          </w:tcPr>
          <w:p w:rsidR="0054696E" w:rsidRDefault="0054696E" w:rsidP="0054696E">
            <w:pPr>
              <w:jc w:val="both"/>
              <w:rPr>
                <w:rFonts w:ascii="Arial" w:hAnsi="Arial" w:cs="Arial"/>
                <w:color w:val="000000"/>
                <w:sz w:val="20"/>
                <w:szCs w:val="20"/>
                <w:lang w:val="sr-Cyrl-RS"/>
              </w:rPr>
            </w:pPr>
          </w:p>
        </w:tc>
      </w:tr>
    </w:tbl>
    <w:p w:rsidR="0054696E" w:rsidRDefault="0054696E" w:rsidP="0054696E">
      <w:pPr>
        <w:jc w:val="both"/>
        <w:rPr>
          <w:rFonts w:ascii="Arial" w:hAnsi="Arial" w:cs="Arial"/>
          <w:color w:val="000000"/>
          <w:sz w:val="20"/>
          <w:szCs w:val="20"/>
          <w:lang w:val="sr-Cyrl-RS"/>
        </w:rPr>
      </w:pPr>
    </w:p>
    <w:p w:rsidR="0054696E" w:rsidRDefault="0054696E" w:rsidP="0054696E">
      <w:pPr>
        <w:jc w:val="both"/>
        <w:rPr>
          <w:rFonts w:ascii="Arial" w:hAnsi="Arial" w:cs="Arial"/>
          <w:color w:val="000000"/>
          <w:sz w:val="20"/>
          <w:szCs w:val="20"/>
          <w:lang w:val="sr-Cyrl-RS"/>
        </w:rPr>
      </w:pPr>
    </w:p>
    <w:tbl>
      <w:tblPr>
        <w:tblStyle w:val="TableGrid"/>
        <w:tblW w:w="0" w:type="auto"/>
        <w:tblLook w:val="04A0" w:firstRow="1" w:lastRow="0" w:firstColumn="1" w:lastColumn="0" w:noHBand="0" w:noVBand="1"/>
      </w:tblPr>
      <w:tblGrid>
        <w:gridCol w:w="3192"/>
        <w:gridCol w:w="3192"/>
        <w:gridCol w:w="3192"/>
      </w:tblGrid>
      <w:tr w:rsidR="0054696E" w:rsidTr="0054696E">
        <w:tc>
          <w:tcPr>
            <w:tcW w:w="9576" w:type="dxa"/>
            <w:gridSpan w:val="3"/>
            <w:shd w:val="clear" w:color="auto" w:fill="9BBB59"/>
          </w:tcPr>
          <w:p w:rsidR="0054696E" w:rsidRPr="0054696E" w:rsidRDefault="0054696E" w:rsidP="00A17001">
            <w:pPr>
              <w:jc w:val="both"/>
              <w:rPr>
                <w:rFonts w:ascii="Arial" w:hAnsi="Arial" w:cs="Arial"/>
                <w:b/>
                <w:color w:val="000000"/>
                <w:sz w:val="20"/>
                <w:szCs w:val="20"/>
                <w:lang w:val="sr-Cyrl-RS"/>
              </w:rPr>
            </w:pPr>
            <w:r>
              <w:rPr>
                <w:rFonts w:ascii="Arial" w:hAnsi="Arial" w:cs="Arial"/>
                <w:b/>
                <w:color w:val="000000"/>
                <w:sz w:val="20"/>
                <w:szCs w:val="20"/>
                <w:lang w:val="sr-Cyrl-RS"/>
              </w:rPr>
              <w:t>Пројекат 2</w:t>
            </w:r>
          </w:p>
        </w:tc>
      </w:tr>
      <w:tr w:rsidR="0054696E" w:rsidTr="00A17001">
        <w:tc>
          <w:tcPr>
            <w:tcW w:w="3192" w:type="dxa"/>
          </w:tcPr>
          <w:p w:rsidR="0054696E" w:rsidRDefault="0054696E" w:rsidP="00A17001">
            <w:pPr>
              <w:jc w:val="both"/>
              <w:rPr>
                <w:rFonts w:ascii="Arial" w:hAnsi="Arial" w:cs="Arial"/>
                <w:color w:val="000000"/>
                <w:sz w:val="20"/>
                <w:szCs w:val="20"/>
                <w:lang w:val="sr-Cyrl-RS"/>
              </w:rPr>
            </w:pPr>
            <w:r>
              <w:rPr>
                <w:rFonts w:ascii="Arial" w:hAnsi="Arial" w:cs="Arial"/>
                <w:color w:val="000000"/>
                <w:sz w:val="20"/>
                <w:szCs w:val="20"/>
                <w:lang w:val="sr-Cyrl-RS"/>
              </w:rPr>
              <w:lastRenderedPageBreak/>
              <w:t>Приоритетна област</w:t>
            </w:r>
          </w:p>
        </w:tc>
        <w:tc>
          <w:tcPr>
            <w:tcW w:w="6384" w:type="dxa"/>
            <w:gridSpan w:val="2"/>
          </w:tcPr>
          <w:p w:rsidR="0054696E" w:rsidRDefault="0054696E" w:rsidP="00A17001">
            <w:pPr>
              <w:jc w:val="both"/>
              <w:rPr>
                <w:rFonts w:ascii="Arial" w:hAnsi="Arial" w:cs="Arial"/>
                <w:color w:val="000000"/>
                <w:sz w:val="20"/>
                <w:szCs w:val="20"/>
                <w:lang w:val="sr-Cyrl-RS"/>
              </w:rPr>
            </w:pPr>
          </w:p>
        </w:tc>
      </w:tr>
      <w:tr w:rsidR="0054696E" w:rsidTr="00A17001">
        <w:tc>
          <w:tcPr>
            <w:tcW w:w="3192" w:type="dxa"/>
          </w:tcPr>
          <w:p w:rsidR="0054696E" w:rsidRDefault="0054696E" w:rsidP="00A17001">
            <w:pPr>
              <w:jc w:val="center"/>
              <w:rPr>
                <w:rFonts w:ascii="Arial" w:hAnsi="Arial" w:cs="Arial"/>
                <w:color w:val="000000"/>
                <w:sz w:val="20"/>
                <w:szCs w:val="20"/>
                <w:lang w:val="sr-Cyrl-RS"/>
              </w:rPr>
            </w:pPr>
            <w:r>
              <w:rPr>
                <w:rFonts w:ascii="Arial" w:hAnsi="Arial" w:cs="Arial"/>
                <w:color w:val="000000"/>
                <w:sz w:val="20"/>
                <w:szCs w:val="20"/>
                <w:lang w:val="sr-Cyrl-RS"/>
              </w:rPr>
              <w:t>Стратешки циљ</w:t>
            </w:r>
          </w:p>
        </w:tc>
        <w:tc>
          <w:tcPr>
            <w:tcW w:w="3192" w:type="dxa"/>
          </w:tcPr>
          <w:p w:rsidR="0054696E" w:rsidRDefault="0054696E" w:rsidP="00A17001">
            <w:pPr>
              <w:jc w:val="center"/>
              <w:rPr>
                <w:rFonts w:ascii="Arial" w:hAnsi="Arial" w:cs="Arial"/>
                <w:color w:val="000000"/>
                <w:sz w:val="20"/>
                <w:szCs w:val="20"/>
                <w:lang w:val="sr-Cyrl-RS"/>
              </w:rPr>
            </w:pPr>
            <w:r>
              <w:rPr>
                <w:rFonts w:ascii="Arial" w:hAnsi="Arial" w:cs="Arial"/>
                <w:color w:val="000000"/>
                <w:sz w:val="20"/>
                <w:szCs w:val="20"/>
                <w:lang w:val="sr-Cyrl-RS"/>
              </w:rPr>
              <w:t>Специфичан циљ</w:t>
            </w:r>
          </w:p>
        </w:tc>
        <w:tc>
          <w:tcPr>
            <w:tcW w:w="3192" w:type="dxa"/>
          </w:tcPr>
          <w:p w:rsidR="0054696E" w:rsidRDefault="0054696E" w:rsidP="00A17001">
            <w:pPr>
              <w:jc w:val="center"/>
              <w:rPr>
                <w:rFonts w:ascii="Arial" w:hAnsi="Arial" w:cs="Arial"/>
                <w:color w:val="000000"/>
                <w:sz w:val="20"/>
                <w:szCs w:val="20"/>
                <w:lang w:val="sr-Cyrl-RS"/>
              </w:rPr>
            </w:pPr>
            <w:r>
              <w:rPr>
                <w:rFonts w:ascii="Arial" w:hAnsi="Arial" w:cs="Arial"/>
                <w:color w:val="000000"/>
                <w:sz w:val="20"/>
                <w:szCs w:val="20"/>
                <w:lang w:val="sr-Cyrl-RS"/>
              </w:rPr>
              <w:t>Мера</w:t>
            </w:r>
          </w:p>
        </w:tc>
      </w:tr>
      <w:tr w:rsidR="0054696E" w:rsidTr="00A17001">
        <w:tc>
          <w:tcPr>
            <w:tcW w:w="3192" w:type="dxa"/>
          </w:tcPr>
          <w:p w:rsidR="0054696E" w:rsidRDefault="0054696E" w:rsidP="00A17001">
            <w:pPr>
              <w:jc w:val="both"/>
              <w:rPr>
                <w:rFonts w:ascii="Arial" w:hAnsi="Arial" w:cs="Arial"/>
                <w:color w:val="000000"/>
                <w:sz w:val="20"/>
                <w:szCs w:val="20"/>
                <w:lang w:val="sr-Cyrl-RS"/>
              </w:rPr>
            </w:pPr>
          </w:p>
        </w:tc>
        <w:tc>
          <w:tcPr>
            <w:tcW w:w="3192" w:type="dxa"/>
          </w:tcPr>
          <w:p w:rsidR="0054696E" w:rsidRDefault="0054696E" w:rsidP="00A17001">
            <w:pPr>
              <w:jc w:val="both"/>
              <w:rPr>
                <w:rFonts w:ascii="Arial" w:hAnsi="Arial" w:cs="Arial"/>
                <w:color w:val="000000"/>
                <w:sz w:val="20"/>
                <w:szCs w:val="20"/>
                <w:lang w:val="sr-Cyrl-RS"/>
              </w:rPr>
            </w:pPr>
          </w:p>
        </w:tc>
        <w:tc>
          <w:tcPr>
            <w:tcW w:w="3192" w:type="dxa"/>
          </w:tcPr>
          <w:p w:rsidR="0054696E" w:rsidRDefault="0054696E" w:rsidP="00A17001">
            <w:pPr>
              <w:jc w:val="both"/>
              <w:rPr>
                <w:rFonts w:ascii="Arial" w:hAnsi="Arial" w:cs="Arial"/>
                <w:color w:val="000000"/>
                <w:sz w:val="20"/>
                <w:szCs w:val="20"/>
                <w:lang w:val="sr-Cyrl-RS"/>
              </w:rPr>
            </w:pPr>
          </w:p>
        </w:tc>
      </w:tr>
      <w:tr w:rsidR="0054696E" w:rsidTr="0054696E">
        <w:tc>
          <w:tcPr>
            <w:tcW w:w="3192" w:type="dxa"/>
            <w:shd w:val="clear" w:color="auto" w:fill="D6E3BC"/>
          </w:tcPr>
          <w:p w:rsidR="0054696E" w:rsidRDefault="0054696E" w:rsidP="00A17001">
            <w:pPr>
              <w:jc w:val="both"/>
              <w:rPr>
                <w:rFonts w:ascii="Arial" w:hAnsi="Arial" w:cs="Arial"/>
                <w:color w:val="000000"/>
                <w:sz w:val="20"/>
                <w:szCs w:val="20"/>
                <w:lang w:val="sr-Cyrl-RS"/>
              </w:rPr>
            </w:pPr>
            <w:r>
              <w:rPr>
                <w:rFonts w:ascii="Arial" w:hAnsi="Arial" w:cs="Arial"/>
                <w:color w:val="000000"/>
                <w:sz w:val="20"/>
                <w:szCs w:val="20"/>
                <w:lang w:val="sr-Cyrl-RS"/>
              </w:rPr>
              <w:t>ИД и назив пројекта</w:t>
            </w:r>
          </w:p>
        </w:tc>
        <w:tc>
          <w:tcPr>
            <w:tcW w:w="6384" w:type="dxa"/>
            <w:gridSpan w:val="2"/>
            <w:shd w:val="clear" w:color="auto" w:fill="D6E3BC"/>
          </w:tcPr>
          <w:p w:rsidR="0054696E" w:rsidRDefault="0054696E" w:rsidP="00A17001">
            <w:pPr>
              <w:jc w:val="both"/>
              <w:rPr>
                <w:rFonts w:ascii="Arial" w:hAnsi="Arial" w:cs="Arial"/>
                <w:color w:val="000000"/>
                <w:sz w:val="20"/>
                <w:szCs w:val="20"/>
                <w:lang w:val="sr-Cyrl-RS"/>
              </w:rPr>
            </w:pPr>
          </w:p>
        </w:tc>
      </w:tr>
      <w:tr w:rsidR="0054696E" w:rsidTr="00A17001">
        <w:tc>
          <w:tcPr>
            <w:tcW w:w="3192" w:type="dxa"/>
          </w:tcPr>
          <w:p w:rsidR="0054696E" w:rsidRDefault="0054696E" w:rsidP="00A17001">
            <w:pPr>
              <w:jc w:val="both"/>
              <w:rPr>
                <w:rFonts w:ascii="Arial" w:hAnsi="Arial" w:cs="Arial"/>
                <w:color w:val="000000"/>
                <w:sz w:val="20"/>
                <w:szCs w:val="20"/>
                <w:lang w:val="sr-Cyrl-RS"/>
              </w:rPr>
            </w:pPr>
            <w:r>
              <w:rPr>
                <w:rFonts w:ascii="Arial" w:hAnsi="Arial" w:cs="Arial"/>
                <w:color w:val="000000"/>
                <w:sz w:val="20"/>
                <w:szCs w:val="20"/>
                <w:lang w:val="sr-Cyrl-RS"/>
              </w:rPr>
              <w:t>Очекивани резултат</w:t>
            </w:r>
          </w:p>
        </w:tc>
        <w:tc>
          <w:tcPr>
            <w:tcW w:w="6384" w:type="dxa"/>
            <w:gridSpan w:val="2"/>
          </w:tcPr>
          <w:p w:rsidR="0054696E" w:rsidRDefault="0054696E" w:rsidP="00A17001">
            <w:pPr>
              <w:jc w:val="both"/>
              <w:rPr>
                <w:rFonts w:ascii="Arial" w:hAnsi="Arial" w:cs="Arial"/>
                <w:color w:val="000000"/>
                <w:sz w:val="20"/>
                <w:szCs w:val="20"/>
                <w:lang w:val="sr-Cyrl-RS"/>
              </w:rPr>
            </w:pPr>
          </w:p>
        </w:tc>
      </w:tr>
      <w:tr w:rsidR="0054696E" w:rsidTr="00A17001">
        <w:tc>
          <w:tcPr>
            <w:tcW w:w="3192" w:type="dxa"/>
          </w:tcPr>
          <w:p w:rsidR="0054696E" w:rsidRDefault="0054696E" w:rsidP="00A17001">
            <w:pPr>
              <w:jc w:val="both"/>
              <w:rPr>
                <w:rFonts w:ascii="Arial" w:hAnsi="Arial" w:cs="Arial"/>
                <w:color w:val="000000"/>
                <w:sz w:val="20"/>
                <w:szCs w:val="20"/>
                <w:lang w:val="sr-Cyrl-RS"/>
              </w:rPr>
            </w:pPr>
            <w:r>
              <w:rPr>
                <w:rFonts w:ascii="Arial" w:hAnsi="Arial" w:cs="Arial"/>
                <w:color w:val="000000"/>
                <w:sz w:val="20"/>
                <w:szCs w:val="20"/>
                <w:lang w:val="sr-Cyrl-RS"/>
              </w:rPr>
              <w:t>Вредност пројекта</w:t>
            </w:r>
          </w:p>
        </w:tc>
        <w:tc>
          <w:tcPr>
            <w:tcW w:w="6384" w:type="dxa"/>
            <w:gridSpan w:val="2"/>
          </w:tcPr>
          <w:p w:rsidR="0054696E" w:rsidRDefault="0054696E" w:rsidP="00A17001">
            <w:pPr>
              <w:jc w:val="both"/>
              <w:rPr>
                <w:rFonts w:ascii="Arial" w:hAnsi="Arial" w:cs="Arial"/>
                <w:color w:val="000000"/>
                <w:sz w:val="20"/>
                <w:szCs w:val="20"/>
                <w:lang w:val="sr-Cyrl-RS"/>
              </w:rPr>
            </w:pPr>
          </w:p>
        </w:tc>
      </w:tr>
      <w:tr w:rsidR="0054696E" w:rsidTr="00A17001">
        <w:tc>
          <w:tcPr>
            <w:tcW w:w="3192" w:type="dxa"/>
          </w:tcPr>
          <w:p w:rsidR="0054696E" w:rsidRDefault="0054696E" w:rsidP="00A17001">
            <w:pPr>
              <w:jc w:val="both"/>
              <w:rPr>
                <w:rFonts w:ascii="Arial" w:hAnsi="Arial" w:cs="Arial"/>
                <w:color w:val="000000"/>
                <w:sz w:val="20"/>
                <w:szCs w:val="20"/>
                <w:lang w:val="sr-Cyrl-RS"/>
              </w:rPr>
            </w:pPr>
            <w:r>
              <w:rPr>
                <w:rFonts w:ascii="Arial" w:hAnsi="Arial" w:cs="Arial"/>
                <w:color w:val="000000"/>
                <w:sz w:val="20"/>
                <w:szCs w:val="20"/>
                <w:lang w:val="sr-Cyrl-RS"/>
              </w:rPr>
              <w:t>Период имплементације</w:t>
            </w:r>
          </w:p>
        </w:tc>
        <w:tc>
          <w:tcPr>
            <w:tcW w:w="6384" w:type="dxa"/>
            <w:gridSpan w:val="2"/>
          </w:tcPr>
          <w:p w:rsidR="0054696E" w:rsidRDefault="0054696E" w:rsidP="00A17001">
            <w:pPr>
              <w:jc w:val="both"/>
              <w:rPr>
                <w:rFonts w:ascii="Arial" w:hAnsi="Arial" w:cs="Arial"/>
                <w:color w:val="000000"/>
                <w:sz w:val="20"/>
                <w:szCs w:val="20"/>
                <w:lang w:val="sr-Cyrl-RS"/>
              </w:rPr>
            </w:pPr>
          </w:p>
        </w:tc>
      </w:tr>
    </w:tbl>
    <w:p w:rsidR="0054696E" w:rsidRDefault="0054696E" w:rsidP="0054696E">
      <w:pPr>
        <w:jc w:val="both"/>
        <w:rPr>
          <w:rFonts w:ascii="Arial" w:hAnsi="Arial" w:cs="Arial"/>
          <w:color w:val="000000"/>
          <w:sz w:val="20"/>
          <w:szCs w:val="20"/>
          <w:lang w:val="sr-Cyrl-RS"/>
        </w:rPr>
      </w:pPr>
    </w:p>
    <w:tbl>
      <w:tblPr>
        <w:tblStyle w:val="TableGrid"/>
        <w:tblW w:w="0" w:type="auto"/>
        <w:tblLook w:val="04A0" w:firstRow="1" w:lastRow="0" w:firstColumn="1" w:lastColumn="0" w:noHBand="0" w:noVBand="1"/>
      </w:tblPr>
      <w:tblGrid>
        <w:gridCol w:w="3192"/>
        <w:gridCol w:w="3192"/>
        <w:gridCol w:w="3192"/>
      </w:tblGrid>
      <w:tr w:rsidR="0054696E" w:rsidTr="0054696E">
        <w:tc>
          <w:tcPr>
            <w:tcW w:w="9576" w:type="dxa"/>
            <w:gridSpan w:val="3"/>
            <w:shd w:val="clear" w:color="auto" w:fill="9BBB59"/>
          </w:tcPr>
          <w:p w:rsidR="0054696E" w:rsidRPr="0054696E" w:rsidRDefault="0054696E" w:rsidP="00A17001">
            <w:pPr>
              <w:jc w:val="both"/>
              <w:rPr>
                <w:rFonts w:ascii="Arial" w:hAnsi="Arial" w:cs="Arial"/>
                <w:b/>
                <w:color w:val="000000"/>
                <w:sz w:val="20"/>
                <w:szCs w:val="20"/>
                <w:lang w:val="sr-Cyrl-RS"/>
              </w:rPr>
            </w:pPr>
            <w:r>
              <w:rPr>
                <w:rFonts w:ascii="Arial" w:hAnsi="Arial" w:cs="Arial"/>
                <w:b/>
                <w:color w:val="000000"/>
                <w:sz w:val="20"/>
                <w:szCs w:val="20"/>
                <w:lang w:val="sr-Cyrl-RS"/>
              </w:rPr>
              <w:t>Пројекат 3</w:t>
            </w:r>
          </w:p>
        </w:tc>
      </w:tr>
      <w:tr w:rsidR="0054696E" w:rsidTr="00A17001">
        <w:tc>
          <w:tcPr>
            <w:tcW w:w="3192" w:type="dxa"/>
          </w:tcPr>
          <w:p w:rsidR="0054696E" w:rsidRDefault="0054696E" w:rsidP="00A17001">
            <w:pPr>
              <w:jc w:val="both"/>
              <w:rPr>
                <w:rFonts w:ascii="Arial" w:hAnsi="Arial" w:cs="Arial"/>
                <w:color w:val="000000"/>
                <w:sz w:val="20"/>
                <w:szCs w:val="20"/>
                <w:lang w:val="sr-Cyrl-RS"/>
              </w:rPr>
            </w:pPr>
            <w:r>
              <w:rPr>
                <w:rFonts w:ascii="Arial" w:hAnsi="Arial" w:cs="Arial"/>
                <w:color w:val="000000"/>
                <w:sz w:val="20"/>
                <w:szCs w:val="20"/>
                <w:lang w:val="sr-Cyrl-RS"/>
              </w:rPr>
              <w:t>Приоритетна област</w:t>
            </w:r>
          </w:p>
        </w:tc>
        <w:tc>
          <w:tcPr>
            <w:tcW w:w="6384" w:type="dxa"/>
            <w:gridSpan w:val="2"/>
          </w:tcPr>
          <w:p w:rsidR="0054696E" w:rsidRDefault="0054696E" w:rsidP="00A17001">
            <w:pPr>
              <w:jc w:val="both"/>
              <w:rPr>
                <w:rFonts w:ascii="Arial" w:hAnsi="Arial" w:cs="Arial"/>
                <w:color w:val="000000"/>
                <w:sz w:val="20"/>
                <w:szCs w:val="20"/>
                <w:lang w:val="sr-Cyrl-RS"/>
              </w:rPr>
            </w:pPr>
          </w:p>
        </w:tc>
      </w:tr>
      <w:tr w:rsidR="0054696E" w:rsidTr="00A17001">
        <w:tc>
          <w:tcPr>
            <w:tcW w:w="3192" w:type="dxa"/>
          </w:tcPr>
          <w:p w:rsidR="0054696E" w:rsidRDefault="0054696E" w:rsidP="00A17001">
            <w:pPr>
              <w:jc w:val="center"/>
              <w:rPr>
                <w:rFonts w:ascii="Arial" w:hAnsi="Arial" w:cs="Arial"/>
                <w:color w:val="000000"/>
                <w:sz w:val="20"/>
                <w:szCs w:val="20"/>
                <w:lang w:val="sr-Cyrl-RS"/>
              </w:rPr>
            </w:pPr>
            <w:r>
              <w:rPr>
                <w:rFonts w:ascii="Arial" w:hAnsi="Arial" w:cs="Arial"/>
                <w:color w:val="000000"/>
                <w:sz w:val="20"/>
                <w:szCs w:val="20"/>
                <w:lang w:val="sr-Cyrl-RS"/>
              </w:rPr>
              <w:t>Стратешки циљ</w:t>
            </w:r>
          </w:p>
        </w:tc>
        <w:tc>
          <w:tcPr>
            <w:tcW w:w="3192" w:type="dxa"/>
          </w:tcPr>
          <w:p w:rsidR="0054696E" w:rsidRDefault="0054696E" w:rsidP="00A17001">
            <w:pPr>
              <w:jc w:val="center"/>
              <w:rPr>
                <w:rFonts w:ascii="Arial" w:hAnsi="Arial" w:cs="Arial"/>
                <w:color w:val="000000"/>
                <w:sz w:val="20"/>
                <w:szCs w:val="20"/>
                <w:lang w:val="sr-Cyrl-RS"/>
              </w:rPr>
            </w:pPr>
            <w:r>
              <w:rPr>
                <w:rFonts w:ascii="Arial" w:hAnsi="Arial" w:cs="Arial"/>
                <w:color w:val="000000"/>
                <w:sz w:val="20"/>
                <w:szCs w:val="20"/>
                <w:lang w:val="sr-Cyrl-RS"/>
              </w:rPr>
              <w:t>Специфичан циљ</w:t>
            </w:r>
          </w:p>
        </w:tc>
        <w:tc>
          <w:tcPr>
            <w:tcW w:w="3192" w:type="dxa"/>
          </w:tcPr>
          <w:p w:rsidR="0054696E" w:rsidRDefault="0054696E" w:rsidP="00A17001">
            <w:pPr>
              <w:jc w:val="center"/>
              <w:rPr>
                <w:rFonts w:ascii="Arial" w:hAnsi="Arial" w:cs="Arial"/>
                <w:color w:val="000000"/>
                <w:sz w:val="20"/>
                <w:szCs w:val="20"/>
                <w:lang w:val="sr-Cyrl-RS"/>
              </w:rPr>
            </w:pPr>
            <w:r>
              <w:rPr>
                <w:rFonts w:ascii="Arial" w:hAnsi="Arial" w:cs="Arial"/>
                <w:color w:val="000000"/>
                <w:sz w:val="20"/>
                <w:szCs w:val="20"/>
                <w:lang w:val="sr-Cyrl-RS"/>
              </w:rPr>
              <w:t>Мера</w:t>
            </w:r>
          </w:p>
        </w:tc>
      </w:tr>
      <w:tr w:rsidR="0054696E" w:rsidTr="00A17001">
        <w:tc>
          <w:tcPr>
            <w:tcW w:w="3192" w:type="dxa"/>
          </w:tcPr>
          <w:p w:rsidR="0054696E" w:rsidRDefault="0054696E" w:rsidP="00A17001">
            <w:pPr>
              <w:jc w:val="both"/>
              <w:rPr>
                <w:rFonts w:ascii="Arial" w:hAnsi="Arial" w:cs="Arial"/>
                <w:color w:val="000000"/>
                <w:sz w:val="20"/>
                <w:szCs w:val="20"/>
                <w:lang w:val="sr-Cyrl-RS"/>
              </w:rPr>
            </w:pPr>
          </w:p>
        </w:tc>
        <w:tc>
          <w:tcPr>
            <w:tcW w:w="3192" w:type="dxa"/>
          </w:tcPr>
          <w:p w:rsidR="0054696E" w:rsidRDefault="0054696E" w:rsidP="00A17001">
            <w:pPr>
              <w:jc w:val="both"/>
              <w:rPr>
                <w:rFonts w:ascii="Arial" w:hAnsi="Arial" w:cs="Arial"/>
                <w:color w:val="000000"/>
                <w:sz w:val="20"/>
                <w:szCs w:val="20"/>
                <w:lang w:val="sr-Cyrl-RS"/>
              </w:rPr>
            </w:pPr>
          </w:p>
        </w:tc>
        <w:tc>
          <w:tcPr>
            <w:tcW w:w="3192" w:type="dxa"/>
          </w:tcPr>
          <w:p w:rsidR="0054696E" w:rsidRDefault="0054696E" w:rsidP="00A17001">
            <w:pPr>
              <w:jc w:val="both"/>
              <w:rPr>
                <w:rFonts w:ascii="Arial" w:hAnsi="Arial" w:cs="Arial"/>
                <w:color w:val="000000"/>
                <w:sz w:val="20"/>
                <w:szCs w:val="20"/>
                <w:lang w:val="sr-Cyrl-RS"/>
              </w:rPr>
            </w:pPr>
          </w:p>
        </w:tc>
      </w:tr>
      <w:tr w:rsidR="0054696E" w:rsidTr="0054696E">
        <w:tc>
          <w:tcPr>
            <w:tcW w:w="3192" w:type="dxa"/>
            <w:shd w:val="clear" w:color="auto" w:fill="D6E3BC"/>
          </w:tcPr>
          <w:p w:rsidR="0054696E" w:rsidRDefault="0054696E" w:rsidP="00A17001">
            <w:pPr>
              <w:jc w:val="both"/>
              <w:rPr>
                <w:rFonts w:ascii="Arial" w:hAnsi="Arial" w:cs="Arial"/>
                <w:color w:val="000000"/>
                <w:sz w:val="20"/>
                <w:szCs w:val="20"/>
                <w:lang w:val="sr-Cyrl-RS"/>
              </w:rPr>
            </w:pPr>
            <w:r>
              <w:rPr>
                <w:rFonts w:ascii="Arial" w:hAnsi="Arial" w:cs="Arial"/>
                <w:color w:val="000000"/>
                <w:sz w:val="20"/>
                <w:szCs w:val="20"/>
                <w:lang w:val="sr-Cyrl-RS"/>
              </w:rPr>
              <w:t>ИД и назив пројекта</w:t>
            </w:r>
          </w:p>
        </w:tc>
        <w:tc>
          <w:tcPr>
            <w:tcW w:w="6384" w:type="dxa"/>
            <w:gridSpan w:val="2"/>
            <w:shd w:val="clear" w:color="auto" w:fill="D6E3BC"/>
          </w:tcPr>
          <w:p w:rsidR="0054696E" w:rsidRDefault="0054696E" w:rsidP="00A17001">
            <w:pPr>
              <w:jc w:val="both"/>
              <w:rPr>
                <w:rFonts w:ascii="Arial" w:hAnsi="Arial" w:cs="Arial"/>
                <w:color w:val="000000"/>
                <w:sz w:val="20"/>
                <w:szCs w:val="20"/>
                <w:lang w:val="sr-Cyrl-RS"/>
              </w:rPr>
            </w:pPr>
          </w:p>
        </w:tc>
      </w:tr>
      <w:tr w:rsidR="0054696E" w:rsidTr="00A17001">
        <w:tc>
          <w:tcPr>
            <w:tcW w:w="3192" w:type="dxa"/>
          </w:tcPr>
          <w:p w:rsidR="0054696E" w:rsidRDefault="0054696E" w:rsidP="00A17001">
            <w:pPr>
              <w:jc w:val="both"/>
              <w:rPr>
                <w:rFonts w:ascii="Arial" w:hAnsi="Arial" w:cs="Arial"/>
                <w:color w:val="000000"/>
                <w:sz w:val="20"/>
                <w:szCs w:val="20"/>
                <w:lang w:val="sr-Cyrl-RS"/>
              </w:rPr>
            </w:pPr>
            <w:r>
              <w:rPr>
                <w:rFonts w:ascii="Arial" w:hAnsi="Arial" w:cs="Arial"/>
                <w:color w:val="000000"/>
                <w:sz w:val="20"/>
                <w:szCs w:val="20"/>
                <w:lang w:val="sr-Cyrl-RS"/>
              </w:rPr>
              <w:t>Очекивани резултат</w:t>
            </w:r>
          </w:p>
        </w:tc>
        <w:tc>
          <w:tcPr>
            <w:tcW w:w="6384" w:type="dxa"/>
            <w:gridSpan w:val="2"/>
          </w:tcPr>
          <w:p w:rsidR="0054696E" w:rsidRDefault="0054696E" w:rsidP="00A17001">
            <w:pPr>
              <w:jc w:val="both"/>
              <w:rPr>
                <w:rFonts w:ascii="Arial" w:hAnsi="Arial" w:cs="Arial"/>
                <w:color w:val="000000"/>
                <w:sz w:val="20"/>
                <w:szCs w:val="20"/>
                <w:lang w:val="sr-Cyrl-RS"/>
              </w:rPr>
            </w:pPr>
          </w:p>
        </w:tc>
      </w:tr>
      <w:tr w:rsidR="0054696E" w:rsidTr="00A17001">
        <w:tc>
          <w:tcPr>
            <w:tcW w:w="3192" w:type="dxa"/>
          </w:tcPr>
          <w:p w:rsidR="0054696E" w:rsidRDefault="0054696E" w:rsidP="00A17001">
            <w:pPr>
              <w:jc w:val="both"/>
              <w:rPr>
                <w:rFonts w:ascii="Arial" w:hAnsi="Arial" w:cs="Arial"/>
                <w:color w:val="000000"/>
                <w:sz w:val="20"/>
                <w:szCs w:val="20"/>
                <w:lang w:val="sr-Cyrl-RS"/>
              </w:rPr>
            </w:pPr>
            <w:r>
              <w:rPr>
                <w:rFonts w:ascii="Arial" w:hAnsi="Arial" w:cs="Arial"/>
                <w:color w:val="000000"/>
                <w:sz w:val="20"/>
                <w:szCs w:val="20"/>
                <w:lang w:val="sr-Cyrl-RS"/>
              </w:rPr>
              <w:t>Вредност пројекта</w:t>
            </w:r>
          </w:p>
        </w:tc>
        <w:tc>
          <w:tcPr>
            <w:tcW w:w="6384" w:type="dxa"/>
            <w:gridSpan w:val="2"/>
          </w:tcPr>
          <w:p w:rsidR="0054696E" w:rsidRDefault="0054696E" w:rsidP="00A17001">
            <w:pPr>
              <w:jc w:val="both"/>
              <w:rPr>
                <w:rFonts w:ascii="Arial" w:hAnsi="Arial" w:cs="Arial"/>
                <w:color w:val="000000"/>
                <w:sz w:val="20"/>
                <w:szCs w:val="20"/>
                <w:lang w:val="sr-Cyrl-RS"/>
              </w:rPr>
            </w:pPr>
          </w:p>
        </w:tc>
      </w:tr>
      <w:tr w:rsidR="0054696E" w:rsidTr="00A17001">
        <w:tc>
          <w:tcPr>
            <w:tcW w:w="3192" w:type="dxa"/>
          </w:tcPr>
          <w:p w:rsidR="0054696E" w:rsidRDefault="0054696E" w:rsidP="00A17001">
            <w:pPr>
              <w:jc w:val="both"/>
              <w:rPr>
                <w:rFonts w:ascii="Arial" w:hAnsi="Arial" w:cs="Arial"/>
                <w:color w:val="000000"/>
                <w:sz w:val="20"/>
                <w:szCs w:val="20"/>
                <w:lang w:val="sr-Cyrl-RS"/>
              </w:rPr>
            </w:pPr>
            <w:r>
              <w:rPr>
                <w:rFonts w:ascii="Arial" w:hAnsi="Arial" w:cs="Arial"/>
                <w:color w:val="000000"/>
                <w:sz w:val="20"/>
                <w:szCs w:val="20"/>
                <w:lang w:val="sr-Cyrl-RS"/>
              </w:rPr>
              <w:t>Период имплементације</w:t>
            </w:r>
          </w:p>
        </w:tc>
        <w:tc>
          <w:tcPr>
            <w:tcW w:w="6384" w:type="dxa"/>
            <w:gridSpan w:val="2"/>
          </w:tcPr>
          <w:p w:rsidR="0054696E" w:rsidRDefault="0054696E" w:rsidP="00A17001">
            <w:pPr>
              <w:jc w:val="both"/>
              <w:rPr>
                <w:rFonts w:ascii="Arial" w:hAnsi="Arial" w:cs="Arial"/>
                <w:color w:val="000000"/>
                <w:sz w:val="20"/>
                <w:szCs w:val="20"/>
                <w:lang w:val="sr-Cyrl-RS"/>
              </w:rPr>
            </w:pPr>
          </w:p>
        </w:tc>
      </w:tr>
    </w:tbl>
    <w:p w:rsidR="0054696E" w:rsidRDefault="0054696E" w:rsidP="0054696E">
      <w:pPr>
        <w:jc w:val="both"/>
        <w:rPr>
          <w:rFonts w:ascii="Arial" w:hAnsi="Arial" w:cs="Arial"/>
          <w:color w:val="000000"/>
          <w:sz w:val="20"/>
          <w:szCs w:val="20"/>
          <w:lang w:val="sr-Cyrl-RS"/>
        </w:rPr>
      </w:pPr>
    </w:p>
    <w:tbl>
      <w:tblPr>
        <w:tblStyle w:val="TableGrid"/>
        <w:tblW w:w="0" w:type="auto"/>
        <w:tblLook w:val="04A0" w:firstRow="1" w:lastRow="0" w:firstColumn="1" w:lastColumn="0" w:noHBand="0" w:noVBand="1"/>
      </w:tblPr>
      <w:tblGrid>
        <w:gridCol w:w="3192"/>
        <w:gridCol w:w="3192"/>
        <w:gridCol w:w="3192"/>
      </w:tblGrid>
      <w:tr w:rsidR="0054696E" w:rsidTr="0054696E">
        <w:tc>
          <w:tcPr>
            <w:tcW w:w="9576" w:type="dxa"/>
            <w:gridSpan w:val="3"/>
            <w:shd w:val="clear" w:color="auto" w:fill="9BBB59"/>
          </w:tcPr>
          <w:p w:rsidR="0054696E" w:rsidRPr="0054696E" w:rsidRDefault="0054696E" w:rsidP="00A17001">
            <w:pPr>
              <w:jc w:val="both"/>
              <w:rPr>
                <w:rFonts w:ascii="Arial" w:hAnsi="Arial" w:cs="Arial"/>
                <w:b/>
                <w:color w:val="000000"/>
                <w:sz w:val="20"/>
                <w:szCs w:val="20"/>
                <w:lang w:val="sr-Cyrl-RS"/>
              </w:rPr>
            </w:pPr>
            <w:r>
              <w:rPr>
                <w:rFonts w:ascii="Arial" w:hAnsi="Arial" w:cs="Arial"/>
                <w:b/>
                <w:color w:val="000000"/>
                <w:sz w:val="20"/>
                <w:szCs w:val="20"/>
                <w:lang w:val="sr-Cyrl-RS"/>
              </w:rPr>
              <w:t>Пројекат 4</w:t>
            </w:r>
          </w:p>
        </w:tc>
      </w:tr>
      <w:tr w:rsidR="0054696E" w:rsidTr="00A17001">
        <w:tc>
          <w:tcPr>
            <w:tcW w:w="3192" w:type="dxa"/>
          </w:tcPr>
          <w:p w:rsidR="0054696E" w:rsidRDefault="0054696E" w:rsidP="00A17001">
            <w:pPr>
              <w:jc w:val="both"/>
              <w:rPr>
                <w:rFonts w:ascii="Arial" w:hAnsi="Arial" w:cs="Arial"/>
                <w:color w:val="000000"/>
                <w:sz w:val="20"/>
                <w:szCs w:val="20"/>
                <w:lang w:val="sr-Cyrl-RS"/>
              </w:rPr>
            </w:pPr>
            <w:r>
              <w:rPr>
                <w:rFonts w:ascii="Arial" w:hAnsi="Arial" w:cs="Arial"/>
                <w:color w:val="000000"/>
                <w:sz w:val="20"/>
                <w:szCs w:val="20"/>
                <w:lang w:val="sr-Cyrl-RS"/>
              </w:rPr>
              <w:t>Приоритетна област</w:t>
            </w:r>
          </w:p>
        </w:tc>
        <w:tc>
          <w:tcPr>
            <w:tcW w:w="6384" w:type="dxa"/>
            <w:gridSpan w:val="2"/>
          </w:tcPr>
          <w:p w:rsidR="0054696E" w:rsidRDefault="0054696E" w:rsidP="00A17001">
            <w:pPr>
              <w:jc w:val="both"/>
              <w:rPr>
                <w:rFonts w:ascii="Arial" w:hAnsi="Arial" w:cs="Arial"/>
                <w:color w:val="000000"/>
                <w:sz w:val="20"/>
                <w:szCs w:val="20"/>
                <w:lang w:val="sr-Cyrl-RS"/>
              </w:rPr>
            </w:pPr>
          </w:p>
        </w:tc>
      </w:tr>
      <w:tr w:rsidR="0054696E" w:rsidTr="00A17001">
        <w:tc>
          <w:tcPr>
            <w:tcW w:w="3192" w:type="dxa"/>
          </w:tcPr>
          <w:p w:rsidR="0054696E" w:rsidRDefault="0054696E" w:rsidP="00A17001">
            <w:pPr>
              <w:jc w:val="center"/>
              <w:rPr>
                <w:rFonts w:ascii="Arial" w:hAnsi="Arial" w:cs="Arial"/>
                <w:color w:val="000000"/>
                <w:sz w:val="20"/>
                <w:szCs w:val="20"/>
                <w:lang w:val="sr-Cyrl-RS"/>
              </w:rPr>
            </w:pPr>
            <w:r>
              <w:rPr>
                <w:rFonts w:ascii="Arial" w:hAnsi="Arial" w:cs="Arial"/>
                <w:color w:val="000000"/>
                <w:sz w:val="20"/>
                <w:szCs w:val="20"/>
                <w:lang w:val="sr-Cyrl-RS"/>
              </w:rPr>
              <w:t>Стратешки циљ</w:t>
            </w:r>
          </w:p>
        </w:tc>
        <w:tc>
          <w:tcPr>
            <w:tcW w:w="3192" w:type="dxa"/>
          </w:tcPr>
          <w:p w:rsidR="0054696E" w:rsidRDefault="0054696E" w:rsidP="00A17001">
            <w:pPr>
              <w:jc w:val="center"/>
              <w:rPr>
                <w:rFonts w:ascii="Arial" w:hAnsi="Arial" w:cs="Arial"/>
                <w:color w:val="000000"/>
                <w:sz w:val="20"/>
                <w:szCs w:val="20"/>
                <w:lang w:val="sr-Cyrl-RS"/>
              </w:rPr>
            </w:pPr>
            <w:r>
              <w:rPr>
                <w:rFonts w:ascii="Arial" w:hAnsi="Arial" w:cs="Arial"/>
                <w:color w:val="000000"/>
                <w:sz w:val="20"/>
                <w:szCs w:val="20"/>
                <w:lang w:val="sr-Cyrl-RS"/>
              </w:rPr>
              <w:t>Специфичан циљ</w:t>
            </w:r>
          </w:p>
        </w:tc>
        <w:tc>
          <w:tcPr>
            <w:tcW w:w="3192" w:type="dxa"/>
          </w:tcPr>
          <w:p w:rsidR="0054696E" w:rsidRDefault="0054696E" w:rsidP="00A17001">
            <w:pPr>
              <w:jc w:val="center"/>
              <w:rPr>
                <w:rFonts w:ascii="Arial" w:hAnsi="Arial" w:cs="Arial"/>
                <w:color w:val="000000"/>
                <w:sz w:val="20"/>
                <w:szCs w:val="20"/>
                <w:lang w:val="sr-Cyrl-RS"/>
              </w:rPr>
            </w:pPr>
            <w:r>
              <w:rPr>
                <w:rFonts w:ascii="Arial" w:hAnsi="Arial" w:cs="Arial"/>
                <w:color w:val="000000"/>
                <w:sz w:val="20"/>
                <w:szCs w:val="20"/>
                <w:lang w:val="sr-Cyrl-RS"/>
              </w:rPr>
              <w:t>Мера</w:t>
            </w:r>
          </w:p>
        </w:tc>
      </w:tr>
      <w:tr w:rsidR="0054696E" w:rsidTr="00A17001">
        <w:tc>
          <w:tcPr>
            <w:tcW w:w="3192" w:type="dxa"/>
          </w:tcPr>
          <w:p w:rsidR="0054696E" w:rsidRDefault="0054696E" w:rsidP="00A17001">
            <w:pPr>
              <w:jc w:val="both"/>
              <w:rPr>
                <w:rFonts w:ascii="Arial" w:hAnsi="Arial" w:cs="Arial"/>
                <w:color w:val="000000"/>
                <w:sz w:val="20"/>
                <w:szCs w:val="20"/>
                <w:lang w:val="sr-Cyrl-RS"/>
              </w:rPr>
            </w:pPr>
          </w:p>
        </w:tc>
        <w:tc>
          <w:tcPr>
            <w:tcW w:w="3192" w:type="dxa"/>
          </w:tcPr>
          <w:p w:rsidR="0054696E" w:rsidRDefault="0054696E" w:rsidP="00A17001">
            <w:pPr>
              <w:jc w:val="both"/>
              <w:rPr>
                <w:rFonts w:ascii="Arial" w:hAnsi="Arial" w:cs="Arial"/>
                <w:color w:val="000000"/>
                <w:sz w:val="20"/>
                <w:szCs w:val="20"/>
                <w:lang w:val="sr-Cyrl-RS"/>
              </w:rPr>
            </w:pPr>
          </w:p>
        </w:tc>
        <w:tc>
          <w:tcPr>
            <w:tcW w:w="3192" w:type="dxa"/>
          </w:tcPr>
          <w:p w:rsidR="0054696E" w:rsidRDefault="0054696E" w:rsidP="00A17001">
            <w:pPr>
              <w:jc w:val="both"/>
              <w:rPr>
                <w:rFonts w:ascii="Arial" w:hAnsi="Arial" w:cs="Arial"/>
                <w:color w:val="000000"/>
                <w:sz w:val="20"/>
                <w:szCs w:val="20"/>
                <w:lang w:val="sr-Cyrl-RS"/>
              </w:rPr>
            </w:pPr>
          </w:p>
        </w:tc>
      </w:tr>
      <w:tr w:rsidR="0054696E" w:rsidTr="0054696E">
        <w:tc>
          <w:tcPr>
            <w:tcW w:w="3192" w:type="dxa"/>
            <w:shd w:val="clear" w:color="auto" w:fill="D6E3BC"/>
          </w:tcPr>
          <w:p w:rsidR="0054696E" w:rsidRDefault="0054696E" w:rsidP="00A17001">
            <w:pPr>
              <w:jc w:val="both"/>
              <w:rPr>
                <w:rFonts w:ascii="Arial" w:hAnsi="Arial" w:cs="Arial"/>
                <w:color w:val="000000"/>
                <w:sz w:val="20"/>
                <w:szCs w:val="20"/>
                <w:lang w:val="sr-Cyrl-RS"/>
              </w:rPr>
            </w:pPr>
            <w:r>
              <w:rPr>
                <w:rFonts w:ascii="Arial" w:hAnsi="Arial" w:cs="Arial"/>
                <w:color w:val="000000"/>
                <w:sz w:val="20"/>
                <w:szCs w:val="20"/>
                <w:lang w:val="sr-Cyrl-RS"/>
              </w:rPr>
              <w:t>ИД и назив пројекта</w:t>
            </w:r>
          </w:p>
        </w:tc>
        <w:tc>
          <w:tcPr>
            <w:tcW w:w="6384" w:type="dxa"/>
            <w:gridSpan w:val="2"/>
            <w:shd w:val="clear" w:color="auto" w:fill="D6E3BC"/>
          </w:tcPr>
          <w:p w:rsidR="0054696E" w:rsidRDefault="0054696E" w:rsidP="00A17001">
            <w:pPr>
              <w:jc w:val="both"/>
              <w:rPr>
                <w:rFonts w:ascii="Arial" w:hAnsi="Arial" w:cs="Arial"/>
                <w:color w:val="000000"/>
                <w:sz w:val="20"/>
                <w:szCs w:val="20"/>
                <w:lang w:val="sr-Cyrl-RS"/>
              </w:rPr>
            </w:pPr>
          </w:p>
        </w:tc>
      </w:tr>
      <w:tr w:rsidR="0054696E" w:rsidTr="00A17001">
        <w:tc>
          <w:tcPr>
            <w:tcW w:w="3192" w:type="dxa"/>
          </w:tcPr>
          <w:p w:rsidR="0054696E" w:rsidRDefault="0054696E" w:rsidP="00A17001">
            <w:pPr>
              <w:jc w:val="both"/>
              <w:rPr>
                <w:rFonts w:ascii="Arial" w:hAnsi="Arial" w:cs="Arial"/>
                <w:color w:val="000000"/>
                <w:sz w:val="20"/>
                <w:szCs w:val="20"/>
                <w:lang w:val="sr-Cyrl-RS"/>
              </w:rPr>
            </w:pPr>
            <w:r>
              <w:rPr>
                <w:rFonts w:ascii="Arial" w:hAnsi="Arial" w:cs="Arial"/>
                <w:color w:val="000000"/>
                <w:sz w:val="20"/>
                <w:szCs w:val="20"/>
                <w:lang w:val="sr-Cyrl-RS"/>
              </w:rPr>
              <w:t>Очекивани резултат</w:t>
            </w:r>
          </w:p>
        </w:tc>
        <w:tc>
          <w:tcPr>
            <w:tcW w:w="6384" w:type="dxa"/>
            <w:gridSpan w:val="2"/>
          </w:tcPr>
          <w:p w:rsidR="0054696E" w:rsidRDefault="0054696E" w:rsidP="00A17001">
            <w:pPr>
              <w:jc w:val="both"/>
              <w:rPr>
                <w:rFonts w:ascii="Arial" w:hAnsi="Arial" w:cs="Arial"/>
                <w:color w:val="000000"/>
                <w:sz w:val="20"/>
                <w:szCs w:val="20"/>
                <w:lang w:val="sr-Cyrl-RS"/>
              </w:rPr>
            </w:pPr>
          </w:p>
        </w:tc>
      </w:tr>
      <w:tr w:rsidR="0054696E" w:rsidTr="00A17001">
        <w:tc>
          <w:tcPr>
            <w:tcW w:w="3192" w:type="dxa"/>
          </w:tcPr>
          <w:p w:rsidR="0054696E" w:rsidRDefault="0054696E" w:rsidP="00A17001">
            <w:pPr>
              <w:jc w:val="both"/>
              <w:rPr>
                <w:rFonts w:ascii="Arial" w:hAnsi="Arial" w:cs="Arial"/>
                <w:color w:val="000000"/>
                <w:sz w:val="20"/>
                <w:szCs w:val="20"/>
                <w:lang w:val="sr-Cyrl-RS"/>
              </w:rPr>
            </w:pPr>
            <w:r>
              <w:rPr>
                <w:rFonts w:ascii="Arial" w:hAnsi="Arial" w:cs="Arial"/>
                <w:color w:val="000000"/>
                <w:sz w:val="20"/>
                <w:szCs w:val="20"/>
                <w:lang w:val="sr-Cyrl-RS"/>
              </w:rPr>
              <w:t>Вредност пројекта</w:t>
            </w:r>
          </w:p>
        </w:tc>
        <w:tc>
          <w:tcPr>
            <w:tcW w:w="6384" w:type="dxa"/>
            <w:gridSpan w:val="2"/>
          </w:tcPr>
          <w:p w:rsidR="0054696E" w:rsidRDefault="0054696E" w:rsidP="00A17001">
            <w:pPr>
              <w:jc w:val="both"/>
              <w:rPr>
                <w:rFonts w:ascii="Arial" w:hAnsi="Arial" w:cs="Arial"/>
                <w:color w:val="000000"/>
                <w:sz w:val="20"/>
                <w:szCs w:val="20"/>
                <w:lang w:val="sr-Cyrl-RS"/>
              </w:rPr>
            </w:pPr>
          </w:p>
        </w:tc>
      </w:tr>
      <w:tr w:rsidR="0054696E" w:rsidTr="00A17001">
        <w:tc>
          <w:tcPr>
            <w:tcW w:w="3192" w:type="dxa"/>
          </w:tcPr>
          <w:p w:rsidR="0054696E" w:rsidRDefault="0054696E" w:rsidP="00A17001">
            <w:pPr>
              <w:jc w:val="both"/>
              <w:rPr>
                <w:rFonts w:ascii="Arial" w:hAnsi="Arial" w:cs="Arial"/>
                <w:color w:val="000000"/>
                <w:sz w:val="20"/>
                <w:szCs w:val="20"/>
                <w:lang w:val="sr-Cyrl-RS"/>
              </w:rPr>
            </w:pPr>
            <w:r>
              <w:rPr>
                <w:rFonts w:ascii="Arial" w:hAnsi="Arial" w:cs="Arial"/>
                <w:color w:val="000000"/>
                <w:sz w:val="20"/>
                <w:szCs w:val="20"/>
                <w:lang w:val="sr-Cyrl-RS"/>
              </w:rPr>
              <w:t>Период имплементације</w:t>
            </w:r>
          </w:p>
        </w:tc>
        <w:tc>
          <w:tcPr>
            <w:tcW w:w="6384" w:type="dxa"/>
            <w:gridSpan w:val="2"/>
          </w:tcPr>
          <w:p w:rsidR="0054696E" w:rsidRDefault="0054696E" w:rsidP="00A17001">
            <w:pPr>
              <w:jc w:val="both"/>
              <w:rPr>
                <w:rFonts w:ascii="Arial" w:hAnsi="Arial" w:cs="Arial"/>
                <w:color w:val="000000"/>
                <w:sz w:val="20"/>
                <w:szCs w:val="20"/>
                <w:lang w:val="sr-Cyrl-RS"/>
              </w:rPr>
            </w:pPr>
          </w:p>
        </w:tc>
      </w:tr>
    </w:tbl>
    <w:p w:rsidR="0054696E" w:rsidRDefault="0054696E" w:rsidP="0054696E">
      <w:pPr>
        <w:jc w:val="both"/>
        <w:rPr>
          <w:rFonts w:ascii="Arial" w:hAnsi="Arial" w:cs="Arial"/>
          <w:color w:val="000000"/>
          <w:sz w:val="20"/>
          <w:szCs w:val="20"/>
          <w:lang w:val="sr-Cyrl-RS"/>
        </w:rPr>
      </w:pPr>
    </w:p>
    <w:tbl>
      <w:tblPr>
        <w:tblStyle w:val="TableGrid"/>
        <w:tblW w:w="0" w:type="auto"/>
        <w:tblLook w:val="04A0" w:firstRow="1" w:lastRow="0" w:firstColumn="1" w:lastColumn="0" w:noHBand="0" w:noVBand="1"/>
      </w:tblPr>
      <w:tblGrid>
        <w:gridCol w:w="3192"/>
        <w:gridCol w:w="3192"/>
        <w:gridCol w:w="3192"/>
      </w:tblGrid>
      <w:tr w:rsidR="0054696E" w:rsidTr="0054696E">
        <w:tc>
          <w:tcPr>
            <w:tcW w:w="9576" w:type="dxa"/>
            <w:gridSpan w:val="3"/>
            <w:shd w:val="clear" w:color="auto" w:fill="9BBB59"/>
          </w:tcPr>
          <w:p w:rsidR="0054696E" w:rsidRPr="0054696E" w:rsidRDefault="0054696E" w:rsidP="00A17001">
            <w:pPr>
              <w:jc w:val="both"/>
              <w:rPr>
                <w:rFonts w:ascii="Arial" w:hAnsi="Arial" w:cs="Arial"/>
                <w:b/>
                <w:color w:val="000000"/>
                <w:sz w:val="20"/>
                <w:szCs w:val="20"/>
                <w:lang w:val="sr-Cyrl-RS"/>
              </w:rPr>
            </w:pPr>
            <w:r>
              <w:rPr>
                <w:rFonts w:ascii="Arial" w:hAnsi="Arial" w:cs="Arial"/>
                <w:b/>
                <w:color w:val="000000"/>
                <w:sz w:val="20"/>
                <w:szCs w:val="20"/>
                <w:lang w:val="sr-Cyrl-RS"/>
              </w:rPr>
              <w:t>Пројекат 5</w:t>
            </w:r>
          </w:p>
        </w:tc>
      </w:tr>
      <w:tr w:rsidR="0054696E" w:rsidTr="00A17001">
        <w:tc>
          <w:tcPr>
            <w:tcW w:w="3192" w:type="dxa"/>
          </w:tcPr>
          <w:p w:rsidR="0054696E" w:rsidRDefault="0054696E" w:rsidP="00A17001">
            <w:pPr>
              <w:jc w:val="both"/>
              <w:rPr>
                <w:rFonts w:ascii="Arial" w:hAnsi="Arial" w:cs="Arial"/>
                <w:color w:val="000000"/>
                <w:sz w:val="20"/>
                <w:szCs w:val="20"/>
                <w:lang w:val="sr-Cyrl-RS"/>
              </w:rPr>
            </w:pPr>
            <w:r>
              <w:rPr>
                <w:rFonts w:ascii="Arial" w:hAnsi="Arial" w:cs="Arial"/>
                <w:color w:val="000000"/>
                <w:sz w:val="20"/>
                <w:szCs w:val="20"/>
                <w:lang w:val="sr-Cyrl-RS"/>
              </w:rPr>
              <w:t>Приоритетна област</w:t>
            </w:r>
          </w:p>
        </w:tc>
        <w:tc>
          <w:tcPr>
            <w:tcW w:w="6384" w:type="dxa"/>
            <w:gridSpan w:val="2"/>
          </w:tcPr>
          <w:p w:rsidR="0054696E" w:rsidRDefault="0054696E" w:rsidP="00A17001">
            <w:pPr>
              <w:jc w:val="both"/>
              <w:rPr>
                <w:rFonts w:ascii="Arial" w:hAnsi="Arial" w:cs="Arial"/>
                <w:color w:val="000000"/>
                <w:sz w:val="20"/>
                <w:szCs w:val="20"/>
                <w:lang w:val="sr-Cyrl-RS"/>
              </w:rPr>
            </w:pPr>
          </w:p>
        </w:tc>
      </w:tr>
      <w:tr w:rsidR="0054696E" w:rsidTr="00A17001">
        <w:tc>
          <w:tcPr>
            <w:tcW w:w="3192" w:type="dxa"/>
          </w:tcPr>
          <w:p w:rsidR="0054696E" w:rsidRDefault="0054696E" w:rsidP="00A17001">
            <w:pPr>
              <w:jc w:val="center"/>
              <w:rPr>
                <w:rFonts w:ascii="Arial" w:hAnsi="Arial" w:cs="Arial"/>
                <w:color w:val="000000"/>
                <w:sz w:val="20"/>
                <w:szCs w:val="20"/>
                <w:lang w:val="sr-Cyrl-RS"/>
              </w:rPr>
            </w:pPr>
            <w:r>
              <w:rPr>
                <w:rFonts w:ascii="Arial" w:hAnsi="Arial" w:cs="Arial"/>
                <w:color w:val="000000"/>
                <w:sz w:val="20"/>
                <w:szCs w:val="20"/>
                <w:lang w:val="sr-Cyrl-RS"/>
              </w:rPr>
              <w:t>Стратешки циљ</w:t>
            </w:r>
          </w:p>
        </w:tc>
        <w:tc>
          <w:tcPr>
            <w:tcW w:w="3192" w:type="dxa"/>
          </w:tcPr>
          <w:p w:rsidR="0054696E" w:rsidRDefault="0054696E" w:rsidP="00A17001">
            <w:pPr>
              <w:jc w:val="center"/>
              <w:rPr>
                <w:rFonts w:ascii="Arial" w:hAnsi="Arial" w:cs="Arial"/>
                <w:color w:val="000000"/>
                <w:sz w:val="20"/>
                <w:szCs w:val="20"/>
                <w:lang w:val="sr-Cyrl-RS"/>
              </w:rPr>
            </w:pPr>
            <w:r>
              <w:rPr>
                <w:rFonts w:ascii="Arial" w:hAnsi="Arial" w:cs="Arial"/>
                <w:color w:val="000000"/>
                <w:sz w:val="20"/>
                <w:szCs w:val="20"/>
                <w:lang w:val="sr-Cyrl-RS"/>
              </w:rPr>
              <w:t>Специфичан циљ</w:t>
            </w:r>
          </w:p>
        </w:tc>
        <w:tc>
          <w:tcPr>
            <w:tcW w:w="3192" w:type="dxa"/>
          </w:tcPr>
          <w:p w:rsidR="0054696E" w:rsidRDefault="0054696E" w:rsidP="00A17001">
            <w:pPr>
              <w:jc w:val="center"/>
              <w:rPr>
                <w:rFonts w:ascii="Arial" w:hAnsi="Arial" w:cs="Arial"/>
                <w:color w:val="000000"/>
                <w:sz w:val="20"/>
                <w:szCs w:val="20"/>
                <w:lang w:val="sr-Cyrl-RS"/>
              </w:rPr>
            </w:pPr>
            <w:r>
              <w:rPr>
                <w:rFonts w:ascii="Arial" w:hAnsi="Arial" w:cs="Arial"/>
                <w:color w:val="000000"/>
                <w:sz w:val="20"/>
                <w:szCs w:val="20"/>
                <w:lang w:val="sr-Cyrl-RS"/>
              </w:rPr>
              <w:t>Мера</w:t>
            </w:r>
          </w:p>
        </w:tc>
      </w:tr>
      <w:tr w:rsidR="0054696E" w:rsidTr="00A17001">
        <w:tc>
          <w:tcPr>
            <w:tcW w:w="3192" w:type="dxa"/>
          </w:tcPr>
          <w:p w:rsidR="0054696E" w:rsidRDefault="0054696E" w:rsidP="00A17001">
            <w:pPr>
              <w:jc w:val="both"/>
              <w:rPr>
                <w:rFonts w:ascii="Arial" w:hAnsi="Arial" w:cs="Arial"/>
                <w:color w:val="000000"/>
                <w:sz w:val="20"/>
                <w:szCs w:val="20"/>
                <w:lang w:val="sr-Cyrl-RS"/>
              </w:rPr>
            </w:pPr>
          </w:p>
        </w:tc>
        <w:tc>
          <w:tcPr>
            <w:tcW w:w="3192" w:type="dxa"/>
          </w:tcPr>
          <w:p w:rsidR="0054696E" w:rsidRDefault="0054696E" w:rsidP="00A17001">
            <w:pPr>
              <w:jc w:val="both"/>
              <w:rPr>
                <w:rFonts w:ascii="Arial" w:hAnsi="Arial" w:cs="Arial"/>
                <w:color w:val="000000"/>
                <w:sz w:val="20"/>
                <w:szCs w:val="20"/>
                <w:lang w:val="sr-Cyrl-RS"/>
              </w:rPr>
            </w:pPr>
          </w:p>
        </w:tc>
        <w:tc>
          <w:tcPr>
            <w:tcW w:w="3192" w:type="dxa"/>
          </w:tcPr>
          <w:p w:rsidR="0054696E" w:rsidRDefault="0054696E" w:rsidP="00A17001">
            <w:pPr>
              <w:jc w:val="both"/>
              <w:rPr>
                <w:rFonts w:ascii="Arial" w:hAnsi="Arial" w:cs="Arial"/>
                <w:color w:val="000000"/>
                <w:sz w:val="20"/>
                <w:szCs w:val="20"/>
                <w:lang w:val="sr-Cyrl-RS"/>
              </w:rPr>
            </w:pPr>
          </w:p>
        </w:tc>
      </w:tr>
      <w:tr w:rsidR="0054696E" w:rsidTr="0054696E">
        <w:tc>
          <w:tcPr>
            <w:tcW w:w="3192" w:type="dxa"/>
            <w:shd w:val="clear" w:color="auto" w:fill="D6E3BC"/>
          </w:tcPr>
          <w:p w:rsidR="0054696E" w:rsidRDefault="0054696E" w:rsidP="00A17001">
            <w:pPr>
              <w:jc w:val="both"/>
              <w:rPr>
                <w:rFonts w:ascii="Arial" w:hAnsi="Arial" w:cs="Arial"/>
                <w:color w:val="000000"/>
                <w:sz w:val="20"/>
                <w:szCs w:val="20"/>
                <w:lang w:val="sr-Cyrl-RS"/>
              </w:rPr>
            </w:pPr>
            <w:r>
              <w:rPr>
                <w:rFonts w:ascii="Arial" w:hAnsi="Arial" w:cs="Arial"/>
                <w:color w:val="000000"/>
                <w:sz w:val="20"/>
                <w:szCs w:val="20"/>
                <w:lang w:val="sr-Cyrl-RS"/>
              </w:rPr>
              <w:t>ИД и назив пројекта</w:t>
            </w:r>
          </w:p>
        </w:tc>
        <w:tc>
          <w:tcPr>
            <w:tcW w:w="6384" w:type="dxa"/>
            <w:gridSpan w:val="2"/>
            <w:shd w:val="clear" w:color="auto" w:fill="D6E3BC"/>
          </w:tcPr>
          <w:p w:rsidR="0054696E" w:rsidRDefault="0054696E" w:rsidP="00A17001">
            <w:pPr>
              <w:jc w:val="both"/>
              <w:rPr>
                <w:rFonts w:ascii="Arial" w:hAnsi="Arial" w:cs="Arial"/>
                <w:color w:val="000000"/>
                <w:sz w:val="20"/>
                <w:szCs w:val="20"/>
                <w:lang w:val="sr-Cyrl-RS"/>
              </w:rPr>
            </w:pPr>
          </w:p>
        </w:tc>
      </w:tr>
      <w:tr w:rsidR="0054696E" w:rsidTr="00A17001">
        <w:tc>
          <w:tcPr>
            <w:tcW w:w="3192" w:type="dxa"/>
          </w:tcPr>
          <w:p w:rsidR="0054696E" w:rsidRDefault="0054696E" w:rsidP="00A17001">
            <w:pPr>
              <w:jc w:val="both"/>
              <w:rPr>
                <w:rFonts w:ascii="Arial" w:hAnsi="Arial" w:cs="Arial"/>
                <w:color w:val="000000"/>
                <w:sz w:val="20"/>
                <w:szCs w:val="20"/>
                <w:lang w:val="sr-Cyrl-RS"/>
              </w:rPr>
            </w:pPr>
            <w:r>
              <w:rPr>
                <w:rFonts w:ascii="Arial" w:hAnsi="Arial" w:cs="Arial"/>
                <w:color w:val="000000"/>
                <w:sz w:val="20"/>
                <w:szCs w:val="20"/>
                <w:lang w:val="sr-Cyrl-RS"/>
              </w:rPr>
              <w:t>Очекивани резултат</w:t>
            </w:r>
          </w:p>
        </w:tc>
        <w:tc>
          <w:tcPr>
            <w:tcW w:w="6384" w:type="dxa"/>
            <w:gridSpan w:val="2"/>
          </w:tcPr>
          <w:p w:rsidR="0054696E" w:rsidRDefault="0054696E" w:rsidP="00A17001">
            <w:pPr>
              <w:jc w:val="both"/>
              <w:rPr>
                <w:rFonts w:ascii="Arial" w:hAnsi="Arial" w:cs="Arial"/>
                <w:color w:val="000000"/>
                <w:sz w:val="20"/>
                <w:szCs w:val="20"/>
                <w:lang w:val="sr-Cyrl-RS"/>
              </w:rPr>
            </w:pPr>
          </w:p>
        </w:tc>
      </w:tr>
      <w:tr w:rsidR="0054696E" w:rsidTr="00A17001">
        <w:tc>
          <w:tcPr>
            <w:tcW w:w="3192" w:type="dxa"/>
          </w:tcPr>
          <w:p w:rsidR="0054696E" w:rsidRDefault="0054696E" w:rsidP="00A17001">
            <w:pPr>
              <w:jc w:val="both"/>
              <w:rPr>
                <w:rFonts w:ascii="Arial" w:hAnsi="Arial" w:cs="Arial"/>
                <w:color w:val="000000"/>
                <w:sz w:val="20"/>
                <w:szCs w:val="20"/>
                <w:lang w:val="sr-Cyrl-RS"/>
              </w:rPr>
            </w:pPr>
            <w:r>
              <w:rPr>
                <w:rFonts w:ascii="Arial" w:hAnsi="Arial" w:cs="Arial"/>
                <w:color w:val="000000"/>
                <w:sz w:val="20"/>
                <w:szCs w:val="20"/>
                <w:lang w:val="sr-Cyrl-RS"/>
              </w:rPr>
              <w:t>Вредност пројекта</w:t>
            </w:r>
          </w:p>
        </w:tc>
        <w:tc>
          <w:tcPr>
            <w:tcW w:w="6384" w:type="dxa"/>
            <w:gridSpan w:val="2"/>
          </w:tcPr>
          <w:p w:rsidR="0054696E" w:rsidRDefault="0054696E" w:rsidP="00A17001">
            <w:pPr>
              <w:jc w:val="both"/>
              <w:rPr>
                <w:rFonts w:ascii="Arial" w:hAnsi="Arial" w:cs="Arial"/>
                <w:color w:val="000000"/>
                <w:sz w:val="20"/>
                <w:szCs w:val="20"/>
                <w:lang w:val="sr-Cyrl-RS"/>
              </w:rPr>
            </w:pPr>
          </w:p>
        </w:tc>
      </w:tr>
      <w:tr w:rsidR="0054696E" w:rsidTr="00A17001">
        <w:tc>
          <w:tcPr>
            <w:tcW w:w="3192" w:type="dxa"/>
          </w:tcPr>
          <w:p w:rsidR="0054696E" w:rsidRDefault="0054696E" w:rsidP="00A17001">
            <w:pPr>
              <w:jc w:val="both"/>
              <w:rPr>
                <w:rFonts w:ascii="Arial" w:hAnsi="Arial" w:cs="Arial"/>
                <w:color w:val="000000"/>
                <w:sz w:val="20"/>
                <w:szCs w:val="20"/>
                <w:lang w:val="sr-Cyrl-RS"/>
              </w:rPr>
            </w:pPr>
            <w:r>
              <w:rPr>
                <w:rFonts w:ascii="Arial" w:hAnsi="Arial" w:cs="Arial"/>
                <w:color w:val="000000"/>
                <w:sz w:val="20"/>
                <w:szCs w:val="20"/>
                <w:lang w:val="sr-Cyrl-RS"/>
              </w:rPr>
              <w:t>Период имплементације</w:t>
            </w:r>
          </w:p>
        </w:tc>
        <w:tc>
          <w:tcPr>
            <w:tcW w:w="6384" w:type="dxa"/>
            <w:gridSpan w:val="2"/>
          </w:tcPr>
          <w:p w:rsidR="0054696E" w:rsidRDefault="0054696E" w:rsidP="00A17001">
            <w:pPr>
              <w:jc w:val="both"/>
              <w:rPr>
                <w:rFonts w:ascii="Arial" w:hAnsi="Arial" w:cs="Arial"/>
                <w:color w:val="000000"/>
                <w:sz w:val="20"/>
                <w:szCs w:val="20"/>
                <w:lang w:val="sr-Cyrl-RS"/>
              </w:rPr>
            </w:pPr>
          </w:p>
        </w:tc>
      </w:tr>
    </w:tbl>
    <w:p w:rsidR="0054696E" w:rsidRDefault="0054696E" w:rsidP="0054696E">
      <w:pPr>
        <w:jc w:val="both"/>
        <w:rPr>
          <w:rFonts w:ascii="Arial" w:hAnsi="Arial" w:cs="Arial"/>
          <w:color w:val="000000"/>
          <w:sz w:val="20"/>
          <w:szCs w:val="20"/>
          <w:lang w:val="sr-Cyrl-RS"/>
        </w:rPr>
      </w:pPr>
    </w:p>
    <w:tbl>
      <w:tblPr>
        <w:tblStyle w:val="TableGrid"/>
        <w:tblW w:w="0" w:type="auto"/>
        <w:tblLook w:val="04A0" w:firstRow="1" w:lastRow="0" w:firstColumn="1" w:lastColumn="0" w:noHBand="0" w:noVBand="1"/>
      </w:tblPr>
      <w:tblGrid>
        <w:gridCol w:w="3192"/>
        <w:gridCol w:w="3192"/>
        <w:gridCol w:w="3192"/>
      </w:tblGrid>
      <w:tr w:rsidR="0054696E" w:rsidTr="0054696E">
        <w:tc>
          <w:tcPr>
            <w:tcW w:w="9576" w:type="dxa"/>
            <w:gridSpan w:val="3"/>
            <w:shd w:val="clear" w:color="auto" w:fill="9BBB59"/>
          </w:tcPr>
          <w:p w:rsidR="0054696E" w:rsidRPr="0054696E" w:rsidRDefault="0054696E" w:rsidP="00A17001">
            <w:pPr>
              <w:jc w:val="both"/>
              <w:rPr>
                <w:rFonts w:ascii="Arial" w:hAnsi="Arial" w:cs="Arial"/>
                <w:b/>
                <w:color w:val="000000"/>
                <w:sz w:val="20"/>
                <w:szCs w:val="20"/>
                <w:lang w:val="sr-Cyrl-RS"/>
              </w:rPr>
            </w:pPr>
            <w:r>
              <w:rPr>
                <w:rFonts w:ascii="Arial" w:hAnsi="Arial" w:cs="Arial"/>
                <w:b/>
                <w:color w:val="000000"/>
                <w:sz w:val="20"/>
                <w:szCs w:val="20"/>
                <w:lang w:val="sr-Cyrl-RS"/>
              </w:rPr>
              <w:t>Пројекат 6</w:t>
            </w:r>
          </w:p>
        </w:tc>
      </w:tr>
      <w:tr w:rsidR="0054696E" w:rsidTr="00A17001">
        <w:tc>
          <w:tcPr>
            <w:tcW w:w="3192" w:type="dxa"/>
          </w:tcPr>
          <w:p w:rsidR="0054696E" w:rsidRDefault="0054696E" w:rsidP="00A17001">
            <w:pPr>
              <w:jc w:val="both"/>
              <w:rPr>
                <w:rFonts w:ascii="Arial" w:hAnsi="Arial" w:cs="Arial"/>
                <w:color w:val="000000"/>
                <w:sz w:val="20"/>
                <w:szCs w:val="20"/>
                <w:lang w:val="sr-Cyrl-RS"/>
              </w:rPr>
            </w:pPr>
            <w:r>
              <w:rPr>
                <w:rFonts w:ascii="Arial" w:hAnsi="Arial" w:cs="Arial"/>
                <w:color w:val="000000"/>
                <w:sz w:val="20"/>
                <w:szCs w:val="20"/>
                <w:lang w:val="sr-Cyrl-RS"/>
              </w:rPr>
              <w:t>Приоритетна област</w:t>
            </w:r>
          </w:p>
        </w:tc>
        <w:tc>
          <w:tcPr>
            <w:tcW w:w="6384" w:type="dxa"/>
            <w:gridSpan w:val="2"/>
          </w:tcPr>
          <w:p w:rsidR="0054696E" w:rsidRDefault="0054696E" w:rsidP="00A17001">
            <w:pPr>
              <w:jc w:val="both"/>
              <w:rPr>
                <w:rFonts w:ascii="Arial" w:hAnsi="Arial" w:cs="Arial"/>
                <w:color w:val="000000"/>
                <w:sz w:val="20"/>
                <w:szCs w:val="20"/>
                <w:lang w:val="sr-Cyrl-RS"/>
              </w:rPr>
            </w:pPr>
          </w:p>
        </w:tc>
      </w:tr>
      <w:tr w:rsidR="0054696E" w:rsidTr="00A17001">
        <w:tc>
          <w:tcPr>
            <w:tcW w:w="3192" w:type="dxa"/>
          </w:tcPr>
          <w:p w:rsidR="0054696E" w:rsidRDefault="0054696E" w:rsidP="00A17001">
            <w:pPr>
              <w:jc w:val="center"/>
              <w:rPr>
                <w:rFonts w:ascii="Arial" w:hAnsi="Arial" w:cs="Arial"/>
                <w:color w:val="000000"/>
                <w:sz w:val="20"/>
                <w:szCs w:val="20"/>
                <w:lang w:val="sr-Cyrl-RS"/>
              </w:rPr>
            </w:pPr>
            <w:r>
              <w:rPr>
                <w:rFonts w:ascii="Arial" w:hAnsi="Arial" w:cs="Arial"/>
                <w:color w:val="000000"/>
                <w:sz w:val="20"/>
                <w:szCs w:val="20"/>
                <w:lang w:val="sr-Cyrl-RS"/>
              </w:rPr>
              <w:t>Стратешки циљ</w:t>
            </w:r>
          </w:p>
        </w:tc>
        <w:tc>
          <w:tcPr>
            <w:tcW w:w="3192" w:type="dxa"/>
          </w:tcPr>
          <w:p w:rsidR="0054696E" w:rsidRDefault="0054696E" w:rsidP="00A17001">
            <w:pPr>
              <w:jc w:val="center"/>
              <w:rPr>
                <w:rFonts w:ascii="Arial" w:hAnsi="Arial" w:cs="Arial"/>
                <w:color w:val="000000"/>
                <w:sz w:val="20"/>
                <w:szCs w:val="20"/>
                <w:lang w:val="sr-Cyrl-RS"/>
              </w:rPr>
            </w:pPr>
            <w:r>
              <w:rPr>
                <w:rFonts w:ascii="Arial" w:hAnsi="Arial" w:cs="Arial"/>
                <w:color w:val="000000"/>
                <w:sz w:val="20"/>
                <w:szCs w:val="20"/>
                <w:lang w:val="sr-Cyrl-RS"/>
              </w:rPr>
              <w:t>Специфичан циљ</w:t>
            </w:r>
          </w:p>
        </w:tc>
        <w:tc>
          <w:tcPr>
            <w:tcW w:w="3192" w:type="dxa"/>
          </w:tcPr>
          <w:p w:rsidR="0054696E" w:rsidRDefault="0054696E" w:rsidP="00A17001">
            <w:pPr>
              <w:jc w:val="center"/>
              <w:rPr>
                <w:rFonts w:ascii="Arial" w:hAnsi="Arial" w:cs="Arial"/>
                <w:color w:val="000000"/>
                <w:sz w:val="20"/>
                <w:szCs w:val="20"/>
                <w:lang w:val="sr-Cyrl-RS"/>
              </w:rPr>
            </w:pPr>
            <w:r>
              <w:rPr>
                <w:rFonts w:ascii="Arial" w:hAnsi="Arial" w:cs="Arial"/>
                <w:color w:val="000000"/>
                <w:sz w:val="20"/>
                <w:szCs w:val="20"/>
                <w:lang w:val="sr-Cyrl-RS"/>
              </w:rPr>
              <w:t>Мера</w:t>
            </w:r>
          </w:p>
        </w:tc>
      </w:tr>
      <w:tr w:rsidR="0054696E" w:rsidTr="00A17001">
        <w:tc>
          <w:tcPr>
            <w:tcW w:w="3192" w:type="dxa"/>
          </w:tcPr>
          <w:p w:rsidR="0054696E" w:rsidRDefault="0054696E" w:rsidP="00A17001">
            <w:pPr>
              <w:jc w:val="both"/>
              <w:rPr>
                <w:rFonts w:ascii="Arial" w:hAnsi="Arial" w:cs="Arial"/>
                <w:color w:val="000000"/>
                <w:sz w:val="20"/>
                <w:szCs w:val="20"/>
                <w:lang w:val="sr-Cyrl-RS"/>
              </w:rPr>
            </w:pPr>
          </w:p>
        </w:tc>
        <w:tc>
          <w:tcPr>
            <w:tcW w:w="3192" w:type="dxa"/>
          </w:tcPr>
          <w:p w:rsidR="0054696E" w:rsidRDefault="0054696E" w:rsidP="00A17001">
            <w:pPr>
              <w:jc w:val="both"/>
              <w:rPr>
                <w:rFonts w:ascii="Arial" w:hAnsi="Arial" w:cs="Arial"/>
                <w:color w:val="000000"/>
                <w:sz w:val="20"/>
                <w:szCs w:val="20"/>
                <w:lang w:val="sr-Cyrl-RS"/>
              </w:rPr>
            </w:pPr>
          </w:p>
        </w:tc>
        <w:tc>
          <w:tcPr>
            <w:tcW w:w="3192" w:type="dxa"/>
          </w:tcPr>
          <w:p w:rsidR="0054696E" w:rsidRDefault="0054696E" w:rsidP="00A17001">
            <w:pPr>
              <w:jc w:val="both"/>
              <w:rPr>
                <w:rFonts w:ascii="Arial" w:hAnsi="Arial" w:cs="Arial"/>
                <w:color w:val="000000"/>
                <w:sz w:val="20"/>
                <w:szCs w:val="20"/>
                <w:lang w:val="sr-Cyrl-RS"/>
              </w:rPr>
            </w:pPr>
          </w:p>
        </w:tc>
      </w:tr>
      <w:tr w:rsidR="0054696E" w:rsidTr="0054696E">
        <w:tc>
          <w:tcPr>
            <w:tcW w:w="3192" w:type="dxa"/>
            <w:shd w:val="clear" w:color="auto" w:fill="D6E3BC"/>
          </w:tcPr>
          <w:p w:rsidR="0054696E" w:rsidRDefault="0054696E" w:rsidP="00A17001">
            <w:pPr>
              <w:jc w:val="both"/>
              <w:rPr>
                <w:rFonts w:ascii="Arial" w:hAnsi="Arial" w:cs="Arial"/>
                <w:color w:val="000000"/>
                <w:sz w:val="20"/>
                <w:szCs w:val="20"/>
                <w:lang w:val="sr-Cyrl-RS"/>
              </w:rPr>
            </w:pPr>
            <w:r>
              <w:rPr>
                <w:rFonts w:ascii="Arial" w:hAnsi="Arial" w:cs="Arial"/>
                <w:color w:val="000000"/>
                <w:sz w:val="20"/>
                <w:szCs w:val="20"/>
                <w:lang w:val="sr-Cyrl-RS"/>
              </w:rPr>
              <w:t>ИД и назив пројекта</w:t>
            </w:r>
          </w:p>
        </w:tc>
        <w:tc>
          <w:tcPr>
            <w:tcW w:w="6384" w:type="dxa"/>
            <w:gridSpan w:val="2"/>
            <w:shd w:val="clear" w:color="auto" w:fill="D6E3BC"/>
          </w:tcPr>
          <w:p w:rsidR="0054696E" w:rsidRDefault="0054696E" w:rsidP="00A17001">
            <w:pPr>
              <w:jc w:val="both"/>
              <w:rPr>
                <w:rFonts w:ascii="Arial" w:hAnsi="Arial" w:cs="Arial"/>
                <w:color w:val="000000"/>
                <w:sz w:val="20"/>
                <w:szCs w:val="20"/>
                <w:lang w:val="sr-Cyrl-RS"/>
              </w:rPr>
            </w:pPr>
          </w:p>
        </w:tc>
      </w:tr>
      <w:tr w:rsidR="0054696E" w:rsidTr="00A17001">
        <w:tc>
          <w:tcPr>
            <w:tcW w:w="3192" w:type="dxa"/>
          </w:tcPr>
          <w:p w:rsidR="0054696E" w:rsidRDefault="0054696E" w:rsidP="00A17001">
            <w:pPr>
              <w:jc w:val="both"/>
              <w:rPr>
                <w:rFonts w:ascii="Arial" w:hAnsi="Arial" w:cs="Arial"/>
                <w:color w:val="000000"/>
                <w:sz w:val="20"/>
                <w:szCs w:val="20"/>
                <w:lang w:val="sr-Cyrl-RS"/>
              </w:rPr>
            </w:pPr>
            <w:r>
              <w:rPr>
                <w:rFonts w:ascii="Arial" w:hAnsi="Arial" w:cs="Arial"/>
                <w:color w:val="000000"/>
                <w:sz w:val="20"/>
                <w:szCs w:val="20"/>
                <w:lang w:val="sr-Cyrl-RS"/>
              </w:rPr>
              <w:t>Очекивани резултат</w:t>
            </w:r>
          </w:p>
        </w:tc>
        <w:tc>
          <w:tcPr>
            <w:tcW w:w="6384" w:type="dxa"/>
            <w:gridSpan w:val="2"/>
          </w:tcPr>
          <w:p w:rsidR="0054696E" w:rsidRDefault="0054696E" w:rsidP="00A17001">
            <w:pPr>
              <w:jc w:val="both"/>
              <w:rPr>
                <w:rFonts w:ascii="Arial" w:hAnsi="Arial" w:cs="Arial"/>
                <w:color w:val="000000"/>
                <w:sz w:val="20"/>
                <w:szCs w:val="20"/>
                <w:lang w:val="sr-Cyrl-RS"/>
              </w:rPr>
            </w:pPr>
          </w:p>
        </w:tc>
      </w:tr>
      <w:tr w:rsidR="0054696E" w:rsidTr="00A17001">
        <w:tc>
          <w:tcPr>
            <w:tcW w:w="3192" w:type="dxa"/>
          </w:tcPr>
          <w:p w:rsidR="0054696E" w:rsidRDefault="0054696E" w:rsidP="00A17001">
            <w:pPr>
              <w:jc w:val="both"/>
              <w:rPr>
                <w:rFonts w:ascii="Arial" w:hAnsi="Arial" w:cs="Arial"/>
                <w:color w:val="000000"/>
                <w:sz w:val="20"/>
                <w:szCs w:val="20"/>
                <w:lang w:val="sr-Cyrl-RS"/>
              </w:rPr>
            </w:pPr>
            <w:r>
              <w:rPr>
                <w:rFonts w:ascii="Arial" w:hAnsi="Arial" w:cs="Arial"/>
                <w:color w:val="000000"/>
                <w:sz w:val="20"/>
                <w:szCs w:val="20"/>
                <w:lang w:val="sr-Cyrl-RS"/>
              </w:rPr>
              <w:t>Вредност пројекта</w:t>
            </w:r>
          </w:p>
        </w:tc>
        <w:tc>
          <w:tcPr>
            <w:tcW w:w="6384" w:type="dxa"/>
            <w:gridSpan w:val="2"/>
          </w:tcPr>
          <w:p w:rsidR="0054696E" w:rsidRDefault="0054696E" w:rsidP="00A17001">
            <w:pPr>
              <w:jc w:val="both"/>
              <w:rPr>
                <w:rFonts w:ascii="Arial" w:hAnsi="Arial" w:cs="Arial"/>
                <w:color w:val="000000"/>
                <w:sz w:val="20"/>
                <w:szCs w:val="20"/>
                <w:lang w:val="sr-Cyrl-RS"/>
              </w:rPr>
            </w:pPr>
          </w:p>
        </w:tc>
      </w:tr>
      <w:tr w:rsidR="0054696E" w:rsidTr="00A17001">
        <w:tc>
          <w:tcPr>
            <w:tcW w:w="3192" w:type="dxa"/>
          </w:tcPr>
          <w:p w:rsidR="0054696E" w:rsidRDefault="0054696E" w:rsidP="00A17001">
            <w:pPr>
              <w:jc w:val="both"/>
              <w:rPr>
                <w:rFonts w:ascii="Arial" w:hAnsi="Arial" w:cs="Arial"/>
                <w:color w:val="000000"/>
                <w:sz w:val="20"/>
                <w:szCs w:val="20"/>
                <w:lang w:val="sr-Cyrl-RS"/>
              </w:rPr>
            </w:pPr>
            <w:r>
              <w:rPr>
                <w:rFonts w:ascii="Arial" w:hAnsi="Arial" w:cs="Arial"/>
                <w:color w:val="000000"/>
                <w:sz w:val="20"/>
                <w:szCs w:val="20"/>
                <w:lang w:val="sr-Cyrl-RS"/>
              </w:rPr>
              <w:t>Период имплементације</w:t>
            </w:r>
          </w:p>
        </w:tc>
        <w:tc>
          <w:tcPr>
            <w:tcW w:w="6384" w:type="dxa"/>
            <w:gridSpan w:val="2"/>
          </w:tcPr>
          <w:p w:rsidR="0054696E" w:rsidRDefault="0054696E" w:rsidP="00A17001">
            <w:pPr>
              <w:jc w:val="both"/>
              <w:rPr>
                <w:rFonts w:ascii="Arial" w:hAnsi="Arial" w:cs="Arial"/>
                <w:color w:val="000000"/>
                <w:sz w:val="20"/>
                <w:szCs w:val="20"/>
                <w:lang w:val="sr-Cyrl-RS"/>
              </w:rPr>
            </w:pPr>
          </w:p>
        </w:tc>
      </w:tr>
    </w:tbl>
    <w:p w:rsidR="0054696E" w:rsidRDefault="0054696E" w:rsidP="0054696E">
      <w:pPr>
        <w:jc w:val="both"/>
        <w:rPr>
          <w:rFonts w:ascii="Arial" w:hAnsi="Arial" w:cs="Arial"/>
          <w:color w:val="000000"/>
          <w:sz w:val="20"/>
          <w:szCs w:val="20"/>
          <w:lang w:val="sr-Cyrl-RS"/>
        </w:rPr>
      </w:pPr>
    </w:p>
    <w:tbl>
      <w:tblPr>
        <w:tblStyle w:val="TableGrid"/>
        <w:tblW w:w="0" w:type="auto"/>
        <w:tblLook w:val="04A0" w:firstRow="1" w:lastRow="0" w:firstColumn="1" w:lastColumn="0" w:noHBand="0" w:noVBand="1"/>
      </w:tblPr>
      <w:tblGrid>
        <w:gridCol w:w="3192"/>
        <w:gridCol w:w="3192"/>
        <w:gridCol w:w="3192"/>
      </w:tblGrid>
      <w:tr w:rsidR="0054696E" w:rsidTr="0054696E">
        <w:tc>
          <w:tcPr>
            <w:tcW w:w="9576" w:type="dxa"/>
            <w:gridSpan w:val="3"/>
            <w:shd w:val="clear" w:color="auto" w:fill="9BBB59"/>
          </w:tcPr>
          <w:p w:rsidR="0054696E" w:rsidRPr="0054696E" w:rsidRDefault="0054696E" w:rsidP="00A17001">
            <w:pPr>
              <w:jc w:val="both"/>
              <w:rPr>
                <w:rFonts w:ascii="Arial" w:hAnsi="Arial" w:cs="Arial"/>
                <w:b/>
                <w:color w:val="000000"/>
                <w:sz w:val="20"/>
                <w:szCs w:val="20"/>
                <w:lang w:val="sr-Cyrl-RS"/>
              </w:rPr>
            </w:pPr>
            <w:r>
              <w:rPr>
                <w:rFonts w:ascii="Arial" w:hAnsi="Arial" w:cs="Arial"/>
                <w:b/>
                <w:color w:val="000000"/>
                <w:sz w:val="20"/>
                <w:szCs w:val="20"/>
                <w:lang w:val="sr-Cyrl-RS"/>
              </w:rPr>
              <w:t>Пројекат 7</w:t>
            </w:r>
          </w:p>
        </w:tc>
      </w:tr>
      <w:tr w:rsidR="0054696E" w:rsidTr="00A17001">
        <w:tc>
          <w:tcPr>
            <w:tcW w:w="3192" w:type="dxa"/>
          </w:tcPr>
          <w:p w:rsidR="0054696E" w:rsidRDefault="0054696E" w:rsidP="00A17001">
            <w:pPr>
              <w:jc w:val="both"/>
              <w:rPr>
                <w:rFonts w:ascii="Arial" w:hAnsi="Arial" w:cs="Arial"/>
                <w:color w:val="000000"/>
                <w:sz w:val="20"/>
                <w:szCs w:val="20"/>
                <w:lang w:val="sr-Cyrl-RS"/>
              </w:rPr>
            </w:pPr>
            <w:r>
              <w:rPr>
                <w:rFonts w:ascii="Arial" w:hAnsi="Arial" w:cs="Arial"/>
                <w:color w:val="000000"/>
                <w:sz w:val="20"/>
                <w:szCs w:val="20"/>
                <w:lang w:val="sr-Cyrl-RS"/>
              </w:rPr>
              <w:t>Приоритетна област</w:t>
            </w:r>
          </w:p>
        </w:tc>
        <w:tc>
          <w:tcPr>
            <w:tcW w:w="6384" w:type="dxa"/>
            <w:gridSpan w:val="2"/>
          </w:tcPr>
          <w:p w:rsidR="0054696E" w:rsidRDefault="0054696E" w:rsidP="00A17001">
            <w:pPr>
              <w:jc w:val="both"/>
              <w:rPr>
                <w:rFonts w:ascii="Arial" w:hAnsi="Arial" w:cs="Arial"/>
                <w:color w:val="000000"/>
                <w:sz w:val="20"/>
                <w:szCs w:val="20"/>
                <w:lang w:val="sr-Cyrl-RS"/>
              </w:rPr>
            </w:pPr>
          </w:p>
        </w:tc>
      </w:tr>
      <w:tr w:rsidR="0054696E" w:rsidTr="00A17001">
        <w:tc>
          <w:tcPr>
            <w:tcW w:w="3192" w:type="dxa"/>
          </w:tcPr>
          <w:p w:rsidR="0054696E" w:rsidRDefault="0054696E" w:rsidP="00A17001">
            <w:pPr>
              <w:jc w:val="center"/>
              <w:rPr>
                <w:rFonts w:ascii="Arial" w:hAnsi="Arial" w:cs="Arial"/>
                <w:color w:val="000000"/>
                <w:sz w:val="20"/>
                <w:szCs w:val="20"/>
                <w:lang w:val="sr-Cyrl-RS"/>
              </w:rPr>
            </w:pPr>
            <w:r>
              <w:rPr>
                <w:rFonts w:ascii="Arial" w:hAnsi="Arial" w:cs="Arial"/>
                <w:color w:val="000000"/>
                <w:sz w:val="20"/>
                <w:szCs w:val="20"/>
                <w:lang w:val="sr-Cyrl-RS"/>
              </w:rPr>
              <w:t>Стратешки циљ</w:t>
            </w:r>
          </w:p>
        </w:tc>
        <w:tc>
          <w:tcPr>
            <w:tcW w:w="3192" w:type="dxa"/>
          </w:tcPr>
          <w:p w:rsidR="0054696E" w:rsidRDefault="0054696E" w:rsidP="00A17001">
            <w:pPr>
              <w:jc w:val="center"/>
              <w:rPr>
                <w:rFonts w:ascii="Arial" w:hAnsi="Arial" w:cs="Arial"/>
                <w:color w:val="000000"/>
                <w:sz w:val="20"/>
                <w:szCs w:val="20"/>
                <w:lang w:val="sr-Cyrl-RS"/>
              </w:rPr>
            </w:pPr>
            <w:r>
              <w:rPr>
                <w:rFonts w:ascii="Arial" w:hAnsi="Arial" w:cs="Arial"/>
                <w:color w:val="000000"/>
                <w:sz w:val="20"/>
                <w:szCs w:val="20"/>
                <w:lang w:val="sr-Cyrl-RS"/>
              </w:rPr>
              <w:t>Специфичан циљ</w:t>
            </w:r>
          </w:p>
        </w:tc>
        <w:tc>
          <w:tcPr>
            <w:tcW w:w="3192" w:type="dxa"/>
          </w:tcPr>
          <w:p w:rsidR="0054696E" w:rsidRDefault="0054696E" w:rsidP="00A17001">
            <w:pPr>
              <w:jc w:val="center"/>
              <w:rPr>
                <w:rFonts w:ascii="Arial" w:hAnsi="Arial" w:cs="Arial"/>
                <w:color w:val="000000"/>
                <w:sz w:val="20"/>
                <w:szCs w:val="20"/>
                <w:lang w:val="sr-Cyrl-RS"/>
              </w:rPr>
            </w:pPr>
            <w:r>
              <w:rPr>
                <w:rFonts w:ascii="Arial" w:hAnsi="Arial" w:cs="Arial"/>
                <w:color w:val="000000"/>
                <w:sz w:val="20"/>
                <w:szCs w:val="20"/>
                <w:lang w:val="sr-Cyrl-RS"/>
              </w:rPr>
              <w:t>Мера</w:t>
            </w:r>
          </w:p>
        </w:tc>
      </w:tr>
      <w:tr w:rsidR="0054696E" w:rsidTr="00A17001">
        <w:tc>
          <w:tcPr>
            <w:tcW w:w="3192" w:type="dxa"/>
          </w:tcPr>
          <w:p w:rsidR="0054696E" w:rsidRDefault="0054696E" w:rsidP="00A17001">
            <w:pPr>
              <w:jc w:val="both"/>
              <w:rPr>
                <w:rFonts w:ascii="Arial" w:hAnsi="Arial" w:cs="Arial"/>
                <w:color w:val="000000"/>
                <w:sz w:val="20"/>
                <w:szCs w:val="20"/>
                <w:lang w:val="sr-Cyrl-RS"/>
              </w:rPr>
            </w:pPr>
          </w:p>
        </w:tc>
        <w:tc>
          <w:tcPr>
            <w:tcW w:w="3192" w:type="dxa"/>
          </w:tcPr>
          <w:p w:rsidR="0054696E" w:rsidRDefault="0054696E" w:rsidP="00A17001">
            <w:pPr>
              <w:jc w:val="both"/>
              <w:rPr>
                <w:rFonts w:ascii="Arial" w:hAnsi="Arial" w:cs="Arial"/>
                <w:color w:val="000000"/>
                <w:sz w:val="20"/>
                <w:szCs w:val="20"/>
                <w:lang w:val="sr-Cyrl-RS"/>
              </w:rPr>
            </w:pPr>
          </w:p>
        </w:tc>
        <w:tc>
          <w:tcPr>
            <w:tcW w:w="3192" w:type="dxa"/>
          </w:tcPr>
          <w:p w:rsidR="0054696E" w:rsidRDefault="0054696E" w:rsidP="00A17001">
            <w:pPr>
              <w:jc w:val="both"/>
              <w:rPr>
                <w:rFonts w:ascii="Arial" w:hAnsi="Arial" w:cs="Arial"/>
                <w:color w:val="000000"/>
                <w:sz w:val="20"/>
                <w:szCs w:val="20"/>
                <w:lang w:val="sr-Cyrl-RS"/>
              </w:rPr>
            </w:pPr>
          </w:p>
        </w:tc>
      </w:tr>
      <w:tr w:rsidR="0054696E" w:rsidTr="0054696E">
        <w:tc>
          <w:tcPr>
            <w:tcW w:w="3192" w:type="dxa"/>
            <w:shd w:val="clear" w:color="auto" w:fill="D6E3BC"/>
          </w:tcPr>
          <w:p w:rsidR="0054696E" w:rsidRDefault="0054696E" w:rsidP="00A17001">
            <w:pPr>
              <w:jc w:val="both"/>
              <w:rPr>
                <w:rFonts w:ascii="Arial" w:hAnsi="Arial" w:cs="Arial"/>
                <w:color w:val="000000"/>
                <w:sz w:val="20"/>
                <w:szCs w:val="20"/>
                <w:lang w:val="sr-Cyrl-RS"/>
              </w:rPr>
            </w:pPr>
            <w:r>
              <w:rPr>
                <w:rFonts w:ascii="Arial" w:hAnsi="Arial" w:cs="Arial"/>
                <w:color w:val="000000"/>
                <w:sz w:val="20"/>
                <w:szCs w:val="20"/>
                <w:lang w:val="sr-Cyrl-RS"/>
              </w:rPr>
              <w:t>ИД и назив пројекта</w:t>
            </w:r>
          </w:p>
        </w:tc>
        <w:tc>
          <w:tcPr>
            <w:tcW w:w="6384" w:type="dxa"/>
            <w:gridSpan w:val="2"/>
            <w:shd w:val="clear" w:color="auto" w:fill="D6E3BC"/>
          </w:tcPr>
          <w:p w:rsidR="0054696E" w:rsidRDefault="0054696E" w:rsidP="00A17001">
            <w:pPr>
              <w:jc w:val="both"/>
              <w:rPr>
                <w:rFonts w:ascii="Arial" w:hAnsi="Arial" w:cs="Arial"/>
                <w:color w:val="000000"/>
                <w:sz w:val="20"/>
                <w:szCs w:val="20"/>
                <w:lang w:val="sr-Cyrl-RS"/>
              </w:rPr>
            </w:pPr>
          </w:p>
        </w:tc>
      </w:tr>
      <w:tr w:rsidR="0054696E" w:rsidTr="00A17001">
        <w:tc>
          <w:tcPr>
            <w:tcW w:w="3192" w:type="dxa"/>
          </w:tcPr>
          <w:p w:rsidR="0054696E" w:rsidRDefault="0054696E" w:rsidP="00A17001">
            <w:pPr>
              <w:jc w:val="both"/>
              <w:rPr>
                <w:rFonts w:ascii="Arial" w:hAnsi="Arial" w:cs="Arial"/>
                <w:color w:val="000000"/>
                <w:sz w:val="20"/>
                <w:szCs w:val="20"/>
                <w:lang w:val="sr-Cyrl-RS"/>
              </w:rPr>
            </w:pPr>
            <w:r>
              <w:rPr>
                <w:rFonts w:ascii="Arial" w:hAnsi="Arial" w:cs="Arial"/>
                <w:color w:val="000000"/>
                <w:sz w:val="20"/>
                <w:szCs w:val="20"/>
                <w:lang w:val="sr-Cyrl-RS"/>
              </w:rPr>
              <w:t>Очекивани резултат</w:t>
            </w:r>
          </w:p>
        </w:tc>
        <w:tc>
          <w:tcPr>
            <w:tcW w:w="6384" w:type="dxa"/>
            <w:gridSpan w:val="2"/>
          </w:tcPr>
          <w:p w:rsidR="0054696E" w:rsidRDefault="0054696E" w:rsidP="00A17001">
            <w:pPr>
              <w:jc w:val="both"/>
              <w:rPr>
                <w:rFonts w:ascii="Arial" w:hAnsi="Arial" w:cs="Arial"/>
                <w:color w:val="000000"/>
                <w:sz w:val="20"/>
                <w:szCs w:val="20"/>
                <w:lang w:val="sr-Cyrl-RS"/>
              </w:rPr>
            </w:pPr>
          </w:p>
        </w:tc>
      </w:tr>
      <w:tr w:rsidR="0054696E" w:rsidTr="00A17001">
        <w:tc>
          <w:tcPr>
            <w:tcW w:w="3192" w:type="dxa"/>
          </w:tcPr>
          <w:p w:rsidR="0054696E" w:rsidRDefault="0054696E" w:rsidP="00A17001">
            <w:pPr>
              <w:jc w:val="both"/>
              <w:rPr>
                <w:rFonts w:ascii="Arial" w:hAnsi="Arial" w:cs="Arial"/>
                <w:color w:val="000000"/>
                <w:sz w:val="20"/>
                <w:szCs w:val="20"/>
                <w:lang w:val="sr-Cyrl-RS"/>
              </w:rPr>
            </w:pPr>
            <w:r>
              <w:rPr>
                <w:rFonts w:ascii="Arial" w:hAnsi="Arial" w:cs="Arial"/>
                <w:color w:val="000000"/>
                <w:sz w:val="20"/>
                <w:szCs w:val="20"/>
                <w:lang w:val="sr-Cyrl-RS"/>
              </w:rPr>
              <w:t>Вредност пројекта</w:t>
            </w:r>
          </w:p>
        </w:tc>
        <w:tc>
          <w:tcPr>
            <w:tcW w:w="6384" w:type="dxa"/>
            <w:gridSpan w:val="2"/>
          </w:tcPr>
          <w:p w:rsidR="0054696E" w:rsidRDefault="0054696E" w:rsidP="00A17001">
            <w:pPr>
              <w:jc w:val="both"/>
              <w:rPr>
                <w:rFonts w:ascii="Arial" w:hAnsi="Arial" w:cs="Arial"/>
                <w:color w:val="000000"/>
                <w:sz w:val="20"/>
                <w:szCs w:val="20"/>
                <w:lang w:val="sr-Cyrl-RS"/>
              </w:rPr>
            </w:pPr>
          </w:p>
        </w:tc>
      </w:tr>
      <w:tr w:rsidR="0054696E" w:rsidTr="00A17001">
        <w:tc>
          <w:tcPr>
            <w:tcW w:w="3192" w:type="dxa"/>
          </w:tcPr>
          <w:p w:rsidR="0054696E" w:rsidRDefault="0054696E" w:rsidP="00A17001">
            <w:pPr>
              <w:jc w:val="both"/>
              <w:rPr>
                <w:rFonts w:ascii="Arial" w:hAnsi="Arial" w:cs="Arial"/>
                <w:color w:val="000000"/>
                <w:sz w:val="20"/>
                <w:szCs w:val="20"/>
                <w:lang w:val="sr-Cyrl-RS"/>
              </w:rPr>
            </w:pPr>
            <w:r>
              <w:rPr>
                <w:rFonts w:ascii="Arial" w:hAnsi="Arial" w:cs="Arial"/>
                <w:color w:val="000000"/>
                <w:sz w:val="20"/>
                <w:szCs w:val="20"/>
                <w:lang w:val="sr-Cyrl-RS"/>
              </w:rPr>
              <w:t>Период имплементације</w:t>
            </w:r>
          </w:p>
        </w:tc>
        <w:tc>
          <w:tcPr>
            <w:tcW w:w="6384" w:type="dxa"/>
            <w:gridSpan w:val="2"/>
          </w:tcPr>
          <w:p w:rsidR="0054696E" w:rsidRDefault="0054696E" w:rsidP="00A17001">
            <w:pPr>
              <w:jc w:val="both"/>
              <w:rPr>
                <w:rFonts w:ascii="Arial" w:hAnsi="Arial" w:cs="Arial"/>
                <w:color w:val="000000"/>
                <w:sz w:val="20"/>
                <w:szCs w:val="20"/>
                <w:lang w:val="sr-Cyrl-RS"/>
              </w:rPr>
            </w:pPr>
          </w:p>
        </w:tc>
      </w:tr>
    </w:tbl>
    <w:p w:rsidR="0054696E" w:rsidRDefault="0054696E" w:rsidP="0054696E">
      <w:pPr>
        <w:jc w:val="both"/>
        <w:rPr>
          <w:rFonts w:ascii="Arial" w:hAnsi="Arial" w:cs="Arial"/>
          <w:color w:val="000000"/>
          <w:sz w:val="20"/>
          <w:szCs w:val="20"/>
          <w:lang w:val="sr-Cyrl-RS"/>
        </w:rPr>
      </w:pPr>
    </w:p>
    <w:tbl>
      <w:tblPr>
        <w:tblStyle w:val="TableGrid"/>
        <w:tblW w:w="0" w:type="auto"/>
        <w:tblLook w:val="04A0" w:firstRow="1" w:lastRow="0" w:firstColumn="1" w:lastColumn="0" w:noHBand="0" w:noVBand="1"/>
      </w:tblPr>
      <w:tblGrid>
        <w:gridCol w:w="3192"/>
        <w:gridCol w:w="3192"/>
        <w:gridCol w:w="3192"/>
      </w:tblGrid>
      <w:tr w:rsidR="0054696E" w:rsidTr="0054696E">
        <w:tc>
          <w:tcPr>
            <w:tcW w:w="9576" w:type="dxa"/>
            <w:gridSpan w:val="3"/>
            <w:shd w:val="clear" w:color="auto" w:fill="9BBB59"/>
          </w:tcPr>
          <w:p w:rsidR="0054696E" w:rsidRPr="0054696E" w:rsidRDefault="0054696E" w:rsidP="00A17001">
            <w:pPr>
              <w:jc w:val="both"/>
              <w:rPr>
                <w:rFonts w:ascii="Arial" w:hAnsi="Arial" w:cs="Arial"/>
                <w:b/>
                <w:color w:val="000000"/>
                <w:sz w:val="20"/>
                <w:szCs w:val="20"/>
                <w:lang w:val="sr-Cyrl-RS"/>
              </w:rPr>
            </w:pPr>
            <w:r>
              <w:rPr>
                <w:rFonts w:ascii="Arial" w:hAnsi="Arial" w:cs="Arial"/>
                <w:b/>
                <w:color w:val="000000"/>
                <w:sz w:val="20"/>
                <w:szCs w:val="20"/>
                <w:lang w:val="sr-Cyrl-RS"/>
              </w:rPr>
              <w:lastRenderedPageBreak/>
              <w:t>Пројекат 8</w:t>
            </w:r>
          </w:p>
        </w:tc>
      </w:tr>
      <w:tr w:rsidR="0054696E" w:rsidTr="00A17001">
        <w:tc>
          <w:tcPr>
            <w:tcW w:w="3192" w:type="dxa"/>
          </w:tcPr>
          <w:p w:rsidR="0054696E" w:rsidRDefault="0054696E" w:rsidP="00A17001">
            <w:pPr>
              <w:jc w:val="both"/>
              <w:rPr>
                <w:rFonts w:ascii="Arial" w:hAnsi="Arial" w:cs="Arial"/>
                <w:color w:val="000000"/>
                <w:sz w:val="20"/>
                <w:szCs w:val="20"/>
                <w:lang w:val="sr-Cyrl-RS"/>
              </w:rPr>
            </w:pPr>
            <w:r>
              <w:rPr>
                <w:rFonts w:ascii="Arial" w:hAnsi="Arial" w:cs="Arial"/>
                <w:color w:val="000000"/>
                <w:sz w:val="20"/>
                <w:szCs w:val="20"/>
                <w:lang w:val="sr-Cyrl-RS"/>
              </w:rPr>
              <w:t>Приоритетна област</w:t>
            </w:r>
          </w:p>
        </w:tc>
        <w:tc>
          <w:tcPr>
            <w:tcW w:w="6384" w:type="dxa"/>
            <w:gridSpan w:val="2"/>
          </w:tcPr>
          <w:p w:rsidR="0054696E" w:rsidRDefault="0054696E" w:rsidP="00A17001">
            <w:pPr>
              <w:jc w:val="both"/>
              <w:rPr>
                <w:rFonts w:ascii="Arial" w:hAnsi="Arial" w:cs="Arial"/>
                <w:color w:val="000000"/>
                <w:sz w:val="20"/>
                <w:szCs w:val="20"/>
                <w:lang w:val="sr-Cyrl-RS"/>
              </w:rPr>
            </w:pPr>
          </w:p>
        </w:tc>
      </w:tr>
      <w:tr w:rsidR="0054696E" w:rsidTr="00A17001">
        <w:tc>
          <w:tcPr>
            <w:tcW w:w="3192" w:type="dxa"/>
          </w:tcPr>
          <w:p w:rsidR="0054696E" w:rsidRDefault="0054696E" w:rsidP="00A17001">
            <w:pPr>
              <w:jc w:val="center"/>
              <w:rPr>
                <w:rFonts w:ascii="Arial" w:hAnsi="Arial" w:cs="Arial"/>
                <w:color w:val="000000"/>
                <w:sz w:val="20"/>
                <w:szCs w:val="20"/>
                <w:lang w:val="sr-Cyrl-RS"/>
              </w:rPr>
            </w:pPr>
            <w:r>
              <w:rPr>
                <w:rFonts w:ascii="Arial" w:hAnsi="Arial" w:cs="Arial"/>
                <w:color w:val="000000"/>
                <w:sz w:val="20"/>
                <w:szCs w:val="20"/>
                <w:lang w:val="sr-Cyrl-RS"/>
              </w:rPr>
              <w:t>Стратешки циљ</w:t>
            </w:r>
          </w:p>
        </w:tc>
        <w:tc>
          <w:tcPr>
            <w:tcW w:w="3192" w:type="dxa"/>
          </w:tcPr>
          <w:p w:rsidR="0054696E" w:rsidRDefault="0054696E" w:rsidP="00A17001">
            <w:pPr>
              <w:jc w:val="center"/>
              <w:rPr>
                <w:rFonts w:ascii="Arial" w:hAnsi="Arial" w:cs="Arial"/>
                <w:color w:val="000000"/>
                <w:sz w:val="20"/>
                <w:szCs w:val="20"/>
                <w:lang w:val="sr-Cyrl-RS"/>
              </w:rPr>
            </w:pPr>
            <w:r>
              <w:rPr>
                <w:rFonts w:ascii="Arial" w:hAnsi="Arial" w:cs="Arial"/>
                <w:color w:val="000000"/>
                <w:sz w:val="20"/>
                <w:szCs w:val="20"/>
                <w:lang w:val="sr-Cyrl-RS"/>
              </w:rPr>
              <w:t>Специфичан циљ</w:t>
            </w:r>
          </w:p>
        </w:tc>
        <w:tc>
          <w:tcPr>
            <w:tcW w:w="3192" w:type="dxa"/>
          </w:tcPr>
          <w:p w:rsidR="0054696E" w:rsidRDefault="0054696E" w:rsidP="00A17001">
            <w:pPr>
              <w:jc w:val="center"/>
              <w:rPr>
                <w:rFonts w:ascii="Arial" w:hAnsi="Arial" w:cs="Arial"/>
                <w:color w:val="000000"/>
                <w:sz w:val="20"/>
                <w:szCs w:val="20"/>
                <w:lang w:val="sr-Cyrl-RS"/>
              </w:rPr>
            </w:pPr>
            <w:r>
              <w:rPr>
                <w:rFonts w:ascii="Arial" w:hAnsi="Arial" w:cs="Arial"/>
                <w:color w:val="000000"/>
                <w:sz w:val="20"/>
                <w:szCs w:val="20"/>
                <w:lang w:val="sr-Cyrl-RS"/>
              </w:rPr>
              <w:t>Мера</w:t>
            </w:r>
          </w:p>
        </w:tc>
      </w:tr>
      <w:tr w:rsidR="0054696E" w:rsidTr="00A17001">
        <w:tc>
          <w:tcPr>
            <w:tcW w:w="3192" w:type="dxa"/>
          </w:tcPr>
          <w:p w:rsidR="0054696E" w:rsidRDefault="0054696E" w:rsidP="00A17001">
            <w:pPr>
              <w:jc w:val="both"/>
              <w:rPr>
                <w:rFonts w:ascii="Arial" w:hAnsi="Arial" w:cs="Arial"/>
                <w:color w:val="000000"/>
                <w:sz w:val="20"/>
                <w:szCs w:val="20"/>
                <w:lang w:val="sr-Cyrl-RS"/>
              </w:rPr>
            </w:pPr>
          </w:p>
        </w:tc>
        <w:tc>
          <w:tcPr>
            <w:tcW w:w="3192" w:type="dxa"/>
          </w:tcPr>
          <w:p w:rsidR="0054696E" w:rsidRDefault="0054696E" w:rsidP="00A17001">
            <w:pPr>
              <w:jc w:val="both"/>
              <w:rPr>
                <w:rFonts w:ascii="Arial" w:hAnsi="Arial" w:cs="Arial"/>
                <w:color w:val="000000"/>
                <w:sz w:val="20"/>
                <w:szCs w:val="20"/>
                <w:lang w:val="sr-Cyrl-RS"/>
              </w:rPr>
            </w:pPr>
          </w:p>
        </w:tc>
        <w:tc>
          <w:tcPr>
            <w:tcW w:w="3192" w:type="dxa"/>
          </w:tcPr>
          <w:p w:rsidR="0054696E" w:rsidRDefault="0054696E" w:rsidP="00A17001">
            <w:pPr>
              <w:jc w:val="both"/>
              <w:rPr>
                <w:rFonts w:ascii="Arial" w:hAnsi="Arial" w:cs="Arial"/>
                <w:color w:val="000000"/>
                <w:sz w:val="20"/>
                <w:szCs w:val="20"/>
                <w:lang w:val="sr-Cyrl-RS"/>
              </w:rPr>
            </w:pPr>
          </w:p>
        </w:tc>
      </w:tr>
      <w:tr w:rsidR="0054696E" w:rsidTr="0054696E">
        <w:tc>
          <w:tcPr>
            <w:tcW w:w="3192" w:type="dxa"/>
            <w:shd w:val="clear" w:color="auto" w:fill="D6E3BC"/>
          </w:tcPr>
          <w:p w:rsidR="0054696E" w:rsidRDefault="0054696E" w:rsidP="00A17001">
            <w:pPr>
              <w:jc w:val="both"/>
              <w:rPr>
                <w:rFonts w:ascii="Arial" w:hAnsi="Arial" w:cs="Arial"/>
                <w:color w:val="000000"/>
                <w:sz w:val="20"/>
                <w:szCs w:val="20"/>
                <w:lang w:val="sr-Cyrl-RS"/>
              </w:rPr>
            </w:pPr>
            <w:r>
              <w:rPr>
                <w:rFonts w:ascii="Arial" w:hAnsi="Arial" w:cs="Arial"/>
                <w:color w:val="000000"/>
                <w:sz w:val="20"/>
                <w:szCs w:val="20"/>
                <w:lang w:val="sr-Cyrl-RS"/>
              </w:rPr>
              <w:t>ИД и назив пројекта</w:t>
            </w:r>
          </w:p>
        </w:tc>
        <w:tc>
          <w:tcPr>
            <w:tcW w:w="6384" w:type="dxa"/>
            <w:gridSpan w:val="2"/>
            <w:shd w:val="clear" w:color="auto" w:fill="D6E3BC"/>
          </w:tcPr>
          <w:p w:rsidR="0054696E" w:rsidRDefault="0054696E" w:rsidP="00A17001">
            <w:pPr>
              <w:jc w:val="both"/>
              <w:rPr>
                <w:rFonts w:ascii="Arial" w:hAnsi="Arial" w:cs="Arial"/>
                <w:color w:val="000000"/>
                <w:sz w:val="20"/>
                <w:szCs w:val="20"/>
                <w:lang w:val="sr-Cyrl-RS"/>
              </w:rPr>
            </w:pPr>
          </w:p>
        </w:tc>
      </w:tr>
      <w:tr w:rsidR="0054696E" w:rsidTr="00A17001">
        <w:tc>
          <w:tcPr>
            <w:tcW w:w="3192" w:type="dxa"/>
          </w:tcPr>
          <w:p w:rsidR="0054696E" w:rsidRDefault="0054696E" w:rsidP="00A17001">
            <w:pPr>
              <w:jc w:val="both"/>
              <w:rPr>
                <w:rFonts w:ascii="Arial" w:hAnsi="Arial" w:cs="Arial"/>
                <w:color w:val="000000"/>
                <w:sz w:val="20"/>
                <w:szCs w:val="20"/>
                <w:lang w:val="sr-Cyrl-RS"/>
              </w:rPr>
            </w:pPr>
            <w:r>
              <w:rPr>
                <w:rFonts w:ascii="Arial" w:hAnsi="Arial" w:cs="Arial"/>
                <w:color w:val="000000"/>
                <w:sz w:val="20"/>
                <w:szCs w:val="20"/>
                <w:lang w:val="sr-Cyrl-RS"/>
              </w:rPr>
              <w:t>Очекивани резултат</w:t>
            </w:r>
          </w:p>
        </w:tc>
        <w:tc>
          <w:tcPr>
            <w:tcW w:w="6384" w:type="dxa"/>
            <w:gridSpan w:val="2"/>
          </w:tcPr>
          <w:p w:rsidR="0054696E" w:rsidRDefault="0054696E" w:rsidP="00A17001">
            <w:pPr>
              <w:jc w:val="both"/>
              <w:rPr>
                <w:rFonts w:ascii="Arial" w:hAnsi="Arial" w:cs="Arial"/>
                <w:color w:val="000000"/>
                <w:sz w:val="20"/>
                <w:szCs w:val="20"/>
                <w:lang w:val="sr-Cyrl-RS"/>
              </w:rPr>
            </w:pPr>
          </w:p>
        </w:tc>
      </w:tr>
      <w:tr w:rsidR="0054696E" w:rsidTr="00A17001">
        <w:tc>
          <w:tcPr>
            <w:tcW w:w="3192" w:type="dxa"/>
          </w:tcPr>
          <w:p w:rsidR="0054696E" w:rsidRDefault="0054696E" w:rsidP="00A17001">
            <w:pPr>
              <w:jc w:val="both"/>
              <w:rPr>
                <w:rFonts w:ascii="Arial" w:hAnsi="Arial" w:cs="Arial"/>
                <w:color w:val="000000"/>
                <w:sz w:val="20"/>
                <w:szCs w:val="20"/>
                <w:lang w:val="sr-Cyrl-RS"/>
              </w:rPr>
            </w:pPr>
            <w:r>
              <w:rPr>
                <w:rFonts w:ascii="Arial" w:hAnsi="Arial" w:cs="Arial"/>
                <w:color w:val="000000"/>
                <w:sz w:val="20"/>
                <w:szCs w:val="20"/>
                <w:lang w:val="sr-Cyrl-RS"/>
              </w:rPr>
              <w:t>Вредност пројекта</w:t>
            </w:r>
          </w:p>
        </w:tc>
        <w:tc>
          <w:tcPr>
            <w:tcW w:w="6384" w:type="dxa"/>
            <w:gridSpan w:val="2"/>
          </w:tcPr>
          <w:p w:rsidR="0054696E" w:rsidRDefault="0054696E" w:rsidP="00A17001">
            <w:pPr>
              <w:jc w:val="both"/>
              <w:rPr>
                <w:rFonts w:ascii="Arial" w:hAnsi="Arial" w:cs="Arial"/>
                <w:color w:val="000000"/>
                <w:sz w:val="20"/>
                <w:szCs w:val="20"/>
                <w:lang w:val="sr-Cyrl-RS"/>
              </w:rPr>
            </w:pPr>
          </w:p>
        </w:tc>
      </w:tr>
      <w:tr w:rsidR="0054696E" w:rsidTr="00A17001">
        <w:tc>
          <w:tcPr>
            <w:tcW w:w="3192" w:type="dxa"/>
          </w:tcPr>
          <w:p w:rsidR="0054696E" w:rsidRDefault="0054696E" w:rsidP="00A17001">
            <w:pPr>
              <w:jc w:val="both"/>
              <w:rPr>
                <w:rFonts w:ascii="Arial" w:hAnsi="Arial" w:cs="Arial"/>
                <w:color w:val="000000"/>
                <w:sz w:val="20"/>
                <w:szCs w:val="20"/>
                <w:lang w:val="sr-Cyrl-RS"/>
              </w:rPr>
            </w:pPr>
            <w:r>
              <w:rPr>
                <w:rFonts w:ascii="Arial" w:hAnsi="Arial" w:cs="Arial"/>
                <w:color w:val="000000"/>
                <w:sz w:val="20"/>
                <w:szCs w:val="20"/>
                <w:lang w:val="sr-Cyrl-RS"/>
              </w:rPr>
              <w:t>Период имплементације</w:t>
            </w:r>
          </w:p>
        </w:tc>
        <w:tc>
          <w:tcPr>
            <w:tcW w:w="6384" w:type="dxa"/>
            <w:gridSpan w:val="2"/>
          </w:tcPr>
          <w:p w:rsidR="0054696E" w:rsidRDefault="0054696E" w:rsidP="00A17001">
            <w:pPr>
              <w:jc w:val="both"/>
              <w:rPr>
                <w:rFonts w:ascii="Arial" w:hAnsi="Arial" w:cs="Arial"/>
                <w:color w:val="000000"/>
                <w:sz w:val="20"/>
                <w:szCs w:val="20"/>
                <w:lang w:val="sr-Cyrl-RS"/>
              </w:rPr>
            </w:pPr>
          </w:p>
        </w:tc>
      </w:tr>
    </w:tbl>
    <w:p w:rsidR="0054696E" w:rsidRDefault="0054696E" w:rsidP="0054696E">
      <w:pPr>
        <w:jc w:val="both"/>
        <w:rPr>
          <w:rFonts w:ascii="Arial" w:hAnsi="Arial" w:cs="Arial"/>
          <w:color w:val="000000"/>
          <w:sz w:val="20"/>
          <w:szCs w:val="20"/>
          <w:lang w:val="sr-Cyrl-RS"/>
        </w:rPr>
      </w:pPr>
    </w:p>
    <w:tbl>
      <w:tblPr>
        <w:tblStyle w:val="TableGrid"/>
        <w:tblW w:w="0" w:type="auto"/>
        <w:tblLook w:val="04A0" w:firstRow="1" w:lastRow="0" w:firstColumn="1" w:lastColumn="0" w:noHBand="0" w:noVBand="1"/>
      </w:tblPr>
      <w:tblGrid>
        <w:gridCol w:w="3192"/>
        <w:gridCol w:w="3192"/>
        <w:gridCol w:w="3192"/>
      </w:tblGrid>
      <w:tr w:rsidR="0054696E" w:rsidTr="0054696E">
        <w:tc>
          <w:tcPr>
            <w:tcW w:w="9576" w:type="dxa"/>
            <w:gridSpan w:val="3"/>
            <w:shd w:val="clear" w:color="auto" w:fill="9BBB59"/>
          </w:tcPr>
          <w:p w:rsidR="0054696E" w:rsidRPr="0054696E" w:rsidRDefault="0054696E" w:rsidP="00A17001">
            <w:pPr>
              <w:jc w:val="both"/>
              <w:rPr>
                <w:rFonts w:ascii="Arial" w:hAnsi="Arial" w:cs="Arial"/>
                <w:b/>
                <w:color w:val="000000"/>
                <w:sz w:val="20"/>
                <w:szCs w:val="20"/>
                <w:lang w:val="sr-Cyrl-RS"/>
              </w:rPr>
            </w:pPr>
            <w:r>
              <w:rPr>
                <w:rFonts w:ascii="Arial" w:hAnsi="Arial" w:cs="Arial"/>
                <w:b/>
                <w:color w:val="000000"/>
                <w:sz w:val="20"/>
                <w:szCs w:val="20"/>
                <w:lang w:val="sr-Cyrl-RS"/>
              </w:rPr>
              <w:t>Пројекат 9</w:t>
            </w:r>
          </w:p>
        </w:tc>
      </w:tr>
      <w:tr w:rsidR="0054696E" w:rsidTr="00A17001">
        <w:tc>
          <w:tcPr>
            <w:tcW w:w="3192" w:type="dxa"/>
          </w:tcPr>
          <w:p w:rsidR="0054696E" w:rsidRDefault="0054696E" w:rsidP="00A17001">
            <w:pPr>
              <w:jc w:val="both"/>
              <w:rPr>
                <w:rFonts w:ascii="Arial" w:hAnsi="Arial" w:cs="Arial"/>
                <w:color w:val="000000"/>
                <w:sz w:val="20"/>
                <w:szCs w:val="20"/>
                <w:lang w:val="sr-Cyrl-RS"/>
              </w:rPr>
            </w:pPr>
            <w:r>
              <w:rPr>
                <w:rFonts w:ascii="Arial" w:hAnsi="Arial" w:cs="Arial"/>
                <w:color w:val="000000"/>
                <w:sz w:val="20"/>
                <w:szCs w:val="20"/>
                <w:lang w:val="sr-Cyrl-RS"/>
              </w:rPr>
              <w:t>Приоритетна област</w:t>
            </w:r>
          </w:p>
        </w:tc>
        <w:tc>
          <w:tcPr>
            <w:tcW w:w="6384" w:type="dxa"/>
            <w:gridSpan w:val="2"/>
          </w:tcPr>
          <w:p w:rsidR="0054696E" w:rsidRDefault="0054696E" w:rsidP="00A17001">
            <w:pPr>
              <w:jc w:val="both"/>
              <w:rPr>
                <w:rFonts w:ascii="Arial" w:hAnsi="Arial" w:cs="Arial"/>
                <w:color w:val="000000"/>
                <w:sz w:val="20"/>
                <w:szCs w:val="20"/>
                <w:lang w:val="sr-Cyrl-RS"/>
              </w:rPr>
            </w:pPr>
          </w:p>
        </w:tc>
      </w:tr>
      <w:tr w:rsidR="0054696E" w:rsidTr="00A17001">
        <w:tc>
          <w:tcPr>
            <w:tcW w:w="3192" w:type="dxa"/>
          </w:tcPr>
          <w:p w:rsidR="0054696E" w:rsidRDefault="0054696E" w:rsidP="00A17001">
            <w:pPr>
              <w:jc w:val="center"/>
              <w:rPr>
                <w:rFonts w:ascii="Arial" w:hAnsi="Arial" w:cs="Arial"/>
                <w:color w:val="000000"/>
                <w:sz w:val="20"/>
                <w:szCs w:val="20"/>
                <w:lang w:val="sr-Cyrl-RS"/>
              </w:rPr>
            </w:pPr>
            <w:r>
              <w:rPr>
                <w:rFonts w:ascii="Arial" w:hAnsi="Arial" w:cs="Arial"/>
                <w:color w:val="000000"/>
                <w:sz w:val="20"/>
                <w:szCs w:val="20"/>
                <w:lang w:val="sr-Cyrl-RS"/>
              </w:rPr>
              <w:t>Стратешки циљ</w:t>
            </w:r>
          </w:p>
        </w:tc>
        <w:tc>
          <w:tcPr>
            <w:tcW w:w="3192" w:type="dxa"/>
          </w:tcPr>
          <w:p w:rsidR="0054696E" w:rsidRDefault="0054696E" w:rsidP="00A17001">
            <w:pPr>
              <w:jc w:val="center"/>
              <w:rPr>
                <w:rFonts w:ascii="Arial" w:hAnsi="Arial" w:cs="Arial"/>
                <w:color w:val="000000"/>
                <w:sz w:val="20"/>
                <w:szCs w:val="20"/>
                <w:lang w:val="sr-Cyrl-RS"/>
              </w:rPr>
            </w:pPr>
            <w:r>
              <w:rPr>
                <w:rFonts w:ascii="Arial" w:hAnsi="Arial" w:cs="Arial"/>
                <w:color w:val="000000"/>
                <w:sz w:val="20"/>
                <w:szCs w:val="20"/>
                <w:lang w:val="sr-Cyrl-RS"/>
              </w:rPr>
              <w:t>Специфичан циљ</w:t>
            </w:r>
          </w:p>
        </w:tc>
        <w:tc>
          <w:tcPr>
            <w:tcW w:w="3192" w:type="dxa"/>
          </w:tcPr>
          <w:p w:rsidR="0054696E" w:rsidRDefault="0054696E" w:rsidP="00A17001">
            <w:pPr>
              <w:jc w:val="center"/>
              <w:rPr>
                <w:rFonts w:ascii="Arial" w:hAnsi="Arial" w:cs="Arial"/>
                <w:color w:val="000000"/>
                <w:sz w:val="20"/>
                <w:szCs w:val="20"/>
                <w:lang w:val="sr-Cyrl-RS"/>
              </w:rPr>
            </w:pPr>
            <w:r>
              <w:rPr>
                <w:rFonts w:ascii="Arial" w:hAnsi="Arial" w:cs="Arial"/>
                <w:color w:val="000000"/>
                <w:sz w:val="20"/>
                <w:szCs w:val="20"/>
                <w:lang w:val="sr-Cyrl-RS"/>
              </w:rPr>
              <w:t>Мера</w:t>
            </w:r>
          </w:p>
        </w:tc>
      </w:tr>
      <w:tr w:rsidR="0054696E" w:rsidTr="00A17001">
        <w:tc>
          <w:tcPr>
            <w:tcW w:w="3192" w:type="dxa"/>
          </w:tcPr>
          <w:p w:rsidR="0054696E" w:rsidRDefault="0054696E" w:rsidP="00A17001">
            <w:pPr>
              <w:jc w:val="both"/>
              <w:rPr>
                <w:rFonts w:ascii="Arial" w:hAnsi="Arial" w:cs="Arial"/>
                <w:color w:val="000000"/>
                <w:sz w:val="20"/>
                <w:szCs w:val="20"/>
                <w:lang w:val="sr-Cyrl-RS"/>
              </w:rPr>
            </w:pPr>
          </w:p>
        </w:tc>
        <w:tc>
          <w:tcPr>
            <w:tcW w:w="3192" w:type="dxa"/>
          </w:tcPr>
          <w:p w:rsidR="0054696E" w:rsidRDefault="0054696E" w:rsidP="00A17001">
            <w:pPr>
              <w:jc w:val="both"/>
              <w:rPr>
                <w:rFonts w:ascii="Arial" w:hAnsi="Arial" w:cs="Arial"/>
                <w:color w:val="000000"/>
                <w:sz w:val="20"/>
                <w:szCs w:val="20"/>
                <w:lang w:val="sr-Cyrl-RS"/>
              </w:rPr>
            </w:pPr>
          </w:p>
        </w:tc>
        <w:tc>
          <w:tcPr>
            <w:tcW w:w="3192" w:type="dxa"/>
          </w:tcPr>
          <w:p w:rsidR="0054696E" w:rsidRDefault="0054696E" w:rsidP="00A17001">
            <w:pPr>
              <w:jc w:val="both"/>
              <w:rPr>
                <w:rFonts w:ascii="Arial" w:hAnsi="Arial" w:cs="Arial"/>
                <w:color w:val="000000"/>
                <w:sz w:val="20"/>
                <w:szCs w:val="20"/>
                <w:lang w:val="sr-Cyrl-RS"/>
              </w:rPr>
            </w:pPr>
          </w:p>
        </w:tc>
      </w:tr>
      <w:tr w:rsidR="0054696E" w:rsidTr="0054696E">
        <w:tc>
          <w:tcPr>
            <w:tcW w:w="3192" w:type="dxa"/>
            <w:shd w:val="clear" w:color="auto" w:fill="D6E3BC"/>
          </w:tcPr>
          <w:p w:rsidR="0054696E" w:rsidRDefault="0054696E" w:rsidP="00A17001">
            <w:pPr>
              <w:jc w:val="both"/>
              <w:rPr>
                <w:rFonts w:ascii="Arial" w:hAnsi="Arial" w:cs="Arial"/>
                <w:color w:val="000000"/>
                <w:sz w:val="20"/>
                <w:szCs w:val="20"/>
                <w:lang w:val="sr-Cyrl-RS"/>
              </w:rPr>
            </w:pPr>
            <w:r>
              <w:rPr>
                <w:rFonts w:ascii="Arial" w:hAnsi="Arial" w:cs="Arial"/>
                <w:color w:val="000000"/>
                <w:sz w:val="20"/>
                <w:szCs w:val="20"/>
                <w:lang w:val="sr-Cyrl-RS"/>
              </w:rPr>
              <w:t>ИД и назив пројекта</w:t>
            </w:r>
          </w:p>
        </w:tc>
        <w:tc>
          <w:tcPr>
            <w:tcW w:w="6384" w:type="dxa"/>
            <w:gridSpan w:val="2"/>
            <w:shd w:val="clear" w:color="auto" w:fill="D6E3BC"/>
          </w:tcPr>
          <w:p w:rsidR="0054696E" w:rsidRDefault="0054696E" w:rsidP="00A17001">
            <w:pPr>
              <w:jc w:val="both"/>
              <w:rPr>
                <w:rFonts w:ascii="Arial" w:hAnsi="Arial" w:cs="Arial"/>
                <w:color w:val="000000"/>
                <w:sz w:val="20"/>
                <w:szCs w:val="20"/>
                <w:lang w:val="sr-Cyrl-RS"/>
              </w:rPr>
            </w:pPr>
          </w:p>
        </w:tc>
      </w:tr>
      <w:tr w:rsidR="0054696E" w:rsidTr="00A17001">
        <w:tc>
          <w:tcPr>
            <w:tcW w:w="3192" w:type="dxa"/>
          </w:tcPr>
          <w:p w:rsidR="0054696E" w:rsidRDefault="0054696E" w:rsidP="00A17001">
            <w:pPr>
              <w:jc w:val="both"/>
              <w:rPr>
                <w:rFonts w:ascii="Arial" w:hAnsi="Arial" w:cs="Arial"/>
                <w:color w:val="000000"/>
                <w:sz w:val="20"/>
                <w:szCs w:val="20"/>
                <w:lang w:val="sr-Cyrl-RS"/>
              </w:rPr>
            </w:pPr>
            <w:r>
              <w:rPr>
                <w:rFonts w:ascii="Arial" w:hAnsi="Arial" w:cs="Arial"/>
                <w:color w:val="000000"/>
                <w:sz w:val="20"/>
                <w:szCs w:val="20"/>
                <w:lang w:val="sr-Cyrl-RS"/>
              </w:rPr>
              <w:t>Очекивани резултат</w:t>
            </w:r>
          </w:p>
        </w:tc>
        <w:tc>
          <w:tcPr>
            <w:tcW w:w="6384" w:type="dxa"/>
            <w:gridSpan w:val="2"/>
          </w:tcPr>
          <w:p w:rsidR="0054696E" w:rsidRDefault="0054696E" w:rsidP="00A17001">
            <w:pPr>
              <w:jc w:val="both"/>
              <w:rPr>
                <w:rFonts w:ascii="Arial" w:hAnsi="Arial" w:cs="Arial"/>
                <w:color w:val="000000"/>
                <w:sz w:val="20"/>
                <w:szCs w:val="20"/>
                <w:lang w:val="sr-Cyrl-RS"/>
              </w:rPr>
            </w:pPr>
          </w:p>
        </w:tc>
      </w:tr>
      <w:tr w:rsidR="0054696E" w:rsidTr="00A17001">
        <w:tc>
          <w:tcPr>
            <w:tcW w:w="3192" w:type="dxa"/>
          </w:tcPr>
          <w:p w:rsidR="0054696E" w:rsidRDefault="0054696E" w:rsidP="00A17001">
            <w:pPr>
              <w:jc w:val="both"/>
              <w:rPr>
                <w:rFonts w:ascii="Arial" w:hAnsi="Arial" w:cs="Arial"/>
                <w:color w:val="000000"/>
                <w:sz w:val="20"/>
                <w:szCs w:val="20"/>
                <w:lang w:val="sr-Cyrl-RS"/>
              </w:rPr>
            </w:pPr>
            <w:r>
              <w:rPr>
                <w:rFonts w:ascii="Arial" w:hAnsi="Arial" w:cs="Arial"/>
                <w:color w:val="000000"/>
                <w:sz w:val="20"/>
                <w:szCs w:val="20"/>
                <w:lang w:val="sr-Cyrl-RS"/>
              </w:rPr>
              <w:t>Вредност пројекта</w:t>
            </w:r>
          </w:p>
        </w:tc>
        <w:tc>
          <w:tcPr>
            <w:tcW w:w="6384" w:type="dxa"/>
            <w:gridSpan w:val="2"/>
          </w:tcPr>
          <w:p w:rsidR="0054696E" w:rsidRDefault="0054696E" w:rsidP="00A17001">
            <w:pPr>
              <w:jc w:val="both"/>
              <w:rPr>
                <w:rFonts w:ascii="Arial" w:hAnsi="Arial" w:cs="Arial"/>
                <w:color w:val="000000"/>
                <w:sz w:val="20"/>
                <w:szCs w:val="20"/>
                <w:lang w:val="sr-Cyrl-RS"/>
              </w:rPr>
            </w:pPr>
          </w:p>
        </w:tc>
      </w:tr>
      <w:tr w:rsidR="0054696E" w:rsidTr="00A17001">
        <w:tc>
          <w:tcPr>
            <w:tcW w:w="3192" w:type="dxa"/>
          </w:tcPr>
          <w:p w:rsidR="0054696E" w:rsidRDefault="0054696E" w:rsidP="00A17001">
            <w:pPr>
              <w:jc w:val="both"/>
              <w:rPr>
                <w:rFonts w:ascii="Arial" w:hAnsi="Arial" w:cs="Arial"/>
                <w:color w:val="000000"/>
                <w:sz w:val="20"/>
                <w:szCs w:val="20"/>
                <w:lang w:val="sr-Cyrl-RS"/>
              </w:rPr>
            </w:pPr>
            <w:r>
              <w:rPr>
                <w:rFonts w:ascii="Arial" w:hAnsi="Arial" w:cs="Arial"/>
                <w:color w:val="000000"/>
                <w:sz w:val="20"/>
                <w:szCs w:val="20"/>
                <w:lang w:val="sr-Cyrl-RS"/>
              </w:rPr>
              <w:t>Период имплементације</w:t>
            </w:r>
          </w:p>
        </w:tc>
        <w:tc>
          <w:tcPr>
            <w:tcW w:w="6384" w:type="dxa"/>
            <w:gridSpan w:val="2"/>
          </w:tcPr>
          <w:p w:rsidR="0054696E" w:rsidRDefault="0054696E" w:rsidP="00A17001">
            <w:pPr>
              <w:jc w:val="both"/>
              <w:rPr>
                <w:rFonts w:ascii="Arial" w:hAnsi="Arial" w:cs="Arial"/>
                <w:color w:val="000000"/>
                <w:sz w:val="20"/>
                <w:szCs w:val="20"/>
                <w:lang w:val="sr-Cyrl-RS"/>
              </w:rPr>
            </w:pPr>
          </w:p>
        </w:tc>
      </w:tr>
    </w:tbl>
    <w:p w:rsidR="0054696E" w:rsidRDefault="0054696E" w:rsidP="0054696E">
      <w:pPr>
        <w:jc w:val="both"/>
        <w:rPr>
          <w:rFonts w:ascii="Arial" w:hAnsi="Arial" w:cs="Arial"/>
          <w:color w:val="000000"/>
          <w:sz w:val="20"/>
          <w:szCs w:val="20"/>
          <w:lang w:val="sr-Cyrl-RS"/>
        </w:rPr>
      </w:pPr>
    </w:p>
    <w:tbl>
      <w:tblPr>
        <w:tblStyle w:val="TableGrid"/>
        <w:tblW w:w="0" w:type="auto"/>
        <w:tblLook w:val="04A0" w:firstRow="1" w:lastRow="0" w:firstColumn="1" w:lastColumn="0" w:noHBand="0" w:noVBand="1"/>
      </w:tblPr>
      <w:tblGrid>
        <w:gridCol w:w="3192"/>
        <w:gridCol w:w="3192"/>
        <w:gridCol w:w="3192"/>
      </w:tblGrid>
      <w:tr w:rsidR="0054696E" w:rsidTr="0054696E">
        <w:tc>
          <w:tcPr>
            <w:tcW w:w="9576" w:type="dxa"/>
            <w:gridSpan w:val="3"/>
            <w:shd w:val="clear" w:color="auto" w:fill="9BBB59"/>
          </w:tcPr>
          <w:p w:rsidR="0054696E" w:rsidRPr="0054696E" w:rsidRDefault="0054696E" w:rsidP="00A17001">
            <w:pPr>
              <w:jc w:val="both"/>
              <w:rPr>
                <w:rFonts w:ascii="Arial" w:hAnsi="Arial" w:cs="Arial"/>
                <w:b/>
                <w:color w:val="000000"/>
                <w:sz w:val="20"/>
                <w:szCs w:val="20"/>
                <w:lang w:val="sr-Cyrl-RS"/>
              </w:rPr>
            </w:pPr>
            <w:r w:rsidRPr="0054696E">
              <w:rPr>
                <w:rFonts w:ascii="Arial" w:hAnsi="Arial" w:cs="Arial"/>
                <w:b/>
                <w:color w:val="000000"/>
                <w:sz w:val="20"/>
                <w:szCs w:val="20"/>
                <w:lang w:val="sr-Cyrl-RS"/>
              </w:rPr>
              <w:t>Пројекат 1</w:t>
            </w:r>
            <w:r>
              <w:rPr>
                <w:rFonts w:ascii="Arial" w:hAnsi="Arial" w:cs="Arial"/>
                <w:b/>
                <w:color w:val="000000"/>
                <w:sz w:val="20"/>
                <w:szCs w:val="20"/>
                <w:lang w:val="sr-Cyrl-RS"/>
              </w:rPr>
              <w:t>0</w:t>
            </w:r>
          </w:p>
        </w:tc>
      </w:tr>
      <w:tr w:rsidR="0054696E" w:rsidTr="00A17001">
        <w:tc>
          <w:tcPr>
            <w:tcW w:w="3192" w:type="dxa"/>
          </w:tcPr>
          <w:p w:rsidR="0054696E" w:rsidRDefault="0054696E" w:rsidP="00A17001">
            <w:pPr>
              <w:jc w:val="both"/>
              <w:rPr>
                <w:rFonts w:ascii="Arial" w:hAnsi="Arial" w:cs="Arial"/>
                <w:color w:val="000000"/>
                <w:sz w:val="20"/>
                <w:szCs w:val="20"/>
                <w:lang w:val="sr-Cyrl-RS"/>
              </w:rPr>
            </w:pPr>
            <w:r>
              <w:rPr>
                <w:rFonts w:ascii="Arial" w:hAnsi="Arial" w:cs="Arial"/>
                <w:color w:val="000000"/>
                <w:sz w:val="20"/>
                <w:szCs w:val="20"/>
                <w:lang w:val="sr-Cyrl-RS"/>
              </w:rPr>
              <w:t>Приоритетна област</w:t>
            </w:r>
          </w:p>
        </w:tc>
        <w:tc>
          <w:tcPr>
            <w:tcW w:w="6384" w:type="dxa"/>
            <w:gridSpan w:val="2"/>
          </w:tcPr>
          <w:p w:rsidR="0054696E" w:rsidRDefault="0054696E" w:rsidP="00A17001">
            <w:pPr>
              <w:jc w:val="both"/>
              <w:rPr>
                <w:rFonts w:ascii="Arial" w:hAnsi="Arial" w:cs="Arial"/>
                <w:color w:val="000000"/>
                <w:sz w:val="20"/>
                <w:szCs w:val="20"/>
                <w:lang w:val="sr-Cyrl-RS"/>
              </w:rPr>
            </w:pPr>
          </w:p>
        </w:tc>
      </w:tr>
      <w:tr w:rsidR="0054696E" w:rsidTr="00A17001">
        <w:tc>
          <w:tcPr>
            <w:tcW w:w="3192" w:type="dxa"/>
          </w:tcPr>
          <w:p w:rsidR="0054696E" w:rsidRDefault="0054696E" w:rsidP="00A17001">
            <w:pPr>
              <w:jc w:val="center"/>
              <w:rPr>
                <w:rFonts w:ascii="Arial" w:hAnsi="Arial" w:cs="Arial"/>
                <w:color w:val="000000"/>
                <w:sz w:val="20"/>
                <w:szCs w:val="20"/>
                <w:lang w:val="sr-Cyrl-RS"/>
              </w:rPr>
            </w:pPr>
            <w:r>
              <w:rPr>
                <w:rFonts w:ascii="Arial" w:hAnsi="Arial" w:cs="Arial"/>
                <w:color w:val="000000"/>
                <w:sz w:val="20"/>
                <w:szCs w:val="20"/>
                <w:lang w:val="sr-Cyrl-RS"/>
              </w:rPr>
              <w:t>Стратешки циљ</w:t>
            </w:r>
          </w:p>
        </w:tc>
        <w:tc>
          <w:tcPr>
            <w:tcW w:w="3192" w:type="dxa"/>
          </w:tcPr>
          <w:p w:rsidR="0054696E" w:rsidRDefault="0054696E" w:rsidP="00A17001">
            <w:pPr>
              <w:jc w:val="center"/>
              <w:rPr>
                <w:rFonts w:ascii="Arial" w:hAnsi="Arial" w:cs="Arial"/>
                <w:color w:val="000000"/>
                <w:sz w:val="20"/>
                <w:szCs w:val="20"/>
                <w:lang w:val="sr-Cyrl-RS"/>
              </w:rPr>
            </w:pPr>
            <w:r>
              <w:rPr>
                <w:rFonts w:ascii="Arial" w:hAnsi="Arial" w:cs="Arial"/>
                <w:color w:val="000000"/>
                <w:sz w:val="20"/>
                <w:szCs w:val="20"/>
                <w:lang w:val="sr-Cyrl-RS"/>
              </w:rPr>
              <w:t>Специфичан циљ</w:t>
            </w:r>
          </w:p>
        </w:tc>
        <w:tc>
          <w:tcPr>
            <w:tcW w:w="3192" w:type="dxa"/>
          </w:tcPr>
          <w:p w:rsidR="0054696E" w:rsidRDefault="0054696E" w:rsidP="00A17001">
            <w:pPr>
              <w:jc w:val="center"/>
              <w:rPr>
                <w:rFonts w:ascii="Arial" w:hAnsi="Arial" w:cs="Arial"/>
                <w:color w:val="000000"/>
                <w:sz w:val="20"/>
                <w:szCs w:val="20"/>
                <w:lang w:val="sr-Cyrl-RS"/>
              </w:rPr>
            </w:pPr>
            <w:r>
              <w:rPr>
                <w:rFonts w:ascii="Arial" w:hAnsi="Arial" w:cs="Arial"/>
                <w:color w:val="000000"/>
                <w:sz w:val="20"/>
                <w:szCs w:val="20"/>
                <w:lang w:val="sr-Cyrl-RS"/>
              </w:rPr>
              <w:t>Мера</w:t>
            </w:r>
          </w:p>
        </w:tc>
      </w:tr>
      <w:tr w:rsidR="0054696E" w:rsidTr="00A17001">
        <w:tc>
          <w:tcPr>
            <w:tcW w:w="3192" w:type="dxa"/>
          </w:tcPr>
          <w:p w:rsidR="0054696E" w:rsidRDefault="0054696E" w:rsidP="00A17001">
            <w:pPr>
              <w:jc w:val="both"/>
              <w:rPr>
                <w:rFonts w:ascii="Arial" w:hAnsi="Arial" w:cs="Arial"/>
                <w:color w:val="000000"/>
                <w:sz w:val="20"/>
                <w:szCs w:val="20"/>
                <w:lang w:val="sr-Cyrl-RS"/>
              </w:rPr>
            </w:pPr>
          </w:p>
        </w:tc>
        <w:tc>
          <w:tcPr>
            <w:tcW w:w="3192" w:type="dxa"/>
          </w:tcPr>
          <w:p w:rsidR="0054696E" w:rsidRDefault="0054696E" w:rsidP="00A17001">
            <w:pPr>
              <w:jc w:val="both"/>
              <w:rPr>
                <w:rFonts w:ascii="Arial" w:hAnsi="Arial" w:cs="Arial"/>
                <w:color w:val="000000"/>
                <w:sz w:val="20"/>
                <w:szCs w:val="20"/>
                <w:lang w:val="sr-Cyrl-RS"/>
              </w:rPr>
            </w:pPr>
          </w:p>
        </w:tc>
        <w:tc>
          <w:tcPr>
            <w:tcW w:w="3192" w:type="dxa"/>
          </w:tcPr>
          <w:p w:rsidR="0054696E" w:rsidRDefault="0054696E" w:rsidP="00A17001">
            <w:pPr>
              <w:jc w:val="both"/>
              <w:rPr>
                <w:rFonts w:ascii="Arial" w:hAnsi="Arial" w:cs="Arial"/>
                <w:color w:val="000000"/>
                <w:sz w:val="20"/>
                <w:szCs w:val="20"/>
                <w:lang w:val="sr-Cyrl-RS"/>
              </w:rPr>
            </w:pPr>
          </w:p>
        </w:tc>
      </w:tr>
      <w:tr w:rsidR="0054696E" w:rsidTr="0054696E">
        <w:tc>
          <w:tcPr>
            <w:tcW w:w="3192" w:type="dxa"/>
            <w:shd w:val="clear" w:color="auto" w:fill="D6E3BC"/>
          </w:tcPr>
          <w:p w:rsidR="0054696E" w:rsidRDefault="0054696E" w:rsidP="00A17001">
            <w:pPr>
              <w:jc w:val="both"/>
              <w:rPr>
                <w:rFonts w:ascii="Arial" w:hAnsi="Arial" w:cs="Arial"/>
                <w:color w:val="000000"/>
                <w:sz w:val="20"/>
                <w:szCs w:val="20"/>
                <w:lang w:val="sr-Cyrl-RS"/>
              </w:rPr>
            </w:pPr>
            <w:r>
              <w:rPr>
                <w:rFonts w:ascii="Arial" w:hAnsi="Arial" w:cs="Arial"/>
                <w:color w:val="000000"/>
                <w:sz w:val="20"/>
                <w:szCs w:val="20"/>
                <w:lang w:val="sr-Cyrl-RS"/>
              </w:rPr>
              <w:t>ИД и назив пројекта</w:t>
            </w:r>
          </w:p>
        </w:tc>
        <w:tc>
          <w:tcPr>
            <w:tcW w:w="6384" w:type="dxa"/>
            <w:gridSpan w:val="2"/>
            <w:shd w:val="clear" w:color="auto" w:fill="D6E3BC"/>
          </w:tcPr>
          <w:p w:rsidR="0054696E" w:rsidRDefault="0054696E" w:rsidP="00A17001">
            <w:pPr>
              <w:jc w:val="both"/>
              <w:rPr>
                <w:rFonts w:ascii="Arial" w:hAnsi="Arial" w:cs="Arial"/>
                <w:color w:val="000000"/>
                <w:sz w:val="20"/>
                <w:szCs w:val="20"/>
                <w:lang w:val="sr-Cyrl-RS"/>
              </w:rPr>
            </w:pPr>
          </w:p>
        </w:tc>
      </w:tr>
      <w:tr w:rsidR="0054696E" w:rsidTr="00A17001">
        <w:tc>
          <w:tcPr>
            <w:tcW w:w="3192" w:type="dxa"/>
          </w:tcPr>
          <w:p w:rsidR="0054696E" w:rsidRDefault="0054696E" w:rsidP="00A17001">
            <w:pPr>
              <w:jc w:val="both"/>
              <w:rPr>
                <w:rFonts w:ascii="Arial" w:hAnsi="Arial" w:cs="Arial"/>
                <w:color w:val="000000"/>
                <w:sz w:val="20"/>
                <w:szCs w:val="20"/>
                <w:lang w:val="sr-Cyrl-RS"/>
              </w:rPr>
            </w:pPr>
            <w:r>
              <w:rPr>
                <w:rFonts w:ascii="Arial" w:hAnsi="Arial" w:cs="Arial"/>
                <w:color w:val="000000"/>
                <w:sz w:val="20"/>
                <w:szCs w:val="20"/>
                <w:lang w:val="sr-Cyrl-RS"/>
              </w:rPr>
              <w:t>Очекивани резултат</w:t>
            </w:r>
          </w:p>
        </w:tc>
        <w:tc>
          <w:tcPr>
            <w:tcW w:w="6384" w:type="dxa"/>
            <w:gridSpan w:val="2"/>
          </w:tcPr>
          <w:p w:rsidR="0054696E" w:rsidRDefault="0054696E" w:rsidP="00A17001">
            <w:pPr>
              <w:jc w:val="both"/>
              <w:rPr>
                <w:rFonts w:ascii="Arial" w:hAnsi="Arial" w:cs="Arial"/>
                <w:color w:val="000000"/>
                <w:sz w:val="20"/>
                <w:szCs w:val="20"/>
                <w:lang w:val="sr-Cyrl-RS"/>
              </w:rPr>
            </w:pPr>
          </w:p>
        </w:tc>
      </w:tr>
      <w:tr w:rsidR="0054696E" w:rsidTr="00A17001">
        <w:tc>
          <w:tcPr>
            <w:tcW w:w="3192" w:type="dxa"/>
          </w:tcPr>
          <w:p w:rsidR="0054696E" w:rsidRDefault="0054696E" w:rsidP="00A17001">
            <w:pPr>
              <w:jc w:val="both"/>
              <w:rPr>
                <w:rFonts w:ascii="Arial" w:hAnsi="Arial" w:cs="Arial"/>
                <w:color w:val="000000"/>
                <w:sz w:val="20"/>
                <w:szCs w:val="20"/>
                <w:lang w:val="sr-Cyrl-RS"/>
              </w:rPr>
            </w:pPr>
            <w:r>
              <w:rPr>
                <w:rFonts w:ascii="Arial" w:hAnsi="Arial" w:cs="Arial"/>
                <w:color w:val="000000"/>
                <w:sz w:val="20"/>
                <w:szCs w:val="20"/>
                <w:lang w:val="sr-Cyrl-RS"/>
              </w:rPr>
              <w:t>Вредност пројекта</w:t>
            </w:r>
          </w:p>
        </w:tc>
        <w:tc>
          <w:tcPr>
            <w:tcW w:w="6384" w:type="dxa"/>
            <w:gridSpan w:val="2"/>
          </w:tcPr>
          <w:p w:rsidR="0054696E" w:rsidRDefault="0054696E" w:rsidP="00A17001">
            <w:pPr>
              <w:jc w:val="both"/>
              <w:rPr>
                <w:rFonts w:ascii="Arial" w:hAnsi="Arial" w:cs="Arial"/>
                <w:color w:val="000000"/>
                <w:sz w:val="20"/>
                <w:szCs w:val="20"/>
                <w:lang w:val="sr-Cyrl-RS"/>
              </w:rPr>
            </w:pPr>
          </w:p>
        </w:tc>
      </w:tr>
      <w:tr w:rsidR="0054696E" w:rsidTr="00A17001">
        <w:tc>
          <w:tcPr>
            <w:tcW w:w="3192" w:type="dxa"/>
          </w:tcPr>
          <w:p w:rsidR="0054696E" w:rsidRDefault="0054696E" w:rsidP="00A17001">
            <w:pPr>
              <w:jc w:val="both"/>
              <w:rPr>
                <w:rFonts w:ascii="Arial" w:hAnsi="Arial" w:cs="Arial"/>
                <w:color w:val="000000"/>
                <w:sz w:val="20"/>
                <w:szCs w:val="20"/>
                <w:lang w:val="sr-Cyrl-RS"/>
              </w:rPr>
            </w:pPr>
            <w:r>
              <w:rPr>
                <w:rFonts w:ascii="Arial" w:hAnsi="Arial" w:cs="Arial"/>
                <w:color w:val="000000"/>
                <w:sz w:val="20"/>
                <w:szCs w:val="20"/>
                <w:lang w:val="sr-Cyrl-RS"/>
              </w:rPr>
              <w:t>Период имплементације</w:t>
            </w:r>
          </w:p>
        </w:tc>
        <w:tc>
          <w:tcPr>
            <w:tcW w:w="6384" w:type="dxa"/>
            <w:gridSpan w:val="2"/>
          </w:tcPr>
          <w:p w:rsidR="0054696E" w:rsidRDefault="0054696E" w:rsidP="00A17001">
            <w:pPr>
              <w:jc w:val="both"/>
              <w:rPr>
                <w:rFonts w:ascii="Arial" w:hAnsi="Arial" w:cs="Arial"/>
                <w:color w:val="000000"/>
                <w:sz w:val="20"/>
                <w:szCs w:val="20"/>
                <w:lang w:val="sr-Cyrl-RS"/>
              </w:rPr>
            </w:pPr>
          </w:p>
        </w:tc>
      </w:tr>
    </w:tbl>
    <w:p w:rsidR="0054696E" w:rsidRPr="00B315A8" w:rsidRDefault="0054696E" w:rsidP="0054696E">
      <w:pPr>
        <w:jc w:val="both"/>
        <w:rPr>
          <w:rFonts w:ascii="Arial" w:hAnsi="Arial" w:cs="Arial"/>
          <w:color w:val="000000"/>
          <w:sz w:val="20"/>
          <w:szCs w:val="20"/>
          <w:lang w:val="sr-Cyrl-RS"/>
        </w:rPr>
      </w:pPr>
    </w:p>
    <w:p w:rsidR="008A67DB" w:rsidRDefault="008A67DB" w:rsidP="00E44985">
      <w:pPr>
        <w:rPr>
          <w:lang w:val="sr-Cyrl-RS"/>
        </w:rPr>
      </w:pPr>
    </w:p>
    <w:p w:rsidR="008A67DB" w:rsidRDefault="008A67DB" w:rsidP="008A67DB">
      <w:pPr>
        <w:pStyle w:val="Heading1"/>
      </w:pPr>
      <w:bookmarkStart w:id="130" w:name="_Toc385708246"/>
      <w:r>
        <w:rPr>
          <w:lang w:val="sr-Cyrl-RS"/>
        </w:rPr>
        <w:t>Имплементација стратегије</w:t>
      </w:r>
      <w:bookmarkEnd w:id="130"/>
    </w:p>
    <w:p w:rsidR="008A67DB" w:rsidRDefault="008A67DB" w:rsidP="00E44985">
      <w:pPr>
        <w:rPr>
          <w:lang w:val="sr-Cyrl-RS"/>
        </w:rPr>
      </w:pPr>
    </w:p>
    <w:p w:rsidR="00FF52F5" w:rsidRPr="00FF52F5" w:rsidRDefault="00FF52F5" w:rsidP="00FF52F5">
      <w:pPr>
        <w:spacing w:line="276" w:lineRule="auto"/>
        <w:jc w:val="both"/>
        <w:rPr>
          <w:rFonts w:ascii="Arial" w:hAnsi="Arial" w:cs="Arial"/>
          <w:color w:val="000000"/>
          <w:sz w:val="22"/>
          <w:szCs w:val="22"/>
        </w:rPr>
      </w:pPr>
      <w:r w:rsidRPr="00FF52F5">
        <w:rPr>
          <w:rFonts w:ascii="Arial" w:hAnsi="Arial" w:cs="Arial"/>
          <w:color w:val="000000"/>
          <w:sz w:val="22"/>
          <w:szCs w:val="22"/>
        </w:rPr>
        <w:t>Ефективно и ефикасно управљање локалном самоуправом подразумева јасне локалне развојне стратегије, планирање развоја орјентисано на резултате, повезаност стратегија са локалним буџетом и праћење спрово</w:t>
      </w:r>
      <w:r w:rsidRPr="00FF52F5">
        <w:rPr>
          <w:rFonts w:ascii="Arial" w:hAnsi="Arial" w:cs="Arial"/>
          <w:color w:val="000000"/>
          <w:sz w:val="22"/>
          <w:szCs w:val="22"/>
          <w:lang w:val="sr-Cyrl-RS"/>
        </w:rPr>
        <w:t>ђ</w:t>
      </w:r>
      <w:r w:rsidRPr="00FF52F5">
        <w:rPr>
          <w:rFonts w:ascii="Arial" w:hAnsi="Arial" w:cs="Arial"/>
          <w:color w:val="000000"/>
          <w:sz w:val="22"/>
          <w:szCs w:val="22"/>
        </w:rPr>
        <w:t xml:space="preserve">ења постављених приоритета. </w:t>
      </w:r>
      <w:r w:rsidRPr="00FF52F5">
        <w:rPr>
          <w:rFonts w:ascii="Arial" w:hAnsi="Arial" w:cs="Arial"/>
          <w:color w:val="000000"/>
          <w:sz w:val="22"/>
          <w:szCs w:val="22"/>
          <w:lang w:val="sr-Cyrl-RS"/>
        </w:rPr>
        <w:t xml:space="preserve"> </w:t>
      </w:r>
      <w:r w:rsidRPr="00FF52F5">
        <w:rPr>
          <w:rFonts w:ascii="Arial" w:hAnsi="Arial" w:cs="Arial"/>
          <w:color w:val="000000"/>
          <w:sz w:val="22"/>
          <w:szCs w:val="22"/>
          <w:lang w:val="sr-Latn-CS" w:eastAsia="it-IT"/>
        </w:rPr>
        <w:t>Да би избегли и превазишли ризике израде “стратегије скривене на полици” која се не може повезати са стварним функционисањем локалне самоуправе и динамиком развоја заједнице, важно је поклонити велики значај и пажњу фази имплементације стратегије</w:t>
      </w:r>
      <w:r w:rsidRPr="00FF52F5">
        <w:rPr>
          <w:rFonts w:ascii="Arial" w:hAnsi="Arial" w:cs="Arial"/>
          <w:color w:val="000000"/>
          <w:sz w:val="22"/>
          <w:szCs w:val="22"/>
          <w:lang w:val="sr-Cyrl-RS" w:eastAsia="it-IT"/>
        </w:rPr>
        <w:t>, и то</w:t>
      </w:r>
      <w:r w:rsidRPr="00FF52F5">
        <w:rPr>
          <w:rFonts w:ascii="Arial" w:hAnsi="Arial" w:cs="Arial"/>
          <w:color w:val="000000"/>
          <w:sz w:val="22"/>
          <w:szCs w:val="22"/>
          <w:lang w:val="sr-Latn-CS" w:eastAsia="it-IT"/>
        </w:rPr>
        <w:t xml:space="preserve"> већ у фази њене израде</w:t>
      </w:r>
      <w:r w:rsidRPr="00FF52F5">
        <w:rPr>
          <w:rFonts w:ascii="Arial" w:hAnsi="Arial" w:cs="Arial"/>
          <w:color w:val="000000"/>
          <w:sz w:val="22"/>
          <w:szCs w:val="22"/>
          <w:lang w:val="sr-Cyrl-RS" w:eastAsia="it-IT"/>
        </w:rPr>
        <w:t xml:space="preserve">. </w:t>
      </w:r>
      <w:r w:rsidRPr="00FF52F5">
        <w:rPr>
          <w:rFonts w:ascii="Arial" w:hAnsi="Arial" w:cs="Arial"/>
          <w:sz w:val="22"/>
          <w:szCs w:val="22"/>
          <w:lang w:val="sr-Cyrl-CS"/>
        </w:rPr>
        <w:t xml:space="preserve">Имплементација, односно реализација Стратегије је кључни део, односно сврха читавог процеса стратешког планирања. </w:t>
      </w:r>
    </w:p>
    <w:p w:rsidR="00FF52F5" w:rsidRPr="00FF52F5" w:rsidRDefault="00FF52F5" w:rsidP="00FF52F5">
      <w:pPr>
        <w:pStyle w:val="ListParagraph"/>
        <w:spacing w:line="276" w:lineRule="auto"/>
        <w:ind w:left="0"/>
        <w:rPr>
          <w:rFonts w:ascii="Arial" w:hAnsi="Arial" w:cs="Arial"/>
          <w:sz w:val="22"/>
          <w:szCs w:val="22"/>
          <w:lang w:val="sr-Cyrl-CS"/>
        </w:rPr>
      </w:pPr>
    </w:p>
    <w:p w:rsidR="00FF52F5" w:rsidRPr="00FF52F5" w:rsidRDefault="00FF52F5" w:rsidP="00FF52F5">
      <w:pPr>
        <w:spacing w:line="276" w:lineRule="auto"/>
        <w:jc w:val="both"/>
        <w:rPr>
          <w:rFonts w:ascii="Arial" w:hAnsi="Arial" w:cs="Arial"/>
          <w:sz w:val="22"/>
          <w:szCs w:val="22"/>
          <w:lang w:val="sr-Cyrl-RS"/>
        </w:rPr>
      </w:pPr>
      <w:r w:rsidRPr="00FF52F5">
        <w:rPr>
          <w:rFonts w:ascii="Arial" w:hAnsi="Arial" w:cs="Arial"/>
          <w:bCs/>
          <w:sz w:val="22"/>
          <w:szCs w:val="22"/>
          <w:lang w:val="sr-Cyrl-RS"/>
        </w:rPr>
        <w:t>Међутим, п</w:t>
      </w:r>
      <w:r w:rsidRPr="00FF52F5">
        <w:rPr>
          <w:rFonts w:ascii="Arial" w:hAnsi="Arial" w:cs="Arial"/>
          <w:bCs/>
          <w:sz w:val="22"/>
          <w:szCs w:val="22"/>
          <w:lang w:val="it-IT"/>
        </w:rPr>
        <w:t xml:space="preserve">роцес стратешког планирања је изнад свега динамичан процес и финални документи се посматрају као динамични односно променљиви алати. Као гаранција оваквог активног приступа, целокупан процес планирања  треба да буде одређен као </w:t>
      </w:r>
      <w:r w:rsidRPr="00FF52F5">
        <w:rPr>
          <w:rFonts w:ascii="Arial" w:hAnsi="Arial" w:cs="Arial"/>
          <w:bCs/>
          <w:sz w:val="22"/>
          <w:szCs w:val="22"/>
          <w:lang w:val="sr-Cyrl-RS"/>
        </w:rPr>
        <w:t>седмогодишњи</w:t>
      </w:r>
      <w:r w:rsidRPr="00FF52F5">
        <w:rPr>
          <w:rFonts w:ascii="Arial" w:hAnsi="Arial" w:cs="Arial"/>
          <w:bCs/>
          <w:sz w:val="22"/>
          <w:szCs w:val="22"/>
          <w:lang w:val="it-IT"/>
        </w:rPr>
        <w:t xml:space="preserve"> циклус: анализе – планирања – програмирања – имплементације – реализације – праћења – процене – и поновне анализе. Након </w:t>
      </w:r>
      <w:r w:rsidRPr="00FF52F5">
        <w:rPr>
          <w:rFonts w:ascii="Arial" w:hAnsi="Arial" w:cs="Arial"/>
          <w:bCs/>
          <w:sz w:val="22"/>
          <w:szCs w:val="22"/>
          <w:lang w:val="sr-Cyrl-RS"/>
        </w:rPr>
        <w:t>седам</w:t>
      </w:r>
      <w:r w:rsidRPr="00FF52F5">
        <w:rPr>
          <w:rFonts w:ascii="Arial" w:hAnsi="Arial" w:cs="Arial"/>
          <w:bCs/>
          <w:sz w:val="22"/>
          <w:szCs w:val="22"/>
          <w:lang w:val="it-IT"/>
        </w:rPr>
        <w:t xml:space="preserve"> година би требало развијати  нову </w:t>
      </w:r>
      <w:r w:rsidRPr="00FF52F5">
        <w:rPr>
          <w:rFonts w:ascii="Arial" w:hAnsi="Arial" w:cs="Arial"/>
          <w:sz w:val="22"/>
          <w:szCs w:val="22"/>
          <w:lang w:val="sr-Latn-CS"/>
        </w:rPr>
        <w:t>Стратегију одрживог развоја локалне заједнице.  Процес је комплетно</w:t>
      </w:r>
      <w:r>
        <w:rPr>
          <w:rFonts w:ascii="Arial" w:hAnsi="Arial" w:cs="Arial"/>
          <w:sz w:val="22"/>
          <w:szCs w:val="22"/>
          <w:lang w:val="sr-Latn-CS"/>
        </w:rPr>
        <w:t xml:space="preserve"> приказан </w:t>
      </w:r>
      <w:r>
        <w:rPr>
          <w:rFonts w:ascii="Arial" w:hAnsi="Arial" w:cs="Arial"/>
          <w:sz w:val="22"/>
          <w:szCs w:val="22"/>
          <w:lang w:val="sr-Cyrl-RS"/>
        </w:rPr>
        <w:t>у</w:t>
      </w:r>
      <w:r>
        <w:rPr>
          <w:rFonts w:ascii="Arial" w:hAnsi="Arial" w:cs="Arial"/>
          <w:sz w:val="22"/>
          <w:szCs w:val="22"/>
          <w:lang w:val="sr-Latn-CS"/>
        </w:rPr>
        <w:t xml:space="preserve"> следећ</w:t>
      </w:r>
      <w:r>
        <w:rPr>
          <w:rFonts w:ascii="Arial" w:hAnsi="Arial" w:cs="Arial"/>
          <w:sz w:val="22"/>
          <w:szCs w:val="22"/>
          <w:lang w:val="sr-Cyrl-RS"/>
        </w:rPr>
        <w:t>ој табели.</w:t>
      </w:r>
    </w:p>
    <w:p w:rsidR="00FF52F5" w:rsidRDefault="00FF52F5" w:rsidP="00FF52F5">
      <w:pPr>
        <w:pStyle w:val="ListParagraph"/>
        <w:spacing w:line="276" w:lineRule="auto"/>
        <w:ind w:left="0"/>
        <w:rPr>
          <w:rFonts w:ascii="Arial" w:hAnsi="Arial" w:cs="Arial"/>
          <w:sz w:val="20"/>
          <w:szCs w:val="20"/>
          <w:lang w:val="sr-Cyrl-CS"/>
        </w:rPr>
      </w:pPr>
    </w:p>
    <w:p w:rsidR="00FF52F5" w:rsidRPr="00B315A8" w:rsidRDefault="00FF52F5" w:rsidP="00FF52F5">
      <w:pPr>
        <w:pStyle w:val="ListParagraph"/>
        <w:spacing w:line="276" w:lineRule="auto"/>
        <w:ind w:left="0"/>
        <w:rPr>
          <w:rFonts w:ascii="Arial" w:hAnsi="Arial" w:cs="Arial"/>
          <w:sz w:val="20"/>
          <w:szCs w:val="20"/>
          <w:lang w:val="sr-Cyrl-CS"/>
        </w:rPr>
      </w:pPr>
    </w:p>
    <w:p w:rsidR="00FF52F5" w:rsidRPr="00B315A8" w:rsidRDefault="00FF52F5" w:rsidP="00FF52F5">
      <w:pPr>
        <w:pStyle w:val="ListParagraph"/>
        <w:spacing w:line="276" w:lineRule="auto"/>
        <w:ind w:left="0"/>
        <w:rPr>
          <w:rFonts w:ascii="Arial" w:hAnsi="Arial" w:cs="Arial"/>
          <w:sz w:val="20"/>
          <w:szCs w:val="20"/>
          <w:lang w:val="sr-Cyrl-CS"/>
        </w:rPr>
      </w:pPr>
    </w:p>
    <w:tbl>
      <w:tblPr>
        <w:tblStyle w:val="TableGrid"/>
        <w:tblW w:w="0" w:type="auto"/>
        <w:tblLook w:val="04A0" w:firstRow="1" w:lastRow="0" w:firstColumn="1" w:lastColumn="0" w:noHBand="0" w:noVBand="1"/>
      </w:tblPr>
      <w:tblGrid>
        <w:gridCol w:w="1384"/>
        <w:gridCol w:w="3686"/>
        <w:gridCol w:w="4506"/>
      </w:tblGrid>
      <w:tr w:rsidR="00FF52F5" w:rsidRPr="00FF52F5" w:rsidTr="00FF52F5">
        <w:tc>
          <w:tcPr>
            <w:tcW w:w="9576" w:type="dxa"/>
            <w:gridSpan w:val="3"/>
            <w:shd w:val="clear" w:color="auto" w:fill="9BBB59" w:themeFill="accent3"/>
            <w:vAlign w:val="center"/>
          </w:tcPr>
          <w:p w:rsidR="00FF52F5" w:rsidRPr="00FF52F5" w:rsidRDefault="00FF52F5" w:rsidP="00A17001">
            <w:pPr>
              <w:pStyle w:val="ListParagraph"/>
              <w:spacing w:line="276" w:lineRule="auto"/>
              <w:ind w:left="0"/>
              <w:jc w:val="center"/>
              <w:rPr>
                <w:rFonts w:ascii="Arial" w:hAnsi="Arial" w:cs="Arial"/>
                <w:b/>
                <w:sz w:val="22"/>
                <w:szCs w:val="22"/>
                <w:lang w:val="sr-Cyrl-RS"/>
              </w:rPr>
            </w:pPr>
            <w:r w:rsidRPr="00FF52F5">
              <w:rPr>
                <w:rFonts w:ascii="Arial" w:hAnsi="Arial" w:cs="Arial"/>
                <w:b/>
                <w:sz w:val="22"/>
                <w:szCs w:val="22"/>
                <w:lang w:val="sr-Latn-CS"/>
              </w:rPr>
              <w:lastRenderedPageBreak/>
              <w:t xml:space="preserve">Циклус Стратегије одрживог развоја локалне </w:t>
            </w:r>
            <w:r w:rsidRPr="00FF52F5">
              <w:rPr>
                <w:rFonts w:ascii="Arial" w:hAnsi="Arial" w:cs="Arial"/>
                <w:b/>
                <w:sz w:val="22"/>
                <w:szCs w:val="22"/>
                <w:lang w:val="sr-Cyrl-RS"/>
              </w:rPr>
              <w:t>самоуправе</w:t>
            </w:r>
          </w:p>
        </w:tc>
      </w:tr>
      <w:tr w:rsidR="00FF52F5" w:rsidRPr="00FF52F5" w:rsidTr="00FF52F5">
        <w:trPr>
          <w:trHeight w:val="270"/>
        </w:trPr>
        <w:tc>
          <w:tcPr>
            <w:tcW w:w="1384" w:type="dxa"/>
            <w:shd w:val="clear" w:color="auto" w:fill="9BBB59" w:themeFill="accent3"/>
            <w:vAlign w:val="center"/>
          </w:tcPr>
          <w:p w:rsidR="00FF52F5" w:rsidRPr="00FF52F5" w:rsidRDefault="00FF52F5" w:rsidP="00A17001">
            <w:pPr>
              <w:spacing w:line="276" w:lineRule="auto"/>
              <w:jc w:val="center"/>
              <w:rPr>
                <w:rFonts w:ascii="Arial" w:hAnsi="Arial" w:cs="Arial"/>
                <w:b/>
                <w:sz w:val="22"/>
                <w:szCs w:val="22"/>
                <w:lang w:val="sr-Cyrl-CS"/>
              </w:rPr>
            </w:pPr>
            <w:r w:rsidRPr="00FF52F5">
              <w:rPr>
                <w:rFonts w:ascii="Arial" w:hAnsi="Arial" w:cs="Arial"/>
                <w:b/>
                <w:sz w:val="22"/>
                <w:szCs w:val="22"/>
                <w:lang w:val="sr-Cyrl-CS"/>
              </w:rPr>
              <w:t>Период</w:t>
            </w:r>
          </w:p>
        </w:tc>
        <w:tc>
          <w:tcPr>
            <w:tcW w:w="3686" w:type="dxa"/>
            <w:shd w:val="clear" w:color="auto" w:fill="9BBB59" w:themeFill="accent3"/>
            <w:vAlign w:val="center"/>
          </w:tcPr>
          <w:p w:rsidR="00FF52F5" w:rsidRPr="00FF52F5" w:rsidRDefault="00FF52F5" w:rsidP="00A17001">
            <w:pPr>
              <w:spacing w:line="276" w:lineRule="auto"/>
              <w:jc w:val="center"/>
              <w:rPr>
                <w:rFonts w:ascii="Arial" w:hAnsi="Arial" w:cs="Arial"/>
                <w:b/>
                <w:sz w:val="22"/>
                <w:szCs w:val="22"/>
                <w:lang w:val="sr-Cyrl-CS"/>
              </w:rPr>
            </w:pPr>
            <w:r w:rsidRPr="00FF52F5">
              <w:rPr>
                <w:rFonts w:ascii="Arial" w:hAnsi="Arial" w:cs="Arial"/>
                <w:b/>
                <w:sz w:val="22"/>
                <w:szCs w:val="22"/>
                <w:lang w:val="sr-Cyrl-CS"/>
              </w:rPr>
              <w:t>Активности пре почетка периода</w:t>
            </w:r>
          </w:p>
        </w:tc>
        <w:tc>
          <w:tcPr>
            <w:tcW w:w="4506" w:type="dxa"/>
            <w:shd w:val="clear" w:color="auto" w:fill="9BBB59" w:themeFill="accent3"/>
            <w:vAlign w:val="center"/>
          </w:tcPr>
          <w:p w:rsidR="00FF52F5" w:rsidRPr="00FF52F5" w:rsidRDefault="00FF52F5" w:rsidP="00A17001">
            <w:pPr>
              <w:spacing w:line="276" w:lineRule="auto"/>
              <w:jc w:val="center"/>
              <w:rPr>
                <w:rFonts w:ascii="Arial" w:hAnsi="Arial" w:cs="Arial"/>
                <w:b/>
                <w:sz w:val="22"/>
                <w:szCs w:val="22"/>
                <w:lang w:val="sr-Cyrl-CS"/>
              </w:rPr>
            </w:pPr>
            <w:r w:rsidRPr="00FF52F5">
              <w:rPr>
                <w:rFonts w:ascii="Arial" w:hAnsi="Arial" w:cs="Arial"/>
                <w:b/>
                <w:sz w:val="22"/>
                <w:szCs w:val="22"/>
                <w:lang w:val="sr-Cyrl-CS"/>
              </w:rPr>
              <w:t>Активности на крају периода</w:t>
            </w:r>
          </w:p>
        </w:tc>
      </w:tr>
      <w:tr w:rsidR="00FF52F5" w:rsidRPr="00B315A8" w:rsidTr="00FF52F5">
        <w:trPr>
          <w:trHeight w:val="270"/>
        </w:trPr>
        <w:tc>
          <w:tcPr>
            <w:tcW w:w="1384" w:type="dxa"/>
            <w:shd w:val="clear" w:color="auto" w:fill="D6E3BC" w:themeFill="accent3" w:themeFillTint="66"/>
            <w:vAlign w:val="center"/>
          </w:tcPr>
          <w:p w:rsidR="00FF52F5" w:rsidRPr="00B315A8" w:rsidRDefault="00FF52F5" w:rsidP="00A17001">
            <w:pPr>
              <w:spacing w:line="276" w:lineRule="auto"/>
              <w:jc w:val="center"/>
              <w:rPr>
                <w:rFonts w:ascii="Arial" w:hAnsi="Arial" w:cs="Arial"/>
                <w:sz w:val="20"/>
                <w:szCs w:val="20"/>
                <w:lang w:val="sr-Cyrl-CS"/>
              </w:rPr>
            </w:pPr>
            <w:r w:rsidRPr="00B315A8">
              <w:rPr>
                <w:rFonts w:ascii="Arial" w:hAnsi="Arial" w:cs="Arial"/>
                <w:sz w:val="20"/>
                <w:szCs w:val="20"/>
                <w:lang w:val="sr-Cyrl-CS"/>
              </w:rPr>
              <w:t xml:space="preserve">Прва </w:t>
            </w:r>
            <w:r w:rsidRPr="00B315A8">
              <w:rPr>
                <w:rFonts w:ascii="Arial" w:hAnsi="Arial" w:cs="Arial"/>
                <w:sz w:val="20"/>
                <w:szCs w:val="20"/>
              </w:rPr>
              <w:t xml:space="preserve"> </w:t>
            </w:r>
            <w:r w:rsidRPr="00B315A8">
              <w:rPr>
                <w:rFonts w:ascii="Arial" w:hAnsi="Arial" w:cs="Arial"/>
                <w:sz w:val="20"/>
                <w:szCs w:val="20"/>
                <w:lang w:val="sr-Cyrl-RS"/>
              </w:rPr>
              <w:t xml:space="preserve">и друга </w:t>
            </w:r>
            <w:r w:rsidRPr="00B315A8">
              <w:rPr>
                <w:rFonts w:ascii="Arial" w:hAnsi="Arial" w:cs="Arial"/>
                <w:sz w:val="20"/>
                <w:szCs w:val="20"/>
                <w:lang w:val="sr-Cyrl-CS"/>
              </w:rPr>
              <w:t>година</w:t>
            </w:r>
          </w:p>
        </w:tc>
        <w:tc>
          <w:tcPr>
            <w:tcW w:w="3686" w:type="dxa"/>
            <w:vAlign w:val="center"/>
          </w:tcPr>
          <w:p w:rsidR="00FF52F5" w:rsidRPr="00B315A8" w:rsidRDefault="00FF52F5" w:rsidP="00EB6D5F">
            <w:pPr>
              <w:pStyle w:val="ListParagraph"/>
              <w:numPr>
                <w:ilvl w:val="0"/>
                <w:numId w:val="49"/>
              </w:numPr>
              <w:spacing w:line="276" w:lineRule="auto"/>
              <w:ind w:left="317" w:hanging="283"/>
              <w:jc w:val="center"/>
              <w:rPr>
                <w:rFonts w:ascii="Arial" w:hAnsi="Arial" w:cs="Arial"/>
                <w:sz w:val="20"/>
                <w:szCs w:val="20"/>
                <w:lang w:val="sr-Cyrl-CS"/>
              </w:rPr>
            </w:pPr>
            <w:r w:rsidRPr="00B315A8">
              <w:rPr>
                <w:rFonts w:ascii="Arial" w:hAnsi="Arial" w:cs="Arial"/>
                <w:sz w:val="20"/>
                <w:szCs w:val="20"/>
                <w:lang w:val="sr-Cyrl-CS"/>
              </w:rPr>
              <w:t>Израда једногодишњег оперативног програма</w:t>
            </w:r>
          </w:p>
        </w:tc>
        <w:tc>
          <w:tcPr>
            <w:tcW w:w="4506" w:type="dxa"/>
            <w:vAlign w:val="center"/>
          </w:tcPr>
          <w:p w:rsidR="00FF52F5" w:rsidRPr="00B315A8" w:rsidRDefault="00FF52F5" w:rsidP="00EB6D5F">
            <w:pPr>
              <w:pStyle w:val="ListParagraph"/>
              <w:numPr>
                <w:ilvl w:val="0"/>
                <w:numId w:val="49"/>
              </w:numPr>
              <w:spacing w:line="276" w:lineRule="auto"/>
              <w:ind w:left="317" w:hanging="284"/>
              <w:rPr>
                <w:rFonts w:ascii="Arial" w:hAnsi="Arial" w:cs="Arial"/>
                <w:sz w:val="20"/>
                <w:szCs w:val="20"/>
                <w:lang w:val="sr-Cyrl-CS"/>
              </w:rPr>
            </w:pPr>
            <w:r w:rsidRPr="00B315A8">
              <w:rPr>
                <w:rFonts w:ascii="Arial" w:hAnsi="Arial" w:cs="Arial"/>
                <w:sz w:val="20"/>
                <w:szCs w:val="20"/>
                <w:lang w:val="sr-Cyrl-CS"/>
              </w:rPr>
              <w:t>Извештај о имплементацији једногодишњег оперативног програма</w:t>
            </w:r>
          </w:p>
          <w:p w:rsidR="00FF52F5" w:rsidRPr="00B315A8" w:rsidRDefault="00FF52F5" w:rsidP="00EB6D5F">
            <w:pPr>
              <w:pStyle w:val="ListParagraph"/>
              <w:numPr>
                <w:ilvl w:val="0"/>
                <w:numId w:val="49"/>
              </w:numPr>
              <w:spacing w:line="276" w:lineRule="auto"/>
              <w:ind w:left="317" w:hanging="284"/>
              <w:rPr>
                <w:rFonts w:ascii="Arial" w:hAnsi="Arial" w:cs="Arial"/>
                <w:sz w:val="20"/>
                <w:szCs w:val="20"/>
                <w:lang w:val="sr-Cyrl-CS"/>
              </w:rPr>
            </w:pPr>
            <w:r w:rsidRPr="00B315A8">
              <w:rPr>
                <w:rFonts w:ascii="Arial" w:hAnsi="Arial" w:cs="Arial"/>
                <w:sz w:val="20"/>
                <w:szCs w:val="20"/>
                <w:lang w:val="sr-Cyrl-CS"/>
              </w:rPr>
              <w:t xml:space="preserve">Ажурирање индикатора - </w:t>
            </w:r>
            <w:r w:rsidRPr="00B315A8">
              <w:rPr>
                <w:rFonts w:ascii="Arial" w:hAnsi="Arial" w:cs="Arial"/>
                <w:sz w:val="20"/>
                <w:szCs w:val="20"/>
                <w:lang w:val="sr-Latn-CS"/>
              </w:rPr>
              <w:t>Испуњење и статус имплементације Стратегије</w:t>
            </w:r>
          </w:p>
        </w:tc>
      </w:tr>
      <w:tr w:rsidR="00FF52F5" w:rsidRPr="00B315A8" w:rsidTr="00FF52F5">
        <w:trPr>
          <w:trHeight w:val="270"/>
        </w:trPr>
        <w:tc>
          <w:tcPr>
            <w:tcW w:w="1384" w:type="dxa"/>
            <w:shd w:val="clear" w:color="auto" w:fill="D6E3BC" w:themeFill="accent3" w:themeFillTint="66"/>
            <w:vAlign w:val="center"/>
          </w:tcPr>
          <w:p w:rsidR="00FF52F5" w:rsidRPr="00B315A8" w:rsidRDefault="00FF52F5" w:rsidP="00A17001">
            <w:pPr>
              <w:spacing w:line="276" w:lineRule="auto"/>
              <w:jc w:val="center"/>
              <w:rPr>
                <w:rFonts w:ascii="Arial" w:hAnsi="Arial" w:cs="Arial"/>
                <w:sz w:val="20"/>
                <w:szCs w:val="20"/>
                <w:lang w:val="sr-Cyrl-CS"/>
              </w:rPr>
            </w:pPr>
            <w:r w:rsidRPr="00B315A8">
              <w:rPr>
                <w:rFonts w:ascii="Arial" w:hAnsi="Arial" w:cs="Arial"/>
                <w:sz w:val="20"/>
                <w:szCs w:val="20"/>
                <w:lang w:val="sr-Cyrl-CS"/>
              </w:rPr>
              <w:t>Трећа година</w:t>
            </w:r>
          </w:p>
        </w:tc>
        <w:tc>
          <w:tcPr>
            <w:tcW w:w="3686" w:type="dxa"/>
            <w:vAlign w:val="center"/>
          </w:tcPr>
          <w:p w:rsidR="00FF52F5" w:rsidRPr="00B315A8" w:rsidRDefault="00FF52F5" w:rsidP="00EB6D5F">
            <w:pPr>
              <w:pStyle w:val="ListParagraph"/>
              <w:numPr>
                <w:ilvl w:val="0"/>
                <w:numId w:val="49"/>
              </w:numPr>
              <w:spacing w:line="276" w:lineRule="auto"/>
              <w:ind w:left="317" w:hanging="283"/>
              <w:jc w:val="center"/>
              <w:rPr>
                <w:rFonts w:ascii="Arial" w:hAnsi="Arial" w:cs="Arial"/>
                <w:sz w:val="20"/>
                <w:szCs w:val="20"/>
                <w:lang w:val="sr-Cyrl-CS"/>
              </w:rPr>
            </w:pPr>
            <w:r w:rsidRPr="00B315A8">
              <w:rPr>
                <w:rFonts w:ascii="Arial" w:hAnsi="Arial" w:cs="Arial"/>
                <w:sz w:val="20"/>
                <w:szCs w:val="20"/>
                <w:lang w:val="sr-Cyrl-CS"/>
              </w:rPr>
              <w:t>Израда једногодишњег оперативног програма</w:t>
            </w:r>
          </w:p>
        </w:tc>
        <w:tc>
          <w:tcPr>
            <w:tcW w:w="4506" w:type="dxa"/>
            <w:vAlign w:val="center"/>
          </w:tcPr>
          <w:p w:rsidR="00FF52F5" w:rsidRPr="00B315A8" w:rsidRDefault="00FF52F5" w:rsidP="00EB6D5F">
            <w:pPr>
              <w:pStyle w:val="ListParagraph"/>
              <w:numPr>
                <w:ilvl w:val="0"/>
                <w:numId w:val="49"/>
              </w:numPr>
              <w:spacing w:line="276" w:lineRule="auto"/>
              <w:ind w:left="317" w:hanging="284"/>
              <w:rPr>
                <w:rFonts w:ascii="Arial" w:hAnsi="Arial" w:cs="Arial"/>
                <w:sz w:val="20"/>
                <w:szCs w:val="20"/>
                <w:lang w:val="sr-Cyrl-CS"/>
              </w:rPr>
            </w:pPr>
            <w:r w:rsidRPr="00B315A8">
              <w:rPr>
                <w:rFonts w:ascii="Arial" w:hAnsi="Arial" w:cs="Arial"/>
                <w:sz w:val="20"/>
                <w:szCs w:val="20"/>
                <w:lang w:val="sr-Cyrl-CS"/>
              </w:rPr>
              <w:t>Извештај о имплементацији једногодишњег оперативног програма</w:t>
            </w:r>
          </w:p>
          <w:p w:rsidR="00FF52F5" w:rsidRPr="00B315A8" w:rsidRDefault="00FF52F5" w:rsidP="00EB6D5F">
            <w:pPr>
              <w:pStyle w:val="ListParagraph"/>
              <w:numPr>
                <w:ilvl w:val="0"/>
                <w:numId w:val="49"/>
              </w:numPr>
              <w:spacing w:line="276" w:lineRule="auto"/>
              <w:ind w:left="317" w:hanging="284"/>
              <w:rPr>
                <w:rFonts w:ascii="Arial" w:hAnsi="Arial" w:cs="Arial"/>
                <w:sz w:val="20"/>
                <w:szCs w:val="20"/>
                <w:lang w:val="sr-Cyrl-CS"/>
              </w:rPr>
            </w:pPr>
            <w:r w:rsidRPr="00B315A8">
              <w:rPr>
                <w:rFonts w:ascii="Arial" w:hAnsi="Arial" w:cs="Arial"/>
                <w:sz w:val="20"/>
                <w:szCs w:val="20"/>
                <w:lang w:val="sr-Cyrl-CS"/>
              </w:rPr>
              <w:t xml:space="preserve">Ажурирање индикатора - </w:t>
            </w:r>
            <w:r w:rsidRPr="00B315A8">
              <w:rPr>
                <w:rFonts w:ascii="Arial" w:hAnsi="Arial" w:cs="Arial"/>
                <w:sz w:val="20"/>
                <w:szCs w:val="20"/>
                <w:lang w:val="sr-Latn-CS"/>
              </w:rPr>
              <w:t>Испуњење и статус имплементације Стратегије</w:t>
            </w:r>
          </w:p>
          <w:p w:rsidR="00FF52F5" w:rsidRPr="00B315A8" w:rsidRDefault="00FF52F5" w:rsidP="00EB6D5F">
            <w:pPr>
              <w:pStyle w:val="ListParagraph"/>
              <w:numPr>
                <w:ilvl w:val="0"/>
                <w:numId w:val="49"/>
              </w:numPr>
              <w:spacing w:line="276" w:lineRule="auto"/>
              <w:ind w:left="317" w:hanging="284"/>
              <w:rPr>
                <w:rFonts w:ascii="Arial" w:hAnsi="Arial" w:cs="Arial"/>
                <w:sz w:val="20"/>
                <w:szCs w:val="20"/>
                <w:lang w:val="sr-Cyrl-CS"/>
              </w:rPr>
            </w:pPr>
            <w:r w:rsidRPr="00B315A8">
              <w:rPr>
                <w:rFonts w:ascii="Arial" w:hAnsi="Arial" w:cs="Arial"/>
                <w:sz w:val="20"/>
                <w:szCs w:val="20"/>
                <w:lang w:val="sr-Cyrl-CS"/>
              </w:rPr>
              <w:t>Анализа потребе за ревизијом стратешког документа</w:t>
            </w:r>
          </w:p>
        </w:tc>
      </w:tr>
      <w:tr w:rsidR="00FF52F5" w:rsidRPr="00B315A8" w:rsidTr="00FF52F5">
        <w:trPr>
          <w:trHeight w:val="270"/>
        </w:trPr>
        <w:tc>
          <w:tcPr>
            <w:tcW w:w="1384" w:type="dxa"/>
            <w:shd w:val="clear" w:color="auto" w:fill="D6E3BC" w:themeFill="accent3" w:themeFillTint="66"/>
            <w:vAlign w:val="center"/>
          </w:tcPr>
          <w:p w:rsidR="00FF52F5" w:rsidRPr="00B315A8" w:rsidRDefault="00FF52F5" w:rsidP="00A17001">
            <w:pPr>
              <w:spacing w:line="276" w:lineRule="auto"/>
              <w:jc w:val="center"/>
              <w:rPr>
                <w:rFonts w:ascii="Arial" w:hAnsi="Arial" w:cs="Arial"/>
                <w:sz w:val="20"/>
                <w:szCs w:val="20"/>
                <w:lang w:val="sr-Cyrl-CS"/>
              </w:rPr>
            </w:pPr>
            <w:r w:rsidRPr="00B315A8">
              <w:rPr>
                <w:rFonts w:ascii="Arial" w:hAnsi="Arial" w:cs="Arial"/>
                <w:sz w:val="20"/>
                <w:szCs w:val="20"/>
                <w:lang w:val="sr-Cyrl-CS"/>
              </w:rPr>
              <w:t>Четврта година</w:t>
            </w:r>
          </w:p>
        </w:tc>
        <w:tc>
          <w:tcPr>
            <w:tcW w:w="3686" w:type="dxa"/>
            <w:vAlign w:val="center"/>
          </w:tcPr>
          <w:p w:rsidR="00FF52F5" w:rsidRPr="00B315A8" w:rsidRDefault="00FF52F5" w:rsidP="00EB6D5F">
            <w:pPr>
              <w:pStyle w:val="ListParagraph"/>
              <w:numPr>
                <w:ilvl w:val="0"/>
                <w:numId w:val="49"/>
              </w:numPr>
              <w:spacing w:line="276" w:lineRule="auto"/>
              <w:ind w:left="317" w:hanging="283"/>
              <w:jc w:val="center"/>
              <w:rPr>
                <w:rFonts w:ascii="Arial" w:hAnsi="Arial" w:cs="Arial"/>
                <w:sz w:val="20"/>
                <w:szCs w:val="20"/>
                <w:lang w:val="sr-Cyrl-CS"/>
              </w:rPr>
            </w:pPr>
            <w:r w:rsidRPr="00B315A8">
              <w:rPr>
                <w:rFonts w:ascii="Arial" w:hAnsi="Arial" w:cs="Arial"/>
                <w:sz w:val="20"/>
                <w:szCs w:val="20"/>
                <w:lang w:val="sr-Cyrl-CS"/>
              </w:rPr>
              <w:t>Ревизија стратешког документа (по потреби)</w:t>
            </w:r>
          </w:p>
          <w:p w:rsidR="00FF52F5" w:rsidRPr="00B315A8" w:rsidRDefault="00FF52F5" w:rsidP="00EB6D5F">
            <w:pPr>
              <w:pStyle w:val="ListParagraph"/>
              <w:numPr>
                <w:ilvl w:val="0"/>
                <w:numId w:val="49"/>
              </w:numPr>
              <w:spacing w:line="276" w:lineRule="auto"/>
              <w:ind w:left="317" w:hanging="283"/>
              <w:jc w:val="center"/>
              <w:rPr>
                <w:rFonts w:ascii="Arial" w:hAnsi="Arial" w:cs="Arial"/>
                <w:sz w:val="20"/>
                <w:szCs w:val="20"/>
                <w:lang w:val="sr-Cyrl-CS"/>
              </w:rPr>
            </w:pPr>
            <w:r w:rsidRPr="00B315A8">
              <w:rPr>
                <w:rFonts w:ascii="Arial" w:hAnsi="Arial" w:cs="Arial"/>
                <w:sz w:val="20"/>
                <w:szCs w:val="20"/>
                <w:lang w:val="sr-Cyrl-CS"/>
              </w:rPr>
              <w:t>Израда једногодишњег оперативног програма</w:t>
            </w:r>
          </w:p>
        </w:tc>
        <w:tc>
          <w:tcPr>
            <w:tcW w:w="4506" w:type="dxa"/>
            <w:vAlign w:val="center"/>
          </w:tcPr>
          <w:p w:rsidR="00FF52F5" w:rsidRPr="00B315A8" w:rsidRDefault="00FF52F5" w:rsidP="00EB6D5F">
            <w:pPr>
              <w:pStyle w:val="ListParagraph"/>
              <w:numPr>
                <w:ilvl w:val="0"/>
                <w:numId w:val="49"/>
              </w:numPr>
              <w:spacing w:line="276" w:lineRule="auto"/>
              <w:ind w:left="317" w:hanging="284"/>
              <w:rPr>
                <w:rFonts w:ascii="Arial" w:hAnsi="Arial" w:cs="Arial"/>
                <w:sz w:val="20"/>
                <w:szCs w:val="20"/>
                <w:lang w:val="sr-Cyrl-CS"/>
              </w:rPr>
            </w:pPr>
            <w:r w:rsidRPr="00B315A8">
              <w:rPr>
                <w:rFonts w:ascii="Arial" w:hAnsi="Arial" w:cs="Arial"/>
                <w:sz w:val="20"/>
                <w:szCs w:val="20"/>
                <w:lang w:val="sr-Cyrl-CS"/>
              </w:rPr>
              <w:t>Извештај о имплементацији једногодишњег оперативног програма</w:t>
            </w:r>
          </w:p>
          <w:p w:rsidR="00FF52F5" w:rsidRPr="00B315A8" w:rsidRDefault="00FF52F5" w:rsidP="00EB6D5F">
            <w:pPr>
              <w:pStyle w:val="ListParagraph"/>
              <w:numPr>
                <w:ilvl w:val="0"/>
                <w:numId w:val="49"/>
              </w:numPr>
              <w:spacing w:line="276" w:lineRule="auto"/>
              <w:ind w:left="317" w:hanging="284"/>
              <w:rPr>
                <w:rFonts w:ascii="Arial" w:hAnsi="Arial" w:cs="Arial"/>
                <w:sz w:val="20"/>
                <w:szCs w:val="20"/>
                <w:lang w:val="sr-Cyrl-CS"/>
              </w:rPr>
            </w:pPr>
            <w:r w:rsidRPr="00B315A8">
              <w:rPr>
                <w:rFonts w:ascii="Arial" w:hAnsi="Arial" w:cs="Arial"/>
                <w:sz w:val="20"/>
                <w:szCs w:val="20"/>
                <w:lang w:val="sr-Cyrl-CS"/>
              </w:rPr>
              <w:t xml:space="preserve">Ажурирање индикатора - </w:t>
            </w:r>
            <w:r w:rsidRPr="00B315A8">
              <w:rPr>
                <w:rFonts w:ascii="Arial" w:hAnsi="Arial" w:cs="Arial"/>
                <w:sz w:val="20"/>
                <w:szCs w:val="20"/>
                <w:lang w:val="sr-Latn-CS"/>
              </w:rPr>
              <w:t>Испуњење и статус имплементације Стратегије</w:t>
            </w:r>
          </w:p>
        </w:tc>
      </w:tr>
      <w:tr w:rsidR="00FF52F5" w:rsidRPr="00B315A8" w:rsidTr="00FF52F5">
        <w:trPr>
          <w:trHeight w:val="270"/>
        </w:trPr>
        <w:tc>
          <w:tcPr>
            <w:tcW w:w="1384" w:type="dxa"/>
            <w:shd w:val="clear" w:color="auto" w:fill="D6E3BC" w:themeFill="accent3" w:themeFillTint="66"/>
            <w:vAlign w:val="center"/>
          </w:tcPr>
          <w:p w:rsidR="00FF52F5" w:rsidRPr="00B315A8" w:rsidRDefault="00FF52F5" w:rsidP="00A17001">
            <w:pPr>
              <w:spacing w:line="276" w:lineRule="auto"/>
              <w:jc w:val="center"/>
              <w:rPr>
                <w:rFonts w:ascii="Arial" w:hAnsi="Arial" w:cs="Arial"/>
                <w:sz w:val="20"/>
                <w:szCs w:val="20"/>
                <w:lang w:val="sr-Cyrl-CS"/>
              </w:rPr>
            </w:pPr>
            <w:r w:rsidRPr="00B315A8">
              <w:rPr>
                <w:rFonts w:ascii="Arial" w:hAnsi="Arial" w:cs="Arial"/>
                <w:sz w:val="20"/>
                <w:szCs w:val="20"/>
                <w:lang w:val="sr-Cyrl-CS"/>
              </w:rPr>
              <w:t>Пета и шеста година</w:t>
            </w:r>
          </w:p>
        </w:tc>
        <w:tc>
          <w:tcPr>
            <w:tcW w:w="3686" w:type="dxa"/>
            <w:vAlign w:val="center"/>
          </w:tcPr>
          <w:p w:rsidR="00FF52F5" w:rsidRPr="00B315A8" w:rsidRDefault="00FF52F5" w:rsidP="00EB6D5F">
            <w:pPr>
              <w:pStyle w:val="ListParagraph"/>
              <w:numPr>
                <w:ilvl w:val="0"/>
                <w:numId w:val="49"/>
              </w:numPr>
              <w:spacing w:line="276" w:lineRule="auto"/>
              <w:ind w:left="317" w:hanging="283"/>
              <w:jc w:val="center"/>
              <w:rPr>
                <w:rFonts w:ascii="Arial" w:hAnsi="Arial" w:cs="Arial"/>
                <w:sz w:val="20"/>
                <w:szCs w:val="20"/>
                <w:lang w:val="sr-Cyrl-CS"/>
              </w:rPr>
            </w:pPr>
            <w:r w:rsidRPr="00B315A8">
              <w:rPr>
                <w:rFonts w:ascii="Arial" w:hAnsi="Arial" w:cs="Arial"/>
                <w:sz w:val="20"/>
                <w:szCs w:val="20"/>
                <w:lang w:val="sr-Cyrl-CS"/>
              </w:rPr>
              <w:t>Израда једногодишњег оперативног програма</w:t>
            </w:r>
          </w:p>
        </w:tc>
        <w:tc>
          <w:tcPr>
            <w:tcW w:w="4506" w:type="dxa"/>
            <w:vAlign w:val="center"/>
          </w:tcPr>
          <w:p w:rsidR="00FF52F5" w:rsidRPr="00B315A8" w:rsidRDefault="00FF52F5" w:rsidP="00EB6D5F">
            <w:pPr>
              <w:pStyle w:val="ListParagraph"/>
              <w:numPr>
                <w:ilvl w:val="0"/>
                <w:numId w:val="49"/>
              </w:numPr>
              <w:spacing w:line="276" w:lineRule="auto"/>
              <w:ind w:left="317" w:hanging="284"/>
              <w:rPr>
                <w:rFonts w:ascii="Arial" w:hAnsi="Arial" w:cs="Arial"/>
                <w:sz w:val="20"/>
                <w:szCs w:val="20"/>
                <w:lang w:val="sr-Cyrl-CS"/>
              </w:rPr>
            </w:pPr>
            <w:r w:rsidRPr="00B315A8">
              <w:rPr>
                <w:rFonts w:ascii="Arial" w:hAnsi="Arial" w:cs="Arial"/>
                <w:sz w:val="20"/>
                <w:szCs w:val="20"/>
                <w:lang w:val="sr-Cyrl-CS"/>
              </w:rPr>
              <w:t>Извештај о имплементацији једногодишњег оперативног програма</w:t>
            </w:r>
          </w:p>
          <w:p w:rsidR="00FF52F5" w:rsidRPr="00B315A8" w:rsidRDefault="00FF52F5" w:rsidP="00EB6D5F">
            <w:pPr>
              <w:pStyle w:val="ListParagraph"/>
              <w:numPr>
                <w:ilvl w:val="0"/>
                <w:numId w:val="49"/>
              </w:numPr>
              <w:spacing w:line="276" w:lineRule="auto"/>
              <w:ind w:left="317" w:hanging="284"/>
              <w:rPr>
                <w:rFonts w:ascii="Arial" w:hAnsi="Arial" w:cs="Arial"/>
                <w:sz w:val="20"/>
                <w:szCs w:val="20"/>
                <w:lang w:val="sr-Cyrl-CS"/>
              </w:rPr>
            </w:pPr>
            <w:r w:rsidRPr="00B315A8">
              <w:rPr>
                <w:rFonts w:ascii="Arial" w:hAnsi="Arial" w:cs="Arial"/>
                <w:sz w:val="20"/>
                <w:szCs w:val="20"/>
                <w:lang w:val="sr-Cyrl-CS"/>
              </w:rPr>
              <w:t xml:space="preserve">Ажурирање индикатора - </w:t>
            </w:r>
            <w:r w:rsidRPr="00B315A8">
              <w:rPr>
                <w:rFonts w:ascii="Arial" w:hAnsi="Arial" w:cs="Arial"/>
                <w:sz w:val="20"/>
                <w:szCs w:val="20"/>
                <w:lang w:val="sr-Latn-CS"/>
              </w:rPr>
              <w:t>Испуњење и статус имплементације Стратегије</w:t>
            </w:r>
          </w:p>
        </w:tc>
      </w:tr>
      <w:tr w:rsidR="00FF52F5" w:rsidRPr="00B315A8" w:rsidTr="00FF52F5">
        <w:trPr>
          <w:trHeight w:val="270"/>
        </w:trPr>
        <w:tc>
          <w:tcPr>
            <w:tcW w:w="1384" w:type="dxa"/>
            <w:shd w:val="clear" w:color="auto" w:fill="D6E3BC" w:themeFill="accent3" w:themeFillTint="66"/>
            <w:vAlign w:val="center"/>
          </w:tcPr>
          <w:p w:rsidR="00FF52F5" w:rsidRPr="00B315A8" w:rsidRDefault="00FF52F5" w:rsidP="00A17001">
            <w:pPr>
              <w:spacing w:line="276" w:lineRule="auto"/>
              <w:jc w:val="center"/>
              <w:rPr>
                <w:rFonts w:ascii="Arial" w:hAnsi="Arial" w:cs="Arial"/>
                <w:sz w:val="20"/>
                <w:szCs w:val="20"/>
                <w:lang w:val="sr-Cyrl-CS"/>
              </w:rPr>
            </w:pPr>
            <w:r w:rsidRPr="00B315A8">
              <w:rPr>
                <w:rFonts w:ascii="Arial" w:hAnsi="Arial" w:cs="Arial"/>
                <w:sz w:val="20"/>
                <w:szCs w:val="20"/>
                <w:lang w:val="sr-Cyrl-CS"/>
              </w:rPr>
              <w:t>Седма година</w:t>
            </w:r>
          </w:p>
        </w:tc>
        <w:tc>
          <w:tcPr>
            <w:tcW w:w="3686" w:type="dxa"/>
            <w:vAlign w:val="center"/>
          </w:tcPr>
          <w:p w:rsidR="00FF52F5" w:rsidRPr="00B315A8" w:rsidRDefault="00FF52F5" w:rsidP="00EB6D5F">
            <w:pPr>
              <w:pStyle w:val="ListParagraph"/>
              <w:numPr>
                <w:ilvl w:val="0"/>
                <w:numId w:val="49"/>
              </w:numPr>
              <w:spacing w:line="276" w:lineRule="auto"/>
              <w:ind w:left="317" w:hanging="283"/>
              <w:jc w:val="center"/>
              <w:rPr>
                <w:rFonts w:ascii="Arial" w:hAnsi="Arial" w:cs="Arial"/>
                <w:sz w:val="20"/>
                <w:szCs w:val="20"/>
                <w:lang w:val="sr-Cyrl-CS"/>
              </w:rPr>
            </w:pPr>
            <w:r w:rsidRPr="00B315A8">
              <w:rPr>
                <w:rFonts w:ascii="Arial" w:hAnsi="Arial" w:cs="Arial"/>
                <w:sz w:val="20"/>
                <w:szCs w:val="20"/>
                <w:lang w:val="sr-Cyrl-CS"/>
              </w:rPr>
              <w:t>Израда једногодишњег оперативног програма</w:t>
            </w:r>
          </w:p>
        </w:tc>
        <w:tc>
          <w:tcPr>
            <w:tcW w:w="4506" w:type="dxa"/>
            <w:vAlign w:val="center"/>
          </w:tcPr>
          <w:p w:rsidR="00FF52F5" w:rsidRPr="00B315A8" w:rsidRDefault="00FF52F5" w:rsidP="00EB6D5F">
            <w:pPr>
              <w:pStyle w:val="ListParagraph"/>
              <w:numPr>
                <w:ilvl w:val="0"/>
                <w:numId w:val="49"/>
              </w:numPr>
              <w:spacing w:line="276" w:lineRule="auto"/>
              <w:ind w:left="317" w:hanging="284"/>
              <w:rPr>
                <w:rFonts w:ascii="Arial" w:hAnsi="Arial" w:cs="Arial"/>
                <w:sz w:val="20"/>
                <w:szCs w:val="20"/>
                <w:lang w:val="sr-Cyrl-CS"/>
              </w:rPr>
            </w:pPr>
            <w:r w:rsidRPr="00B315A8">
              <w:rPr>
                <w:rFonts w:ascii="Arial" w:hAnsi="Arial" w:cs="Arial"/>
                <w:sz w:val="20"/>
                <w:szCs w:val="20"/>
                <w:lang w:val="sr-Cyrl-CS"/>
              </w:rPr>
              <w:t>Извештај о имплементацији једногодишњег оперативног програма</w:t>
            </w:r>
          </w:p>
          <w:p w:rsidR="00FF52F5" w:rsidRPr="00B315A8" w:rsidRDefault="00FF52F5" w:rsidP="00EB6D5F">
            <w:pPr>
              <w:pStyle w:val="ListParagraph"/>
              <w:numPr>
                <w:ilvl w:val="0"/>
                <w:numId w:val="49"/>
              </w:numPr>
              <w:spacing w:line="276" w:lineRule="auto"/>
              <w:ind w:left="317" w:hanging="284"/>
              <w:rPr>
                <w:rFonts w:ascii="Arial" w:hAnsi="Arial" w:cs="Arial"/>
                <w:sz w:val="20"/>
                <w:szCs w:val="20"/>
                <w:lang w:val="sr-Cyrl-CS"/>
              </w:rPr>
            </w:pPr>
            <w:r w:rsidRPr="00B315A8">
              <w:rPr>
                <w:rFonts w:ascii="Arial" w:hAnsi="Arial" w:cs="Arial"/>
                <w:sz w:val="20"/>
                <w:szCs w:val="20"/>
                <w:lang w:val="sr-Cyrl-CS"/>
              </w:rPr>
              <w:t xml:space="preserve">Ажурирање индикатора - </w:t>
            </w:r>
            <w:r w:rsidRPr="00B315A8">
              <w:rPr>
                <w:rFonts w:ascii="Arial" w:hAnsi="Arial" w:cs="Arial"/>
                <w:sz w:val="20"/>
                <w:szCs w:val="20"/>
                <w:lang w:val="sr-Latn-CS"/>
              </w:rPr>
              <w:t>Испуњење и статус имплементације Стратегије</w:t>
            </w:r>
          </w:p>
          <w:p w:rsidR="00FF52F5" w:rsidRPr="00B315A8" w:rsidRDefault="00FF52F5" w:rsidP="00EB6D5F">
            <w:pPr>
              <w:pStyle w:val="ListParagraph"/>
              <w:numPr>
                <w:ilvl w:val="0"/>
                <w:numId w:val="49"/>
              </w:numPr>
              <w:spacing w:line="276" w:lineRule="auto"/>
              <w:ind w:left="317" w:hanging="284"/>
              <w:rPr>
                <w:rFonts w:ascii="Arial" w:hAnsi="Arial" w:cs="Arial"/>
                <w:sz w:val="20"/>
                <w:szCs w:val="20"/>
                <w:lang w:val="sr-Cyrl-CS"/>
              </w:rPr>
            </w:pPr>
            <w:r w:rsidRPr="00B315A8">
              <w:rPr>
                <w:rFonts w:ascii="Arial" w:hAnsi="Arial" w:cs="Arial"/>
                <w:sz w:val="20"/>
                <w:szCs w:val="20"/>
                <w:lang w:val="sr-Cyrl-RS"/>
              </w:rPr>
              <w:t>Покретање поступка за израду новог стратешког документа</w:t>
            </w:r>
          </w:p>
        </w:tc>
      </w:tr>
    </w:tbl>
    <w:p w:rsidR="00FF52F5" w:rsidRPr="00B315A8" w:rsidRDefault="00FF52F5" w:rsidP="00FF52F5">
      <w:pPr>
        <w:pStyle w:val="ListParagraph"/>
        <w:spacing w:line="276" w:lineRule="auto"/>
        <w:ind w:left="0"/>
        <w:rPr>
          <w:rFonts w:ascii="Arial" w:hAnsi="Arial" w:cs="Arial"/>
          <w:sz w:val="20"/>
          <w:szCs w:val="20"/>
          <w:lang w:val="sr-Cyrl-CS"/>
        </w:rPr>
      </w:pPr>
    </w:p>
    <w:p w:rsidR="00FF52F5" w:rsidRPr="00FF52F5" w:rsidRDefault="00FF52F5" w:rsidP="00FF52F5">
      <w:pPr>
        <w:pStyle w:val="ListParagraph"/>
        <w:spacing w:line="276" w:lineRule="auto"/>
        <w:ind w:left="0"/>
        <w:jc w:val="both"/>
        <w:rPr>
          <w:rFonts w:ascii="Arial" w:hAnsi="Arial" w:cs="Arial"/>
          <w:sz w:val="22"/>
          <w:szCs w:val="22"/>
          <w:lang w:val="sr-Cyrl-CS"/>
        </w:rPr>
      </w:pPr>
      <w:r w:rsidRPr="00FF52F5">
        <w:rPr>
          <w:rFonts w:ascii="Arial" w:hAnsi="Arial" w:cs="Arial"/>
          <w:sz w:val="22"/>
          <w:szCs w:val="22"/>
          <w:lang w:val="sr-Cyrl-CS"/>
        </w:rPr>
        <w:t>Као што је за започињање процеса стратешког планирања, локална самоуправа донела одређену одлуку, у којој се иницира процес, именују људи за одређене послове, тако се и за фазу имплементације Стратегије морају учинити неопходи формални кораци. Пре свега, локална самоуправа ће пре иницирања фазе имплементације Стратегије донети следеће одлуке:</w:t>
      </w:r>
    </w:p>
    <w:p w:rsidR="00FF52F5" w:rsidRPr="00B315A8" w:rsidRDefault="00FF52F5" w:rsidP="00FF52F5">
      <w:pPr>
        <w:pStyle w:val="ListParagraph"/>
        <w:spacing w:line="276" w:lineRule="auto"/>
        <w:ind w:left="0"/>
        <w:rPr>
          <w:rFonts w:ascii="Arial" w:hAnsi="Arial" w:cs="Arial"/>
          <w:sz w:val="20"/>
          <w:szCs w:val="20"/>
          <w:lang w:val="sr-Cyrl-CS"/>
        </w:rPr>
      </w:pPr>
    </w:p>
    <w:p w:rsidR="00FF52F5" w:rsidRPr="00FF52F5" w:rsidRDefault="00FF52F5" w:rsidP="00EB6D5F">
      <w:pPr>
        <w:pStyle w:val="Heading7"/>
        <w:numPr>
          <w:ilvl w:val="0"/>
          <w:numId w:val="48"/>
        </w:numPr>
        <w:spacing w:before="0" w:after="0" w:line="276" w:lineRule="auto"/>
        <w:rPr>
          <w:rFonts w:ascii="Arial" w:hAnsi="Arial" w:cs="Arial"/>
          <w:sz w:val="22"/>
          <w:szCs w:val="22"/>
          <w:lang w:val="ru-RU"/>
        </w:rPr>
      </w:pPr>
      <w:r w:rsidRPr="00FF52F5">
        <w:rPr>
          <w:rFonts w:ascii="Arial" w:hAnsi="Arial" w:cs="Arial"/>
          <w:sz w:val="22"/>
          <w:szCs w:val="22"/>
          <w:lang w:val="ru-RU"/>
        </w:rPr>
        <w:t>Општинско веће је тело које ће бити одговорно за имплементацију</w:t>
      </w:r>
    </w:p>
    <w:p w:rsidR="00FF52F5" w:rsidRPr="00FF52F5" w:rsidRDefault="00FF52F5" w:rsidP="00EB6D5F">
      <w:pPr>
        <w:pStyle w:val="Heading7"/>
        <w:numPr>
          <w:ilvl w:val="0"/>
          <w:numId w:val="48"/>
        </w:numPr>
        <w:spacing w:before="0" w:after="0" w:line="276" w:lineRule="auto"/>
        <w:rPr>
          <w:rFonts w:ascii="Arial" w:hAnsi="Arial" w:cs="Arial"/>
          <w:sz w:val="22"/>
          <w:szCs w:val="22"/>
          <w:lang w:val="ru-RU"/>
        </w:rPr>
      </w:pPr>
      <w:r w:rsidRPr="00FF52F5">
        <w:rPr>
          <w:rFonts w:ascii="Arial" w:hAnsi="Arial" w:cs="Arial"/>
          <w:sz w:val="22"/>
          <w:szCs w:val="22"/>
          <w:lang w:val="ru-RU"/>
        </w:rPr>
        <w:t>Дефинисати лица и одговорности на пројектима на којима је локална самоуправа носилац истих</w:t>
      </w:r>
    </w:p>
    <w:p w:rsidR="00FF52F5" w:rsidRPr="00FF52F5" w:rsidRDefault="00FF52F5" w:rsidP="00EB6D5F">
      <w:pPr>
        <w:pStyle w:val="Heading7"/>
        <w:numPr>
          <w:ilvl w:val="0"/>
          <w:numId w:val="48"/>
        </w:numPr>
        <w:spacing w:before="0" w:after="0" w:line="276" w:lineRule="auto"/>
        <w:ind w:left="714" w:hanging="357"/>
        <w:rPr>
          <w:rFonts w:ascii="Arial" w:hAnsi="Arial" w:cs="Arial"/>
          <w:sz w:val="22"/>
          <w:szCs w:val="22"/>
          <w:lang w:val="ru-RU"/>
        </w:rPr>
      </w:pPr>
      <w:r w:rsidRPr="00FF52F5">
        <w:rPr>
          <w:rFonts w:ascii="Arial" w:hAnsi="Arial" w:cs="Arial"/>
          <w:sz w:val="22"/>
          <w:szCs w:val="22"/>
          <w:lang w:val="ru-RU"/>
        </w:rPr>
        <w:t>Дефинисати лица и одговорности на пројектима на којима је локална самоуправа пројектни партнер</w:t>
      </w:r>
    </w:p>
    <w:p w:rsidR="00FF52F5" w:rsidRPr="00B315A8" w:rsidRDefault="00FF52F5" w:rsidP="00FF52F5">
      <w:pPr>
        <w:jc w:val="both"/>
        <w:rPr>
          <w:rFonts w:ascii="Arial" w:hAnsi="Arial" w:cs="Arial"/>
          <w:sz w:val="20"/>
          <w:szCs w:val="20"/>
          <w:lang w:val="sr-Cyrl-CS"/>
        </w:rPr>
      </w:pPr>
    </w:p>
    <w:p w:rsidR="00FF52F5" w:rsidRPr="00FF52F5" w:rsidRDefault="00FF52F5" w:rsidP="00FF52F5">
      <w:pPr>
        <w:spacing w:line="276" w:lineRule="auto"/>
        <w:jc w:val="both"/>
        <w:rPr>
          <w:rFonts w:ascii="Arial" w:hAnsi="Arial" w:cs="Arial"/>
          <w:sz w:val="22"/>
          <w:szCs w:val="22"/>
          <w:lang w:val="sr-Cyrl-RS"/>
        </w:rPr>
      </w:pPr>
      <w:r w:rsidRPr="00FF52F5">
        <w:rPr>
          <w:rFonts w:ascii="Arial" w:hAnsi="Arial" w:cs="Arial"/>
          <w:sz w:val="22"/>
          <w:szCs w:val="22"/>
          <w:lang w:val="sr-Cyrl-CS"/>
        </w:rPr>
        <w:t xml:space="preserve">Управо из разлога несметаног почетка имплементације Стратегије, </w:t>
      </w:r>
      <w:r w:rsidRPr="00FF52F5">
        <w:rPr>
          <w:rFonts w:ascii="Arial" w:hAnsi="Arial" w:cs="Arial"/>
          <w:sz w:val="22"/>
          <w:szCs w:val="22"/>
          <w:lang w:val="sr-Latn-RS"/>
        </w:rPr>
        <w:t xml:space="preserve"> локална самоуправа </w:t>
      </w:r>
      <w:r w:rsidRPr="00FF52F5">
        <w:rPr>
          <w:rFonts w:ascii="Arial" w:hAnsi="Arial" w:cs="Arial"/>
          <w:sz w:val="22"/>
          <w:szCs w:val="22"/>
          <w:lang w:val="sr-Cyrl-CS"/>
        </w:rPr>
        <w:t xml:space="preserve">је дефинисала </w:t>
      </w:r>
      <w:r w:rsidRPr="00FF52F5">
        <w:rPr>
          <w:rFonts w:ascii="Arial" w:hAnsi="Arial" w:cs="Arial"/>
          <w:sz w:val="22"/>
          <w:szCs w:val="22"/>
          <w:lang w:val="sr-Latn-RS"/>
        </w:rPr>
        <w:t xml:space="preserve">десет приоритетних </w:t>
      </w:r>
      <w:r w:rsidRPr="00FF52F5">
        <w:rPr>
          <w:rFonts w:ascii="Arial" w:hAnsi="Arial" w:cs="Arial"/>
          <w:sz w:val="22"/>
          <w:szCs w:val="22"/>
          <w:lang w:val="sr-Cyrl-CS"/>
        </w:rPr>
        <w:t>пројеката, као што је то у наведено</w:t>
      </w:r>
      <w:r w:rsidRPr="00FF52F5">
        <w:rPr>
          <w:rFonts w:ascii="Arial" w:hAnsi="Arial" w:cs="Arial"/>
          <w:sz w:val="22"/>
          <w:szCs w:val="22"/>
          <w:lang w:val="sr-Latn-RS"/>
        </w:rPr>
        <w:t xml:space="preserve"> у одељку</w:t>
      </w:r>
      <w:r w:rsidRPr="00FF52F5">
        <w:rPr>
          <w:rFonts w:ascii="Arial" w:hAnsi="Arial" w:cs="Arial"/>
          <w:sz w:val="22"/>
          <w:szCs w:val="22"/>
          <w:lang w:val="sr-Cyrl-RS"/>
        </w:rPr>
        <w:t xml:space="preserve"> 6.4.</w:t>
      </w:r>
      <w:r w:rsidRPr="00FF52F5">
        <w:rPr>
          <w:rFonts w:ascii="Arial" w:hAnsi="Arial" w:cs="Arial"/>
          <w:sz w:val="22"/>
          <w:szCs w:val="22"/>
          <w:lang w:val="sr-Latn-RS"/>
        </w:rPr>
        <w:t xml:space="preserve">  Ове пројекте би требало започети са имплементацијом у 2014. години, док би се они морали наћи у буџету локалне самоуправе за 2015. годину.</w:t>
      </w:r>
    </w:p>
    <w:p w:rsidR="00FF52F5" w:rsidRPr="00B315A8" w:rsidRDefault="00FF52F5" w:rsidP="00FF52F5">
      <w:pPr>
        <w:jc w:val="both"/>
        <w:rPr>
          <w:rFonts w:ascii="Arial" w:hAnsi="Arial" w:cs="Arial"/>
          <w:sz w:val="20"/>
          <w:szCs w:val="20"/>
          <w:lang w:val="sr-Cyrl-RS"/>
        </w:rPr>
      </w:pPr>
    </w:p>
    <w:p w:rsidR="00FF52F5" w:rsidRPr="00FF52F5" w:rsidRDefault="00FF52F5" w:rsidP="00FF52F5">
      <w:pPr>
        <w:pStyle w:val="ListParagraph"/>
        <w:spacing w:line="276" w:lineRule="auto"/>
        <w:ind w:left="0"/>
        <w:jc w:val="both"/>
        <w:rPr>
          <w:rFonts w:ascii="Arial" w:hAnsi="Arial" w:cs="Arial"/>
          <w:sz w:val="22"/>
          <w:szCs w:val="22"/>
          <w:lang w:val="sr-Cyrl-CS"/>
        </w:rPr>
      </w:pPr>
      <w:r>
        <w:rPr>
          <w:rFonts w:ascii="Arial" w:hAnsi="Arial" w:cs="Arial"/>
          <w:sz w:val="22"/>
          <w:szCs w:val="22"/>
          <w:lang w:val="sr-Cyrl-CS"/>
        </w:rPr>
        <w:lastRenderedPageBreak/>
        <w:t>Поред 10</w:t>
      </w:r>
      <w:r w:rsidRPr="00FF52F5">
        <w:rPr>
          <w:rFonts w:ascii="Arial" w:hAnsi="Arial" w:cs="Arial"/>
          <w:sz w:val="22"/>
          <w:szCs w:val="22"/>
          <w:lang w:val="sr-Cyrl-RS"/>
        </w:rPr>
        <w:t xml:space="preserve"> приоритетних </w:t>
      </w:r>
      <w:r w:rsidRPr="00FF52F5">
        <w:rPr>
          <w:rFonts w:ascii="Arial" w:hAnsi="Arial" w:cs="Arial"/>
          <w:sz w:val="22"/>
          <w:szCs w:val="22"/>
          <w:lang w:val="sr-Cyrl-CS"/>
        </w:rPr>
        <w:t>пројеката, као инструмента за започињање процеса импл</w:t>
      </w:r>
      <w:r w:rsidRPr="00FF52F5">
        <w:rPr>
          <w:rFonts w:ascii="Arial" w:hAnsi="Arial" w:cs="Arial"/>
          <w:sz w:val="22"/>
          <w:szCs w:val="22"/>
          <w:lang w:val="sr-Latn-RS"/>
        </w:rPr>
        <w:t>е</w:t>
      </w:r>
      <w:r w:rsidRPr="00FF52F5">
        <w:rPr>
          <w:rFonts w:ascii="Arial" w:hAnsi="Arial" w:cs="Arial"/>
          <w:sz w:val="22"/>
          <w:szCs w:val="22"/>
          <w:lang w:val="sr-Cyrl-CS"/>
        </w:rPr>
        <w:t xml:space="preserve">ментације Стратегије, други инструмент, знатно сложенији је Оперативни програм имплементације Стратегије за сваку годину планског периода. </w:t>
      </w:r>
    </w:p>
    <w:p w:rsidR="00FF52F5" w:rsidRPr="00FF52F5" w:rsidRDefault="00FF52F5" w:rsidP="00FF52F5">
      <w:pPr>
        <w:pStyle w:val="ListParagraph"/>
        <w:spacing w:line="276" w:lineRule="auto"/>
        <w:ind w:left="0"/>
        <w:rPr>
          <w:rFonts w:ascii="Arial" w:hAnsi="Arial" w:cs="Arial"/>
          <w:sz w:val="22"/>
          <w:szCs w:val="22"/>
          <w:lang w:val="sr-Cyrl-CS"/>
        </w:rPr>
      </w:pPr>
    </w:p>
    <w:p w:rsidR="00FF52F5" w:rsidRPr="00FF52F5" w:rsidRDefault="00FF52F5" w:rsidP="00FF52F5">
      <w:pPr>
        <w:spacing w:line="276" w:lineRule="auto"/>
        <w:jc w:val="both"/>
        <w:rPr>
          <w:rFonts w:ascii="Arial" w:hAnsi="Arial" w:cs="Arial"/>
          <w:spacing w:val="-3"/>
          <w:sz w:val="22"/>
          <w:szCs w:val="22"/>
          <w:lang w:val="sr-Cyrl-RS"/>
        </w:rPr>
      </w:pPr>
      <w:r w:rsidRPr="00FF52F5">
        <w:rPr>
          <w:rFonts w:ascii="Arial" w:hAnsi="Arial" w:cs="Arial"/>
          <w:spacing w:val="-3"/>
          <w:sz w:val="22"/>
          <w:szCs w:val="22"/>
          <w:lang w:val="sr-Latn-CS"/>
        </w:rPr>
        <w:t>Остваривање стратегије захтева повезивање планираних пројеката</w:t>
      </w:r>
      <w:r w:rsidRPr="00FF52F5">
        <w:rPr>
          <w:rFonts w:ascii="Arial" w:hAnsi="Arial" w:cs="Arial"/>
          <w:spacing w:val="-3"/>
          <w:sz w:val="22"/>
          <w:szCs w:val="22"/>
          <w:lang w:val="sr-Cyrl-RS"/>
        </w:rPr>
        <w:t xml:space="preserve"> из акционог плана</w:t>
      </w:r>
      <w:r w:rsidRPr="00FF52F5">
        <w:rPr>
          <w:rFonts w:ascii="Arial" w:hAnsi="Arial" w:cs="Arial"/>
          <w:spacing w:val="-3"/>
          <w:sz w:val="22"/>
          <w:szCs w:val="22"/>
          <w:lang w:val="sr-Latn-CS"/>
        </w:rPr>
        <w:t xml:space="preserve"> са годишњим буџетским планирањем у локалној самоуправи. Буџет, осим оперативних торшкова администрације и осталих неизбежних трошкова везаних за свакодневно функционисање локалних самоуправа мора имати и развојну компоненету. Израда буџета за следећу фискалну годину мора бити директно повезана са израдом годишњих планова активности, који морају да произађу из стратегије одрживог развоја.  За процес имплементације стратегије и израду буџета ова повезаност је кључан предуслов за успешно започињање и  управљање одрживим развојем. </w:t>
      </w:r>
      <w:r w:rsidRPr="00FF52F5">
        <w:rPr>
          <w:rFonts w:ascii="Arial" w:hAnsi="Arial" w:cs="Arial"/>
          <w:spacing w:val="-3"/>
          <w:sz w:val="22"/>
          <w:szCs w:val="22"/>
          <w:lang w:val="sr-Cyrl-RS"/>
        </w:rPr>
        <w:t xml:space="preserve"> </w:t>
      </w:r>
    </w:p>
    <w:p w:rsidR="00FF52F5" w:rsidRPr="00FF52F5" w:rsidRDefault="00FF52F5" w:rsidP="00FF52F5">
      <w:pPr>
        <w:spacing w:line="276" w:lineRule="auto"/>
        <w:jc w:val="both"/>
        <w:rPr>
          <w:rFonts w:ascii="Arial" w:hAnsi="Arial" w:cs="Arial"/>
          <w:spacing w:val="-3"/>
          <w:sz w:val="22"/>
          <w:szCs w:val="22"/>
          <w:lang w:val="sr-Cyrl-RS"/>
        </w:rPr>
      </w:pPr>
    </w:p>
    <w:p w:rsidR="00FF52F5" w:rsidRPr="00FF52F5" w:rsidRDefault="00FF52F5" w:rsidP="00FF52F5">
      <w:pPr>
        <w:spacing w:line="276" w:lineRule="auto"/>
        <w:jc w:val="both"/>
        <w:rPr>
          <w:rFonts w:ascii="Arial" w:hAnsi="Arial" w:cs="Arial"/>
          <w:sz w:val="22"/>
          <w:szCs w:val="22"/>
          <w:lang w:val="sr-Cyrl-CS"/>
        </w:rPr>
      </w:pPr>
      <w:r w:rsidRPr="00FF52F5">
        <w:rPr>
          <w:rFonts w:ascii="Arial" w:hAnsi="Arial" w:cs="Arial"/>
          <w:spacing w:val="-3"/>
          <w:sz w:val="22"/>
          <w:szCs w:val="22"/>
          <w:lang w:val="sr-Cyrl-RS"/>
        </w:rPr>
        <w:t xml:space="preserve">Оперативни годишњи програм имплементације Стратегије је кључни инструмент за повезивање стратешког документа са буџетом локалне самоуправе. </w:t>
      </w:r>
      <w:r w:rsidRPr="00FF52F5">
        <w:rPr>
          <w:rFonts w:ascii="Arial" w:hAnsi="Arial" w:cs="Arial"/>
          <w:sz w:val="22"/>
          <w:szCs w:val="22"/>
          <w:lang w:val="sr-Cyrl-CS"/>
        </w:rPr>
        <w:t xml:space="preserve">Оперативни програм имплементације Стратегије се креира паралелном са израдом буџета локалне самоуправе за сваку наредну годину, како би се постигла повезаност између Стратегије и буџета локалне самоуправе.  </w:t>
      </w:r>
      <w:r w:rsidRPr="00FF52F5">
        <w:rPr>
          <w:rFonts w:ascii="Arial" w:hAnsi="Arial" w:cs="Arial"/>
          <w:sz w:val="22"/>
          <w:szCs w:val="22"/>
          <w:lang w:val="sr-Cyrl-RS"/>
        </w:rPr>
        <w:t>Н</w:t>
      </w:r>
      <w:r w:rsidRPr="00FF52F5">
        <w:rPr>
          <w:rFonts w:ascii="Arial" w:hAnsi="Arial" w:cs="Arial"/>
          <w:sz w:val="22"/>
          <w:szCs w:val="22"/>
        </w:rPr>
        <w:t>еопхондо је нагласити везу изме</w:t>
      </w:r>
      <w:r w:rsidRPr="00FF52F5">
        <w:rPr>
          <w:rFonts w:ascii="Arial" w:hAnsi="Arial" w:cs="Arial"/>
          <w:sz w:val="22"/>
          <w:szCs w:val="22"/>
          <w:lang w:val="sr-Cyrl-RS"/>
        </w:rPr>
        <w:t>ђ</w:t>
      </w:r>
      <w:r w:rsidRPr="00FF52F5">
        <w:rPr>
          <w:rFonts w:ascii="Arial" w:hAnsi="Arial" w:cs="Arial"/>
          <w:sz w:val="22"/>
          <w:szCs w:val="22"/>
        </w:rPr>
        <w:t>у стратешког документа и локалног буџета. Са једне стране стратешка документа морају биту употпуности ускла</w:t>
      </w:r>
      <w:r w:rsidRPr="00FF52F5">
        <w:rPr>
          <w:rFonts w:ascii="Arial" w:hAnsi="Arial" w:cs="Arial"/>
          <w:sz w:val="22"/>
          <w:szCs w:val="22"/>
          <w:lang w:val="sr-Cyrl-RS"/>
        </w:rPr>
        <w:t>ђ</w:t>
      </w:r>
      <w:r w:rsidRPr="00FF52F5">
        <w:rPr>
          <w:rFonts w:ascii="Arial" w:hAnsi="Arial" w:cs="Arial"/>
          <w:sz w:val="22"/>
          <w:szCs w:val="22"/>
        </w:rPr>
        <w:t xml:space="preserve">ена са </w:t>
      </w:r>
      <w:r w:rsidRPr="00FF52F5">
        <w:rPr>
          <w:rFonts w:ascii="Arial" w:hAnsi="Arial" w:cs="Arial"/>
          <w:sz w:val="22"/>
          <w:szCs w:val="22"/>
          <w:lang w:val="sr-Cyrl-RS"/>
        </w:rPr>
        <w:t xml:space="preserve">могућностима </w:t>
      </w:r>
      <w:r w:rsidRPr="00FF52F5">
        <w:rPr>
          <w:rFonts w:ascii="Arial" w:hAnsi="Arial" w:cs="Arial"/>
          <w:sz w:val="22"/>
          <w:szCs w:val="22"/>
        </w:rPr>
        <w:t>локалн</w:t>
      </w:r>
      <w:r w:rsidRPr="00FF52F5">
        <w:rPr>
          <w:rFonts w:ascii="Arial" w:hAnsi="Arial" w:cs="Arial"/>
          <w:sz w:val="22"/>
          <w:szCs w:val="22"/>
          <w:lang w:val="sr-Cyrl-RS"/>
        </w:rPr>
        <w:t>ог</w:t>
      </w:r>
      <w:r w:rsidRPr="00FF52F5">
        <w:rPr>
          <w:rFonts w:ascii="Arial" w:hAnsi="Arial" w:cs="Arial"/>
          <w:sz w:val="22"/>
          <w:szCs w:val="22"/>
        </w:rPr>
        <w:t xml:space="preserve"> буџета, док са друге стране израда годишњих локалних буџета мора да се базира на приоритетима дефинисаним у стратешким документима – ово је двосмерни процес.  </w:t>
      </w:r>
    </w:p>
    <w:p w:rsidR="00FF52F5" w:rsidRPr="00FF52F5" w:rsidRDefault="00FF52F5" w:rsidP="00FF52F5">
      <w:pPr>
        <w:pStyle w:val="ListParagraph"/>
        <w:spacing w:line="276" w:lineRule="auto"/>
        <w:ind w:left="0"/>
        <w:rPr>
          <w:rFonts w:ascii="Arial" w:hAnsi="Arial" w:cs="Arial"/>
          <w:sz w:val="22"/>
          <w:szCs w:val="22"/>
          <w:lang w:val="sr-Cyrl-CS"/>
        </w:rPr>
      </w:pPr>
    </w:p>
    <w:p w:rsidR="00FF52F5" w:rsidRDefault="00FF52F5" w:rsidP="00FF52F5">
      <w:pPr>
        <w:pStyle w:val="ListParagraph"/>
        <w:spacing w:line="276" w:lineRule="auto"/>
        <w:ind w:left="0"/>
        <w:jc w:val="both"/>
        <w:rPr>
          <w:rFonts w:ascii="Arial" w:hAnsi="Arial" w:cs="Arial"/>
          <w:sz w:val="22"/>
          <w:szCs w:val="22"/>
          <w:lang w:val="sr-Cyrl-CS"/>
        </w:rPr>
      </w:pPr>
      <w:r w:rsidRPr="00FF52F5">
        <w:rPr>
          <w:rFonts w:ascii="Arial" w:hAnsi="Arial" w:cs="Arial"/>
          <w:sz w:val="22"/>
          <w:szCs w:val="22"/>
          <w:lang w:val="sr-Cyrl-CS"/>
        </w:rPr>
        <w:t>У овом документу, који се формално усваја од стране извршног органа локалне самоуправе, дефинише се најмање следеће:</w:t>
      </w:r>
    </w:p>
    <w:p w:rsidR="00FF52F5" w:rsidRPr="00FF52F5" w:rsidRDefault="00FF52F5" w:rsidP="00FF52F5">
      <w:pPr>
        <w:pStyle w:val="ListParagraph"/>
        <w:spacing w:line="276" w:lineRule="auto"/>
        <w:ind w:left="0"/>
        <w:jc w:val="both"/>
        <w:rPr>
          <w:rFonts w:ascii="Arial" w:hAnsi="Arial" w:cs="Arial"/>
          <w:sz w:val="22"/>
          <w:szCs w:val="22"/>
          <w:lang w:val="sr-Cyrl-CS"/>
        </w:rPr>
      </w:pPr>
    </w:p>
    <w:p w:rsidR="00FF52F5" w:rsidRPr="00A549C2" w:rsidRDefault="00FF52F5" w:rsidP="00A549C2">
      <w:pPr>
        <w:pStyle w:val="ListParagraph"/>
        <w:numPr>
          <w:ilvl w:val="0"/>
          <w:numId w:val="56"/>
        </w:numPr>
        <w:rPr>
          <w:rFonts w:ascii="Arial" w:hAnsi="Arial" w:cs="Arial"/>
          <w:sz w:val="22"/>
          <w:szCs w:val="22"/>
        </w:rPr>
      </w:pPr>
      <w:bookmarkStart w:id="131" w:name="_Toc358842083"/>
      <w:r w:rsidRPr="00A549C2">
        <w:rPr>
          <w:rFonts w:ascii="Arial" w:hAnsi="Arial" w:cs="Arial"/>
          <w:sz w:val="22"/>
          <w:szCs w:val="22"/>
        </w:rPr>
        <w:t>Списак пројеката предвиђених за реализацију у наредној години</w:t>
      </w:r>
      <w:bookmarkStart w:id="132" w:name="_Toc358842084"/>
      <w:bookmarkEnd w:id="131"/>
      <w:r w:rsidRPr="00A549C2">
        <w:rPr>
          <w:rFonts w:ascii="Arial" w:hAnsi="Arial" w:cs="Arial"/>
          <w:sz w:val="22"/>
          <w:szCs w:val="22"/>
        </w:rPr>
        <w:t xml:space="preserve"> из стратешког документа (акционог плана)</w:t>
      </w:r>
    </w:p>
    <w:p w:rsidR="00FF52F5" w:rsidRPr="00A549C2" w:rsidRDefault="00FF52F5" w:rsidP="00A549C2">
      <w:pPr>
        <w:pStyle w:val="ListParagraph"/>
        <w:numPr>
          <w:ilvl w:val="0"/>
          <w:numId w:val="56"/>
        </w:numPr>
        <w:rPr>
          <w:rFonts w:ascii="Arial" w:hAnsi="Arial" w:cs="Arial"/>
          <w:sz w:val="22"/>
          <w:szCs w:val="22"/>
        </w:rPr>
      </w:pPr>
      <w:r w:rsidRPr="00A549C2">
        <w:rPr>
          <w:rFonts w:ascii="Arial" w:hAnsi="Arial" w:cs="Arial"/>
          <w:sz w:val="22"/>
          <w:szCs w:val="22"/>
        </w:rPr>
        <w:t>Списак партнера укључених у реализацију пројеката и начин  формализације међусобних односа;</w:t>
      </w:r>
      <w:bookmarkEnd w:id="132"/>
    </w:p>
    <w:p w:rsidR="00FF52F5" w:rsidRPr="00A549C2" w:rsidRDefault="00FF52F5" w:rsidP="00A549C2">
      <w:pPr>
        <w:pStyle w:val="ListParagraph"/>
        <w:numPr>
          <w:ilvl w:val="0"/>
          <w:numId w:val="56"/>
        </w:numPr>
        <w:rPr>
          <w:rFonts w:ascii="Arial" w:hAnsi="Arial" w:cs="Arial"/>
          <w:sz w:val="22"/>
          <w:szCs w:val="22"/>
        </w:rPr>
      </w:pPr>
      <w:bookmarkStart w:id="133" w:name="_Toc358842085"/>
      <w:r w:rsidRPr="00A549C2">
        <w:rPr>
          <w:rFonts w:ascii="Arial" w:hAnsi="Arial" w:cs="Arial"/>
          <w:sz w:val="22"/>
          <w:szCs w:val="22"/>
        </w:rPr>
        <w:t>Дефинисана укупна потребна средства за реализацију пројеката;</w:t>
      </w:r>
      <w:bookmarkEnd w:id="133"/>
    </w:p>
    <w:p w:rsidR="00FF52F5" w:rsidRPr="00A549C2" w:rsidRDefault="00FF52F5" w:rsidP="00A549C2">
      <w:pPr>
        <w:pStyle w:val="ListParagraph"/>
        <w:numPr>
          <w:ilvl w:val="0"/>
          <w:numId w:val="56"/>
        </w:numPr>
        <w:rPr>
          <w:rFonts w:ascii="Arial" w:hAnsi="Arial" w:cs="Arial"/>
          <w:sz w:val="22"/>
          <w:szCs w:val="22"/>
        </w:rPr>
      </w:pPr>
      <w:bookmarkStart w:id="134" w:name="_Toc358842086"/>
      <w:r w:rsidRPr="00A549C2">
        <w:rPr>
          <w:rFonts w:ascii="Arial" w:hAnsi="Arial" w:cs="Arial"/>
          <w:sz w:val="22"/>
          <w:szCs w:val="22"/>
        </w:rPr>
        <w:t>Дефинисана средства која локална самоуправа треба да издвоји за реализацију пројеката, са најмање кварталном пројекцијом;</w:t>
      </w:r>
      <w:bookmarkEnd w:id="134"/>
    </w:p>
    <w:p w:rsidR="00FF52F5" w:rsidRPr="00A549C2" w:rsidRDefault="00FF52F5" w:rsidP="00A549C2">
      <w:pPr>
        <w:pStyle w:val="ListParagraph"/>
        <w:numPr>
          <w:ilvl w:val="0"/>
          <w:numId w:val="56"/>
        </w:numPr>
        <w:rPr>
          <w:rFonts w:ascii="Arial" w:hAnsi="Arial" w:cs="Arial"/>
          <w:sz w:val="22"/>
          <w:szCs w:val="22"/>
        </w:rPr>
      </w:pPr>
      <w:bookmarkStart w:id="135" w:name="_Toc358842087"/>
      <w:r w:rsidRPr="00A549C2">
        <w:rPr>
          <w:rFonts w:ascii="Arial" w:hAnsi="Arial" w:cs="Arial"/>
          <w:sz w:val="22"/>
          <w:szCs w:val="22"/>
        </w:rPr>
        <w:t>Праћење реализације пројеката, и</w:t>
      </w:r>
      <w:bookmarkEnd w:id="135"/>
    </w:p>
    <w:p w:rsidR="00FF52F5" w:rsidRPr="00A549C2" w:rsidRDefault="00FF52F5" w:rsidP="00A549C2">
      <w:pPr>
        <w:pStyle w:val="ListParagraph"/>
        <w:numPr>
          <w:ilvl w:val="0"/>
          <w:numId w:val="56"/>
        </w:numPr>
        <w:rPr>
          <w:rFonts w:ascii="Arial" w:hAnsi="Arial" w:cs="Arial"/>
          <w:sz w:val="22"/>
          <w:szCs w:val="22"/>
        </w:rPr>
      </w:pPr>
      <w:bookmarkStart w:id="136" w:name="_Toc358842088"/>
      <w:r w:rsidRPr="00A549C2">
        <w:rPr>
          <w:rFonts w:ascii="Arial" w:hAnsi="Arial" w:cs="Arial"/>
          <w:sz w:val="22"/>
          <w:szCs w:val="22"/>
        </w:rPr>
        <w:t>Извештавање.</w:t>
      </w:r>
      <w:bookmarkEnd w:id="136"/>
    </w:p>
    <w:p w:rsidR="008A67DB" w:rsidRDefault="008A67DB" w:rsidP="00E44985">
      <w:pPr>
        <w:rPr>
          <w:lang w:val="sr-Cyrl-RS"/>
        </w:rPr>
      </w:pPr>
    </w:p>
    <w:p w:rsidR="008A67DB" w:rsidRDefault="008A67DB" w:rsidP="00E44985">
      <w:pPr>
        <w:rPr>
          <w:lang w:val="sr-Cyrl-RS"/>
        </w:rPr>
      </w:pPr>
    </w:p>
    <w:p w:rsidR="00A549C2" w:rsidRDefault="00A549C2" w:rsidP="00E44985">
      <w:pPr>
        <w:rPr>
          <w:lang w:val="sr-Cyrl-RS"/>
        </w:rPr>
      </w:pPr>
    </w:p>
    <w:p w:rsidR="00A17001" w:rsidRDefault="00A17001" w:rsidP="00E44985">
      <w:pPr>
        <w:rPr>
          <w:lang w:val="sr-Cyrl-RS"/>
        </w:rPr>
      </w:pPr>
    </w:p>
    <w:p w:rsidR="00A17001" w:rsidRDefault="00A17001" w:rsidP="00E44985">
      <w:pPr>
        <w:rPr>
          <w:lang w:val="sr-Cyrl-RS"/>
        </w:rPr>
      </w:pPr>
    </w:p>
    <w:p w:rsidR="00A17001" w:rsidRDefault="00A17001" w:rsidP="00E44985">
      <w:pPr>
        <w:rPr>
          <w:lang w:val="sr-Cyrl-RS"/>
        </w:rPr>
      </w:pPr>
    </w:p>
    <w:p w:rsidR="00A17001" w:rsidRDefault="00A17001" w:rsidP="00E44985">
      <w:pPr>
        <w:rPr>
          <w:lang w:val="sr-Cyrl-RS"/>
        </w:rPr>
      </w:pPr>
    </w:p>
    <w:p w:rsidR="00A17001" w:rsidRDefault="00A17001" w:rsidP="00E44985">
      <w:pPr>
        <w:rPr>
          <w:lang w:val="sr-Cyrl-RS"/>
        </w:rPr>
      </w:pPr>
    </w:p>
    <w:p w:rsidR="00A17001" w:rsidRDefault="00A17001" w:rsidP="00E44985">
      <w:pPr>
        <w:rPr>
          <w:lang w:val="sr-Cyrl-RS"/>
        </w:rPr>
      </w:pPr>
    </w:p>
    <w:p w:rsidR="008A67DB" w:rsidRDefault="008A67DB" w:rsidP="008A67DB">
      <w:pPr>
        <w:pStyle w:val="Heading1"/>
      </w:pPr>
      <w:bookmarkStart w:id="137" w:name="_Toc385708247"/>
      <w:r>
        <w:rPr>
          <w:lang w:val="sr-Cyrl-RS"/>
        </w:rPr>
        <w:lastRenderedPageBreak/>
        <w:t>Мониторинг и евалуација стратегије</w:t>
      </w:r>
      <w:bookmarkEnd w:id="137"/>
    </w:p>
    <w:p w:rsidR="00E44985" w:rsidRDefault="00E44985" w:rsidP="00E44985">
      <w:pPr>
        <w:rPr>
          <w:lang w:val="sr-Cyrl-RS"/>
        </w:rPr>
      </w:pPr>
    </w:p>
    <w:p w:rsidR="00A17001" w:rsidRPr="00A17001" w:rsidRDefault="00A17001" w:rsidP="00A17001">
      <w:pPr>
        <w:autoSpaceDE w:val="0"/>
        <w:autoSpaceDN w:val="0"/>
        <w:adjustRightInd w:val="0"/>
        <w:spacing w:line="276" w:lineRule="auto"/>
        <w:jc w:val="both"/>
        <w:rPr>
          <w:rFonts w:ascii="Arial" w:hAnsi="Arial" w:cs="Arial"/>
          <w:sz w:val="22"/>
          <w:szCs w:val="22"/>
          <w:shd w:val="clear" w:color="auto" w:fill="FFFFFF"/>
          <w:lang w:val="sr-Cyrl-RS"/>
        </w:rPr>
      </w:pPr>
      <w:r w:rsidRPr="00A17001">
        <w:rPr>
          <w:rFonts w:ascii="Arial" w:hAnsi="Arial" w:cs="Arial"/>
          <w:sz w:val="22"/>
          <w:szCs w:val="22"/>
          <w:lang w:val="sr-Latn-CS"/>
        </w:rPr>
        <w:t>Основна сврха стратешких докумената је да њиховом имплементацијом направимо промену у локалној заједници. Посебно је тежак задатак како ту промену измерити, односно утврдити да ли је током имплементације стратегије промена стварно и настала</w:t>
      </w:r>
      <w:r w:rsidRPr="00A17001">
        <w:rPr>
          <w:rFonts w:ascii="Arial" w:hAnsi="Arial" w:cs="Arial"/>
          <w:sz w:val="22"/>
          <w:szCs w:val="22"/>
          <w:lang w:val="sr-Cyrl-RS"/>
        </w:rPr>
        <w:t xml:space="preserve">. Из тих разлога је неопходно планирати систем мониторинга и евалуације. </w:t>
      </w:r>
      <w:r w:rsidRPr="00A17001">
        <w:rPr>
          <w:rFonts w:ascii="Arial" w:hAnsi="Arial" w:cs="Arial"/>
          <w:sz w:val="22"/>
          <w:szCs w:val="22"/>
          <w:shd w:val="clear" w:color="auto" w:fill="FFFFFF"/>
        </w:rPr>
        <w:t>Сврха мониторинга и евалуације се пре свега односи на њихову директну везу са управљањем процесом имплементације стратегија, које треба да буде засновано на резултатима, односно тичу се мерења перформанси стратегија.</w:t>
      </w:r>
    </w:p>
    <w:p w:rsidR="00A17001" w:rsidRPr="00A17001" w:rsidRDefault="00A17001" w:rsidP="00A17001">
      <w:pPr>
        <w:autoSpaceDE w:val="0"/>
        <w:autoSpaceDN w:val="0"/>
        <w:adjustRightInd w:val="0"/>
        <w:spacing w:line="276" w:lineRule="auto"/>
        <w:jc w:val="both"/>
        <w:rPr>
          <w:rFonts w:ascii="Arial" w:hAnsi="Arial" w:cs="Arial"/>
          <w:sz w:val="22"/>
          <w:szCs w:val="22"/>
          <w:shd w:val="clear" w:color="auto" w:fill="FFFFFF"/>
          <w:lang w:val="sr-Cyrl-RS"/>
        </w:rPr>
      </w:pPr>
    </w:p>
    <w:p w:rsidR="00A17001" w:rsidRPr="00A17001" w:rsidRDefault="00A17001" w:rsidP="00A17001">
      <w:pPr>
        <w:spacing w:line="276" w:lineRule="auto"/>
        <w:jc w:val="both"/>
        <w:rPr>
          <w:rFonts w:ascii="Arial" w:hAnsi="Arial" w:cs="Arial"/>
          <w:sz w:val="22"/>
          <w:szCs w:val="22"/>
          <w:lang w:val="ru-RU"/>
        </w:rPr>
      </w:pPr>
      <w:r>
        <w:rPr>
          <w:rFonts w:ascii="Arial" w:hAnsi="Arial" w:cs="Arial"/>
          <w:sz w:val="22"/>
          <w:szCs w:val="22"/>
          <w:lang w:val="ru-RU"/>
        </w:rPr>
        <w:t>Општина Бела Црква се определила</w:t>
      </w:r>
      <w:r w:rsidRPr="00A17001">
        <w:rPr>
          <w:rFonts w:ascii="Arial" w:hAnsi="Arial" w:cs="Arial"/>
          <w:sz w:val="22"/>
          <w:szCs w:val="22"/>
          <w:lang w:val="ru-RU"/>
        </w:rPr>
        <w:t xml:space="preserve"> да посебну пажњу поклони процесу мониторинга и евалуације Стратегије одрживог развоја. </w:t>
      </w:r>
    </w:p>
    <w:p w:rsidR="00A17001" w:rsidRPr="00A17001" w:rsidRDefault="00A17001" w:rsidP="00A17001">
      <w:pPr>
        <w:spacing w:line="276" w:lineRule="auto"/>
        <w:jc w:val="both"/>
        <w:rPr>
          <w:rFonts w:ascii="Arial" w:hAnsi="Arial" w:cs="Arial"/>
          <w:sz w:val="22"/>
          <w:szCs w:val="22"/>
          <w:lang w:val="ru-RU"/>
        </w:rPr>
      </w:pPr>
    </w:p>
    <w:p w:rsidR="00A17001" w:rsidRDefault="00A17001" w:rsidP="00A17001">
      <w:pPr>
        <w:spacing w:line="276" w:lineRule="auto"/>
        <w:jc w:val="both"/>
        <w:rPr>
          <w:rFonts w:ascii="Arial" w:hAnsi="Arial" w:cs="Arial"/>
          <w:color w:val="000000"/>
          <w:sz w:val="22"/>
          <w:szCs w:val="22"/>
          <w:lang w:val="sr-Cyrl-CS"/>
        </w:rPr>
      </w:pPr>
      <w:r w:rsidRPr="00A17001">
        <w:rPr>
          <w:rFonts w:ascii="Arial" w:hAnsi="Arial" w:cs="Arial"/>
          <w:b/>
          <w:sz w:val="22"/>
          <w:szCs w:val="22"/>
          <w:lang w:val="ru-RU"/>
        </w:rPr>
        <w:t>Управљање процесом мониторинга и евалуације</w:t>
      </w:r>
      <w:r w:rsidRPr="00A17001">
        <w:rPr>
          <w:rFonts w:ascii="Arial" w:hAnsi="Arial" w:cs="Arial"/>
          <w:sz w:val="22"/>
          <w:szCs w:val="22"/>
          <w:lang w:val="ru-RU"/>
        </w:rPr>
        <w:t xml:space="preserve"> – </w:t>
      </w:r>
      <w:r>
        <w:rPr>
          <w:rFonts w:ascii="Arial" w:hAnsi="Arial" w:cs="Arial"/>
          <w:sz w:val="22"/>
          <w:szCs w:val="22"/>
          <w:lang w:val="ru-RU"/>
        </w:rPr>
        <w:t>Општина Бела Црква је дефинисала</w:t>
      </w:r>
      <w:r w:rsidRPr="00A17001">
        <w:rPr>
          <w:rFonts w:ascii="Arial" w:hAnsi="Arial" w:cs="Arial"/>
          <w:sz w:val="22"/>
          <w:szCs w:val="22"/>
          <w:lang w:val="ru-RU"/>
        </w:rPr>
        <w:t xml:space="preserve"> да континуиран процес мониторинга и евалуације имплементације Стратегије одрживог развоја спроводи Канцеларија за локални економски развој у сарадњи са свим локалним, регионалним, националним и интернационалним партнерима. Канцеларија за локални економски развој </w:t>
      </w:r>
      <w:r w:rsidRPr="00A17001">
        <w:rPr>
          <w:rFonts w:ascii="Arial" w:hAnsi="Arial" w:cs="Arial"/>
          <w:color w:val="000000"/>
          <w:sz w:val="22"/>
          <w:szCs w:val="22"/>
          <w:lang w:val="sr-Cyrl-CS"/>
        </w:rPr>
        <w:t>ће, пре свега радити на следећим активностима</w:t>
      </w:r>
      <w:r>
        <w:rPr>
          <w:rFonts w:ascii="Arial" w:hAnsi="Arial" w:cs="Arial"/>
          <w:color w:val="000000"/>
          <w:sz w:val="22"/>
          <w:szCs w:val="22"/>
          <w:lang w:val="sr-Cyrl-CS"/>
        </w:rPr>
        <w:t>:</w:t>
      </w:r>
    </w:p>
    <w:p w:rsidR="00A17001" w:rsidRPr="00A17001" w:rsidRDefault="00A17001" w:rsidP="00A17001">
      <w:pPr>
        <w:spacing w:line="276" w:lineRule="auto"/>
        <w:jc w:val="both"/>
        <w:rPr>
          <w:rFonts w:ascii="Arial" w:hAnsi="Arial" w:cs="Arial"/>
          <w:sz w:val="22"/>
          <w:szCs w:val="22"/>
          <w:lang w:val="ru-RU"/>
        </w:rPr>
      </w:pPr>
    </w:p>
    <w:p w:rsidR="00A17001" w:rsidRPr="00A17001" w:rsidRDefault="00A17001" w:rsidP="00EB6D5F">
      <w:pPr>
        <w:numPr>
          <w:ilvl w:val="1"/>
          <w:numId w:val="52"/>
        </w:numPr>
        <w:spacing w:line="276" w:lineRule="auto"/>
        <w:jc w:val="both"/>
        <w:rPr>
          <w:rFonts w:ascii="Arial" w:hAnsi="Arial" w:cs="Arial"/>
          <w:color w:val="000000"/>
          <w:sz w:val="22"/>
          <w:szCs w:val="22"/>
          <w:lang w:val="ru-RU"/>
        </w:rPr>
      </w:pPr>
      <w:r w:rsidRPr="00A17001">
        <w:rPr>
          <w:rFonts w:ascii="Arial" w:hAnsi="Arial" w:cs="Arial"/>
          <w:color w:val="000000"/>
          <w:sz w:val="22"/>
          <w:szCs w:val="22"/>
          <w:lang w:val="ru-RU"/>
        </w:rPr>
        <w:t>Комуникација са свим партнерима</w:t>
      </w:r>
    </w:p>
    <w:p w:rsidR="00A17001" w:rsidRPr="00A17001" w:rsidRDefault="00A17001" w:rsidP="00EB6D5F">
      <w:pPr>
        <w:numPr>
          <w:ilvl w:val="1"/>
          <w:numId w:val="52"/>
        </w:numPr>
        <w:spacing w:line="276" w:lineRule="auto"/>
        <w:jc w:val="both"/>
        <w:rPr>
          <w:rFonts w:ascii="Arial" w:hAnsi="Arial" w:cs="Arial"/>
          <w:color w:val="000000"/>
          <w:sz w:val="22"/>
          <w:szCs w:val="22"/>
          <w:lang w:val="ru-RU"/>
        </w:rPr>
      </w:pPr>
      <w:r w:rsidRPr="00A17001">
        <w:rPr>
          <w:rFonts w:ascii="Arial" w:hAnsi="Arial" w:cs="Arial"/>
          <w:color w:val="000000"/>
          <w:sz w:val="22"/>
          <w:szCs w:val="22"/>
          <w:lang w:val="sr-Cyrl-CS"/>
        </w:rPr>
        <w:t>Израда временског плана мониторинга пројеката и евалуације Стратегије</w:t>
      </w:r>
    </w:p>
    <w:p w:rsidR="00A17001" w:rsidRPr="00A17001" w:rsidRDefault="00A17001" w:rsidP="00EB6D5F">
      <w:pPr>
        <w:numPr>
          <w:ilvl w:val="1"/>
          <w:numId w:val="52"/>
        </w:numPr>
        <w:spacing w:line="276" w:lineRule="auto"/>
        <w:jc w:val="both"/>
        <w:rPr>
          <w:rFonts w:ascii="Arial" w:hAnsi="Arial" w:cs="Arial"/>
          <w:color w:val="000000"/>
          <w:sz w:val="22"/>
          <w:szCs w:val="22"/>
          <w:lang w:val="ru-RU"/>
        </w:rPr>
      </w:pPr>
      <w:r w:rsidRPr="00A17001">
        <w:rPr>
          <w:rFonts w:ascii="Arial" w:hAnsi="Arial" w:cs="Arial"/>
          <w:color w:val="000000"/>
          <w:sz w:val="22"/>
          <w:szCs w:val="22"/>
          <w:lang w:val="ru-RU"/>
        </w:rPr>
        <w:t xml:space="preserve">Израда </w:t>
      </w:r>
      <w:r w:rsidRPr="00A17001">
        <w:rPr>
          <w:rFonts w:ascii="Arial" w:hAnsi="Arial" w:cs="Arial"/>
          <w:sz w:val="22"/>
          <w:szCs w:val="22"/>
          <w:lang w:val="sr-Cyrl-CS"/>
        </w:rPr>
        <w:t>извештај о имплементацији једногодишњег оперативног програма</w:t>
      </w:r>
    </w:p>
    <w:p w:rsidR="00A17001" w:rsidRPr="00A17001" w:rsidRDefault="00A17001" w:rsidP="00EB6D5F">
      <w:pPr>
        <w:numPr>
          <w:ilvl w:val="1"/>
          <w:numId w:val="52"/>
        </w:numPr>
        <w:spacing w:line="276" w:lineRule="auto"/>
        <w:jc w:val="both"/>
        <w:rPr>
          <w:rFonts w:ascii="Arial" w:hAnsi="Arial" w:cs="Arial"/>
          <w:color w:val="000000"/>
          <w:sz w:val="22"/>
          <w:szCs w:val="22"/>
          <w:lang w:val="ru-RU"/>
        </w:rPr>
      </w:pPr>
      <w:r w:rsidRPr="00A17001">
        <w:rPr>
          <w:rFonts w:ascii="Arial" w:hAnsi="Arial" w:cs="Arial"/>
          <w:sz w:val="22"/>
          <w:szCs w:val="22"/>
          <w:lang w:val="sr-Cyrl-CS"/>
        </w:rPr>
        <w:t xml:space="preserve">Ажурирање индикатора - </w:t>
      </w:r>
      <w:r w:rsidRPr="00A17001">
        <w:rPr>
          <w:rFonts w:ascii="Arial" w:hAnsi="Arial" w:cs="Arial"/>
          <w:sz w:val="22"/>
          <w:szCs w:val="22"/>
          <w:lang w:val="sr-Latn-CS"/>
        </w:rPr>
        <w:t>Испуњење и статус имплементације Стратегије</w:t>
      </w:r>
    </w:p>
    <w:p w:rsidR="00A17001" w:rsidRPr="00A17001" w:rsidRDefault="00A17001" w:rsidP="00EB6D5F">
      <w:pPr>
        <w:numPr>
          <w:ilvl w:val="1"/>
          <w:numId w:val="52"/>
        </w:numPr>
        <w:spacing w:line="276" w:lineRule="auto"/>
        <w:jc w:val="both"/>
        <w:rPr>
          <w:rFonts w:ascii="Arial" w:hAnsi="Arial" w:cs="Arial"/>
          <w:color w:val="000000"/>
          <w:sz w:val="22"/>
          <w:szCs w:val="22"/>
          <w:lang w:val="ru-RU"/>
        </w:rPr>
      </w:pPr>
      <w:r w:rsidRPr="00A17001">
        <w:rPr>
          <w:rFonts w:ascii="Arial" w:hAnsi="Arial" w:cs="Arial"/>
          <w:color w:val="000000"/>
          <w:sz w:val="22"/>
          <w:szCs w:val="22"/>
          <w:lang w:val="ru-RU"/>
        </w:rPr>
        <w:t>Предлог корективних мера</w:t>
      </w:r>
    </w:p>
    <w:p w:rsidR="00A17001" w:rsidRPr="00A17001" w:rsidRDefault="00A17001" w:rsidP="00A17001">
      <w:pPr>
        <w:spacing w:line="276" w:lineRule="auto"/>
        <w:jc w:val="both"/>
        <w:rPr>
          <w:rFonts w:ascii="Arial" w:hAnsi="Arial" w:cs="Arial"/>
          <w:color w:val="000000"/>
          <w:sz w:val="22"/>
          <w:szCs w:val="22"/>
          <w:lang w:val="ru-RU"/>
        </w:rPr>
      </w:pPr>
    </w:p>
    <w:p w:rsidR="00A17001" w:rsidRPr="00A17001" w:rsidRDefault="00A17001" w:rsidP="00A17001">
      <w:pPr>
        <w:spacing w:line="276" w:lineRule="auto"/>
        <w:jc w:val="both"/>
        <w:rPr>
          <w:rFonts w:ascii="Arial" w:hAnsi="Arial" w:cs="Arial"/>
          <w:color w:val="000000"/>
          <w:sz w:val="22"/>
          <w:szCs w:val="22"/>
          <w:lang w:val="sr-Cyrl-RS"/>
        </w:rPr>
      </w:pPr>
      <w:r w:rsidRPr="00A17001">
        <w:rPr>
          <w:rFonts w:ascii="Arial" w:hAnsi="Arial" w:cs="Arial"/>
          <w:color w:val="000000"/>
          <w:sz w:val="22"/>
          <w:szCs w:val="22"/>
          <w:lang w:val="sr-Cyrl-CS"/>
        </w:rPr>
        <w:t>У сврху мониторинга и евалуације израдиће се посебни планови комуникације, ток документације и евалуациони упитници, на основу којих ће</w:t>
      </w:r>
      <w:r>
        <w:rPr>
          <w:rFonts w:ascii="Arial" w:hAnsi="Arial" w:cs="Arial"/>
          <w:color w:val="000000"/>
          <w:sz w:val="22"/>
          <w:szCs w:val="22"/>
          <w:lang w:val="sr-Cyrl-CS"/>
        </w:rPr>
        <w:t xml:space="preserve"> </w:t>
      </w:r>
      <w:r w:rsidRPr="00A17001">
        <w:rPr>
          <w:rFonts w:ascii="Arial" w:hAnsi="Arial" w:cs="Arial"/>
          <w:color w:val="000000"/>
          <w:sz w:val="22"/>
          <w:szCs w:val="22"/>
          <w:lang w:val="sr-Cyrl-CS"/>
        </w:rPr>
        <w:t xml:space="preserve">запослени у Канцеларији за локални економски развој добијати тачне и правовремене информације. На основу тих информација запослени ће периодично радити евалуациони извештаји који ће се подносити надлежним органима, пре свега </w:t>
      </w:r>
      <w:r>
        <w:rPr>
          <w:rFonts w:ascii="Arial" w:hAnsi="Arial" w:cs="Arial"/>
          <w:color w:val="000000"/>
          <w:sz w:val="22"/>
          <w:szCs w:val="22"/>
          <w:lang w:val="sr-Cyrl-CS"/>
        </w:rPr>
        <w:t>Општинском</w:t>
      </w:r>
      <w:r w:rsidRPr="00A17001">
        <w:rPr>
          <w:rFonts w:ascii="Arial" w:hAnsi="Arial" w:cs="Arial"/>
          <w:color w:val="000000"/>
          <w:sz w:val="22"/>
          <w:szCs w:val="22"/>
          <w:lang w:val="sr-Cyrl-CS"/>
        </w:rPr>
        <w:t xml:space="preserve"> већу као телу одговорном за имплементацију Стратегије. Канцеларија за локални економски развој </w:t>
      </w:r>
      <w:r w:rsidRPr="00A17001">
        <w:rPr>
          <w:rFonts w:ascii="Arial" w:hAnsi="Arial" w:cs="Arial"/>
          <w:color w:val="000000"/>
          <w:sz w:val="22"/>
          <w:szCs w:val="22"/>
          <w:lang w:val="sr-Latn-CS"/>
        </w:rPr>
        <w:t>ће радити ан</w:t>
      </w:r>
      <w:r w:rsidRPr="00A17001">
        <w:rPr>
          <w:rFonts w:ascii="Arial" w:hAnsi="Arial" w:cs="Arial"/>
          <w:color w:val="000000"/>
          <w:sz w:val="22"/>
          <w:szCs w:val="22"/>
          <w:lang w:val="sr-Cyrl-CS"/>
        </w:rPr>
        <w:t>а</w:t>
      </w:r>
      <w:r w:rsidRPr="00A17001">
        <w:rPr>
          <w:rFonts w:ascii="Arial" w:hAnsi="Arial" w:cs="Arial"/>
          <w:color w:val="000000"/>
          <w:sz w:val="22"/>
          <w:szCs w:val="22"/>
          <w:lang w:val="sr-Latn-CS"/>
        </w:rPr>
        <w:t>лизу реализованих пројеката и њихових ефеката</w:t>
      </w:r>
      <w:r w:rsidRPr="00A17001">
        <w:rPr>
          <w:rFonts w:ascii="Arial" w:hAnsi="Arial" w:cs="Arial"/>
          <w:color w:val="000000"/>
          <w:sz w:val="22"/>
          <w:szCs w:val="22"/>
          <w:lang w:val="sr-Cyrl-CS"/>
        </w:rPr>
        <w:t>,</w:t>
      </w:r>
      <w:r w:rsidRPr="00A17001">
        <w:rPr>
          <w:rFonts w:ascii="Arial" w:hAnsi="Arial" w:cs="Arial"/>
          <w:color w:val="000000"/>
          <w:sz w:val="22"/>
          <w:szCs w:val="22"/>
          <w:lang w:val="sr-Latn-CS"/>
        </w:rPr>
        <w:t xml:space="preserve"> са посебним освртом на евентуалне препреке у </w:t>
      </w:r>
      <w:r w:rsidRPr="00A17001">
        <w:rPr>
          <w:rFonts w:ascii="Arial" w:hAnsi="Arial" w:cs="Arial"/>
          <w:color w:val="000000"/>
          <w:sz w:val="22"/>
          <w:szCs w:val="22"/>
          <w:lang w:val="sr-Cyrl-CS"/>
        </w:rPr>
        <w:t xml:space="preserve">њиховој </w:t>
      </w:r>
      <w:r w:rsidRPr="00A17001">
        <w:rPr>
          <w:rFonts w:ascii="Arial" w:hAnsi="Arial" w:cs="Arial"/>
          <w:color w:val="000000"/>
          <w:sz w:val="22"/>
          <w:szCs w:val="22"/>
          <w:lang w:val="sr-Latn-CS"/>
        </w:rPr>
        <w:t xml:space="preserve">реализацији и </w:t>
      </w:r>
      <w:r w:rsidR="00593A1C">
        <w:rPr>
          <w:rFonts w:ascii="Arial" w:hAnsi="Arial" w:cs="Arial"/>
          <w:color w:val="000000"/>
          <w:sz w:val="22"/>
          <w:szCs w:val="22"/>
          <w:lang w:val="sr-Cyrl-CS"/>
        </w:rPr>
        <w:t>у сарадњи са Општинским</w:t>
      </w:r>
      <w:r w:rsidRPr="00A17001">
        <w:rPr>
          <w:rFonts w:ascii="Arial" w:hAnsi="Arial" w:cs="Arial"/>
          <w:color w:val="000000"/>
          <w:sz w:val="22"/>
          <w:szCs w:val="22"/>
          <w:lang w:val="sr-Cyrl-CS"/>
        </w:rPr>
        <w:t xml:space="preserve"> већем ће се </w:t>
      </w:r>
      <w:r w:rsidRPr="00A17001">
        <w:rPr>
          <w:rFonts w:ascii="Arial" w:hAnsi="Arial" w:cs="Arial"/>
          <w:color w:val="000000"/>
          <w:sz w:val="22"/>
          <w:szCs w:val="22"/>
          <w:lang w:val="sr-Latn-CS"/>
        </w:rPr>
        <w:t xml:space="preserve">давати смернице за </w:t>
      </w:r>
      <w:r w:rsidRPr="00A17001">
        <w:rPr>
          <w:rFonts w:ascii="Arial" w:hAnsi="Arial" w:cs="Arial"/>
          <w:color w:val="000000"/>
          <w:sz w:val="22"/>
          <w:szCs w:val="22"/>
          <w:lang w:val="sr-Cyrl-CS"/>
        </w:rPr>
        <w:t>одређене интервенције у имплементацији А</w:t>
      </w:r>
      <w:r w:rsidRPr="00A17001">
        <w:rPr>
          <w:rFonts w:ascii="Arial" w:hAnsi="Arial" w:cs="Arial"/>
          <w:color w:val="000000"/>
          <w:sz w:val="22"/>
          <w:szCs w:val="22"/>
          <w:lang w:val="sr-Latn-CS"/>
        </w:rPr>
        <w:t>кционог плана.</w:t>
      </w:r>
    </w:p>
    <w:p w:rsidR="00A17001" w:rsidRPr="00A17001" w:rsidRDefault="00A17001" w:rsidP="00A17001">
      <w:pPr>
        <w:spacing w:line="276" w:lineRule="auto"/>
        <w:jc w:val="both"/>
        <w:rPr>
          <w:rFonts w:ascii="Arial" w:hAnsi="Arial" w:cs="Arial"/>
          <w:color w:val="000000"/>
          <w:sz w:val="22"/>
          <w:szCs w:val="22"/>
          <w:lang w:val="sr-Cyrl-RS"/>
        </w:rPr>
      </w:pPr>
    </w:p>
    <w:p w:rsidR="00A17001" w:rsidRPr="00A17001" w:rsidRDefault="00A17001" w:rsidP="00A17001">
      <w:pPr>
        <w:spacing w:line="276" w:lineRule="auto"/>
        <w:jc w:val="both"/>
        <w:rPr>
          <w:rFonts w:ascii="Arial" w:hAnsi="Arial" w:cs="Arial"/>
          <w:color w:val="000000"/>
          <w:sz w:val="22"/>
          <w:szCs w:val="22"/>
          <w:lang w:val="sr-Cyrl-RS"/>
        </w:rPr>
      </w:pPr>
      <w:r w:rsidRPr="00A17001">
        <w:rPr>
          <w:rFonts w:ascii="Arial" w:hAnsi="Arial" w:cs="Arial"/>
          <w:color w:val="000000"/>
          <w:sz w:val="22"/>
          <w:szCs w:val="22"/>
          <w:lang w:val="sr-Cyrl-CS"/>
        </w:rPr>
        <w:t>Овим документом је предвиђено да Канцеларија за локални економски развој на кв</w:t>
      </w:r>
      <w:r w:rsidR="00593A1C">
        <w:rPr>
          <w:rFonts w:ascii="Arial" w:hAnsi="Arial" w:cs="Arial"/>
          <w:color w:val="000000"/>
          <w:sz w:val="22"/>
          <w:szCs w:val="22"/>
          <w:lang w:val="sr-Cyrl-CS"/>
        </w:rPr>
        <w:t>арталном нивоу извештава Општинско</w:t>
      </w:r>
      <w:r w:rsidRPr="00A17001">
        <w:rPr>
          <w:rFonts w:ascii="Arial" w:hAnsi="Arial" w:cs="Arial"/>
          <w:color w:val="000000"/>
          <w:sz w:val="22"/>
          <w:szCs w:val="22"/>
          <w:lang w:val="sr-Cyrl-CS"/>
        </w:rPr>
        <w:t xml:space="preserve"> веће о напретку на имплементацији Стратегије, односно Једногодишњег оперативног програма. Такође, предвиђено је да се на</w:t>
      </w:r>
      <w:r w:rsidR="00593A1C">
        <w:rPr>
          <w:rFonts w:ascii="Arial" w:hAnsi="Arial" w:cs="Arial"/>
          <w:color w:val="000000"/>
          <w:sz w:val="22"/>
          <w:szCs w:val="22"/>
          <w:lang w:val="sr-Cyrl-CS"/>
        </w:rPr>
        <w:t xml:space="preserve"> годишњем нивоу, Скупштини општине</w:t>
      </w:r>
      <w:r w:rsidRPr="00A17001">
        <w:rPr>
          <w:rFonts w:ascii="Arial" w:hAnsi="Arial" w:cs="Arial"/>
          <w:color w:val="000000"/>
          <w:sz w:val="22"/>
          <w:szCs w:val="22"/>
          <w:lang w:val="sr-Cyrl-CS"/>
        </w:rPr>
        <w:t xml:space="preserve"> подноси годишњи извештај о реализацији Стр</w:t>
      </w:r>
      <w:r w:rsidR="00593A1C">
        <w:rPr>
          <w:rFonts w:ascii="Arial" w:hAnsi="Arial" w:cs="Arial"/>
          <w:color w:val="000000"/>
          <w:sz w:val="22"/>
          <w:szCs w:val="22"/>
          <w:lang w:val="sr-Cyrl-CS"/>
        </w:rPr>
        <w:t>атегије, и то од стране Општинског</w:t>
      </w:r>
      <w:r w:rsidRPr="00A17001">
        <w:rPr>
          <w:rFonts w:ascii="Arial" w:hAnsi="Arial" w:cs="Arial"/>
          <w:color w:val="000000"/>
          <w:sz w:val="22"/>
          <w:szCs w:val="22"/>
          <w:lang w:val="sr-Cyrl-CS"/>
        </w:rPr>
        <w:t xml:space="preserve"> већа.</w:t>
      </w:r>
    </w:p>
    <w:p w:rsidR="00A17001" w:rsidRPr="00A17001" w:rsidRDefault="00A17001" w:rsidP="00A17001">
      <w:pPr>
        <w:spacing w:line="276" w:lineRule="auto"/>
        <w:jc w:val="both"/>
        <w:rPr>
          <w:rFonts w:ascii="Arial" w:hAnsi="Arial" w:cs="Arial"/>
          <w:color w:val="000000"/>
          <w:sz w:val="22"/>
          <w:szCs w:val="22"/>
          <w:lang w:val="ru-RU"/>
        </w:rPr>
      </w:pPr>
      <w:r w:rsidRPr="00A17001">
        <w:rPr>
          <w:rFonts w:ascii="Arial" w:hAnsi="Arial" w:cs="Arial"/>
          <w:color w:val="000000"/>
          <w:sz w:val="22"/>
          <w:szCs w:val="22"/>
          <w:lang w:val="sr-Cyrl-CS"/>
        </w:rPr>
        <w:t xml:space="preserve"> </w:t>
      </w:r>
    </w:p>
    <w:p w:rsidR="00A17001" w:rsidRDefault="00A17001" w:rsidP="00A17001">
      <w:pPr>
        <w:spacing w:line="276" w:lineRule="auto"/>
        <w:jc w:val="both"/>
        <w:rPr>
          <w:rFonts w:ascii="Arial" w:hAnsi="Arial" w:cs="Arial"/>
          <w:color w:val="000000"/>
          <w:sz w:val="22"/>
          <w:szCs w:val="22"/>
          <w:lang w:val="sr-Cyrl-CS"/>
        </w:rPr>
      </w:pPr>
      <w:r w:rsidRPr="00A17001">
        <w:rPr>
          <w:rFonts w:ascii="Arial" w:hAnsi="Arial" w:cs="Arial"/>
          <w:color w:val="000000"/>
          <w:sz w:val="22"/>
          <w:szCs w:val="22"/>
          <w:lang w:val="sr-Cyrl-CS"/>
        </w:rPr>
        <w:lastRenderedPageBreak/>
        <w:t>Сви ови извештаји треба да послуже и у циљу правовременог интервенисања у случају неопходности предузимања одређених мера, како би се Акциони план Стратегије што успешније реализовао.</w:t>
      </w:r>
    </w:p>
    <w:p w:rsidR="00593A1C" w:rsidRPr="00A17001" w:rsidRDefault="00593A1C" w:rsidP="00A17001">
      <w:pPr>
        <w:spacing w:line="276" w:lineRule="auto"/>
        <w:jc w:val="both"/>
        <w:rPr>
          <w:rFonts w:ascii="Arial" w:hAnsi="Arial" w:cs="Arial"/>
          <w:color w:val="000000"/>
          <w:sz w:val="22"/>
          <w:szCs w:val="22"/>
          <w:lang w:val="sr-Cyrl-CS"/>
        </w:rPr>
      </w:pPr>
    </w:p>
    <w:p w:rsidR="00A17001" w:rsidRDefault="00A17001" w:rsidP="00A17001">
      <w:pPr>
        <w:spacing w:line="276" w:lineRule="auto"/>
        <w:jc w:val="both"/>
        <w:rPr>
          <w:rFonts w:ascii="Arial" w:hAnsi="Arial" w:cs="Arial"/>
          <w:color w:val="000000"/>
          <w:sz w:val="20"/>
          <w:szCs w:val="20"/>
          <w:lang w:val="sr-Cyrl-CS"/>
        </w:rPr>
      </w:pPr>
      <w:r w:rsidRPr="00A17001">
        <w:rPr>
          <w:rFonts w:ascii="Arial" w:hAnsi="Arial" w:cs="Arial"/>
          <w:color w:val="000000"/>
          <w:sz w:val="22"/>
          <w:szCs w:val="22"/>
          <w:lang w:val="sr-Cyrl-CS"/>
        </w:rPr>
        <w:t>На следећој слици представљен је шири оквир функционисања процеса мониторинга и евалуације Стратегије, односно пројеката дефинисаних у њеном Акционом плану.</w:t>
      </w:r>
    </w:p>
    <w:p w:rsidR="00E44985" w:rsidRDefault="00E44985" w:rsidP="00E44985">
      <w:pPr>
        <w:rPr>
          <w:lang w:val="sr-Cyrl-R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593A1C" w:rsidRPr="00593A1C" w:rsidTr="00F27242">
        <w:trPr>
          <w:jc w:val="center"/>
        </w:trPr>
        <w:tc>
          <w:tcPr>
            <w:tcW w:w="3192" w:type="dxa"/>
            <w:shd w:val="clear" w:color="auto" w:fill="9BBB59" w:themeFill="accent3"/>
          </w:tcPr>
          <w:p w:rsidR="00593A1C" w:rsidRPr="00593A1C" w:rsidRDefault="003E0AB0" w:rsidP="00593A1C">
            <w:pPr>
              <w:jc w:val="center"/>
              <w:rPr>
                <w:rFonts w:ascii="Arial" w:hAnsi="Arial" w:cs="Arial"/>
                <w:sz w:val="32"/>
                <w:szCs w:val="32"/>
                <w:lang w:val="sr-Cyrl-RS"/>
              </w:rPr>
            </w:pPr>
            <w:r>
              <w:rPr>
                <w:rFonts w:ascii="Arial" w:hAnsi="Arial" w:cs="Arial"/>
                <w:noProof/>
                <w:sz w:val="32"/>
                <w:szCs w:val="32"/>
              </w:rPr>
              <mc:AlternateContent>
                <mc:Choice Requires="wps">
                  <w:drawing>
                    <wp:anchor distT="0" distB="0" distL="114300" distR="114300" simplePos="0" relativeHeight="251630591" behindDoc="0" locked="0" layoutInCell="1" allowOverlap="1">
                      <wp:simplePos x="0" y="0"/>
                      <wp:positionH relativeFrom="column">
                        <wp:posOffset>866775</wp:posOffset>
                      </wp:positionH>
                      <wp:positionV relativeFrom="paragraph">
                        <wp:posOffset>640080</wp:posOffset>
                      </wp:positionV>
                      <wp:extent cx="0" cy="533400"/>
                      <wp:effectExtent l="85725" t="28575" r="85725" b="19050"/>
                      <wp:wrapNone/>
                      <wp:docPr id="52"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33400"/>
                              </a:xfrm>
                              <a:prstGeom prst="straightConnector1">
                                <a:avLst/>
                              </a:prstGeom>
                              <a:noFill/>
                              <a:ln w="38100" cmpd="sng">
                                <a:solidFill>
                                  <a:schemeClr val="accent3">
                                    <a:lumMod val="100000"/>
                                    <a:lumOff val="0"/>
                                  </a:schemeClr>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margin-left:68.25pt;margin-top:50.4pt;width:0;height:42pt;flip:y;z-index:251630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r9k9AIAAG8GAAAOAAAAZHJzL2Uyb0RvYy54bWysVV1v2jAUfZ+0/2D5PU1CAgRUqGiAvXRb&#10;pXbbs2s7xJpjR7b50rT/vmunhNFp1TSVhyi+uff43HM/uL45NBLtuLFCqxlOrxKMuKKaCbWZ4S+P&#10;66jAyDqiGJFa8Rk+cotv5u/fXe/bKR/oWkvGDQIQZaf7doZr59ppHFta84bYK91yBR8rbRri4Gg2&#10;MTNkD+iNjAdJMor32rDWaMqtBeuy+4jnAb+qOHWfq8pyh+QMAzcXniY8n/wznl+T6caQthb0mQb5&#10;DxYNEQou7aGWxBG0NeIPqEZQo62u3BXVTayrSlAecoBs0uRFNg81aXnIBcSxbS+TfTtY+ml3b5Bg&#10;MzwcYKRIAzVabJ0OV6PRyAu0b+0U/Ep1b3yK9KAe2jtNv1ukdFkTteHB+/HYQnDqI+KLEH+wLVzz&#10;tP+oGfgQuCCodahMgyop2q8+0IODIugQynPsy8MPDtHOSME6zLI8CZWLydQj+LjWWPeB6wb5lxm2&#10;zhCxqV2plYIe0KZDJ7s76zy/c4APVnotpAytIBXaz3BWpHADok0Lwli1CdSsloJ5Rx8SGpSX0qAd&#10;gdYilHLlsuAntw2k2dkBBn5dl4EderGzn+j3MIHTxQ0+kSWxdRcQPnU4Rm8VC2RrTthKMeSC8goG&#10;DHv2DWcYSQ7z6N+CpyNCnj2dEVA1+RdvEEcqnyMP89MpBqeDg9dgh3qE3v4xSSarYlXkUT4YraI8&#10;WS6jxbrMo9E6HQ+X2bIsl+lPL0qaT2vBGFdev9Ocpfm/9fHzxHcT0k9aX7T4Ej0oCWQvmS7Ww2Sc&#10;Z0U0Hg+zKM9WSXRbrMtoUaaj0Xh1W96uXjBdhezt25DtpfSs9NZx81CzPWLCN+ugyCawJpmAvZQV&#10;ySiZjDEicgMFpM5gZLT7JlwdhswPhcfoG+f1/hu+0n5kSmRbkw6gd4Tq99hByp5tJ+ypJ/ypr+qz&#10;VmfpAeXUL2EX+PHvFsmTZsd742fQrwXYaiHoeQP7tfn7OXid/yfmvwAAAP//AwBQSwMEFAAGAAgA&#10;AAAhALLSHUvfAAAACwEAAA8AAABkcnMvZG93bnJldi54bWxMT9FKw0AQfBf8h2MFX6S9U2sNMZei&#10;QUEKIq0i+HbNbZNobi/krk306936om8zO8PsTLYYXSv22IfGk4bzqQKBVHrbUKXh9eVhkoAI0ZA1&#10;rSfU8IUBFvnxUWZS6wda4X4dK8EhFFKjoY6xS6UMZY3OhKnvkFjb+t6ZyLSvpO3NwOGulRdKzaUz&#10;DfGH2nRY1Fh+rndOw/P79/bxzt/PPor2jK7fquZpORRan56MtzcgIo7xzwyH+lwdcu608TuyQbTM&#10;L+dXbGWgFG84OH4vGwbJLAGZZ/L/hvwHAAD//wMAUEsBAi0AFAAGAAgAAAAhALaDOJL+AAAA4QEA&#10;ABMAAAAAAAAAAAAAAAAAAAAAAFtDb250ZW50X1R5cGVzXS54bWxQSwECLQAUAAYACAAAACEAOP0h&#10;/9YAAACUAQAACwAAAAAAAAAAAAAAAAAvAQAAX3JlbHMvLnJlbHNQSwECLQAUAAYACAAAACEAyua/&#10;ZPQCAABvBgAADgAAAAAAAAAAAAAAAAAuAgAAZHJzL2Uyb0RvYy54bWxQSwECLQAUAAYACAAAACEA&#10;stIdS98AAAALAQAADwAAAAAAAAAAAAAAAABOBQAAZHJzL2Rvd25yZXYueG1sUEsFBgAAAAAEAAQA&#10;8wAAAFoGAAAAAA==&#10;" strokecolor="#9bbb59 [3206]" strokeweight="3pt">
                      <v:stroke endarrow="block"/>
                      <v:shadow color="#4e6128 [1606]" opacity=".5" offset="1pt"/>
                    </v:shape>
                  </w:pict>
                </mc:Fallback>
              </mc:AlternateContent>
            </w:r>
            <w:r w:rsidR="00593A1C" w:rsidRPr="00593A1C">
              <w:rPr>
                <w:rFonts w:ascii="Arial" w:hAnsi="Arial" w:cs="Arial"/>
                <w:sz w:val="32"/>
                <w:szCs w:val="32"/>
                <w:lang w:val="sr-Cyrl-RS"/>
              </w:rPr>
              <w:t>Скупштина општине Бела Црква</w:t>
            </w:r>
          </w:p>
        </w:tc>
        <w:tc>
          <w:tcPr>
            <w:tcW w:w="3192" w:type="dxa"/>
          </w:tcPr>
          <w:p w:rsidR="00593A1C" w:rsidRPr="00593A1C" w:rsidRDefault="003E0AB0" w:rsidP="00593A1C">
            <w:pPr>
              <w:jc w:val="center"/>
              <w:rPr>
                <w:rFonts w:ascii="Arial" w:hAnsi="Arial" w:cs="Arial"/>
                <w:sz w:val="32"/>
                <w:szCs w:val="32"/>
                <w:lang w:val="sr-Cyrl-RS"/>
              </w:rPr>
            </w:pPr>
            <w:r>
              <w:rPr>
                <w:rFonts w:ascii="Arial" w:hAnsi="Arial" w:cs="Arial"/>
                <w:noProof/>
                <w:sz w:val="32"/>
                <w:szCs w:val="32"/>
              </w:rPr>
              <mc:AlternateContent>
                <mc:Choice Requires="wps">
                  <w:drawing>
                    <wp:anchor distT="0" distB="0" distL="114300" distR="114300" simplePos="0" relativeHeight="251686912" behindDoc="0" locked="0" layoutInCell="1" allowOverlap="1">
                      <wp:simplePos x="0" y="0"/>
                      <wp:positionH relativeFrom="column">
                        <wp:posOffset>-64770</wp:posOffset>
                      </wp:positionH>
                      <wp:positionV relativeFrom="paragraph">
                        <wp:posOffset>401955</wp:posOffset>
                      </wp:positionV>
                      <wp:extent cx="2028825" cy="9525"/>
                      <wp:effectExtent l="38100" t="95250" r="38100" b="95250"/>
                      <wp:wrapNone/>
                      <wp:docPr id="51"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28825" cy="9525"/>
                              </a:xfrm>
                              <a:prstGeom prst="straightConnector1">
                                <a:avLst/>
                              </a:prstGeom>
                              <a:noFill/>
                              <a:ln w="38100" cmpd="sng">
                                <a:solidFill>
                                  <a:srgbClr val="92D050"/>
                                </a:solidFill>
                                <a:prstDash val="solid"/>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0" o:spid="_x0000_s1026" type="#_x0000_t32" style="position:absolute;margin-left:-5.1pt;margin-top:31.65pt;width:159.75pt;height:.7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H8gIAADwGAAAOAAAAZHJzL2Uyb0RvYy54bWysVMlu2zAQvRfoPxC8K5K8ykLswJHsXtI2&#10;QNL2TJOURZQiBZLeUPTfO6RspU4vQREdBC6zvHl8M7d3x0aiPTdWaDXH6U2CEVdUM6G2c/zteR1l&#10;GFlHFCNSKz7HJ27x3eLjh9tDm/OBrrVk3CAIomx+aOe4dq7N49jSmjfE3uiWK7istGmIg63ZxsyQ&#10;A0RvZDxIkkl80Ia1RlNuLZyW3SVehPhVxan7WlWWOyTnGLC58Dfhv/H/eHFL8q0hbS3oGQb5DxQN&#10;EQqS9qFK4gjaGfFPqEZQo62u3A3VTayrSlAeaoBq0uRVNU81aXmoBcixbU+Tfb+w9Mv+0SDB5nic&#10;YqRIA2+03DkdUqNpIOjQ2hzsCvVofIn0qJ7aB01/WqR0URO15cH6+dSCc+opja9c/Ma2kGZz+KwZ&#10;2BBIENg6VqZBlRTtd+/ogwMj6Bie59Q/Dz86ROFwkAyybDDGiMLdbAwrn4rkPor3bY11n7hukF/M&#10;sXWGiG3tCq0U6ECbLgPZP1jXOV4cvLPSayFlkINU6DDHwyxNQDG0aYEcq7YBntVSMG/oXazZbgpp&#10;0J6AuGaDMhkHugDRlZnPUhJbd3bhqpOd0TvFQsaaE7ZSDLlAoTMCSJUcexgNZxhJDs3lV8HaESHf&#10;ag1gpPJgeWiGrnTYHR0swzmQG4T6a5bMVtkqG0WjwWQVjZKyjJbrYhRN1ul0XA7LoijT356FdJTX&#10;gjGuPBGXpklHbxPluX07ufdt07MfX0cP7wtgr5Eu1+NkOhpm0XQ6Hkaj4SqJ7rN1ES2LdDKZru6L&#10;+9UrpKtQvX0fsD2VHpXeOW6eanZATHjVDbLhDGYeEzBkhlkySWZTjIjcwgNSZzAy2v0Qrg4d4xXu&#10;Y4Rpx3spEUq5csNwJXcN9EwnnXECXycBOIa51h2fj4hsa/LK0EvRT1IfO1DZo+2IvWjC7/pXPXP1&#10;Qj1EueglNLbvZT9gbb7R7PRofDP5HYyo4HQep34G/r0PVi9Df/EHAAD//wMAUEsDBBQABgAIAAAA&#10;IQAVFDDU3wAAAAkBAAAPAAAAZHJzL2Rvd25yZXYueG1sTI9LT8MwEITvSPwHa5G4tXYb6CONUyEQ&#10;gp4QIVKvbmySCHsdxc6Df89ygtvuzmjm2+w4O8tG04fWo4TVUgAzWHndYi2h/Hhe7ICFqFAr69FI&#10;+DYBjvn1VaZS7Sd8N2MRa0YhGFIloYmxSzkPVWOcCkvfGSTt0/dORVr7muteTRTuLF8LseFOtUgN&#10;jerMY2Oqr2Jw1DtPw3ksytP26bV8Efb+Le63XMrbm/nhACyaOf6Z4Ref0CEnposfUAdmJSxWYk1W&#10;CZskAUaGROxpuNDhbgc8z/j/D/IfAAAA//8DAFBLAQItABQABgAIAAAAIQC2gziS/gAAAOEBAAAT&#10;AAAAAAAAAAAAAAAAAAAAAABbQ29udGVudF9UeXBlc10ueG1sUEsBAi0AFAAGAAgAAAAhADj9If/W&#10;AAAAlAEAAAsAAAAAAAAAAAAAAAAALwEAAF9yZWxzLy5yZWxzUEsBAi0AFAAGAAgAAAAhAP/EUAfy&#10;AgAAPAYAAA4AAAAAAAAAAAAAAAAALgIAAGRycy9lMm9Eb2MueG1sUEsBAi0AFAAGAAgAAAAhABUU&#10;MNTfAAAACQEAAA8AAAAAAAAAAAAAAAAATAUAAGRycy9kb3ducmV2LnhtbFBLBQYAAAAABAAEAPMA&#10;AABYBgAAAAA=&#10;" strokecolor="#92d050" strokeweight="3pt">
                      <v:stroke startarrow="block" endarrow="block"/>
                      <v:shadow color="#4e6128 [1606]" opacity=".5" offset="1pt"/>
                    </v:shape>
                  </w:pict>
                </mc:Fallback>
              </mc:AlternateContent>
            </w:r>
            <w:r w:rsidR="00F27242">
              <w:rPr>
                <w:rFonts w:ascii="Arial" w:hAnsi="Arial" w:cs="Arial"/>
                <w:sz w:val="22"/>
                <w:szCs w:val="22"/>
                <w:lang w:val="sr-Cyrl-RS"/>
              </w:rPr>
              <w:t>Информисање</w:t>
            </w:r>
          </w:p>
        </w:tc>
        <w:tc>
          <w:tcPr>
            <w:tcW w:w="3192" w:type="dxa"/>
            <w:shd w:val="clear" w:color="auto" w:fill="76923C" w:themeFill="accent3" w:themeFillShade="BF"/>
            <w:vAlign w:val="center"/>
          </w:tcPr>
          <w:p w:rsidR="00593A1C" w:rsidRPr="00593A1C" w:rsidRDefault="00F27242" w:rsidP="00593A1C">
            <w:pPr>
              <w:jc w:val="center"/>
              <w:rPr>
                <w:rFonts w:ascii="Arial" w:hAnsi="Arial" w:cs="Arial"/>
                <w:sz w:val="32"/>
                <w:szCs w:val="32"/>
                <w:lang w:val="sr-Cyrl-RS"/>
              </w:rPr>
            </w:pPr>
            <w:r>
              <w:rPr>
                <w:rFonts w:ascii="Arial" w:hAnsi="Arial" w:cs="Arial"/>
                <w:sz w:val="32"/>
                <w:szCs w:val="32"/>
                <w:lang w:val="sr-Cyrl-RS"/>
              </w:rPr>
              <w:t>Грађани и привреда</w:t>
            </w:r>
          </w:p>
        </w:tc>
      </w:tr>
      <w:tr w:rsidR="00593A1C" w:rsidRPr="00593A1C" w:rsidTr="003F6D36">
        <w:trPr>
          <w:jc w:val="center"/>
        </w:trPr>
        <w:tc>
          <w:tcPr>
            <w:tcW w:w="3192" w:type="dxa"/>
          </w:tcPr>
          <w:p w:rsidR="003F6D36" w:rsidRDefault="003F6D36" w:rsidP="003F6D36">
            <w:pPr>
              <w:jc w:val="center"/>
              <w:rPr>
                <w:rFonts w:ascii="Arial" w:hAnsi="Arial" w:cs="Arial"/>
                <w:sz w:val="22"/>
                <w:szCs w:val="22"/>
                <w:lang w:val="sr-Cyrl-RS"/>
              </w:rPr>
            </w:pPr>
          </w:p>
          <w:p w:rsidR="003F6D36" w:rsidRDefault="003F6D36" w:rsidP="003F6D36">
            <w:pPr>
              <w:jc w:val="right"/>
              <w:rPr>
                <w:rFonts w:ascii="Arial" w:hAnsi="Arial" w:cs="Arial"/>
                <w:sz w:val="22"/>
                <w:szCs w:val="22"/>
                <w:lang w:val="sr-Cyrl-RS"/>
              </w:rPr>
            </w:pPr>
            <w:r>
              <w:rPr>
                <w:rFonts w:ascii="Arial" w:hAnsi="Arial" w:cs="Arial"/>
                <w:sz w:val="22"/>
                <w:szCs w:val="22"/>
                <w:lang w:val="sr-Cyrl-RS"/>
              </w:rPr>
              <w:t>Извештавање</w:t>
            </w:r>
          </w:p>
          <w:p w:rsidR="003F6D36" w:rsidRPr="003F6D36" w:rsidRDefault="003F6D36" w:rsidP="003F6D36">
            <w:pPr>
              <w:jc w:val="right"/>
              <w:rPr>
                <w:rFonts w:ascii="Arial" w:hAnsi="Arial" w:cs="Arial"/>
                <w:sz w:val="22"/>
                <w:szCs w:val="22"/>
                <w:lang w:val="sr-Cyrl-RS"/>
              </w:rPr>
            </w:pPr>
            <w:r>
              <w:rPr>
                <w:rFonts w:ascii="Arial" w:hAnsi="Arial" w:cs="Arial"/>
                <w:sz w:val="22"/>
                <w:szCs w:val="22"/>
                <w:lang w:val="sr-Cyrl-RS"/>
              </w:rPr>
              <w:t>годишње</w:t>
            </w:r>
          </w:p>
        </w:tc>
        <w:tc>
          <w:tcPr>
            <w:tcW w:w="3192" w:type="dxa"/>
          </w:tcPr>
          <w:p w:rsidR="00593A1C" w:rsidRPr="00593A1C" w:rsidRDefault="00593A1C" w:rsidP="00593A1C">
            <w:pPr>
              <w:jc w:val="center"/>
              <w:rPr>
                <w:rFonts w:ascii="Arial" w:hAnsi="Arial" w:cs="Arial"/>
                <w:sz w:val="32"/>
                <w:szCs w:val="32"/>
                <w:lang w:val="sr-Cyrl-RS"/>
              </w:rPr>
            </w:pPr>
          </w:p>
        </w:tc>
        <w:tc>
          <w:tcPr>
            <w:tcW w:w="3192" w:type="dxa"/>
          </w:tcPr>
          <w:p w:rsidR="00593A1C" w:rsidRPr="00593A1C" w:rsidRDefault="003E0AB0" w:rsidP="00593A1C">
            <w:pPr>
              <w:jc w:val="center"/>
              <w:rPr>
                <w:rFonts w:ascii="Arial" w:hAnsi="Arial" w:cs="Arial"/>
                <w:sz w:val="32"/>
                <w:szCs w:val="32"/>
                <w:lang w:val="sr-Cyrl-RS"/>
              </w:rPr>
            </w:pPr>
            <w:r>
              <w:rPr>
                <w:rFonts w:ascii="Arial" w:hAnsi="Arial" w:cs="Arial"/>
                <w:noProof/>
                <w:sz w:val="32"/>
                <w:szCs w:val="32"/>
              </w:rPr>
              <mc:AlternateContent>
                <mc:Choice Requires="wps">
                  <w:drawing>
                    <wp:anchor distT="0" distB="0" distL="114300" distR="114300" simplePos="0" relativeHeight="251687936" behindDoc="0" locked="0" layoutInCell="1" allowOverlap="1">
                      <wp:simplePos x="0" y="0"/>
                      <wp:positionH relativeFrom="column">
                        <wp:posOffset>965835</wp:posOffset>
                      </wp:positionH>
                      <wp:positionV relativeFrom="paragraph">
                        <wp:posOffset>6350</wp:posOffset>
                      </wp:positionV>
                      <wp:extent cx="0" cy="1428750"/>
                      <wp:effectExtent l="85725" t="28575" r="85725" b="28575"/>
                      <wp:wrapNone/>
                      <wp:docPr id="50"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28750"/>
                              </a:xfrm>
                              <a:prstGeom prst="straightConnector1">
                                <a:avLst/>
                              </a:prstGeom>
                              <a:noFill/>
                              <a:ln w="38100" cmpd="sng">
                                <a:solidFill>
                                  <a:srgbClr val="92D050"/>
                                </a:solidFill>
                                <a:prstDash val="solid"/>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1" o:spid="_x0000_s1026" type="#_x0000_t32" style="position:absolute;margin-left:76.05pt;margin-top:.5pt;width:0;height:112.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bQp6wIAADkGAAAOAAAAZHJzL2Uyb0RvYy54bWysVFFv2jAQfp+0/2DlPU0CAQJqqGgCe+m2&#10;Su22Z2M7xJpjR7YhoGn/fWcH0tG9VFPzYMXnu/N3n7+727tjI9CBacOVzIPkJg4Qk0RRLnd58O15&#10;E2YBMhZLioWSLA9OzAR3y48fbrt2wUaqVoIyjSCJNIuuzYPa2nYRRYbUrMHmRrVMwmGldIMtbPUu&#10;ohp3kL0R0SiOp1GnNG21IswYsJb9YbD0+auKEfu1qgyzSOQBYLN+1X7dujVa3uLFTuO25uQMA/8H&#10;igZzCZcOqUpsMdpr/k+qhhOtjKrsDVFNpKqKE+ZrgGqS+FU1TzVuma8FyDHtQJN5v7Tky+FRI07z&#10;YAL0SNzAG632Vvmr0SxxBHWtWYBfIR+1K5Ec5VP7oMhPg6Qqaix3zHs/n1oI9hHRVYjbmBau2Xaf&#10;FQUfDBd4to6VblAlePvdBbrkwAg6+uc5Dc/DjhaR3kjAmqSjbAZoAVmEFy6FC2y1sZ+YapD7yQNj&#10;Nea72hZKShCB0n16fHgwtg+8BLhgqTZcCK8FIVGXB+MsiYEP0rTAjJE7j80owalzdCFG77aF0OiA&#10;QVnzURkPiK7c3C0lNnXv5496zWm1l9TfWDNM15Ii6/mzmgOjggUORsNogASDznJ/3ttiLt7qDfQI&#10;6cAy3wl96bA7Wvj1dmDWq/TXPJ6vs3WWhuloug7TuCzD1aZIw+kmmU3KcVkUZfLbsZCki5pTyqQj&#10;4tIxSfo2RZ57t9f60DMD+9F1dv++APYa6WoziWfpOAtns8k4TMfrOLzPNkW4KpLpdLa+L+7Xr5Cu&#10;ffXmfcAOVDpUam+Zfqpphyh3qhtl4zkMPMphwoyzeBrPZwHCYgcPSKwOkFb2B7e1bxcnb5fDjzo2&#10;SAkTwqQd+yOxb6BheulMYvh6CYAZhlpvPpuwaGv8yhFef8jtqRzQ9sReNOF2w6ueuXqhHrJc9OK7&#10;2jVyPxK2ip4etWsm1+Awn3zQeZa6Afj33nu9TPzlHwAAAP//AwBQSwMEFAAGAAgAAAAhACIaJUnZ&#10;AAAACQEAAA8AAABkcnMvZG93bnJldi54bWxMT8tOwzAQvCPxD9YicaN2I7WFNE6FQAg4IUKkXt14&#10;SSLidRQ7D/6eLRe4zWhG88gOi+vEhENoPWlYrxQIpMrblmoN5cfTzS2IEA1Z03lCDd8Y4JBfXmQm&#10;tX6md5yKWAsOoZAaDU2MfSplqBp0Jqx8j8Tapx+ciUyHWtrBzBzuOpkotZXOtMQNjenxocHqqxgd&#10;9y7zeJyK8nX3+FI+q27zFu92Uuvrq+V+DyLiEv/McJ7P0yHnTSc/kg2iY75J1mxlwJfO+i8/aUiS&#10;rQKZZ/L/g/wHAAD//wMAUEsBAi0AFAAGAAgAAAAhALaDOJL+AAAA4QEAABMAAAAAAAAAAAAAAAAA&#10;AAAAAFtDb250ZW50X1R5cGVzXS54bWxQSwECLQAUAAYACAAAACEAOP0h/9YAAACUAQAACwAAAAAA&#10;AAAAAAAAAAAvAQAAX3JlbHMvLnJlbHNQSwECLQAUAAYACAAAACEA93G0KesCAAA5BgAADgAAAAAA&#10;AAAAAAAAAAAuAgAAZHJzL2Uyb0RvYy54bWxQSwECLQAUAAYACAAAACEAIholSdkAAAAJAQAADwAA&#10;AAAAAAAAAAAAAABFBQAAZHJzL2Rvd25yZXYueG1sUEsFBgAAAAAEAAQA8wAAAEsGAAAAAA==&#10;" strokecolor="#92d050" strokeweight="3pt">
                      <v:stroke startarrow="block" endarrow="block"/>
                      <v:shadow color="#4e6128 [1606]" opacity=".5" offset="1pt"/>
                    </v:shape>
                  </w:pict>
                </mc:Fallback>
              </mc:AlternateContent>
            </w:r>
          </w:p>
        </w:tc>
      </w:tr>
      <w:tr w:rsidR="00593A1C" w:rsidRPr="00593A1C" w:rsidTr="003F6D36">
        <w:trPr>
          <w:jc w:val="center"/>
        </w:trPr>
        <w:tc>
          <w:tcPr>
            <w:tcW w:w="3192" w:type="dxa"/>
            <w:shd w:val="clear" w:color="auto" w:fill="9BBB59" w:themeFill="accent3"/>
          </w:tcPr>
          <w:p w:rsidR="00593A1C" w:rsidRDefault="00593A1C" w:rsidP="00593A1C">
            <w:pPr>
              <w:jc w:val="center"/>
              <w:rPr>
                <w:rFonts w:ascii="Arial" w:hAnsi="Arial" w:cs="Arial"/>
                <w:sz w:val="32"/>
                <w:szCs w:val="32"/>
                <w:lang w:val="sr-Cyrl-RS"/>
              </w:rPr>
            </w:pPr>
          </w:p>
          <w:p w:rsidR="00593A1C" w:rsidRDefault="00593A1C" w:rsidP="00593A1C">
            <w:pPr>
              <w:jc w:val="center"/>
              <w:rPr>
                <w:rFonts w:ascii="Arial" w:hAnsi="Arial" w:cs="Arial"/>
                <w:sz w:val="32"/>
                <w:szCs w:val="32"/>
                <w:lang w:val="sr-Cyrl-RS"/>
              </w:rPr>
            </w:pPr>
            <w:r w:rsidRPr="00593A1C">
              <w:rPr>
                <w:rFonts w:ascii="Arial" w:hAnsi="Arial" w:cs="Arial"/>
                <w:sz w:val="32"/>
                <w:szCs w:val="32"/>
                <w:lang w:val="sr-Cyrl-RS"/>
              </w:rPr>
              <w:t>Општинско веће</w:t>
            </w:r>
          </w:p>
          <w:p w:rsidR="00593A1C" w:rsidRPr="00593A1C" w:rsidRDefault="003E0AB0" w:rsidP="00593A1C">
            <w:pPr>
              <w:jc w:val="center"/>
              <w:rPr>
                <w:rFonts w:ascii="Arial" w:hAnsi="Arial" w:cs="Arial"/>
                <w:sz w:val="32"/>
                <w:szCs w:val="32"/>
                <w:lang w:val="sr-Cyrl-RS"/>
              </w:rPr>
            </w:pPr>
            <w:r>
              <w:rPr>
                <w:rFonts w:ascii="Arial" w:hAnsi="Arial" w:cs="Arial"/>
                <w:noProof/>
                <w:sz w:val="32"/>
                <w:szCs w:val="32"/>
              </w:rPr>
              <mc:AlternateContent>
                <mc:Choice Requires="wps">
                  <w:drawing>
                    <wp:anchor distT="0" distB="0" distL="114300" distR="114300" simplePos="0" relativeHeight="251684864" behindDoc="0" locked="0" layoutInCell="1" allowOverlap="1">
                      <wp:simplePos x="0" y="0"/>
                      <wp:positionH relativeFrom="column">
                        <wp:posOffset>866775</wp:posOffset>
                      </wp:positionH>
                      <wp:positionV relativeFrom="paragraph">
                        <wp:posOffset>233680</wp:posOffset>
                      </wp:positionV>
                      <wp:extent cx="3124200" cy="600075"/>
                      <wp:effectExtent l="85725" t="33655" r="19050" b="23495"/>
                      <wp:wrapNone/>
                      <wp:docPr id="49"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124200" cy="600075"/>
                              </a:xfrm>
                              <a:prstGeom prst="bentConnector3">
                                <a:avLst>
                                  <a:gd name="adj1" fmla="val 99995"/>
                                </a:avLst>
                              </a:prstGeom>
                              <a:noFill/>
                              <a:ln w="38100" cmpd="sng">
                                <a:solidFill>
                                  <a:srgbClr val="92D050"/>
                                </a:solidFill>
                                <a:prstDash val="solid"/>
                                <a:miter lim="800000"/>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4" style="position:absolute;margin-left:68.25pt;margin-top:18.4pt;width:246pt;height:47.25pt;rotation:18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62ZFgMAAHUGAAAOAAAAZHJzL2Uyb0RvYy54bWysVcFu2zgQvRfoPxC8K5Js2ZaNKEEi2XtJ&#10;2wDpomdapCzuUqRA0rGDRf+9w5Eib1IssCiqg2BSw5nH996Mr2/PnSLPwjppdEHTq4QSoWvDpT4U&#10;9M+vuyinxHmmOVNGi4K+CEdvbz5+uD71GzEzrVFcWAJJtNuc+oK23vebOHZ1KzrmrkwvNHxsjO2Y&#10;h6U9xNyyE2TvVDxLkmV8Mpb31tTCOditho/0BvM3jaj9l6ZxwhNVUMDm8W3xvQ/v+OaabQ6W9a2s&#10;RxjsF1B0TGooOqWqmGfkaOVPqTpZW+NM469q08WmaWQt8A5wmzR5d5unlvUC7wLkuH6iyf2+tPXn&#10;50dLJC9otqZEsw40ujt6g6XJchUIOvVuA3GlfrThivVZP/UPpv7bEW3KlumDwOivLz0cTsOJ+M2R&#10;sHA9lNmfPhkOMQwKIFvnxnbEGlAlTfIkPLgNtJAzavQyaSTOntSwOU9nGQhPSQ3flnBitcCKbBOS&#10;BXy9df4PYToSfhR0L7QvjdZgBWPnmJ89PziPavHxyoz/lVLSdArEf2aKrOF5zTtGx5fM4ag2O6kU&#10;2kdpcgJgeYqwuh7IdPqAlZxRkofAcMTZw75UlkCBgq5nVbJA/0HiN2EBdsVcO8Thp8GmnfTQK0p2&#10;BR3JwvKtYHyrOfHIv4Y2owFPJzglSkBXhl8Y6ZlUl0hvJWin/iMaUCkdUAvsIiAMU4AMI3dBEHT4&#10;P+tkvc23eRZls+U2ypKqiu52ZRYtd+lqUc2rsqzS74GONNu0knOhAyOv3ZZm/8/NY98PfTL12yRD&#10;/DY7eBCgn1HlC9K73SJZZfM8Wq0W8yibb5PoPt+V0V2ZLper7X15v32HdIu3d78H7ERl4NUcQc2n&#10;lp8Il8Gns3y+hmHJJUyneZ4sk/WKEqYOIGDtLQ1t8k36FlstdAU6KoxJMXmK1TWYffC4OnbQbIOH&#10;FthZg1ePHQzEYXucfkz1LXsXGDz5mhupnNAOxL56IqwmVUeuLtQPEqBfcCKEITCMk73hL48WEOE+&#10;zDY8NM7hMDz/vcaoy7/FzQ8AAAD//wMAUEsDBBQABgAIAAAAIQDhL1Tk3QAAAAoBAAAPAAAAZHJz&#10;L2Rvd25yZXYueG1sTI/NTsMwEITvSLyDtUjcqNNEWFWIU1VIqHBCpEhc3XjzA/E6xG4T3p7tCY6z&#10;M5r9ptgubhBnnELvScN6lYBAqr3tqdXwfni624AI0ZA1gyfU8IMBtuX1VWFy62d6w3MVW8ElFHKj&#10;oYtxzKUMdYfOhJUfkdhr/ORMZDm10k5m5nI3yDRJlHSmJ/7QmREfO6y/qpPTMNQvr026r+adkR+L&#10;fN5/289GaX17s+weQERc4l8YLviMDiUzHf2JbBAD60zdc1RDpngCB1S64cPx4qwzkGUh/08ofwEA&#10;AP//AwBQSwECLQAUAAYACAAAACEAtoM4kv4AAADhAQAAEwAAAAAAAAAAAAAAAAAAAAAAW0NvbnRl&#10;bnRfVHlwZXNdLnhtbFBLAQItABQABgAIAAAAIQA4/SH/1gAAAJQBAAALAAAAAAAAAAAAAAAAAC8B&#10;AABfcmVscy8ucmVsc1BLAQItABQABgAIAAAAIQD1962ZFgMAAHUGAAAOAAAAAAAAAAAAAAAAAC4C&#10;AABkcnMvZTJvRG9jLnhtbFBLAQItABQABgAIAAAAIQDhL1Tk3QAAAAoBAAAPAAAAAAAAAAAAAAAA&#10;AHAFAABkcnMvZG93bnJldi54bWxQSwUGAAAAAAQABADzAAAAegYAAAAA&#10;" adj="21599" strokecolor="#92d050" strokeweight="3pt">
                      <v:stroke endarrow="block"/>
                      <v:shadow color="#4e6128 [1606]" opacity=".5" offset="1pt"/>
                    </v:shape>
                  </w:pict>
                </mc:Fallback>
              </mc:AlternateContent>
            </w:r>
          </w:p>
        </w:tc>
        <w:tc>
          <w:tcPr>
            <w:tcW w:w="3192" w:type="dxa"/>
          </w:tcPr>
          <w:p w:rsidR="00593A1C" w:rsidRPr="00593A1C" w:rsidRDefault="00593A1C" w:rsidP="00593A1C">
            <w:pPr>
              <w:jc w:val="center"/>
              <w:rPr>
                <w:rFonts w:ascii="Arial" w:hAnsi="Arial" w:cs="Arial"/>
                <w:sz w:val="32"/>
                <w:szCs w:val="32"/>
                <w:lang w:val="sr-Cyrl-RS"/>
              </w:rPr>
            </w:pPr>
          </w:p>
        </w:tc>
        <w:tc>
          <w:tcPr>
            <w:tcW w:w="3192" w:type="dxa"/>
          </w:tcPr>
          <w:p w:rsidR="00593A1C" w:rsidRPr="00593A1C" w:rsidRDefault="00F27242" w:rsidP="00F27242">
            <w:pPr>
              <w:rPr>
                <w:rFonts w:ascii="Arial" w:hAnsi="Arial" w:cs="Arial"/>
                <w:sz w:val="32"/>
                <w:szCs w:val="32"/>
                <w:lang w:val="sr-Cyrl-RS"/>
              </w:rPr>
            </w:pPr>
            <w:r>
              <w:rPr>
                <w:rFonts w:ascii="Arial" w:hAnsi="Arial" w:cs="Arial"/>
                <w:sz w:val="22"/>
                <w:szCs w:val="22"/>
                <w:lang w:val="sr-Cyrl-RS"/>
              </w:rPr>
              <w:t>Информисање</w:t>
            </w:r>
          </w:p>
        </w:tc>
      </w:tr>
      <w:tr w:rsidR="00593A1C" w:rsidRPr="00593A1C" w:rsidTr="003F6D36">
        <w:trPr>
          <w:jc w:val="center"/>
        </w:trPr>
        <w:tc>
          <w:tcPr>
            <w:tcW w:w="3192" w:type="dxa"/>
          </w:tcPr>
          <w:p w:rsidR="00593A1C" w:rsidRPr="00593A1C" w:rsidRDefault="00593A1C" w:rsidP="00593A1C">
            <w:pPr>
              <w:jc w:val="center"/>
              <w:rPr>
                <w:rFonts w:ascii="Arial" w:hAnsi="Arial" w:cs="Arial"/>
                <w:sz w:val="32"/>
                <w:szCs w:val="32"/>
                <w:lang w:val="sr-Cyrl-RS"/>
              </w:rPr>
            </w:pPr>
          </w:p>
        </w:tc>
        <w:tc>
          <w:tcPr>
            <w:tcW w:w="3192" w:type="dxa"/>
          </w:tcPr>
          <w:p w:rsidR="00593A1C" w:rsidRPr="00593A1C" w:rsidRDefault="00593A1C" w:rsidP="00593A1C">
            <w:pPr>
              <w:jc w:val="center"/>
              <w:rPr>
                <w:rFonts w:ascii="Arial" w:hAnsi="Arial" w:cs="Arial"/>
                <w:sz w:val="32"/>
                <w:szCs w:val="32"/>
                <w:lang w:val="sr-Cyrl-RS"/>
              </w:rPr>
            </w:pPr>
          </w:p>
        </w:tc>
        <w:tc>
          <w:tcPr>
            <w:tcW w:w="3192" w:type="dxa"/>
          </w:tcPr>
          <w:p w:rsidR="00593A1C" w:rsidRPr="00593A1C" w:rsidRDefault="00593A1C" w:rsidP="00593A1C">
            <w:pPr>
              <w:jc w:val="center"/>
              <w:rPr>
                <w:rFonts w:ascii="Arial" w:hAnsi="Arial" w:cs="Arial"/>
                <w:sz w:val="32"/>
                <w:szCs w:val="32"/>
                <w:lang w:val="sr-Cyrl-RS"/>
              </w:rPr>
            </w:pPr>
          </w:p>
        </w:tc>
      </w:tr>
      <w:tr w:rsidR="00593A1C" w:rsidRPr="00593A1C" w:rsidTr="003F6D36">
        <w:trPr>
          <w:jc w:val="center"/>
        </w:trPr>
        <w:tc>
          <w:tcPr>
            <w:tcW w:w="3192" w:type="dxa"/>
          </w:tcPr>
          <w:p w:rsidR="00593A1C" w:rsidRPr="00593A1C" w:rsidRDefault="00593A1C" w:rsidP="00593A1C">
            <w:pPr>
              <w:jc w:val="center"/>
              <w:rPr>
                <w:rFonts w:ascii="Arial" w:hAnsi="Arial" w:cs="Arial"/>
                <w:sz w:val="32"/>
                <w:szCs w:val="32"/>
                <w:lang w:val="sr-Cyrl-RS"/>
              </w:rPr>
            </w:pPr>
          </w:p>
        </w:tc>
        <w:tc>
          <w:tcPr>
            <w:tcW w:w="3192" w:type="dxa"/>
          </w:tcPr>
          <w:p w:rsidR="003F6D36" w:rsidRDefault="003F6D36" w:rsidP="003F6D36">
            <w:pPr>
              <w:jc w:val="center"/>
              <w:rPr>
                <w:rFonts w:ascii="Arial" w:hAnsi="Arial" w:cs="Arial"/>
                <w:sz w:val="22"/>
                <w:szCs w:val="22"/>
                <w:lang w:val="sr-Cyrl-RS"/>
              </w:rPr>
            </w:pPr>
            <w:r>
              <w:rPr>
                <w:rFonts w:ascii="Arial" w:hAnsi="Arial" w:cs="Arial"/>
                <w:sz w:val="22"/>
                <w:szCs w:val="22"/>
                <w:lang w:val="sr-Cyrl-RS"/>
              </w:rPr>
              <w:t>Извештавање</w:t>
            </w:r>
          </w:p>
          <w:p w:rsidR="00593A1C" w:rsidRPr="00593A1C" w:rsidRDefault="003F6D36" w:rsidP="003F6D36">
            <w:pPr>
              <w:jc w:val="center"/>
              <w:rPr>
                <w:rFonts w:ascii="Arial" w:hAnsi="Arial" w:cs="Arial"/>
                <w:sz w:val="32"/>
                <w:szCs w:val="32"/>
                <w:lang w:val="sr-Cyrl-RS"/>
              </w:rPr>
            </w:pPr>
            <w:r>
              <w:rPr>
                <w:rFonts w:ascii="Arial" w:hAnsi="Arial" w:cs="Arial"/>
                <w:sz w:val="22"/>
                <w:szCs w:val="22"/>
                <w:lang w:val="sr-Cyrl-RS"/>
              </w:rPr>
              <w:t>квартално и годишње</w:t>
            </w:r>
          </w:p>
        </w:tc>
        <w:tc>
          <w:tcPr>
            <w:tcW w:w="3192" w:type="dxa"/>
            <w:shd w:val="clear" w:color="auto" w:fill="9BBB59" w:themeFill="accent3"/>
          </w:tcPr>
          <w:p w:rsidR="00593A1C" w:rsidRPr="00593A1C" w:rsidRDefault="003E0AB0" w:rsidP="00593A1C">
            <w:pPr>
              <w:jc w:val="center"/>
              <w:rPr>
                <w:rFonts w:ascii="Arial" w:hAnsi="Arial" w:cs="Arial"/>
                <w:sz w:val="32"/>
                <w:szCs w:val="32"/>
                <w:lang w:val="sr-Cyrl-RS"/>
              </w:rPr>
            </w:pPr>
            <w:r>
              <w:rPr>
                <w:rFonts w:ascii="Arial" w:hAnsi="Arial" w:cs="Arial"/>
                <w:noProof/>
                <w:sz w:val="32"/>
                <w:szCs w:val="32"/>
              </w:rPr>
              <mc:AlternateContent>
                <mc:Choice Requires="wps">
                  <w:drawing>
                    <wp:anchor distT="0" distB="0" distL="114300" distR="114300" simplePos="0" relativeHeight="251685888" behindDoc="0" locked="0" layoutInCell="1" allowOverlap="1">
                      <wp:simplePos x="0" y="0"/>
                      <wp:positionH relativeFrom="column">
                        <wp:posOffset>-62865</wp:posOffset>
                      </wp:positionH>
                      <wp:positionV relativeFrom="paragraph">
                        <wp:posOffset>699770</wp:posOffset>
                      </wp:positionV>
                      <wp:extent cx="1028700" cy="742950"/>
                      <wp:effectExtent l="28575" t="33655" r="85725" b="90170"/>
                      <wp:wrapNone/>
                      <wp:docPr id="48"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742950"/>
                              </a:xfrm>
                              <a:prstGeom prst="bentConnector3">
                                <a:avLst>
                                  <a:gd name="adj1" fmla="val 100000"/>
                                </a:avLst>
                              </a:prstGeom>
                              <a:noFill/>
                              <a:ln w="38100" cmpd="sng">
                                <a:solidFill>
                                  <a:srgbClr val="92D050"/>
                                </a:solidFill>
                                <a:prstDash val="solid"/>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9" o:spid="_x0000_s1026" type="#_x0000_t34" style="position:absolute;margin-left:-4.95pt;margin-top:55.1pt;width:81pt;height:58.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HYaEAMAAHUGAAAOAAAAZHJzL2Uyb0RvYy54bWysVVtvmzAUfp+0/2D5nQIJSQgqrVpI9tJt&#10;ldptzw42wZsvyHaaVNP++45NQi97qabmAWF8rt/3nZPzy4MU6IEZy7UqcXqWYMRUoylX2xJ/u19H&#10;OUbWEUWJ0IqV+JFZfHnx8cP5vi/YRHdaUGYQBFG22Pcl7pzrizi2TccksWe6ZwouW20kcXA025ga&#10;sofoUsSTJJnHe21ob3TDrIWv9XCJL0L8tmWN+9q2ljkkSgy1ufA04bnxz/jinBRbQ/qON8cyyH9U&#10;IQlXkHQMVRNH0M7wf0JJ3hhtdevOGi1j3ba8YaEH6CZNXnVz15GehV4AHNuPMNn3C9t8ebg1iNMS&#10;Z8CUIhI4uto5HVKj+dIDtO9tAXaVujW+xeag7vob3fyySOmqI2rLgvX9Yw/OqfeIX7j4g+0hzWb/&#10;WVOwIZAgoHVojUSt4P137+iDAyLoEOh5HOlhB4ca+Jgmk3yRAIsN3C2yyXIW+ItJ4eN4795Y94lp&#10;ifxLiTdMuUorBSrQZhrik4cb6wJR9NgtoT9TjFopgPcHIlCa+F/oghRHc0hxCu19lV5zIYJ0hEL7&#10;Ek9z8IK6ZA9AWrUNqawWnHpD72LNdlMJgyBDiZeTOhlrf2Hms9TEdoNduBokKrmDORFcljgfCyRF&#10;xwhdKYpcwN4ZDmwIhn1NklGMBIOp9G+hWEe4eKs1tCyUr5yFKQLUQgjg4gigZyUo/PcyWa7yVZ5F&#10;2WS+irKkrqOrdZVF83W6mNXTuqrq9I+HJM2KjlPKlEflNG1p9jY1H+d+mJNx3kYq4pfRQYNQ+iFQ&#10;/VTp1XqWLLJpHi0Ws2mUTVdJdJ2vq+iqSufzxeq6ul69qnQVurfvU+wIpcdV74DRu47uEeVerJN8&#10;uoQRpBy20zRP5slygRERWyCwcQYjo90P7rowan40gqr8mmSjrkjTgOIHoYudhGEbdDQ7KRo43UlY&#10;iMPn4/Yjou/IK0MAL6xgHztAOVY7AHvShD+NrB6xeoJ+oCDoJWwEvwSGdbLR9PHWnDYF7LbgdNzD&#10;fnk+P8P783+Li78AAAD//wMAUEsDBBQABgAIAAAAIQBYITlw4AAAAAoBAAAPAAAAZHJzL2Rvd25y&#10;ZXYueG1sTI/BTsMwDIbvSLxDZCQuaEsbFcZK0wkhEBcuG0jAzW1NU9E4VZNuhacnO7Gj7U+/v7/Y&#10;zLYXexp951hDukxAENeu6bjV8Pb6tLgF4QNyg71j0vBDHjbl+VmBeeMOvKX9LrQihrDPUYMJYcil&#10;9LUhi37pBuJ4+3KjxRDHsZXNiIcYbnupkuRGWuw4fjA40IOh+ns3WQ34mXF1VWXv/PKbfQzTs3nc&#10;rozWlxfz/R2IQHP4h+GoH9WhjE6Vm7jxotewWK8jGfdpokAcgWuVgqg0KLVSIMtCnlYo/wAAAP//&#10;AwBQSwECLQAUAAYACAAAACEAtoM4kv4AAADhAQAAEwAAAAAAAAAAAAAAAAAAAAAAW0NvbnRlbnRf&#10;VHlwZXNdLnhtbFBLAQItABQABgAIAAAAIQA4/SH/1gAAAJQBAAALAAAAAAAAAAAAAAAAAC8BAABf&#10;cmVscy8ucmVsc1BLAQItABQABgAIAAAAIQDE0HYaEAMAAHUGAAAOAAAAAAAAAAAAAAAAAC4CAABk&#10;cnMvZTJvRG9jLnhtbFBLAQItABQABgAIAAAAIQBYITlw4AAAAAoBAAAPAAAAAAAAAAAAAAAAAGoF&#10;AABkcnMvZG93bnJldi54bWxQSwUGAAAAAAQABADzAAAAdwYAAAAA&#10;" adj="21600" strokecolor="#92d050" strokeweight="3pt">
                      <v:stroke startarrow="block" endarrow="block"/>
                      <v:shadow color="#4e6128 [1606]" opacity=".5" offset="1pt"/>
                    </v:shape>
                  </w:pict>
                </mc:Fallback>
              </mc:AlternateContent>
            </w:r>
            <w:r w:rsidR="00593A1C" w:rsidRPr="00593A1C">
              <w:rPr>
                <w:rFonts w:ascii="Arial" w:hAnsi="Arial" w:cs="Arial"/>
                <w:sz w:val="32"/>
                <w:szCs w:val="32"/>
                <w:lang w:val="sr-Cyrl-RS"/>
              </w:rPr>
              <w:t>Канцеларија за локални економски развој</w:t>
            </w:r>
          </w:p>
        </w:tc>
      </w:tr>
      <w:tr w:rsidR="00593A1C" w:rsidRPr="00593A1C" w:rsidTr="003F6D36">
        <w:trPr>
          <w:jc w:val="center"/>
        </w:trPr>
        <w:tc>
          <w:tcPr>
            <w:tcW w:w="3192" w:type="dxa"/>
          </w:tcPr>
          <w:p w:rsidR="00593A1C" w:rsidRPr="00593A1C" w:rsidRDefault="00593A1C" w:rsidP="00593A1C">
            <w:pPr>
              <w:jc w:val="center"/>
              <w:rPr>
                <w:rFonts w:ascii="Arial" w:hAnsi="Arial" w:cs="Arial"/>
                <w:sz w:val="32"/>
                <w:szCs w:val="32"/>
                <w:lang w:val="sr-Cyrl-RS"/>
              </w:rPr>
            </w:pPr>
          </w:p>
        </w:tc>
        <w:tc>
          <w:tcPr>
            <w:tcW w:w="3192" w:type="dxa"/>
          </w:tcPr>
          <w:p w:rsidR="00593A1C" w:rsidRDefault="00593A1C" w:rsidP="00593A1C">
            <w:pPr>
              <w:jc w:val="center"/>
              <w:rPr>
                <w:rFonts w:ascii="Arial" w:hAnsi="Arial" w:cs="Arial"/>
                <w:sz w:val="32"/>
                <w:szCs w:val="32"/>
                <w:lang w:val="sr-Cyrl-RS"/>
              </w:rPr>
            </w:pPr>
          </w:p>
          <w:p w:rsidR="003F6D36" w:rsidRPr="00593A1C" w:rsidRDefault="003F6D36" w:rsidP="00593A1C">
            <w:pPr>
              <w:jc w:val="center"/>
              <w:rPr>
                <w:rFonts w:ascii="Arial" w:hAnsi="Arial" w:cs="Arial"/>
                <w:sz w:val="32"/>
                <w:szCs w:val="32"/>
                <w:lang w:val="sr-Cyrl-RS"/>
              </w:rPr>
            </w:pPr>
          </w:p>
        </w:tc>
        <w:tc>
          <w:tcPr>
            <w:tcW w:w="3192" w:type="dxa"/>
          </w:tcPr>
          <w:p w:rsidR="00593A1C" w:rsidRDefault="003F6D36" w:rsidP="003F6D36">
            <w:pPr>
              <w:rPr>
                <w:rFonts w:ascii="Arial" w:hAnsi="Arial" w:cs="Arial"/>
                <w:sz w:val="22"/>
                <w:szCs w:val="22"/>
                <w:lang w:val="sr-Cyrl-RS"/>
              </w:rPr>
            </w:pPr>
            <w:r>
              <w:rPr>
                <w:rFonts w:ascii="Arial" w:hAnsi="Arial" w:cs="Arial"/>
                <w:sz w:val="22"/>
                <w:szCs w:val="22"/>
                <w:lang w:val="sr-Cyrl-RS"/>
              </w:rPr>
              <w:t>Извештавање</w:t>
            </w:r>
          </w:p>
          <w:p w:rsidR="003F6D36" w:rsidRDefault="003F6D36" w:rsidP="003F6D36">
            <w:pPr>
              <w:rPr>
                <w:rFonts w:ascii="Arial" w:hAnsi="Arial" w:cs="Arial"/>
                <w:sz w:val="22"/>
                <w:szCs w:val="22"/>
                <w:lang w:val="sr-Cyrl-RS"/>
              </w:rPr>
            </w:pPr>
            <w:r>
              <w:rPr>
                <w:rFonts w:ascii="Arial" w:hAnsi="Arial" w:cs="Arial"/>
                <w:sz w:val="22"/>
                <w:szCs w:val="22"/>
                <w:lang w:val="sr-Cyrl-RS"/>
              </w:rPr>
              <w:t>по пројектној</w:t>
            </w:r>
          </w:p>
          <w:p w:rsidR="003F6D36" w:rsidRPr="003F6D36" w:rsidRDefault="003F6D36" w:rsidP="003F6D36">
            <w:pPr>
              <w:rPr>
                <w:rFonts w:ascii="Arial" w:hAnsi="Arial" w:cs="Arial"/>
                <w:sz w:val="22"/>
                <w:szCs w:val="22"/>
                <w:lang w:val="sr-Cyrl-RS"/>
              </w:rPr>
            </w:pPr>
            <w:r>
              <w:rPr>
                <w:rFonts w:ascii="Arial" w:hAnsi="Arial" w:cs="Arial"/>
                <w:sz w:val="22"/>
                <w:szCs w:val="22"/>
                <w:lang w:val="sr-Cyrl-RS"/>
              </w:rPr>
              <w:t>динамици</w:t>
            </w:r>
          </w:p>
        </w:tc>
      </w:tr>
      <w:tr w:rsidR="00593A1C" w:rsidRPr="00593A1C" w:rsidTr="003F6D36">
        <w:trPr>
          <w:jc w:val="center"/>
        </w:trPr>
        <w:tc>
          <w:tcPr>
            <w:tcW w:w="3192" w:type="dxa"/>
          </w:tcPr>
          <w:p w:rsidR="00593A1C" w:rsidRPr="00593A1C" w:rsidRDefault="00593A1C" w:rsidP="00593A1C">
            <w:pPr>
              <w:jc w:val="center"/>
              <w:rPr>
                <w:rFonts w:ascii="Arial" w:hAnsi="Arial" w:cs="Arial"/>
                <w:sz w:val="32"/>
                <w:szCs w:val="32"/>
                <w:lang w:val="sr-Cyrl-RS"/>
              </w:rPr>
            </w:pPr>
          </w:p>
        </w:tc>
        <w:tc>
          <w:tcPr>
            <w:tcW w:w="3192" w:type="dxa"/>
            <w:shd w:val="clear" w:color="auto" w:fill="9BBB59" w:themeFill="accent3"/>
          </w:tcPr>
          <w:p w:rsidR="00593A1C" w:rsidRPr="00593A1C" w:rsidRDefault="00593A1C" w:rsidP="00593A1C">
            <w:pPr>
              <w:jc w:val="center"/>
              <w:rPr>
                <w:rFonts w:ascii="Arial" w:hAnsi="Arial" w:cs="Arial"/>
                <w:sz w:val="32"/>
                <w:szCs w:val="32"/>
                <w:lang w:val="sr-Cyrl-RS"/>
              </w:rPr>
            </w:pPr>
            <w:r w:rsidRPr="00593A1C">
              <w:rPr>
                <w:rFonts w:ascii="Arial" w:hAnsi="Arial" w:cs="Arial"/>
                <w:sz w:val="32"/>
                <w:szCs w:val="32"/>
                <w:lang w:val="sr-Cyrl-RS"/>
              </w:rPr>
              <w:t>Имплементатори пројеката</w:t>
            </w:r>
          </w:p>
        </w:tc>
        <w:tc>
          <w:tcPr>
            <w:tcW w:w="3192" w:type="dxa"/>
          </w:tcPr>
          <w:p w:rsidR="00593A1C" w:rsidRPr="00593A1C" w:rsidRDefault="00593A1C" w:rsidP="00593A1C">
            <w:pPr>
              <w:jc w:val="center"/>
              <w:rPr>
                <w:rFonts w:ascii="Arial" w:hAnsi="Arial" w:cs="Arial"/>
                <w:sz w:val="32"/>
                <w:szCs w:val="32"/>
                <w:lang w:val="sr-Cyrl-RS"/>
              </w:rPr>
            </w:pPr>
          </w:p>
        </w:tc>
      </w:tr>
    </w:tbl>
    <w:p w:rsidR="00E44985" w:rsidRDefault="00E44985" w:rsidP="00E44985">
      <w:pPr>
        <w:rPr>
          <w:lang w:val="sr-Cyrl-RS"/>
        </w:rPr>
      </w:pPr>
    </w:p>
    <w:p w:rsidR="00E44985" w:rsidRDefault="00E44985" w:rsidP="00E44985">
      <w:pPr>
        <w:rPr>
          <w:lang w:val="sr-Cyrl-RS"/>
        </w:rPr>
      </w:pPr>
    </w:p>
    <w:p w:rsidR="00666BFE" w:rsidRDefault="00666BFE" w:rsidP="00E44985">
      <w:pPr>
        <w:rPr>
          <w:lang w:val="sr-Cyrl-RS"/>
        </w:rPr>
      </w:pPr>
    </w:p>
    <w:p w:rsidR="00666BFE" w:rsidRDefault="00666BFE" w:rsidP="00E44985">
      <w:pPr>
        <w:rPr>
          <w:lang w:val="sr-Cyrl-RS"/>
        </w:rPr>
      </w:pPr>
    </w:p>
    <w:p w:rsidR="00666BFE" w:rsidRDefault="00666BFE" w:rsidP="00E44985">
      <w:pPr>
        <w:rPr>
          <w:lang w:val="sr-Cyrl-RS"/>
        </w:rPr>
      </w:pPr>
    </w:p>
    <w:p w:rsidR="00666BFE" w:rsidRDefault="00666BFE" w:rsidP="00E44985">
      <w:pPr>
        <w:rPr>
          <w:lang w:val="sr-Cyrl-RS"/>
        </w:rPr>
      </w:pPr>
    </w:p>
    <w:p w:rsidR="00666BFE" w:rsidRDefault="00666BFE" w:rsidP="00E44985">
      <w:pPr>
        <w:rPr>
          <w:lang w:val="sr-Cyrl-RS"/>
        </w:rPr>
      </w:pPr>
    </w:p>
    <w:p w:rsidR="00666BFE" w:rsidRDefault="00666BFE" w:rsidP="00E44985">
      <w:pPr>
        <w:rPr>
          <w:lang w:val="sr-Cyrl-RS"/>
        </w:rPr>
      </w:pPr>
    </w:p>
    <w:p w:rsidR="00666BFE" w:rsidRDefault="00666BFE" w:rsidP="00E44985">
      <w:pPr>
        <w:rPr>
          <w:lang w:val="sr-Cyrl-RS"/>
        </w:rPr>
      </w:pPr>
    </w:p>
    <w:p w:rsidR="00666BFE" w:rsidRDefault="00666BFE" w:rsidP="00E44985">
      <w:pPr>
        <w:rPr>
          <w:lang w:val="sr-Cyrl-RS"/>
        </w:rPr>
      </w:pPr>
    </w:p>
    <w:p w:rsidR="00666BFE" w:rsidRDefault="00666BFE" w:rsidP="00E44985">
      <w:pPr>
        <w:rPr>
          <w:lang w:val="sr-Cyrl-RS"/>
        </w:rPr>
      </w:pPr>
    </w:p>
    <w:p w:rsidR="00666BFE" w:rsidRDefault="00666BFE" w:rsidP="00E44985">
      <w:pPr>
        <w:rPr>
          <w:lang w:val="sr-Cyrl-RS"/>
        </w:rPr>
      </w:pPr>
    </w:p>
    <w:p w:rsidR="00666BFE" w:rsidRDefault="00666BFE" w:rsidP="00E44985">
      <w:pPr>
        <w:rPr>
          <w:lang w:val="sr-Cyrl-RS"/>
        </w:rPr>
      </w:pPr>
    </w:p>
    <w:p w:rsidR="00666BFE" w:rsidRDefault="00666BFE" w:rsidP="00E44985">
      <w:pPr>
        <w:rPr>
          <w:lang w:val="sr-Cyrl-RS"/>
        </w:rPr>
      </w:pPr>
    </w:p>
    <w:p w:rsidR="00666BFE" w:rsidRDefault="00666BFE" w:rsidP="00E44985">
      <w:pPr>
        <w:rPr>
          <w:lang w:val="sr-Cyrl-RS"/>
        </w:rPr>
      </w:pPr>
    </w:p>
    <w:p w:rsidR="008A67DB" w:rsidRDefault="008A67DB" w:rsidP="00E44985">
      <w:pPr>
        <w:rPr>
          <w:lang w:val="sr-Cyrl-RS"/>
        </w:rPr>
      </w:pPr>
    </w:p>
    <w:p w:rsidR="008A67DB" w:rsidRDefault="008A67DB" w:rsidP="008A67DB">
      <w:pPr>
        <w:pStyle w:val="Heading1"/>
      </w:pPr>
      <w:bookmarkStart w:id="138" w:name="_Toc385708248"/>
      <w:r>
        <w:rPr>
          <w:lang w:val="sr-Cyrl-RS"/>
        </w:rPr>
        <w:lastRenderedPageBreak/>
        <w:t>Анекси</w:t>
      </w:r>
      <w:bookmarkEnd w:id="138"/>
    </w:p>
    <w:p w:rsidR="00E44985" w:rsidRDefault="00E44985" w:rsidP="00E44985">
      <w:pPr>
        <w:rPr>
          <w:lang w:val="sr-Cyrl-RS"/>
        </w:rPr>
      </w:pPr>
    </w:p>
    <w:p w:rsidR="000A0C9E" w:rsidRDefault="000A0C9E" w:rsidP="000A0C9E">
      <w:pPr>
        <w:pStyle w:val="Heading2"/>
      </w:pPr>
      <w:bookmarkStart w:id="139" w:name="_Toc385708249"/>
      <w:r>
        <w:t>Индикатори</w:t>
      </w:r>
      <w:bookmarkEnd w:id="139"/>
    </w:p>
    <w:p w:rsidR="000A0C9E" w:rsidRDefault="000A0C9E" w:rsidP="000A0C9E">
      <w:pPr>
        <w:jc w:val="both"/>
        <w:rPr>
          <w:rFonts w:ascii="Arial" w:hAnsi="Arial" w:cs="Arial"/>
          <w:b/>
          <w:color w:val="000000"/>
          <w:sz w:val="20"/>
          <w:szCs w:val="20"/>
          <w:lang w:val="ru-RU"/>
        </w:rPr>
      </w:pPr>
    </w:p>
    <w:p w:rsidR="000A0C9E" w:rsidRDefault="000A0C9E" w:rsidP="000A0C9E">
      <w:pPr>
        <w:jc w:val="both"/>
        <w:rPr>
          <w:rFonts w:ascii="Arial" w:hAnsi="Arial" w:cs="Arial"/>
          <w:b/>
          <w:color w:val="000000"/>
          <w:sz w:val="20"/>
          <w:szCs w:val="20"/>
          <w:lang w:val="ru-RU"/>
        </w:rPr>
      </w:pPr>
    </w:p>
    <w:tbl>
      <w:tblPr>
        <w:tblStyle w:val="TableGrid"/>
        <w:tblW w:w="5000" w:type="pct"/>
        <w:tblLook w:val="04A0" w:firstRow="1" w:lastRow="0" w:firstColumn="1" w:lastColumn="0" w:noHBand="0" w:noVBand="1"/>
      </w:tblPr>
      <w:tblGrid>
        <w:gridCol w:w="1425"/>
        <w:gridCol w:w="2037"/>
        <w:gridCol w:w="2038"/>
        <w:gridCol w:w="2038"/>
        <w:gridCol w:w="2038"/>
      </w:tblGrid>
      <w:tr w:rsidR="005750D8" w:rsidRPr="005750D8" w:rsidTr="005750D8">
        <w:tc>
          <w:tcPr>
            <w:tcW w:w="5000" w:type="pct"/>
            <w:gridSpan w:val="5"/>
            <w:shd w:val="clear" w:color="auto" w:fill="9BBB59" w:themeFill="accent3"/>
          </w:tcPr>
          <w:p w:rsidR="005750D8" w:rsidRPr="005750D8" w:rsidRDefault="005750D8" w:rsidP="00137554">
            <w:pPr>
              <w:pStyle w:val="ListParagraph"/>
              <w:ind w:left="0"/>
              <w:rPr>
                <w:rFonts w:ascii="Arial" w:hAnsi="Arial" w:cs="Arial"/>
                <w:sz w:val="20"/>
                <w:szCs w:val="20"/>
              </w:rPr>
            </w:pPr>
            <w:r w:rsidRPr="005750D8">
              <w:rPr>
                <w:rFonts w:ascii="Arial" w:hAnsi="Arial" w:cs="Arial"/>
                <w:sz w:val="20"/>
                <w:szCs w:val="20"/>
              </w:rPr>
              <w:t xml:space="preserve">1. ИНДИКАТОР: </w:t>
            </w:r>
            <w:r w:rsidRPr="005750D8">
              <w:rPr>
                <w:rFonts w:ascii="Arial" w:hAnsi="Arial" w:cs="Arial"/>
                <w:b/>
                <w:sz w:val="20"/>
                <w:szCs w:val="20"/>
              </w:rPr>
              <w:t>Степен развијености локалне самоуправе</w:t>
            </w:r>
          </w:p>
        </w:tc>
      </w:tr>
      <w:tr w:rsidR="005750D8" w:rsidRPr="005750D8" w:rsidTr="00137554">
        <w:tc>
          <w:tcPr>
            <w:tcW w:w="700" w:type="pct"/>
            <w:vAlign w:val="center"/>
          </w:tcPr>
          <w:p w:rsidR="005750D8" w:rsidRPr="005750D8" w:rsidRDefault="005750D8" w:rsidP="00137554">
            <w:pPr>
              <w:pStyle w:val="ListParagraph"/>
              <w:ind w:left="0"/>
              <w:jc w:val="center"/>
              <w:rPr>
                <w:rFonts w:ascii="Arial" w:hAnsi="Arial" w:cs="Arial"/>
                <w:b/>
                <w:sz w:val="20"/>
                <w:szCs w:val="20"/>
              </w:rPr>
            </w:pPr>
            <w:r w:rsidRPr="005750D8">
              <w:rPr>
                <w:rFonts w:ascii="Arial" w:hAnsi="Arial" w:cs="Arial"/>
                <w:b/>
                <w:sz w:val="20"/>
                <w:szCs w:val="20"/>
              </w:rPr>
              <w:t>Дефиниција</w:t>
            </w:r>
          </w:p>
        </w:tc>
        <w:tc>
          <w:tcPr>
            <w:tcW w:w="4300" w:type="pct"/>
            <w:gridSpan w:val="4"/>
          </w:tcPr>
          <w:p w:rsidR="005750D8" w:rsidRPr="005750D8" w:rsidRDefault="005750D8" w:rsidP="00137554">
            <w:pPr>
              <w:pStyle w:val="NormalWeb"/>
              <w:shd w:val="clear" w:color="auto" w:fill="FFFFFF"/>
              <w:spacing w:before="0" w:beforeAutospacing="0" w:after="0" w:afterAutospacing="0"/>
              <w:jc w:val="both"/>
              <w:textAlignment w:val="baseline"/>
              <w:rPr>
                <w:rFonts w:ascii="Arial" w:hAnsi="Arial" w:cs="Arial"/>
                <w:sz w:val="20"/>
                <w:szCs w:val="20"/>
              </w:rPr>
            </w:pPr>
            <w:r w:rsidRPr="005750D8">
              <w:rPr>
                <w:rFonts w:ascii="Arial" w:hAnsi="Arial" w:cs="Arial"/>
                <w:sz w:val="20"/>
                <w:szCs w:val="20"/>
              </w:rPr>
              <w:t>Степен развијености јединица локалне самоуправе одређује се применом основног и корективних показатеља економске развијености јединице локалне самоуправе. Основни показатељ за мерење степена економске развијености јединице локалне самоуправе је збир масе зарада и пензија у јединици локалне самоуправе и прихода буџета јединице локалне самоуправе по искључењу средстава добијених од другог органа на име отклањања последица ванредних околности, исказан по глави становника. За израчунавање основног показатеља користе се подаци надлежних органа који се односе на претходну годину. Корективни показатељи за мерење степена економске развијености јединице локалне самоуправе су:</w:t>
            </w:r>
          </w:p>
          <w:p w:rsidR="005750D8" w:rsidRPr="005750D8" w:rsidRDefault="005750D8" w:rsidP="00EB6D5F">
            <w:pPr>
              <w:pStyle w:val="ListParagraph"/>
              <w:numPr>
                <w:ilvl w:val="0"/>
                <w:numId w:val="53"/>
              </w:numPr>
              <w:ind w:left="360"/>
              <w:contextualSpacing/>
              <w:jc w:val="both"/>
              <w:rPr>
                <w:rStyle w:val="apple-converted-space"/>
                <w:rFonts w:ascii="Arial" w:hAnsi="Arial" w:cs="Arial"/>
                <w:sz w:val="20"/>
                <w:szCs w:val="20"/>
                <w:shd w:val="clear" w:color="auto" w:fill="FFFFFF"/>
              </w:rPr>
            </w:pPr>
            <w:r w:rsidRPr="005750D8">
              <w:rPr>
                <w:rFonts w:ascii="Arial" w:hAnsi="Arial" w:cs="Arial"/>
                <w:sz w:val="20"/>
                <w:szCs w:val="20"/>
                <w:shd w:val="clear" w:color="auto" w:fill="FFFFFF"/>
              </w:rPr>
              <w:t>демографски пад или раст</w:t>
            </w:r>
            <w:r w:rsidRPr="005750D8">
              <w:rPr>
                <w:rStyle w:val="apple-converted-space"/>
                <w:rFonts w:ascii="Arial" w:hAnsi="Arial" w:cs="Arial"/>
                <w:sz w:val="20"/>
                <w:szCs w:val="20"/>
                <w:shd w:val="clear" w:color="auto" w:fill="FFFFFF"/>
              </w:rPr>
              <w:t xml:space="preserve">  - </w:t>
            </w:r>
            <w:r w:rsidRPr="005750D8">
              <w:rPr>
                <w:rFonts w:ascii="Arial" w:hAnsi="Arial" w:cs="Arial"/>
                <w:sz w:val="20"/>
                <w:szCs w:val="20"/>
                <w:shd w:val="clear" w:color="auto" w:fill="FFFFFF"/>
              </w:rPr>
              <w:t>показатељ демографских промена и депопулације на територији локалне самоуправе</w:t>
            </w:r>
          </w:p>
          <w:p w:rsidR="005750D8" w:rsidRPr="005750D8" w:rsidRDefault="005750D8" w:rsidP="00EB6D5F">
            <w:pPr>
              <w:pStyle w:val="ListParagraph"/>
              <w:numPr>
                <w:ilvl w:val="0"/>
                <w:numId w:val="53"/>
              </w:numPr>
              <w:ind w:left="360"/>
              <w:contextualSpacing/>
              <w:jc w:val="both"/>
              <w:rPr>
                <w:rFonts w:ascii="Arial" w:hAnsi="Arial" w:cs="Arial"/>
                <w:sz w:val="20"/>
                <w:szCs w:val="20"/>
              </w:rPr>
            </w:pPr>
            <w:r w:rsidRPr="005750D8">
              <w:rPr>
                <w:rFonts w:ascii="Arial" w:hAnsi="Arial" w:cs="Arial"/>
                <w:sz w:val="20"/>
                <w:szCs w:val="20"/>
                <w:shd w:val="clear" w:color="auto" w:fill="FFFFFF"/>
              </w:rPr>
              <w:t>стопа незапослености - показатељ социјалне и економске развијености општине</w:t>
            </w:r>
          </w:p>
          <w:p w:rsidR="005750D8" w:rsidRPr="005750D8" w:rsidRDefault="005750D8" w:rsidP="00EB6D5F">
            <w:pPr>
              <w:pStyle w:val="ListParagraph"/>
              <w:numPr>
                <w:ilvl w:val="0"/>
                <w:numId w:val="53"/>
              </w:numPr>
              <w:ind w:left="360"/>
              <w:contextualSpacing/>
              <w:jc w:val="both"/>
              <w:rPr>
                <w:rFonts w:ascii="Arial" w:hAnsi="Arial" w:cs="Arial"/>
                <w:sz w:val="20"/>
                <w:szCs w:val="20"/>
              </w:rPr>
            </w:pPr>
            <w:r w:rsidRPr="005750D8">
              <w:rPr>
                <w:rFonts w:ascii="Arial" w:hAnsi="Arial" w:cs="Arial"/>
                <w:sz w:val="20"/>
                <w:szCs w:val="20"/>
                <w:shd w:val="clear" w:color="auto" w:fill="FFFFFF"/>
              </w:rPr>
              <w:t>степен образовања - показатељ развојних могућности општине</w:t>
            </w:r>
          </w:p>
          <w:p w:rsidR="005750D8" w:rsidRPr="005750D8" w:rsidRDefault="005750D8" w:rsidP="00EB6D5F">
            <w:pPr>
              <w:pStyle w:val="ListParagraph"/>
              <w:numPr>
                <w:ilvl w:val="0"/>
                <w:numId w:val="53"/>
              </w:numPr>
              <w:ind w:left="360"/>
              <w:contextualSpacing/>
              <w:jc w:val="both"/>
              <w:rPr>
                <w:rFonts w:ascii="Arial" w:hAnsi="Arial" w:cs="Arial"/>
                <w:sz w:val="20"/>
                <w:szCs w:val="20"/>
              </w:rPr>
            </w:pPr>
            <w:r w:rsidRPr="005750D8">
              <w:rPr>
                <w:rFonts w:ascii="Arial" w:hAnsi="Arial" w:cs="Arial"/>
                <w:sz w:val="20"/>
                <w:szCs w:val="20"/>
                <w:shd w:val="clear" w:color="auto" w:fill="FFFFFF"/>
              </w:rPr>
              <w:t>компензације за градове.</w:t>
            </w:r>
          </w:p>
          <w:p w:rsidR="005750D8" w:rsidRPr="005750D8" w:rsidRDefault="005750D8" w:rsidP="00137554">
            <w:pPr>
              <w:shd w:val="clear" w:color="auto" w:fill="FFFFFF"/>
              <w:textAlignment w:val="baseline"/>
              <w:rPr>
                <w:rFonts w:ascii="Arial" w:hAnsi="Arial" w:cs="Arial"/>
                <w:sz w:val="20"/>
                <w:szCs w:val="20"/>
              </w:rPr>
            </w:pPr>
            <w:r w:rsidRPr="005750D8">
              <w:rPr>
                <w:rFonts w:ascii="Arial" w:hAnsi="Arial" w:cs="Arial"/>
                <w:sz w:val="20"/>
                <w:szCs w:val="20"/>
              </w:rPr>
              <w:t>Према степену развијености јединице локалне самоуправе разврставају се у 5 група (четири и група девастираних):</w:t>
            </w:r>
          </w:p>
          <w:p w:rsidR="005750D8" w:rsidRPr="005750D8" w:rsidRDefault="005750D8" w:rsidP="00EB6D5F">
            <w:pPr>
              <w:pStyle w:val="ListParagraph"/>
              <w:numPr>
                <w:ilvl w:val="0"/>
                <w:numId w:val="54"/>
              </w:numPr>
              <w:shd w:val="clear" w:color="auto" w:fill="FFFFFF"/>
              <w:contextualSpacing/>
              <w:textAlignment w:val="baseline"/>
              <w:rPr>
                <w:rFonts w:ascii="Arial" w:hAnsi="Arial" w:cs="Arial"/>
                <w:sz w:val="20"/>
                <w:szCs w:val="20"/>
              </w:rPr>
            </w:pPr>
            <w:r w:rsidRPr="005750D8">
              <w:rPr>
                <w:rFonts w:ascii="Arial" w:hAnsi="Arial" w:cs="Arial"/>
                <w:sz w:val="20"/>
                <w:szCs w:val="20"/>
              </w:rPr>
              <w:t>прву групу чини јединице локалне самоуправе чији је степен развијености изнад републичког просека,</w:t>
            </w:r>
          </w:p>
          <w:p w:rsidR="005750D8" w:rsidRPr="005750D8" w:rsidRDefault="005750D8" w:rsidP="00EB6D5F">
            <w:pPr>
              <w:pStyle w:val="ListParagraph"/>
              <w:numPr>
                <w:ilvl w:val="0"/>
                <w:numId w:val="54"/>
              </w:numPr>
              <w:shd w:val="clear" w:color="auto" w:fill="FFFFFF"/>
              <w:contextualSpacing/>
              <w:textAlignment w:val="baseline"/>
              <w:rPr>
                <w:rFonts w:ascii="Arial" w:hAnsi="Arial" w:cs="Arial"/>
                <w:sz w:val="20"/>
                <w:szCs w:val="20"/>
              </w:rPr>
            </w:pPr>
            <w:r w:rsidRPr="005750D8">
              <w:rPr>
                <w:rFonts w:ascii="Arial" w:hAnsi="Arial" w:cs="Arial"/>
                <w:sz w:val="20"/>
                <w:szCs w:val="20"/>
              </w:rPr>
              <w:t>другу групу чине јединице локалних самоуправа чији је степен развијености у распону од 80% до 100% републичког просека,</w:t>
            </w:r>
          </w:p>
          <w:p w:rsidR="005750D8" w:rsidRPr="005750D8" w:rsidRDefault="005750D8" w:rsidP="00EB6D5F">
            <w:pPr>
              <w:pStyle w:val="ListParagraph"/>
              <w:numPr>
                <w:ilvl w:val="0"/>
                <w:numId w:val="54"/>
              </w:numPr>
              <w:shd w:val="clear" w:color="auto" w:fill="FFFFFF"/>
              <w:contextualSpacing/>
              <w:textAlignment w:val="baseline"/>
              <w:rPr>
                <w:rFonts w:ascii="Arial" w:hAnsi="Arial" w:cs="Arial"/>
                <w:sz w:val="20"/>
                <w:szCs w:val="20"/>
              </w:rPr>
            </w:pPr>
            <w:r w:rsidRPr="005750D8">
              <w:rPr>
                <w:rFonts w:ascii="Arial" w:hAnsi="Arial" w:cs="Arial"/>
                <w:sz w:val="20"/>
                <w:szCs w:val="20"/>
              </w:rPr>
              <w:t>трећу групу чине недовољно развијене јединице локалних самоуправа чији је степен развијености у распону од 60% до 80% републичког просека,</w:t>
            </w:r>
          </w:p>
          <w:p w:rsidR="005750D8" w:rsidRPr="005750D8" w:rsidRDefault="005750D8" w:rsidP="00EB6D5F">
            <w:pPr>
              <w:pStyle w:val="ListParagraph"/>
              <w:numPr>
                <w:ilvl w:val="0"/>
                <w:numId w:val="54"/>
              </w:numPr>
              <w:shd w:val="clear" w:color="auto" w:fill="FFFFFF"/>
              <w:contextualSpacing/>
              <w:textAlignment w:val="baseline"/>
              <w:rPr>
                <w:rFonts w:ascii="Arial" w:hAnsi="Arial" w:cs="Arial"/>
                <w:sz w:val="20"/>
                <w:szCs w:val="20"/>
              </w:rPr>
            </w:pPr>
            <w:r w:rsidRPr="005750D8">
              <w:rPr>
                <w:rFonts w:ascii="Arial" w:hAnsi="Arial" w:cs="Arial"/>
                <w:sz w:val="20"/>
                <w:szCs w:val="20"/>
              </w:rPr>
              <w:t>четврту групу чини изразито недовољно развијене јединице локалне самоуправе чији је степен развијености испод 60% републичког просека,</w:t>
            </w:r>
          </w:p>
          <w:p w:rsidR="005750D8" w:rsidRPr="005750D8" w:rsidRDefault="005750D8" w:rsidP="00EB6D5F">
            <w:pPr>
              <w:pStyle w:val="ListParagraph"/>
              <w:numPr>
                <w:ilvl w:val="0"/>
                <w:numId w:val="54"/>
              </w:numPr>
              <w:shd w:val="clear" w:color="auto" w:fill="FFFFFF"/>
              <w:contextualSpacing/>
              <w:textAlignment w:val="baseline"/>
              <w:rPr>
                <w:rFonts w:ascii="Arial" w:hAnsi="Arial" w:cs="Arial"/>
                <w:sz w:val="20"/>
                <w:szCs w:val="20"/>
              </w:rPr>
            </w:pPr>
            <w:r w:rsidRPr="005750D8">
              <w:rPr>
                <w:rFonts w:ascii="Arial" w:hAnsi="Arial" w:cs="Arial"/>
                <w:sz w:val="20"/>
                <w:szCs w:val="20"/>
              </w:rPr>
              <w:t>девастирана подручја чини јединице локалне самоуправе из четврте групе чији је степен развијености испод 50% републичког просека. </w:t>
            </w:r>
          </w:p>
        </w:tc>
      </w:tr>
      <w:tr w:rsidR="005750D8" w:rsidRPr="005750D8" w:rsidTr="00137554">
        <w:trPr>
          <w:trHeight w:val="233"/>
        </w:trPr>
        <w:tc>
          <w:tcPr>
            <w:tcW w:w="5000" w:type="pct"/>
            <w:gridSpan w:val="5"/>
            <w:vAlign w:val="center"/>
          </w:tcPr>
          <w:p w:rsidR="005750D8" w:rsidRPr="005750D8" w:rsidRDefault="005750D8" w:rsidP="00137554">
            <w:pPr>
              <w:jc w:val="both"/>
              <w:rPr>
                <w:rFonts w:ascii="Arial" w:hAnsi="Arial" w:cs="Arial"/>
                <w:sz w:val="20"/>
                <w:szCs w:val="20"/>
              </w:rPr>
            </w:pPr>
          </w:p>
        </w:tc>
      </w:tr>
      <w:tr w:rsidR="005750D8" w:rsidRPr="005750D8" w:rsidTr="00137554">
        <w:trPr>
          <w:trHeight w:val="233"/>
        </w:trPr>
        <w:tc>
          <w:tcPr>
            <w:tcW w:w="700" w:type="pct"/>
            <w:vMerge w:val="restart"/>
            <w:vAlign w:val="center"/>
          </w:tcPr>
          <w:p w:rsidR="005750D8" w:rsidRPr="005750D8" w:rsidRDefault="005750D8" w:rsidP="00137554">
            <w:pPr>
              <w:pStyle w:val="ListParagraph"/>
              <w:ind w:left="0"/>
              <w:jc w:val="center"/>
              <w:rPr>
                <w:rFonts w:ascii="Arial" w:hAnsi="Arial" w:cs="Arial"/>
                <w:b/>
                <w:sz w:val="20"/>
                <w:szCs w:val="20"/>
              </w:rPr>
            </w:pPr>
            <w:r w:rsidRPr="005750D8">
              <w:rPr>
                <w:rFonts w:ascii="Arial" w:hAnsi="Arial" w:cs="Arial"/>
                <w:b/>
                <w:sz w:val="20"/>
                <w:szCs w:val="20"/>
              </w:rPr>
              <w:t>Подаци</w:t>
            </w:r>
          </w:p>
        </w:tc>
        <w:tc>
          <w:tcPr>
            <w:tcW w:w="1075" w:type="pct"/>
          </w:tcPr>
          <w:p w:rsidR="005750D8" w:rsidRPr="005750D8" w:rsidRDefault="005750D8" w:rsidP="00137554">
            <w:pPr>
              <w:jc w:val="center"/>
              <w:rPr>
                <w:rFonts w:ascii="Arial" w:hAnsi="Arial" w:cs="Arial"/>
                <w:sz w:val="20"/>
                <w:szCs w:val="20"/>
              </w:rPr>
            </w:pPr>
            <w:r w:rsidRPr="005750D8">
              <w:rPr>
                <w:rFonts w:ascii="Arial" w:hAnsi="Arial" w:cs="Arial"/>
                <w:sz w:val="20"/>
                <w:szCs w:val="20"/>
              </w:rPr>
              <w:t>2010</w:t>
            </w:r>
          </w:p>
        </w:tc>
        <w:tc>
          <w:tcPr>
            <w:tcW w:w="1075" w:type="pct"/>
          </w:tcPr>
          <w:p w:rsidR="005750D8" w:rsidRPr="005750D8" w:rsidRDefault="005750D8" w:rsidP="00137554">
            <w:pPr>
              <w:jc w:val="center"/>
              <w:rPr>
                <w:rFonts w:ascii="Arial" w:hAnsi="Arial" w:cs="Arial"/>
                <w:sz w:val="20"/>
                <w:szCs w:val="20"/>
              </w:rPr>
            </w:pPr>
            <w:r w:rsidRPr="005750D8">
              <w:rPr>
                <w:rFonts w:ascii="Arial" w:hAnsi="Arial" w:cs="Arial"/>
                <w:sz w:val="20"/>
                <w:szCs w:val="20"/>
              </w:rPr>
              <w:t>2011</w:t>
            </w:r>
          </w:p>
        </w:tc>
        <w:tc>
          <w:tcPr>
            <w:tcW w:w="1075" w:type="pct"/>
          </w:tcPr>
          <w:p w:rsidR="005750D8" w:rsidRPr="005750D8" w:rsidRDefault="005750D8" w:rsidP="00137554">
            <w:pPr>
              <w:jc w:val="center"/>
              <w:rPr>
                <w:rFonts w:ascii="Arial" w:hAnsi="Arial" w:cs="Arial"/>
                <w:sz w:val="20"/>
                <w:szCs w:val="20"/>
              </w:rPr>
            </w:pPr>
            <w:r w:rsidRPr="005750D8">
              <w:rPr>
                <w:rFonts w:ascii="Arial" w:hAnsi="Arial" w:cs="Arial"/>
                <w:sz w:val="20"/>
                <w:szCs w:val="20"/>
              </w:rPr>
              <w:t>2012</w:t>
            </w:r>
          </w:p>
        </w:tc>
        <w:tc>
          <w:tcPr>
            <w:tcW w:w="1076" w:type="pct"/>
          </w:tcPr>
          <w:p w:rsidR="005750D8" w:rsidRPr="005750D8" w:rsidRDefault="005750D8" w:rsidP="00137554">
            <w:pPr>
              <w:jc w:val="center"/>
              <w:rPr>
                <w:rFonts w:ascii="Arial" w:hAnsi="Arial" w:cs="Arial"/>
                <w:sz w:val="20"/>
                <w:szCs w:val="20"/>
              </w:rPr>
            </w:pPr>
            <w:r w:rsidRPr="005750D8">
              <w:rPr>
                <w:rFonts w:ascii="Arial" w:hAnsi="Arial" w:cs="Arial"/>
                <w:sz w:val="20"/>
                <w:szCs w:val="20"/>
              </w:rPr>
              <w:t>2013</w:t>
            </w:r>
          </w:p>
        </w:tc>
      </w:tr>
      <w:tr w:rsidR="005750D8" w:rsidRPr="005750D8" w:rsidTr="00137554">
        <w:trPr>
          <w:trHeight w:val="232"/>
        </w:trPr>
        <w:tc>
          <w:tcPr>
            <w:tcW w:w="700" w:type="pct"/>
            <w:vMerge/>
          </w:tcPr>
          <w:p w:rsidR="005750D8" w:rsidRPr="005750D8" w:rsidRDefault="005750D8" w:rsidP="00137554">
            <w:pPr>
              <w:pStyle w:val="ListParagraph"/>
              <w:ind w:left="0"/>
              <w:rPr>
                <w:rFonts w:ascii="Arial" w:hAnsi="Arial" w:cs="Arial"/>
                <w:sz w:val="20"/>
                <w:szCs w:val="20"/>
              </w:rPr>
            </w:pPr>
          </w:p>
        </w:tc>
        <w:tc>
          <w:tcPr>
            <w:tcW w:w="1075" w:type="pct"/>
          </w:tcPr>
          <w:p w:rsidR="005750D8" w:rsidRPr="005750D8" w:rsidRDefault="005750D8" w:rsidP="00137554">
            <w:pPr>
              <w:jc w:val="center"/>
              <w:rPr>
                <w:rFonts w:ascii="Arial" w:hAnsi="Arial" w:cs="Arial"/>
                <w:sz w:val="20"/>
                <w:szCs w:val="20"/>
              </w:rPr>
            </w:pPr>
            <w:r w:rsidRPr="005750D8">
              <w:rPr>
                <w:rFonts w:ascii="Arial" w:hAnsi="Arial" w:cs="Arial"/>
                <w:sz w:val="20"/>
                <w:szCs w:val="20"/>
                <w:lang w:val="sr-Latn-RS"/>
              </w:rPr>
              <w:t>IV</w:t>
            </w:r>
            <w:r w:rsidRPr="005750D8">
              <w:rPr>
                <w:rFonts w:ascii="Arial" w:hAnsi="Arial" w:cs="Arial"/>
                <w:sz w:val="20"/>
                <w:szCs w:val="20"/>
              </w:rPr>
              <w:t xml:space="preserve"> група</w:t>
            </w:r>
          </w:p>
        </w:tc>
        <w:tc>
          <w:tcPr>
            <w:tcW w:w="1075" w:type="pct"/>
          </w:tcPr>
          <w:p w:rsidR="005750D8" w:rsidRPr="005750D8" w:rsidRDefault="005750D8" w:rsidP="00137554">
            <w:pPr>
              <w:jc w:val="center"/>
              <w:rPr>
                <w:rFonts w:ascii="Arial" w:hAnsi="Arial" w:cs="Arial"/>
                <w:sz w:val="20"/>
                <w:szCs w:val="20"/>
              </w:rPr>
            </w:pPr>
            <w:r w:rsidRPr="005750D8">
              <w:rPr>
                <w:rFonts w:ascii="Arial" w:hAnsi="Arial" w:cs="Arial"/>
                <w:sz w:val="20"/>
                <w:szCs w:val="20"/>
              </w:rPr>
              <w:t>III група</w:t>
            </w:r>
          </w:p>
        </w:tc>
        <w:tc>
          <w:tcPr>
            <w:tcW w:w="1075" w:type="pct"/>
          </w:tcPr>
          <w:p w:rsidR="005750D8" w:rsidRPr="005750D8" w:rsidRDefault="005750D8" w:rsidP="00137554">
            <w:pPr>
              <w:jc w:val="center"/>
              <w:rPr>
                <w:rFonts w:ascii="Arial" w:hAnsi="Arial" w:cs="Arial"/>
                <w:sz w:val="20"/>
                <w:szCs w:val="20"/>
              </w:rPr>
            </w:pPr>
            <w:r w:rsidRPr="005750D8">
              <w:rPr>
                <w:rFonts w:ascii="Arial" w:hAnsi="Arial" w:cs="Arial"/>
                <w:sz w:val="20"/>
                <w:szCs w:val="20"/>
              </w:rPr>
              <w:t>III група</w:t>
            </w:r>
          </w:p>
        </w:tc>
        <w:tc>
          <w:tcPr>
            <w:tcW w:w="1076" w:type="pct"/>
          </w:tcPr>
          <w:p w:rsidR="005750D8" w:rsidRPr="005750D8" w:rsidRDefault="005750D8" w:rsidP="00137554">
            <w:pPr>
              <w:jc w:val="center"/>
              <w:rPr>
                <w:rFonts w:ascii="Arial" w:hAnsi="Arial" w:cs="Arial"/>
                <w:sz w:val="20"/>
                <w:szCs w:val="20"/>
              </w:rPr>
            </w:pPr>
            <w:r w:rsidRPr="005750D8">
              <w:rPr>
                <w:rFonts w:ascii="Arial" w:hAnsi="Arial" w:cs="Arial"/>
                <w:sz w:val="20"/>
                <w:szCs w:val="20"/>
              </w:rPr>
              <w:t>III група</w:t>
            </w:r>
          </w:p>
        </w:tc>
      </w:tr>
      <w:tr w:rsidR="005750D8" w:rsidRPr="005750D8" w:rsidTr="00137554">
        <w:trPr>
          <w:trHeight w:val="232"/>
        </w:trPr>
        <w:tc>
          <w:tcPr>
            <w:tcW w:w="5000" w:type="pct"/>
            <w:gridSpan w:val="5"/>
          </w:tcPr>
          <w:p w:rsidR="005750D8" w:rsidRPr="005750D8" w:rsidRDefault="005750D8" w:rsidP="00137554">
            <w:pPr>
              <w:rPr>
                <w:rFonts w:ascii="Arial" w:hAnsi="Arial" w:cs="Arial"/>
                <w:i/>
                <w:sz w:val="20"/>
                <w:szCs w:val="20"/>
              </w:rPr>
            </w:pPr>
            <w:r w:rsidRPr="005750D8">
              <w:rPr>
                <w:rFonts w:ascii="Arial" w:hAnsi="Arial" w:cs="Arial"/>
                <w:i/>
                <w:sz w:val="20"/>
                <w:szCs w:val="20"/>
              </w:rPr>
              <w:t>Извор: Национална агенција за регионални развој</w:t>
            </w:r>
          </w:p>
        </w:tc>
      </w:tr>
    </w:tbl>
    <w:p w:rsidR="005750D8" w:rsidRPr="00745967" w:rsidRDefault="005750D8" w:rsidP="005750D8">
      <w:pPr>
        <w:rPr>
          <w:color w:val="FF0000"/>
          <w:szCs w:val="20"/>
        </w:rPr>
      </w:pPr>
    </w:p>
    <w:tbl>
      <w:tblPr>
        <w:tblStyle w:val="TableGrid"/>
        <w:tblW w:w="5000" w:type="pct"/>
        <w:tblLook w:val="04A0" w:firstRow="1" w:lastRow="0" w:firstColumn="1" w:lastColumn="0" w:noHBand="0" w:noVBand="1"/>
      </w:tblPr>
      <w:tblGrid>
        <w:gridCol w:w="1546"/>
        <w:gridCol w:w="8030"/>
      </w:tblGrid>
      <w:tr w:rsidR="005750D8" w:rsidRPr="005750D8" w:rsidTr="006C5CC2">
        <w:tc>
          <w:tcPr>
            <w:tcW w:w="5000" w:type="pct"/>
            <w:gridSpan w:val="2"/>
            <w:shd w:val="clear" w:color="auto" w:fill="9BBB59" w:themeFill="accent3"/>
          </w:tcPr>
          <w:p w:rsidR="005750D8" w:rsidRPr="005750D8" w:rsidRDefault="005750D8" w:rsidP="00137554">
            <w:pPr>
              <w:pStyle w:val="ListParagraph"/>
              <w:ind w:left="0"/>
              <w:rPr>
                <w:rFonts w:ascii="Arial" w:hAnsi="Arial" w:cs="Arial"/>
                <w:sz w:val="20"/>
                <w:szCs w:val="20"/>
              </w:rPr>
            </w:pPr>
            <w:r w:rsidRPr="005750D8">
              <w:rPr>
                <w:rFonts w:ascii="Arial" w:hAnsi="Arial" w:cs="Arial"/>
                <w:sz w:val="20"/>
                <w:szCs w:val="20"/>
              </w:rPr>
              <w:t xml:space="preserve">2. ИНДИКАТОР: </w:t>
            </w:r>
            <w:r w:rsidRPr="005750D8">
              <w:rPr>
                <w:rFonts w:ascii="Arial" w:hAnsi="Arial" w:cs="Arial"/>
                <w:b/>
                <w:sz w:val="20"/>
                <w:szCs w:val="20"/>
              </w:rPr>
              <w:t>Густина насељености</w:t>
            </w:r>
          </w:p>
        </w:tc>
      </w:tr>
      <w:tr w:rsidR="005750D8" w:rsidRPr="005750D8" w:rsidTr="005750D8">
        <w:tc>
          <w:tcPr>
            <w:tcW w:w="807" w:type="pct"/>
            <w:vAlign w:val="center"/>
          </w:tcPr>
          <w:p w:rsidR="005750D8" w:rsidRPr="005750D8" w:rsidRDefault="005750D8" w:rsidP="00137554">
            <w:pPr>
              <w:pStyle w:val="ListParagraph"/>
              <w:ind w:left="0"/>
              <w:jc w:val="center"/>
              <w:rPr>
                <w:rFonts w:ascii="Arial" w:hAnsi="Arial" w:cs="Arial"/>
                <w:b/>
                <w:sz w:val="20"/>
                <w:szCs w:val="20"/>
              </w:rPr>
            </w:pPr>
            <w:r w:rsidRPr="005750D8">
              <w:rPr>
                <w:rFonts w:ascii="Arial" w:hAnsi="Arial" w:cs="Arial"/>
                <w:b/>
                <w:sz w:val="20"/>
                <w:szCs w:val="20"/>
              </w:rPr>
              <w:t>Дефиниција</w:t>
            </w:r>
          </w:p>
        </w:tc>
        <w:tc>
          <w:tcPr>
            <w:tcW w:w="4193" w:type="pct"/>
          </w:tcPr>
          <w:p w:rsidR="005750D8" w:rsidRPr="005750D8" w:rsidRDefault="005750D8" w:rsidP="00137554">
            <w:pPr>
              <w:shd w:val="clear" w:color="auto" w:fill="FFFFFF"/>
              <w:jc w:val="both"/>
              <w:textAlignment w:val="baseline"/>
              <w:rPr>
                <w:rFonts w:ascii="Arial" w:hAnsi="Arial" w:cs="Arial"/>
                <w:sz w:val="20"/>
                <w:szCs w:val="20"/>
              </w:rPr>
            </w:pPr>
            <w:r w:rsidRPr="005750D8">
              <w:rPr>
                <w:rFonts w:ascii="Arial" w:hAnsi="Arial" w:cs="Arial"/>
                <w:spacing w:val="4"/>
                <w:sz w:val="20"/>
                <w:szCs w:val="20"/>
                <w:lang w:val="sr-Latn-CS"/>
              </w:rPr>
              <w:t>Густина насељености становништва показује колико становника општине живи на 1 км</w:t>
            </w:r>
            <w:r w:rsidRPr="005750D8">
              <w:rPr>
                <w:rFonts w:ascii="Arial" w:hAnsi="Arial" w:cs="Arial"/>
                <w:spacing w:val="4"/>
                <w:sz w:val="20"/>
                <w:szCs w:val="20"/>
                <w:vertAlign w:val="superscript"/>
                <w:lang w:val="sr-Latn-CS"/>
              </w:rPr>
              <w:t xml:space="preserve">2 </w:t>
            </w:r>
            <w:r w:rsidRPr="005750D8">
              <w:rPr>
                <w:rFonts w:ascii="Arial" w:hAnsi="Arial" w:cs="Arial"/>
                <w:spacing w:val="4"/>
                <w:sz w:val="20"/>
                <w:szCs w:val="20"/>
                <w:lang w:val="sr-Latn-CS"/>
              </w:rPr>
              <w:t>површине локалне самоуправе. Ова категорија индикатора показује утицај укупног социо-економског развоја на стање људских ресурса, као и перспективу Општине за даљи социо-</w:t>
            </w:r>
            <w:r w:rsidRPr="005750D8">
              <w:rPr>
                <w:rFonts w:ascii="Arial" w:hAnsi="Arial" w:cs="Arial"/>
                <w:spacing w:val="4"/>
                <w:sz w:val="20"/>
                <w:szCs w:val="20"/>
                <w:lang w:val="sr-Latn-CS"/>
              </w:rPr>
              <w:softHyphen/>
              <w:t>економски развој. ОЕЦД дефиниција – до 150 становника на 1 км</w:t>
            </w:r>
            <w:r w:rsidRPr="005750D8">
              <w:rPr>
                <w:rFonts w:ascii="Arial" w:hAnsi="Arial" w:cs="Arial"/>
                <w:spacing w:val="4"/>
                <w:sz w:val="20"/>
                <w:szCs w:val="20"/>
                <w:vertAlign w:val="superscript"/>
                <w:lang w:val="sr-Latn-CS"/>
              </w:rPr>
              <w:t xml:space="preserve">2 </w:t>
            </w:r>
            <w:r w:rsidRPr="005750D8">
              <w:rPr>
                <w:rFonts w:ascii="Arial" w:hAnsi="Arial" w:cs="Arial"/>
                <w:spacing w:val="4"/>
                <w:sz w:val="20"/>
                <w:szCs w:val="20"/>
                <w:lang w:val="sr-Latn-CS"/>
              </w:rPr>
              <w:t>представља руралну област</w:t>
            </w:r>
          </w:p>
        </w:tc>
      </w:tr>
      <w:tr w:rsidR="005750D8" w:rsidRPr="005750D8" w:rsidTr="00137554">
        <w:trPr>
          <w:trHeight w:val="233"/>
        </w:trPr>
        <w:tc>
          <w:tcPr>
            <w:tcW w:w="5000" w:type="pct"/>
            <w:gridSpan w:val="2"/>
            <w:vAlign w:val="center"/>
          </w:tcPr>
          <w:p w:rsidR="005750D8" w:rsidRPr="005750D8" w:rsidRDefault="005750D8" w:rsidP="00137554">
            <w:pPr>
              <w:jc w:val="both"/>
              <w:rPr>
                <w:rFonts w:ascii="Arial" w:hAnsi="Arial" w:cs="Arial"/>
                <w:sz w:val="20"/>
                <w:szCs w:val="20"/>
              </w:rPr>
            </w:pPr>
          </w:p>
        </w:tc>
      </w:tr>
      <w:tr w:rsidR="005750D8" w:rsidRPr="005750D8" w:rsidTr="00137554">
        <w:trPr>
          <w:trHeight w:val="233"/>
        </w:trPr>
        <w:tc>
          <w:tcPr>
            <w:tcW w:w="5000" w:type="pct"/>
            <w:gridSpan w:val="2"/>
            <w:vAlign w:val="center"/>
          </w:tcPr>
          <w:p w:rsidR="005750D8" w:rsidRPr="005750D8" w:rsidRDefault="005750D8" w:rsidP="00137554">
            <w:pPr>
              <w:jc w:val="center"/>
              <w:rPr>
                <w:rFonts w:ascii="Arial" w:hAnsi="Arial" w:cs="Arial"/>
                <w:sz w:val="20"/>
                <w:szCs w:val="20"/>
              </w:rPr>
            </w:pPr>
            <w:r w:rsidRPr="005750D8">
              <w:rPr>
                <w:rFonts w:ascii="Arial" w:hAnsi="Arial" w:cs="Arial"/>
                <w:b/>
                <w:sz w:val="20"/>
                <w:szCs w:val="20"/>
              </w:rPr>
              <w:t>Подац</w:t>
            </w:r>
            <w:r w:rsidRPr="005750D8">
              <w:rPr>
                <w:rFonts w:ascii="Arial" w:hAnsi="Arial" w:cs="Arial"/>
                <w:sz w:val="20"/>
                <w:szCs w:val="20"/>
              </w:rPr>
              <w:t>и</w:t>
            </w:r>
          </w:p>
        </w:tc>
      </w:tr>
    </w:tbl>
    <w:p w:rsidR="005750D8" w:rsidRPr="00424AFA" w:rsidRDefault="005750D8" w:rsidP="005750D8">
      <w:pPr>
        <w:jc w:val="right"/>
        <w:rPr>
          <w:szCs w:val="20"/>
        </w:rPr>
      </w:pPr>
    </w:p>
    <w:tbl>
      <w:tblPr>
        <w:tblW w:w="5000" w:type="pct"/>
        <w:jc w:val="center"/>
        <w:tblLook w:val="0000" w:firstRow="0" w:lastRow="0" w:firstColumn="0" w:lastColumn="0" w:noHBand="0" w:noVBand="0"/>
      </w:tblPr>
      <w:tblGrid>
        <w:gridCol w:w="3061"/>
        <w:gridCol w:w="2570"/>
        <w:gridCol w:w="1729"/>
        <w:gridCol w:w="2216"/>
      </w:tblGrid>
      <w:tr w:rsidR="005750D8" w:rsidRPr="005750D8" w:rsidTr="00137554">
        <w:trPr>
          <w:trHeight w:val="561"/>
          <w:jc w:val="center"/>
        </w:trPr>
        <w:tc>
          <w:tcPr>
            <w:tcW w:w="1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750D8" w:rsidRPr="005750D8" w:rsidRDefault="005750D8" w:rsidP="00137554">
            <w:pPr>
              <w:jc w:val="center"/>
              <w:rPr>
                <w:rFonts w:ascii="Arial" w:hAnsi="Arial" w:cs="Arial"/>
                <w:sz w:val="20"/>
                <w:szCs w:val="20"/>
              </w:rPr>
            </w:pPr>
            <w:r w:rsidRPr="005750D8">
              <w:rPr>
                <w:rFonts w:ascii="Arial" w:hAnsi="Arial" w:cs="Arial"/>
                <w:sz w:val="20"/>
                <w:szCs w:val="20"/>
              </w:rPr>
              <w:t>Опис</w:t>
            </w:r>
          </w:p>
        </w:tc>
        <w:tc>
          <w:tcPr>
            <w:tcW w:w="1342" w:type="pct"/>
            <w:tcBorders>
              <w:top w:val="single" w:sz="4" w:space="0" w:color="auto"/>
              <w:left w:val="nil"/>
              <w:bottom w:val="single" w:sz="4" w:space="0" w:color="auto"/>
              <w:right w:val="single" w:sz="4" w:space="0" w:color="auto"/>
            </w:tcBorders>
            <w:shd w:val="clear" w:color="auto" w:fill="auto"/>
            <w:vAlign w:val="center"/>
          </w:tcPr>
          <w:p w:rsidR="005750D8" w:rsidRPr="005750D8" w:rsidRDefault="005750D8" w:rsidP="00137554">
            <w:pPr>
              <w:jc w:val="center"/>
              <w:rPr>
                <w:rFonts w:ascii="Arial" w:hAnsi="Arial" w:cs="Arial"/>
                <w:sz w:val="20"/>
                <w:szCs w:val="20"/>
              </w:rPr>
            </w:pPr>
            <w:r w:rsidRPr="005750D8">
              <w:rPr>
                <w:rFonts w:ascii="Arial" w:hAnsi="Arial" w:cs="Arial"/>
                <w:sz w:val="20"/>
                <w:szCs w:val="20"/>
              </w:rPr>
              <w:t xml:space="preserve">Број становника </w:t>
            </w:r>
          </w:p>
        </w:tc>
        <w:tc>
          <w:tcPr>
            <w:tcW w:w="903" w:type="pct"/>
            <w:tcBorders>
              <w:top w:val="single" w:sz="4" w:space="0" w:color="auto"/>
              <w:left w:val="nil"/>
              <w:bottom w:val="single" w:sz="4" w:space="0" w:color="auto"/>
              <w:right w:val="single" w:sz="4" w:space="0" w:color="auto"/>
            </w:tcBorders>
            <w:shd w:val="clear" w:color="auto" w:fill="auto"/>
            <w:vAlign w:val="center"/>
          </w:tcPr>
          <w:p w:rsidR="005750D8" w:rsidRPr="005750D8" w:rsidRDefault="005750D8" w:rsidP="00137554">
            <w:pPr>
              <w:jc w:val="center"/>
              <w:rPr>
                <w:rFonts w:ascii="Arial" w:hAnsi="Arial" w:cs="Arial"/>
                <w:sz w:val="20"/>
                <w:szCs w:val="20"/>
              </w:rPr>
            </w:pPr>
            <w:r w:rsidRPr="005750D8">
              <w:rPr>
                <w:rFonts w:ascii="Arial" w:hAnsi="Arial" w:cs="Arial"/>
                <w:sz w:val="20"/>
                <w:szCs w:val="20"/>
              </w:rPr>
              <w:t>Површина у км²</w:t>
            </w:r>
          </w:p>
        </w:tc>
        <w:tc>
          <w:tcPr>
            <w:tcW w:w="1157" w:type="pct"/>
            <w:tcBorders>
              <w:top w:val="single" w:sz="4" w:space="0" w:color="auto"/>
              <w:left w:val="nil"/>
              <w:bottom w:val="single" w:sz="4" w:space="0" w:color="auto"/>
              <w:right w:val="single" w:sz="4" w:space="0" w:color="auto"/>
            </w:tcBorders>
            <w:shd w:val="clear" w:color="auto" w:fill="auto"/>
            <w:vAlign w:val="center"/>
          </w:tcPr>
          <w:p w:rsidR="005750D8" w:rsidRPr="005750D8" w:rsidRDefault="005750D8" w:rsidP="00137554">
            <w:pPr>
              <w:jc w:val="center"/>
              <w:rPr>
                <w:rFonts w:ascii="Arial" w:hAnsi="Arial" w:cs="Arial"/>
                <w:sz w:val="20"/>
                <w:szCs w:val="20"/>
                <w:lang w:val="pl-PL"/>
              </w:rPr>
            </w:pPr>
            <w:r w:rsidRPr="005750D8">
              <w:rPr>
                <w:rFonts w:ascii="Arial" w:hAnsi="Arial" w:cs="Arial"/>
                <w:sz w:val="20"/>
                <w:szCs w:val="20"/>
                <w:lang w:val="pl-PL"/>
              </w:rPr>
              <w:t xml:space="preserve">Густина насељености </w:t>
            </w:r>
          </w:p>
        </w:tc>
      </w:tr>
      <w:tr w:rsidR="005750D8" w:rsidRPr="005750D8" w:rsidTr="00137554">
        <w:trPr>
          <w:trHeight w:val="235"/>
          <w:jc w:val="center"/>
        </w:trPr>
        <w:tc>
          <w:tcPr>
            <w:tcW w:w="1598" w:type="pct"/>
            <w:tcBorders>
              <w:top w:val="nil"/>
              <w:left w:val="single" w:sz="4" w:space="0" w:color="auto"/>
              <w:bottom w:val="single" w:sz="4" w:space="0" w:color="auto"/>
              <w:right w:val="single" w:sz="4" w:space="0" w:color="auto"/>
            </w:tcBorders>
            <w:shd w:val="clear" w:color="auto" w:fill="auto"/>
            <w:noWrap/>
            <w:vAlign w:val="bottom"/>
          </w:tcPr>
          <w:p w:rsidR="005750D8" w:rsidRPr="005750D8" w:rsidRDefault="005750D8" w:rsidP="00137554">
            <w:pPr>
              <w:rPr>
                <w:rFonts w:ascii="Arial" w:hAnsi="Arial" w:cs="Arial"/>
                <w:sz w:val="20"/>
                <w:szCs w:val="20"/>
              </w:rPr>
            </w:pPr>
            <w:r w:rsidRPr="005750D8">
              <w:rPr>
                <w:rFonts w:ascii="Arial" w:hAnsi="Arial" w:cs="Arial"/>
                <w:sz w:val="20"/>
                <w:szCs w:val="20"/>
              </w:rPr>
              <w:t>Република Србија – 2002</w:t>
            </w:r>
          </w:p>
        </w:tc>
        <w:tc>
          <w:tcPr>
            <w:tcW w:w="1342" w:type="pct"/>
            <w:tcBorders>
              <w:top w:val="nil"/>
              <w:left w:val="nil"/>
              <w:bottom w:val="single" w:sz="4" w:space="0" w:color="auto"/>
              <w:right w:val="single" w:sz="4" w:space="0" w:color="auto"/>
            </w:tcBorders>
            <w:shd w:val="clear" w:color="auto" w:fill="auto"/>
            <w:noWrap/>
            <w:vAlign w:val="bottom"/>
          </w:tcPr>
          <w:p w:rsidR="005750D8" w:rsidRPr="005750D8" w:rsidRDefault="005750D8" w:rsidP="00137554">
            <w:pPr>
              <w:jc w:val="right"/>
              <w:rPr>
                <w:rFonts w:ascii="Arial" w:hAnsi="Arial" w:cs="Arial"/>
                <w:sz w:val="20"/>
                <w:szCs w:val="20"/>
              </w:rPr>
            </w:pPr>
            <w:r w:rsidRPr="005750D8">
              <w:rPr>
                <w:rFonts w:ascii="Arial" w:hAnsi="Arial" w:cs="Arial"/>
                <w:sz w:val="20"/>
                <w:szCs w:val="20"/>
              </w:rPr>
              <w:t>7498001</w:t>
            </w:r>
          </w:p>
        </w:tc>
        <w:tc>
          <w:tcPr>
            <w:tcW w:w="903" w:type="pct"/>
            <w:tcBorders>
              <w:top w:val="nil"/>
              <w:left w:val="nil"/>
              <w:bottom w:val="single" w:sz="4" w:space="0" w:color="auto"/>
              <w:right w:val="single" w:sz="4" w:space="0" w:color="auto"/>
            </w:tcBorders>
            <w:shd w:val="clear" w:color="auto" w:fill="auto"/>
            <w:noWrap/>
            <w:vAlign w:val="bottom"/>
          </w:tcPr>
          <w:p w:rsidR="005750D8" w:rsidRPr="005750D8" w:rsidRDefault="005750D8" w:rsidP="00137554">
            <w:pPr>
              <w:jc w:val="right"/>
              <w:rPr>
                <w:rFonts w:ascii="Arial" w:hAnsi="Arial" w:cs="Arial"/>
                <w:sz w:val="20"/>
                <w:szCs w:val="20"/>
              </w:rPr>
            </w:pPr>
            <w:r w:rsidRPr="005750D8">
              <w:rPr>
                <w:rFonts w:ascii="Arial" w:hAnsi="Arial" w:cs="Arial"/>
                <w:sz w:val="20"/>
                <w:szCs w:val="20"/>
              </w:rPr>
              <w:t>88502</w:t>
            </w:r>
          </w:p>
        </w:tc>
        <w:tc>
          <w:tcPr>
            <w:tcW w:w="1157" w:type="pct"/>
            <w:tcBorders>
              <w:top w:val="nil"/>
              <w:left w:val="nil"/>
              <w:bottom w:val="single" w:sz="4" w:space="0" w:color="auto"/>
              <w:right w:val="single" w:sz="4" w:space="0" w:color="auto"/>
            </w:tcBorders>
            <w:shd w:val="clear" w:color="auto" w:fill="auto"/>
            <w:noWrap/>
            <w:vAlign w:val="bottom"/>
          </w:tcPr>
          <w:p w:rsidR="005750D8" w:rsidRPr="005750D8" w:rsidRDefault="005750D8" w:rsidP="00137554">
            <w:pPr>
              <w:jc w:val="center"/>
              <w:rPr>
                <w:rFonts w:ascii="Arial" w:hAnsi="Arial" w:cs="Arial"/>
                <w:sz w:val="20"/>
                <w:szCs w:val="20"/>
              </w:rPr>
            </w:pPr>
            <w:r w:rsidRPr="005750D8">
              <w:rPr>
                <w:rFonts w:ascii="Arial" w:hAnsi="Arial" w:cs="Arial"/>
                <w:sz w:val="20"/>
                <w:szCs w:val="20"/>
              </w:rPr>
              <w:t>84,72</w:t>
            </w:r>
          </w:p>
        </w:tc>
      </w:tr>
      <w:tr w:rsidR="005750D8" w:rsidRPr="005750D8" w:rsidTr="00137554">
        <w:trPr>
          <w:trHeight w:val="235"/>
          <w:jc w:val="center"/>
        </w:trPr>
        <w:tc>
          <w:tcPr>
            <w:tcW w:w="1598" w:type="pct"/>
            <w:tcBorders>
              <w:top w:val="nil"/>
              <w:left w:val="single" w:sz="4" w:space="0" w:color="auto"/>
              <w:bottom w:val="single" w:sz="4" w:space="0" w:color="auto"/>
              <w:right w:val="single" w:sz="4" w:space="0" w:color="auto"/>
            </w:tcBorders>
            <w:shd w:val="clear" w:color="auto" w:fill="auto"/>
            <w:noWrap/>
            <w:vAlign w:val="bottom"/>
          </w:tcPr>
          <w:p w:rsidR="005750D8" w:rsidRPr="005750D8" w:rsidRDefault="005750D8" w:rsidP="00137554">
            <w:pPr>
              <w:rPr>
                <w:rFonts w:ascii="Arial" w:hAnsi="Arial" w:cs="Arial"/>
                <w:sz w:val="20"/>
                <w:szCs w:val="20"/>
              </w:rPr>
            </w:pPr>
            <w:r w:rsidRPr="005750D8">
              <w:rPr>
                <w:rFonts w:ascii="Arial" w:hAnsi="Arial" w:cs="Arial"/>
                <w:sz w:val="20"/>
                <w:szCs w:val="20"/>
              </w:rPr>
              <w:t>Општина Бела Црква – 2002</w:t>
            </w:r>
          </w:p>
        </w:tc>
        <w:tc>
          <w:tcPr>
            <w:tcW w:w="1342" w:type="pct"/>
            <w:tcBorders>
              <w:top w:val="nil"/>
              <w:left w:val="nil"/>
              <w:bottom w:val="single" w:sz="4" w:space="0" w:color="auto"/>
              <w:right w:val="single" w:sz="4" w:space="0" w:color="auto"/>
            </w:tcBorders>
            <w:shd w:val="clear" w:color="auto" w:fill="auto"/>
            <w:noWrap/>
            <w:vAlign w:val="bottom"/>
          </w:tcPr>
          <w:p w:rsidR="005750D8" w:rsidRPr="005750D8" w:rsidRDefault="005750D8" w:rsidP="00137554">
            <w:pPr>
              <w:jc w:val="right"/>
              <w:rPr>
                <w:rFonts w:ascii="Arial" w:hAnsi="Arial" w:cs="Arial"/>
                <w:sz w:val="20"/>
                <w:szCs w:val="20"/>
              </w:rPr>
            </w:pPr>
            <w:r w:rsidRPr="005750D8">
              <w:rPr>
                <w:rFonts w:ascii="Arial" w:hAnsi="Arial" w:cs="Arial"/>
                <w:sz w:val="20"/>
                <w:szCs w:val="20"/>
              </w:rPr>
              <w:t>20.367</w:t>
            </w:r>
          </w:p>
        </w:tc>
        <w:tc>
          <w:tcPr>
            <w:tcW w:w="903" w:type="pct"/>
            <w:tcBorders>
              <w:top w:val="nil"/>
              <w:left w:val="nil"/>
              <w:bottom w:val="single" w:sz="4" w:space="0" w:color="auto"/>
              <w:right w:val="single" w:sz="4" w:space="0" w:color="auto"/>
            </w:tcBorders>
            <w:shd w:val="clear" w:color="auto" w:fill="auto"/>
            <w:noWrap/>
            <w:vAlign w:val="bottom"/>
          </w:tcPr>
          <w:p w:rsidR="005750D8" w:rsidRPr="005750D8" w:rsidRDefault="005750D8" w:rsidP="00137554">
            <w:pPr>
              <w:jc w:val="right"/>
              <w:rPr>
                <w:rFonts w:ascii="Arial" w:hAnsi="Arial" w:cs="Arial"/>
                <w:sz w:val="20"/>
                <w:szCs w:val="20"/>
              </w:rPr>
            </w:pPr>
            <w:r w:rsidRPr="005750D8">
              <w:rPr>
                <w:rFonts w:ascii="Arial" w:hAnsi="Arial" w:cs="Arial"/>
                <w:sz w:val="20"/>
                <w:szCs w:val="20"/>
              </w:rPr>
              <w:t>353</w:t>
            </w:r>
          </w:p>
        </w:tc>
        <w:tc>
          <w:tcPr>
            <w:tcW w:w="1157" w:type="pct"/>
            <w:tcBorders>
              <w:top w:val="nil"/>
              <w:left w:val="nil"/>
              <w:bottom w:val="single" w:sz="4" w:space="0" w:color="auto"/>
              <w:right w:val="single" w:sz="4" w:space="0" w:color="auto"/>
            </w:tcBorders>
            <w:shd w:val="clear" w:color="auto" w:fill="auto"/>
            <w:noWrap/>
            <w:vAlign w:val="bottom"/>
          </w:tcPr>
          <w:p w:rsidR="005750D8" w:rsidRPr="005750D8" w:rsidRDefault="005750D8" w:rsidP="00137554">
            <w:pPr>
              <w:jc w:val="center"/>
              <w:rPr>
                <w:rFonts w:ascii="Arial" w:hAnsi="Arial" w:cs="Arial"/>
                <w:sz w:val="20"/>
                <w:szCs w:val="20"/>
              </w:rPr>
            </w:pPr>
            <w:r w:rsidRPr="005750D8">
              <w:rPr>
                <w:rFonts w:ascii="Arial" w:hAnsi="Arial" w:cs="Arial"/>
                <w:sz w:val="20"/>
                <w:szCs w:val="20"/>
              </w:rPr>
              <w:t>57,70</w:t>
            </w:r>
          </w:p>
        </w:tc>
      </w:tr>
      <w:tr w:rsidR="005750D8" w:rsidRPr="005750D8" w:rsidTr="00137554">
        <w:trPr>
          <w:trHeight w:val="235"/>
          <w:jc w:val="center"/>
        </w:trPr>
        <w:tc>
          <w:tcPr>
            <w:tcW w:w="1598" w:type="pct"/>
            <w:tcBorders>
              <w:top w:val="nil"/>
              <w:left w:val="single" w:sz="4" w:space="0" w:color="auto"/>
              <w:bottom w:val="single" w:sz="4" w:space="0" w:color="auto"/>
              <w:right w:val="single" w:sz="4" w:space="0" w:color="auto"/>
            </w:tcBorders>
            <w:shd w:val="clear" w:color="auto" w:fill="auto"/>
            <w:noWrap/>
            <w:vAlign w:val="bottom"/>
          </w:tcPr>
          <w:p w:rsidR="005750D8" w:rsidRPr="005750D8" w:rsidRDefault="005750D8" w:rsidP="00137554">
            <w:pPr>
              <w:rPr>
                <w:rFonts w:ascii="Arial" w:hAnsi="Arial" w:cs="Arial"/>
                <w:sz w:val="20"/>
                <w:szCs w:val="20"/>
              </w:rPr>
            </w:pPr>
            <w:r w:rsidRPr="005750D8">
              <w:rPr>
                <w:rFonts w:ascii="Arial" w:hAnsi="Arial" w:cs="Arial"/>
                <w:sz w:val="20"/>
                <w:szCs w:val="20"/>
              </w:rPr>
              <w:t>Република Србија – 2011</w:t>
            </w:r>
          </w:p>
        </w:tc>
        <w:tc>
          <w:tcPr>
            <w:tcW w:w="1342" w:type="pct"/>
            <w:tcBorders>
              <w:top w:val="nil"/>
              <w:left w:val="nil"/>
              <w:bottom w:val="single" w:sz="4" w:space="0" w:color="auto"/>
              <w:right w:val="single" w:sz="4" w:space="0" w:color="auto"/>
            </w:tcBorders>
            <w:shd w:val="clear" w:color="auto" w:fill="auto"/>
            <w:noWrap/>
            <w:vAlign w:val="bottom"/>
          </w:tcPr>
          <w:p w:rsidR="005750D8" w:rsidRPr="005750D8" w:rsidRDefault="005750D8" w:rsidP="00137554">
            <w:pPr>
              <w:jc w:val="right"/>
              <w:rPr>
                <w:rFonts w:ascii="Arial" w:hAnsi="Arial" w:cs="Arial"/>
                <w:sz w:val="20"/>
                <w:szCs w:val="20"/>
              </w:rPr>
            </w:pPr>
            <w:r w:rsidRPr="005750D8">
              <w:rPr>
                <w:rFonts w:ascii="Arial" w:hAnsi="Arial" w:cs="Arial"/>
                <w:sz w:val="20"/>
                <w:szCs w:val="20"/>
              </w:rPr>
              <w:t>7186862</w:t>
            </w:r>
          </w:p>
        </w:tc>
        <w:tc>
          <w:tcPr>
            <w:tcW w:w="903" w:type="pct"/>
            <w:tcBorders>
              <w:top w:val="nil"/>
              <w:left w:val="nil"/>
              <w:bottom w:val="single" w:sz="4" w:space="0" w:color="auto"/>
              <w:right w:val="single" w:sz="4" w:space="0" w:color="auto"/>
            </w:tcBorders>
            <w:shd w:val="clear" w:color="auto" w:fill="auto"/>
            <w:noWrap/>
            <w:vAlign w:val="bottom"/>
          </w:tcPr>
          <w:p w:rsidR="005750D8" w:rsidRPr="005750D8" w:rsidRDefault="005750D8" w:rsidP="00137554">
            <w:pPr>
              <w:jc w:val="right"/>
              <w:rPr>
                <w:rFonts w:ascii="Arial" w:hAnsi="Arial" w:cs="Arial"/>
                <w:sz w:val="20"/>
                <w:szCs w:val="20"/>
              </w:rPr>
            </w:pPr>
            <w:r w:rsidRPr="005750D8">
              <w:rPr>
                <w:rFonts w:ascii="Arial" w:hAnsi="Arial" w:cs="Arial"/>
                <w:sz w:val="20"/>
                <w:szCs w:val="20"/>
              </w:rPr>
              <w:t>88502</w:t>
            </w:r>
          </w:p>
        </w:tc>
        <w:tc>
          <w:tcPr>
            <w:tcW w:w="1157" w:type="pct"/>
            <w:tcBorders>
              <w:top w:val="nil"/>
              <w:left w:val="nil"/>
              <w:bottom w:val="single" w:sz="4" w:space="0" w:color="auto"/>
              <w:right w:val="single" w:sz="4" w:space="0" w:color="auto"/>
            </w:tcBorders>
            <w:shd w:val="clear" w:color="auto" w:fill="auto"/>
            <w:noWrap/>
            <w:vAlign w:val="bottom"/>
          </w:tcPr>
          <w:p w:rsidR="005750D8" w:rsidRPr="005750D8" w:rsidRDefault="005750D8" w:rsidP="00137554">
            <w:pPr>
              <w:jc w:val="center"/>
              <w:rPr>
                <w:rFonts w:ascii="Arial" w:hAnsi="Arial" w:cs="Arial"/>
                <w:sz w:val="20"/>
                <w:szCs w:val="20"/>
              </w:rPr>
            </w:pPr>
            <w:r w:rsidRPr="005750D8">
              <w:rPr>
                <w:rFonts w:ascii="Arial" w:hAnsi="Arial" w:cs="Arial"/>
                <w:sz w:val="20"/>
                <w:szCs w:val="20"/>
              </w:rPr>
              <w:t>81,20</w:t>
            </w:r>
          </w:p>
        </w:tc>
      </w:tr>
      <w:tr w:rsidR="005750D8" w:rsidRPr="005750D8" w:rsidTr="00137554">
        <w:trPr>
          <w:trHeight w:val="235"/>
          <w:jc w:val="center"/>
        </w:trPr>
        <w:tc>
          <w:tcPr>
            <w:tcW w:w="1598" w:type="pct"/>
            <w:tcBorders>
              <w:top w:val="nil"/>
              <w:left w:val="single" w:sz="4" w:space="0" w:color="auto"/>
              <w:bottom w:val="single" w:sz="4" w:space="0" w:color="auto"/>
              <w:right w:val="single" w:sz="4" w:space="0" w:color="auto"/>
            </w:tcBorders>
            <w:shd w:val="clear" w:color="auto" w:fill="auto"/>
            <w:noWrap/>
            <w:vAlign w:val="bottom"/>
          </w:tcPr>
          <w:p w:rsidR="005750D8" w:rsidRPr="005750D8" w:rsidRDefault="005750D8" w:rsidP="00137554">
            <w:pPr>
              <w:rPr>
                <w:rFonts w:ascii="Arial" w:hAnsi="Arial" w:cs="Arial"/>
                <w:sz w:val="20"/>
                <w:szCs w:val="20"/>
              </w:rPr>
            </w:pPr>
            <w:r w:rsidRPr="005750D8">
              <w:rPr>
                <w:rFonts w:ascii="Arial" w:hAnsi="Arial" w:cs="Arial"/>
                <w:sz w:val="20"/>
                <w:szCs w:val="20"/>
              </w:rPr>
              <w:t>Општина Бела Црква – 2011</w:t>
            </w:r>
          </w:p>
        </w:tc>
        <w:tc>
          <w:tcPr>
            <w:tcW w:w="1342" w:type="pct"/>
            <w:tcBorders>
              <w:top w:val="nil"/>
              <w:left w:val="nil"/>
              <w:bottom w:val="single" w:sz="4" w:space="0" w:color="auto"/>
              <w:right w:val="single" w:sz="4" w:space="0" w:color="auto"/>
            </w:tcBorders>
            <w:shd w:val="clear" w:color="auto" w:fill="auto"/>
            <w:noWrap/>
            <w:vAlign w:val="bottom"/>
          </w:tcPr>
          <w:p w:rsidR="005750D8" w:rsidRPr="005750D8" w:rsidRDefault="005750D8" w:rsidP="00137554">
            <w:pPr>
              <w:jc w:val="right"/>
              <w:rPr>
                <w:rFonts w:ascii="Arial" w:hAnsi="Arial" w:cs="Arial"/>
                <w:sz w:val="20"/>
                <w:szCs w:val="20"/>
              </w:rPr>
            </w:pPr>
            <w:r w:rsidRPr="005750D8">
              <w:rPr>
                <w:rFonts w:ascii="Arial" w:hAnsi="Arial" w:cs="Arial"/>
                <w:sz w:val="20"/>
                <w:szCs w:val="20"/>
                <w:shd w:val="clear" w:color="auto" w:fill="FFFFFF"/>
              </w:rPr>
              <w:t>17367</w:t>
            </w:r>
          </w:p>
        </w:tc>
        <w:tc>
          <w:tcPr>
            <w:tcW w:w="903" w:type="pct"/>
            <w:tcBorders>
              <w:top w:val="nil"/>
              <w:left w:val="nil"/>
              <w:bottom w:val="single" w:sz="4" w:space="0" w:color="auto"/>
              <w:right w:val="single" w:sz="4" w:space="0" w:color="auto"/>
            </w:tcBorders>
            <w:shd w:val="clear" w:color="auto" w:fill="auto"/>
            <w:noWrap/>
            <w:vAlign w:val="bottom"/>
          </w:tcPr>
          <w:p w:rsidR="005750D8" w:rsidRPr="005750D8" w:rsidRDefault="005750D8" w:rsidP="00137554">
            <w:pPr>
              <w:jc w:val="right"/>
              <w:rPr>
                <w:rFonts w:ascii="Arial" w:hAnsi="Arial" w:cs="Arial"/>
                <w:sz w:val="20"/>
                <w:szCs w:val="20"/>
              </w:rPr>
            </w:pPr>
            <w:r w:rsidRPr="005750D8">
              <w:rPr>
                <w:rFonts w:ascii="Arial" w:hAnsi="Arial" w:cs="Arial"/>
                <w:sz w:val="20"/>
                <w:szCs w:val="20"/>
              </w:rPr>
              <w:t>353</w:t>
            </w:r>
          </w:p>
        </w:tc>
        <w:tc>
          <w:tcPr>
            <w:tcW w:w="1157" w:type="pct"/>
            <w:tcBorders>
              <w:top w:val="nil"/>
              <w:left w:val="nil"/>
              <w:bottom w:val="single" w:sz="4" w:space="0" w:color="auto"/>
              <w:right w:val="single" w:sz="4" w:space="0" w:color="auto"/>
            </w:tcBorders>
            <w:shd w:val="clear" w:color="auto" w:fill="auto"/>
            <w:noWrap/>
            <w:vAlign w:val="bottom"/>
          </w:tcPr>
          <w:p w:rsidR="005750D8" w:rsidRPr="005750D8" w:rsidRDefault="005750D8" w:rsidP="00137554">
            <w:pPr>
              <w:jc w:val="center"/>
              <w:rPr>
                <w:rFonts w:ascii="Arial" w:hAnsi="Arial" w:cs="Arial"/>
                <w:sz w:val="20"/>
                <w:szCs w:val="20"/>
              </w:rPr>
            </w:pPr>
            <w:r w:rsidRPr="005750D8">
              <w:rPr>
                <w:rFonts w:ascii="Arial" w:hAnsi="Arial" w:cs="Arial"/>
                <w:sz w:val="20"/>
                <w:szCs w:val="20"/>
              </w:rPr>
              <w:t>49,20</w:t>
            </w:r>
          </w:p>
        </w:tc>
      </w:tr>
    </w:tbl>
    <w:p w:rsidR="005750D8" w:rsidRPr="00D8598F" w:rsidRDefault="003E0AB0" w:rsidP="005750D8">
      <w:pPr>
        <w:jc w:val="center"/>
        <w:rPr>
          <w:szCs w:val="20"/>
        </w:rPr>
      </w:pPr>
      <w:r>
        <w:rPr>
          <w:noProof/>
          <w:szCs w:val="20"/>
        </w:rPr>
        <w:lastRenderedPageBreak/>
        <w:drawing>
          <wp:inline distT="0" distB="0" distL="0" distR="0">
            <wp:extent cx="4495800" cy="2524125"/>
            <wp:effectExtent l="0" t="0" r="0" b="0"/>
            <wp:docPr id="89" name="Object 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bl>
      <w:tblPr>
        <w:tblStyle w:val="TableGrid"/>
        <w:tblW w:w="5000" w:type="pct"/>
        <w:tblLayout w:type="fixed"/>
        <w:tblLook w:val="04A0" w:firstRow="1" w:lastRow="0" w:firstColumn="1" w:lastColumn="0" w:noHBand="0" w:noVBand="1"/>
      </w:tblPr>
      <w:tblGrid>
        <w:gridCol w:w="1434"/>
        <w:gridCol w:w="8142"/>
      </w:tblGrid>
      <w:tr w:rsidR="005750D8" w:rsidRPr="00137554" w:rsidTr="00137554">
        <w:tc>
          <w:tcPr>
            <w:tcW w:w="5000" w:type="pct"/>
            <w:gridSpan w:val="2"/>
          </w:tcPr>
          <w:p w:rsidR="005750D8" w:rsidRPr="00137554" w:rsidRDefault="005750D8" w:rsidP="00137554">
            <w:pPr>
              <w:pStyle w:val="ListParagraph"/>
              <w:ind w:left="0"/>
              <w:rPr>
                <w:rFonts w:ascii="Arial" w:hAnsi="Arial" w:cs="Arial"/>
                <w:sz w:val="20"/>
                <w:szCs w:val="20"/>
              </w:rPr>
            </w:pPr>
            <w:r w:rsidRPr="00137554">
              <w:rPr>
                <w:rFonts w:ascii="Arial" w:hAnsi="Arial" w:cs="Arial"/>
                <w:sz w:val="20"/>
                <w:szCs w:val="20"/>
              </w:rPr>
              <w:t xml:space="preserve">3. ИНДИКАТОР: </w:t>
            </w:r>
            <w:r w:rsidRPr="00137554">
              <w:rPr>
                <w:rFonts w:ascii="Arial" w:hAnsi="Arial" w:cs="Arial"/>
                <w:b/>
                <w:sz w:val="20"/>
                <w:szCs w:val="20"/>
              </w:rPr>
              <w:t>Становништво према старости</w:t>
            </w:r>
          </w:p>
        </w:tc>
      </w:tr>
      <w:tr w:rsidR="005750D8" w:rsidRPr="00137554" w:rsidTr="00137554">
        <w:tc>
          <w:tcPr>
            <w:tcW w:w="749" w:type="pct"/>
            <w:vAlign w:val="center"/>
          </w:tcPr>
          <w:p w:rsidR="005750D8" w:rsidRPr="00137554" w:rsidRDefault="005750D8" w:rsidP="00137554">
            <w:pPr>
              <w:pStyle w:val="ListParagraph"/>
              <w:ind w:left="0"/>
              <w:jc w:val="center"/>
              <w:rPr>
                <w:rFonts w:ascii="Arial" w:hAnsi="Arial" w:cs="Arial"/>
                <w:b/>
                <w:sz w:val="20"/>
                <w:szCs w:val="20"/>
              </w:rPr>
            </w:pPr>
            <w:r w:rsidRPr="00137554">
              <w:rPr>
                <w:rFonts w:ascii="Arial" w:hAnsi="Arial" w:cs="Arial"/>
                <w:b/>
                <w:sz w:val="20"/>
                <w:szCs w:val="20"/>
              </w:rPr>
              <w:t>Дефиниција</w:t>
            </w:r>
          </w:p>
        </w:tc>
        <w:tc>
          <w:tcPr>
            <w:tcW w:w="4251" w:type="pct"/>
          </w:tcPr>
          <w:p w:rsidR="005750D8" w:rsidRPr="00137554" w:rsidRDefault="005750D8" w:rsidP="00137554">
            <w:pPr>
              <w:jc w:val="both"/>
              <w:rPr>
                <w:rFonts w:ascii="Arial" w:hAnsi="Arial" w:cs="Arial"/>
                <w:spacing w:val="4"/>
                <w:sz w:val="20"/>
                <w:szCs w:val="20"/>
                <w:lang w:val="sr-Latn-CS"/>
              </w:rPr>
            </w:pPr>
            <w:r w:rsidRPr="00137554">
              <w:rPr>
                <w:rFonts w:ascii="Arial" w:hAnsi="Arial" w:cs="Arial"/>
                <w:spacing w:val="4"/>
                <w:sz w:val="20"/>
                <w:szCs w:val="20"/>
                <w:lang w:val="sr-Latn-CS"/>
              </w:rPr>
              <w:t>Ова категорија индикатора указује на стање економске структуре становништва у општини као претпоставке за социо-економски развој и перспективе општине у том смислу.</w:t>
            </w:r>
          </w:p>
          <w:p w:rsidR="005750D8" w:rsidRPr="00137554" w:rsidRDefault="005750D8" w:rsidP="00EB6D5F">
            <w:pPr>
              <w:numPr>
                <w:ilvl w:val="0"/>
                <w:numId w:val="55"/>
              </w:numPr>
              <w:spacing w:line="288" w:lineRule="auto"/>
              <w:jc w:val="both"/>
              <w:rPr>
                <w:rFonts w:ascii="Arial" w:hAnsi="Arial" w:cs="Arial"/>
                <w:sz w:val="20"/>
                <w:szCs w:val="20"/>
                <w:lang w:val="pl-PL"/>
              </w:rPr>
            </w:pPr>
            <w:r w:rsidRPr="00137554">
              <w:rPr>
                <w:rFonts w:ascii="Arial" w:hAnsi="Arial" w:cs="Arial"/>
                <w:sz w:val="20"/>
                <w:szCs w:val="20"/>
                <w:lang w:val="pl-PL"/>
              </w:rPr>
              <w:t>Удео становника старости од 15 до 65 година у укупном становништву (радни контигент)</w:t>
            </w:r>
          </w:p>
          <w:p w:rsidR="005750D8" w:rsidRPr="00137554" w:rsidRDefault="005750D8" w:rsidP="00EB6D5F">
            <w:pPr>
              <w:numPr>
                <w:ilvl w:val="0"/>
                <w:numId w:val="55"/>
              </w:numPr>
              <w:rPr>
                <w:rFonts w:ascii="Arial" w:hAnsi="Arial" w:cs="Arial"/>
                <w:b/>
                <w:bCs/>
                <w:sz w:val="20"/>
                <w:szCs w:val="20"/>
                <w:lang w:val="pl-PL"/>
              </w:rPr>
            </w:pPr>
            <w:r w:rsidRPr="00137554">
              <w:rPr>
                <w:rFonts w:ascii="Arial" w:hAnsi="Arial" w:cs="Arial"/>
                <w:sz w:val="20"/>
                <w:szCs w:val="20"/>
                <w:lang w:val="pl-PL"/>
              </w:rPr>
              <w:t>Удео становника старијих од 65 година у укупном становништву</w:t>
            </w:r>
          </w:p>
          <w:p w:rsidR="005750D8" w:rsidRPr="00137554" w:rsidRDefault="005750D8" w:rsidP="00137554">
            <w:pPr>
              <w:shd w:val="clear" w:color="auto" w:fill="FFFFFF"/>
              <w:jc w:val="both"/>
              <w:textAlignment w:val="baseline"/>
              <w:rPr>
                <w:rFonts w:ascii="Arial" w:hAnsi="Arial" w:cs="Arial"/>
                <w:sz w:val="20"/>
                <w:szCs w:val="20"/>
                <w:lang w:val="sr-Cyrl-RS"/>
              </w:rPr>
            </w:pPr>
            <w:r w:rsidRPr="00137554">
              <w:rPr>
                <w:rFonts w:ascii="Arial" w:hAnsi="Arial" w:cs="Arial"/>
                <w:sz w:val="20"/>
                <w:szCs w:val="20"/>
                <w:lang w:val="pl-PL"/>
              </w:rPr>
              <w:t xml:space="preserve">Рачуна се као разломак / однос поједине категорије становништва према укупном становништву </w:t>
            </w:r>
          </w:p>
        </w:tc>
      </w:tr>
      <w:tr w:rsidR="005750D8" w:rsidRPr="00137554" w:rsidTr="00137554">
        <w:trPr>
          <w:trHeight w:val="233"/>
        </w:trPr>
        <w:tc>
          <w:tcPr>
            <w:tcW w:w="5000" w:type="pct"/>
            <w:gridSpan w:val="2"/>
            <w:vAlign w:val="center"/>
          </w:tcPr>
          <w:p w:rsidR="005750D8" w:rsidRPr="00137554" w:rsidRDefault="005750D8" w:rsidP="00137554">
            <w:pPr>
              <w:jc w:val="both"/>
              <w:rPr>
                <w:rFonts w:ascii="Arial" w:hAnsi="Arial" w:cs="Arial"/>
                <w:sz w:val="20"/>
                <w:szCs w:val="20"/>
              </w:rPr>
            </w:pPr>
          </w:p>
        </w:tc>
      </w:tr>
      <w:tr w:rsidR="005750D8" w:rsidRPr="00137554" w:rsidTr="00137554">
        <w:trPr>
          <w:trHeight w:val="233"/>
        </w:trPr>
        <w:tc>
          <w:tcPr>
            <w:tcW w:w="5000" w:type="pct"/>
            <w:gridSpan w:val="2"/>
            <w:vAlign w:val="center"/>
          </w:tcPr>
          <w:p w:rsidR="005750D8" w:rsidRPr="00137554" w:rsidRDefault="005750D8" w:rsidP="00137554">
            <w:pPr>
              <w:jc w:val="center"/>
              <w:rPr>
                <w:rFonts w:ascii="Arial" w:hAnsi="Arial" w:cs="Arial"/>
                <w:sz w:val="20"/>
                <w:szCs w:val="20"/>
              </w:rPr>
            </w:pPr>
            <w:r w:rsidRPr="00137554">
              <w:rPr>
                <w:rFonts w:ascii="Arial" w:hAnsi="Arial" w:cs="Arial"/>
                <w:b/>
                <w:sz w:val="20"/>
                <w:szCs w:val="20"/>
              </w:rPr>
              <w:t>Подац</w:t>
            </w:r>
            <w:r w:rsidRPr="00137554">
              <w:rPr>
                <w:rFonts w:ascii="Arial" w:hAnsi="Arial" w:cs="Arial"/>
                <w:sz w:val="20"/>
                <w:szCs w:val="20"/>
              </w:rPr>
              <w:t>и</w:t>
            </w:r>
          </w:p>
        </w:tc>
      </w:tr>
    </w:tbl>
    <w:p w:rsidR="005750D8" w:rsidRPr="00D8598F" w:rsidRDefault="005750D8" w:rsidP="005750D8">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2"/>
        <w:gridCol w:w="1276"/>
        <w:gridCol w:w="879"/>
        <w:gridCol w:w="921"/>
        <w:gridCol w:w="1260"/>
        <w:gridCol w:w="1274"/>
        <w:gridCol w:w="1244"/>
        <w:gridCol w:w="1218"/>
        <w:gridCol w:w="842"/>
      </w:tblGrid>
      <w:tr w:rsidR="005750D8" w:rsidRPr="00137554" w:rsidTr="00137554">
        <w:trPr>
          <w:cantSplit/>
          <w:trHeight w:val="972"/>
        </w:trPr>
        <w:tc>
          <w:tcPr>
            <w:tcW w:w="0" w:type="auto"/>
            <w:vAlign w:val="center"/>
          </w:tcPr>
          <w:p w:rsidR="005750D8" w:rsidRPr="00137554" w:rsidRDefault="005750D8" w:rsidP="00137554">
            <w:pPr>
              <w:jc w:val="center"/>
              <w:rPr>
                <w:rFonts w:ascii="Arial" w:hAnsi="Arial" w:cs="Arial"/>
                <w:sz w:val="16"/>
                <w:szCs w:val="16"/>
                <w:lang w:val="sr-Latn-CS"/>
              </w:rPr>
            </w:pPr>
          </w:p>
        </w:tc>
        <w:tc>
          <w:tcPr>
            <w:tcW w:w="0" w:type="auto"/>
            <w:vAlign w:val="center"/>
          </w:tcPr>
          <w:p w:rsidR="005750D8" w:rsidRPr="00137554" w:rsidRDefault="005750D8" w:rsidP="00137554">
            <w:pPr>
              <w:jc w:val="center"/>
              <w:rPr>
                <w:sz w:val="16"/>
                <w:szCs w:val="16"/>
                <w:lang w:val="sr-Latn-CS"/>
              </w:rPr>
            </w:pPr>
            <w:r w:rsidRPr="00137554">
              <w:rPr>
                <w:sz w:val="16"/>
                <w:szCs w:val="16"/>
                <w:lang w:val="sr-Latn-CS"/>
              </w:rPr>
              <w:t>Деца предшколског узраста</w:t>
            </w:r>
          </w:p>
          <w:p w:rsidR="005750D8" w:rsidRPr="00137554" w:rsidRDefault="005750D8" w:rsidP="00137554">
            <w:pPr>
              <w:jc w:val="center"/>
              <w:rPr>
                <w:sz w:val="16"/>
                <w:szCs w:val="16"/>
                <w:lang w:val="sr-Latn-CS"/>
              </w:rPr>
            </w:pPr>
            <w:r w:rsidRPr="00137554">
              <w:rPr>
                <w:sz w:val="16"/>
                <w:szCs w:val="16"/>
                <w:lang w:val="sr-Latn-CS"/>
              </w:rPr>
              <w:t>(испод 7 година)</w:t>
            </w:r>
          </w:p>
        </w:tc>
        <w:tc>
          <w:tcPr>
            <w:tcW w:w="0" w:type="auto"/>
            <w:vAlign w:val="center"/>
          </w:tcPr>
          <w:p w:rsidR="005750D8" w:rsidRPr="00137554" w:rsidRDefault="005750D8" w:rsidP="00137554">
            <w:pPr>
              <w:jc w:val="center"/>
              <w:rPr>
                <w:sz w:val="16"/>
                <w:szCs w:val="16"/>
                <w:lang w:val="sr-Latn-CS"/>
              </w:rPr>
            </w:pPr>
            <w:r w:rsidRPr="00137554">
              <w:rPr>
                <w:sz w:val="16"/>
                <w:szCs w:val="16"/>
                <w:lang w:val="sr-Latn-CS"/>
              </w:rPr>
              <w:t>Деца школског узраста</w:t>
            </w:r>
          </w:p>
          <w:p w:rsidR="005750D8" w:rsidRPr="00137554" w:rsidRDefault="005750D8" w:rsidP="00137554">
            <w:pPr>
              <w:jc w:val="center"/>
              <w:rPr>
                <w:sz w:val="16"/>
                <w:szCs w:val="16"/>
                <w:lang w:val="sr-Latn-CS"/>
              </w:rPr>
            </w:pPr>
            <w:r w:rsidRPr="00137554">
              <w:rPr>
                <w:sz w:val="16"/>
                <w:szCs w:val="16"/>
                <w:lang w:val="sr-Latn-CS"/>
              </w:rPr>
              <w:t>(7 – 14)</w:t>
            </w:r>
          </w:p>
        </w:tc>
        <w:tc>
          <w:tcPr>
            <w:tcW w:w="0" w:type="auto"/>
            <w:vAlign w:val="center"/>
          </w:tcPr>
          <w:p w:rsidR="005750D8" w:rsidRPr="00137554" w:rsidRDefault="005750D8" w:rsidP="00137554">
            <w:pPr>
              <w:jc w:val="center"/>
              <w:rPr>
                <w:sz w:val="16"/>
                <w:szCs w:val="16"/>
                <w:lang w:val="sr-Latn-CS"/>
              </w:rPr>
            </w:pPr>
            <w:r w:rsidRPr="00137554">
              <w:rPr>
                <w:sz w:val="16"/>
                <w:szCs w:val="16"/>
                <w:lang w:val="sr-Latn-CS"/>
              </w:rPr>
              <w:t>Радни контигент</w:t>
            </w:r>
          </w:p>
          <w:p w:rsidR="005750D8" w:rsidRPr="00137554" w:rsidRDefault="005750D8" w:rsidP="00137554">
            <w:pPr>
              <w:jc w:val="center"/>
              <w:rPr>
                <w:sz w:val="16"/>
                <w:szCs w:val="16"/>
                <w:lang w:val="sr-Latn-CS"/>
              </w:rPr>
            </w:pPr>
            <w:r w:rsidRPr="00137554">
              <w:rPr>
                <w:sz w:val="16"/>
                <w:szCs w:val="16"/>
                <w:lang w:val="sr-Latn-CS"/>
              </w:rPr>
              <w:t>( 15 – 64)</w:t>
            </w:r>
          </w:p>
        </w:tc>
        <w:tc>
          <w:tcPr>
            <w:tcW w:w="0" w:type="auto"/>
            <w:vAlign w:val="center"/>
          </w:tcPr>
          <w:p w:rsidR="005750D8" w:rsidRPr="00137554" w:rsidRDefault="005750D8" w:rsidP="00137554">
            <w:pPr>
              <w:jc w:val="center"/>
              <w:rPr>
                <w:sz w:val="16"/>
                <w:szCs w:val="16"/>
                <w:lang w:val="sr-Latn-CS"/>
              </w:rPr>
            </w:pPr>
            <w:r w:rsidRPr="00137554">
              <w:rPr>
                <w:sz w:val="16"/>
                <w:szCs w:val="16"/>
                <w:lang w:val="sr-Latn-CS"/>
              </w:rPr>
              <w:t>Становништво старо 65 и више</w:t>
            </w:r>
            <w:r w:rsidRPr="00137554">
              <w:rPr>
                <w:rStyle w:val="FootnoteReference"/>
                <w:sz w:val="16"/>
                <w:szCs w:val="16"/>
                <w:lang w:val="sr-Latn-CS"/>
              </w:rPr>
              <w:footnoteReference w:id="6"/>
            </w:r>
          </w:p>
        </w:tc>
        <w:tc>
          <w:tcPr>
            <w:tcW w:w="0" w:type="auto"/>
            <w:vAlign w:val="center"/>
          </w:tcPr>
          <w:p w:rsidR="005750D8" w:rsidRPr="00137554" w:rsidRDefault="005750D8" w:rsidP="00137554">
            <w:pPr>
              <w:jc w:val="center"/>
              <w:rPr>
                <w:sz w:val="16"/>
                <w:szCs w:val="16"/>
                <w:lang w:val="sr-Latn-CS"/>
              </w:rPr>
            </w:pPr>
            <w:r w:rsidRPr="00137554">
              <w:rPr>
                <w:sz w:val="16"/>
                <w:szCs w:val="16"/>
                <w:lang w:val="sr-Latn-CS"/>
              </w:rPr>
              <w:t>% Радног контигента у односу на укупно становништво</w:t>
            </w:r>
          </w:p>
        </w:tc>
        <w:tc>
          <w:tcPr>
            <w:tcW w:w="0" w:type="auto"/>
            <w:vAlign w:val="center"/>
          </w:tcPr>
          <w:p w:rsidR="005750D8" w:rsidRPr="00137554" w:rsidRDefault="005750D8" w:rsidP="00137554">
            <w:pPr>
              <w:jc w:val="center"/>
              <w:rPr>
                <w:sz w:val="16"/>
                <w:szCs w:val="16"/>
                <w:lang w:val="sr-Latn-CS"/>
              </w:rPr>
            </w:pPr>
            <w:r w:rsidRPr="00137554">
              <w:rPr>
                <w:sz w:val="16"/>
                <w:szCs w:val="16"/>
                <w:lang w:val="sr-Latn-CS"/>
              </w:rPr>
              <w:t>% становништва старог 65 и више у укупном</w:t>
            </w:r>
          </w:p>
        </w:tc>
        <w:tc>
          <w:tcPr>
            <w:tcW w:w="0" w:type="auto"/>
            <w:vAlign w:val="center"/>
          </w:tcPr>
          <w:p w:rsidR="005750D8" w:rsidRPr="00137554" w:rsidRDefault="005750D8" w:rsidP="00137554">
            <w:pPr>
              <w:jc w:val="center"/>
              <w:rPr>
                <w:sz w:val="16"/>
                <w:szCs w:val="16"/>
                <w:lang w:val="sr-Latn-CS"/>
              </w:rPr>
            </w:pPr>
            <w:r w:rsidRPr="00137554">
              <w:rPr>
                <w:sz w:val="16"/>
                <w:szCs w:val="16"/>
                <w:lang w:val="sr-Latn-CS"/>
              </w:rPr>
              <w:t>Просечна старост становништва</w:t>
            </w:r>
          </w:p>
        </w:tc>
        <w:tc>
          <w:tcPr>
            <w:tcW w:w="0" w:type="auto"/>
            <w:vAlign w:val="center"/>
          </w:tcPr>
          <w:p w:rsidR="005750D8" w:rsidRPr="00137554" w:rsidRDefault="005750D8" w:rsidP="00137554">
            <w:pPr>
              <w:jc w:val="center"/>
              <w:rPr>
                <w:sz w:val="16"/>
                <w:szCs w:val="16"/>
                <w:lang w:val="sr-Latn-CS"/>
              </w:rPr>
            </w:pPr>
            <w:r w:rsidRPr="00137554">
              <w:rPr>
                <w:sz w:val="16"/>
                <w:szCs w:val="16"/>
                <w:lang w:val="sr-Latn-CS"/>
              </w:rPr>
              <w:t>Индекс старења</w:t>
            </w:r>
          </w:p>
        </w:tc>
      </w:tr>
      <w:tr w:rsidR="005750D8" w:rsidRPr="00137554" w:rsidTr="00137554">
        <w:trPr>
          <w:cantSplit/>
          <w:trHeight w:hRule="exact" w:val="227"/>
        </w:trPr>
        <w:tc>
          <w:tcPr>
            <w:tcW w:w="0" w:type="auto"/>
          </w:tcPr>
          <w:p w:rsidR="005750D8" w:rsidRPr="00137554" w:rsidRDefault="005750D8" w:rsidP="00137554">
            <w:pPr>
              <w:jc w:val="center"/>
              <w:rPr>
                <w:rFonts w:ascii="Arial" w:hAnsi="Arial" w:cs="Arial"/>
                <w:sz w:val="20"/>
                <w:szCs w:val="20"/>
                <w:lang w:val="sr-Latn-CS"/>
              </w:rPr>
            </w:pPr>
            <w:r w:rsidRPr="00137554">
              <w:rPr>
                <w:rFonts w:ascii="Arial" w:hAnsi="Arial" w:cs="Arial"/>
                <w:sz w:val="20"/>
                <w:szCs w:val="20"/>
                <w:lang w:val="sr-Latn-CS"/>
              </w:rPr>
              <w:t>2008</w:t>
            </w:r>
          </w:p>
        </w:tc>
        <w:tc>
          <w:tcPr>
            <w:tcW w:w="0" w:type="auto"/>
          </w:tcPr>
          <w:p w:rsidR="005750D8" w:rsidRPr="00137554" w:rsidRDefault="005750D8" w:rsidP="00137554">
            <w:pPr>
              <w:jc w:val="center"/>
              <w:rPr>
                <w:rFonts w:ascii="Arial" w:hAnsi="Arial" w:cs="Arial"/>
                <w:sz w:val="20"/>
                <w:szCs w:val="20"/>
                <w:lang w:val="sr-Latn-CS"/>
              </w:rPr>
            </w:pPr>
            <w:r w:rsidRPr="00137554">
              <w:rPr>
                <w:rFonts w:ascii="Arial" w:eastAsia="Calibri" w:hAnsi="Arial" w:cs="Arial"/>
                <w:sz w:val="20"/>
                <w:szCs w:val="20"/>
              </w:rPr>
              <w:t>1349</w:t>
            </w:r>
          </w:p>
        </w:tc>
        <w:tc>
          <w:tcPr>
            <w:tcW w:w="0" w:type="auto"/>
          </w:tcPr>
          <w:p w:rsidR="005750D8" w:rsidRPr="00137554" w:rsidRDefault="005750D8" w:rsidP="00137554">
            <w:pPr>
              <w:jc w:val="center"/>
              <w:rPr>
                <w:rFonts w:ascii="Arial" w:hAnsi="Arial" w:cs="Arial"/>
                <w:sz w:val="20"/>
                <w:szCs w:val="20"/>
                <w:lang w:val="sr-Latn-CS"/>
              </w:rPr>
            </w:pPr>
            <w:r w:rsidRPr="00137554">
              <w:rPr>
                <w:rFonts w:ascii="Arial" w:eastAsia="Calibri" w:hAnsi="Arial" w:cs="Arial"/>
                <w:sz w:val="20"/>
                <w:szCs w:val="20"/>
              </w:rPr>
              <w:t>1789</w:t>
            </w:r>
          </w:p>
        </w:tc>
        <w:tc>
          <w:tcPr>
            <w:tcW w:w="0" w:type="auto"/>
          </w:tcPr>
          <w:p w:rsidR="005750D8" w:rsidRPr="00137554" w:rsidRDefault="005750D8" w:rsidP="00137554">
            <w:pPr>
              <w:jc w:val="center"/>
              <w:rPr>
                <w:rFonts w:ascii="Arial" w:hAnsi="Arial" w:cs="Arial"/>
                <w:sz w:val="20"/>
                <w:szCs w:val="20"/>
                <w:lang w:val="sr-Latn-CS"/>
              </w:rPr>
            </w:pPr>
            <w:r w:rsidRPr="00137554">
              <w:rPr>
                <w:rFonts w:ascii="Arial" w:eastAsia="Calibri" w:hAnsi="Arial" w:cs="Arial"/>
                <w:sz w:val="20"/>
                <w:szCs w:val="20"/>
              </w:rPr>
              <w:t>12610</w:t>
            </w:r>
          </w:p>
        </w:tc>
        <w:tc>
          <w:tcPr>
            <w:tcW w:w="0" w:type="auto"/>
          </w:tcPr>
          <w:p w:rsidR="005750D8" w:rsidRPr="00137554" w:rsidRDefault="005750D8" w:rsidP="00137554">
            <w:pPr>
              <w:jc w:val="center"/>
              <w:rPr>
                <w:rFonts w:ascii="Arial" w:hAnsi="Arial" w:cs="Arial"/>
                <w:sz w:val="20"/>
                <w:szCs w:val="20"/>
                <w:lang w:val="sr-Latn-CS"/>
              </w:rPr>
            </w:pPr>
            <w:r w:rsidRPr="00137554">
              <w:rPr>
                <w:rFonts w:ascii="Arial" w:hAnsi="Arial" w:cs="Arial"/>
                <w:sz w:val="20"/>
                <w:szCs w:val="20"/>
                <w:lang w:val="sr-Latn-CS"/>
              </w:rPr>
              <w:t>3192</w:t>
            </w:r>
          </w:p>
        </w:tc>
        <w:tc>
          <w:tcPr>
            <w:tcW w:w="0" w:type="auto"/>
          </w:tcPr>
          <w:p w:rsidR="005750D8" w:rsidRPr="00137554" w:rsidRDefault="005750D8" w:rsidP="00137554">
            <w:pPr>
              <w:jc w:val="center"/>
              <w:rPr>
                <w:rFonts w:ascii="Arial" w:hAnsi="Arial" w:cs="Arial"/>
                <w:sz w:val="20"/>
                <w:szCs w:val="20"/>
                <w:lang w:val="sr-Latn-CS"/>
              </w:rPr>
            </w:pPr>
            <w:r w:rsidRPr="00137554">
              <w:rPr>
                <w:rFonts w:ascii="Arial" w:eastAsia="Calibri" w:hAnsi="Arial" w:cs="Arial"/>
                <w:sz w:val="20"/>
                <w:szCs w:val="20"/>
              </w:rPr>
              <w:t>67,36</w:t>
            </w:r>
          </w:p>
        </w:tc>
        <w:tc>
          <w:tcPr>
            <w:tcW w:w="0" w:type="auto"/>
          </w:tcPr>
          <w:p w:rsidR="005750D8" w:rsidRPr="00137554" w:rsidRDefault="005750D8" w:rsidP="00137554">
            <w:pPr>
              <w:jc w:val="center"/>
              <w:rPr>
                <w:rFonts w:ascii="Arial" w:hAnsi="Arial" w:cs="Arial"/>
                <w:sz w:val="20"/>
                <w:szCs w:val="20"/>
              </w:rPr>
            </w:pPr>
            <w:r w:rsidRPr="00137554">
              <w:rPr>
                <w:rFonts w:ascii="Arial" w:hAnsi="Arial" w:cs="Arial"/>
                <w:sz w:val="20"/>
                <w:szCs w:val="20"/>
              </w:rPr>
              <w:t>17,05</w:t>
            </w:r>
          </w:p>
          <w:p w:rsidR="005750D8" w:rsidRPr="00137554" w:rsidRDefault="005750D8" w:rsidP="00137554">
            <w:pPr>
              <w:jc w:val="center"/>
              <w:rPr>
                <w:rFonts w:ascii="Arial" w:hAnsi="Arial" w:cs="Arial"/>
                <w:sz w:val="20"/>
                <w:szCs w:val="20"/>
              </w:rPr>
            </w:pPr>
          </w:p>
        </w:tc>
        <w:tc>
          <w:tcPr>
            <w:tcW w:w="0" w:type="auto"/>
          </w:tcPr>
          <w:p w:rsidR="005750D8" w:rsidRPr="00137554" w:rsidRDefault="005750D8" w:rsidP="00137554">
            <w:pPr>
              <w:jc w:val="center"/>
              <w:rPr>
                <w:rFonts w:ascii="Arial" w:hAnsi="Arial" w:cs="Arial"/>
                <w:sz w:val="20"/>
                <w:szCs w:val="20"/>
                <w:lang w:val="sr-Latn-CS"/>
              </w:rPr>
            </w:pPr>
            <w:r w:rsidRPr="00137554">
              <w:rPr>
                <w:rFonts w:ascii="Arial" w:hAnsi="Arial" w:cs="Arial"/>
                <w:sz w:val="20"/>
                <w:szCs w:val="20"/>
                <w:lang w:val="sr-Latn-CS"/>
              </w:rPr>
              <w:t>40,39</w:t>
            </w:r>
          </w:p>
        </w:tc>
        <w:tc>
          <w:tcPr>
            <w:tcW w:w="0" w:type="auto"/>
          </w:tcPr>
          <w:p w:rsidR="005750D8" w:rsidRPr="00137554" w:rsidRDefault="005750D8" w:rsidP="00137554">
            <w:pPr>
              <w:jc w:val="center"/>
              <w:rPr>
                <w:rFonts w:ascii="Arial" w:hAnsi="Arial" w:cs="Arial"/>
                <w:sz w:val="20"/>
                <w:szCs w:val="20"/>
                <w:lang w:val="sr-Latn-CS"/>
              </w:rPr>
            </w:pPr>
            <w:r w:rsidRPr="00137554">
              <w:rPr>
                <w:rFonts w:ascii="Arial" w:hAnsi="Arial" w:cs="Arial"/>
                <w:sz w:val="20"/>
                <w:szCs w:val="20"/>
                <w:lang w:val="sr-Latn-CS"/>
              </w:rPr>
              <w:t>92,58</w:t>
            </w:r>
          </w:p>
        </w:tc>
      </w:tr>
      <w:tr w:rsidR="005750D8" w:rsidRPr="00137554" w:rsidTr="00137554">
        <w:trPr>
          <w:cantSplit/>
          <w:trHeight w:hRule="exact" w:val="227"/>
        </w:trPr>
        <w:tc>
          <w:tcPr>
            <w:tcW w:w="0" w:type="auto"/>
          </w:tcPr>
          <w:p w:rsidR="005750D8" w:rsidRPr="00137554" w:rsidRDefault="005750D8" w:rsidP="00137554">
            <w:pPr>
              <w:jc w:val="center"/>
              <w:rPr>
                <w:rFonts w:ascii="Arial" w:hAnsi="Arial" w:cs="Arial"/>
                <w:sz w:val="20"/>
                <w:szCs w:val="20"/>
                <w:lang w:val="sr-Latn-CS"/>
              </w:rPr>
            </w:pPr>
            <w:r w:rsidRPr="00137554">
              <w:rPr>
                <w:rFonts w:ascii="Arial" w:hAnsi="Arial" w:cs="Arial"/>
                <w:sz w:val="20"/>
                <w:szCs w:val="20"/>
                <w:lang w:val="sr-Latn-CS"/>
              </w:rPr>
              <w:t>2009</w:t>
            </w:r>
          </w:p>
        </w:tc>
        <w:tc>
          <w:tcPr>
            <w:tcW w:w="0" w:type="auto"/>
          </w:tcPr>
          <w:p w:rsidR="005750D8" w:rsidRPr="00137554" w:rsidRDefault="005750D8" w:rsidP="00137554">
            <w:pPr>
              <w:jc w:val="center"/>
              <w:rPr>
                <w:rFonts w:ascii="Arial" w:hAnsi="Arial" w:cs="Arial"/>
                <w:sz w:val="20"/>
                <w:szCs w:val="20"/>
                <w:lang w:val="sr-Latn-CS"/>
              </w:rPr>
            </w:pPr>
            <w:r w:rsidRPr="00137554">
              <w:rPr>
                <w:rFonts w:ascii="Arial" w:eastAsia="Calibri" w:hAnsi="Arial" w:cs="Arial"/>
                <w:sz w:val="20"/>
                <w:szCs w:val="20"/>
              </w:rPr>
              <w:t>1281</w:t>
            </w:r>
          </w:p>
        </w:tc>
        <w:tc>
          <w:tcPr>
            <w:tcW w:w="0" w:type="auto"/>
          </w:tcPr>
          <w:p w:rsidR="005750D8" w:rsidRPr="00137554" w:rsidRDefault="005750D8" w:rsidP="00137554">
            <w:pPr>
              <w:jc w:val="center"/>
              <w:rPr>
                <w:rFonts w:ascii="Arial" w:hAnsi="Arial" w:cs="Arial"/>
                <w:sz w:val="20"/>
                <w:szCs w:val="20"/>
                <w:lang w:val="sr-Latn-CS"/>
              </w:rPr>
            </w:pPr>
            <w:r w:rsidRPr="00137554">
              <w:rPr>
                <w:rFonts w:ascii="Arial" w:eastAsia="Calibri" w:hAnsi="Arial" w:cs="Arial"/>
                <w:sz w:val="20"/>
                <w:szCs w:val="20"/>
              </w:rPr>
              <w:t>1751</w:t>
            </w:r>
          </w:p>
        </w:tc>
        <w:tc>
          <w:tcPr>
            <w:tcW w:w="0" w:type="auto"/>
          </w:tcPr>
          <w:p w:rsidR="005750D8" w:rsidRPr="00137554" w:rsidRDefault="005750D8" w:rsidP="00137554">
            <w:pPr>
              <w:jc w:val="center"/>
              <w:rPr>
                <w:rFonts w:ascii="Arial" w:hAnsi="Arial" w:cs="Arial"/>
                <w:sz w:val="20"/>
                <w:szCs w:val="20"/>
                <w:lang w:val="sr-Latn-CS"/>
              </w:rPr>
            </w:pPr>
            <w:r w:rsidRPr="00137554">
              <w:rPr>
                <w:rFonts w:ascii="Arial" w:eastAsia="Calibri" w:hAnsi="Arial" w:cs="Arial"/>
                <w:sz w:val="20"/>
                <w:szCs w:val="20"/>
              </w:rPr>
              <w:t>12521</w:t>
            </w:r>
          </w:p>
        </w:tc>
        <w:tc>
          <w:tcPr>
            <w:tcW w:w="0" w:type="auto"/>
          </w:tcPr>
          <w:p w:rsidR="005750D8" w:rsidRPr="00137554" w:rsidRDefault="005750D8" w:rsidP="00137554">
            <w:pPr>
              <w:jc w:val="center"/>
              <w:rPr>
                <w:rFonts w:ascii="Arial" w:hAnsi="Arial" w:cs="Arial"/>
                <w:sz w:val="20"/>
                <w:szCs w:val="20"/>
                <w:lang w:val="sr-Latn-CS"/>
              </w:rPr>
            </w:pPr>
            <w:r w:rsidRPr="00137554">
              <w:rPr>
                <w:rFonts w:ascii="Arial" w:hAnsi="Arial" w:cs="Arial"/>
                <w:sz w:val="20"/>
                <w:szCs w:val="20"/>
                <w:lang w:val="sr-Latn-CS"/>
              </w:rPr>
              <w:t>3192</w:t>
            </w:r>
          </w:p>
        </w:tc>
        <w:tc>
          <w:tcPr>
            <w:tcW w:w="0" w:type="auto"/>
          </w:tcPr>
          <w:p w:rsidR="005750D8" w:rsidRPr="00137554" w:rsidRDefault="005750D8" w:rsidP="00137554">
            <w:pPr>
              <w:jc w:val="center"/>
              <w:rPr>
                <w:rFonts w:ascii="Arial" w:hAnsi="Arial" w:cs="Arial"/>
                <w:sz w:val="20"/>
                <w:szCs w:val="20"/>
                <w:lang w:val="sr-Latn-CS"/>
              </w:rPr>
            </w:pPr>
            <w:r w:rsidRPr="00137554">
              <w:rPr>
                <w:rFonts w:ascii="Arial" w:eastAsia="Calibri" w:hAnsi="Arial" w:cs="Arial"/>
                <w:sz w:val="20"/>
                <w:szCs w:val="20"/>
              </w:rPr>
              <w:t>67,86</w:t>
            </w:r>
          </w:p>
        </w:tc>
        <w:tc>
          <w:tcPr>
            <w:tcW w:w="0" w:type="auto"/>
          </w:tcPr>
          <w:p w:rsidR="005750D8" w:rsidRPr="00137554" w:rsidRDefault="005750D8" w:rsidP="00137554">
            <w:pPr>
              <w:jc w:val="center"/>
              <w:rPr>
                <w:rFonts w:ascii="Arial" w:hAnsi="Arial" w:cs="Arial"/>
                <w:sz w:val="20"/>
                <w:szCs w:val="20"/>
              </w:rPr>
            </w:pPr>
            <w:r w:rsidRPr="00137554">
              <w:rPr>
                <w:rFonts w:ascii="Arial" w:hAnsi="Arial" w:cs="Arial"/>
                <w:sz w:val="20"/>
                <w:szCs w:val="20"/>
              </w:rPr>
              <w:t>17,30</w:t>
            </w:r>
          </w:p>
        </w:tc>
        <w:tc>
          <w:tcPr>
            <w:tcW w:w="0" w:type="auto"/>
          </w:tcPr>
          <w:p w:rsidR="005750D8" w:rsidRPr="00137554" w:rsidRDefault="005750D8" w:rsidP="00137554">
            <w:pPr>
              <w:jc w:val="center"/>
              <w:rPr>
                <w:rFonts w:ascii="Arial" w:hAnsi="Arial" w:cs="Arial"/>
                <w:sz w:val="20"/>
                <w:szCs w:val="20"/>
                <w:lang w:val="sr-Latn-CS"/>
              </w:rPr>
            </w:pPr>
            <w:r w:rsidRPr="00137554">
              <w:rPr>
                <w:rFonts w:ascii="Arial" w:hAnsi="Arial" w:cs="Arial"/>
                <w:sz w:val="20"/>
                <w:szCs w:val="20"/>
                <w:lang w:val="sr-Latn-CS"/>
              </w:rPr>
              <w:t>40,62</w:t>
            </w:r>
          </w:p>
        </w:tc>
        <w:tc>
          <w:tcPr>
            <w:tcW w:w="0" w:type="auto"/>
          </w:tcPr>
          <w:p w:rsidR="005750D8" w:rsidRPr="00137554" w:rsidRDefault="005750D8" w:rsidP="00137554">
            <w:pPr>
              <w:jc w:val="center"/>
              <w:rPr>
                <w:rFonts w:ascii="Arial" w:hAnsi="Arial" w:cs="Arial"/>
                <w:sz w:val="20"/>
                <w:szCs w:val="20"/>
                <w:lang w:val="sr-Latn-CS"/>
              </w:rPr>
            </w:pPr>
            <w:r w:rsidRPr="00137554">
              <w:rPr>
                <w:rFonts w:ascii="Arial" w:hAnsi="Arial" w:cs="Arial"/>
                <w:sz w:val="20"/>
                <w:szCs w:val="20"/>
                <w:lang w:val="sr-Latn-CS"/>
              </w:rPr>
              <w:t>96,80</w:t>
            </w:r>
          </w:p>
        </w:tc>
      </w:tr>
      <w:tr w:rsidR="005750D8" w:rsidRPr="00137554" w:rsidTr="00137554">
        <w:trPr>
          <w:cantSplit/>
          <w:trHeight w:hRule="exact" w:val="227"/>
        </w:trPr>
        <w:tc>
          <w:tcPr>
            <w:tcW w:w="0" w:type="auto"/>
          </w:tcPr>
          <w:p w:rsidR="005750D8" w:rsidRPr="00137554" w:rsidRDefault="005750D8" w:rsidP="00137554">
            <w:pPr>
              <w:jc w:val="center"/>
              <w:rPr>
                <w:rFonts w:ascii="Arial" w:hAnsi="Arial" w:cs="Arial"/>
                <w:sz w:val="20"/>
                <w:szCs w:val="20"/>
                <w:lang w:val="sr-Latn-CS"/>
              </w:rPr>
            </w:pPr>
            <w:r w:rsidRPr="00137554">
              <w:rPr>
                <w:rFonts w:ascii="Arial" w:hAnsi="Arial" w:cs="Arial"/>
                <w:sz w:val="20"/>
                <w:szCs w:val="20"/>
                <w:lang w:val="sr-Latn-CS"/>
              </w:rPr>
              <w:t>2010</w:t>
            </w:r>
          </w:p>
        </w:tc>
        <w:tc>
          <w:tcPr>
            <w:tcW w:w="0" w:type="auto"/>
          </w:tcPr>
          <w:p w:rsidR="005750D8" w:rsidRPr="00137554" w:rsidRDefault="005750D8" w:rsidP="00137554">
            <w:pPr>
              <w:jc w:val="center"/>
              <w:rPr>
                <w:rFonts w:ascii="Arial" w:hAnsi="Arial" w:cs="Arial"/>
                <w:sz w:val="20"/>
                <w:szCs w:val="20"/>
                <w:lang w:val="sr-Latn-CS"/>
              </w:rPr>
            </w:pPr>
            <w:r w:rsidRPr="00137554">
              <w:rPr>
                <w:rFonts w:ascii="Arial" w:hAnsi="Arial" w:cs="Arial"/>
                <w:sz w:val="20"/>
                <w:szCs w:val="20"/>
              </w:rPr>
              <w:t>1449</w:t>
            </w:r>
          </w:p>
        </w:tc>
        <w:tc>
          <w:tcPr>
            <w:tcW w:w="0" w:type="auto"/>
          </w:tcPr>
          <w:p w:rsidR="005750D8" w:rsidRPr="00137554" w:rsidRDefault="005750D8" w:rsidP="00137554">
            <w:pPr>
              <w:jc w:val="center"/>
              <w:rPr>
                <w:rFonts w:ascii="Arial" w:hAnsi="Arial" w:cs="Arial"/>
                <w:sz w:val="20"/>
                <w:szCs w:val="20"/>
                <w:lang w:val="sr-Latn-CS"/>
              </w:rPr>
            </w:pPr>
            <w:r w:rsidRPr="00137554">
              <w:rPr>
                <w:rFonts w:ascii="Arial" w:hAnsi="Arial" w:cs="Arial"/>
                <w:sz w:val="20"/>
                <w:szCs w:val="20"/>
              </w:rPr>
              <w:t>1944</w:t>
            </w:r>
          </w:p>
        </w:tc>
        <w:tc>
          <w:tcPr>
            <w:tcW w:w="0" w:type="auto"/>
          </w:tcPr>
          <w:p w:rsidR="005750D8" w:rsidRPr="00137554" w:rsidRDefault="005750D8" w:rsidP="00137554">
            <w:pPr>
              <w:jc w:val="center"/>
              <w:rPr>
                <w:rFonts w:ascii="Arial" w:hAnsi="Arial" w:cs="Arial"/>
                <w:sz w:val="20"/>
                <w:szCs w:val="20"/>
                <w:lang w:val="sr-Latn-CS"/>
              </w:rPr>
            </w:pPr>
            <w:r w:rsidRPr="00137554">
              <w:rPr>
                <w:rFonts w:ascii="Arial" w:hAnsi="Arial" w:cs="Arial"/>
                <w:sz w:val="20"/>
                <w:szCs w:val="20"/>
                <w:lang w:val="sr-Latn-CS"/>
              </w:rPr>
              <w:t>13636</w:t>
            </w:r>
          </w:p>
        </w:tc>
        <w:tc>
          <w:tcPr>
            <w:tcW w:w="0" w:type="auto"/>
          </w:tcPr>
          <w:p w:rsidR="005750D8" w:rsidRPr="00137554" w:rsidRDefault="005750D8" w:rsidP="00137554">
            <w:pPr>
              <w:jc w:val="center"/>
              <w:rPr>
                <w:rFonts w:ascii="Arial" w:hAnsi="Arial" w:cs="Arial"/>
                <w:sz w:val="20"/>
                <w:szCs w:val="20"/>
                <w:lang w:val="sr-Latn-CS"/>
              </w:rPr>
            </w:pPr>
            <w:r w:rsidRPr="00137554">
              <w:rPr>
                <w:rFonts w:ascii="Arial" w:hAnsi="Arial" w:cs="Arial"/>
                <w:sz w:val="20"/>
                <w:szCs w:val="20"/>
                <w:lang w:val="sr-Latn-CS"/>
              </w:rPr>
              <w:t>3192</w:t>
            </w:r>
          </w:p>
        </w:tc>
        <w:tc>
          <w:tcPr>
            <w:tcW w:w="0" w:type="auto"/>
          </w:tcPr>
          <w:p w:rsidR="005750D8" w:rsidRPr="00137554" w:rsidRDefault="005750D8" w:rsidP="00137554">
            <w:pPr>
              <w:jc w:val="center"/>
              <w:rPr>
                <w:rFonts w:ascii="Arial" w:hAnsi="Arial" w:cs="Arial"/>
                <w:sz w:val="20"/>
                <w:szCs w:val="20"/>
              </w:rPr>
            </w:pPr>
            <w:r w:rsidRPr="00137554">
              <w:rPr>
                <w:rFonts w:ascii="Arial" w:hAnsi="Arial" w:cs="Arial"/>
                <w:sz w:val="20"/>
                <w:szCs w:val="20"/>
                <w:lang w:val="sr-Latn-CS"/>
              </w:rPr>
              <w:t>66,95</w:t>
            </w:r>
          </w:p>
        </w:tc>
        <w:tc>
          <w:tcPr>
            <w:tcW w:w="0" w:type="auto"/>
          </w:tcPr>
          <w:p w:rsidR="005750D8" w:rsidRPr="00137554" w:rsidRDefault="005750D8" w:rsidP="00137554">
            <w:pPr>
              <w:jc w:val="center"/>
              <w:rPr>
                <w:rFonts w:ascii="Arial" w:hAnsi="Arial" w:cs="Arial"/>
                <w:sz w:val="20"/>
                <w:szCs w:val="20"/>
              </w:rPr>
            </w:pPr>
            <w:r w:rsidRPr="00137554">
              <w:rPr>
                <w:rFonts w:ascii="Arial" w:hAnsi="Arial" w:cs="Arial"/>
                <w:sz w:val="20"/>
                <w:szCs w:val="20"/>
                <w:lang w:val="sr-Latn-CS"/>
              </w:rPr>
              <w:t>15,67</w:t>
            </w:r>
          </w:p>
        </w:tc>
        <w:tc>
          <w:tcPr>
            <w:tcW w:w="0" w:type="auto"/>
          </w:tcPr>
          <w:p w:rsidR="005750D8" w:rsidRPr="00137554" w:rsidRDefault="005750D8" w:rsidP="00137554">
            <w:pPr>
              <w:jc w:val="center"/>
              <w:rPr>
                <w:rFonts w:ascii="Arial" w:hAnsi="Arial" w:cs="Arial"/>
                <w:sz w:val="20"/>
                <w:szCs w:val="20"/>
                <w:lang w:val="sr-Latn-CS"/>
              </w:rPr>
            </w:pPr>
            <w:r w:rsidRPr="00137554">
              <w:rPr>
                <w:rFonts w:ascii="Arial" w:hAnsi="Arial" w:cs="Arial"/>
                <w:sz w:val="20"/>
                <w:szCs w:val="20"/>
                <w:lang w:val="sr-Latn-CS"/>
              </w:rPr>
              <w:t>40,80</w:t>
            </w:r>
          </w:p>
        </w:tc>
        <w:tc>
          <w:tcPr>
            <w:tcW w:w="0" w:type="auto"/>
          </w:tcPr>
          <w:p w:rsidR="005750D8" w:rsidRPr="00137554" w:rsidRDefault="005750D8" w:rsidP="00137554">
            <w:pPr>
              <w:jc w:val="center"/>
              <w:rPr>
                <w:rFonts w:ascii="Arial" w:hAnsi="Arial" w:cs="Arial"/>
                <w:sz w:val="20"/>
                <w:szCs w:val="20"/>
                <w:lang w:val="sr-Latn-CS"/>
              </w:rPr>
            </w:pPr>
            <w:r w:rsidRPr="00137554">
              <w:rPr>
                <w:rFonts w:ascii="Arial" w:hAnsi="Arial" w:cs="Arial"/>
                <w:sz w:val="20"/>
                <w:szCs w:val="20"/>
                <w:lang w:val="sr-Latn-CS"/>
              </w:rPr>
              <w:t>98,30</w:t>
            </w:r>
          </w:p>
        </w:tc>
      </w:tr>
      <w:tr w:rsidR="005750D8" w:rsidRPr="00137554" w:rsidTr="00137554">
        <w:trPr>
          <w:cantSplit/>
          <w:trHeight w:hRule="exact" w:val="227"/>
        </w:trPr>
        <w:tc>
          <w:tcPr>
            <w:tcW w:w="0" w:type="auto"/>
          </w:tcPr>
          <w:p w:rsidR="005750D8" w:rsidRPr="00137554" w:rsidRDefault="005750D8" w:rsidP="00137554">
            <w:pPr>
              <w:jc w:val="center"/>
              <w:rPr>
                <w:rFonts w:ascii="Arial" w:hAnsi="Arial" w:cs="Arial"/>
                <w:sz w:val="20"/>
                <w:szCs w:val="20"/>
                <w:lang w:val="sr-Latn-CS"/>
              </w:rPr>
            </w:pPr>
            <w:r w:rsidRPr="00137554">
              <w:rPr>
                <w:rFonts w:ascii="Arial" w:hAnsi="Arial" w:cs="Arial"/>
                <w:sz w:val="20"/>
                <w:szCs w:val="20"/>
                <w:lang w:val="sr-Latn-CS"/>
              </w:rPr>
              <w:t>2011</w:t>
            </w:r>
          </w:p>
        </w:tc>
        <w:tc>
          <w:tcPr>
            <w:tcW w:w="1276" w:type="dxa"/>
          </w:tcPr>
          <w:p w:rsidR="005750D8" w:rsidRPr="00137554" w:rsidRDefault="005750D8" w:rsidP="00137554">
            <w:pPr>
              <w:jc w:val="center"/>
              <w:rPr>
                <w:rFonts w:ascii="Arial" w:hAnsi="Arial" w:cs="Arial"/>
                <w:sz w:val="20"/>
                <w:szCs w:val="20"/>
                <w:lang w:val="sr-Latn-CS"/>
              </w:rPr>
            </w:pPr>
            <w:r w:rsidRPr="00137554">
              <w:rPr>
                <w:rFonts w:ascii="Arial" w:hAnsi="Arial" w:cs="Arial"/>
                <w:sz w:val="20"/>
                <w:szCs w:val="20"/>
                <w:lang w:val="sr-Latn-CS"/>
              </w:rPr>
              <w:t>1134</w:t>
            </w:r>
          </w:p>
        </w:tc>
        <w:tc>
          <w:tcPr>
            <w:tcW w:w="879" w:type="dxa"/>
          </w:tcPr>
          <w:p w:rsidR="005750D8" w:rsidRPr="00137554" w:rsidRDefault="005750D8" w:rsidP="00137554">
            <w:pPr>
              <w:jc w:val="center"/>
              <w:rPr>
                <w:rFonts w:ascii="Arial" w:hAnsi="Arial" w:cs="Arial"/>
                <w:sz w:val="20"/>
                <w:szCs w:val="20"/>
                <w:lang w:val="sr-Latn-CS"/>
              </w:rPr>
            </w:pPr>
            <w:r w:rsidRPr="00137554">
              <w:rPr>
                <w:rFonts w:ascii="Arial" w:hAnsi="Arial" w:cs="Arial"/>
                <w:sz w:val="20"/>
                <w:szCs w:val="20"/>
                <w:lang w:val="sr-Latn-CS"/>
              </w:rPr>
              <w:t>1712</w:t>
            </w:r>
          </w:p>
        </w:tc>
        <w:tc>
          <w:tcPr>
            <w:tcW w:w="0" w:type="auto"/>
          </w:tcPr>
          <w:p w:rsidR="005750D8" w:rsidRPr="00137554" w:rsidRDefault="005750D8" w:rsidP="00137554">
            <w:pPr>
              <w:jc w:val="center"/>
              <w:rPr>
                <w:rFonts w:ascii="Arial" w:hAnsi="Arial" w:cs="Arial"/>
                <w:sz w:val="20"/>
                <w:szCs w:val="20"/>
                <w:lang w:val="sr-Latn-CS"/>
              </w:rPr>
            </w:pPr>
            <w:r w:rsidRPr="00137554">
              <w:rPr>
                <w:rFonts w:ascii="Arial" w:hAnsi="Arial" w:cs="Arial"/>
                <w:sz w:val="20"/>
                <w:szCs w:val="20"/>
                <w:lang w:val="sr-Latn-CS"/>
              </w:rPr>
              <w:t>11951</w:t>
            </w:r>
          </w:p>
        </w:tc>
        <w:tc>
          <w:tcPr>
            <w:tcW w:w="0" w:type="auto"/>
          </w:tcPr>
          <w:p w:rsidR="005750D8" w:rsidRPr="00137554" w:rsidRDefault="005750D8" w:rsidP="00137554">
            <w:pPr>
              <w:jc w:val="center"/>
              <w:rPr>
                <w:rFonts w:ascii="Arial" w:hAnsi="Arial" w:cs="Arial"/>
                <w:sz w:val="20"/>
                <w:szCs w:val="20"/>
                <w:lang w:val="sr-Latn-CS"/>
              </w:rPr>
            </w:pPr>
            <w:r w:rsidRPr="00137554">
              <w:rPr>
                <w:rFonts w:ascii="Arial" w:hAnsi="Arial" w:cs="Arial"/>
                <w:sz w:val="20"/>
                <w:szCs w:val="20"/>
                <w:lang w:val="sr-Latn-CS"/>
              </w:rPr>
              <w:t>2825</w:t>
            </w:r>
          </w:p>
        </w:tc>
        <w:tc>
          <w:tcPr>
            <w:tcW w:w="0" w:type="auto"/>
          </w:tcPr>
          <w:p w:rsidR="005750D8" w:rsidRPr="00137554" w:rsidRDefault="005750D8" w:rsidP="00137554">
            <w:pPr>
              <w:jc w:val="center"/>
              <w:rPr>
                <w:rFonts w:ascii="Arial" w:hAnsi="Arial" w:cs="Arial"/>
                <w:sz w:val="20"/>
                <w:szCs w:val="20"/>
                <w:lang w:val="sr-Latn-CS"/>
              </w:rPr>
            </w:pPr>
            <w:r w:rsidRPr="00137554">
              <w:rPr>
                <w:rFonts w:ascii="Arial" w:hAnsi="Arial" w:cs="Arial"/>
                <w:sz w:val="20"/>
                <w:szCs w:val="20"/>
                <w:lang w:val="sr-Latn-CS"/>
              </w:rPr>
              <w:t>68,81</w:t>
            </w:r>
          </w:p>
        </w:tc>
        <w:tc>
          <w:tcPr>
            <w:tcW w:w="0" w:type="auto"/>
          </w:tcPr>
          <w:p w:rsidR="005750D8" w:rsidRPr="00137554" w:rsidRDefault="005750D8" w:rsidP="00137554">
            <w:pPr>
              <w:jc w:val="center"/>
              <w:rPr>
                <w:rFonts w:ascii="Arial" w:hAnsi="Arial" w:cs="Arial"/>
                <w:sz w:val="20"/>
                <w:szCs w:val="20"/>
                <w:lang w:val="sr-Latn-CS"/>
              </w:rPr>
            </w:pPr>
            <w:r w:rsidRPr="00137554">
              <w:rPr>
                <w:rFonts w:ascii="Arial" w:hAnsi="Arial" w:cs="Arial"/>
                <w:sz w:val="20"/>
                <w:szCs w:val="20"/>
                <w:lang w:val="sr-Latn-CS"/>
              </w:rPr>
              <w:t>16,27</w:t>
            </w:r>
          </w:p>
        </w:tc>
        <w:tc>
          <w:tcPr>
            <w:tcW w:w="0" w:type="auto"/>
          </w:tcPr>
          <w:p w:rsidR="005750D8" w:rsidRPr="00137554" w:rsidRDefault="005750D8" w:rsidP="00137554">
            <w:pPr>
              <w:jc w:val="center"/>
              <w:rPr>
                <w:rFonts w:ascii="Arial" w:hAnsi="Arial" w:cs="Arial"/>
                <w:sz w:val="20"/>
                <w:szCs w:val="20"/>
                <w:lang w:val="sr-Latn-CS"/>
              </w:rPr>
            </w:pPr>
            <w:r w:rsidRPr="00137554">
              <w:rPr>
                <w:rFonts w:ascii="Arial" w:hAnsi="Arial" w:cs="Arial"/>
                <w:sz w:val="20"/>
                <w:szCs w:val="20"/>
                <w:lang w:val="sr-Latn-CS"/>
              </w:rPr>
              <w:t>40,96</w:t>
            </w:r>
          </w:p>
        </w:tc>
        <w:tc>
          <w:tcPr>
            <w:tcW w:w="0" w:type="auto"/>
          </w:tcPr>
          <w:p w:rsidR="005750D8" w:rsidRPr="00137554" w:rsidRDefault="005750D8" w:rsidP="00137554">
            <w:pPr>
              <w:jc w:val="center"/>
              <w:rPr>
                <w:rFonts w:ascii="Arial" w:hAnsi="Arial" w:cs="Arial"/>
                <w:sz w:val="20"/>
                <w:szCs w:val="20"/>
                <w:lang w:val="sr-Latn-CS"/>
              </w:rPr>
            </w:pPr>
            <w:r w:rsidRPr="00137554">
              <w:rPr>
                <w:rFonts w:ascii="Arial" w:hAnsi="Arial" w:cs="Arial"/>
                <w:sz w:val="20"/>
                <w:szCs w:val="20"/>
                <w:lang w:val="sr-Latn-CS"/>
              </w:rPr>
              <w:t>101,89</w:t>
            </w:r>
          </w:p>
        </w:tc>
      </w:tr>
    </w:tbl>
    <w:p w:rsidR="005750D8" w:rsidRDefault="005750D8" w:rsidP="005750D8">
      <w:pPr>
        <w:rPr>
          <w:i/>
          <w:szCs w:val="20"/>
        </w:rPr>
      </w:pPr>
      <w:r>
        <w:rPr>
          <w:i/>
          <w:szCs w:val="20"/>
        </w:rPr>
        <w:t>Извор</w:t>
      </w:r>
      <w:r w:rsidRPr="00D8598F">
        <w:rPr>
          <w:i/>
          <w:szCs w:val="20"/>
        </w:rPr>
        <w:t xml:space="preserve">: </w:t>
      </w:r>
      <w:r>
        <w:rPr>
          <w:i/>
          <w:szCs w:val="20"/>
        </w:rPr>
        <w:t>Републички</w:t>
      </w:r>
      <w:r w:rsidRPr="00D8598F">
        <w:rPr>
          <w:i/>
          <w:szCs w:val="20"/>
        </w:rPr>
        <w:t xml:space="preserve"> </w:t>
      </w:r>
      <w:r>
        <w:rPr>
          <w:i/>
          <w:szCs w:val="20"/>
        </w:rPr>
        <w:t>завод</w:t>
      </w:r>
      <w:r w:rsidRPr="00D8598F">
        <w:rPr>
          <w:i/>
          <w:szCs w:val="20"/>
        </w:rPr>
        <w:t xml:space="preserve"> </w:t>
      </w:r>
      <w:r>
        <w:rPr>
          <w:i/>
          <w:szCs w:val="20"/>
        </w:rPr>
        <w:t>за</w:t>
      </w:r>
      <w:r w:rsidRPr="00D8598F">
        <w:rPr>
          <w:i/>
          <w:szCs w:val="20"/>
        </w:rPr>
        <w:t xml:space="preserve"> </w:t>
      </w:r>
      <w:r>
        <w:rPr>
          <w:i/>
          <w:szCs w:val="20"/>
        </w:rPr>
        <w:t>статистику</w:t>
      </w:r>
    </w:p>
    <w:p w:rsidR="005750D8" w:rsidRPr="00FB79A0" w:rsidRDefault="003E0AB0" w:rsidP="005750D8">
      <w:pPr>
        <w:rPr>
          <w:szCs w:val="20"/>
        </w:rPr>
      </w:pPr>
      <w:r>
        <w:rPr>
          <w:noProof/>
        </w:rPr>
        <w:lastRenderedPageBreak/>
        <w:drawing>
          <wp:anchor distT="0" distB="0" distL="114300" distR="114300" simplePos="0" relativeHeight="251689984" behindDoc="0" locked="0" layoutInCell="1" allowOverlap="1">
            <wp:simplePos x="0" y="0"/>
            <wp:positionH relativeFrom="column">
              <wp:posOffset>45085</wp:posOffset>
            </wp:positionH>
            <wp:positionV relativeFrom="paragraph">
              <wp:posOffset>-2540</wp:posOffset>
            </wp:positionV>
            <wp:extent cx="6013450" cy="2201545"/>
            <wp:effectExtent l="0" t="0" r="1905" b="1905"/>
            <wp:wrapSquare wrapText="bothSides"/>
            <wp:docPr id="47" name="Char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tbl>
      <w:tblPr>
        <w:tblStyle w:val="TableGrid"/>
        <w:tblW w:w="5000" w:type="pct"/>
        <w:tblLook w:val="04A0" w:firstRow="1" w:lastRow="0" w:firstColumn="1" w:lastColumn="0" w:noHBand="0" w:noVBand="1"/>
      </w:tblPr>
      <w:tblGrid>
        <w:gridCol w:w="1425"/>
        <w:gridCol w:w="8151"/>
      </w:tblGrid>
      <w:tr w:rsidR="005750D8" w:rsidRPr="00137554" w:rsidTr="00137554">
        <w:tc>
          <w:tcPr>
            <w:tcW w:w="5000" w:type="pct"/>
            <w:gridSpan w:val="2"/>
            <w:shd w:val="clear" w:color="auto" w:fill="9BBB59" w:themeFill="accent3"/>
          </w:tcPr>
          <w:p w:rsidR="005750D8" w:rsidRPr="00137554" w:rsidRDefault="005750D8" w:rsidP="00137554">
            <w:pPr>
              <w:pStyle w:val="ListParagraph"/>
              <w:ind w:left="0"/>
              <w:rPr>
                <w:rFonts w:ascii="Arial" w:hAnsi="Arial" w:cs="Arial"/>
                <w:sz w:val="20"/>
                <w:szCs w:val="20"/>
                <w:vertAlign w:val="superscript"/>
              </w:rPr>
            </w:pPr>
            <w:r w:rsidRPr="00137554">
              <w:rPr>
                <w:rFonts w:ascii="Arial" w:hAnsi="Arial" w:cs="Arial"/>
                <w:sz w:val="20"/>
                <w:szCs w:val="20"/>
              </w:rPr>
              <w:t xml:space="preserve">4. ИНДИКАТОР: </w:t>
            </w:r>
            <w:r w:rsidRPr="00137554">
              <w:rPr>
                <w:rFonts w:ascii="Arial" w:hAnsi="Arial" w:cs="Arial"/>
                <w:b/>
                <w:sz w:val="20"/>
                <w:szCs w:val="20"/>
              </w:rPr>
              <w:t>Дужина путне мреже по км</w:t>
            </w:r>
            <w:r w:rsidRPr="00137554">
              <w:rPr>
                <w:rFonts w:ascii="Arial" w:hAnsi="Arial" w:cs="Arial"/>
                <w:b/>
                <w:sz w:val="20"/>
                <w:szCs w:val="20"/>
                <w:vertAlign w:val="superscript"/>
              </w:rPr>
              <w:t>2</w:t>
            </w:r>
          </w:p>
        </w:tc>
      </w:tr>
      <w:tr w:rsidR="005750D8" w:rsidRPr="00137554" w:rsidTr="00137554">
        <w:tc>
          <w:tcPr>
            <w:tcW w:w="695" w:type="pct"/>
            <w:vAlign w:val="center"/>
          </w:tcPr>
          <w:p w:rsidR="005750D8" w:rsidRPr="00137554" w:rsidRDefault="005750D8" w:rsidP="00137554">
            <w:pPr>
              <w:pStyle w:val="ListParagraph"/>
              <w:ind w:left="0"/>
              <w:jc w:val="center"/>
              <w:rPr>
                <w:rFonts w:ascii="Arial" w:hAnsi="Arial" w:cs="Arial"/>
                <w:b/>
                <w:sz w:val="20"/>
                <w:szCs w:val="20"/>
              </w:rPr>
            </w:pPr>
            <w:r w:rsidRPr="00137554">
              <w:rPr>
                <w:rFonts w:ascii="Arial" w:hAnsi="Arial" w:cs="Arial"/>
                <w:b/>
                <w:sz w:val="20"/>
                <w:szCs w:val="20"/>
              </w:rPr>
              <w:t>Дефиниција</w:t>
            </w:r>
          </w:p>
        </w:tc>
        <w:tc>
          <w:tcPr>
            <w:tcW w:w="4305" w:type="pct"/>
          </w:tcPr>
          <w:p w:rsidR="005750D8" w:rsidRPr="00137554" w:rsidRDefault="005750D8" w:rsidP="00137554">
            <w:pPr>
              <w:shd w:val="clear" w:color="auto" w:fill="FFFFFF"/>
              <w:jc w:val="both"/>
              <w:textAlignment w:val="baseline"/>
              <w:rPr>
                <w:rFonts w:ascii="Arial" w:hAnsi="Arial" w:cs="Arial"/>
                <w:sz w:val="20"/>
                <w:szCs w:val="20"/>
              </w:rPr>
            </w:pPr>
            <w:r w:rsidRPr="00137554">
              <w:rPr>
                <w:rFonts w:ascii="Arial" w:hAnsi="Arial" w:cs="Arial"/>
                <w:sz w:val="20"/>
                <w:szCs w:val="20"/>
                <w:lang w:val="sr-Latn-CS"/>
              </w:rPr>
              <w:t>Индикатор показује густину путне мреже на одредјеној територији. Рачуна се као дужина путева изражена у км по км</w:t>
            </w:r>
            <w:r w:rsidRPr="00137554">
              <w:rPr>
                <w:rFonts w:ascii="Arial" w:hAnsi="Arial" w:cs="Arial"/>
                <w:sz w:val="20"/>
                <w:szCs w:val="20"/>
                <w:vertAlign w:val="superscript"/>
                <w:lang w:val="sr-Latn-CS"/>
              </w:rPr>
              <w:t>2</w:t>
            </w:r>
            <w:r w:rsidRPr="00137554">
              <w:rPr>
                <w:rFonts w:ascii="Arial" w:hAnsi="Arial" w:cs="Arial"/>
                <w:sz w:val="20"/>
                <w:szCs w:val="20"/>
                <w:lang w:val="sr-Latn-CS"/>
              </w:rPr>
              <w:t xml:space="preserve"> површине територије општине. Индикатор се не мења често. Треба узимати податке за последњу расположиву годину. Такодје, индикатором треба представити и упоредну струкутру путне мреже. Индикатор показује доступност путне инфраструктуре, која значајно утиче на мобилност становништва</w:t>
            </w:r>
          </w:p>
        </w:tc>
      </w:tr>
      <w:tr w:rsidR="005750D8" w:rsidRPr="00137554" w:rsidTr="00137554">
        <w:trPr>
          <w:trHeight w:val="233"/>
        </w:trPr>
        <w:tc>
          <w:tcPr>
            <w:tcW w:w="5000" w:type="pct"/>
            <w:gridSpan w:val="2"/>
            <w:vAlign w:val="center"/>
          </w:tcPr>
          <w:p w:rsidR="005750D8" w:rsidRPr="00137554" w:rsidRDefault="005750D8" w:rsidP="00137554">
            <w:pPr>
              <w:jc w:val="both"/>
              <w:rPr>
                <w:rFonts w:ascii="Arial" w:hAnsi="Arial" w:cs="Arial"/>
                <w:sz w:val="20"/>
                <w:szCs w:val="20"/>
              </w:rPr>
            </w:pPr>
          </w:p>
        </w:tc>
      </w:tr>
      <w:tr w:rsidR="005750D8" w:rsidRPr="00137554" w:rsidTr="00137554">
        <w:trPr>
          <w:trHeight w:val="233"/>
        </w:trPr>
        <w:tc>
          <w:tcPr>
            <w:tcW w:w="5000" w:type="pct"/>
            <w:gridSpan w:val="2"/>
            <w:vAlign w:val="center"/>
          </w:tcPr>
          <w:p w:rsidR="005750D8" w:rsidRPr="00137554" w:rsidRDefault="005750D8" w:rsidP="00137554">
            <w:pPr>
              <w:jc w:val="center"/>
              <w:rPr>
                <w:rFonts w:ascii="Arial" w:hAnsi="Arial" w:cs="Arial"/>
                <w:sz w:val="20"/>
                <w:szCs w:val="20"/>
              </w:rPr>
            </w:pPr>
            <w:r w:rsidRPr="00137554">
              <w:rPr>
                <w:rFonts w:ascii="Arial" w:hAnsi="Arial" w:cs="Arial"/>
                <w:b/>
                <w:sz w:val="20"/>
                <w:szCs w:val="20"/>
              </w:rPr>
              <w:t>Подац</w:t>
            </w:r>
            <w:r w:rsidRPr="00137554">
              <w:rPr>
                <w:rFonts w:ascii="Arial" w:hAnsi="Arial" w:cs="Arial"/>
                <w:sz w:val="20"/>
                <w:szCs w:val="20"/>
              </w:rPr>
              <w:t>и</w:t>
            </w:r>
          </w:p>
        </w:tc>
      </w:tr>
    </w:tbl>
    <w:p w:rsidR="005750D8" w:rsidRPr="00FB79A0" w:rsidRDefault="005750D8" w:rsidP="005750D8">
      <w:pPr>
        <w:rPr>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9"/>
        <w:gridCol w:w="2222"/>
        <w:gridCol w:w="2149"/>
        <w:gridCol w:w="2306"/>
      </w:tblGrid>
      <w:tr w:rsidR="005750D8" w:rsidRPr="00137554" w:rsidTr="00137554">
        <w:trPr>
          <w:trHeight w:val="284"/>
          <w:jc w:val="center"/>
        </w:trPr>
        <w:tc>
          <w:tcPr>
            <w:tcW w:w="1514" w:type="pct"/>
            <w:vMerge w:val="restart"/>
            <w:shd w:val="clear" w:color="auto" w:fill="auto"/>
            <w:vAlign w:val="center"/>
          </w:tcPr>
          <w:p w:rsidR="005750D8" w:rsidRPr="00137554" w:rsidRDefault="005750D8" w:rsidP="00137554">
            <w:pPr>
              <w:rPr>
                <w:rFonts w:ascii="Arial" w:hAnsi="Arial" w:cs="Arial"/>
                <w:sz w:val="20"/>
                <w:szCs w:val="20"/>
              </w:rPr>
            </w:pPr>
            <w:r w:rsidRPr="00137554">
              <w:rPr>
                <w:rFonts w:ascii="Arial" w:hAnsi="Arial" w:cs="Arial"/>
                <w:sz w:val="20"/>
                <w:szCs w:val="20"/>
              </w:rPr>
              <w:t>Територија / 2011 година</w:t>
            </w:r>
          </w:p>
        </w:tc>
        <w:tc>
          <w:tcPr>
            <w:tcW w:w="1160" w:type="pct"/>
            <w:vMerge w:val="restart"/>
            <w:shd w:val="clear" w:color="auto" w:fill="auto"/>
            <w:vAlign w:val="center"/>
          </w:tcPr>
          <w:p w:rsidR="005750D8" w:rsidRPr="00137554" w:rsidRDefault="005750D8" w:rsidP="00137554">
            <w:pPr>
              <w:rPr>
                <w:rFonts w:ascii="Arial" w:hAnsi="Arial" w:cs="Arial"/>
                <w:sz w:val="20"/>
                <w:szCs w:val="20"/>
              </w:rPr>
            </w:pPr>
            <w:r w:rsidRPr="00137554">
              <w:rPr>
                <w:rFonts w:ascii="Arial" w:hAnsi="Arial" w:cs="Arial"/>
                <w:sz w:val="20"/>
                <w:szCs w:val="20"/>
                <w:lang w:val="sr-Latn-CS"/>
              </w:rPr>
              <w:t>Дужина путева у км</w:t>
            </w:r>
          </w:p>
        </w:tc>
        <w:tc>
          <w:tcPr>
            <w:tcW w:w="1122" w:type="pct"/>
            <w:vMerge w:val="restart"/>
            <w:shd w:val="clear" w:color="auto" w:fill="auto"/>
            <w:vAlign w:val="center"/>
          </w:tcPr>
          <w:p w:rsidR="005750D8" w:rsidRPr="00137554" w:rsidRDefault="005750D8" w:rsidP="00137554">
            <w:pPr>
              <w:jc w:val="center"/>
              <w:rPr>
                <w:rFonts w:ascii="Arial" w:hAnsi="Arial" w:cs="Arial"/>
                <w:sz w:val="20"/>
                <w:szCs w:val="20"/>
              </w:rPr>
            </w:pPr>
            <w:r w:rsidRPr="00137554">
              <w:rPr>
                <w:rFonts w:ascii="Arial" w:hAnsi="Arial" w:cs="Arial"/>
                <w:sz w:val="20"/>
                <w:szCs w:val="20"/>
                <w:lang w:val="pl-PL"/>
              </w:rPr>
              <w:t>Површина км</w:t>
            </w:r>
            <w:r w:rsidRPr="00137554">
              <w:rPr>
                <w:rFonts w:ascii="Arial" w:hAnsi="Arial" w:cs="Arial"/>
                <w:sz w:val="20"/>
                <w:szCs w:val="20"/>
                <w:vertAlign w:val="superscript"/>
                <w:lang w:val="pl-PL"/>
              </w:rPr>
              <w:t>2</w:t>
            </w:r>
          </w:p>
        </w:tc>
        <w:tc>
          <w:tcPr>
            <w:tcW w:w="1204" w:type="pct"/>
            <w:vMerge w:val="restart"/>
            <w:shd w:val="clear" w:color="auto" w:fill="auto"/>
            <w:vAlign w:val="center"/>
          </w:tcPr>
          <w:p w:rsidR="00137554" w:rsidRDefault="005750D8" w:rsidP="00137554">
            <w:pPr>
              <w:jc w:val="center"/>
              <w:rPr>
                <w:rFonts w:ascii="Arial" w:hAnsi="Arial" w:cs="Arial"/>
                <w:sz w:val="20"/>
                <w:szCs w:val="20"/>
                <w:lang w:val="sr-Cyrl-RS"/>
              </w:rPr>
            </w:pPr>
            <w:r w:rsidRPr="00137554">
              <w:rPr>
                <w:rFonts w:ascii="Arial" w:hAnsi="Arial" w:cs="Arial"/>
                <w:sz w:val="20"/>
                <w:szCs w:val="20"/>
                <w:lang w:val="sr-Latn-CS"/>
              </w:rPr>
              <w:t>Дужина путева у</w:t>
            </w:r>
          </w:p>
          <w:p w:rsidR="005750D8" w:rsidRPr="00137554" w:rsidRDefault="005750D8" w:rsidP="00137554">
            <w:pPr>
              <w:jc w:val="center"/>
              <w:rPr>
                <w:rFonts w:ascii="Arial" w:hAnsi="Arial" w:cs="Arial"/>
                <w:sz w:val="20"/>
                <w:szCs w:val="20"/>
                <w:lang w:val="pl-PL"/>
              </w:rPr>
            </w:pPr>
            <w:r w:rsidRPr="00137554">
              <w:rPr>
                <w:rFonts w:ascii="Arial" w:hAnsi="Arial" w:cs="Arial"/>
                <w:sz w:val="20"/>
                <w:szCs w:val="20"/>
                <w:lang w:val="sr-Latn-CS"/>
              </w:rPr>
              <w:t>км по км2</w:t>
            </w:r>
          </w:p>
        </w:tc>
      </w:tr>
      <w:tr w:rsidR="005750D8" w:rsidRPr="00137554" w:rsidTr="00137554">
        <w:trPr>
          <w:trHeight w:val="284"/>
          <w:jc w:val="center"/>
        </w:trPr>
        <w:tc>
          <w:tcPr>
            <w:tcW w:w="1514" w:type="pct"/>
            <w:vMerge/>
            <w:vAlign w:val="center"/>
          </w:tcPr>
          <w:p w:rsidR="005750D8" w:rsidRPr="00137554" w:rsidRDefault="005750D8" w:rsidP="00137554">
            <w:pPr>
              <w:rPr>
                <w:rFonts w:ascii="Arial" w:hAnsi="Arial" w:cs="Arial"/>
                <w:sz w:val="20"/>
                <w:szCs w:val="20"/>
                <w:lang w:val="pl-PL"/>
              </w:rPr>
            </w:pPr>
          </w:p>
        </w:tc>
        <w:tc>
          <w:tcPr>
            <w:tcW w:w="1160" w:type="pct"/>
            <w:vMerge/>
            <w:vAlign w:val="center"/>
          </w:tcPr>
          <w:p w:rsidR="005750D8" w:rsidRPr="00137554" w:rsidRDefault="005750D8" w:rsidP="00137554">
            <w:pPr>
              <w:rPr>
                <w:rFonts w:ascii="Arial" w:hAnsi="Arial" w:cs="Arial"/>
                <w:sz w:val="20"/>
                <w:szCs w:val="20"/>
                <w:lang w:val="pl-PL"/>
              </w:rPr>
            </w:pPr>
          </w:p>
        </w:tc>
        <w:tc>
          <w:tcPr>
            <w:tcW w:w="1122" w:type="pct"/>
            <w:vMerge/>
            <w:vAlign w:val="center"/>
          </w:tcPr>
          <w:p w:rsidR="005750D8" w:rsidRPr="00137554" w:rsidRDefault="005750D8" w:rsidP="00137554">
            <w:pPr>
              <w:rPr>
                <w:rFonts w:ascii="Arial" w:hAnsi="Arial" w:cs="Arial"/>
                <w:sz w:val="20"/>
                <w:szCs w:val="20"/>
                <w:lang w:val="pl-PL"/>
              </w:rPr>
            </w:pPr>
          </w:p>
        </w:tc>
        <w:tc>
          <w:tcPr>
            <w:tcW w:w="1204" w:type="pct"/>
            <w:vMerge/>
            <w:vAlign w:val="center"/>
          </w:tcPr>
          <w:p w:rsidR="005750D8" w:rsidRPr="00137554" w:rsidRDefault="005750D8" w:rsidP="00137554">
            <w:pPr>
              <w:rPr>
                <w:rFonts w:ascii="Arial" w:hAnsi="Arial" w:cs="Arial"/>
                <w:sz w:val="20"/>
                <w:szCs w:val="20"/>
                <w:lang w:val="pl-PL"/>
              </w:rPr>
            </w:pPr>
          </w:p>
        </w:tc>
      </w:tr>
      <w:tr w:rsidR="005750D8" w:rsidRPr="00137554" w:rsidTr="00137554">
        <w:trPr>
          <w:trHeight w:val="284"/>
          <w:jc w:val="center"/>
        </w:trPr>
        <w:tc>
          <w:tcPr>
            <w:tcW w:w="1514" w:type="pct"/>
            <w:shd w:val="clear" w:color="auto" w:fill="FFFFFF"/>
            <w:noWrap/>
            <w:vAlign w:val="center"/>
          </w:tcPr>
          <w:p w:rsidR="005750D8" w:rsidRPr="00137554" w:rsidRDefault="005750D8" w:rsidP="00137554">
            <w:pPr>
              <w:jc w:val="center"/>
              <w:rPr>
                <w:rFonts w:ascii="Arial" w:hAnsi="Arial" w:cs="Arial"/>
                <w:sz w:val="20"/>
                <w:szCs w:val="20"/>
              </w:rPr>
            </w:pPr>
            <w:r w:rsidRPr="00137554">
              <w:rPr>
                <w:rFonts w:ascii="Arial" w:hAnsi="Arial" w:cs="Arial"/>
                <w:sz w:val="20"/>
                <w:szCs w:val="20"/>
                <w:lang w:val="pl-PL"/>
              </w:rPr>
              <w:t>Република Србија</w:t>
            </w:r>
          </w:p>
        </w:tc>
        <w:tc>
          <w:tcPr>
            <w:tcW w:w="1160" w:type="pct"/>
            <w:shd w:val="clear" w:color="auto" w:fill="auto"/>
            <w:noWrap/>
            <w:vAlign w:val="center"/>
          </w:tcPr>
          <w:p w:rsidR="005750D8" w:rsidRPr="00137554" w:rsidRDefault="005750D8" w:rsidP="00137554">
            <w:pPr>
              <w:jc w:val="right"/>
              <w:rPr>
                <w:rFonts w:ascii="Arial" w:hAnsi="Arial" w:cs="Arial"/>
                <w:sz w:val="20"/>
                <w:szCs w:val="20"/>
              </w:rPr>
            </w:pPr>
            <w:r w:rsidRPr="00137554">
              <w:rPr>
                <w:rFonts w:ascii="Arial" w:hAnsi="Arial" w:cs="Arial"/>
                <w:sz w:val="20"/>
                <w:szCs w:val="20"/>
              </w:rPr>
              <w:t>43163</w:t>
            </w:r>
          </w:p>
        </w:tc>
        <w:tc>
          <w:tcPr>
            <w:tcW w:w="1122" w:type="pct"/>
            <w:shd w:val="clear" w:color="auto" w:fill="auto"/>
            <w:vAlign w:val="center"/>
          </w:tcPr>
          <w:p w:rsidR="005750D8" w:rsidRPr="00137554" w:rsidRDefault="005750D8" w:rsidP="00137554">
            <w:pPr>
              <w:jc w:val="right"/>
              <w:rPr>
                <w:rFonts w:ascii="Arial" w:hAnsi="Arial" w:cs="Arial"/>
                <w:sz w:val="20"/>
                <w:szCs w:val="20"/>
              </w:rPr>
            </w:pPr>
            <w:r w:rsidRPr="00137554">
              <w:rPr>
                <w:rFonts w:ascii="Arial" w:hAnsi="Arial" w:cs="Arial"/>
                <w:sz w:val="20"/>
                <w:szCs w:val="20"/>
              </w:rPr>
              <w:t>88502</w:t>
            </w:r>
          </w:p>
        </w:tc>
        <w:tc>
          <w:tcPr>
            <w:tcW w:w="1204" w:type="pct"/>
            <w:shd w:val="clear" w:color="auto" w:fill="auto"/>
            <w:vAlign w:val="center"/>
          </w:tcPr>
          <w:p w:rsidR="005750D8" w:rsidRPr="00137554" w:rsidRDefault="005750D8" w:rsidP="00137554">
            <w:pPr>
              <w:jc w:val="right"/>
              <w:rPr>
                <w:rFonts w:ascii="Arial" w:hAnsi="Arial" w:cs="Arial"/>
                <w:sz w:val="20"/>
                <w:szCs w:val="20"/>
                <w:vertAlign w:val="superscript"/>
              </w:rPr>
            </w:pPr>
            <w:r w:rsidRPr="00137554">
              <w:rPr>
                <w:rFonts w:ascii="Arial" w:hAnsi="Arial" w:cs="Arial"/>
                <w:sz w:val="20"/>
                <w:szCs w:val="20"/>
              </w:rPr>
              <w:t>0,49 км/км</w:t>
            </w:r>
            <w:r w:rsidRPr="00137554">
              <w:rPr>
                <w:rFonts w:ascii="Arial" w:hAnsi="Arial" w:cs="Arial"/>
                <w:sz w:val="20"/>
                <w:szCs w:val="20"/>
                <w:vertAlign w:val="superscript"/>
              </w:rPr>
              <w:t>2</w:t>
            </w:r>
          </w:p>
        </w:tc>
      </w:tr>
      <w:tr w:rsidR="005750D8" w:rsidRPr="00137554" w:rsidTr="00137554">
        <w:trPr>
          <w:trHeight w:val="284"/>
          <w:jc w:val="center"/>
        </w:trPr>
        <w:tc>
          <w:tcPr>
            <w:tcW w:w="1514" w:type="pct"/>
            <w:shd w:val="clear" w:color="auto" w:fill="FFFFFF"/>
            <w:noWrap/>
            <w:vAlign w:val="center"/>
          </w:tcPr>
          <w:p w:rsidR="005750D8" w:rsidRPr="00137554" w:rsidRDefault="00EE0A54" w:rsidP="00137554">
            <w:pPr>
              <w:jc w:val="center"/>
              <w:rPr>
                <w:rFonts w:ascii="Arial" w:hAnsi="Arial" w:cs="Arial"/>
                <w:sz w:val="20"/>
                <w:szCs w:val="20"/>
              </w:rPr>
            </w:pPr>
            <w:r>
              <w:rPr>
                <w:rFonts w:ascii="Arial" w:hAnsi="Arial" w:cs="Arial"/>
                <w:sz w:val="20"/>
                <w:szCs w:val="20"/>
              </w:rPr>
              <w:t>Општина</w:t>
            </w:r>
            <w:r w:rsidR="005750D8" w:rsidRPr="00137554">
              <w:rPr>
                <w:rFonts w:ascii="Arial" w:hAnsi="Arial" w:cs="Arial"/>
                <w:sz w:val="20"/>
                <w:szCs w:val="20"/>
              </w:rPr>
              <w:t xml:space="preserve"> Бела Црква</w:t>
            </w:r>
          </w:p>
        </w:tc>
        <w:tc>
          <w:tcPr>
            <w:tcW w:w="1160" w:type="pct"/>
            <w:shd w:val="clear" w:color="auto" w:fill="auto"/>
            <w:noWrap/>
            <w:vAlign w:val="center"/>
          </w:tcPr>
          <w:p w:rsidR="005750D8" w:rsidRPr="00137554" w:rsidRDefault="005750D8" w:rsidP="00137554">
            <w:pPr>
              <w:jc w:val="right"/>
              <w:rPr>
                <w:rFonts w:ascii="Arial" w:hAnsi="Arial" w:cs="Arial"/>
                <w:sz w:val="20"/>
                <w:szCs w:val="20"/>
              </w:rPr>
            </w:pPr>
            <w:r w:rsidRPr="00137554">
              <w:rPr>
                <w:rFonts w:ascii="Arial" w:hAnsi="Arial" w:cs="Arial"/>
                <w:sz w:val="20"/>
                <w:szCs w:val="20"/>
              </w:rPr>
              <w:t>86</w:t>
            </w:r>
          </w:p>
        </w:tc>
        <w:tc>
          <w:tcPr>
            <w:tcW w:w="1122" w:type="pct"/>
            <w:shd w:val="clear" w:color="auto" w:fill="auto"/>
            <w:vAlign w:val="center"/>
          </w:tcPr>
          <w:p w:rsidR="005750D8" w:rsidRPr="00137554" w:rsidRDefault="005750D8" w:rsidP="00137554">
            <w:pPr>
              <w:jc w:val="right"/>
              <w:rPr>
                <w:rFonts w:ascii="Arial" w:hAnsi="Arial" w:cs="Arial"/>
                <w:sz w:val="20"/>
                <w:szCs w:val="20"/>
              </w:rPr>
            </w:pPr>
            <w:r w:rsidRPr="00137554">
              <w:rPr>
                <w:rFonts w:ascii="Arial" w:hAnsi="Arial" w:cs="Arial"/>
                <w:sz w:val="20"/>
                <w:szCs w:val="20"/>
              </w:rPr>
              <w:t>353</w:t>
            </w:r>
          </w:p>
        </w:tc>
        <w:tc>
          <w:tcPr>
            <w:tcW w:w="1204" w:type="pct"/>
            <w:shd w:val="clear" w:color="auto" w:fill="auto"/>
            <w:vAlign w:val="center"/>
          </w:tcPr>
          <w:p w:rsidR="005750D8" w:rsidRPr="00137554" w:rsidRDefault="005750D8" w:rsidP="00137554">
            <w:pPr>
              <w:jc w:val="right"/>
              <w:rPr>
                <w:rFonts w:ascii="Arial" w:hAnsi="Arial" w:cs="Arial"/>
                <w:sz w:val="20"/>
                <w:szCs w:val="20"/>
                <w:vertAlign w:val="superscript"/>
              </w:rPr>
            </w:pPr>
            <w:r w:rsidRPr="00137554">
              <w:rPr>
                <w:rFonts w:ascii="Arial" w:hAnsi="Arial" w:cs="Arial"/>
                <w:sz w:val="20"/>
                <w:szCs w:val="20"/>
              </w:rPr>
              <w:t>0,24 км/км</w:t>
            </w:r>
            <w:r w:rsidRPr="00137554">
              <w:rPr>
                <w:rFonts w:ascii="Arial" w:hAnsi="Arial" w:cs="Arial"/>
                <w:sz w:val="20"/>
                <w:szCs w:val="20"/>
                <w:vertAlign w:val="superscript"/>
              </w:rPr>
              <w:t>2</w:t>
            </w:r>
          </w:p>
        </w:tc>
      </w:tr>
    </w:tbl>
    <w:p w:rsidR="005750D8" w:rsidRPr="00FB79A0" w:rsidRDefault="005750D8" w:rsidP="005750D8">
      <w:pPr>
        <w:rPr>
          <w:szCs w:val="20"/>
        </w:rPr>
      </w:pPr>
    </w:p>
    <w:tbl>
      <w:tblPr>
        <w:tblW w:w="5000" w:type="pct"/>
        <w:jc w:val="center"/>
        <w:tblLook w:val="04A0" w:firstRow="1" w:lastRow="0" w:firstColumn="1" w:lastColumn="0" w:noHBand="0" w:noVBand="1"/>
      </w:tblPr>
      <w:tblGrid>
        <w:gridCol w:w="1534"/>
        <w:gridCol w:w="1350"/>
        <w:gridCol w:w="1036"/>
        <w:gridCol w:w="1036"/>
        <w:gridCol w:w="1423"/>
        <w:gridCol w:w="1423"/>
        <w:gridCol w:w="887"/>
        <w:gridCol w:w="887"/>
      </w:tblGrid>
      <w:tr w:rsidR="005750D8" w:rsidRPr="00137554" w:rsidTr="00137554">
        <w:trPr>
          <w:trHeight w:val="600"/>
          <w:jc w:val="center"/>
        </w:trPr>
        <w:tc>
          <w:tcPr>
            <w:tcW w:w="8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50D8" w:rsidRPr="00137554" w:rsidRDefault="005750D8" w:rsidP="00137554">
            <w:pPr>
              <w:jc w:val="center"/>
              <w:rPr>
                <w:rFonts w:ascii="Arial" w:hAnsi="Arial" w:cs="Arial"/>
                <w:sz w:val="20"/>
                <w:szCs w:val="20"/>
              </w:rPr>
            </w:pPr>
          </w:p>
        </w:tc>
        <w:tc>
          <w:tcPr>
            <w:tcW w:w="705" w:type="pct"/>
            <w:tcBorders>
              <w:top w:val="single" w:sz="4" w:space="0" w:color="auto"/>
              <w:left w:val="nil"/>
              <w:bottom w:val="single" w:sz="4" w:space="0" w:color="auto"/>
              <w:right w:val="single" w:sz="4" w:space="0" w:color="auto"/>
            </w:tcBorders>
            <w:shd w:val="clear" w:color="auto" w:fill="auto"/>
            <w:vAlign w:val="center"/>
            <w:hideMark/>
          </w:tcPr>
          <w:p w:rsidR="005750D8" w:rsidRPr="00137554" w:rsidRDefault="005750D8" w:rsidP="00137554">
            <w:pPr>
              <w:jc w:val="center"/>
              <w:rPr>
                <w:rFonts w:ascii="Arial" w:hAnsi="Arial" w:cs="Arial"/>
                <w:sz w:val="20"/>
                <w:szCs w:val="20"/>
              </w:rPr>
            </w:pPr>
            <w:r w:rsidRPr="00137554">
              <w:rPr>
                <w:rFonts w:ascii="Arial" w:hAnsi="Arial" w:cs="Arial"/>
                <w:sz w:val="20"/>
                <w:szCs w:val="20"/>
              </w:rPr>
              <w:t>Дужина путева укм</w:t>
            </w:r>
          </w:p>
        </w:tc>
        <w:tc>
          <w:tcPr>
            <w:tcW w:w="1082" w:type="pct"/>
            <w:gridSpan w:val="2"/>
            <w:tcBorders>
              <w:top w:val="single" w:sz="4" w:space="0" w:color="auto"/>
              <w:left w:val="nil"/>
              <w:bottom w:val="single" w:sz="4" w:space="0" w:color="auto"/>
              <w:right w:val="single" w:sz="4" w:space="0" w:color="000000"/>
            </w:tcBorders>
            <w:shd w:val="clear" w:color="auto" w:fill="auto"/>
            <w:vAlign w:val="center"/>
            <w:hideMark/>
          </w:tcPr>
          <w:p w:rsidR="005750D8" w:rsidRPr="00137554" w:rsidRDefault="005750D8" w:rsidP="00137554">
            <w:pPr>
              <w:jc w:val="center"/>
              <w:rPr>
                <w:rFonts w:ascii="Arial" w:hAnsi="Arial" w:cs="Arial"/>
                <w:sz w:val="20"/>
                <w:szCs w:val="20"/>
              </w:rPr>
            </w:pPr>
            <w:r w:rsidRPr="00137554">
              <w:rPr>
                <w:rFonts w:ascii="Arial" w:hAnsi="Arial" w:cs="Arial"/>
                <w:sz w:val="20"/>
                <w:szCs w:val="20"/>
              </w:rPr>
              <w:t>Магистралнипут</w:t>
            </w:r>
          </w:p>
        </w:tc>
        <w:tc>
          <w:tcPr>
            <w:tcW w:w="1486" w:type="pct"/>
            <w:gridSpan w:val="2"/>
            <w:tcBorders>
              <w:top w:val="single" w:sz="4" w:space="0" w:color="auto"/>
              <w:left w:val="nil"/>
              <w:bottom w:val="single" w:sz="4" w:space="0" w:color="auto"/>
              <w:right w:val="single" w:sz="4" w:space="0" w:color="000000"/>
            </w:tcBorders>
            <w:shd w:val="clear" w:color="auto" w:fill="auto"/>
            <w:vAlign w:val="center"/>
            <w:hideMark/>
          </w:tcPr>
          <w:p w:rsidR="005750D8" w:rsidRPr="00137554" w:rsidRDefault="005750D8" w:rsidP="00137554">
            <w:pPr>
              <w:jc w:val="center"/>
              <w:rPr>
                <w:rFonts w:ascii="Arial" w:hAnsi="Arial" w:cs="Arial"/>
                <w:sz w:val="20"/>
                <w:szCs w:val="20"/>
              </w:rPr>
            </w:pPr>
            <w:r w:rsidRPr="00137554">
              <w:rPr>
                <w:rFonts w:ascii="Arial" w:hAnsi="Arial" w:cs="Arial"/>
                <w:sz w:val="20"/>
                <w:szCs w:val="20"/>
              </w:rPr>
              <w:t>Регионалнипут</w:t>
            </w:r>
          </w:p>
        </w:tc>
        <w:tc>
          <w:tcPr>
            <w:tcW w:w="926" w:type="pct"/>
            <w:gridSpan w:val="2"/>
            <w:tcBorders>
              <w:top w:val="single" w:sz="4" w:space="0" w:color="auto"/>
              <w:left w:val="nil"/>
              <w:bottom w:val="single" w:sz="4" w:space="0" w:color="auto"/>
              <w:right w:val="single" w:sz="4" w:space="0" w:color="000000"/>
            </w:tcBorders>
            <w:shd w:val="clear" w:color="auto" w:fill="auto"/>
            <w:vAlign w:val="center"/>
            <w:hideMark/>
          </w:tcPr>
          <w:p w:rsidR="005750D8" w:rsidRPr="00137554" w:rsidRDefault="005750D8" w:rsidP="00137554">
            <w:pPr>
              <w:jc w:val="center"/>
              <w:rPr>
                <w:rFonts w:ascii="Arial" w:hAnsi="Arial" w:cs="Arial"/>
                <w:sz w:val="20"/>
                <w:szCs w:val="20"/>
              </w:rPr>
            </w:pPr>
            <w:r w:rsidRPr="00137554">
              <w:rPr>
                <w:rFonts w:ascii="Arial" w:hAnsi="Arial" w:cs="Arial"/>
                <w:sz w:val="20"/>
                <w:szCs w:val="20"/>
              </w:rPr>
              <w:t>Локалнипут</w:t>
            </w:r>
          </w:p>
        </w:tc>
      </w:tr>
      <w:tr w:rsidR="005750D8" w:rsidRPr="00137554" w:rsidTr="00137554">
        <w:trPr>
          <w:trHeight w:val="300"/>
          <w:jc w:val="center"/>
        </w:trPr>
        <w:tc>
          <w:tcPr>
            <w:tcW w:w="801" w:type="pct"/>
            <w:tcBorders>
              <w:top w:val="nil"/>
              <w:left w:val="single" w:sz="4" w:space="0" w:color="auto"/>
              <w:bottom w:val="single" w:sz="4" w:space="0" w:color="auto"/>
              <w:right w:val="single" w:sz="4" w:space="0" w:color="auto"/>
            </w:tcBorders>
            <w:shd w:val="clear" w:color="auto" w:fill="auto"/>
            <w:vAlign w:val="center"/>
            <w:hideMark/>
          </w:tcPr>
          <w:p w:rsidR="005750D8" w:rsidRPr="00137554" w:rsidRDefault="005750D8" w:rsidP="00137554">
            <w:pPr>
              <w:jc w:val="right"/>
              <w:rPr>
                <w:rFonts w:ascii="Arial" w:hAnsi="Arial" w:cs="Arial"/>
                <w:sz w:val="20"/>
                <w:szCs w:val="20"/>
              </w:rPr>
            </w:pPr>
            <w:r w:rsidRPr="00137554">
              <w:rPr>
                <w:rFonts w:ascii="Arial" w:hAnsi="Arial" w:cs="Arial"/>
                <w:sz w:val="20"/>
                <w:szCs w:val="20"/>
              </w:rPr>
              <w:t>2011</w:t>
            </w:r>
          </w:p>
        </w:tc>
        <w:tc>
          <w:tcPr>
            <w:tcW w:w="705" w:type="pct"/>
            <w:tcBorders>
              <w:top w:val="nil"/>
              <w:left w:val="nil"/>
              <w:bottom w:val="single" w:sz="4" w:space="0" w:color="auto"/>
              <w:right w:val="single" w:sz="4" w:space="0" w:color="auto"/>
            </w:tcBorders>
            <w:shd w:val="clear" w:color="auto" w:fill="auto"/>
            <w:vAlign w:val="center"/>
            <w:hideMark/>
          </w:tcPr>
          <w:p w:rsidR="005750D8" w:rsidRPr="00137554" w:rsidRDefault="005750D8" w:rsidP="00137554">
            <w:pPr>
              <w:rPr>
                <w:rFonts w:ascii="Arial" w:hAnsi="Arial" w:cs="Arial"/>
                <w:sz w:val="20"/>
                <w:szCs w:val="20"/>
              </w:rPr>
            </w:pPr>
            <w:r w:rsidRPr="00137554">
              <w:rPr>
                <w:rFonts w:ascii="Arial" w:hAnsi="Arial" w:cs="Arial"/>
                <w:sz w:val="20"/>
                <w:szCs w:val="20"/>
              </w:rPr>
              <w:t> </w:t>
            </w:r>
          </w:p>
        </w:tc>
        <w:tc>
          <w:tcPr>
            <w:tcW w:w="541" w:type="pct"/>
            <w:tcBorders>
              <w:top w:val="nil"/>
              <w:left w:val="nil"/>
              <w:bottom w:val="single" w:sz="4" w:space="0" w:color="auto"/>
              <w:right w:val="single" w:sz="4" w:space="0" w:color="auto"/>
            </w:tcBorders>
            <w:shd w:val="clear" w:color="auto" w:fill="auto"/>
            <w:vAlign w:val="center"/>
            <w:hideMark/>
          </w:tcPr>
          <w:p w:rsidR="005750D8" w:rsidRPr="00137554" w:rsidRDefault="005750D8" w:rsidP="00137554">
            <w:pPr>
              <w:jc w:val="center"/>
              <w:rPr>
                <w:rFonts w:ascii="Arial" w:hAnsi="Arial" w:cs="Arial"/>
                <w:sz w:val="20"/>
                <w:szCs w:val="20"/>
              </w:rPr>
            </w:pPr>
            <w:r w:rsidRPr="00137554">
              <w:rPr>
                <w:rFonts w:ascii="Arial" w:hAnsi="Arial" w:cs="Arial"/>
                <w:sz w:val="20"/>
                <w:szCs w:val="20"/>
              </w:rPr>
              <w:t>км</w:t>
            </w:r>
          </w:p>
        </w:tc>
        <w:tc>
          <w:tcPr>
            <w:tcW w:w="541" w:type="pct"/>
            <w:tcBorders>
              <w:top w:val="nil"/>
              <w:left w:val="nil"/>
              <w:bottom w:val="single" w:sz="4" w:space="0" w:color="auto"/>
              <w:right w:val="single" w:sz="4" w:space="0" w:color="auto"/>
            </w:tcBorders>
            <w:shd w:val="clear" w:color="auto" w:fill="auto"/>
            <w:vAlign w:val="center"/>
            <w:hideMark/>
          </w:tcPr>
          <w:p w:rsidR="005750D8" w:rsidRPr="00137554" w:rsidRDefault="005750D8" w:rsidP="00137554">
            <w:pPr>
              <w:jc w:val="center"/>
              <w:rPr>
                <w:rFonts w:ascii="Arial" w:hAnsi="Arial" w:cs="Arial"/>
                <w:sz w:val="20"/>
                <w:szCs w:val="20"/>
              </w:rPr>
            </w:pPr>
            <w:r w:rsidRPr="00137554">
              <w:rPr>
                <w:rFonts w:ascii="Arial" w:hAnsi="Arial" w:cs="Arial"/>
                <w:sz w:val="20"/>
                <w:szCs w:val="20"/>
              </w:rPr>
              <w:t>%</w:t>
            </w:r>
          </w:p>
        </w:tc>
        <w:tc>
          <w:tcPr>
            <w:tcW w:w="743" w:type="pct"/>
            <w:tcBorders>
              <w:top w:val="nil"/>
              <w:left w:val="nil"/>
              <w:bottom w:val="single" w:sz="4" w:space="0" w:color="auto"/>
              <w:right w:val="single" w:sz="4" w:space="0" w:color="auto"/>
            </w:tcBorders>
            <w:shd w:val="clear" w:color="auto" w:fill="auto"/>
            <w:vAlign w:val="center"/>
            <w:hideMark/>
          </w:tcPr>
          <w:p w:rsidR="005750D8" w:rsidRPr="00137554" w:rsidRDefault="005750D8" w:rsidP="00137554">
            <w:pPr>
              <w:jc w:val="center"/>
              <w:rPr>
                <w:rFonts w:ascii="Arial" w:hAnsi="Arial" w:cs="Arial"/>
                <w:sz w:val="20"/>
                <w:szCs w:val="20"/>
              </w:rPr>
            </w:pPr>
            <w:r w:rsidRPr="00137554">
              <w:rPr>
                <w:rFonts w:ascii="Arial" w:hAnsi="Arial" w:cs="Arial"/>
                <w:sz w:val="20"/>
                <w:szCs w:val="20"/>
              </w:rPr>
              <w:t>км</w:t>
            </w:r>
          </w:p>
        </w:tc>
        <w:tc>
          <w:tcPr>
            <w:tcW w:w="743" w:type="pct"/>
            <w:tcBorders>
              <w:top w:val="nil"/>
              <w:left w:val="nil"/>
              <w:bottom w:val="single" w:sz="4" w:space="0" w:color="auto"/>
              <w:right w:val="single" w:sz="4" w:space="0" w:color="auto"/>
            </w:tcBorders>
            <w:shd w:val="clear" w:color="auto" w:fill="auto"/>
            <w:vAlign w:val="center"/>
            <w:hideMark/>
          </w:tcPr>
          <w:p w:rsidR="005750D8" w:rsidRPr="00137554" w:rsidRDefault="005750D8" w:rsidP="00137554">
            <w:pPr>
              <w:jc w:val="center"/>
              <w:rPr>
                <w:rFonts w:ascii="Arial" w:hAnsi="Arial" w:cs="Arial"/>
                <w:sz w:val="20"/>
                <w:szCs w:val="20"/>
              </w:rPr>
            </w:pPr>
            <w:r w:rsidRPr="00137554">
              <w:rPr>
                <w:rFonts w:ascii="Arial" w:hAnsi="Arial" w:cs="Arial"/>
                <w:sz w:val="20"/>
                <w:szCs w:val="20"/>
              </w:rPr>
              <w:t>%</w:t>
            </w:r>
          </w:p>
        </w:tc>
        <w:tc>
          <w:tcPr>
            <w:tcW w:w="463" w:type="pct"/>
            <w:tcBorders>
              <w:top w:val="nil"/>
              <w:left w:val="nil"/>
              <w:bottom w:val="single" w:sz="4" w:space="0" w:color="auto"/>
              <w:right w:val="single" w:sz="4" w:space="0" w:color="auto"/>
            </w:tcBorders>
            <w:shd w:val="clear" w:color="auto" w:fill="auto"/>
            <w:vAlign w:val="center"/>
            <w:hideMark/>
          </w:tcPr>
          <w:p w:rsidR="005750D8" w:rsidRPr="00137554" w:rsidRDefault="005750D8" w:rsidP="00137554">
            <w:pPr>
              <w:jc w:val="center"/>
              <w:rPr>
                <w:rFonts w:ascii="Arial" w:hAnsi="Arial" w:cs="Arial"/>
                <w:sz w:val="20"/>
                <w:szCs w:val="20"/>
              </w:rPr>
            </w:pPr>
            <w:r w:rsidRPr="00137554">
              <w:rPr>
                <w:rFonts w:ascii="Arial" w:hAnsi="Arial" w:cs="Arial"/>
                <w:sz w:val="20"/>
                <w:szCs w:val="20"/>
              </w:rPr>
              <w:t>км</w:t>
            </w:r>
          </w:p>
        </w:tc>
        <w:tc>
          <w:tcPr>
            <w:tcW w:w="463" w:type="pct"/>
            <w:tcBorders>
              <w:top w:val="nil"/>
              <w:left w:val="nil"/>
              <w:bottom w:val="single" w:sz="4" w:space="0" w:color="auto"/>
              <w:right w:val="single" w:sz="4" w:space="0" w:color="auto"/>
            </w:tcBorders>
            <w:shd w:val="clear" w:color="auto" w:fill="auto"/>
            <w:vAlign w:val="center"/>
            <w:hideMark/>
          </w:tcPr>
          <w:p w:rsidR="005750D8" w:rsidRPr="00137554" w:rsidRDefault="005750D8" w:rsidP="00137554">
            <w:pPr>
              <w:jc w:val="center"/>
              <w:rPr>
                <w:rFonts w:ascii="Arial" w:hAnsi="Arial" w:cs="Arial"/>
                <w:sz w:val="20"/>
                <w:szCs w:val="20"/>
              </w:rPr>
            </w:pPr>
            <w:r w:rsidRPr="00137554">
              <w:rPr>
                <w:rFonts w:ascii="Arial" w:hAnsi="Arial" w:cs="Arial"/>
                <w:sz w:val="20"/>
                <w:szCs w:val="20"/>
              </w:rPr>
              <w:t>%</w:t>
            </w:r>
          </w:p>
        </w:tc>
      </w:tr>
      <w:tr w:rsidR="005750D8" w:rsidRPr="00137554" w:rsidTr="00137554">
        <w:trPr>
          <w:trHeight w:val="600"/>
          <w:jc w:val="center"/>
        </w:trPr>
        <w:tc>
          <w:tcPr>
            <w:tcW w:w="801" w:type="pct"/>
            <w:tcBorders>
              <w:top w:val="nil"/>
              <w:left w:val="single" w:sz="4" w:space="0" w:color="auto"/>
              <w:bottom w:val="single" w:sz="4" w:space="0" w:color="auto"/>
              <w:right w:val="single" w:sz="4" w:space="0" w:color="auto"/>
            </w:tcBorders>
            <w:shd w:val="clear" w:color="auto" w:fill="auto"/>
            <w:vAlign w:val="center"/>
            <w:hideMark/>
          </w:tcPr>
          <w:p w:rsidR="005750D8" w:rsidRPr="00137554" w:rsidRDefault="005750D8" w:rsidP="00137554">
            <w:pPr>
              <w:rPr>
                <w:rFonts w:ascii="Arial" w:hAnsi="Arial" w:cs="Arial"/>
                <w:sz w:val="20"/>
                <w:szCs w:val="20"/>
              </w:rPr>
            </w:pPr>
            <w:r w:rsidRPr="00137554">
              <w:rPr>
                <w:rFonts w:ascii="Arial" w:hAnsi="Arial" w:cs="Arial"/>
                <w:sz w:val="20"/>
                <w:szCs w:val="20"/>
              </w:rPr>
              <w:t>Република Србија</w:t>
            </w:r>
          </w:p>
        </w:tc>
        <w:tc>
          <w:tcPr>
            <w:tcW w:w="705" w:type="pct"/>
            <w:tcBorders>
              <w:top w:val="nil"/>
              <w:left w:val="nil"/>
              <w:bottom w:val="single" w:sz="4" w:space="0" w:color="auto"/>
              <w:right w:val="single" w:sz="4" w:space="0" w:color="auto"/>
            </w:tcBorders>
            <w:shd w:val="clear" w:color="auto" w:fill="auto"/>
            <w:vAlign w:val="center"/>
            <w:hideMark/>
          </w:tcPr>
          <w:p w:rsidR="005750D8" w:rsidRPr="00137554" w:rsidRDefault="005750D8" w:rsidP="00137554">
            <w:pPr>
              <w:jc w:val="center"/>
              <w:rPr>
                <w:rFonts w:ascii="Arial" w:hAnsi="Arial" w:cs="Arial"/>
                <w:sz w:val="20"/>
                <w:szCs w:val="20"/>
              </w:rPr>
            </w:pPr>
            <w:r w:rsidRPr="00137554">
              <w:rPr>
                <w:rFonts w:ascii="Arial" w:hAnsi="Arial" w:cs="Arial"/>
                <w:sz w:val="20"/>
                <w:szCs w:val="20"/>
              </w:rPr>
              <w:t>43,163</w:t>
            </w:r>
          </w:p>
        </w:tc>
        <w:tc>
          <w:tcPr>
            <w:tcW w:w="541" w:type="pct"/>
            <w:tcBorders>
              <w:top w:val="nil"/>
              <w:left w:val="nil"/>
              <w:bottom w:val="single" w:sz="4" w:space="0" w:color="auto"/>
              <w:right w:val="single" w:sz="4" w:space="0" w:color="auto"/>
            </w:tcBorders>
            <w:shd w:val="clear" w:color="auto" w:fill="auto"/>
            <w:vAlign w:val="center"/>
            <w:hideMark/>
          </w:tcPr>
          <w:p w:rsidR="005750D8" w:rsidRPr="00137554" w:rsidRDefault="005750D8" w:rsidP="00137554">
            <w:pPr>
              <w:jc w:val="center"/>
              <w:rPr>
                <w:rFonts w:ascii="Arial" w:hAnsi="Arial" w:cs="Arial"/>
                <w:sz w:val="20"/>
                <w:szCs w:val="20"/>
              </w:rPr>
            </w:pPr>
            <w:r w:rsidRPr="00137554">
              <w:rPr>
                <w:rFonts w:ascii="Arial" w:hAnsi="Arial" w:cs="Arial"/>
                <w:sz w:val="20"/>
                <w:szCs w:val="20"/>
              </w:rPr>
              <w:t>4,478</w:t>
            </w:r>
          </w:p>
        </w:tc>
        <w:tc>
          <w:tcPr>
            <w:tcW w:w="541" w:type="pct"/>
            <w:tcBorders>
              <w:top w:val="nil"/>
              <w:left w:val="nil"/>
              <w:bottom w:val="single" w:sz="4" w:space="0" w:color="auto"/>
              <w:right w:val="single" w:sz="4" w:space="0" w:color="auto"/>
            </w:tcBorders>
            <w:shd w:val="clear" w:color="auto" w:fill="auto"/>
            <w:vAlign w:val="center"/>
            <w:hideMark/>
          </w:tcPr>
          <w:p w:rsidR="005750D8" w:rsidRPr="00137554" w:rsidRDefault="005750D8" w:rsidP="00137554">
            <w:pPr>
              <w:jc w:val="center"/>
              <w:rPr>
                <w:rFonts w:ascii="Arial" w:hAnsi="Arial" w:cs="Arial"/>
                <w:sz w:val="20"/>
                <w:szCs w:val="20"/>
              </w:rPr>
            </w:pPr>
            <w:r w:rsidRPr="00137554">
              <w:rPr>
                <w:rFonts w:ascii="Arial" w:hAnsi="Arial" w:cs="Arial"/>
                <w:sz w:val="20"/>
                <w:szCs w:val="20"/>
              </w:rPr>
              <w:t>10.37</w:t>
            </w:r>
          </w:p>
        </w:tc>
        <w:tc>
          <w:tcPr>
            <w:tcW w:w="743" w:type="pct"/>
            <w:tcBorders>
              <w:top w:val="nil"/>
              <w:left w:val="nil"/>
              <w:bottom w:val="single" w:sz="4" w:space="0" w:color="auto"/>
              <w:right w:val="single" w:sz="4" w:space="0" w:color="auto"/>
            </w:tcBorders>
            <w:shd w:val="clear" w:color="auto" w:fill="auto"/>
            <w:vAlign w:val="center"/>
            <w:hideMark/>
          </w:tcPr>
          <w:p w:rsidR="005750D8" w:rsidRPr="00137554" w:rsidRDefault="005750D8" w:rsidP="00137554">
            <w:pPr>
              <w:jc w:val="center"/>
              <w:rPr>
                <w:rFonts w:ascii="Arial" w:hAnsi="Arial" w:cs="Arial"/>
                <w:sz w:val="20"/>
                <w:szCs w:val="20"/>
              </w:rPr>
            </w:pPr>
            <w:r w:rsidRPr="00137554">
              <w:rPr>
                <w:rFonts w:ascii="Arial" w:hAnsi="Arial" w:cs="Arial"/>
                <w:sz w:val="20"/>
                <w:szCs w:val="20"/>
              </w:rPr>
              <w:t>10,399</w:t>
            </w:r>
          </w:p>
        </w:tc>
        <w:tc>
          <w:tcPr>
            <w:tcW w:w="743" w:type="pct"/>
            <w:tcBorders>
              <w:top w:val="nil"/>
              <w:left w:val="nil"/>
              <w:bottom w:val="single" w:sz="4" w:space="0" w:color="auto"/>
              <w:right w:val="single" w:sz="4" w:space="0" w:color="auto"/>
            </w:tcBorders>
            <w:shd w:val="clear" w:color="auto" w:fill="auto"/>
            <w:vAlign w:val="center"/>
            <w:hideMark/>
          </w:tcPr>
          <w:p w:rsidR="005750D8" w:rsidRPr="00137554" w:rsidRDefault="005750D8" w:rsidP="00137554">
            <w:pPr>
              <w:jc w:val="center"/>
              <w:rPr>
                <w:rFonts w:ascii="Arial" w:hAnsi="Arial" w:cs="Arial"/>
                <w:sz w:val="20"/>
                <w:szCs w:val="20"/>
              </w:rPr>
            </w:pPr>
            <w:r w:rsidRPr="00137554">
              <w:rPr>
                <w:rFonts w:ascii="Arial" w:hAnsi="Arial" w:cs="Arial"/>
                <w:sz w:val="20"/>
                <w:szCs w:val="20"/>
              </w:rPr>
              <w:t>24.09</w:t>
            </w:r>
          </w:p>
        </w:tc>
        <w:tc>
          <w:tcPr>
            <w:tcW w:w="463" w:type="pct"/>
            <w:tcBorders>
              <w:top w:val="nil"/>
              <w:left w:val="nil"/>
              <w:bottom w:val="single" w:sz="4" w:space="0" w:color="auto"/>
              <w:right w:val="single" w:sz="4" w:space="0" w:color="auto"/>
            </w:tcBorders>
            <w:shd w:val="clear" w:color="auto" w:fill="auto"/>
            <w:vAlign w:val="center"/>
            <w:hideMark/>
          </w:tcPr>
          <w:p w:rsidR="005750D8" w:rsidRPr="00137554" w:rsidRDefault="005750D8" w:rsidP="00137554">
            <w:pPr>
              <w:jc w:val="center"/>
              <w:rPr>
                <w:rFonts w:ascii="Arial" w:hAnsi="Arial" w:cs="Arial"/>
                <w:sz w:val="20"/>
                <w:szCs w:val="20"/>
              </w:rPr>
            </w:pPr>
            <w:r w:rsidRPr="00137554">
              <w:rPr>
                <w:rFonts w:ascii="Arial" w:hAnsi="Arial" w:cs="Arial"/>
                <w:sz w:val="20"/>
                <w:szCs w:val="20"/>
              </w:rPr>
              <w:t>28,286</w:t>
            </w:r>
          </w:p>
        </w:tc>
        <w:tc>
          <w:tcPr>
            <w:tcW w:w="463" w:type="pct"/>
            <w:tcBorders>
              <w:top w:val="nil"/>
              <w:left w:val="nil"/>
              <w:bottom w:val="single" w:sz="4" w:space="0" w:color="auto"/>
              <w:right w:val="single" w:sz="4" w:space="0" w:color="auto"/>
            </w:tcBorders>
            <w:shd w:val="clear" w:color="auto" w:fill="auto"/>
            <w:vAlign w:val="center"/>
            <w:hideMark/>
          </w:tcPr>
          <w:p w:rsidR="005750D8" w:rsidRPr="00137554" w:rsidRDefault="005750D8" w:rsidP="00137554">
            <w:pPr>
              <w:jc w:val="center"/>
              <w:rPr>
                <w:rFonts w:ascii="Arial" w:hAnsi="Arial" w:cs="Arial"/>
                <w:sz w:val="20"/>
                <w:szCs w:val="20"/>
              </w:rPr>
            </w:pPr>
            <w:r w:rsidRPr="00137554">
              <w:rPr>
                <w:rFonts w:ascii="Arial" w:hAnsi="Arial" w:cs="Arial"/>
                <w:sz w:val="20"/>
                <w:szCs w:val="20"/>
              </w:rPr>
              <w:t>65.53</w:t>
            </w:r>
          </w:p>
        </w:tc>
      </w:tr>
      <w:tr w:rsidR="005750D8" w:rsidRPr="00137554" w:rsidTr="00137554">
        <w:trPr>
          <w:trHeight w:val="300"/>
          <w:jc w:val="center"/>
        </w:trPr>
        <w:tc>
          <w:tcPr>
            <w:tcW w:w="8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50D8" w:rsidRPr="00137554" w:rsidRDefault="00EE0A54" w:rsidP="00137554">
            <w:pPr>
              <w:rPr>
                <w:rFonts w:ascii="Arial" w:hAnsi="Arial" w:cs="Arial"/>
                <w:sz w:val="20"/>
                <w:szCs w:val="20"/>
              </w:rPr>
            </w:pPr>
            <w:r>
              <w:rPr>
                <w:rFonts w:ascii="Arial" w:hAnsi="Arial" w:cs="Arial"/>
                <w:sz w:val="20"/>
                <w:szCs w:val="20"/>
              </w:rPr>
              <w:t>Општина</w:t>
            </w:r>
            <w:r w:rsidR="005750D8" w:rsidRPr="00137554">
              <w:rPr>
                <w:rFonts w:ascii="Arial" w:hAnsi="Arial" w:cs="Arial"/>
                <w:sz w:val="20"/>
                <w:szCs w:val="20"/>
              </w:rPr>
              <w:t xml:space="preserve"> Бела Црква</w:t>
            </w:r>
          </w:p>
        </w:tc>
        <w:tc>
          <w:tcPr>
            <w:tcW w:w="705" w:type="pct"/>
            <w:tcBorders>
              <w:top w:val="nil"/>
              <w:left w:val="nil"/>
              <w:bottom w:val="single" w:sz="4" w:space="0" w:color="auto"/>
              <w:right w:val="single" w:sz="4" w:space="0" w:color="auto"/>
            </w:tcBorders>
            <w:shd w:val="clear" w:color="auto" w:fill="auto"/>
            <w:vAlign w:val="center"/>
          </w:tcPr>
          <w:p w:rsidR="005750D8" w:rsidRPr="00137554" w:rsidRDefault="005750D8" w:rsidP="00137554">
            <w:pPr>
              <w:jc w:val="center"/>
              <w:rPr>
                <w:rFonts w:ascii="Arial" w:hAnsi="Arial" w:cs="Arial"/>
                <w:sz w:val="20"/>
                <w:szCs w:val="20"/>
              </w:rPr>
            </w:pPr>
            <w:r w:rsidRPr="00137554">
              <w:rPr>
                <w:rFonts w:ascii="Arial" w:hAnsi="Arial" w:cs="Arial"/>
                <w:sz w:val="20"/>
                <w:szCs w:val="20"/>
              </w:rPr>
              <w:t>86</w:t>
            </w:r>
          </w:p>
        </w:tc>
        <w:tc>
          <w:tcPr>
            <w:tcW w:w="541" w:type="pct"/>
            <w:tcBorders>
              <w:top w:val="nil"/>
              <w:left w:val="nil"/>
              <w:bottom w:val="single" w:sz="4" w:space="0" w:color="auto"/>
              <w:right w:val="single" w:sz="4" w:space="0" w:color="auto"/>
            </w:tcBorders>
            <w:shd w:val="clear" w:color="auto" w:fill="auto"/>
            <w:vAlign w:val="center"/>
          </w:tcPr>
          <w:p w:rsidR="005750D8" w:rsidRPr="00137554" w:rsidRDefault="005750D8" w:rsidP="00137554">
            <w:pPr>
              <w:jc w:val="center"/>
              <w:rPr>
                <w:rFonts w:ascii="Arial" w:hAnsi="Arial" w:cs="Arial"/>
                <w:sz w:val="20"/>
                <w:szCs w:val="20"/>
              </w:rPr>
            </w:pPr>
            <w:r w:rsidRPr="00137554">
              <w:rPr>
                <w:rFonts w:ascii="Arial" w:hAnsi="Arial" w:cs="Arial"/>
                <w:sz w:val="20"/>
                <w:szCs w:val="20"/>
              </w:rPr>
              <w:t>26</w:t>
            </w:r>
          </w:p>
        </w:tc>
        <w:tc>
          <w:tcPr>
            <w:tcW w:w="541" w:type="pct"/>
            <w:tcBorders>
              <w:top w:val="nil"/>
              <w:left w:val="nil"/>
              <w:bottom w:val="single" w:sz="4" w:space="0" w:color="auto"/>
              <w:right w:val="single" w:sz="4" w:space="0" w:color="auto"/>
            </w:tcBorders>
            <w:shd w:val="clear" w:color="auto" w:fill="auto"/>
            <w:vAlign w:val="center"/>
          </w:tcPr>
          <w:p w:rsidR="005750D8" w:rsidRPr="00137554" w:rsidRDefault="005750D8" w:rsidP="00137554">
            <w:pPr>
              <w:jc w:val="center"/>
              <w:rPr>
                <w:rFonts w:ascii="Arial" w:hAnsi="Arial" w:cs="Arial"/>
                <w:sz w:val="20"/>
                <w:szCs w:val="20"/>
              </w:rPr>
            </w:pPr>
            <w:r w:rsidRPr="00137554">
              <w:rPr>
                <w:rFonts w:ascii="Arial" w:hAnsi="Arial" w:cs="Arial"/>
                <w:sz w:val="20"/>
                <w:szCs w:val="20"/>
              </w:rPr>
              <w:t>30,24</w:t>
            </w:r>
          </w:p>
        </w:tc>
        <w:tc>
          <w:tcPr>
            <w:tcW w:w="743" w:type="pct"/>
            <w:tcBorders>
              <w:top w:val="nil"/>
              <w:left w:val="nil"/>
              <w:bottom w:val="single" w:sz="4" w:space="0" w:color="auto"/>
              <w:right w:val="single" w:sz="4" w:space="0" w:color="auto"/>
            </w:tcBorders>
            <w:shd w:val="clear" w:color="auto" w:fill="auto"/>
            <w:vAlign w:val="center"/>
          </w:tcPr>
          <w:p w:rsidR="005750D8" w:rsidRPr="00137554" w:rsidRDefault="005750D8" w:rsidP="00137554">
            <w:pPr>
              <w:jc w:val="center"/>
              <w:rPr>
                <w:rFonts w:ascii="Arial" w:hAnsi="Arial" w:cs="Arial"/>
                <w:sz w:val="20"/>
                <w:szCs w:val="20"/>
              </w:rPr>
            </w:pPr>
            <w:r w:rsidRPr="00137554">
              <w:rPr>
                <w:rFonts w:ascii="Arial" w:hAnsi="Arial" w:cs="Arial"/>
                <w:sz w:val="20"/>
                <w:szCs w:val="20"/>
              </w:rPr>
              <w:t>21</w:t>
            </w:r>
          </w:p>
        </w:tc>
        <w:tc>
          <w:tcPr>
            <w:tcW w:w="743" w:type="pct"/>
            <w:tcBorders>
              <w:top w:val="nil"/>
              <w:left w:val="nil"/>
              <w:bottom w:val="single" w:sz="4" w:space="0" w:color="auto"/>
              <w:right w:val="single" w:sz="4" w:space="0" w:color="auto"/>
            </w:tcBorders>
            <w:shd w:val="clear" w:color="auto" w:fill="auto"/>
            <w:vAlign w:val="center"/>
          </w:tcPr>
          <w:p w:rsidR="005750D8" w:rsidRPr="00137554" w:rsidRDefault="005750D8" w:rsidP="00137554">
            <w:pPr>
              <w:jc w:val="center"/>
              <w:rPr>
                <w:rFonts w:ascii="Arial" w:hAnsi="Arial" w:cs="Arial"/>
                <w:sz w:val="20"/>
                <w:szCs w:val="20"/>
              </w:rPr>
            </w:pPr>
            <w:r w:rsidRPr="00137554">
              <w:rPr>
                <w:rFonts w:ascii="Arial" w:hAnsi="Arial" w:cs="Arial"/>
                <w:sz w:val="20"/>
                <w:szCs w:val="20"/>
              </w:rPr>
              <w:t>24,42</w:t>
            </w:r>
          </w:p>
        </w:tc>
        <w:tc>
          <w:tcPr>
            <w:tcW w:w="463" w:type="pct"/>
            <w:tcBorders>
              <w:top w:val="nil"/>
              <w:left w:val="nil"/>
              <w:bottom w:val="single" w:sz="4" w:space="0" w:color="auto"/>
              <w:right w:val="single" w:sz="4" w:space="0" w:color="auto"/>
            </w:tcBorders>
            <w:shd w:val="clear" w:color="auto" w:fill="auto"/>
            <w:vAlign w:val="center"/>
          </w:tcPr>
          <w:p w:rsidR="005750D8" w:rsidRPr="00137554" w:rsidRDefault="005750D8" w:rsidP="00137554">
            <w:pPr>
              <w:jc w:val="center"/>
              <w:rPr>
                <w:rFonts w:ascii="Arial" w:hAnsi="Arial" w:cs="Arial"/>
                <w:sz w:val="20"/>
                <w:szCs w:val="20"/>
              </w:rPr>
            </w:pPr>
            <w:r w:rsidRPr="00137554">
              <w:rPr>
                <w:rFonts w:ascii="Arial" w:hAnsi="Arial" w:cs="Arial"/>
                <w:sz w:val="20"/>
                <w:szCs w:val="20"/>
              </w:rPr>
              <w:t>39</w:t>
            </w:r>
          </w:p>
        </w:tc>
        <w:tc>
          <w:tcPr>
            <w:tcW w:w="463" w:type="pct"/>
            <w:tcBorders>
              <w:top w:val="nil"/>
              <w:left w:val="nil"/>
              <w:bottom w:val="single" w:sz="4" w:space="0" w:color="auto"/>
              <w:right w:val="single" w:sz="4" w:space="0" w:color="auto"/>
            </w:tcBorders>
            <w:shd w:val="clear" w:color="auto" w:fill="auto"/>
            <w:vAlign w:val="center"/>
          </w:tcPr>
          <w:p w:rsidR="005750D8" w:rsidRPr="00137554" w:rsidRDefault="005750D8" w:rsidP="00137554">
            <w:pPr>
              <w:jc w:val="center"/>
              <w:rPr>
                <w:rFonts w:ascii="Arial" w:hAnsi="Arial" w:cs="Arial"/>
                <w:sz w:val="20"/>
                <w:szCs w:val="20"/>
              </w:rPr>
            </w:pPr>
            <w:r w:rsidRPr="00137554">
              <w:rPr>
                <w:rFonts w:ascii="Arial" w:hAnsi="Arial" w:cs="Arial"/>
                <w:sz w:val="20"/>
                <w:szCs w:val="20"/>
              </w:rPr>
              <w:t>45,34</w:t>
            </w:r>
          </w:p>
        </w:tc>
      </w:tr>
    </w:tbl>
    <w:p w:rsidR="005750D8" w:rsidRPr="00FB79A0" w:rsidRDefault="005750D8" w:rsidP="005750D8">
      <w:pPr>
        <w:rPr>
          <w:szCs w:val="20"/>
        </w:rPr>
      </w:pPr>
    </w:p>
    <w:p w:rsidR="005750D8" w:rsidRPr="00745967" w:rsidRDefault="005750D8" w:rsidP="005750D8">
      <w:pPr>
        <w:rPr>
          <w:color w:val="FF0000"/>
          <w:szCs w:val="20"/>
        </w:rPr>
      </w:pPr>
    </w:p>
    <w:p w:rsidR="005750D8" w:rsidRPr="00745967" w:rsidRDefault="003E0AB0" w:rsidP="005750D8">
      <w:pPr>
        <w:jc w:val="center"/>
        <w:rPr>
          <w:color w:val="FF0000"/>
          <w:szCs w:val="20"/>
        </w:rPr>
      </w:pPr>
      <w:r>
        <w:rPr>
          <w:noProof/>
          <w:color w:val="FF0000"/>
          <w:szCs w:val="20"/>
        </w:rPr>
        <w:lastRenderedPageBreak/>
        <w:drawing>
          <wp:inline distT="0" distB="0" distL="0" distR="0">
            <wp:extent cx="5476875" cy="3200400"/>
            <wp:effectExtent l="0" t="0" r="0" b="0"/>
            <wp:docPr id="107" name="Object 1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750D8" w:rsidRPr="00745967" w:rsidRDefault="005750D8" w:rsidP="005750D8">
      <w:pPr>
        <w:rPr>
          <w:color w:val="FF0000"/>
          <w:szCs w:val="20"/>
        </w:rPr>
      </w:pPr>
    </w:p>
    <w:p w:rsidR="005750D8" w:rsidRPr="005F77E8" w:rsidRDefault="005750D8" w:rsidP="005750D8">
      <w:pPr>
        <w:rPr>
          <w:bCs/>
          <w:sz w:val="18"/>
          <w:szCs w:val="18"/>
          <w:lang w:val="sr-Cyrl-RS"/>
        </w:rPr>
      </w:pPr>
    </w:p>
    <w:tbl>
      <w:tblPr>
        <w:tblStyle w:val="TableGrid"/>
        <w:tblW w:w="5000" w:type="pct"/>
        <w:tblLook w:val="04A0" w:firstRow="1" w:lastRow="0" w:firstColumn="1" w:lastColumn="0" w:noHBand="0" w:noVBand="1"/>
      </w:tblPr>
      <w:tblGrid>
        <w:gridCol w:w="1425"/>
        <w:gridCol w:w="8151"/>
      </w:tblGrid>
      <w:tr w:rsidR="005750D8" w:rsidRPr="00EE0A54" w:rsidTr="00EE0A54">
        <w:tc>
          <w:tcPr>
            <w:tcW w:w="5000" w:type="pct"/>
            <w:gridSpan w:val="2"/>
            <w:shd w:val="clear" w:color="auto" w:fill="9BBB59" w:themeFill="accent3"/>
          </w:tcPr>
          <w:p w:rsidR="005750D8" w:rsidRPr="00EE0A54" w:rsidRDefault="005750D8" w:rsidP="00137554">
            <w:pPr>
              <w:pStyle w:val="ListParagraph"/>
              <w:ind w:left="0"/>
              <w:rPr>
                <w:rFonts w:ascii="Arial" w:hAnsi="Arial" w:cs="Arial"/>
                <w:sz w:val="20"/>
                <w:szCs w:val="20"/>
                <w:vertAlign w:val="superscript"/>
              </w:rPr>
            </w:pPr>
            <w:r w:rsidRPr="00EE0A54">
              <w:rPr>
                <w:rFonts w:ascii="Arial" w:hAnsi="Arial" w:cs="Arial"/>
                <w:sz w:val="20"/>
                <w:szCs w:val="20"/>
              </w:rPr>
              <w:t xml:space="preserve">5. ИНДИКАТОР: </w:t>
            </w:r>
            <w:r w:rsidRPr="00EE0A54">
              <w:rPr>
                <w:rFonts w:ascii="Arial" w:hAnsi="Arial" w:cs="Arial"/>
                <w:b/>
                <w:sz w:val="20"/>
                <w:szCs w:val="20"/>
                <w:lang w:val="sr-Latn-CS"/>
              </w:rPr>
              <w:t>Број становника на једног лекара</w:t>
            </w:r>
          </w:p>
        </w:tc>
      </w:tr>
      <w:tr w:rsidR="005750D8" w:rsidRPr="00EE0A54" w:rsidTr="00137554">
        <w:tc>
          <w:tcPr>
            <w:tcW w:w="695" w:type="pct"/>
            <w:vAlign w:val="center"/>
          </w:tcPr>
          <w:p w:rsidR="005750D8" w:rsidRPr="00EE0A54" w:rsidRDefault="005750D8" w:rsidP="00137554">
            <w:pPr>
              <w:pStyle w:val="ListParagraph"/>
              <w:ind w:left="0"/>
              <w:jc w:val="center"/>
              <w:rPr>
                <w:rFonts w:ascii="Arial" w:hAnsi="Arial" w:cs="Arial"/>
                <w:b/>
                <w:sz w:val="20"/>
                <w:szCs w:val="20"/>
              </w:rPr>
            </w:pPr>
            <w:r w:rsidRPr="00EE0A54">
              <w:rPr>
                <w:rFonts w:ascii="Arial" w:hAnsi="Arial" w:cs="Arial"/>
                <w:b/>
                <w:sz w:val="20"/>
                <w:szCs w:val="20"/>
              </w:rPr>
              <w:t>Дефиниција</w:t>
            </w:r>
          </w:p>
        </w:tc>
        <w:tc>
          <w:tcPr>
            <w:tcW w:w="4305" w:type="pct"/>
          </w:tcPr>
          <w:p w:rsidR="005750D8" w:rsidRPr="00EE0A54" w:rsidRDefault="005750D8" w:rsidP="00137554">
            <w:pPr>
              <w:jc w:val="both"/>
              <w:rPr>
                <w:rFonts w:ascii="Arial" w:hAnsi="Arial" w:cs="Arial"/>
                <w:sz w:val="20"/>
                <w:szCs w:val="20"/>
              </w:rPr>
            </w:pPr>
            <w:r w:rsidRPr="00EE0A54">
              <w:rPr>
                <w:rFonts w:ascii="Arial" w:hAnsi="Arial" w:cs="Arial"/>
                <w:bCs/>
                <w:sz w:val="20"/>
                <w:szCs w:val="20"/>
              </w:rPr>
              <w:t xml:space="preserve">Индикатор указује на квалитет здравственог осигурања у општини. Израчунава се као количник укупног броја становника и укупног броја лекара у општини x 100. </w:t>
            </w:r>
            <w:r w:rsidRPr="00EE0A54">
              <w:rPr>
                <w:rFonts w:ascii="Arial" w:hAnsi="Arial" w:cs="Arial"/>
                <w:sz w:val="20"/>
                <w:szCs w:val="20"/>
              </w:rPr>
              <w:t>Индикатор се не мења често. Треба узимати податке за дужи временски период ради адекватнијег поредјења. Индикатор треба упоредјивати са сличним јединицама или као репер за поредјење користити регионални, национални или медјународни ниво. Реперна једница упућује и даје могућност оцене нивоа развијености.</w:t>
            </w:r>
          </w:p>
        </w:tc>
      </w:tr>
      <w:tr w:rsidR="005750D8" w:rsidRPr="00EE0A54" w:rsidTr="00137554">
        <w:trPr>
          <w:trHeight w:val="233"/>
        </w:trPr>
        <w:tc>
          <w:tcPr>
            <w:tcW w:w="5000" w:type="pct"/>
            <w:gridSpan w:val="2"/>
            <w:vAlign w:val="center"/>
          </w:tcPr>
          <w:p w:rsidR="005750D8" w:rsidRPr="00EE0A54" w:rsidRDefault="005750D8" w:rsidP="00137554">
            <w:pPr>
              <w:jc w:val="both"/>
              <w:rPr>
                <w:rFonts w:ascii="Arial" w:hAnsi="Arial" w:cs="Arial"/>
                <w:sz w:val="20"/>
                <w:szCs w:val="20"/>
              </w:rPr>
            </w:pPr>
          </w:p>
        </w:tc>
      </w:tr>
      <w:tr w:rsidR="005750D8" w:rsidRPr="00EE0A54" w:rsidTr="00137554">
        <w:trPr>
          <w:trHeight w:val="233"/>
        </w:trPr>
        <w:tc>
          <w:tcPr>
            <w:tcW w:w="5000" w:type="pct"/>
            <w:gridSpan w:val="2"/>
            <w:vAlign w:val="center"/>
          </w:tcPr>
          <w:p w:rsidR="005750D8" w:rsidRPr="00EE0A54" w:rsidRDefault="005750D8" w:rsidP="00137554">
            <w:pPr>
              <w:spacing w:line="360" w:lineRule="auto"/>
              <w:jc w:val="center"/>
              <w:rPr>
                <w:rFonts w:ascii="Arial" w:hAnsi="Arial" w:cs="Arial"/>
                <w:sz w:val="20"/>
                <w:szCs w:val="20"/>
              </w:rPr>
            </w:pPr>
            <w:r w:rsidRPr="00EE0A54">
              <w:rPr>
                <w:rFonts w:ascii="Arial" w:hAnsi="Arial" w:cs="Arial"/>
                <w:b/>
                <w:sz w:val="20"/>
                <w:szCs w:val="20"/>
              </w:rPr>
              <w:t>Подац</w:t>
            </w:r>
            <w:r w:rsidRPr="00EE0A54">
              <w:rPr>
                <w:rFonts w:ascii="Arial" w:hAnsi="Arial" w:cs="Arial"/>
                <w:sz w:val="20"/>
                <w:szCs w:val="20"/>
              </w:rPr>
              <w:t>и</w:t>
            </w:r>
          </w:p>
        </w:tc>
      </w:tr>
    </w:tbl>
    <w:p w:rsidR="005750D8" w:rsidRPr="0090591B" w:rsidRDefault="005750D8" w:rsidP="005750D8">
      <w:pPr>
        <w:rPr>
          <w:bCs/>
          <w:sz w:val="18"/>
          <w:szCs w:val="18"/>
        </w:rPr>
      </w:pPr>
    </w:p>
    <w:tbl>
      <w:tblPr>
        <w:tblW w:w="5000" w:type="pct"/>
        <w:tblLook w:val="04A0" w:firstRow="1" w:lastRow="0" w:firstColumn="1" w:lastColumn="0" w:noHBand="0" w:noVBand="1"/>
      </w:tblPr>
      <w:tblGrid>
        <w:gridCol w:w="661"/>
        <w:gridCol w:w="1067"/>
        <w:gridCol w:w="1904"/>
        <w:gridCol w:w="1068"/>
        <w:gridCol w:w="1904"/>
        <w:gridCol w:w="1068"/>
        <w:gridCol w:w="1904"/>
      </w:tblGrid>
      <w:tr w:rsidR="005750D8" w:rsidRPr="00EE0A54" w:rsidTr="00EE0A54">
        <w:trPr>
          <w:trHeight w:val="300"/>
        </w:trPr>
        <w:tc>
          <w:tcPr>
            <w:tcW w:w="3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50D8" w:rsidRPr="00EE0A54" w:rsidRDefault="005750D8" w:rsidP="00137554">
            <w:pPr>
              <w:jc w:val="center"/>
              <w:rPr>
                <w:rFonts w:ascii="Arial" w:hAnsi="Arial" w:cs="Arial"/>
                <w:sz w:val="20"/>
                <w:szCs w:val="20"/>
              </w:rPr>
            </w:pPr>
            <w:r w:rsidRPr="00EE0A54">
              <w:rPr>
                <w:rFonts w:ascii="Arial" w:hAnsi="Arial" w:cs="Arial"/>
                <w:sz w:val="20"/>
                <w:szCs w:val="20"/>
              </w:rPr>
              <w:t> </w:t>
            </w:r>
          </w:p>
        </w:tc>
        <w:tc>
          <w:tcPr>
            <w:tcW w:w="1553" w:type="pct"/>
            <w:gridSpan w:val="2"/>
            <w:tcBorders>
              <w:top w:val="single" w:sz="4" w:space="0" w:color="auto"/>
              <w:left w:val="nil"/>
              <w:bottom w:val="single" w:sz="4" w:space="0" w:color="auto"/>
              <w:right w:val="single" w:sz="4" w:space="0" w:color="auto"/>
            </w:tcBorders>
            <w:shd w:val="clear" w:color="auto" w:fill="auto"/>
            <w:vAlign w:val="center"/>
            <w:hideMark/>
          </w:tcPr>
          <w:p w:rsidR="005750D8" w:rsidRPr="00EE0A54" w:rsidRDefault="005750D8" w:rsidP="00137554">
            <w:pPr>
              <w:jc w:val="center"/>
              <w:rPr>
                <w:rFonts w:ascii="Arial" w:hAnsi="Arial" w:cs="Arial"/>
                <w:sz w:val="20"/>
                <w:szCs w:val="20"/>
              </w:rPr>
            </w:pPr>
            <w:r w:rsidRPr="00EE0A54">
              <w:rPr>
                <w:rFonts w:ascii="Arial" w:hAnsi="Arial" w:cs="Arial"/>
                <w:sz w:val="20"/>
                <w:szCs w:val="20"/>
              </w:rPr>
              <w:t>Процењен број становника</w:t>
            </w:r>
          </w:p>
        </w:tc>
        <w:tc>
          <w:tcPr>
            <w:tcW w:w="155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5750D8" w:rsidRPr="00EE0A54" w:rsidRDefault="005750D8" w:rsidP="00137554">
            <w:pPr>
              <w:jc w:val="center"/>
              <w:rPr>
                <w:rFonts w:ascii="Arial" w:hAnsi="Arial" w:cs="Arial"/>
                <w:sz w:val="20"/>
                <w:szCs w:val="20"/>
              </w:rPr>
            </w:pPr>
            <w:r w:rsidRPr="00EE0A54">
              <w:rPr>
                <w:rFonts w:ascii="Arial" w:hAnsi="Arial" w:cs="Arial"/>
                <w:sz w:val="20"/>
                <w:szCs w:val="20"/>
              </w:rPr>
              <w:t>Укупан број лекара</w:t>
            </w:r>
          </w:p>
        </w:tc>
        <w:tc>
          <w:tcPr>
            <w:tcW w:w="155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5750D8" w:rsidRPr="00EE0A54" w:rsidRDefault="005750D8" w:rsidP="00137554">
            <w:pPr>
              <w:jc w:val="center"/>
              <w:rPr>
                <w:rFonts w:ascii="Arial" w:hAnsi="Arial" w:cs="Arial"/>
                <w:sz w:val="20"/>
                <w:szCs w:val="20"/>
              </w:rPr>
            </w:pPr>
            <w:r w:rsidRPr="00EE0A54">
              <w:rPr>
                <w:rFonts w:ascii="Arial" w:hAnsi="Arial" w:cs="Arial"/>
                <w:sz w:val="20"/>
                <w:szCs w:val="20"/>
              </w:rPr>
              <w:t>Број становника по лекару</w:t>
            </w:r>
          </w:p>
        </w:tc>
      </w:tr>
      <w:tr w:rsidR="005750D8" w:rsidRPr="00EE0A54" w:rsidTr="00EE0A54">
        <w:trPr>
          <w:trHeight w:val="300"/>
        </w:trPr>
        <w:tc>
          <w:tcPr>
            <w:tcW w:w="3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50D8" w:rsidRPr="00EE0A54" w:rsidRDefault="005750D8" w:rsidP="00137554">
            <w:pPr>
              <w:rPr>
                <w:rFonts w:ascii="Arial" w:hAnsi="Arial" w:cs="Arial"/>
                <w:sz w:val="20"/>
                <w:szCs w:val="20"/>
              </w:rPr>
            </w:pPr>
          </w:p>
        </w:tc>
        <w:tc>
          <w:tcPr>
            <w:tcW w:w="565" w:type="pct"/>
            <w:tcBorders>
              <w:top w:val="nil"/>
              <w:left w:val="nil"/>
              <w:bottom w:val="single" w:sz="4" w:space="0" w:color="auto"/>
              <w:right w:val="single" w:sz="4" w:space="0" w:color="auto"/>
            </w:tcBorders>
            <w:shd w:val="clear" w:color="auto" w:fill="auto"/>
            <w:vAlign w:val="center"/>
            <w:hideMark/>
          </w:tcPr>
          <w:p w:rsidR="005750D8" w:rsidRPr="00EE0A54" w:rsidRDefault="00EE0A54" w:rsidP="00137554">
            <w:pPr>
              <w:jc w:val="center"/>
              <w:rPr>
                <w:rFonts w:ascii="Arial" w:hAnsi="Arial" w:cs="Arial"/>
                <w:sz w:val="20"/>
                <w:szCs w:val="20"/>
              </w:rPr>
            </w:pPr>
            <w:r w:rsidRPr="00EE0A54">
              <w:rPr>
                <w:rFonts w:ascii="Arial" w:hAnsi="Arial" w:cs="Arial"/>
                <w:sz w:val="20"/>
                <w:szCs w:val="20"/>
              </w:rPr>
              <w:t>Општина</w:t>
            </w:r>
          </w:p>
        </w:tc>
        <w:tc>
          <w:tcPr>
            <w:tcW w:w="988" w:type="pct"/>
            <w:tcBorders>
              <w:top w:val="nil"/>
              <w:left w:val="nil"/>
              <w:bottom w:val="single" w:sz="4" w:space="0" w:color="auto"/>
              <w:right w:val="single" w:sz="4" w:space="0" w:color="auto"/>
            </w:tcBorders>
            <w:shd w:val="clear" w:color="auto" w:fill="auto"/>
            <w:noWrap/>
            <w:vAlign w:val="center"/>
            <w:hideMark/>
          </w:tcPr>
          <w:p w:rsidR="005750D8" w:rsidRPr="00EE0A54" w:rsidRDefault="005750D8" w:rsidP="00137554">
            <w:pPr>
              <w:jc w:val="center"/>
              <w:rPr>
                <w:rFonts w:ascii="Arial" w:hAnsi="Arial" w:cs="Arial"/>
                <w:sz w:val="20"/>
                <w:szCs w:val="20"/>
              </w:rPr>
            </w:pPr>
            <w:r w:rsidRPr="00EE0A54">
              <w:rPr>
                <w:rFonts w:ascii="Arial" w:hAnsi="Arial" w:cs="Arial"/>
                <w:sz w:val="20"/>
                <w:szCs w:val="20"/>
              </w:rPr>
              <w:t>Република Србија</w:t>
            </w:r>
          </w:p>
        </w:tc>
        <w:tc>
          <w:tcPr>
            <w:tcW w:w="565" w:type="pct"/>
            <w:tcBorders>
              <w:top w:val="nil"/>
              <w:left w:val="nil"/>
              <w:bottom w:val="single" w:sz="4" w:space="0" w:color="auto"/>
              <w:right w:val="single" w:sz="4" w:space="0" w:color="auto"/>
            </w:tcBorders>
            <w:shd w:val="clear" w:color="auto" w:fill="auto"/>
            <w:vAlign w:val="center"/>
            <w:hideMark/>
          </w:tcPr>
          <w:p w:rsidR="005750D8" w:rsidRPr="00EE0A54" w:rsidRDefault="00EE0A54" w:rsidP="00137554">
            <w:pPr>
              <w:jc w:val="center"/>
              <w:rPr>
                <w:rFonts w:ascii="Arial" w:hAnsi="Arial" w:cs="Arial"/>
                <w:sz w:val="20"/>
                <w:szCs w:val="20"/>
              </w:rPr>
            </w:pPr>
            <w:r w:rsidRPr="00EE0A54">
              <w:rPr>
                <w:rFonts w:ascii="Arial" w:hAnsi="Arial" w:cs="Arial"/>
                <w:sz w:val="20"/>
                <w:szCs w:val="20"/>
              </w:rPr>
              <w:t>Општина</w:t>
            </w:r>
          </w:p>
        </w:tc>
        <w:tc>
          <w:tcPr>
            <w:tcW w:w="988" w:type="pct"/>
            <w:tcBorders>
              <w:top w:val="nil"/>
              <w:left w:val="nil"/>
              <w:bottom w:val="single" w:sz="4" w:space="0" w:color="auto"/>
              <w:right w:val="single" w:sz="4" w:space="0" w:color="auto"/>
            </w:tcBorders>
            <w:shd w:val="clear" w:color="auto" w:fill="auto"/>
            <w:noWrap/>
            <w:vAlign w:val="center"/>
            <w:hideMark/>
          </w:tcPr>
          <w:p w:rsidR="005750D8" w:rsidRPr="00EE0A54" w:rsidRDefault="005750D8" w:rsidP="00137554">
            <w:pPr>
              <w:jc w:val="center"/>
              <w:rPr>
                <w:rFonts w:ascii="Arial" w:hAnsi="Arial" w:cs="Arial"/>
                <w:sz w:val="20"/>
                <w:szCs w:val="20"/>
              </w:rPr>
            </w:pPr>
            <w:r w:rsidRPr="00EE0A54">
              <w:rPr>
                <w:rFonts w:ascii="Arial" w:hAnsi="Arial" w:cs="Arial"/>
                <w:sz w:val="20"/>
                <w:szCs w:val="20"/>
              </w:rPr>
              <w:t>Република Србија</w:t>
            </w:r>
          </w:p>
        </w:tc>
        <w:tc>
          <w:tcPr>
            <w:tcW w:w="565" w:type="pct"/>
            <w:tcBorders>
              <w:top w:val="nil"/>
              <w:left w:val="nil"/>
              <w:bottom w:val="single" w:sz="4" w:space="0" w:color="auto"/>
              <w:right w:val="single" w:sz="4" w:space="0" w:color="auto"/>
            </w:tcBorders>
            <w:shd w:val="clear" w:color="auto" w:fill="auto"/>
            <w:vAlign w:val="center"/>
            <w:hideMark/>
          </w:tcPr>
          <w:p w:rsidR="005750D8" w:rsidRPr="00EE0A54" w:rsidRDefault="00EE0A54" w:rsidP="00137554">
            <w:pPr>
              <w:jc w:val="center"/>
              <w:rPr>
                <w:rFonts w:ascii="Arial" w:hAnsi="Arial" w:cs="Arial"/>
                <w:sz w:val="20"/>
                <w:szCs w:val="20"/>
              </w:rPr>
            </w:pPr>
            <w:r w:rsidRPr="00EE0A54">
              <w:rPr>
                <w:rFonts w:ascii="Arial" w:hAnsi="Arial" w:cs="Arial"/>
                <w:sz w:val="20"/>
                <w:szCs w:val="20"/>
              </w:rPr>
              <w:t>Општина</w:t>
            </w:r>
          </w:p>
        </w:tc>
        <w:tc>
          <w:tcPr>
            <w:tcW w:w="988" w:type="pct"/>
            <w:tcBorders>
              <w:top w:val="nil"/>
              <w:left w:val="nil"/>
              <w:bottom w:val="single" w:sz="4" w:space="0" w:color="auto"/>
              <w:right w:val="single" w:sz="4" w:space="0" w:color="auto"/>
            </w:tcBorders>
            <w:shd w:val="clear" w:color="auto" w:fill="auto"/>
            <w:noWrap/>
            <w:vAlign w:val="center"/>
            <w:hideMark/>
          </w:tcPr>
          <w:p w:rsidR="005750D8" w:rsidRPr="00EE0A54" w:rsidRDefault="005750D8" w:rsidP="00137554">
            <w:pPr>
              <w:jc w:val="center"/>
              <w:rPr>
                <w:rFonts w:ascii="Arial" w:hAnsi="Arial" w:cs="Arial"/>
                <w:sz w:val="20"/>
                <w:szCs w:val="20"/>
              </w:rPr>
            </w:pPr>
            <w:r w:rsidRPr="00EE0A54">
              <w:rPr>
                <w:rFonts w:ascii="Arial" w:hAnsi="Arial" w:cs="Arial"/>
                <w:sz w:val="20"/>
                <w:szCs w:val="20"/>
              </w:rPr>
              <w:t>Република Србија</w:t>
            </w:r>
          </w:p>
        </w:tc>
      </w:tr>
      <w:tr w:rsidR="005750D8" w:rsidRPr="00EE0A54" w:rsidTr="00EE0A54">
        <w:trPr>
          <w:trHeight w:val="30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5750D8" w:rsidRPr="00EE0A54" w:rsidRDefault="005750D8" w:rsidP="00137554">
            <w:pPr>
              <w:jc w:val="center"/>
              <w:rPr>
                <w:rFonts w:ascii="Arial" w:hAnsi="Arial" w:cs="Arial"/>
                <w:sz w:val="20"/>
                <w:szCs w:val="20"/>
              </w:rPr>
            </w:pPr>
            <w:r w:rsidRPr="00EE0A54">
              <w:rPr>
                <w:rFonts w:ascii="Arial" w:hAnsi="Arial" w:cs="Arial"/>
                <w:sz w:val="20"/>
                <w:szCs w:val="20"/>
              </w:rPr>
              <w:t>2008</w:t>
            </w:r>
          </w:p>
        </w:tc>
        <w:tc>
          <w:tcPr>
            <w:tcW w:w="565" w:type="pct"/>
            <w:tcBorders>
              <w:top w:val="nil"/>
              <w:left w:val="nil"/>
              <w:bottom w:val="single" w:sz="4" w:space="0" w:color="auto"/>
              <w:right w:val="single" w:sz="4" w:space="0" w:color="auto"/>
            </w:tcBorders>
            <w:shd w:val="clear" w:color="auto" w:fill="auto"/>
            <w:vAlign w:val="center"/>
          </w:tcPr>
          <w:p w:rsidR="005750D8" w:rsidRPr="00EE0A54" w:rsidRDefault="005750D8" w:rsidP="00137554">
            <w:pPr>
              <w:jc w:val="center"/>
              <w:rPr>
                <w:rFonts w:ascii="Arial" w:hAnsi="Arial" w:cs="Arial"/>
                <w:sz w:val="20"/>
                <w:szCs w:val="20"/>
                <w:lang w:val="sr-Latn-CS"/>
              </w:rPr>
            </w:pPr>
            <w:r w:rsidRPr="00EE0A54">
              <w:rPr>
                <w:rFonts w:ascii="Arial" w:eastAsia="Calibri" w:hAnsi="Arial" w:cs="Arial"/>
                <w:sz w:val="20"/>
                <w:szCs w:val="20"/>
              </w:rPr>
              <w:t>18721</w:t>
            </w:r>
          </w:p>
        </w:tc>
        <w:tc>
          <w:tcPr>
            <w:tcW w:w="988" w:type="pct"/>
            <w:tcBorders>
              <w:top w:val="nil"/>
              <w:left w:val="nil"/>
              <w:bottom w:val="single" w:sz="4" w:space="0" w:color="auto"/>
              <w:right w:val="single" w:sz="4" w:space="0" w:color="auto"/>
            </w:tcBorders>
            <w:shd w:val="clear" w:color="auto" w:fill="auto"/>
            <w:noWrap/>
            <w:vAlign w:val="center"/>
            <w:hideMark/>
          </w:tcPr>
          <w:p w:rsidR="005750D8" w:rsidRPr="00EE0A54" w:rsidRDefault="005750D8" w:rsidP="00137554">
            <w:pPr>
              <w:jc w:val="center"/>
              <w:rPr>
                <w:rFonts w:ascii="Arial" w:hAnsi="Arial" w:cs="Arial"/>
                <w:sz w:val="20"/>
                <w:szCs w:val="20"/>
              </w:rPr>
            </w:pPr>
            <w:r w:rsidRPr="00EE0A54">
              <w:rPr>
                <w:rFonts w:ascii="Arial" w:hAnsi="Arial" w:cs="Arial"/>
                <w:sz w:val="20"/>
                <w:szCs w:val="20"/>
              </w:rPr>
              <w:t>7,350,222</w:t>
            </w:r>
          </w:p>
        </w:tc>
        <w:tc>
          <w:tcPr>
            <w:tcW w:w="565" w:type="pct"/>
            <w:tcBorders>
              <w:top w:val="nil"/>
              <w:left w:val="nil"/>
              <w:bottom w:val="single" w:sz="4" w:space="0" w:color="auto"/>
              <w:right w:val="single" w:sz="4" w:space="0" w:color="auto"/>
            </w:tcBorders>
            <w:shd w:val="clear" w:color="auto" w:fill="auto"/>
            <w:noWrap/>
          </w:tcPr>
          <w:p w:rsidR="005750D8" w:rsidRPr="00EE0A54" w:rsidRDefault="005750D8" w:rsidP="00137554">
            <w:pPr>
              <w:jc w:val="center"/>
              <w:rPr>
                <w:rFonts w:ascii="Arial" w:hAnsi="Arial" w:cs="Arial"/>
                <w:sz w:val="20"/>
                <w:szCs w:val="20"/>
              </w:rPr>
            </w:pPr>
            <w:r w:rsidRPr="00EE0A54">
              <w:rPr>
                <w:rFonts w:ascii="Arial" w:hAnsi="Arial" w:cs="Arial"/>
                <w:sz w:val="20"/>
                <w:szCs w:val="20"/>
              </w:rPr>
              <w:t>34</w:t>
            </w:r>
          </w:p>
        </w:tc>
        <w:tc>
          <w:tcPr>
            <w:tcW w:w="988" w:type="pct"/>
            <w:tcBorders>
              <w:top w:val="nil"/>
              <w:left w:val="nil"/>
              <w:bottom w:val="single" w:sz="4" w:space="0" w:color="auto"/>
              <w:right w:val="single" w:sz="4" w:space="0" w:color="auto"/>
            </w:tcBorders>
            <w:shd w:val="clear" w:color="auto" w:fill="auto"/>
            <w:noWrap/>
            <w:vAlign w:val="center"/>
            <w:hideMark/>
          </w:tcPr>
          <w:p w:rsidR="005750D8" w:rsidRPr="00EE0A54" w:rsidRDefault="005750D8" w:rsidP="00137554">
            <w:pPr>
              <w:jc w:val="center"/>
              <w:rPr>
                <w:rFonts w:ascii="Arial" w:hAnsi="Arial" w:cs="Arial"/>
                <w:sz w:val="20"/>
                <w:szCs w:val="20"/>
              </w:rPr>
            </w:pPr>
            <w:r w:rsidRPr="00EE0A54">
              <w:rPr>
                <w:rFonts w:ascii="Arial" w:hAnsi="Arial" w:cs="Arial"/>
                <w:sz w:val="20"/>
                <w:szCs w:val="20"/>
              </w:rPr>
              <w:t>20,668</w:t>
            </w:r>
          </w:p>
        </w:tc>
        <w:tc>
          <w:tcPr>
            <w:tcW w:w="565" w:type="pct"/>
            <w:tcBorders>
              <w:top w:val="nil"/>
              <w:left w:val="nil"/>
              <w:bottom w:val="single" w:sz="4" w:space="0" w:color="auto"/>
              <w:right w:val="single" w:sz="4" w:space="0" w:color="auto"/>
            </w:tcBorders>
            <w:shd w:val="clear" w:color="auto" w:fill="auto"/>
            <w:noWrap/>
          </w:tcPr>
          <w:p w:rsidR="005750D8" w:rsidRPr="00EE0A54" w:rsidRDefault="005750D8" w:rsidP="00137554">
            <w:pPr>
              <w:jc w:val="center"/>
              <w:rPr>
                <w:rFonts w:ascii="Arial" w:hAnsi="Arial" w:cs="Arial"/>
                <w:sz w:val="20"/>
                <w:szCs w:val="20"/>
              </w:rPr>
            </w:pPr>
            <w:r w:rsidRPr="00EE0A54">
              <w:rPr>
                <w:rFonts w:ascii="Arial" w:hAnsi="Arial" w:cs="Arial"/>
                <w:sz w:val="20"/>
                <w:szCs w:val="20"/>
              </w:rPr>
              <w:t>551</w:t>
            </w:r>
          </w:p>
        </w:tc>
        <w:tc>
          <w:tcPr>
            <w:tcW w:w="988" w:type="pct"/>
            <w:tcBorders>
              <w:top w:val="nil"/>
              <w:left w:val="nil"/>
              <w:bottom w:val="single" w:sz="4" w:space="0" w:color="auto"/>
              <w:right w:val="single" w:sz="4" w:space="0" w:color="auto"/>
            </w:tcBorders>
            <w:shd w:val="clear" w:color="auto" w:fill="auto"/>
            <w:noWrap/>
            <w:vAlign w:val="center"/>
            <w:hideMark/>
          </w:tcPr>
          <w:p w:rsidR="005750D8" w:rsidRPr="00EE0A54" w:rsidRDefault="005750D8" w:rsidP="00137554">
            <w:pPr>
              <w:jc w:val="center"/>
              <w:rPr>
                <w:rFonts w:ascii="Arial" w:hAnsi="Arial" w:cs="Arial"/>
                <w:sz w:val="20"/>
                <w:szCs w:val="20"/>
              </w:rPr>
            </w:pPr>
            <w:r w:rsidRPr="00EE0A54">
              <w:rPr>
                <w:rFonts w:ascii="Arial" w:hAnsi="Arial" w:cs="Arial"/>
                <w:sz w:val="20"/>
                <w:szCs w:val="20"/>
              </w:rPr>
              <w:t>356</w:t>
            </w:r>
          </w:p>
        </w:tc>
      </w:tr>
      <w:tr w:rsidR="005750D8" w:rsidRPr="00EE0A54" w:rsidTr="00EE0A54">
        <w:trPr>
          <w:trHeight w:val="30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5750D8" w:rsidRPr="00EE0A54" w:rsidRDefault="005750D8" w:rsidP="00137554">
            <w:pPr>
              <w:jc w:val="center"/>
              <w:rPr>
                <w:rFonts w:ascii="Arial" w:hAnsi="Arial" w:cs="Arial"/>
                <w:sz w:val="20"/>
                <w:szCs w:val="20"/>
              </w:rPr>
            </w:pPr>
            <w:r w:rsidRPr="00EE0A54">
              <w:rPr>
                <w:rFonts w:ascii="Arial" w:hAnsi="Arial" w:cs="Arial"/>
                <w:sz w:val="20"/>
                <w:szCs w:val="20"/>
              </w:rPr>
              <w:t>2009</w:t>
            </w:r>
          </w:p>
        </w:tc>
        <w:tc>
          <w:tcPr>
            <w:tcW w:w="565" w:type="pct"/>
            <w:tcBorders>
              <w:top w:val="nil"/>
              <w:left w:val="nil"/>
              <w:bottom w:val="single" w:sz="4" w:space="0" w:color="auto"/>
              <w:right w:val="single" w:sz="4" w:space="0" w:color="auto"/>
            </w:tcBorders>
            <w:shd w:val="clear" w:color="auto" w:fill="auto"/>
            <w:vAlign w:val="center"/>
          </w:tcPr>
          <w:p w:rsidR="005750D8" w:rsidRPr="00EE0A54" w:rsidRDefault="005750D8" w:rsidP="00137554">
            <w:pPr>
              <w:jc w:val="center"/>
              <w:rPr>
                <w:rFonts w:ascii="Arial" w:hAnsi="Arial" w:cs="Arial"/>
                <w:sz w:val="20"/>
                <w:szCs w:val="20"/>
                <w:lang w:val="sr-Latn-CS"/>
              </w:rPr>
            </w:pPr>
            <w:r w:rsidRPr="00EE0A54">
              <w:rPr>
                <w:rFonts w:ascii="Arial" w:eastAsia="Calibri" w:hAnsi="Arial" w:cs="Arial"/>
                <w:sz w:val="20"/>
                <w:szCs w:val="20"/>
              </w:rPr>
              <w:t>18451</w:t>
            </w:r>
          </w:p>
        </w:tc>
        <w:tc>
          <w:tcPr>
            <w:tcW w:w="988" w:type="pct"/>
            <w:tcBorders>
              <w:top w:val="nil"/>
              <w:left w:val="nil"/>
              <w:bottom w:val="single" w:sz="4" w:space="0" w:color="auto"/>
              <w:right w:val="single" w:sz="4" w:space="0" w:color="auto"/>
            </w:tcBorders>
            <w:shd w:val="clear" w:color="auto" w:fill="auto"/>
            <w:noWrap/>
            <w:vAlign w:val="center"/>
            <w:hideMark/>
          </w:tcPr>
          <w:p w:rsidR="005750D8" w:rsidRPr="00EE0A54" w:rsidRDefault="005750D8" w:rsidP="00137554">
            <w:pPr>
              <w:jc w:val="center"/>
              <w:rPr>
                <w:rFonts w:ascii="Arial" w:hAnsi="Arial" w:cs="Arial"/>
                <w:sz w:val="20"/>
                <w:szCs w:val="20"/>
              </w:rPr>
            </w:pPr>
            <w:r w:rsidRPr="00EE0A54">
              <w:rPr>
                <w:rFonts w:ascii="Arial" w:hAnsi="Arial" w:cs="Arial"/>
                <w:sz w:val="20"/>
                <w:szCs w:val="20"/>
              </w:rPr>
              <w:t>7,320,807</w:t>
            </w:r>
          </w:p>
        </w:tc>
        <w:tc>
          <w:tcPr>
            <w:tcW w:w="565" w:type="pct"/>
            <w:tcBorders>
              <w:top w:val="nil"/>
              <w:left w:val="nil"/>
              <w:bottom w:val="single" w:sz="4" w:space="0" w:color="auto"/>
              <w:right w:val="single" w:sz="4" w:space="0" w:color="auto"/>
            </w:tcBorders>
            <w:shd w:val="clear" w:color="auto" w:fill="auto"/>
            <w:noWrap/>
          </w:tcPr>
          <w:p w:rsidR="005750D8" w:rsidRPr="00EE0A54" w:rsidRDefault="005750D8" w:rsidP="00137554">
            <w:pPr>
              <w:jc w:val="center"/>
              <w:rPr>
                <w:rFonts w:ascii="Arial" w:hAnsi="Arial" w:cs="Arial"/>
                <w:sz w:val="20"/>
                <w:szCs w:val="20"/>
              </w:rPr>
            </w:pPr>
            <w:r w:rsidRPr="00EE0A54">
              <w:rPr>
                <w:rFonts w:ascii="Arial" w:hAnsi="Arial" w:cs="Arial"/>
                <w:sz w:val="20"/>
                <w:szCs w:val="20"/>
              </w:rPr>
              <w:t>35</w:t>
            </w:r>
          </w:p>
        </w:tc>
        <w:tc>
          <w:tcPr>
            <w:tcW w:w="988" w:type="pct"/>
            <w:tcBorders>
              <w:top w:val="nil"/>
              <w:left w:val="nil"/>
              <w:bottom w:val="nil"/>
              <w:right w:val="nil"/>
            </w:tcBorders>
            <w:shd w:val="clear" w:color="auto" w:fill="auto"/>
            <w:noWrap/>
            <w:vAlign w:val="center"/>
            <w:hideMark/>
          </w:tcPr>
          <w:p w:rsidR="005750D8" w:rsidRPr="00EE0A54" w:rsidRDefault="005750D8" w:rsidP="00137554">
            <w:pPr>
              <w:jc w:val="center"/>
              <w:rPr>
                <w:rFonts w:ascii="Arial" w:hAnsi="Arial" w:cs="Arial"/>
                <w:sz w:val="20"/>
                <w:szCs w:val="20"/>
              </w:rPr>
            </w:pPr>
            <w:r w:rsidRPr="00EE0A54">
              <w:rPr>
                <w:rFonts w:ascii="Arial" w:hAnsi="Arial" w:cs="Arial"/>
                <w:sz w:val="20"/>
                <w:szCs w:val="20"/>
              </w:rPr>
              <w:t>20,825</w:t>
            </w:r>
          </w:p>
        </w:tc>
        <w:tc>
          <w:tcPr>
            <w:tcW w:w="565" w:type="pct"/>
            <w:tcBorders>
              <w:top w:val="nil"/>
              <w:left w:val="single" w:sz="4" w:space="0" w:color="auto"/>
              <w:bottom w:val="single" w:sz="4" w:space="0" w:color="auto"/>
              <w:right w:val="single" w:sz="4" w:space="0" w:color="auto"/>
            </w:tcBorders>
            <w:shd w:val="clear" w:color="auto" w:fill="auto"/>
            <w:noWrap/>
          </w:tcPr>
          <w:p w:rsidR="005750D8" w:rsidRPr="00EE0A54" w:rsidRDefault="005750D8" w:rsidP="00137554">
            <w:pPr>
              <w:jc w:val="center"/>
              <w:rPr>
                <w:rFonts w:ascii="Arial" w:hAnsi="Arial" w:cs="Arial"/>
                <w:sz w:val="20"/>
                <w:szCs w:val="20"/>
              </w:rPr>
            </w:pPr>
            <w:r w:rsidRPr="00EE0A54">
              <w:rPr>
                <w:rFonts w:ascii="Arial" w:hAnsi="Arial" w:cs="Arial"/>
                <w:sz w:val="20"/>
                <w:szCs w:val="20"/>
              </w:rPr>
              <w:t>527</w:t>
            </w:r>
          </w:p>
        </w:tc>
        <w:tc>
          <w:tcPr>
            <w:tcW w:w="988" w:type="pct"/>
            <w:tcBorders>
              <w:top w:val="nil"/>
              <w:left w:val="nil"/>
              <w:bottom w:val="single" w:sz="4" w:space="0" w:color="auto"/>
              <w:right w:val="single" w:sz="4" w:space="0" w:color="auto"/>
            </w:tcBorders>
            <w:shd w:val="clear" w:color="auto" w:fill="auto"/>
            <w:noWrap/>
            <w:vAlign w:val="center"/>
            <w:hideMark/>
          </w:tcPr>
          <w:p w:rsidR="005750D8" w:rsidRPr="00EE0A54" w:rsidRDefault="005750D8" w:rsidP="00137554">
            <w:pPr>
              <w:jc w:val="center"/>
              <w:rPr>
                <w:rFonts w:ascii="Arial" w:hAnsi="Arial" w:cs="Arial"/>
                <w:sz w:val="20"/>
                <w:szCs w:val="20"/>
              </w:rPr>
            </w:pPr>
            <w:r w:rsidRPr="00EE0A54">
              <w:rPr>
                <w:rFonts w:ascii="Arial" w:hAnsi="Arial" w:cs="Arial"/>
                <w:sz w:val="20"/>
                <w:szCs w:val="20"/>
              </w:rPr>
              <w:t>352</w:t>
            </w:r>
          </w:p>
        </w:tc>
      </w:tr>
      <w:tr w:rsidR="005750D8" w:rsidRPr="00EE0A54" w:rsidTr="00EE0A54">
        <w:trPr>
          <w:trHeight w:val="30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5750D8" w:rsidRPr="00EE0A54" w:rsidRDefault="005750D8" w:rsidP="00137554">
            <w:pPr>
              <w:jc w:val="center"/>
              <w:rPr>
                <w:rFonts w:ascii="Arial" w:hAnsi="Arial" w:cs="Arial"/>
                <w:sz w:val="20"/>
                <w:szCs w:val="20"/>
              </w:rPr>
            </w:pPr>
            <w:r w:rsidRPr="00EE0A54">
              <w:rPr>
                <w:rFonts w:ascii="Arial" w:hAnsi="Arial" w:cs="Arial"/>
                <w:sz w:val="20"/>
                <w:szCs w:val="20"/>
              </w:rPr>
              <w:t>2010</w:t>
            </w:r>
          </w:p>
        </w:tc>
        <w:tc>
          <w:tcPr>
            <w:tcW w:w="565" w:type="pct"/>
            <w:tcBorders>
              <w:top w:val="nil"/>
              <w:left w:val="nil"/>
              <w:bottom w:val="single" w:sz="4" w:space="0" w:color="auto"/>
              <w:right w:val="single" w:sz="4" w:space="0" w:color="auto"/>
            </w:tcBorders>
            <w:shd w:val="clear" w:color="auto" w:fill="auto"/>
            <w:vAlign w:val="center"/>
          </w:tcPr>
          <w:p w:rsidR="005750D8" w:rsidRPr="00EE0A54" w:rsidRDefault="005750D8" w:rsidP="00137554">
            <w:pPr>
              <w:jc w:val="center"/>
              <w:rPr>
                <w:rFonts w:ascii="Arial" w:hAnsi="Arial" w:cs="Arial"/>
                <w:sz w:val="20"/>
                <w:szCs w:val="20"/>
              </w:rPr>
            </w:pPr>
            <w:r w:rsidRPr="00EE0A54">
              <w:rPr>
                <w:rFonts w:ascii="Arial" w:eastAsia="Calibri" w:hAnsi="Arial" w:cs="Arial"/>
                <w:sz w:val="20"/>
                <w:szCs w:val="20"/>
              </w:rPr>
              <w:t>18182</w:t>
            </w:r>
          </w:p>
        </w:tc>
        <w:tc>
          <w:tcPr>
            <w:tcW w:w="988" w:type="pct"/>
            <w:tcBorders>
              <w:top w:val="nil"/>
              <w:left w:val="nil"/>
              <w:bottom w:val="single" w:sz="4" w:space="0" w:color="auto"/>
              <w:right w:val="single" w:sz="4" w:space="0" w:color="auto"/>
            </w:tcBorders>
            <w:shd w:val="clear" w:color="auto" w:fill="auto"/>
            <w:noWrap/>
            <w:vAlign w:val="center"/>
            <w:hideMark/>
          </w:tcPr>
          <w:p w:rsidR="005750D8" w:rsidRPr="00EE0A54" w:rsidRDefault="005750D8" w:rsidP="00137554">
            <w:pPr>
              <w:jc w:val="center"/>
              <w:rPr>
                <w:rFonts w:ascii="Arial" w:hAnsi="Arial" w:cs="Arial"/>
                <w:sz w:val="20"/>
                <w:szCs w:val="20"/>
              </w:rPr>
            </w:pPr>
            <w:r w:rsidRPr="00EE0A54">
              <w:rPr>
                <w:rFonts w:ascii="Arial" w:hAnsi="Arial" w:cs="Arial"/>
                <w:sz w:val="20"/>
                <w:szCs w:val="20"/>
              </w:rPr>
              <w:t>7,291,436</w:t>
            </w:r>
          </w:p>
        </w:tc>
        <w:tc>
          <w:tcPr>
            <w:tcW w:w="565" w:type="pct"/>
            <w:tcBorders>
              <w:top w:val="nil"/>
              <w:left w:val="nil"/>
              <w:bottom w:val="single" w:sz="4" w:space="0" w:color="auto"/>
              <w:right w:val="single" w:sz="4" w:space="0" w:color="auto"/>
            </w:tcBorders>
            <w:shd w:val="clear" w:color="auto" w:fill="auto"/>
            <w:noWrap/>
          </w:tcPr>
          <w:p w:rsidR="005750D8" w:rsidRPr="00EE0A54" w:rsidRDefault="005750D8" w:rsidP="00137554">
            <w:pPr>
              <w:jc w:val="center"/>
              <w:rPr>
                <w:rFonts w:ascii="Arial" w:hAnsi="Arial" w:cs="Arial"/>
                <w:sz w:val="20"/>
                <w:szCs w:val="20"/>
              </w:rPr>
            </w:pPr>
            <w:r w:rsidRPr="00EE0A54">
              <w:rPr>
                <w:rFonts w:ascii="Arial" w:hAnsi="Arial" w:cs="Arial"/>
                <w:sz w:val="20"/>
                <w:szCs w:val="20"/>
              </w:rPr>
              <w:t>34</w:t>
            </w:r>
          </w:p>
        </w:tc>
        <w:tc>
          <w:tcPr>
            <w:tcW w:w="988" w:type="pct"/>
            <w:tcBorders>
              <w:top w:val="single" w:sz="4" w:space="0" w:color="auto"/>
              <w:left w:val="nil"/>
              <w:bottom w:val="single" w:sz="4" w:space="0" w:color="auto"/>
              <w:right w:val="single" w:sz="4" w:space="0" w:color="auto"/>
            </w:tcBorders>
            <w:shd w:val="clear" w:color="auto" w:fill="auto"/>
            <w:noWrap/>
            <w:vAlign w:val="center"/>
            <w:hideMark/>
          </w:tcPr>
          <w:p w:rsidR="005750D8" w:rsidRPr="00EE0A54" w:rsidRDefault="005750D8" w:rsidP="00137554">
            <w:pPr>
              <w:jc w:val="center"/>
              <w:rPr>
                <w:rFonts w:ascii="Arial" w:hAnsi="Arial" w:cs="Arial"/>
                <w:sz w:val="20"/>
                <w:szCs w:val="20"/>
              </w:rPr>
            </w:pPr>
            <w:r w:rsidRPr="00EE0A54">
              <w:rPr>
                <w:rFonts w:ascii="Arial" w:hAnsi="Arial" w:cs="Arial"/>
                <w:sz w:val="20"/>
                <w:szCs w:val="20"/>
              </w:rPr>
              <w:t>34,554</w:t>
            </w:r>
          </w:p>
        </w:tc>
        <w:tc>
          <w:tcPr>
            <w:tcW w:w="565" w:type="pct"/>
            <w:tcBorders>
              <w:top w:val="nil"/>
              <w:left w:val="nil"/>
              <w:bottom w:val="single" w:sz="4" w:space="0" w:color="auto"/>
              <w:right w:val="single" w:sz="4" w:space="0" w:color="auto"/>
            </w:tcBorders>
            <w:shd w:val="clear" w:color="auto" w:fill="auto"/>
            <w:noWrap/>
          </w:tcPr>
          <w:p w:rsidR="005750D8" w:rsidRPr="00EE0A54" w:rsidRDefault="005750D8" w:rsidP="00137554">
            <w:pPr>
              <w:jc w:val="center"/>
              <w:rPr>
                <w:rFonts w:ascii="Arial" w:hAnsi="Arial" w:cs="Arial"/>
                <w:sz w:val="20"/>
                <w:szCs w:val="20"/>
              </w:rPr>
            </w:pPr>
            <w:r w:rsidRPr="00EE0A54">
              <w:rPr>
                <w:rFonts w:ascii="Arial" w:hAnsi="Arial" w:cs="Arial"/>
                <w:sz w:val="20"/>
                <w:szCs w:val="20"/>
              </w:rPr>
              <w:t>535</w:t>
            </w:r>
          </w:p>
        </w:tc>
        <w:tc>
          <w:tcPr>
            <w:tcW w:w="988" w:type="pct"/>
            <w:tcBorders>
              <w:top w:val="nil"/>
              <w:left w:val="nil"/>
              <w:bottom w:val="single" w:sz="4" w:space="0" w:color="auto"/>
              <w:right w:val="single" w:sz="4" w:space="0" w:color="auto"/>
            </w:tcBorders>
            <w:shd w:val="clear" w:color="auto" w:fill="auto"/>
            <w:noWrap/>
            <w:vAlign w:val="center"/>
            <w:hideMark/>
          </w:tcPr>
          <w:p w:rsidR="005750D8" w:rsidRPr="00EE0A54" w:rsidRDefault="005750D8" w:rsidP="00137554">
            <w:pPr>
              <w:jc w:val="center"/>
              <w:rPr>
                <w:rFonts w:ascii="Arial" w:hAnsi="Arial" w:cs="Arial"/>
                <w:sz w:val="20"/>
                <w:szCs w:val="20"/>
              </w:rPr>
            </w:pPr>
            <w:r w:rsidRPr="00EE0A54">
              <w:rPr>
                <w:rFonts w:ascii="Arial" w:hAnsi="Arial" w:cs="Arial"/>
                <w:sz w:val="20"/>
                <w:szCs w:val="20"/>
              </w:rPr>
              <w:t>346</w:t>
            </w:r>
          </w:p>
        </w:tc>
      </w:tr>
      <w:tr w:rsidR="005750D8" w:rsidRPr="00EE0A54" w:rsidTr="00EE0A54">
        <w:trPr>
          <w:trHeight w:val="300"/>
        </w:trPr>
        <w:tc>
          <w:tcPr>
            <w:tcW w:w="340" w:type="pct"/>
            <w:tcBorders>
              <w:top w:val="nil"/>
              <w:left w:val="single" w:sz="4" w:space="0" w:color="auto"/>
              <w:bottom w:val="single" w:sz="4" w:space="0" w:color="auto"/>
              <w:right w:val="single" w:sz="4" w:space="0" w:color="auto"/>
            </w:tcBorders>
            <w:shd w:val="clear" w:color="auto" w:fill="auto"/>
            <w:vAlign w:val="center"/>
            <w:hideMark/>
          </w:tcPr>
          <w:p w:rsidR="005750D8" w:rsidRPr="00EE0A54" w:rsidRDefault="005750D8" w:rsidP="00137554">
            <w:pPr>
              <w:jc w:val="center"/>
              <w:rPr>
                <w:rFonts w:ascii="Arial" w:hAnsi="Arial" w:cs="Arial"/>
                <w:sz w:val="20"/>
                <w:szCs w:val="20"/>
              </w:rPr>
            </w:pPr>
            <w:r w:rsidRPr="00EE0A54">
              <w:rPr>
                <w:rFonts w:ascii="Arial" w:hAnsi="Arial" w:cs="Arial"/>
                <w:sz w:val="20"/>
                <w:szCs w:val="20"/>
              </w:rPr>
              <w:t>2011</w:t>
            </w:r>
          </w:p>
        </w:tc>
        <w:tc>
          <w:tcPr>
            <w:tcW w:w="565" w:type="pct"/>
            <w:tcBorders>
              <w:top w:val="nil"/>
              <w:left w:val="nil"/>
              <w:bottom w:val="single" w:sz="4" w:space="0" w:color="auto"/>
              <w:right w:val="single" w:sz="4" w:space="0" w:color="auto"/>
            </w:tcBorders>
            <w:shd w:val="clear" w:color="auto" w:fill="auto"/>
            <w:vAlign w:val="center"/>
          </w:tcPr>
          <w:p w:rsidR="005750D8" w:rsidRPr="00EE0A54" w:rsidRDefault="005750D8" w:rsidP="00137554">
            <w:pPr>
              <w:jc w:val="center"/>
              <w:rPr>
                <w:rFonts w:ascii="Arial" w:hAnsi="Arial" w:cs="Arial"/>
                <w:sz w:val="20"/>
                <w:szCs w:val="20"/>
              </w:rPr>
            </w:pPr>
            <w:r w:rsidRPr="00EE0A54">
              <w:rPr>
                <w:rFonts w:ascii="Arial" w:eastAsia="Calibri" w:hAnsi="Arial" w:cs="Arial"/>
                <w:sz w:val="20"/>
                <w:szCs w:val="20"/>
              </w:rPr>
              <w:t>17912</w:t>
            </w:r>
          </w:p>
        </w:tc>
        <w:tc>
          <w:tcPr>
            <w:tcW w:w="988" w:type="pct"/>
            <w:tcBorders>
              <w:top w:val="nil"/>
              <w:left w:val="nil"/>
              <w:bottom w:val="single" w:sz="4" w:space="0" w:color="auto"/>
              <w:right w:val="single" w:sz="4" w:space="0" w:color="auto"/>
            </w:tcBorders>
            <w:shd w:val="clear" w:color="auto" w:fill="auto"/>
            <w:noWrap/>
            <w:vAlign w:val="center"/>
            <w:hideMark/>
          </w:tcPr>
          <w:p w:rsidR="005750D8" w:rsidRPr="00EE0A54" w:rsidRDefault="005750D8" w:rsidP="00137554">
            <w:pPr>
              <w:jc w:val="center"/>
              <w:rPr>
                <w:rFonts w:ascii="Arial" w:hAnsi="Arial" w:cs="Arial"/>
                <w:sz w:val="20"/>
                <w:szCs w:val="20"/>
              </w:rPr>
            </w:pPr>
            <w:r w:rsidRPr="00EE0A54">
              <w:rPr>
                <w:rFonts w:ascii="Arial" w:hAnsi="Arial" w:cs="Arial"/>
                <w:sz w:val="20"/>
                <w:szCs w:val="20"/>
              </w:rPr>
              <w:t>7,186,862</w:t>
            </w:r>
          </w:p>
        </w:tc>
        <w:tc>
          <w:tcPr>
            <w:tcW w:w="565" w:type="pct"/>
            <w:tcBorders>
              <w:top w:val="nil"/>
              <w:left w:val="nil"/>
              <w:bottom w:val="single" w:sz="4" w:space="0" w:color="auto"/>
              <w:right w:val="single" w:sz="4" w:space="0" w:color="auto"/>
            </w:tcBorders>
            <w:shd w:val="clear" w:color="auto" w:fill="auto"/>
            <w:noWrap/>
          </w:tcPr>
          <w:p w:rsidR="005750D8" w:rsidRPr="00EE0A54" w:rsidRDefault="005750D8" w:rsidP="00137554">
            <w:pPr>
              <w:jc w:val="center"/>
              <w:rPr>
                <w:rFonts w:ascii="Arial" w:hAnsi="Arial" w:cs="Arial"/>
                <w:sz w:val="20"/>
                <w:szCs w:val="20"/>
                <w:lang w:val="sr-Latn-CS"/>
              </w:rPr>
            </w:pPr>
            <w:r w:rsidRPr="00EE0A54">
              <w:rPr>
                <w:rFonts w:ascii="Arial" w:hAnsi="Arial" w:cs="Arial"/>
                <w:sz w:val="20"/>
                <w:szCs w:val="20"/>
              </w:rPr>
              <w:t>35</w:t>
            </w:r>
          </w:p>
        </w:tc>
        <w:tc>
          <w:tcPr>
            <w:tcW w:w="988" w:type="pct"/>
            <w:tcBorders>
              <w:top w:val="nil"/>
              <w:left w:val="nil"/>
              <w:bottom w:val="single" w:sz="4" w:space="0" w:color="auto"/>
              <w:right w:val="single" w:sz="4" w:space="0" w:color="auto"/>
            </w:tcBorders>
            <w:shd w:val="clear" w:color="auto" w:fill="auto"/>
            <w:noWrap/>
            <w:vAlign w:val="center"/>
            <w:hideMark/>
          </w:tcPr>
          <w:p w:rsidR="005750D8" w:rsidRPr="00EE0A54" w:rsidRDefault="005750D8" w:rsidP="00137554">
            <w:pPr>
              <w:jc w:val="center"/>
              <w:rPr>
                <w:rFonts w:ascii="Arial" w:hAnsi="Arial" w:cs="Arial"/>
                <w:sz w:val="20"/>
                <w:szCs w:val="20"/>
              </w:rPr>
            </w:pPr>
            <w:r w:rsidRPr="00EE0A54">
              <w:rPr>
                <w:rFonts w:ascii="Arial" w:hAnsi="Arial" w:cs="Arial"/>
                <w:sz w:val="20"/>
                <w:szCs w:val="20"/>
              </w:rPr>
              <w:t>21,067</w:t>
            </w:r>
          </w:p>
        </w:tc>
        <w:tc>
          <w:tcPr>
            <w:tcW w:w="565" w:type="pct"/>
            <w:tcBorders>
              <w:top w:val="nil"/>
              <w:left w:val="nil"/>
              <w:bottom w:val="single" w:sz="4" w:space="0" w:color="auto"/>
              <w:right w:val="single" w:sz="4" w:space="0" w:color="auto"/>
            </w:tcBorders>
            <w:shd w:val="clear" w:color="auto" w:fill="auto"/>
            <w:noWrap/>
          </w:tcPr>
          <w:p w:rsidR="005750D8" w:rsidRPr="00EE0A54" w:rsidRDefault="005750D8" w:rsidP="00137554">
            <w:pPr>
              <w:jc w:val="center"/>
              <w:rPr>
                <w:rFonts w:ascii="Arial" w:hAnsi="Arial" w:cs="Arial"/>
                <w:sz w:val="20"/>
                <w:szCs w:val="20"/>
                <w:lang w:val="sr-Latn-CS"/>
              </w:rPr>
            </w:pPr>
            <w:r w:rsidRPr="00EE0A54">
              <w:rPr>
                <w:rFonts w:ascii="Arial" w:hAnsi="Arial" w:cs="Arial"/>
                <w:sz w:val="20"/>
                <w:szCs w:val="20"/>
              </w:rPr>
              <w:t>512</w:t>
            </w:r>
          </w:p>
        </w:tc>
        <w:tc>
          <w:tcPr>
            <w:tcW w:w="988" w:type="pct"/>
            <w:tcBorders>
              <w:top w:val="nil"/>
              <w:left w:val="nil"/>
              <w:bottom w:val="single" w:sz="4" w:space="0" w:color="auto"/>
              <w:right w:val="single" w:sz="4" w:space="0" w:color="auto"/>
            </w:tcBorders>
            <w:shd w:val="clear" w:color="auto" w:fill="auto"/>
            <w:noWrap/>
            <w:vAlign w:val="center"/>
            <w:hideMark/>
          </w:tcPr>
          <w:p w:rsidR="005750D8" w:rsidRPr="00EE0A54" w:rsidRDefault="005750D8" w:rsidP="00137554">
            <w:pPr>
              <w:jc w:val="center"/>
              <w:rPr>
                <w:rFonts w:ascii="Arial" w:hAnsi="Arial" w:cs="Arial"/>
                <w:sz w:val="20"/>
                <w:szCs w:val="20"/>
              </w:rPr>
            </w:pPr>
            <w:r w:rsidRPr="00EE0A54">
              <w:rPr>
                <w:rFonts w:ascii="Arial" w:hAnsi="Arial" w:cs="Arial"/>
                <w:sz w:val="20"/>
                <w:szCs w:val="20"/>
              </w:rPr>
              <w:t>341</w:t>
            </w:r>
          </w:p>
        </w:tc>
      </w:tr>
    </w:tbl>
    <w:p w:rsidR="005750D8" w:rsidRPr="0090591B" w:rsidRDefault="005750D8" w:rsidP="005750D8">
      <w:pPr>
        <w:rPr>
          <w:i/>
          <w:noProof/>
          <w:szCs w:val="20"/>
        </w:rPr>
      </w:pPr>
      <w:r>
        <w:rPr>
          <w:i/>
          <w:noProof/>
          <w:szCs w:val="20"/>
        </w:rPr>
        <w:t>Извор</w:t>
      </w:r>
      <w:r w:rsidRPr="0090591B">
        <w:rPr>
          <w:i/>
          <w:noProof/>
          <w:szCs w:val="20"/>
        </w:rPr>
        <w:t xml:space="preserve">: </w:t>
      </w:r>
      <w:r>
        <w:rPr>
          <w:i/>
          <w:noProof/>
          <w:szCs w:val="20"/>
        </w:rPr>
        <w:t>Републички</w:t>
      </w:r>
      <w:r w:rsidRPr="0090591B">
        <w:rPr>
          <w:i/>
          <w:noProof/>
          <w:szCs w:val="20"/>
        </w:rPr>
        <w:t xml:space="preserve"> </w:t>
      </w:r>
      <w:r>
        <w:rPr>
          <w:i/>
          <w:noProof/>
          <w:szCs w:val="20"/>
        </w:rPr>
        <w:t>завод</w:t>
      </w:r>
      <w:r w:rsidRPr="0090591B">
        <w:rPr>
          <w:i/>
          <w:noProof/>
          <w:szCs w:val="20"/>
        </w:rPr>
        <w:t xml:space="preserve"> </w:t>
      </w:r>
      <w:r>
        <w:rPr>
          <w:i/>
          <w:noProof/>
          <w:szCs w:val="20"/>
        </w:rPr>
        <w:t>за</w:t>
      </w:r>
      <w:r w:rsidRPr="0090591B">
        <w:rPr>
          <w:i/>
          <w:noProof/>
          <w:szCs w:val="20"/>
        </w:rPr>
        <w:t xml:space="preserve"> </w:t>
      </w:r>
      <w:r>
        <w:rPr>
          <w:i/>
          <w:noProof/>
          <w:szCs w:val="20"/>
        </w:rPr>
        <w:t>статистику</w:t>
      </w:r>
    </w:p>
    <w:p w:rsidR="005750D8" w:rsidRDefault="005750D8" w:rsidP="005750D8">
      <w:pPr>
        <w:rPr>
          <w:noProof/>
          <w:color w:val="FF0000"/>
          <w:szCs w:val="20"/>
        </w:rPr>
      </w:pPr>
    </w:p>
    <w:p w:rsidR="005750D8" w:rsidRPr="00792DB3" w:rsidRDefault="003E0AB0" w:rsidP="005750D8">
      <w:pPr>
        <w:rPr>
          <w:szCs w:val="20"/>
        </w:rPr>
      </w:pPr>
      <w:r>
        <w:rPr>
          <w:noProof/>
          <w:szCs w:val="20"/>
        </w:rPr>
        <w:lastRenderedPageBreak/>
        <w:drawing>
          <wp:inline distT="0" distB="0" distL="0" distR="0">
            <wp:extent cx="6000750" cy="3200400"/>
            <wp:effectExtent l="0" t="0" r="0" b="0"/>
            <wp:docPr id="110" name="Object 1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bl>
      <w:tblPr>
        <w:tblStyle w:val="TableGrid"/>
        <w:tblW w:w="5000" w:type="pct"/>
        <w:tblLook w:val="04A0" w:firstRow="1" w:lastRow="0" w:firstColumn="1" w:lastColumn="0" w:noHBand="0" w:noVBand="1"/>
      </w:tblPr>
      <w:tblGrid>
        <w:gridCol w:w="1546"/>
        <w:gridCol w:w="8030"/>
      </w:tblGrid>
      <w:tr w:rsidR="005750D8" w:rsidRPr="00D01ACB" w:rsidTr="00666BFE">
        <w:tc>
          <w:tcPr>
            <w:tcW w:w="5000" w:type="pct"/>
            <w:gridSpan w:val="2"/>
            <w:shd w:val="clear" w:color="auto" w:fill="9BBB59" w:themeFill="accent3"/>
          </w:tcPr>
          <w:p w:rsidR="005750D8" w:rsidRPr="00D01ACB" w:rsidRDefault="005750D8" w:rsidP="00137554">
            <w:pPr>
              <w:pStyle w:val="ListParagraph"/>
              <w:ind w:left="0"/>
              <w:rPr>
                <w:rFonts w:ascii="Arial" w:hAnsi="Arial" w:cs="Arial"/>
                <w:sz w:val="20"/>
                <w:szCs w:val="20"/>
                <w:vertAlign w:val="superscript"/>
              </w:rPr>
            </w:pPr>
            <w:r w:rsidRPr="00D01ACB">
              <w:rPr>
                <w:rFonts w:ascii="Arial" w:hAnsi="Arial" w:cs="Arial"/>
                <w:sz w:val="20"/>
                <w:szCs w:val="20"/>
              </w:rPr>
              <w:t xml:space="preserve">6. ИНДИКАТОР: </w:t>
            </w:r>
            <w:r w:rsidRPr="00D01ACB">
              <w:rPr>
                <w:rFonts w:ascii="Arial" w:hAnsi="Arial" w:cs="Arial"/>
                <w:b/>
                <w:sz w:val="20"/>
                <w:szCs w:val="20"/>
                <w:lang w:val="sr-Latn-CS"/>
              </w:rPr>
              <w:t xml:space="preserve">Број образовних институција </w:t>
            </w:r>
          </w:p>
        </w:tc>
      </w:tr>
      <w:tr w:rsidR="005750D8" w:rsidRPr="00D01ACB" w:rsidTr="00D01ACB">
        <w:tc>
          <w:tcPr>
            <w:tcW w:w="807" w:type="pct"/>
            <w:vAlign w:val="center"/>
          </w:tcPr>
          <w:p w:rsidR="005750D8" w:rsidRPr="00D01ACB" w:rsidRDefault="005750D8" w:rsidP="00137554">
            <w:pPr>
              <w:pStyle w:val="ListParagraph"/>
              <w:ind w:left="0"/>
              <w:jc w:val="center"/>
              <w:rPr>
                <w:rFonts w:ascii="Arial" w:hAnsi="Arial" w:cs="Arial"/>
                <w:b/>
                <w:sz w:val="20"/>
                <w:szCs w:val="20"/>
              </w:rPr>
            </w:pPr>
            <w:r w:rsidRPr="00D01ACB">
              <w:rPr>
                <w:rFonts w:ascii="Arial" w:hAnsi="Arial" w:cs="Arial"/>
                <w:b/>
                <w:sz w:val="20"/>
                <w:szCs w:val="20"/>
              </w:rPr>
              <w:t>Дефиниција</w:t>
            </w:r>
          </w:p>
        </w:tc>
        <w:tc>
          <w:tcPr>
            <w:tcW w:w="4193" w:type="pct"/>
          </w:tcPr>
          <w:p w:rsidR="005750D8" w:rsidRPr="00D01ACB" w:rsidRDefault="005750D8" w:rsidP="00137554">
            <w:pPr>
              <w:jc w:val="both"/>
              <w:rPr>
                <w:rFonts w:ascii="Arial" w:hAnsi="Arial" w:cs="Arial"/>
                <w:sz w:val="20"/>
                <w:szCs w:val="20"/>
              </w:rPr>
            </w:pPr>
            <w:r w:rsidRPr="00D01ACB">
              <w:rPr>
                <w:rFonts w:ascii="Arial" w:hAnsi="Arial" w:cs="Arial"/>
                <w:bCs/>
                <w:sz w:val="20"/>
                <w:szCs w:val="20"/>
              </w:rPr>
              <w:t>Индикатор показује број образовних институција на територији локалне самоуправе, као и број ученика и/или студената. Индикатор показује доступност образовања градјанима</w:t>
            </w:r>
          </w:p>
        </w:tc>
      </w:tr>
      <w:tr w:rsidR="005750D8" w:rsidRPr="00D01ACB" w:rsidTr="00137554">
        <w:trPr>
          <w:trHeight w:val="233"/>
        </w:trPr>
        <w:tc>
          <w:tcPr>
            <w:tcW w:w="5000" w:type="pct"/>
            <w:gridSpan w:val="2"/>
            <w:vAlign w:val="center"/>
          </w:tcPr>
          <w:p w:rsidR="005750D8" w:rsidRPr="00D01ACB" w:rsidRDefault="005750D8" w:rsidP="00137554">
            <w:pPr>
              <w:jc w:val="both"/>
              <w:rPr>
                <w:rFonts w:ascii="Arial" w:hAnsi="Arial" w:cs="Arial"/>
                <w:sz w:val="20"/>
                <w:szCs w:val="20"/>
              </w:rPr>
            </w:pPr>
          </w:p>
        </w:tc>
      </w:tr>
      <w:tr w:rsidR="005750D8" w:rsidRPr="00D01ACB" w:rsidTr="00137554">
        <w:trPr>
          <w:trHeight w:val="233"/>
        </w:trPr>
        <w:tc>
          <w:tcPr>
            <w:tcW w:w="5000" w:type="pct"/>
            <w:gridSpan w:val="2"/>
            <w:vAlign w:val="center"/>
          </w:tcPr>
          <w:p w:rsidR="005750D8" w:rsidRPr="00D01ACB" w:rsidRDefault="005750D8" w:rsidP="00137554">
            <w:pPr>
              <w:spacing w:line="360" w:lineRule="auto"/>
              <w:jc w:val="center"/>
              <w:rPr>
                <w:rFonts w:ascii="Arial" w:hAnsi="Arial" w:cs="Arial"/>
                <w:sz w:val="20"/>
                <w:szCs w:val="20"/>
              </w:rPr>
            </w:pPr>
            <w:r w:rsidRPr="00D01ACB">
              <w:rPr>
                <w:rFonts w:ascii="Arial" w:hAnsi="Arial" w:cs="Arial"/>
                <w:b/>
                <w:sz w:val="20"/>
                <w:szCs w:val="20"/>
              </w:rPr>
              <w:t>Подац</w:t>
            </w:r>
            <w:r w:rsidRPr="00D01ACB">
              <w:rPr>
                <w:rFonts w:ascii="Arial" w:hAnsi="Arial" w:cs="Arial"/>
                <w:sz w:val="20"/>
                <w:szCs w:val="20"/>
              </w:rPr>
              <w:t>и</w:t>
            </w:r>
          </w:p>
        </w:tc>
      </w:tr>
    </w:tbl>
    <w:p w:rsidR="005750D8" w:rsidRDefault="005750D8" w:rsidP="005750D8">
      <w:pPr>
        <w:rPr>
          <w:szCs w:val="20"/>
          <w:lang w:val="sr-Cyrl-RS"/>
        </w:rPr>
      </w:pPr>
    </w:p>
    <w:p w:rsidR="005750D8" w:rsidRPr="00792DB3" w:rsidRDefault="005750D8" w:rsidP="005750D8">
      <w:pPr>
        <w:rPr>
          <w:b/>
          <w:szCs w:val="20"/>
          <w:lang w:val="sr-Latn-CS"/>
        </w:rPr>
      </w:pPr>
      <w:r>
        <w:rPr>
          <w:b/>
          <w:szCs w:val="20"/>
          <w:lang w:val="sr-Latn-CS"/>
        </w:rPr>
        <w:t>Установе</w:t>
      </w:r>
      <w:r>
        <w:rPr>
          <w:b/>
          <w:szCs w:val="20"/>
          <w:lang w:val="sr-Cyrl-RS"/>
        </w:rPr>
        <w:t xml:space="preserve"> </w:t>
      </w:r>
      <w:r>
        <w:rPr>
          <w:b/>
          <w:szCs w:val="20"/>
          <w:lang w:val="sr-Latn-CS"/>
        </w:rPr>
        <w:t>за</w:t>
      </w:r>
      <w:r>
        <w:rPr>
          <w:b/>
          <w:szCs w:val="20"/>
          <w:lang w:val="sr-Cyrl-RS"/>
        </w:rPr>
        <w:t xml:space="preserve"> </w:t>
      </w:r>
      <w:r>
        <w:rPr>
          <w:b/>
          <w:szCs w:val="20"/>
          <w:lang w:val="sr-Latn-CS"/>
        </w:rPr>
        <w:t>децу</w:t>
      </w:r>
      <w:r>
        <w:rPr>
          <w:b/>
          <w:szCs w:val="20"/>
          <w:lang w:val="sr-Cyrl-RS"/>
        </w:rPr>
        <w:t xml:space="preserve"> </w:t>
      </w:r>
      <w:r>
        <w:rPr>
          <w:b/>
          <w:szCs w:val="20"/>
          <w:lang w:val="sr-Latn-CS"/>
        </w:rPr>
        <w:t>пред</w:t>
      </w:r>
      <w:r>
        <w:rPr>
          <w:b/>
          <w:szCs w:val="20"/>
        </w:rPr>
        <w:t>ш</w:t>
      </w:r>
      <w:r>
        <w:rPr>
          <w:b/>
          <w:szCs w:val="20"/>
          <w:lang w:val="sr-Latn-CS"/>
        </w:rPr>
        <w:t>колског</w:t>
      </w:r>
      <w:r>
        <w:rPr>
          <w:b/>
          <w:szCs w:val="20"/>
          <w:lang w:val="sr-Cyrl-RS"/>
        </w:rPr>
        <w:t xml:space="preserve"> </w:t>
      </w:r>
      <w:r>
        <w:rPr>
          <w:b/>
          <w:szCs w:val="20"/>
          <w:lang w:val="sr-Latn-CS"/>
        </w:rPr>
        <w:t>узраста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3"/>
        <w:gridCol w:w="1374"/>
        <w:gridCol w:w="1319"/>
        <w:gridCol w:w="1262"/>
        <w:gridCol w:w="1262"/>
        <w:gridCol w:w="1262"/>
        <w:gridCol w:w="1133"/>
        <w:gridCol w:w="1433"/>
      </w:tblGrid>
      <w:tr w:rsidR="005750D8" w:rsidRPr="00D01ACB" w:rsidTr="00137554">
        <w:trPr>
          <w:cantSplit/>
        </w:trPr>
        <w:tc>
          <w:tcPr>
            <w:tcW w:w="1143" w:type="dxa"/>
            <w:vMerge w:val="restart"/>
          </w:tcPr>
          <w:p w:rsidR="005750D8" w:rsidRPr="00D01ACB" w:rsidRDefault="005750D8" w:rsidP="00137554">
            <w:pPr>
              <w:jc w:val="center"/>
              <w:rPr>
                <w:rFonts w:ascii="Arial" w:hAnsi="Arial" w:cs="Arial"/>
                <w:sz w:val="18"/>
                <w:szCs w:val="18"/>
                <w:lang w:val="sr-Latn-CS"/>
              </w:rPr>
            </w:pPr>
          </w:p>
        </w:tc>
        <w:tc>
          <w:tcPr>
            <w:tcW w:w="1374" w:type="dxa"/>
            <w:vMerge w:val="restart"/>
          </w:tcPr>
          <w:p w:rsidR="005750D8" w:rsidRPr="00D01ACB" w:rsidRDefault="005750D8" w:rsidP="00137554">
            <w:pPr>
              <w:jc w:val="center"/>
              <w:rPr>
                <w:rFonts w:ascii="Arial" w:hAnsi="Arial" w:cs="Arial"/>
                <w:sz w:val="18"/>
                <w:szCs w:val="18"/>
                <w:lang w:val="sr-Latn-CS"/>
              </w:rPr>
            </w:pPr>
            <w:r w:rsidRPr="00D01ACB">
              <w:rPr>
                <w:rFonts w:ascii="Arial" w:hAnsi="Arial" w:cs="Arial"/>
                <w:sz w:val="18"/>
                <w:szCs w:val="18"/>
                <w:lang w:val="sr-Latn-CS"/>
              </w:rPr>
              <w:t>Укупно установа</w:t>
            </w:r>
          </w:p>
        </w:tc>
        <w:tc>
          <w:tcPr>
            <w:tcW w:w="1319" w:type="dxa"/>
            <w:vMerge w:val="restart"/>
          </w:tcPr>
          <w:p w:rsidR="005750D8" w:rsidRPr="00D01ACB" w:rsidRDefault="005750D8" w:rsidP="00137554">
            <w:pPr>
              <w:jc w:val="center"/>
              <w:rPr>
                <w:rFonts w:ascii="Arial" w:hAnsi="Arial" w:cs="Arial"/>
                <w:sz w:val="18"/>
                <w:szCs w:val="18"/>
                <w:lang w:val="sr-Latn-CS"/>
              </w:rPr>
            </w:pPr>
            <w:r w:rsidRPr="00D01ACB">
              <w:rPr>
                <w:rFonts w:ascii="Arial" w:hAnsi="Arial" w:cs="Arial"/>
                <w:sz w:val="18"/>
                <w:szCs w:val="18"/>
                <w:lang w:val="sr-Latn-CS"/>
              </w:rPr>
              <w:t>Деце корисници</w:t>
            </w:r>
          </w:p>
        </w:tc>
        <w:tc>
          <w:tcPr>
            <w:tcW w:w="3786" w:type="dxa"/>
            <w:gridSpan w:val="3"/>
          </w:tcPr>
          <w:p w:rsidR="005750D8" w:rsidRPr="00D01ACB" w:rsidRDefault="005750D8" w:rsidP="00137554">
            <w:pPr>
              <w:jc w:val="center"/>
              <w:rPr>
                <w:rFonts w:ascii="Arial" w:hAnsi="Arial" w:cs="Arial"/>
                <w:sz w:val="18"/>
                <w:szCs w:val="18"/>
                <w:lang w:val="sr-Latn-CS"/>
              </w:rPr>
            </w:pPr>
            <w:r w:rsidRPr="00D01ACB">
              <w:rPr>
                <w:rFonts w:ascii="Arial" w:hAnsi="Arial" w:cs="Arial"/>
                <w:sz w:val="18"/>
                <w:szCs w:val="18"/>
                <w:lang w:val="sr-Latn-CS"/>
              </w:rPr>
              <w:t>Према дузини дневног боравка</w:t>
            </w:r>
          </w:p>
        </w:tc>
        <w:tc>
          <w:tcPr>
            <w:tcW w:w="1133" w:type="dxa"/>
            <w:vMerge w:val="restart"/>
          </w:tcPr>
          <w:p w:rsidR="005750D8" w:rsidRPr="00D01ACB" w:rsidRDefault="005750D8" w:rsidP="00137554">
            <w:pPr>
              <w:jc w:val="center"/>
              <w:rPr>
                <w:rFonts w:ascii="Arial" w:hAnsi="Arial" w:cs="Arial"/>
                <w:sz w:val="18"/>
                <w:szCs w:val="18"/>
                <w:lang w:val="sr-Latn-CS"/>
              </w:rPr>
            </w:pPr>
            <w:r w:rsidRPr="00D01ACB">
              <w:rPr>
                <w:rFonts w:ascii="Arial" w:hAnsi="Arial" w:cs="Arial"/>
                <w:sz w:val="18"/>
                <w:szCs w:val="18"/>
                <w:lang w:val="sr-Latn-CS"/>
              </w:rPr>
              <w:t>Деца која бораве бесплатно</w:t>
            </w:r>
          </w:p>
        </w:tc>
        <w:tc>
          <w:tcPr>
            <w:tcW w:w="1433" w:type="dxa"/>
            <w:vMerge w:val="restart"/>
          </w:tcPr>
          <w:p w:rsidR="005750D8" w:rsidRPr="00D01ACB" w:rsidRDefault="005750D8" w:rsidP="00137554">
            <w:pPr>
              <w:jc w:val="center"/>
              <w:rPr>
                <w:rFonts w:ascii="Arial" w:hAnsi="Arial" w:cs="Arial"/>
                <w:sz w:val="18"/>
                <w:szCs w:val="18"/>
                <w:lang w:val="sr-Latn-CS"/>
              </w:rPr>
            </w:pPr>
            <w:r w:rsidRPr="00D01ACB">
              <w:rPr>
                <w:rFonts w:ascii="Arial" w:hAnsi="Arial" w:cs="Arial"/>
                <w:sz w:val="18"/>
                <w:szCs w:val="18"/>
                <w:lang w:val="sr-Latn-CS"/>
              </w:rPr>
              <w:t>Проценат деце која бораве бесплатно (%)</w:t>
            </w:r>
          </w:p>
        </w:tc>
      </w:tr>
      <w:tr w:rsidR="005750D8" w:rsidRPr="00D01ACB" w:rsidTr="00137554">
        <w:trPr>
          <w:cantSplit/>
        </w:trPr>
        <w:tc>
          <w:tcPr>
            <w:tcW w:w="1143" w:type="dxa"/>
            <w:vMerge/>
          </w:tcPr>
          <w:p w:rsidR="005750D8" w:rsidRPr="00D01ACB" w:rsidRDefault="005750D8" w:rsidP="00137554">
            <w:pPr>
              <w:jc w:val="center"/>
              <w:rPr>
                <w:rFonts w:ascii="Arial" w:hAnsi="Arial" w:cs="Arial"/>
                <w:sz w:val="20"/>
                <w:szCs w:val="20"/>
                <w:lang w:val="sr-Latn-CS"/>
              </w:rPr>
            </w:pPr>
          </w:p>
        </w:tc>
        <w:tc>
          <w:tcPr>
            <w:tcW w:w="1374" w:type="dxa"/>
            <w:vMerge/>
          </w:tcPr>
          <w:p w:rsidR="005750D8" w:rsidRPr="00D01ACB" w:rsidRDefault="005750D8" w:rsidP="00137554">
            <w:pPr>
              <w:jc w:val="center"/>
              <w:rPr>
                <w:rFonts w:ascii="Arial" w:hAnsi="Arial" w:cs="Arial"/>
                <w:sz w:val="20"/>
                <w:szCs w:val="20"/>
                <w:lang w:val="sr-Latn-CS"/>
              </w:rPr>
            </w:pPr>
          </w:p>
        </w:tc>
        <w:tc>
          <w:tcPr>
            <w:tcW w:w="1319" w:type="dxa"/>
            <w:vMerge/>
          </w:tcPr>
          <w:p w:rsidR="005750D8" w:rsidRPr="00D01ACB" w:rsidRDefault="005750D8" w:rsidP="00137554">
            <w:pPr>
              <w:jc w:val="center"/>
              <w:rPr>
                <w:rFonts w:ascii="Arial" w:hAnsi="Arial" w:cs="Arial"/>
                <w:sz w:val="20"/>
                <w:szCs w:val="20"/>
                <w:lang w:val="sr-Latn-CS"/>
              </w:rPr>
            </w:pPr>
          </w:p>
        </w:tc>
        <w:tc>
          <w:tcPr>
            <w:tcW w:w="1262" w:type="dxa"/>
          </w:tcPr>
          <w:p w:rsidR="005750D8" w:rsidRPr="00D01ACB" w:rsidRDefault="005750D8" w:rsidP="00137554">
            <w:pPr>
              <w:jc w:val="center"/>
              <w:rPr>
                <w:rFonts w:ascii="Arial" w:hAnsi="Arial" w:cs="Arial"/>
                <w:sz w:val="20"/>
                <w:szCs w:val="20"/>
                <w:lang w:val="sr-Latn-CS"/>
              </w:rPr>
            </w:pPr>
            <w:r w:rsidRPr="00D01ACB">
              <w:rPr>
                <w:rFonts w:ascii="Arial" w:hAnsi="Arial" w:cs="Arial"/>
                <w:sz w:val="20"/>
                <w:szCs w:val="20"/>
                <w:lang w:val="sr-Latn-CS"/>
              </w:rPr>
              <w:t xml:space="preserve">До 5 </w:t>
            </w:r>
            <w:r w:rsidRPr="00D01ACB">
              <w:rPr>
                <w:rFonts w:ascii="Arial" w:hAnsi="Arial" w:cs="Arial"/>
                <w:sz w:val="20"/>
                <w:szCs w:val="20"/>
              </w:rPr>
              <w:t>ч</w:t>
            </w:r>
            <w:r w:rsidRPr="00D01ACB">
              <w:rPr>
                <w:rFonts w:ascii="Arial" w:hAnsi="Arial" w:cs="Arial"/>
                <w:sz w:val="20"/>
                <w:szCs w:val="20"/>
                <w:lang w:val="sr-Latn-CS"/>
              </w:rPr>
              <w:t>асова</w:t>
            </w:r>
          </w:p>
        </w:tc>
        <w:tc>
          <w:tcPr>
            <w:tcW w:w="1262" w:type="dxa"/>
          </w:tcPr>
          <w:p w:rsidR="005750D8" w:rsidRPr="00D01ACB" w:rsidRDefault="005750D8" w:rsidP="00137554">
            <w:pPr>
              <w:jc w:val="center"/>
              <w:rPr>
                <w:rFonts w:ascii="Arial" w:hAnsi="Arial" w:cs="Arial"/>
                <w:sz w:val="20"/>
                <w:szCs w:val="20"/>
                <w:lang w:val="sr-Latn-CS"/>
              </w:rPr>
            </w:pPr>
            <w:r w:rsidRPr="00D01ACB">
              <w:rPr>
                <w:rFonts w:ascii="Arial" w:hAnsi="Arial" w:cs="Arial"/>
                <w:sz w:val="20"/>
                <w:szCs w:val="20"/>
                <w:lang w:val="sr-Latn-CS"/>
              </w:rPr>
              <w:t xml:space="preserve">9 – 11 </w:t>
            </w:r>
            <w:r w:rsidRPr="00D01ACB">
              <w:rPr>
                <w:rFonts w:ascii="Arial" w:hAnsi="Arial" w:cs="Arial"/>
                <w:sz w:val="20"/>
                <w:szCs w:val="20"/>
              </w:rPr>
              <w:t>ч</w:t>
            </w:r>
            <w:r w:rsidRPr="00D01ACB">
              <w:rPr>
                <w:rFonts w:ascii="Arial" w:hAnsi="Arial" w:cs="Arial"/>
                <w:sz w:val="20"/>
                <w:szCs w:val="20"/>
                <w:lang w:val="sr-Latn-CS"/>
              </w:rPr>
              <w:t>асова</w:t>
            </w:r>
          </w:p>
        </w:tc>
        <w:tc>
          <w:tcPr>
            <w:tcW w:w="1262" w:type="dxa"/>
          </w:tcPr>
          <w:p w:rsidR="005750D8" w:rsidRPr="00D01ACB" w:rsidRDefault="005750D8" w:rsidP="00137554">
            <w:pPr>
              <w:jc w:val="center"/>
              <w:rPr>
                <w:rFonts w:ascii="Arial" w:hAnsi="Arial" w:cs="Arial"/>
                <w:sz w:val="20"/>
                <w:szCs w:val="20"/>
                <w:lang w:val="sr-Latn-CS"/>
              </w:rPr>
            </w:pPr>
            <w:r w:rsidRPr="00D01ACB">
              <w:rPr>
                <w:rFonts w:ascii="Arial" w:hAnsi="Arial" w:cs="Arial"/>
                <w:sz w:val="20"/>
                <w:szCs w:val="20"/>
                <w:lang w:val="sr-Latn-CS"/>
              </w:rPr>
              <w:t xml:space="preserve">Преко 11 </w:t>
            </w:r>
            <w:r w:rsidRPr="00D01ACB">
              <w:rPr>
                <w:rFonts w:ascii="Arial" w:hAnsi="Arial" w:cs="Arial"/>
                <w:sz w:val="20"/>
                <w:szCs w:val="20"/>
              </w:rPr>
              <w:t>ч</w:t>
            </w:r>
            <w:r w:rsidRPr="00D01ACB">
              <w:rPr>
                <w:rFonts w:ascii="Arial" w:hAnsi="Arial" w:cs="Arial"/>
                <w:sz w:val="20"/>
                <w:szCs w:val="20"/>
                <w:lang w:val="sr-Latn-CS"/>
              </w:rPr>
              <w:t>асова</w:t>
            </w:r>
          </w:p>
        </w:tc>
        <w:tc>
          <w:tcPr>
            <w:tcW w:w="1133" w:type="dxa"/>
            <w:vMerge/>
          </w:tcPr>
          <w:p w:rsidR="005750D8" w:rsidRPr="00D01ACB" w:rsidRDefault="005750D8" w:rsidP="00137554">
            <w:pPr>
              <w:jc w:val="center"/>
              <w:rPr>
                <w:rFonts w:ascii="Arial" w:hAnsi="Arial" w:cs="Arial"/>
                <w:sz w:val="20"/>
                <w:szCs w:val="20"/>
                <w:lang w:val="sr-Latn-CS"/>
              </w:rPr>
            </w:pPr>
          </w:p>
        </w:tc>
        <w:tc>
          <w:tcPr>
            <w:tcW w:w="1433" w:type="dxa"/>
            <w:vMerge/>
          </w:tcPr>
          <w:p w:rsidR="005750D8" w:rsidRPr="00D01ACB" w:rsidRDefault="005750D8" w:rsidP="00137554">
            <w:pPr>
              <w:jc w:val="center"/>
              <w:rPr>
                <w:rFonts w:ascii="Arial" w:hAnsi="Arial" w:cs="Arial"/>
                <w:sz w:val="20"/>
                <w:szCs w:val="20"/>
                <w:lang w:val="sr-Latn-CS"/>
              </w:rPr>
            </w:pPr>
          </w:p>
        </w:tc>
      </w:tr>
      <w:tr w:rsidR="005750D8" w:rsidRPr="00D01ACB" w:rsidTr="00137554">
        <w:tc>
          <w:tcPr>
            <w:tcW w:w="1143" w:type="dxa"/>
          </w:tcPr>
          <w:p w:rsidR="005750D8" w:rsidRPr="00D01ACB" w:rsidRDefault="005750D8" w:rsidP="00137554">
            <w:pPr>
              <w:rPr>
                <w:rFonts w:ascii="Arial" w:hAnsi="Arial" w:cs="Arial"/>
                <w:sz w:val="20"/>
                <w:szCs w:val="20"/>
              </w:rPr>
            </w:pPr>
            <w:r w:rsidRPr="00D01ACB">
              <w:rPr>
                <w:rFonts w:ascii="Arial" w:hAnsi="Arial" w:cs="Arial"/>
                <w:sz w:val="20"/>
                <w:szCs w:val="20"/>
              </w:rPr>
              <w:t>2008</w:t>
            </w:r>
          </w:p>
        </w:tc>
        <w:tc>
          <w:tcPr>
            <w:tcW w:w="1374" w:type="dxa"/>
          </w:tcPr>
          <w:p w:rsidR="005750D8" w:rsidRPr="00D01ACB" w:rsidRDefault="005750D8" w:rsidP="00137554">
            <w:pPr>
              <w:jc w:val="center"/>
              <w:rPr>
                <w:rFonts w:ascii="Arial" w:hAnsi="Arial" w:cs="Arial"/>
                <w:sz w:val="20"/>
                <w:szCs w:val="20"/>
              </w:rPr>
            </w:pPr>
            <w:r w:rsidRPr="00D01ACB">
              <w:rPr>
                <w:rFonts w:ascii="Arial" w:hAnsi="Arial" w:cs="Arial"/>
                <w:sz w:val="20"/>
                <w:szCs w:val="20"/>
              </w:rPr>
              <w:t>11</w:t>
            </w:r>
          </w:p>
        </w:tc>
        <w:tc>
          <w:tcPr>
            <w:tcW w:w="1319" w:type="dxa"/>
          </w:tcPr>
          <w:p w:rsidR="005750D8" w:rsidRPr="00D01ACB" w:rsidRDefault="005750D8" w:rsidP="00137554">
            <w:pPr>
              <w:jc w:val="center"/>
              <w:rPr>
                <w:rFonts w:ascii="Arial" w:hAnsi="Arial" w:cs="Arial"/>
                <w:sz w:val="20"/>
                <w:szCs w:val="20"/>
              </w:rPr>
            </w:pPr>
            <w:r w:rsidRPr="00D01ACB">
              <w:rPr>
                <w:rFonts w:ascii="Arial" w:hAnsi="Arial" w:cs="Arial"/>
                <w:sz w:val="20"/>
                <w:szCs w:val="20"/>
              </w:rPr>
              <w:t>286</w:t>
            </w:r>
          </w:p>
        </w:tc>
        <w:tc>
          <w:tcPr>
            <w:tcW w:w="1262" w:type="dxa"/>
          </w:tcPr>
          <w:p w:rsidR="005750D8" w:rsidRPr="00D01ACB" w:rsidRDefault="005750D8" w:rsidP="00137554">
            <w:pPr>
              <w:jc w:val="center"/>
              <w:rPr>
                <w:rFonts w:ascii="Arial" w:hAnsi="Arial" w:cs="Arial"/>
                <w:sz w:val="20"/>
                <w:szCs w:val="20"/>
              </w:rPr>
            </w:pPr>
            <w:r w:rsidRPr="00D01ACB">
              <w:rPr>
                <w:rFonts w:ascii="Arial" w:hAnsi="Arial" w:cs="Arial"/>
                <w:sz w:val="20"/>
                <w:szCs w:val="20"/>
              </w:rPr>
              <w:t>216</w:t>
            </w:r>
          </w:p>
        </w:tc>
        <w:tc>
          <w:tcPr>
            <w:tcW w:w="1262" w:type="dxa"/>
          </w:tcPr>
          <w:p w:rsidR="005750D8" w:rsidRPr="00D01ACB" w:rsidRDefault="005750D8" w:rsidP="00137554">
            <w:pPr>
              <w:jc w:val="center"/>
              <w:rPr>
                <w:rFonts w:ascii="Arial" w:hAnsi="Arial" w:cs="Arial"/>
                <w:sz w:val="20"/>
                <w:szCs w:val="20"/>
              </w:rPr>
            </w:pPr>
            <w:r w:rsidRPr="00D01ACB">
              <w:rPr>
                <w:rFonts w:ascii="Arial" w:hAnsi="Arial" w:cs="Arial"/>
                <w:sz w:val="20"/>
                <w:szCs w:val="20"/>
              </w:rPr>
              <w:t>70</w:t>
            </w:r>
          </w:p>
        </w:tc>
        <w:tc>
          <w:tcPr>
            <w:tcW w:w="1262" w:type="dxa"/>
          </w:tcPr>
          <w:p w:rsidR="005750D8" w:rsidRPr="00D01ACB" w:rsidRDefault="005750D8" w:rsidP="00137554">
            <w:pPr>
              <w:jc w:val="center"/>
              <w:rPr>
                <w:rFonts w:ascii="Arial" w:hAnsi="Arial" w:cs="Arial"/>
                <w:sz w:val="20"/>
                <w:szCs w:val="20"/>
              </w:rPr>
            </w:pPr>
            <w:r w:rsidRPr="00D01ACB">
              <w:rPr>
                <w:rFonts w:ascii="Arial" w:hAnsi="Arial" w:cs="Arial"/>
                <w:sz w:val="20"/>
                <w:szCs w:val="20"/>
              </w:rPr>
              <w:t>-</w:t>
            </w:r>
          </w:p>
        </w:tc>
        <w:tc>
          <w:tcPr>
            <w:tcW w:w="1133" w:type="dxa"/>
          </w:tcPr>
          <w:p w:rsidR="005750D8" w:rsidRPr="00D01ACB" w:rsidRDefault="005750D8" w:rsidP="00137554">
            <w:pPr>
              <w:jc w:val="center"/>
              <w:rPr>
                <w:rFonts w:ascii="Arial" w:hAnsi="Arial" w:cs="Arial"/>
                <w:sz w:val="20"/>
                <w:szCs w:val="20"/>
              </w:rPr>
            </w:pPr>
            <w:r w:rsidRPr="00D01ACB">
              <w:rPr>
                <w:rFonts w:ascii="Arial" w:hAnsi="Arial" w:cs="Arial"/>
                <w:sz w:val="20"/>
                <w:szCs w:val="20"/>
              </w:rPr>
              <w:t>19</w:t>
            </w:r>
          </w:p>
        </w:tc>
        <w:tc>
          <w:tcPr>
            <w:tcW w:w="1433" w:type="dxa"/>
          </w:tcPr>
          <w:p w:rsidR="005750D8" w:rsidRPr="00D01ACB" w:rsidRDefault="005750D8" w:rsidP="00137554">
            <w:pPr>
              <w:jc w:val="center"/>
              <w:rPr>
                <w:rFonts w:ascii="Arial" w:hAnsi="Arial" w:cs="Arial"/>
                <w:sz w:val="20"/>
                <w:szCs w:val="20"/>
              </w:rPr>
            </w:pPr>
            <w:r w:rsidRPr="00D01ACB">
              <w:rPr>
                <w:rFonts w:ascii="Arial" w:hAnsi="Arial" w:cs="Arial"/>
                <w:sz w:val="20"/>
                <w:szCs w:val="20"/>
              </w:rPr>
              <w:t>6,64</w:t>
            </w:r>
          </w:p>
        </w:tc>
      </w:tr>
      <w:tr w:rsidR="005750D8" w:rsidRPr="00D01ACB" w:rsidTr="00137554">
        <w:tc>
          <w:tcPr>
            <w:tcW w:w="1143" w:type="dxa"/>
          </w:tcPr>
          <w:p w:rsidR="005750D8" w:rsidRPr="00D01ACB" w:rsidRDefault="005750D8" w:rsidP="00137554">
            <w:pPr>
              <w:rPr>
                <w:rFonts w:ascii="Arial" w:hAnsi="Arial" w:cs="Arial"/>
                <w:sz w:val="20"/>
                <w:szCs w:val="20"/>
              </w:rPr>
            </w:pPr>
            <w:r w:rsidRPr="00D01ACB">
              <w:rPr>
                <w:rFonts w:ascii="Arial" w:hAnsi="Arial" w:cs="Arial"/>
                <w:sz w:val="20"/>
                <w:szCs w:val="20"/>
              </w:rPr>
              <w:t>2009</w:t>
            </w:r>
          </w:p>
        </w:tc>
        <w:tc>
          <w:tcPr>
            <w:tcW w:w="1374" w:type="dxa"/>
          </w:tcPr>
          <w:p w:rsidR="005750D8" w:rsidRPr="00D01ACB" w:rsidRDefault="005750D8" w:rsidP="00137554">
            <w:pPr>
              <w:jc w:val="center"/>
              <w:rPr>
                <w:rFonts w:ascii="Arial" w:hAnsi="Arial" w:cs="Arial"/>
                <w:sz w:val="20"/>
                <w:szCs w:val="20"/>
              </w:rPr>
            </w:pPr>
            <w:r w:rsidRPr="00D01ACB">
              <w:rPr>
                <w:rFonts w:ascii="Arial" w:hAnsi="Arial" w:cs="Arial"/>
                <w:sz w:val="20"/>
                <w:szCs w:val="20"/>
              </w:rPr>
              <w:t>11</w:t>
            </w:r>
          </w:p>
        </w:tc>
        <w:tc>
          <w:tcPr>
            <w:tcW w:w="1319" w:type="dxa"/>
          </w:tcPr>
          <w:p w:rsidR="005750D8" w:rsidRPr="00D01ACB" w:rsidRDefault="005750D8" w:rsidP="00137554">
            <w:pPr>
              <w:jc w:val="center"/>
              <w:rPr>
                <w:rFonts w:ascii="Arial" w:hAnsi="Arial" w:cs="Arial"/>
                <w:sz w:val="20"/>
                <w:szCs w:val="20"/>
              </w:rPr>
            </w:pPr>
            <w:r w:rsidRPr="00D01ACB">
              <w:rPr>
                <w:rFonts w:ascii="Arial" w:hAnsi="Arial" w:cs="Arial"/>
                <w:sz w:val="20"/>
                <w:szCs w:val="20"/>
              </w:rPr>
              <w:t>304</w:t>
            </w:r>
          </w:p>
        </w:tc>
        <w:tc>
          <w:tcPr>
            <w:tcW w:w="1262" w:type="dxa"/>
          </w:tcPr>
          <w:p w:rsidR="005750D8" w:rsidRPr="00D01ACB" w:rsidRDefault="005750D8" w:rsidP="00137554">
            <w:pPr>
              <w:jc w:val="center"/>
              <w:rPr>
                <w:rFonts w:ascii="Arial" w:hAnsi="Arial" w:cs="Arial"/>
                <w:sz w:val="20"/>
                <w:szCs w:val="20"/>
              </w:rPr>
            </w:pPr>
            <w:r w:rsidRPr="00D01ACB">
              <w:rPr>
                <w:rFonts w:ascii="Arial" w:hAnsi="Arial" w:cs="Arial"/>
                <w:sz w:val="20"/>
                <w:szCs w:val="20"/>
              </w:rPr>
              <w:t>240</w:t>
            </w:r>
          </w:p>
        </w:tc>
        <w:tc>
          <w:tcPr>
            <w:tcW w:w="1262" w:type="dxa"/>
          </w:tcPr>
          <w:p w:rsidR="005750D8" w:rsidRPr="00D01ACB" w:rsidRDefault="005750D8" w:rsidP="00137554">
            <w:pPr>
              <w:jc w:val="center"/>
              <w:rPr>
                <w:rFonts w:ascii="Arial" w:hAnsi="Arial" w:cs="Arial"/>
                <w:sz w:val="20"/>
                <w:szCs w:val="20"/>
              </w:rPr>
            </w:pPr>
            <w:r w:rsidRPr="00D01ACB">
              <w:rPr>
                <w:rFonts w:ascii="Arial" w:hAnsi="Arial" w:cs="Arial"/>
                <w:sz w:val="20"/>
                <w:szCs w:val="20"/>
              </w:rPr>
              <w:t>64</w:t>
            </w:r>
          </w:p>
        </w:tc>
        <w:tc>
          <w:tcPr>
            <w:tcW w:w="1262" w:type="dxa"/>
          </w:tcPr>
          <w:p w:rsidR="005750D8" w:rsidRPr="00D01ACB" w:rsidRDefault="005750D8" w:rsidP="00137554">
            <w:pPr>
              <w:jc w:val="center"/>
              <w:rPr>
                <w:rFonts w:ascii="Arial" w:hAnsi="Arial" w:cs="Arial"/>
                <w:sz w:val="20"/>
                <w:szCs w:val="20"/>
              </w:rPr>
            </w:pPr>
            <w:r w:rsidRPr="00D01ACB">
              <w:rPr>
                <w:rFonts w:ascii="Arial" w:hAnsi="Arial" w:cs="Arial"/>
                <w:sz w:val="20"/>
                <w:szCs w:val="20"/>
              </w:rPr>
              <w:t>-</w:t>
            </w:r>
          </w:p>
        </w:tc>
        <w:tc>
          <w:tcPr>
            <w:tcW w:w="1133" w:type="dxa"/>
          </w:tcPr>
          <w:p w:rsidR="005750D8" w:rsidRPr="00D01ACB" w:rsidRDefault="005750D8" w:rsidP="00137554">
            <w:pPr>
              <w:jc w:val="center"/>
              <w:rPr>
                <w:rFonts w:ascii="Arial" w:hAnsi="Arial" w:cs="Arial"/>
                <w:sz w:val="20"/>
                <w:szCs w:val="20"/>
              </w:rPr>
            </w:pPr>
            <w:r w:rsidRPr="00D01ACB">
              <w:rPr>
                <w:rFonts w:ascii="Arial" w:hAnsi="Arial" w:cs="Arial"/>
                <w:sz w:val="20"/>
                <w:szCs w:val="20"/>
              </w:rPr>
              <w:t>23</w:t>
            </w:r>
          </w:p>
        </w:tc>
        <w:tc>
          <w:tcPr>
            <w:tcW w:w="1433" w:type="dxa"/>
          </w:tcPr>
          <w:p w:rsidR="005750D8" w:rsidRPr="00D01ACB" w:rsidRDefault="005750D8" w:rsidP="00137554">
            <w:pPr>
              <w:jc w:val="center"/>
              <w:rPr>
                <w:rFonts w:ascii="Arial" w:hAnsi="Arial" w:cs="Arial"/>
                <w:sz w:val="20"/>
                <w:szCs w:val="20"/>
              </w:rPr>
            </w:pPr>
            <w:r w:rsidRPr="00D01ACB">
              <w:rPr>
                <w:rFonts w:ascii="Arial" w:hAnsi="Arial" w:cs="Arial"/>
                <w:sz w:val="20"/>
                <w:szCs w:val="20"/>
              </w:rPr>
              <w:t>7,57</w:t>
            </w:r>
          </w:p>
        </w:tc>
      </w:tr>
      <w:tr w:rsidR="005750D8" w:rsidRPr="00D01ACB" w:rsidTr="00137554">
        <w:tc>
          <w:tcPr>
            <w:tcW w:w="1143" w:type="dxa"/>
          </w:tcPr>
          <w:p w:rsidR="005750D8" w:rsidRPr="00D01ACB" w:rsidRDefault="005750D8" w:rsidP="00137554">
            <w:pPr>
              <w:rPr>
                <w:rFonts w:ascii="Arial" w:hAnsi="Arial" w:cs="Arial"/>
                <w:sz w:val="20"/>
                <w:szCs w:val="20"/>
              </w:rPr>
            </w:pPr>
            <w:r w:rsidRPr="00D01ACB">
              <w:rPr>
                <w:rFonts w:ascii="Arial" w:hAnsi="Arial" w:cs="Arial"/>
                <w:sz w:val="20"/>
                <w:szCs w:val="20"/>
              </w:rPr>
              <w:t>2010</w:t>
            </w:r>
          </w:p>
        </w:tc>
        <w:tc>
          <w:tcPr>
            <w:tcW w:w="1374" w:type="dxa"/>
          </w:tcPr>
          <w:p w:rsidR="005750D8" w:rsidRPr="00D01ACB" w:rsidRDefault="005750D8" w:rsidP="00137554">
            <w:pPr>
              <w:jc w:val="center"/>
              <w:rPr>
                <w:rFonts w:ascii="Arial" w:hAnsi="Arial" w:cs="Arial"/>
                <w:sz w:val="20"/>
                <w:szCs w:val="20"/>
              </w:rPr>
            </w:pPr>
            <w:r w:rsidRPr="00D01ACB">
              <w:rPr>
                <w:rFonts w:ascii="Arial" w:hAnsi="Arial" w:cs="Arial"/>
                <w:sz w:val="20"/>
                <w:szCs w:val="20"/>
              </w:rPr>
              <w:t>11</w:t>
            </w:r>
          </w:p>
        </w:tc>
        <w:tc>
          <w:tcPr>
            <w:tcW w:w="1319" w:type="dxa"/>
          </w:tcPr>
          <w:p w:rsidR="005750D8" w:rsidRPr="00D01ACB" w:rsidRDefault="005750D8" w:rsidP="00137554">
            <w:pPr>
              <w:jc w:val="center"/>
              <w:rPr>
                <w:rFonts w:ascii="Arial" w:hAnsi="Arial" w:cs="Arial"/>
                <w:sz w:val="20"/>
                <w:szCs w:val="20"/>
              </w:rPr>
            </w:pPr>
            <w:r w:rsidRPr="00D01ACB">
              <w:rPr>
                <w:rFonts w:ascii="Arial" w:hAnsi="Arial" w:cs="Arial"/>
                <w:sz w:val="20"/>
                <w:szCs w:val="20"/>
              </w:rPr>
              <w:t>283</w:t>
            </w:r>
          </w:p>
        </w:tc>
        <w:tc>
          <w:tcPr>
            <w:tcW w:w="1262" w:type="dxa"/>
          </w:tcPr>
          <w:p w:rsidR="005750D8" w:rsidRPr="00D01ACB" w:rsidRDefault="005750D8" w:rsidP="00137554">
            <w:pPr>
              <w:jc w:val="center"/>
              <w:rPr>
                <w:rFonts w:ascii="Arial" w:hAnsi="Arial" w:cs="Arial"/>
                <w:sz w:val="20"/>
                <w:szCs w:val="20"/>
              </w:rPr>
            </w:pPr>
            <w:r w:rsidRPr="00D01ACB">
              <w:rPr>
                <w:rFonts w:ascii="Arial" w:hAnsi="Arial" w:cs="Arial"/>
                <w:sz w:val="20"/>
                <w:szCs w:val="20"/>
              </w:rPr>
              <w:t>224</w:t>
            </w:r>
          </w:p>
        </w:tc>
        <w:tc>
          <w:tcPr>
            <w:tcW w:w="1262" w:type="dxa"/>
          </w:tcPr>
          <w:p w:rsidR="005750D8" w:rsidRPr="00D01ACB" w:rsidRDefault="005750D8" w:rsidP="00137554">
            <w:pPr>
              <w:jc w:val="center"/>
              <w:rPr>
                <w:rFonts w:ascii="Arial" w:hAnsi="Arial" w:cs="Arial"/>
                <w:sz w:val="20"/>
                <w:szCs w:val="20"/>
              </w:rPr>
            </w:pPr>
            <w:r w:rsidRPr="00D01ACB">
              <w:rPr>
                <w:rFonts w:ascii="Arial" w:hAnsi="Arial" w:cs="Arial"/>
                <w:sz w:val="20"/>
                <w:szCs w:val="20"/>
              </w:rPr>
              <w:t>0</w:t>
            </w:r>
          </w:p>
        </w:tc>
        <w:tc>
          <w:tcPr>
            <w:tcW w:w="1262" w:type="dxa"/>
          </w:tcPr>
          <w:p w:rsidR="005750D8" w:rsidRPr="00D01ACB" w:rsidRDefault="005750D8" w:rsidP="00137554">
            <w:pPr>
              <w:jc w:val="center"/>
              <w:rPr>
                <w:rFonts w:ascii="Arial" w:hAnsi="Arial" w:cs="Arial"/>
                <w:sz w:val="20"/>
                <w:szCs w:val="20"/>
              </w:rPr>
            </w:pPr>
            <w:r w:rsidRPr="00D01ACB">
              <w:rPr>
                <w:rFonts w:ascii="Arial" w:hAnsi="Arial" w:cs="Arial"/>
                <w:sz w:val="20"/>
                <w:szCs w:val="20"/>
              </w:rPr>
              <w:t>59</w:t>
            </w:r>
          </w:p>
        </w:tc>
        <w:tc>
          <w:tcPr>
            <w:tcW w:w="1133" w:type="dxa"/>
          </w:tcPr>
          <w:p w:rsidR="005750D8" w:rsidRPr="00D01ACB" w:rsidRDefault="005750D8" w:rsidP="00137554">
            <w:pPr>
              <w:jc w:val="center"/>
              <w:rPr>
                <w:rFonts w:ascii="Arial" w:hAnsi="Arial" w:cs="Arial"/>
                <w:sz w:val="20"/>
                <w:szCs w:val="20"/>
              </w:rPr>
            </w:pPr>
            <w:r w:rsidRPr="00D01ACB">
              <w:rPr>
                <w:rFonts w:ascii="Arial" w:hAnsi="Arial" w:cs="Arial"/>
                <w:sz w:val="20"/>
                <w:szCs w:val="20"/>
              </w:rPr>
              <w:t>49</w:t>
            </w:r>
          </w:p>
        </w:tc>
        <w:tc>
          <w:tcPr>
            <w:tcW w:w="1433" w:type="dxa"/>
          </w:tcPr>
          <w:p w:rsidR="005750D8" w:rsidRPr="00D01ACB" w:rsidRDefault="005750D8" w:rsidP="00137554">
            <w:pPr>
              <w:jc w:val="center"/>
              <w:rPr>
                <w:rFonts w:ascii="Arial" w:hAnsi="Arial" w:cs="Arial"/>
                <w:sz w:val="20"/>
                <w:szCs w:val="20"/>
              </w:rPr>
            </w:pPr>
            <w:r w:rsidRPr="00D01ACB">
              <w:rPr>
                <w:rFonts w:ascii="Arial" w:hAnsi="Arial" w:cs="Arial"/>
                <w:sz w:val="20"/>
                <w:szCs w:val="20"/>
              </w:rPr>
              <w:t>17,31</w:t>
            </w:r>
          </w:p>
        </w:tc>
      </w:tr>
      <w:tr w:rsidR="005750D8" w:rsidRPr="00D01ACB" w:rsidTr="00137554">
        <w:tc>
          <w:tcPr>
            <w:tcW w:w="1143" w:type="dxa"/>
          </w:tcPr>
          <w:p w:rsidR="005750D8" w:rsidRPr="00D01ACB" w:rsidRDefault="005750D8" w:rsidP="00137554">
            <w:pPr>
              <w:rPr>
                <w:rFonts w:ascii="Arial" w:hAnsi="Arial" w:cs="Arial"/>
                <w:sz w:val="20"/>
                <w:szCs w:val="20"/>
              </w:rPr>
            </w:pPr>
            <w:r w:rsidRPr="00D01ACB">
              <w:rPr>
                <w:rFonts w:ascii="Arial" w:hAnsi="Arial" w:cs="Arial"/>
                <w:sz w:val="20"/>
                <w:szCs w:val="20"/>
              </w:rPr>
              <w:t>2011</w:t>
            </w:r>
          </w:p>
        </w:tc>
        <w:tc>
          <w:tcPr>
            <w:tcW w:w="1374" w:type="dxa"/>
          </w:tcPr>
          <w:p w:rsidR="005750D8" w:rsidRPr="00D01ACB" w:rsidRDefault="005750D8" w:rsidP="00137554">
            <w:pPr>
              <w:jc w:val="center"/>
              <w:rPr>
                <w:rFonts w:ascii="Arial" w:hAnsi="Arial" w:cs="Arial"/>
                <w:sz w:val="20"/>
                <w:szCs w:val="20"/>
              </w:rPr>
            </w:pPr>
            <w:r w:rsidRPr="00D01ACB">
              <w:rPr>
                <w:rFonts w:ascii="Arial" w:hAnsi="Arial" w:cs="Arial"/>
                <w:sz w:val="20"/>
                <w:szCs w:val="20"/>
              </w:rPr>
              <w:t>11</w:t>
            </w:r>
          </w:p>
        </w:tc>
        <w:tc>
          <w:tcPr>
            <w:tcW w:w="1319" w:type="dxa"/>
          </w:tcPr>
          <w:p w:rsidR="005750D8" w:rsidRPr="00D01ACB" w:rsidRDefault="005750D8" w:rsidP="00137554">
            <w:pPr>
              <w:jc w:val="center"/>
              <w:rPr>
                <w:rFonts w:ascii="Arial" w:hAnsi="Arial" w:cs="Arial"/>
                <w:sz w:val="20"/>
                <w:szCs w:val="20"/>
              </w:rPr>
            </w:pPr>
            <w:r w:rsidRPr="00D01ACB">
              <w:rPr>
                <w:rFonts w:ascii="Arial" w:hAnsi="Arial" w:cs="Arial"/>
                <w:sz w:val="20"/>
                <w:szCs w:val="20"/>
              </w:rPr>
              <w:t>263</w:t>
            </w:r>
          </w:p>
        </w:tc>
        <w:tc>
          <w:tcPr>
            <w:tcW w:w="1262" w:type="dxa"/>
          </w:tcPr>
          <w:p w:rsidR="005750D8" w:rsidRPr="00D01ACB" w:rsidRDefault="005750D8" w:rsidP="00137554">
            <w:pPr>
              <w:jc w:val="center"/>
              <w:rPr>
                <w:rFonts w:ascii="Arial" w:hAnsi="Arial" w:cs="Arial"/>
                <w:sz w:val="20"/>
                <w:szCs w:val="20"/>
              </w:rPr>
            </w:pPr>
            <w:r w:rsidRPr="00D01ACB">
              <w:rPr>
                <w:rFonts w:ascii="Arial" w:hAnsi="Arial" w:cs="Arial"/>
                <w:sz w:val="20"/>
                <w:szCs w:val="20"/>
              </w:rPr>
              <w:t>202</w:t>
            </w:r>
          </w:p>
        </w:tc>
        <w:tc>
          <w:tcPr>
            <w:tcW w:w="1262" w:type="dxa"/>
          </w:tcPr>
          <w:p w:rsidR="005750D8" w:rsidRPr="00D01ACB" w:rsidRDefault="005750D8" w:rsidP="00137554">
            <w:pPr>
              <w:jc w:val="center"/>
              <w:rPr>
                <w:rFonts w:ascii="Arial" w:hAnsi="Arial" w:cs="Arial"/>
                <w:sz w:val="20"/>
                <w:szCs w:val="20"/>
              </w:rPr>
            </w:pPr>
            <w:r w:rsidRPr="00D01ACB">
              <w:rPr>
                <w:rFonts w:ascii="Arial" w:hAnsi="Arial" w:cs="Arial"/>
                <w:sz w:val="20"/>
                <w:szCs w:val="20"/>
              </w:rPr>
              <w:t>0</w:t>
            </w:r>
          </w:p>
        </w:tc>
        <w:tc>
          <w:tcPr>
            <w:tcW w:w="1262" w:type="dxa"/>
          </w:tcPr>
          <w:p w:rsidR="005750D8" w:rsidRPr="00D01ACB" w:rsidRDefault="005750D8" w:rsidP="00137554">
            <w:pPr>
              <w:jc w:val="center"/>
              <w:rPr>
                <w:rFonts w:ascii="Arial" w:hAnsi="Arial" w:cs="Arial"/>
                <w:sz w:val="20"/>
                <w:szCs w:val="20"/>
              </w:rPr>
            </w:pPr>
            <w:r w:rsidRPr="00D01ACB">
              <w:rPr>
                <w:rFonts w:ascii="Arial" w:hAnsi="Arial" w:cs="Arial"/>
                <w:sz w:val="20"/>
                <w:szCs w:val="20"/>
              </w:rPr>
              <w:t>61</w:t>
            </w:r>
          </w:p>
        </w:tc>
        <w:tc>
          <w:tcPr>
            <w:tcW w:w="1133" w:type="dxa"/>
          </w:tcPr>
          <w:p w:rsidR="005750D8" w:rsidRPr="00D01ACB" w:rsidRDefault="005750D8" w:rsidP="00137554">
            <w:pPr>
              <w:jc w:val="center"/>
              <w:rPr>
                <w:rFonts w:ascii="Arial" w:hAnsi="Arial" w:cs="Arial"/>
                <w:sz w:val="20"/>
                <w:szCs w:val="20"/>
              </w:rPr>
            </w:pPr>
            <w:r w:rsidRPr="00D01ACB">
              <w:rPr>
                <w:rFonts w:ascii="Arial" w:hAnsi="Arial" w:cs="Arial"/>
                <w:sz w:val="20"/>
                <w:szCs w:val="20"/>
              </w:rPr>
              <w:t>68</w:t>
            </w:r>
          </w:p>
        </w:tc>
        <w:tc>
          <w:tcPr>
            <w:tcW w:w="1433" w:type="dxa"/>
          </w:tcPr>
          <w:p w:rsidR="005750D8" w:rsidRPr="00D01ACB" w:rsidRDefault="005750D8" w:rsidP="00137554">
            <w:pPr>
              <w:jc w:val="center"/>
              <w:rPr>
                <w:rFonts w:ascii="Arial" w:hAnsi="Arial" w:cs="Arial"/>
                <w:sz w:val="20"/>
                <w:szCs w:val="20"/>
              </w:rPr>
            </w:pPr>
            <w:r w:rsidRPr="00D01ACB">
              <w:rPr>
                <w:rFonts w:ascii="Arial" w:hAnsi="Arial" w:cs="Arial"/>
                <w:sz w:val="20"/>
                <w:szCs w:val="20"/>
              </w:rPr>
              <w:t>33,66</w:t>
            </w:r>
          </w:p>
        </w:tc>
      </w:tr>
    </w:tbl>
    <w:p w:rsidR="005750D8" w:rsidRPr="0090591B" w:rsidRDefault="005750D8" w:rsidP="005750D8">
      <w:pPr>
        <w:rPr>
          <w:i/>
          <w:noProof/>
          <w:szCs w:val="20"/>
        </w:rPr>
      </w:pPr>
      <w:r>
        <w:rPr>
          <w:i/>
          <w:noProof/>
          <w:szCs w:val="20"/>
        </w:rPr>
        <w:t>Извор</w:t>
      </w:r>
      <w:r w:rsidRPr="0090591B">
        <w:rPr>
          <w:i/>
          <w:noProof/>
          <w:szCs w:val="20"/>
        </w:rPr>
        <w:t xml:space="preserve">: </w:t>
      </w:r>
      <w:r>
        <w:rPr>
          <w:i/>
          <w:noProof/>
          <w:szCs w:val="20"/>
        </w:rPr>
        <w:t>Републички</w:t>
      </w:r>
      <w:r w:rsidRPr="0090591B">
        <w:rPr>
          <w:i/>
          <w:noProof/>
          <w:szCs w:val="20"/>
        </w:rPr>
        <w:t xml:space="preserve"> </w:t>
      </w:r>
      <w:r>
        <w:rPr>
          <w:i/>
          <w:noProof/>
          <w:szCs w:val="20"/>
        </w:rPr>
        <w:t>завод</w:t>
      </w:r>
      <w:r w:rsidRPr="0090591B">
        <w:rPr>
          <w:i/>
          <w:noProof/>
          <w:szCs w:val="20"/>
        </w:rPr>
        <w:t xml:space="preserve"> </w:t>
      </w:r>
      <w:r>
        <w:rPr>
          <w:i/>
          <w:noProof/>
          <w:szCs w:val="20"/>
        </w:rPr>
        <w:t>за</w:t>
      </w:r>
      <w:r w:rsidRPr="0090591B">
        <w:rPr>
          <w:i/>
          <w:noProof/>
          <w:szCs w:val="20"/>
        </w:rPr>
        <w:t xml:space="preserve"> </w:t>
      </w:r>
      <w:r>
        <w:rPr>
          <w:i/>
          <w:noProof/>
          <w:szCs w:val="20"/>
        </w:rPr>
        <w:t>статистику</w:t>
      </w:r>
    </w:p>
    <w:p w:rsidR="005750D8" w:rsidRPr="00792DB3" w:rsidRDefault="005750D8" w:rsidP="005750D8">
      <w:pPr>
        <w:rPr>
          <w:szCs w:val="20"/>
        </w:rPr>
      </w:pPr>
    </w:p>
    <w:p w:rsidR="005750D8" w:rsidRPr="00D01ACB" w:rsidRDefault="005750D8" w:rsidP="005750D8">
      <w:pPr>
        <w:rPr>
          <w:rFonts w:ascii="Arial" w:hAnsi="Arial" w:cs="Arial"/>
          <w:b/>
          <w:sz w:val="20"/>
          <w:szCs w:val="20"/>
        </w:rPr>
      </w:pPr>
      <w:r w:rsidRPr="00D01ACB">
        <w:rPr>
          <w:rFonts w:ascii="Arial" w:hAnsi="Arial" w:cs="Arial"/>
          <w:b/>
          <w:sz w:val="20"/>
          <w:szCs w:val="20"/>
        </w:rPr>
        <w:t>Редовне основне и средње школе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8"/>
        <w:gridCol w:w="888"/>
        <w:gridCol w:w="1071"/>
        <w:gridCol w:w="850"/>
        <w:gridCol w:w="1185"/>
        <w:gridCol w:w="1342"/>
        <w:gridCol w:w="1071"/>
        <w:gridCol w:w="1049"/>
        <w:gridCol w:w="1072"/>
      </w:tblGrid>
      <w:tr w:rsidR="005750D8" w:rsidRPr="00D01ACB" w:rsidTr="00137554">
        <w:trPr>
          <w:cantSplit/>
        </w:trPr>
        <w:tc>
          <w:tcPr>
            <w:tcW w:w="556" w:type="pct"/>
            <w:vMerge w:val="restart"/>
          </w:tcPr>
          <w:p w:rsidR="005750D8" w:rsidRPr="00D01ACB" w:rsidRDefault="005750D8" w:rsidP="00137554">
            <w:pPr>
              <w:jc w:val="center"/>
              <w:rPr>
                <w:rFonts w:ascii="Arial" w:hAnsi="Arial" w:cs="Arial"/>
                <w:sz w:val="20"/>
                <w:szCs w:val="20"/>
                <w:lang w:val="sr-Latn-CS"/>
              </w:rPr>
            </w:pPr>
          </w:p>
        </w:tc>
        <w:tc>
          <w:tcPr>
            <w:tcW w:w="2072" w:type="pct"/>
            <w:gridSpan w:val="4"/>
          </w:tcPr>
          <w:p w:rsidR="005750D8" w:rsidRPr="00D01ACB" w:rsidRDefault="005750D8" w:rsidP="00137554">
            <w:pPr>
              <w:jc w:val="center"/>
              <w:rPr>
                <w:rFonts w:ascii="Arial" w:hAnsi="Arial" w:cs="Arial"/>
                <w:sz w:val="20"/>
                <w:szCs w:val="20"/>
                <w:lang w:val="sr-Latn-CS"/>
              </w:rPr>
            </w:pPr>
            <w:r w:rsidRPr="00D01ACB">
              <w:rPr>
                <w:rFonts w:ascii="Arial" w:hAnsi="Arial" w:cs="Arial"/>
                <w:sz w:val="20"/>
                <w:szCs w:val="20"/>
                <w:lang w:val="sr-Latn-CS"/>
              </w:rPr>
              <w:t>Основне</w:t>
            </w:r>
            <w:r w:rsidR="00D01ACB">
              <w:rPr>
                <w:rFonts w:ascii="Arial" w:hAnsi="Arial" w:cs="Arial"/>
                <w:sz w:val="20"/>
                <w:szCs w:val="20"/>
                <w:lang w:val="sr-Cyrl-RS"/>
              </w:rPr>
              <w:t xml:space="preserve"> </w:t>
            </w:r>
            <w:r w:rsidRPr="00D01ACB">
              <w:rPr>
                <w:rFonts w:ascii="Arial" w:hAnsi="Arial" w:cs="Arial"/>
                <w:sz w:val="20"/>
                <w:szCs w:val="20"/>
              </w:rPr>
              <w:t>ш</w:t>
            </w:r>
            <w:r w:rsidRPr="00D01ACB">
              <w:rPr>
                <w:rFonts w:ascii="Arial" w:hAnsi="Arial" w:cs="Arial"/>
                <w:sz w:val="20"/>
                <w:szCs w:val="20"/>
                <w:lang w:val="sr-Latn-CS"/>
              </w:rPr>
              <w:t>коле</w:t>
            </w:r>
          </w:p>
        </w:tc>
        <w:tc>
          <w:tcPr>
            <w:tcW w:w="2372" w:type="pct"/>
            <w:gridSpan w:val="4"/>
          </w:tcPr>
          <w:p w:rsidR="005750D8" w:rsidRPr="00D01ACB" w:rsidRDefault="005750D8" w:rsidP="00137554">
            <w:pPr>
              <w:jc w:val="center"/>
              <w:rPr>
                <w:rFonts w:ascii="Arial" w:hAnsi="Arial" w:cs="Arial"/>
                <w:sz w:val="20"/>
                <w:szCs w:val="20"/>
                <w:lang w:val="sr-Latn-CS"/>
              </w:rPr>
            </w:pPr>
            <w:r w:rsidRPr="00D01ACB">
              <w:rPr>
                <w:rFonts w:ascii="Arial" w:hAnsi="Arial" w:cs="Arial"/>
                <w:sz w:val="20"/>
                <w:szCs w:val="20"/>
                <w:lang w:val="sr-Latn-CS"/>
              </w:rPr>
              <w:t>Средње</w:t>
            </w:r>
            <w:r w:rsidR="00D01ACB">
              <w:rPr>
                <w:rFonts w:ascii="Arial" w:hAnsi="Arial" w:cs="Arial"/>
                <w:sz w:val="20"/>
                <w:szCs w:val="20"/>
                <w:lang w:val="sr-Cyrl-RS"/>
              </w:rPr>
              <w:t xml:space="preserve"> </w:t>
            </w:r>
            <w:r w:rsidRPr="00D01ACB">
              <w:rPr>
                <w:rFonts w:ascii="Arial" w:hAnsi="Arial" w:cs="Arial"/>
                <w:sz w:val="20"/>
                <w:szCs w:val="20"/>
              </w:rPr>
              <w:t>ш</w:t>
            </w:r>
            <w:r w:rsidRPr="00D01ACB">
              <w:rPr>
                <w:rFonts w:ascii="Arial" w:hAnsi="Arial" w:cs="Arial"/>
                <w:sz w:val="20"/>
                <w:szCs w:val="20"/>
                <w:lang w:val="sr-Latn-CS"/>
              </w:rPr>
              <w:t>коле</w:t>
            </w:r>
          </w:p>
        </w:tc>
      </w:tr>
      <w:tr w:rsidR="005750D8" w:rsidRPr="00D01ACB" w:rsidTr="00137554">
        <w:trPr>
          <w:cantSplit/>
        </w:trPr>
        <w:tc>
          <w:tcPr>
            <w:tcW w:w="556" w:type="pct"/>
            <w:vMerge/>
          </w:tcPr>
          <w:p w:rsidR="005750D8" w:rsidRPr="00D01ACB" w:rsidRDefault="005750D8" w:rsidP="00137554">
            <w:pPr>
              <w:jc w:val="center"/>
              <w:rPr>
                <w:rFonts w:ascii="Arial" w:hAnsi="Arial" w:cs="Arial"/>
                <w:sz w:val="20"/>
                <w:szCs w:val="20"/>
                <w:lang w:val="sr-Latn-CS"/>
              </w:rPr>
            </w:pPr>
          </w:p>
        </w:tc>
        <w:tc>
          <w:tcPr>
            <w:tcW w:w="472" w:type="pct"/>
            <w:vMerge w:val="restart"/>
          </w:tcPr>
          <w:p w:rsidR="005750D8" w:rsidRPr="00D01ACB" w:rsidRDefault="005750D8" w:rsidP="00137554">
            <w:pPr>
              <w:jc w:val="center"/>
              <w:rPr>
                <w:rFonts w:ascii="Arial" w:hAnsi="Arial" w:cs="Arial"/>
                <w:sz w:val="18"/>
                <w:szCs w:val="18"/>
                <w:lang w:val="sr-Latn-CS"/>
              </w:rPr>
            </w:pPr>
            <w:r w:rsidRPr="00D01ACB">
              <w:rPr>
                <w:rFonts w:ascii="Arial" w:hAnsi="Arial" w:cs="Arial"/>
                <w:sz w:val="18"/>
                <w:szCs w:val="18"/>
                <w:lang w:val="sr-Latn-CS"/>
              </w:rPr>
              <w:t>Укупно</w:t>
            </w:r>
          </w:p>
        </w:tc>
        <w:tc>
          <w:tcPr>
            <w:tcW w:w="521" w:type="pct"/>
            <w:vMerge w:val="restart"/>
          </w:tcPr>
          <w:p w:rsidR="005750D8" w:rsidRPr="00D01ACB" w:rsidRDefault="005750D8" w:rsidP="00137554">
            <w:pPr>
              <w:jc w:val="center"/>
              <w:rPr>
                <w:rFonts w:ascii="Arial" w:hAnsi="Arial" w:cs="Arial"/>
                <w:sz w:val="18"/>
                <w:szCs w:val="18"/>
                <w:lang w:val="sr-Latn-CS"/>
              </w:rPr>
            </w:pPr>
            <w:r w:rsidRPr="00D01ACB">
              <w:rPr>
                <w:rFonts w:ascii="Arial" w:hAnsi="Arial" w:cs="Arial"/>
                <w:sz w:val="18"/>
                <w:szCs w:val="18"/>
                <w:lang w:val="sr-Latn-CS"/>
              </w:rPr>
              <w:t>Од</w:t>
            </w:r>
            <w:r w:rsidRPr="00D01ACB">
              <w:rPr>
                <w:rFonts w:ascii="Arial" w:hAnsi="Arial" w:cs="Arial"/>
                <w:sz w:val="18"/>
                <w:szCs w:val="18"/>
              </w:rPr>
              <w:t>ељ</w:t>
            </w:r>
            <w:r w:rsidRPr="00D01ACB">
              <w:rPr>
                <w:rFonts w:ascii="Arial" w:hAnsi="Arial" w:cs="Arial"/>
                <w:sz w:val="18"/>
                <w:szCs w:val="18"/>
                <w:lang w:val="sr-Latn-CS"/>
              </w:rPr>
              <w:t>ења</w:t>
            </w:r>
          </w:p>
        </w:tc>
        <w:tc>
          <w:tcPr>
            <w:tcW w:w="1079" w:type="pct"/>
            <w:gridSpan w:val="2"/>
          </w:tcPr>
          <w:p w:rsidR="005750D8" w:rsidRPr="00D01ACB" w:rsidRDefault="005750D8" w:rsidP="00137554">
            <w:pPr>
              <w:jc w:val="center"/>
              <w:rPr>
                <w:rFonts w:ascii="Arial" w:hAnsi="Arial" w:cs="Arial"/>
                <w:sz w:val="18"/>
                <w:szCs w:val="18"/>
              </w:rPr>
            </w:pPr>
            <w:r w:rsidRPr="00D01ACB">
              <w:rPr>
                <w:rFonts w:ascii="Arial" w:hAnsi="Arial" w:cs="Arial"/>
                <w:sz w:val="18"/>
                <w:szCs w:val="18"/>
              </w:rPr>
              <w:t>Ученици</w:t>
            </w:r>
          </w:p>
        </w:tc>
        <w:tc>
          <w:tcPr>
            <w:tcW w:w="709" w:type="pct"/>
            <w:vMerge w:val="restart"/>
          </w:tcPr>
          <w:p w:rsidR="005750D8" w:rsidRPr="00D01ACB" w:rsidRDefault="005750D8" w:rsidP="00137554">
            <w:pPr>
              <w:jc w:val="center"/>
              <w:rPr>
                <w:rFonts w:ascii="Arial" w:hAnsi="Arial" w:cs="Arial"/>
                <w:sz w:val="18"/>
                <w:szCs w:val="18"/>
                <w:lang w:val="sr-Latn-CS"/>
              </w:rPr>
            </w:pPr>
            <w:r w:rsidRPr="00D01ACB">
              <w:rPr>
                <w:rFonts w:ascii="Arial" w:hAnsi="Arial" w:cs="Arial"/>
                <w:sz w:val="18"/>
                <w:szCs w:val="18"/>
                <w:lang w:val="sr-Latn-CS"/>
              </w:rPr>
              <w:t>Укупно</w:t>
            </w:r>
          </w:p>
        </w:tc>
        <w:tc>
          <w:tcPr>
            <w:tcW w:w="556" w:type="pct"/>
            <w:vMerge w:val="restart"/>
          </w:tcPr>
          <w:p w:rsidR="005750D8" w:rsidRPr="00D01ACB" w:rsidRDefault="005750D8" w:rsidP="00137554">
            <w:pPr>
              <w:jc w:val="center"/>
              <w:rPr>
                <w:rFonts w:ascii="Arial" w:hAnsi="Arial" w:cs="Arial"/>
                <w:sz w:val="18"/>
                <w:szCs w:val="18"/>
                <w:lang w:val="sr-Latn-CS"/>
              </w:rPr>
            </w:pPr>
            <w:r w:rsidRPr="00D01ACB">
              <w:rPr>
                <w:rFonts w:ascii="Arial" w:hAnsi="Arial" w:cs="Arial"/>
                <w:sz w:val="18"/>
                <w:szCs w:val="18"/>
                <w:lang w:val="sr-Latn-CS"/>
              </w:rPr>
              <w:t>Оде</w:t>
            </w:r>
            <w:r w:rsidRPr="00D01ACB">
              <w:rPr>
                <w:rFonts w:ascii="Arial" w:hAnsi="Arial" w:cs="Arial"/>
                <w:sz w:val="18"/>
                <w:szCs w:val="18"/>
              </w:rPr>
              <w:t>љ</w:t>
            </w:r>
            <w:r w:rsidRPr="00D01ACB">
              <w:rPr>
                <w:rFonts w:ascii="Arial" w:hAnsi="Arial" w:cs="Arial"/>
                <w:sz w:val="18"/>
                <w:szCs w:val="18"/>
                <w:lang w:val="sr-Latn-CS"/>
              </w:rPr>
              <w:t>ења</w:t>
            </w:r>
          </w:p>
        </w:tc>
        <w:tc>
          <w:tcPr>
            <w:tcW w:w="1107" w:type="pct"/>
            <w:gridSpan w:val="2"/>
          </w:tcPr>
          <w:p w:rsidR="005750D8" w:rsidRPr="00D01ACB" w:rsidRDefault="005750D8" w:rsidP="00137554">
            <w:pPr>
              <w:jc w:val="center"/>
              <w:rPr>
                <w:rFonts w:ascii="Arial" w:hAnsi="Arial" w:cs="Arial"/>
                <w:sz w:val="18"/>
                <w:szCs w:val="18"/>
                <w:lang w:val="sr-Latn-CS"/>
              </w:rPr>
            </w:pPr>
            <w:r w:rsidRPr="00D01ACB">
              <w:rPr>
                <w:rFonts w:ascii="Arial" w:hAnsi="Arial" w:cs="Arial"/>
                <w:sz w:val="18"/>
                <w:szCs w:val="18"/>
                <w:lang w:val="sr-Latn-CS"/>
              </w:rPr>
              <w:t>У</w:t>
            </w:r>
            <w:r w:rsidRPr="00D01ACB">
              <w:rPr>
                <w:rFonts w:ascii="Arial" w:hAnsi="Arial" w:cs="Arial"/>
                <w:sz w:val="18"/>
                <w:szCs w:val="18"/>
              </w:rPr>
              <w:t>ч</w:t>
            </w:r>
            <w:r w:rsidRPr="00D01ACB">
              <w:rPr>
                <w:rFonts w:ascii="Arial" w:hAnsi="Arial" w:cs="Arial"/>
                <w:sz w:val="18"/>
                <w:szCs w:val="18"/>
                <w:lang w:val="sr-Latn-CS"/>
              </w:rPr>
              <w:t>еници</w:t>
            </w:r>
          </w:p>
        </w:tc>
      </w:tr>
      <w:tr w:rsidR="005750D8" w:rsidRPr="00D01ACB" w:rsidTr="00137554">
        <w:trPr>
          <w:cantSplit/>
        </w:trPr>
        <w:tc>
          <w:tcPr>
            <w:tcW w:w="556" w:type="pct"/>
            <w:vMerge/>
          </w:tcPr>
          <w:p w:rsidR="005750D8" w:rsidRPr="00D01ACB" w:rsidRDefault="005750D8" w:rsidP="00137554">
            <w:pPr>
              <w:jc w:val="center"/>
              <w:rPr>
                <w:rFonts w:ascii="Arial" w:hAnsi="Arial" w:cs="Arial"/>
                <w:sz w:val="20"/>
                <w:szCs w:val="20"/>
                <w:lang w:val="sr-Latn-CS"/>
              </w:rPr>
            </w:pPr>
          </w:p>
        </w:tc>
        <w:tc>
          <w:tcPr>
            <w:tcW w:w="472" w:type="pct"/>
            <w:vMerge/>
          </w:tcPr>
          <w:p w:rsidR="005750D8" w:rsidRPr="00D01ACB" w:rsidRDefault="005750D8" w:rsidP="00137554">
            <w:pPr>
              <w:jc w:val="center"/>
              <w:rPr>
                <w:rFonts w:ascii="Arial" w:hAnsi="Arial" w:cs="Arial"/>
                <w:sz w:val="18"/>
                <w:szCs w:val="18"/>
                <w:lang w:val="sr-Latn-CS"/>
              </w:rPr>
            </w:pPr>
          </w:p>
        </w:tc>
        <w:tc>
          <w:tcPr>
            <w:tcW w:w="521" w:type="pct"/>
            <w:vMerge/>
          </w:tcPr>
          <w:p w:rsidR="005750D8" w:rsidRPr="00D01ACB" w:rsidRDefault="005750D8" w:rsidP="00137554">
            <w:pPr>
              <w:jc w:val="center"/>
              <w:rPr>
                <w:rFonts w:ascii="Arial" w:hAnsi="Arial" w:cs="Arial"/>
                <w:sz w:val="18"/>
                <w:szCs w:val="18"/>
                <w:lang w:val="sr-Latn-CS"/>
              </w:rPr>
            </w:pPr>
          </w:p>
        </w:tc>
        <w:tc>
          <w:tcPr>
            <w:tcW w:w="452" w:type="pct"/>
          </w:tcPr>
          <w:p w:rsidR="005750D8" w:rsidRPr="00D01ACB" w:rsidRDefault="005750D8" w:rsidP="00137554">
            <w:pPr>
              <w:jc w:val="center"/>
              <w:rPr>
                <w:rFonts w:ascii="Arial" w:hAnsi="Arial" w:cs="Arial"/>
                <w:sz w:val="18"/>
                <w:szCs w:val="18"/>
                <w:lang w:val="sr-Latn-CS"/>
              </w:rPr>
            </w:pPr>
            <w:r w:rsidRPr="00D01ACB">
              <w:rPr>
                <w:rFonts w:ascii="Arial" w:hAnsi="Arial" w:cs="Arial"/>
                <w:sz w:val="18"/>
                <w:szCs w:val="18"/>
                <w:lang w:val="sr-Latn-CS"/>
              </w:rPr>
              <w:t>Свега</w:t>
            </w:r>
          </w:p>
        </w:tc>
        <w:tc>
          <w:tcPr>
            <w:tcW w:w="627" w:type="pct"/>
          </w:tcPr>
          <w:p w:rsidR="005750D8" w:rsidRPr="00D01ACB" w:rsidRDefault="005750D8" w:rsidP="00137554">
            <w:pPr>
              <w:jc w:val="center"/>
              <w:rPr>
                <w:rFonts w:ascii="Arial" w:hAnsi="Arial" w:cs="Arial"/>
                <w:sz w:val="18"/>
                <w:szCs w:val="18"/>
                <w:lang w:val="sr-Latn-CS"/>
              </w:rPr>
            </w:pPr>
            <w:r w:rsidRPr="00D01ACB">
              <w:rPr>
                <w:rFonts w:ascii="Arial" w:hAnsi="Arial" w:cs="Arial"/>
                <w:sz w:val="18"/>
                <w:szCs w:val="18"/>
                <w:lang w:val="sr-Latn-CS"/>
              </w:rPr>
              <w:t>Завр</w:t>
            </w:r>
            <w:r w:rsidRPr="00D01ACB">
              <w:rPr>
                <w:rFonts w:ascii="Arial" w:hAnsi="Arial" w:cs="Arial"/>
                <w:sz w:val="18"/>
                <w:szCs w:val="18"/>
              </w:rPr>
              <w:t>ш</w:t>
            </w:r>
            <w:r w:rsidRPr="00D01ACB">
              <w:rPr>
                <w:rFonts w:ascii="Arial" w:hAnsi="Arial" w:cs="Arial"/>
                <w:sz w:val="18"/>
                <w:szCs w:val="18"/>
                <w:lang w:val="sr-Latn-CS"/>
              </w:rPr>
              <w:t>или</w:t>
            </w:r>
            <w:r w:rsidR="00D01ACB">
              <w:rPr>
                <w:rFonts w:ascii="Arial" w:hAnsi="Arial" w:cs="Arial"/>
                <w:sz w:val="18"/>
                <w:szCs w:val="18"/>
                <w:lang w:val="sr-Cyrl-RS"/>
              </w:rPr>
              <w:t xml:space="preserve"> ш</w:t>
            </w:r>
            <w:r w:rsidRPr="00D01ACB">
              <w:rPr>
                <w:rFonts w:ascii="Arial" w:hAnsi="Arial" w:cs="Arial"/>
                <w:sz w:val="18"/>
                <w:szCs w:val="18"/>
                <w:lang w:val="sr-Latn-CS"/>
              </w:rPr>
              <w:t>колу</w:t>
            </w:r>
          </w:p>
        </w:tc>
        <w:tc>
          <w:tcPr>
            <w:tcW w:w="709" w:type="pct"/>
            <w:vMerge/>
          </w:tcPr>
          <w:p w:rsidR="005750D8" w:rsidRPr="00D01ACB" w:rsidRDefault="005750D8" w:rsidP="00137554">
            <w:pPr>
              <w:jc w:val="center"/>
              <w:rPr>
                <w:rFonts w:ascii="Arial" w:hAnsi="Arial" w:cs="Arial"/>
                <w:sz w:val="18"/>
                <w:szCs w:val="18"/>
                <w:lang w:val="sr-Latn-CS"/>
              </w:rPr>
            </w:pPr>
          </w:p>
        </w:tc>
        <w:tc>
          <w:tcPr>
            <w:tcW w:w="556" w:type="pct"/>
            <w:vMerge/>
          </w:tcPr>
          <w:p w:rsidR="005750D8" w:rsidRPr="00D01ACB" w:rsidRDefault="005750D8" w:rsidP="00137554">
            <w:pPr>
              <w:jc w:val="center"/>
              <w:rPr>
                <w:rFonts w:ascii="Arial" w:hAnsi="Arial" w:cs="Arial"/>
                <w:sz w:val="18"/>
                <w:szCs w:val="18"/>
                <w:lang w:val="sr-Latn-CS"/>
              </w:rPr>
            </w:pPr>
          </w:p>
        </w:tc>
        <w:tc>
          <w:tcPr>
            <w:tcW w:w="556" w:type="pct"/>
          </w:tcPr>
          <w:p w:rsidR="005750D8" w:rsidRPr="00D01ACB" w:rsidRDefault="005750D8" w:rsidP="00137554">
            <w:pPr>
              <w:jc w:val="center"/>
              <w:rPr>
                <w:rFonts w:ascii="Arial" w:hAnsi="Arial" w:cs="Arial"/>
                <w:sz w:val="18"/>
                <w:szCs w:val="18"/>
                <w:lang w:val="sr-Latn-CS"/>
              </w:rPr>
            </w:pPr>
            <w:r w:rsidRPr="00D01ACB">
              <w:rPr>
                <w:rFonts w:ascii="Arial" w:hAnsi="Arial" w:cs="Arial"/>
                <w:sz w:val="18"/>
                <w:szCs w:val="18"/>
                <w:lang w:val="sr-Latn-CS"/>
              </w:rPr>
              <w:t>Свега</w:t>
            </w:r>
          </w:p>
        </w:tc>
        <w:tc>
          <w:tcPr>
            <w:tcW w:w="551" w:type="pct"/>
          </w:tcPr>
          <w:p w:rsidR="00D01ACB" w:rsidRDefault="005750D8" w:rsidP="00137554">
            <w:pPr>
              <w:jc w:val="center"/>
              <w:rPr>
                <w:rFonts w:ascii="Arial" w:hAnsi="Arial" w:cs="Arial"/>
                <w:sz w:val="18"/>
                <w:szCs w:val="18"/>
                <w:lang w:val="sr-Cyrl-RS"/>
              </w:rPr>
            </w:pPr>
            <w:r w:rsidRPr="00D01ACB">
              <w:rPr>
                <w:rFonts w:ascii="Arial" w:hAnsi="Arial" w:cs="Arial"/>
                <w:sz w:val="18"/>
                <w:szCs w:val="18"/>
                <w:lang w:val="sr-Latn-CS"/>
              </w:rPr>
              <w:t>Завр</w:t>
            </w:r>
            <w:r w:rsidRPr="00D01ACB">
              <w:rPr>
                <w:rFonts w:ascii="Arial" w:hAnsi="Arial" w:cs="Arial"/>
                <w:sz w:val="18"/>
                <w:szCs w:val="18"/>
              </w:rPr>
              <w:t>ш</w:t>
            </w:r>
            <w:r w:rsidRPr="00D01ACB">
              <w:rPr>
                <w:rFonts w:ascii="Arial" w:hAnsi="Arial" w:cs="Arial"/>
                <w:sz w:val="18"/>
                <w:szCs w:val="18"/>
                <w:lang w:val="sr-Latn-CS"/>
              </w:rPr>
              <w:t>или</w:t>
            </w:r>
          </w:p>
          <w:p w:rsidR="005750D8" w:rsidRPr="00D01ACB" w:rsidRDefault="005750D8" w:rsidP="00137554">
            <w:pPr>
              <w:jc w:val="center"/>
              <w:rPr>
                <w:rFonts w:ascii="Arial" w:hAnsi="Arial" w:cs="Arial"/>
                <w:sz w:val="18"/>
                <w:szCs w:val="18"/>
                <w:lang w:val="sr-Latn-CS"/>
              </w:rPr>
            </w:pPr>
            <w:r w:rsidRPr="00D01ACB">
              <w:rPr>
                <w:rFonts w:ascii="Arial" w:hAnsi="Arial" w:cs="Arial"/>
                <w:sz w:val="18"/>
                <w:szCs w:val="18"/>
              </w:rPr>
              <w:t>ш</w:t>
            </w:r>
            <w:r w:rsidRPr="00D01ACB">
              <w:rPr>
                <w:rFonts w:ascii="Arial" w:hAnsi="Arial" w:cs="Arial"/>
                <w:sz w:val="18"/>
                <w:szCs w:val="18"/>
                <w:lang w:val="sr-Latn-CS"/>
              </w:rPr>
              <w:t>колу</w:t>
            </w:r>
          </w:p>
        </w:tc>
      </w:tr>
      <w:tr w:rsidR="005750D8" w:rsidRPr="00D01ACB" w:rsidTr="00137554">
        <w:tc>
          <w:tcPr>
            <w:tcW w:w="556" w:type="pct"/>
          </w:tcPr>
          <w:p w:rsidR="005750D8" w:rsidRPr="00D01ACB" w:rsidRDefault="005750D8" w:rsidP="00137554">
            <w:pPr>
              <w:rPr>
                <w:rFonts w:ascii="Arial" w:hAnsi="Arial" w:cs="Arial"/>
                <w:sz w:val="20"/>
                <w:szCs w:val="20"/>
              </w:rPr>
            </w:pPr>
            <w:r w:rsidRPr="00D01ACB">
              <w:rPr>
                <w:rFonts w:ascii="Arial" w:hAnsi="Arial" w:cs="Arial"/>
                <w:sz w:val="20"/>
                <w:szCs w:val="20"/>
              </w:rPr>
              <w:t>2008</w:t>
            </w:r>
          </w:p>
        </w:tc>
        <w:tc>
          <w:tcPr>
            <w:tcW w:w="472" w:type="pct"/>
          </w:tcPr>
          <w:p w:rsidR="005750D8" w:rsidRPr="00D01ACB" w:rsidRDefault="005750D8" w:rsidP="00137554">
            <w:pPr>
              <w:jc w:val="center"/>
              <w:rPr>
                <w:rFonts w:ascii="Arial" w:hAnsi="Arial" w:cs="Arial"/>
                <w:sz w:val="20"/>
                <w:szCs w:val="20"/>
              </w:rPr>
            </w:pPr>
            <w:r w:rsidRPr="00D01ACB">
              <w:rPr>
                <w:rFonts w:ascii="Arial" w:hAnsi="Arial" w:cs="Arial"/>
                <w:sz w:val="20"/>
                <w:szCs w:val="20"/>
              </w:rPr>
              <w:t>13</w:t>
            </w:r>
          </w:p>
        </w:tc>
        <w:tc>
          <w:tcPr>
            <w:tcW w:w="521" w:type="pct"/>
          </w:tcPr>
          <w:p w:rsidR="005750D8" w:rsidRPr="00D01ACB" w:rsidRDefault="005750D8" w:rsidP="00137554">
            <w:pPr>
              <w:jc w:val="center"/>
              <w:rPr>
                <w:rFonts w:ascii="Arial" w:hAnsi="Arial" w:cs="Arial"/>
                <w:sz w:val="20"/>
                <w:szCs w:val="20"/>
              </w:rPr>
            </w:pPr>
            <w:r w:rsidRPr="00D01ACB">
              <w:rPr>
                <w:rFonts w:ascii="Arial" w:hAnsi="Arial" w:cs="Arial"/>
                <w:sz w:val="20"/>
                <w:szCs w:val="20"/>
              </w:rPr>
              <w:t>103</w:t>
            </w:r>
          </w:p>
        </w:tc>
        <w:tc>
          <w:tcPr>
            <w:tcW w:w="452" w:type="pct"/>
          </w:tcPr>
          <w:p w:rsidR="005750D8" w:rsidRPr="00D01ACB" w:rsidRDefault="005750D8" w:rsidP="00137554">
            <w:pPr>
              <w:jc w:val="center"/>
              <w:rPr>
                <w:rFonts w:ascii="Arial" w:hAnsi="Arial" w:cs="Arial"/>
                <w:sz w:val="20"/>
                <w:szCs w:val="20"/>
                <w:lang w:val="sr-Latn-CS"/>
              </w:rPr>
            </w:pPr>
            <w:r w:rsidRPr="00D01ACB">
              <w:rPr>
                <w:rFonts w:ascii="Arial" w:hAnsi="Arial" w:cs="Arial"/>
                <w:sz w:val="20"/>
                <w:szCs w:val="20"/>
              </w:rPr>
              <w:t>1641</w:t>
            </w:r>
          </w:p>
        </w:tc>
        <w:tc>
          <w:tcPr>
            <w:tcW w:w="627" w:type="pct"/>
          </w:tcPr>
          <w:p w:rsidR="005750D8" w:rsidRPr="00D01ACB" w:rsidRDefault="005750D8" w:rsidP="00137554">
            <w:pPr>
              <w:jc w:val="center"/>
              <w:rPr>
                <w:rFonts w:ascii="Arial" w:hAnsi="Arial" w:cs="Arial"/>
                <w:sz w:val="20"/>
                <w:szCs w:val="20"/>
                <w:lang w:val="sr-Latn-CS"/>
              </w:rPr>
            </w:pPr>
            <w:r w:rsidRPr="00D01ACB">
              <w:rPr>
                <w:rFonts w:ascii="Arial" w:hAnsi="Arial" w:cs="Arial"/>
                <w:sz w:val="20"/>
                <w:szCs w:val="20"/>
              </w:rPr>
              <w:t>206</w:t>
            </w:r>
          </w:p>
        </w:tc>
        <w:tc>
          <w:tcPr>
            <w:tcW w:w="709" w:type="pct"/>
          </w:tcPr>
          <w:p w:rsidR="005750D8" w:rsidRPr="00D01ACB" w:rsidRDefault="005750D8" w:rsidP="00137554">
            <w:pPr>
              <w:jc w:val="center"/>
              <w:rPr>
                <w:rFonts w:ascii="Arial" w:hAnsi="Arial" w:cs="Arial"/>
                <w:sz w:val="20"/>
                <w:szCs w:val="20"/>
              </w:rPr>
            </w:pPr>
            <w:r w:rsidRPr="00D01ACB">
              <w:rPr>
                <w:rFonts w:ascii="Arial" w:hAnsi="Arial" w:cs="Arial"/>
                <w:sz w:val="20"/>
                <w:szCs w:val="20"/>
              </w:rPr>
              <w:t>2</w:t>
            </w:r>
          </w:p>
        </w:tc>
        <w:tc>
          <w:tcPr>
            <w:tcW w:w="556" w:type="pct"/>
          </w:tcPr>
          <w:p w:rsidR="005750D8" w:rsidRPr="00D01ACB" w:rsidRDefault="005750D8" w:rsidP="00137554">
            <w:pPr>
              <w:jc w:val="center"/>
              <w:rPr>
                <w:rFonts w:ascii="Arial" w:hAnsi="Arial" w:cs="Arial"/>
                <w:sz w:val="20"/>
                <w:szCs w:val="20"/>
              </w:rPr>
            </w:pPr>
            <w:r w:rsidRPr="00D01ACB">
              <w:rPr>
                <w:rFonts w:ascii="Arial" w:hAnsi="Arial" w:cs="Arial"/>
                <w:sz w:val="20"/>
                <w:szCs w:val="20"/>
              </w:rPr>
              <w:t>27</w:t>
            </w:r>
          </w:p>
        </w:tc>
        <w:tc>
          <w:tcPr>
            <w:tcW w:w="556" w:type="pct"/>
          </w:tcPr>
          <w:p w:rsidR="005750D8" w:rsidRPr="00D01ACB" w:rsidRDefault="005750D8" w:rsidP="00137554">
            <w:pPr>
              <w:jc w:val="center"/>
              <w:rPr>
                <w:rFonts w:ascii="Arial" w:hAnsi="Arial" w:cs="Arial"/>
                <w:sz w:val="20"/>
                <w:szCs w:val="20"/>
                <w:lang w:val="sr-Latn-CS"/>
              </w:rPr>
            </w:pPr>
            <w:r w:rsidRPr="00D01ACB">
              <w:rPr>
                <w:rFonts w:ascii="Arial" w:hAnsi="Arial" w:cs="Arial"/>
                <w:sz w:val="20"/>
                <w:szCs w:val="20"/>
              </w:rPr>
              <w:t>644</w:t>
            </w:r>
          </w:p>
        </w:tc>
        <w:tc>
          <w:tcPr>
            <w:tcW w:w="551" w:type="pct"/>
          </w:tcPr>
          <w:p w:rsidR="005750D8" w:rsidRPr="00D01ACB" w:rsidRDefault="005750D8" w:rsidP="00137554">
            <w:pPr>
              <w:jc w:val="center"/>
              <w:rPr>
                <w:rFonts w:ascii="Arial" w:hAnsi="Arial" w:cs="Arial"/>
                <w:sz w:val="20"/>
                <w:szCs w:val="20"/>
                <w:lang w:val="sr-Latn-CS"/>
              </w:rPr>
            </w:pPr>
            <w:r w:rsidRPr="00D01ACB">
              <w:rPr>
                <w:rFonts w:ascii="Arial" w:hAnsi="Arial" w:cs="Arial"/>
                <w:sz w:val="20"/>
                <w:szCs w:val="20"/>
              </w:rPr>
              <w:t>150</w:t>
            </w:r>
          </w:p>
        </w:tc>
      </w:tr>
      <w:tr w:rsidR="005750D8" w:rsidRPr="00D01ACB" w:rsidTr="00137554">
        <w:tc>
          <w:tcPr>
            <w:tcW w:w="556" w:type="pct"/>
          </w:tcPr>
          <w:p w:rsidR="005750D8" w:rsidRPr="00D01ACB" w:rsidRDefault="005750D8" w:rsidP="00137554">
            <w:pPr>
              <w:rPr>
                <w:rFonts w:ascii="Arial" w:hAnsi="Arial" w:cs="Arial"/>
                <w:sz w:val="20"/>
                <w:szCs w:val="20"/>
              </w:rPr>
            </w:pPr>
            <w:r w:rsidRPr="00D01ACB">
              <w:rPr>
                <w:rFonts w:ascii="Arial" w:hAnsi="Arial" w:cs="Arial"/>
                <w:sz w:val="20"/>
                <w:szCs w:val="20"/>
              </w:rPr>
              <w:t>2009</w:t>
            </w:r>
          </w:p>
        </w:tc>
        <w:tc>
          <w:tcPr>
            <w:tcW w:w="472" w:type="pct"/>
          </w:tcPr>
          <w:p w:rsidR="005750D8" w:rsidRPr="00D01ACB" w:rsidRDefault="005750D8" w:rsidP="00137554">
            <w:pPr>
              <w:jc w:val="center"/>
              <w:rPr>
                <w:rFonts w:ascii="Arial" w:hAnsi="Arial" w:cs="Arial"/>
                <w:sz w:val="20"/>
                <w:szCs w:val="20"/>
              </w:rPr>
            </w:pPr>
            <w:r w:rsidRPr="00D01ACB">
              <w:rPr>
                <w:rFonts w:ascii="Arial" w:hAnsi="Arial" w:cs="Arial"/>
                <w:sz w:val="20"/>
                <w:szCs w:val="20"/>
              </w:rPr>
              <w:t>13</w:t>
            </w:r>
          </w:p>
        </w:tc>
        <w:tc>
          <w:tcPr>
            <w:tcW w:w="521" w:type="pct"/>
          </w:tcPr>
          <w:p w:rsidR="005750D8" w:rsidRPr="00D01ACB" w:rsidRDefault="005750D8" w:rsidP="00137554">
            <w:pPr>
              <w:jc w:val="center"/>
              <w:rPr>
                <w:rFonts w:ascii="Arial" w:hAnsi="Arial" w:cs="Arial"/>
                <w:sz w:val="20"/>
                <w:szCs w:val="20"/>
              </w:rPr>
            </w:pPr>
            <w:r w:rsidRPr="00D01ACB">
              <w:rPr>
                <w:rFonts w:ascii="Arial" w:hAnsi="Arial" w:cs="Arial"/>
                <w:sz w:val="20"/>
                <w:szCs w:val="20"/>
              </w:rPr>
              <w:t>101</w:t>
            </w:r>
          </w:p>
        </w:tc>
        <w:tc>
          <w:tcPr>
            <w:tcW w:w="452" w:type="pct"/>
          </w:tcPr>
          <w:p w:rsidR="005750D8" w:rsidRPr="00D01ACB" w:rsidRDefault="005750D8" w:rsidP="00137554">
            <w:pPr>
              <w:jc w:val="center"/>
              <w:rPr>
                <w:rFonts w:ascii="Arial" w:hAnsi="Arial" w:cs="Arial"/>
                <w:sz w:val="20"/>
                <w:szCs w:val="20"/>
                <w:lang w:val="sr-Latn-CS"/>
              </w:rPr>
            </w:pPr>
            <w:r w:rsidRPr="00D01ACB">
              <w:rPr>
                <w:rFonts w:ascii="Arial" w:hAnsi="Arial" w:cs="Arial"/>
                <w:sz w:val="20"/>
                <w:szCs w:val="20"/>
              </w:rPr>
              <w:t>1606</w:t>
            </w:r>
          </w:p>
        </w:tc>
        <w:tc>
          <w:tcPr>
            <w:tcW w:w="627" w:type="pct"/>
          </w:tcPr>
          <w:p w:rsidR="005750D8" w:rsidRPr="00D01ACB" w:rsidRDefault="005750D8" w:rsidP="00137554">
            <w:pPr>
              <w:jc w:val="center"/>
              <w:rPr>
                <w:rFonts w:ascii="Arial" w:hAnsi="Arial" w:cs="Arial"/>
                <w:sz w:val="20"/>
                <w:szCs w:val="20"/>
                <w:lang w:val="sr-Latn-CS"/>
              </w:rPr>
            </w:pPr>
            <w:r w:rsidRPr="00D01ACB">
              <w:rPr>
                <w:rFonts w:ascii="Arial" w:hAnsi="Arial" w:cs="Arial"/>
                <w:sz w:val="20"/>
                <w:szCs w:val="20"/>
              </w:rPr>
              <w:t>216</w:t>
            </w:r>
          </w:p>
        </w:tc>
        <w:tc>
          <w:tcPr>
            <w:tcW w:w="709" w:type="pct"/>
          </w:tcPr>
          <w:p w:rsidR="005750D8" w:rsidRPr="00D01ACB" w:rsidRDefault="005750D8" w:rsidP="00137554">
            <w:pPr>
              <w:jc w:val="center"/>
              <w:rPr>
                <w:rFonts w:ascii="Arial" w:hAnsi="Arial" w:cs="Arial"/>
                <w:sz w:val="20"/>
                <w:szCs w:val="20"/>
              </w:rPr>
            </w:pPr>
            <w:r w:rsidRPr="00D01ACB">
              <w:rPr>
                <w:rFonts w:ascii="Arial" w:hAnsi="Arial" w:cs="Arial"/>
                <w:sz w:val="20"/>
                <w:szCs w:val="20"/>
              </w:rPr>
              <w:t>2</w:t>
            </w:r>
          </w:p>
        </w:tc>
        <w:tc>
          <w:tcPr>
            <w:tcW w:w="556" w:type="pct"/>
          </w:tcPr>
          <w:p w:rsidR="005750D8" w:rsidRPr="00D01ACB" w:rsidRDefault="005750D8" w:rsidP="00137554">
            <w:pPr>
              <w:jc w:val="center"/>
              <w:rPr>
                <w:rFonts w:ascii="Arial" w:hAnsi="Arial" w:cs="Arial"/>
                <w:sz w:val="20"/>
                <w:szCs w:val="20"/>
              </w:rPr>
            </w:pPr>
            <w:r w:rsidRPr="00D01ACB">
              <w:rPr>
                <w:rFonts w:ascii="Arial" w:hAnsi="Arial" w:cs="Arial"/>
                <w:sz w:val="20"/>
                <w:szCs w:val="20"/>
              </w:rPr>
              <w:t>27</w:t>
            </w:r>
          </w:p>
        </w:tc>
        <w:tc>
          <w:tcPr>
            <w:tcW w:w="556" w:type="pct"/>
          </w:tcPr>
          <w:p w:rsidR="005750D8" w:rsidRPr="00D01ACB" w:rsidRDefault="005750D8" w:rsidP="00137554">
            <w:pPr>
              <w:jc w:val="center"/>
              <w:rPr>
                <w:rFonts w:ascii="Arial" w:hAnsi="Arial" w:cs="Arial"/>
                <w:sz w:val="20"/>
                <w:szCs w:val="20"/>
              </w:rPr>
            </w:pPr>
            <w:r w:rsidRPr="00D01ACB">
              <w:rPr>
                <w:rFonts w:ascii="Arial" w:hAnsi="Arial" w:cs="Arial"/>
                <w:sz w:val="20"/>
                <w:szCs w:val="20"/>
              </w:rPr>
              <w:t>636</w:t>
            </w:r>
          </w:p>
        </w:tc>
        <w:tc>
          <w:tcPr>
            <w:tcW w:w="551" w:type="pct"/>
          </w:tcPr>
          <w:p w:rsidR="005750D8" w:rsidRPr="00D01ACB" w:rsidRDefault="005750D8" w:rsidP="00137554">
            <w:pPr>
              <w:jc w:val="center"/>
              <w:rPr>
                <w:rFonts w:ascii="Arial" w:hAnsi="Arial" w:cs="Arial"/>
                <w:sz w:val="20"/>
                <w:szCs w:val="20"/>
              </w:rPr>
            </w:pPr>
            <w:r w:rsidRPr="00D01ACB">
              <w:rPr>
                <w:rFonts w:ascii="Arial" w:hAnsi="Arial" w:cs="Arial"/>
                <w:sz w:val="20"/>
                <w:szCs w:val="20"/>
              </w:rPr>
              <w:t>193</w:t>
            </w:r>
          </w:p>
        </w:tc>
      </w:tr>
      <w:tr w:rsidR="005750D8" w:rsidRPr="00D01ACB" w:rsidTr="00137554">
        <w:tc>
          <w:tcPr>
            <w:tcW w:w="556" w:type="pct"/>
          </w:tcPr>
          <w:p w:rsidR="005750D8" w:rsidRPr="00D01ACB" w:rsidRDefault="005750D8" w:rsidP="00137554">
            <w:pPr>
              <w:rPr>
                <w:rFonts w:ascii="Arial" w:hAnsi="Arial" w:cs="Arial"/>
                <w:sz w:val="20"/>
                <w:szCs w:val="20"/>
              </w:rPr>
            </w:pPr>
            <w:r w:rsidRPr="00D01ACB">
              <w:rPr>
                <w:rFonts w:ascii="Arial" w:hAnsi="Arial" w:cs="Arial"/>
                <w:sz w:val="20"/>
                <w:szCs w:val="20"/>
              </w:rPr>
              <w:t>2010</w:t>
            </w:r>
          </w:p>
        </w:tc>
        <w:tc>
          <w:tcPr>
            <w:tcW w:w="472" w:type="pct"/>
          </w:tcPr>
          <w:p w:rsidR="005750D8" w:rsidRPr="00D01ACB" w:rsidRDefault="005750D8" w:rsidP="00137554">
            <w:pPr>
              <w:jc w:val="center"/>
              <w:rPr>
                <w:rFonts w:ascii="Arial" w:hAnsi="Arial" w:cs="Arial"/>
                <w:sz w:val="20"/>
                <w:szCs w:val="20"/>
              </w:rPr>
            </w:pPr>
            <w:r w:rsidRPr="00D01ACB">
              <w:rPr>
                <w:rFonts w:ascii="Arial" w:hAnsi="Arial" w:cs="Arial"/>
                <w:sz w:val="20"/>
                <w:szCs w:val="20"/>
              </w:rPr>
              <w:t>13</w:t>
            </w:r>
          </w:p>
        </w:tc>
        <w:tc>
          <w:tcPr>
            <w:tcW w:w="521" w:type="pct"/>
          </w:tcPr>
          <w:p w:rsidR="005750D8" w:rsidRPr="00D01ACB" w:rsidRDefault="005750D8" w:rsidP="00137554">
            <w:pPr>
              <w:jc w:val="center"/>
              <w:rPr>
                <w:rFonts w:ascii="Arial" w:hAnsi="Arial" w:cs="Arial"/>
                <w:sz w:val="20"/>
                <w:szCs w:val="20"/>
              </w:rPr>
            </w:pPr>
            <w:r w:rsidRPr="00D01ACB">
              <w:rPr>
                <w:rFonts w:ascii="Arial" w:hAnsi="Arial" w:cs="Arial"/>
                <w:sz w:val="20"/>
                <w:szCs w:val="20"/>
              </w:rPr>
              <w:t>92</w:t>
            </w:r>
          </w:p>
        </w:tc>
        <w:tc>
          <w:tcPr>
            <w:tcW w:w="452" w:type="pct"/>
          </w:tcPr>
          <w:p w:rsidR="005750D8" w:rsidRPr="00D01ACB" w:rsidRDefault="005750D8" w:rsidP="00137554">
            <w:pPr>
              <w:jc w:val="center"/>
              <w:rPr>
                <w:rFonts w:ascii="Arial" w:hAnsi="Arial" w:cs="Arial"/>
                <w:sz w:val="20"/>
                <w:szCs w:val="20"/>
                <w:lang w:val="sr-Latn-CS"/>
              </w:rPr>
            </w:pPr>
            <w:r w:rsidRPr="00D01ACB">
              <w:rPr>
                <w:rFonts w:ascii="Arial" w:hAnsi="Arial" w:cs="Arial"/>
                <w:sz w:val="20"/>
                <w:szCs w:val="20"/>
              </w:rPr>
              <w:t>1536</w:t>
            </w:r>
          </w:p>
        </w:tc>
        <w:tc>
          <w:tcPr>
            <w:tcW w:w="627" w:type="pct"/>
          </w:tcPr>
          <w:p w:rsidR="005750D8" w:rsidRPr="00D01ACB" w:rsidRDefault="005750D8" w:rsidP="00137554">
            <w:pPr>
              <w:jc w:val="center"/>
              <w:rPr>
                <w:rFonts w:ascii="Arial" w:hAnsi="Arial" w:cs="Arial"/>
                <w:sz w:val="20"/>
                <w:szCs w:val="20"/>
              </w:rPr>
            </w:pPr>
            <w:r w:rsidRPr="00D01ACB">
              <w:rPr>
                <w:rFonts w:ascii="Arial" w:hAnsi="Arial" w:cs="Arial"/>
                <w:sz w:val="20"/>
                <w:szCs w:val="20"/>
              </w:rPr>
              <w:t>213</w:t>
            </w:r>
          </w:p>
        </w:tc>
        <w:tc>
          <w:tcPr>
            <w:tcW w:w="709" w:type="pct"/>
          </w:tcPr>
          <w:p w:rsidR="005750D8" w:rsidRPr="00D01ACB" w:rsidRDefault="005750D8" w:rsidP="00137554">
            <w:pPr>
              <w:jc w:val="center"/>
              <w:rPr>
                <w:rFonts w:ascii="Arial" w:hAnsi="Arial" w:cs="Arial"/>
                <w:sz w:val="20"/>
                <w:szCs w:val="20"/>
              </w:rPr>
            </w:pPr>
            <w:r w:rsidRPr="00D01ACB">
              <w:rPr>
                <w:rFonts w:ascii="Arial" w:hAnsi="Arial" w:cs="Arial"/>
                <w:sz w:val="20"/>
                <w:szCs w:val="20"/>
              </w:rPr>
              <w:t>2</w:t>
            </w:r>
          </w:p>
        </w:tc>
        <w:tc>
          <w:tcPr>
            <w:tcW w:w="556" w:type="pct"/>
          </w:tcPr>
          <w:p w:rsidR="005750D8" w:rsidRPr="00D01ACB" w:rsidRDefault="005750D8" w:rsidP="00137554">
            <w:pPr>
              <w:jc w:val="center"/>
              <w:rPr>
                <w:rFonts w:ascii="Arial" w:hAnsi="Arial" w:cs="Arial"/>
                <w:sz w:val="20"/>
                <w:szCs w:val="20"/>
              </w:rPr>
            </w:pPr>
            <w:r w:rsidRPr="00D01ACB">
              <w:rPr>
                <w:rFonts w:ascii="Arial" w:hAnsi="Arial" w:cs="Arial"/>
                <w:sz w:val="20"/>
                <w:szCs w:val="20"/>
              </w:rPr>
              <w:t>26</w:t>
            </w:r>
          </w:p>
        </w:tc>
        <w:tc>
          <w:tcPr>
            <w:tcW w:w="556" w:type="pct"/>
          </w:tcPr>
          <w:p w:rsidR="005750D8" w:rsidRPr="00D01ACB" w:rsidRDefault="005750D8" w:rsidP="00137554">
            <w:pPr>
              <w:jc w:val="center"/>
              <w:rPr>
                <w:rFonts w:ascii="Arial" w:hAnsi="Arial" w:cs="Arial"/>
                <w:sz w:val="20"/>
                <w:szCs w:val="20"/>
              </w:rPr>
            </w:pPr>
            <w:r w:rsidRPr="00D01ACB">
              <w:rPr>
                <w:rFonts w:ascii="Arial" w:hAnsi="Arial" w:cs="Arial"/>
                <w:sz w:val="20"/>
                <w:szCs w:val="20"/>
              </w:rPr>
              <w:t>578</w:t>
            </w:r>
          </w:p>
        </w:tc>
        <w:tc>
          <w:tcPr>
            <w:tcW w:w="551" w:type="pct"/>
          </w:tcPr>
          <w:p w:rsidR="005750D8" w:rsidRPr="00D01ACB" w:rsidRDefault="005750D8" w:rsidP="00137554">
            <w:pPr>
              <w:jc w:val="center"/>
              <w:rPr>
                <w:rFonts w:ascii="Arial" w:hAnsi="Arial" w:cs="Arial"/>
                <w:sz w:val="20"/>
                <w:szCs w:val="20"/>
              </w:rPr>
            </w:pPr>
            <w:r w:rsidRPr="00D01ACB">
              <w:rPr>
                <w:rFonts w:ascii="Arial" w:hAnsi="Arial" w:cs="Arial"/>
                <w:sz w:val="20"/>
                <w:szCs w:val="20"/>
              </w:rPr>
              <w:t>147</w:t>
            </w:r>
          </w:p>
        </w:tc>
      </w:tr>
      <w:tr w:rsidR="005750D8" w:rsidRPr="00D01ACB" w:rsidTr="00137554">
        <w:tc>
          <w:tcPr>
            <w:tcW w:w="556" w:type="pct"/>
          </w:tcPr>
          <w:p w:rsidR="005750D8" w:rsidRPr="00D01ACB" w:rsidRDefault="005750D8" w:rsidP="00137554">
            <w:pPr>
              <w:rPr>
                <w:rFonts w:ascii="Arial" w:hAnsi="Arial" w:cs="Arial"/>
                <w:sz w:val="20"/>
                <w:szCs w:val="20"/>
              </w:rPr>
            </w:pPr>
            <w:r w:rsidRPr="00D01ACB">
              <w:rPr>
                <w:rFonts w:ascii="Arial" w:hAnsi="Arial" w:cs="Arial"/>
                <w:sz w:val="20"/>
                <w:szCs w:val="20"/>
              </w:rPr>
              <w:t>2011</w:t>
            </w:r>
          </w:p>
        </w:tc>
        <w:tc>
          <w:tcPr>
            <w:tcW w:w="472" w:type="pct"/>
          </w:tcPr>
          <w:p w:rsidR="005750D8" w:rsidRPr="00D01ACB" w:rsidRDefault="005750D8" w:rsidP="00137554">
            <w:pPr>
              <w:jc w:val="center"/>
              <w:rPr>
                <w:rFonts w:ascii="Arial" w:hAnsi="Arial" w:cs="Arial"/>
                <w:sz w:val="20"/>
                <w:szCs w:val="20"/>
                <w:lang w:val="sr-Latn-CS"/>
              </w:rPr>
            </w:pPr>
            <w:r w:rsidRPr="00D01ACB">
              <w:rPr>
                <w:rFonts w:ascii="Arial" w:hAnsi="Arial" w:cs="Arial"/>
                <w:sz w:val="20"/>
                <w:szCs w:val="20"/>
              </w:rPr>
              <w:t>13</w:t>
            </w:r>
          </w:p>
        </w:tc>
        <w:tc>
          <w:tcPr>
            <w:tcW w:w="521" w:type="pct"/>
          </w:tcPr>
          <w:p w:rsidR="005750D8" w:rsidRPr="00D01ACB" w:rsidRDefault="005750D8" w:rsidP="00137554">
            <w:pPr>
              <w:jc w:val="center"/>
              <w:rPr>
                <w:rFonts w:ascii="Arial" w:hAnsi="Arial" w:cs="Arial"/>
                <w:sz w:val="20"/>
                <w:szCs w:val="20"/>
                <w:lang w:val="sr-Latn-CS"/>
              </w:rPr>
            </w:pPr>
            <w:r w:rsidRPr="00D01ACB">
              <w:rPr>
                <w:rFonts w:ascii="Arial" w:hAnsi="Arial" w:cs="Arial"/>
                <w:sz w:val="20"/>
                <w:szCs w:val="20"/>
              </w:rPr>
              <w:t>91</w:t>
            </w:r>
          </w:p>
        </w:tc>
        <w:tc>
          <w:tcPr>
            <w:tcW w:w="452" w:type="pct"/>
          </w:tcPr>
          <w:p w:rsidR="005750D8" w:rsidRPr="00D01ACB" w:rsidRDefault="005750D8" w:rsidP="00137554">
            <w:pPr>
              <w:jc w:val="center"/>
              <w:rPr>
                <w:rFonts w:ascii="Arial" w:hAnsi="Arial" w:cs="Arial"/>
                <w:sz w:val="20"/>
                <w:szCs w:val="20"/>
                <w:lang w:val="sr-Latn-CS"/>
              </w:rPr>
            </w:pPr>
            <w:r w:rsidRPr="00D01ACB">
              <w:rPr>
                <w:rFonts w:ascii="Arial" w:hAnsi="Arial" w:cs="Arial"/>
                <w:sz w:val="20"/>
                <w:szCs w:val="20"/>
              </w:rPr>
              <w:t>1497</w:t>
            </w:r>
          </w:p>
        </w:tc>
        <w:tc>
          <w:tcPr>
            <w:tcW w:w="627" w:type="pct"/>
          </w:tcPr>
          <w:p w:rsidR="005750D8" w:rsidRPr="00D01ACB" w:rsidRDefault="005750D8" w:rsidP="00137554">
            <w:pPr>
              <w:jc w:val="center"/>
              <w:rPr>
                <w:rFonts w:ascii="Arial" w:hAnsi="Arial" w:cs="Arial"/>
                <w:sz w:val="20"/>
                <w:szCs w:val="20"/>
                <w:lang w:val="sr-Latn-CS"/>
              </w:rPr>
            </w:pPr>
            <w:r w:rsidRPr="00D01ACB">
              <w:rPr>
                <w:rFonts w:ascii="Arial" w:hAnsi="Arial" w:cs="Arial"/>
                <w:sz w:val="20"/>
                <w:szCs w:val="20"/>
              </w:rPr>
              <w:t>201</w:t>
            </w:r>
          </w:p>
        </w:tc>
        <w:tc>
          <w:tcPr>
            <w:tcW w:w="709" w:type="pct"/>
          </w:tcPr>
          <w:p w:rsidR="005750D8" w:rsidRPr="00D01ACB" w:rsidRDefault="005750D8" w:rsidP="00137554">
            <w:pPr>
              <w:jc w:val="center"/>
              <w:rPr>
                <w:rFonts w:ascii="Arial" w:hAnsi="Arial" w:cs="Arial"/>
                <w:sz w:val="20"/>
                <w:szCs w:val="20"/>
                <w:lang w:val="sr-Latn-CS"/>
              </w:rPr>
            </w:pPr>
            <w:r w:rsidRPr="00D01ACB">
              <w:rPr>
                <w:rFonts w:ascii="Arial" w:hAnsi="Arial" w:cs="Arial"/>
                <w:sz w:val="20"/>
                <w:szCs w:val="20"/>
              </w:rPr>
              <w:t>2</w:t>
            </w:r>
          </w:p>
        </w:tc>
        <w:tc>
          <w:tcPr>
            <w:tcW w:w="556" w:type="pct"/>
          </w:tcPr>
          <w:p w:rsidR="005750D8" w:rsidRPr="00D01ACB" w:rsidRDefault="005750D8" w:rsidP="00137554">
            <w:pPr>
              <w:jc w:val="center"/>
              <w:rPr>
                <w:rFonts w:ascii="Arial" w:hAnsi="Arial" w:cs="Arial"/>
                <w:sz w:val="20"/>
                <w:szCs w:val="20"/>
                <w:lang w:val="sr-Latn-CS"/>
              </w:rPr>
            </w:pPr>
            <w:r w:rsidRPr="00D01ACB">
              <w:rPr>
                <w:rFonts w:ascii="Arial" w:hAnsi="Arial" w:cs="Arial"/>
                <w:sz w:val="20"/>
                <w:szCs w:val="20"/>
              </w:rPr>
              <w:t>26</w:t>
            </w:r>
          </w:p>
        </w:tc>
        <w:tc>
          <w:tcPr>
            <w:tcW w:w="556" w:type="pct"/>
          </w:tcPr>
          <w:p w:rsidR="005750D8" w:rsidRPr="00D01ACB" w:rsidRDefault="005750D8" w:rsidP="00137554">
            <w:pPr>
              <w:jc w:val="center"/>
              <w:rPr>
                <w:rFonts w:ascii="Arial" w:hAnsi="Arial" w:cs="Arial"/>
                <w:sz w:val="20"/>
                <w:szCs w:val="20"/>
                <w:lang w:val="sr-Latn-CS"/>
              </w:rPr>
            </w:pPr>
            <w:r w:rsidRPr="00D01ACB">
              <w:rPr>
                <w:rFonts w:ascii="Arial" w:hAnsi="Arial" w:cs="Arial"/>
                <w:sz w:val="20"/>
                <w:szCs w:val="20"/>
              </w:rPr>
              <w:t>594</w:t>
            </w:r>
          </w:p>
        </w:tc>
        <w:tc>
          <w:tcPr>
            <w:tcW w:w="551" w:type="pct"/>
          </w:tcPr>
          <w:p w:rsidR="005750D8" w:rsidRPr="00D01ACB" w:rsidRDefault="005750D8" w:rsidP="00137554">
            <w:pPr>
              <w:jc w:val="center"/>
              <w:rPr>
                <w:rFonts w:ascii="Arial" w:hAnsi="Arial" w:cs="Arial"/>
                <w:sz w:val="20"/>
                <w:szCs w:val="20"/>
              </w:rPr>
            </w:pPr>
            <w:r w:rsidRPr="00D01ACB">
              <w:rPr>
                <w:rFonts w:ascii="Arial" w:hAnsi="Arial" w:cs="Arial"/>
                <w:sz w:val="20"/>
                <w:szCs w:val="20"/>
              </w:rPr>
              <w:t>160</w:t>
            </w:r>
          </w:p>
        </w:tc>
      </w:tr>
    </w:tbl>
    <w:p w:rsidR="005750D8" w:rsidRPr="00D01ACB" w:rsidRDefault="005750D8" w:rsidP="005750D8">
      <w:pPr>
        <w:rPr>
          <w:rFonts w:ascii="Arial" w:hAnsi="Arial" w:cs="Arial"/>
          <w:i/>
          <w:noProof/>
          <w:sz w:val="20"/>
          <w:szCs w:val="20"/>
        </w:rPr>
      </w:pPr>
      <w:r w:rsidRPr="00D01ACB">
        <w:rPr>
          <w:rFonts w:ascii="Arial" w:hAnsi="Arial" w:cs="Arial"/>
          <w:i/>
          <w:noProof/>
          <w:sz w:val="20"/>
          <w:szCs w:val="20"/>
        </w:rPr>
        <w:t>Извор: Републички завод за статистику</w:t>
      </w:r>
    </w:p>
    <w:p w:rsidR="005750D8" w:rsidRPr="00792DB3" w:rsidRDefault="005750D8" w:rsidP="005750D8">
      <w:pPr>
        <w:rPr>
          <w:szCs w:val="20"/>
        </w:rPr>
      </w:pPr>
    </w:p>
    <w:p w:rsidR="005750D8" w:rsidRPr="00D01ACB" w:rsidRDefault="005750D8" w:rsidP="005750D8">
      <w:pPr>
        <w:rPr>
          <w:rFonts w:ascii="Arial" w:hAnsi="Arial" w:cs="Arial"/>
          <w:b/>
          <w:sz w:val="20"/>
          <w:szCs w:val="20"/>
        </w:rPr>
      </w:pPr>
      <w:r w:rsidRPr="00D01ACB">
        <w:rPr>
          <w:rFonts w:ascii="Arial" w:hAnsi="Arial" w:cs="Arial"/>
          <w:b/>
          <w:sz w:val="20"/>
          <w:szCs w:val="20"/>
        </w:rPr>
        <w:t>Више школе и факултети - НЕМА</w:t>
      </w:r>
    </w:p>
    <w:p w:rsidR="005750D8" w:rsidRDefault="005750D8" w:rsidP="005750D8">
      <w:pPr>
        <w:rPr>
          <w:szCs w:val="20"/>
          <w:lang w:val="sr-Cyrl-RS"/>
        </w:rPr>
      </w:pPr>
    </w:p>
    <w:p w:rsidR="005750D8" w:rsidRPr="00666BFE" w:rsidRDefault="005750D8" w:rsidP="005750D8">
      <w:pPr>
        <w:rPr>
          <w:rFonts w:ascii="Arial" w:hAnsi="Arial" w:cs="Arial"/>
          <w:sz w:val="20"/>
          <w:szCs w:val="20"/>
          <w:lang w:val="sr-Cyrl-RS"/>
        </w:rPr>
      </w:pPr>
    </w:p>
    <w:tbl>
      <w:tblPr>
        <w:tblStyle w:val="TableGrid"/>
        <w:tblW w:w="5000" w:type="pct"/>
        <w:tblLook w:val="04A0" w:firstRow="1" w:lastRow="0" w:firstColumn="1" w:lastColumn="0" w:noHBand="0" w:noVBand="1"/>
      </w:tblPr>
      <w:tblGrid>
        <w:gridCol w:w="1425"/>
        <w:gridCol w:w="8151"/>
      </w:tblGrid>
      <w:tr w:rsidR="005750D8" w:rsidRPr="00666BFE" w:rsidTr="00666BFE">
        <w:tc>
          <w:tcPr>
            <w:tcW w:w="5000" w:type="pct"/>
            <w:gridSpan w:val="2"/>
            <w:shd w:val="clear" w:color="auto" w:fill="9BBB59" w:themeFill="accent3"/>
          </w:tcPr>
          <w:p w:rsidR="005750D8" w:rsidRPr="00666BFE" w:rsidRDefault="005750D8" w:rsidP="00137554">
            <w:pPr>
              <w:pStyle w:val="ListParagraph"/>
              <w:ind w:left="0"/>
              <w:rPr>
                <w:rFonts w:ascii="Arial" w:hAnsi="Arial" w:cs="Arial"/>
                <w:sz w:val="20"/>
                <w:szCs w:val="20"/>
                <w:vertAlign w:val="superscript"/>
              </w:rPr>
            </w:pPr>
            <w:r w:rsidRPr="00666BFE">
              <w:rPr>
                <w:rFonts w:ascii="Arial" w:hAnsi="Arial" w:cs="Arial"/>
                <w:sz w:val="20"/>
                <w:szCs w:val="20"/>
              </w:rPr>
              <w:lastRenderedPageBreak/>
              <w:t xml:space="preserve">7. ИНДИКАТОР: </w:t>
            </w:r>
            <w:r w:rsidRPr="00666BFE">
              <w:rPr>
                <w:rFonts w:ascii="Arial" w:hAnsi="Arial" w:cs="Arial"/>
                <w:b/>
                <w:sz w:val="20"/>
                <w:szCs w:val="20"/>
                <w:lang w:val="sr-Latn-CS"/>
              </w:rPr>
              <w:t>Учешће корисника социјалне заштите у укупном становништву (%)</w:t>
            </w:r>
          </w:p>
        </w:tc>
      </w:tr>
      <w:tr w:rsidR="005750D8" w:rsidRPr="00666BFE" w:rsidTr="00137554">
        <w:tc>
          <w:tcPr>
            <w:tcW w:w="695" w:type="pct"/>
            <w:vAlign w:val="center"/>
          </w:tcPr>
          <w:p w:rsidR="005750D8" w:rsidRPr="00666BFE" w:rsidRDefault="005750D8" w:rsidP="00137554">
            <w:pPr>
              <w:pStyle w:val="ListParagraph"/>
              <w:ind w:left="0"/>
              <w:jc w:val="center"/>
              <w:rPr>
                <w:rFonts w:ascii="Arial" w:hAnsi="Arial" w:cs="Arial"/>
                <w:b/>
                <w:sz w:val="20"/>
                <w:szCs w:val="20"/>
              </w:rPr>
            </w:pPr>
            <w:r w:rsidRPr="00666BFE">
              <w:rPr>
                <w:rFonts w:ascii="Arial" w:hAnsi="Arial" w:cs="Arial"/>
                <w:b/>
                <w:sz w:val="20"/>
                <w:szCs w:val="20"/>
              </w:rPr>
              <w:t>Дефиниција</w:t>
            </w:r>
          </w:p>
        </w:tc>
        <w:tc>
          <w:tcPr>
            <w:tcW w:w="4305" w:type="pct"/>
          </w:tcPr>
          <w:p w:rsidR="005750D8" w:rsidRPr="00666BFE" w:rsidRDefault="005750D8" w:rsidP="00137554">
            <w:pPr>
              <w:jc w:val="both"/>
              <w:rPr>
                <w:rFonts w:ascii="Arial" w:hAnsi="Arial" w:cs="Arial"/>
                <w:sz w:val="20"/>
                <w:szCs w:val="20"/>
              </w:rPr>
            </w:pPr>
            <w:r w:rsidRPr="00666BFE">
              <w:rPr>
                <w:rFonts w:ascii="Arial" w:hAnsi="Arial" w:cs="Arial"/>
                <w:sz w:val="20"/>
                <w:szCs w:val="20"/>
              </w:rPr>
              <w:t>Број корисника социјалне заштите у односу на укупан број становника. Израчунава се као количник ове две категорије x 100. Индикатор се мења често. Треба узимати податке за последњу расположиву годину и евентуално пратити динамику по годинама. Индикатор треба упоредјивати са сличним јединицама или као репер за поредјење користити регионални, национални или медјународни ниво. Реперна једница упућује и даје могућност оцене нивоа развијености.</w:t>
            </w:r>
          </w:p>
        </w:tc>
      </w:tr>
      <w:tr w:rsidR="005750D8" w:rsidRPr="00666BFE" w:rsidTr="00137554">
        <w:trPr>
          <w:trHeight w:val="233"/>
        </w:trPr>
        <w:tc>
          <w:tcPr>
            <w:tcW w:w="5000" w:type="pct"/>
            <w:gridSpan w:val="2"/>
            <w:vAlign w:val="center"/>
          </w:tcPr>
          <w:p w:rsidR="005750D8" w:rsidRPr="00666BFE" w:rsidRDefault="005750D8" w:rsidP="00137554">
            <w:pPr>
              <w:jc w:val="both"/>
              <w:rPr>
                <w:rFonts w:ascii="Arial" w:hAnsi="Arial" w:cs="Arial"/>
                <w:sz w:val="20"/>
                <w:szCs w:val="20"/>
              </w:rPr>
            </w:pPr>
          </w:p>
        </w:tc>
      </w:tr>
      <w:tr w:rsidR="005750D8" w:rsidRPr="00666BFE" w:rsidTr="00137554">
        <w:trPr>
          <w:trHeight w:val="233"/>
        </w:trPr>
        <w:tc>
          <w:tcPr>
            <w:tcW w:w="5000" w:type="pct"/>
            <w:gridSpan w:val="2"/>
            <w:vAlign w:val="center"/>
          </w:tcPr>
          <w:p w:rsidR="005750D8" w:rsidRPr="00666BFE" w:rsidRDefault="005750D8" w:rsidP="00137554">
            <w:pPr>
              <w:spacing w:line="360" w:lineRule="auto"/>
              <w:jc w:val="center"/>
              <w:rPr>
                <w:rFonts w:ascii="Arial" w:hAnsi="Arial" w:cs="Arial"/>
                <w:sz w:val="20"/>
                <w:szCs w:val="20"/>
              </w:rPr>
            </w:pPr>
            <w:r w:rsidRPr="00666BFE">
              <w:rPr>
                <w:rFonts w:ascii="Arial" w:hAnsi="Arial" w:cs="Arial"/>
                <w:b/>
                <w:sz w:val="20"/>
                <w:szCs w:val="20"/>
              </w:rPr>
              <w:t>Подац</w:t>
            </w:r>
            <w:r w:rsidRPr="00666BFE">
              <w:rPr>
                <w:rFonts w:ascii="Arial" w:hAnsi="Arial" w:cs="Arial"/>
                <w:sz w:val="20"/>
                <w:szCs w:val="20"/>
              </w:rPr>
              <w:t>и</w:t>
            </w:r>
          </w:p>
        </w:tc>
      </w:tr>
    </w:tbl>
    <w:p w:rsidR="005750D8" w:rsidRPr="00666BFE" w:rsidRDefault="005750D8" w:rsidP="005750D8">
      <w:pPr>
        <w:rPr>
          <w:rFonts w:ascii="Arial" w:hAnsi="Arial" w:cs="Arial"/>
          <w:sz w:val="20"/>
          <w:szCs w:val="20"/>
        </w:rPr>
      </w:pPr>
    </w:p>
    <w:tbl>
      <w:tblPr>
        <w:tblW w:w="5000" w:type="pct"/>
        <w:tblLayout w:type="fixed"/>
        <w:tblLook w:val="04A0" w:firstRow="1" w:lastRow="0" w:firstColumn="1" w:lastColumn="0" w:noHBand="0" w:noVBand="1"/>
      </w:tblPr>
      <w:tblGrid>
        <w:gridCol w:w="819"/>
        <w:gridCol w:w="1143"/>
        <w:gridCol w:w="1201"/>
        <w:gridCol w:w="935"/>
        <w:gridCol w:w="1065"/>
        <w:gridCol w:w="1201"/>
        <w:gridCol w:w="1067"/>
        <w:gridCol w:w="1048"/>
        <w:gridCol w:w="1097"/>
      </w:tblGrid>
      <w:tr w:rsidR="005750D8" w:rsidRPr="00666BFE" w:rsidTr="00137554">
        <w:trPr>
          <w:trHeight w:val="1020"/>
        </w:trPr>
        <w:tc>
          <w:tcPr>
            <w:tcW w:w="4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 </w:t>
            </w:r>
          </w:p>
        </w:tc>
        <w:tc>
          <w:tcPr>
            <w:tcW w:w="1224" w:type="pct"/>
            <w:gridSpan w:val="2"/>
            <w:tcBorders>
              <w:top w:val="single" w:sz="4" w:space="0" w:color="auto"/>
              <w:left w:val="nil"/>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Процењен број становника</w:t>
            </w:r>
          </w:p>
        </w:tc>
        <w:tc>
          <w:tcPr>
            <w:tcW w:w="2228" w:type="pct"/>
            <w:gridSpan w:val="4"/>
            <w:tcBorders>
              <w:top w:val="single" w:sz="4" w:space="0" w:color="auto"/>
              <w:left w:val="nil"/>
              <w:bottom w:val="single" w:sz="4" w:space="0" w:color="auto"/>
              <w:right w:val="single" w:sz="4" w:space="0" w:color="000000"/>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Укупан</w:t>
            </w:r>
            <w:r w:rsidRPr="00666BFE">
              <w:rPr>
                <w:rFonts w:ascii="Arial" w:hAnsi="Arial" w:cs="Arial"/>
                <w:sz w:val="20"/>
                <w:szCs w:val="20"/>
                <w:lang w:val="sr-Cyrl-RS"/>
              </w:rPr>
              <w:t xml:space="preserve"> </w:t>
            </w:r>
            <w:r w:rsidRPr="00666BFE">
              <w:rPr>
                <w:rFonts w:ascii="Arial" w:hAnsi="Arial" w:cs="Arial"/>
                <w:sz w:val="20"/>
                <w:szCs w:val="20"/>
              </w:rPr>
              <w:t>број</w:t>
            </w:r>
            <w:r w:rsidRPr="00666BFE">
              <w:rPr>
                <w:rFonts w:ascii="Arial" w:hAnsi="Arial" w:cs="Arial"/>
                <w:sz w:val="20"/>
                <w:szCs w:val="20"/>
                <w:lang w:val="sr-Cyrl-RS"/>
              </w:rPr>
              <w:t xml:space="preserve"> </w:t>
            </w:r>
            <w:r w:rsidRPr="00666BFE">
              <w:rPr>
                <w:rFonts w:ascii="Arial" w:hAnsi="Arial" w:cs="Arial"/>
                <w:sz w:val="20"/>
                <w:szCs w:val="20"/>
              </w:rPr>
              <w:t>корисника</w:t>
            </w:r>
            <w:r w:rsidRPr="00666BFE">
              <w:rPr>
                <w:rFonts w:ascii="Arial" w:hAnsi="Arial" w:cs="Arial"/>
                <w:sz w:val="20"/>
                <w:szCs w:val="20"/>
                <w:lang w:val="sr-Cyrl-RS"/>
              </w:rPr>
              <w:t xml:space="preserve"> </w:t>
            </w:r>
            <w:r w:rsidRPr="00666BFE">
              <w:rPr>
                <w:rFonts w:ascii="Arial" w:hAnsi="Arial" w:cs="Arial"/>
                <w:sz w:val="20"/>
                <w:szCs w:val="20"/>
              </w:rPr>
              <w:t>социјалне</w:t>
            </w:r>
            <w:r w:rsidRPr="00666BFE">
              <w:rPr>
                <w:rFonts w:ascii="Arial" w:hAnsi="Arial" w:cs="Arial"/>
                <w:sz w:val="20"/>
                <w:szCs w:val="20"/>
                <w:lang w:val="sr-Cyrl-RS"/>
              </w:rPr>
              <w:t xml:space="preserve"> </w:t>
            </w:r>
            <w:r w:rsidRPr="00666BFE">
              <w:rPr>
                <w:rFonts w:ascii="Arial" w:hAnsi="Arial" w:cs="Arial"/>
                <w:sz w:val="20"/>
                <w:szCs w:val="20"/>
              </w:rPr>
              <w:t>заштите</w:t>
            </w:r>
          </w:p>
        </w:tc>
        <w:tc>
          <w:tcPr>
            <w:tcW w:w="1120" w:type="pct"/>
            <w:gridSpan w:val="2"/>
            <w:tcBorders>
              <w:top w:val="single" w:sz="4" w:space="0" w:color="auto"/>
              <w:left w:val="nil"/>
              <w:bottom w:val="single" w:sz="4" w:space="0" w:color="auto"/>
              <w:right w:val="single" w:sz="4" w:space="0" w:color="000000"/>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Учешће</w:t>
            </w:r>
            <w:r w:rsidRPr="00666BFE">
              <w:rPr>
                <w:rFonts w:ascii="Arial" w:hAnsi="Arial" w:cs="Arial"/>
                <w:sz w:val="20"/>
                <w:szCs w:val="20"/>
                <w:lang w:val="sr-Cyrl-RS"/>
              </w:rPr>
              <w:t xml:space="preserve"> </w:t>
            </w:r>
            <w:r w:rsidRPr="00666BFE">
              <w:rPr>
                <w:rFonts w:ascii="Arial" w:hAnsi="Arial" w:cs="Arial"/>
                <w:sz w:val="20"/>
                <w:szCs w:val="20"/>
              </w:rPr>
              <w:t>корисника</w:t>
            </w:r>
            <w:r w:rsidRPr="00666BFE">
              <w:rPr>
                <w:rFonts w:ascii="Arial" w:hAnsi="Arial" w:cs="Arial"/>
                <w:sz w:val="20"/>
                <w:szCs w:val="20"/>
                <w:lang w:val="sr-Cyrl-RS"/>
              </w:rPr>
              <w:t xml:space="preserve"> </w:t>
            </w:r>
            <w:r w:rsidRPr="00666BFE">
              <w:rPr>
                <w:rFonts w:ascii="Arial" w:hAnsi="Arial" w:cs="Arial"/>
                <w:sz w:val="20"/>
                <w:szCs w:val="20"/>
              </w:rPr>
              <w:t>социјалне</w:t>
            </w:r>
            <w:r w:rsidRPr="00666BFE">
              <w:rPr>
                <w:rFonts w:ascii="Arial" w:hAnsi="Arial" w:cs="Arial"/>
                <w:sz w:val="20"/>
                <w:szCs w:val="20"/>
                <w:lang w:val="sr-Cyrl-RS"/>
              </w:rPr>
              <w:t xml:space="preserve"> </w:t>
            </w:r>
            <w:r w:rsidRPr="00666BFE">
              <w:rPr>
                <w:rFonts w:ascii="Arial" w:hAnsi="Arial" w:cs="Arial"/>
                <w:sz w:val="20"/>
                <w:szCs w:val="20"/>
              </w:rPr>
              <w:t>заштите</w:t>
            </w:r>
            <w:r w:rsidRPr="00666BFE">
              <w:rPr>
                <w:rFonts w:ascii="Arial" w:hAnsi="Arial" w:cs="Arial"/>
                <w:sz w:val="20"/>
                <w:szCs w:val="20"/>
                <w:lang w:val="sr-Cyrl-RS"/>
              </w:rPr>
              <w:t xml:space="preserve"> </w:t>
            </w:r>
            <w:r w:rsidRPr="00666BFE">
              <w:rPr>
                <w:rFonts w:ascii="Arial" w:hAnsi="Arial" w:cs="Arial"/>
                <w:sz w:val="20"/>
                <w:szCs w:val="20"/>
              </w:rPr>
              <w:t>у</w:t>
            </w:r>
            <w:r w:rsidRPr="00666BFE">
              <w:rPr>
                <w:rFonts w:ascii="Arial" w:hAnsi="Arial" w:cs="Arial"/>
                <w:sz w:val="20"/>
                <w:szCs w:val="20"/>
                <w:lang w:val="sr-Cyrl-RS"/>
              </w:rPr>
              <w:t xml:space="preserve"> </w:t>
            </w:r>
            <w:r w:rsidRPr="00666BFE">
              <w:rPr>
                <w:rFonts w:ascii="Arial" w:hAnsi="Arial" w:cs="Arial"/>
                <w:sz w:val="20"/>
                <w:szCs w:val="20"/>
              </w:rPr>
              <w:t>укупном</w:t>
            </w:r>
            <w:r w:rsidRPr="00666BFE">
              <w:rPr>
                <w:rFonts w:ascii="Arial" w:hAnsi="Arial" w:cs="Arial"/>
                <w:sz w:val="20"/>
                <w:szCs w:val="20"/>
                <w:lang w:val="sr-Cyrl-RS"/>
              </w:rPr>
              <w:t xml:space="preserve"> </w:t>
            </w:r>
            <w:r w:rsidRPr="00666BFE">
              <w:rPr>
                <w:rFonts w:ascii="Arial" w:hAnsi="Arial" w:cs="Arial"/>
                <w:sz w:val="20"/>
                <w:szCs w:val="20"/>
              </w:rPr>
              <w:t>становништву (%)</w:t>
            </w:r>
          </w:p>
        </w:tc>
      </w:tr>
      <w:tr w:rsidR="005750D8" w:rsidRPr="00666BFE" w:rsidTr="00137554">
        <w:trPr>
          <w:trHeight w:val="300"/>
        </w:trPr>
        <w:tc>
          <w:tcPr>
            <w:tcW w:w="42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50D8" w:rsidRPr="00666BFE" w:rsidRDefault="005750D8" w:rsidP="00137554">
            <w:pPr>
              <w:rPr>
                <w:rFonts w:ascii="Arial" w:hAnsi="Arial" w:cs="Arial"/>
                <w:sz w:val="20"/>
                <w:szCs w:val="20"/>
              </w:rPr>
            </w:pPr>
          </w:p>
        </w:tc>
        <w:tc>
          <w:tcPr>
            <w:tcW w:w="597" w:type="pct"/>
            <w:tcBorders>
              <w:top w:val="nil"/>
              <w:left w:val="nil"/>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Оп</w:t>
            </w:r>
            <w:r w:rsidRPr="00666BFE">
              <w:rPr>
                <w:rFonts w:ascii="Arial" w:hAnsi="Arial" w:cs="Arial"/>
                <w:sz w:val="20"/>
                <w:szCs w:val="20"/>
                <w:lang w:val="sr-Cyrl-RS"/>
              </w:rPr>
              <w:t>ш</w:t>
            </w:r>
            <w:r w:rsidRPr="00666BFE">
              <w:rPr>
                <w:rFonts w:ascii="Arial" w:hAnsi="Arial" w:cs="Arial"/>
                <w:sz w:val="20"/>
                <w:szCs w:val="20"/>
              </w:rPr>
              <w:t>тина</w:t>
            </w:r>
          </w:p>
        </w:tc>
        <w:tc>
          <w:tcPr>
            <w:tcW w:w="627" w:type="pct"/>
            <w:tcBorders>
              <w:top w:val="nil"/>
              <w:left w:val="nil"/>
              <w:bottom w:val="single" w:sz="4" w:space="0" w:color="auto"/>
              <w:right w:val="single" w:sz="4" w:space="0" w:color="auto"/>
            </w:tcBorders>
            <w:shd w:val="clear" w:color="auto" w:fill="auto"/>
            <w:noWrap/>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РС</w:t>
            </w:r>
          </w:p>
        </w:tc>
        <w:tc>
          <w:tcPr>
            <w:tcW w:w="1671" w:type="pct"/>
            <w:gridSpan w:val="3"/>
            <w:tcBorders>
              <w:top w:val="nil"/>
              <w:left w:val="nil"/>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Оп</w:t>
            </w:r>
            <w:r w:rsidRPr="00666BFE">
              <w:rPr>
                <w:rFonts w:ascii="Arial" w:hAnsi="Arial" w:cs="Arial"/>
                <w:sz w:val="20"/>
                <w:szCs w:val="20"/>
                <w:lang w:val="sr-Cyrl-RS"/>
              </w:rPr>
              <w:t>ш</w:t>
            </w:r>
            <w:r w:rsidRPr="00666BFE">
              <w:rPr>
                <w:rFonts w:ascii="Arial" w:hAnsi="Arial" w:cs="Arial"/>
                <w:sz w:val="20"/>
                <w:szCs w:val="20"/>
              </w:rPr>
              <w:t>тина</w:t>
            </w:r>
          </w:p>
        </w:tc>
        <w:tc>
          <w:tcPr>
            <w:tcW w:w="557" w:type="pct"/>
            <w:tcBorders>
              <w:top w:val="nil"/>
              <w:left w:val="nil"/>
              <w:bottom w:val="single" w:sz="4" w:space="0" w:color="auto"/>
              <w:right w:val="single" w:sz="4" w:space="0" w:color="auto"/>
            </w:tcBorders>
            <w:shd w:val="clear" w:color="auto" w:fill="auto"/>
            <w:noWrap/>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РС</w:t>
            </w:r>
          </w:p>
        </w:tc>
        <w:tc>
          <w:tcPr>
            <w:tcW w:w="547" w:type="pct"/>
            <w:tcBorders>
              <w:top w:val="nil"/>
              <w:left w:val="nil"/>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Оп</w:t>
            </w:r>
            <w:r w:rsidRPr="00666BFE">
              <w:rPr>
                <w:rFonts w:ascii="Arial" w:hAnsi="Arial" w:cs="Arial"/>
                <w:sz w:val="20"/>
                <w:szCs w:val="20"/>
                <w:lang w:val="sr-Cyrl-RS"/>
              </w:rPr>
              <w:t>ш</w:t>
            </w:r>
            <w:r w:rsidRPr="00666BFE">
              <w:rPr>
                <w:rFonts w:ascii="Arial" w:hAnsi="Arial" w:cs="Arial"/>
                <w:sz w:val="20"/>
                <w:szCs w:val="20"/>
              </w:rPr>
              <w:t>тина</w:t>
            </w:r>
          </w:p>
        </w:tc>
        <w:tc>
          <w:tcPr>
            <w:tcW w:w="573" w:type="pct"/>
            <w:tcBorders>
              <w:top w:val="nil"/>
              <w:left w:val="nil"/>
              <w:bottom w:val="single" w:sz="4" w:space="0" w:color="auto"/>
              <w:right w:val="single" w:sz="4" w:space="0" w:color="auto"/>
            </w:tcBorders>
            <w:shd w:val="clear" w:color="auto" w:fill="auto"/>
            <w:noWrap/>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РС</w:t>
            </w:r>
          </w:p>
        </w:tc>
      </w:tr>
      <w:tr w:rsidR="005750D8" w:rsidRPr="00666BFE" w:rsidTr="00137554">
        <w:trPr>
          <w:trHeight w:val="300"/>
        </w:trPr>
        <w:tc>
          <w:tcPr>
            <w:tcW w:w="427" w:type="pct"/>
            <w:tcBorders>
              <w:top w:val="nil"/>
              <w:left w:val="single" w:sz="4" w:space="0" w:color="auto"/>
              <w:bottom w:val="single" w:sz="4" w:space="0" w:color="auto"/>
              <w:right w:val="single" w:sz="4" w:space="0" w:color="auto"/>
            </w:tcBorders>
            <w:shd w:val="clear" w:color="auto" w:fill="auto"/>
            <w:vAlign w:val="center"/>
          </w:tcPr>
          <w:p w:rsidR="005750D8" w:rsidRPr="00666BFE" w:rsidRDefault="005750D8" w:rsidP="00137554">
            <w:pPr>
              <w:jc w:val="center"/>
              <w:rPr>
                <w:rFonts w:ascii="Arial" w:hAnsi="Arial" w:cs="Arial"/>
                <w:sz w:val="20"/>
                <w:szCs w:val="20"/>
              </w:rPr>
            </w:pPr>
          </w:p>
        </w:tc>
        <w:tc>
          <w:tcPr>
            <w:tcW w:w="597" w:type="pct"/>
            <w:tcBorders>
              <w:top w:val="nil"/>
              <w:left w:val="nil"/>
              <w:bottom w:val="single" w:sz="4" w:space="0" w:color="auto"/>
              <w:right w:val="single" w:sz="4" w:space="0" w:color="auto"/>
            </w:tcBorders>
            <w:shd w:val="clear" w:color="auto" w:fill="auto"/>
            <w:vAlign w:val="center"/>
          </w:tcPr>
          <w:p w:rsidR="005750D8" w:rsidRPr="00666BFE" w:rsidRDefault="005750D8" w:rsidP="00137554">
            <w:pPr>
              <w:jc w:val="center"/>
              <w:rPr>
                <w:rFonts w:ascii="Arial" w:hAnsi="Arial" w:cs="Arial"/>
                <w:sz w:val="20"/>
                <w:szCs w:val="20"/>
                <w:lang w:val="sr-Latn-CS"/>
              </w:rPr>
            </w:pPr>
          </w:p>
        </w:tc>
        <w:tc>
          <w:tcPr>
            <w:tcW w:w="627" w:type="pct"/>
            <w:tcBorders>
              <w:top w:val="nil"/>
              <w:left w:val="nil"/>
              <w:bottom w:val="single" w:sz="4" w:space="0" w:color="auto"/>
              <w:right w:val="single" w:sz="4" w:space="0" w:color="auto"/>
            </w:tcBorders>
            <w:shd w:val="clear" w:color="auto" w:fill="auto"/>
            <w:noWrap/>
            <w:vAlign w:val="bottom"/>
          </w:tcPr>
          <w:p w:rsidR="005750D8" w:rsidRPr="00666BFE" w:rsidRDefault="005750D8" w:rsidP="00137554">
            <w:pPr>
              <w:jc w:val="center"/>
              <w:rPr>
                <w:rFonts w:ascii="Arial" w:hAnsi="Arial" w:cs="Arial"/>
                <w:sz w:val="20"/>
                <w:szCs w:val="20"/>
              </w:rPr>
            </w:pPr>
          </w:p>
        </w:tc>
        <w:tc>
          <w:tcPr>
            <w:tcW w:w="488" w:type="pct"/>
            <w:tcBorders>
              <w:top w:val="single" w:sz="4" w:space="0" w:color="auto"/>
              <w:left w:val="nil"/>
              <w:bottom w:val="single" w:sz="4" w:space="0" w:color="auto"/>
              <w:right w:val="single" w:sz="4" w:space="0" w:color="auto"/>
            </w:tcBorders>
            <w:shd w:val="clear" w:color="auto" w:fill="auto"/>
            <w:noWrap/>
            <w:vAlign w:val="bottom"/>
          </w:tcPr>
          <w:p w:rsidR="005750D8" w:rsidRPr="00666BFE" w:rsidRDefault="005750D8" w:rsidP="00137554">
            <w:pPr>
              <w:jc w:val="center"/>
              <w:rPr>
                <w:rFonts w:ascii="Arial" w:hAnsi="Arial" w:cs="Arial"/>
                <w:sz w:val="20"/>
                <w:szCs w:val="20"/>
              </w:rPr>
            </w:pPr>
            <w:r w:rsidRPr="00666BFE">
              <w:rPr>
                <w:rFonts w:ascii="Arial" w:hAnsi="Arial" w:cs="Arial"/>
                <w:sz w:val="20"/>
                <w:szCs w:val="20"/>
              </w:rPr>
              <w:t>Укупно</w:t>
            </w:r>
          </w:p>
        </w:tc>
        <w:tc>
          <w:tcPr>
            <w:tcW w:w="556" w:type="pct"/>
            <w:tcBorders>
              <w:top w:val="single" w:sz="4" w:space="0" w:color="auto"/>
              <w:left w:val="nil"/>
              <w:bottom w:val="single" w:sz="4" w:space="0" w:color="auto"/>
              <w:right w:val="single" w:sz="4" w:space="0" w:color="auto"/>
            </w:tcBorders>
            <w:shd w:val="clear" w:color="auto" w:fill="auto"/>
            <w:vAlign w:val="bottom"/>
          </w:tcPr>
          <w:p w:rsidR="005750D8" w:rsidRPr="00666BFE" w:rsidRDefault="005750D8" w:rsidP="00137554">
            <w:pPr>
              <w:jc w:val="center"/>
              <w:rPr>
                <w:rFonts w:ascii="Arial" w:hAnsi="Arial" w:cs="Arial"/>
                <w:sz w:val="20"/>
                <w:szCs w:val="20"/>
              </w:rPr>
            </w:pPr>
            <w:r w:rsidRPr="00666BFE">
              <w:rPr>
                <w:rFonts w:ascii="Arial" w:hAnsi="Arial" w:cs="Arial"/>
                <w:sz w:val="20"/>
                <w:szCs w:val="20"/>
              </w:rPr>
              <w:t>Малолетни</w:t>
            </w:r>
          </w:p>
        </w:tc>
        <w:tc>
          <w:tcPr>
            <w:tcW w:w="627" w:type="pct"/>
            <w:tcBorders>
              <w:top w:val="single" w:sz="4" w:space="0" w:color="auto"/>
              <w:left w:val="nil"/>
              <w:bottom w:val="single" w:sz="4" w:space="0" w:color="auto"/>
              <w:right w:val="single" w:sz="4" w:space="0" w:color="auto"/>
            </w:tcBorders>
            <w:shd w:val="clear" w:color="auto" w:fill="auto"/>
            <w:vAlign w:val="bottom"/>
          </w:tcPr>
          <w:p w:rsidR="005750D8" w:rsidRPr="00666BFE" w:rsidRDefault="005750D8" w:rsidP="00137554">
            <w:pPr>
              <w:jc w:val="center"/>
              <w:rPr>
                <w:rFonts w:ascii="Arial" w:hAnsi="Arial" w:cs="Arial"/>
                <w:sz w:val="20"/>
                <w:szCs w:val="20"/>
              </w:rPr>
            </w:pPr>
            <w:r w:rsidRPr="00666BFE">
              <w:rPr>
                <w:rFonts w:ascii="Arial" w:hAnsi="Arial" w:cs="Arial"/>
                <w:sz w:val="20"/>
                <w:szCs w:val="20"/>
              </w:rPr>
              <w:t>Пунолетни</w:t>
            </w:r>
          </w:p>
        </w:tc>
        <w:tc>
          <w:tcPr>
            <w:tcW w:w="557" w:type="pct"/>
            <w:tcBorders>
              <w:top w:val="nil"/>
              <w:left w:val="nil"/>
              <w:bottom w:val="single" w:sz="4" w:space="0" w:color="auto"/>
              <w:right w:val="single" w:sz="4" w:space="0" w:color="auto"/>
            </w:tcBorders>
            <w:shd w:val="clear" w:color="auto" w:fill="auto"/>
            <w:noWrap/>
            <w:vAlign w:val="bottom"/>
          </w:tcPr>
          <w:p w:rsidR="005750D8" w:rsidRPr="00666BFE" w:rsidRDefault="005750D8" w:rsidP="00137554">
            <w:pPr>
              <w:jc w:val="center"/>
              <w:rPr>
                <w:rFonts w:ascii="Arial" w:hAnsi="Arial" w:cs="Arial"/>
                <w:sz w:val="20"/>
                <w:szCs w:val="20"/>
              </w:rPr>
            </w:pPr>
          </w:p>
        </w:tc>
        <w:tc>
          <w:tcPr>
            <w:tcW w:w="547" w:type="pct"/>
            <w:tcBorders>
              <w:top w:val="nil"/>
              <w:left w:val="nil"/>
              <w:bottom w:val="single" w:sz="4" w:space="0" w:color="auto"/>
              <w:right w:val="single" w:sz="4" w:space="0" w:color="auto"/>
            </w:tcBorders>
            <w:shd w:val="clear" w:color="auto" w:fill="auto"/>
            <w:noWrap/>
            <w:vAlign w:val="center"/>
          </w:tcPr>
          <w:p w:rsidR="005750D8" w:rsidRPr="00666BFE" w:rsidRDefault="005750D8" w:rsidP="00137554">
            <w:pPr>
              <w:jc w:val="center"/>
              <w:rPr>
                <w:rFonts w:ascii="Arial" w:hAnsi="Arial" w:cs="Arial"/>
                <w:sz w:val="20"/>
                <w:szCs w:val="20"/>
              </w:rPr>
            </w:pPr>
          </w:p>
        </w:tc>
        <w:tc>
          <w:tcPr>
            <w:tcW w:w="573" w:type="pct"/>
            <w:tcBorders>
              <w:top w:val="nil"/>
              <w:left w:val="nil"/>
              <w:bottom w:val="single" w:sz="4" w:space="0" w:color="auto"/>
              <w:right w:val="single" w:sz="4" w:space="0" w:color="auto"/>
            </w:tcBorders>
            <w:shd w:val="clear" w:color="auto" w:fill="auto"/>
            <w:noWrap/>
            <w:vAlign w:val="center"/>
          </w:tcPr>
          <w:p w:rsidR="005750D8" w:rsidRPr="00666BFE" w:rsidRDefault="005750D8" w:rsidP="00137554">
            <w:pPr>
              <w:jc w:val="center"/>
              <w:rPr>
                <w:rFonts w:ascii="Arial" w:hAnsi="Arial" w:cs="Arial"/>
                <w:sz w:val="20"/>
                <w:szCs w:val="20"/>
              </w:rPr>
            </w:pPr>
          </w:p>
        </w:tc>
      </w:tr>
      <w:tr w:rsidR="005750D8" w:rsidRPr="00666BFE" w:rsidTr="00137554">
        <w:trPr>
          <w:trHeight w:val="300"/>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2008</w:t>
            </w:r>
          </w:p>
        </w:tc>
        <w:tc>
          <w:tcPr>
            <w:tcW w:w="597" w:type="pct"/>
            <w:tcBorders>
              <w:top w:val="nil"/>
              <w:left w:val="nil"/>
              <w:bottom w:val="single" w:sz="4" w:space="0" w:color="auto"/>
              <w:right w:val="single" w:sz="4" w:space="0" w:color="auto"/>
            </w:tcBorders>
            <w:shd w:val="clear" w:color="auto" w:fill="auto"/>
            <w:vAlign w:val="center"/>
          </w:tcPr>
          <w:p w:rsidR="005750D8" w:rsidRPr="00666BFE" w:rsidRDefault="005750D8" w:rsidP="00137554">
            <w:pPr>
              <w:jc w:val="center"/>
              <w:rPr>
                <w:rFonts w:ascii="Arial" w:hAnsi="Arial" w:cs="Arial"/>
                <w:sz w:val="20"/>
                <w:szCs w:val="20"/>
                <w:lang w:val="sr-Latn-CS"/>
              </w:rPr>
            </w:pPr>
            <w:r w:rsidRPr="00666BFE">
              <w:rPr>
                <w:rFonts w:ascii="Arial" w:eastAsia="Calibri" w:hAnsi="Arial" w:cs="Arial"/>
                <w:sz w:val="20"/>
                <w:szCs w:val="20"/>
              </w:rPr>
              <w:t>18721</w:t>
            </w:r>
          </w:p>
        </w:tc>
        <w:tc>
          <w:tcPr>
            <w:tcW w:w="627" w:type="pct"/>
            <w:tcBorders>
              <w:top w:val="nil"/>
              <w:left w:val="nil"/>
              <w:bottom w:val="single" w:sz="4" w:space="0" w:color="auto"/>
              <w:right w:val="single" w:sz="4" w:space="0" w:color="auto"/>
            </w:tcBorders>
            <w:shd w:val="clear" w:color="auto" w:fill="auto"/>
            <w:noWrap/>
            <w:vAlign w:val="bottom"/>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7,350,222</w:t>
            </w:r>
          </w:p>
        </w:tc>
        <w:tc>
          <w:tcPr>
            <w:tcW w:w="488" w:type="pct"/>
            <w:tcBorders>
              <w:top w:val="single" w:sz="4" w:space="0" w:color="auto"/>
              <w:left w:val="nil"/>
              <w:bottom w:val="single" w:sz="4" w:space="0" w:color="auto"/>
              <w:right w:val="single" w:sz="4" w:space="0" w:color="auto"/>
            </w:tcBorders>
            <w:shd w:val="clear" w:color="auto" w:fill="auto"/>
            <w:noWrap/>
            <w:vAlign w:val="bottom"/>
          </w:tcPr>
          <w:p w:rsidR="005750D8" w:rsidRPr="00666BFE" w:rsidRDefault="005750D8" w:rsidP="00137554">
            <w:pPr>
              <w:jc w:val="center"/>
              <w:rPr>
                <w:rFonts w:ascii="Arial" w:hAnsi="Arial" w:cs="Arial"/>
                <w:sz w:val="20"/>
                <w:szCs w:val="20"/>
              </w:rPr>
            </w:pPr>
            <w:r w:rsidRPr="00666BFE">
              <w:rPr>
                <w:rFonts w:ascii="Arial" w:hAnsi="Arial" w:cs="Arial"/>
                <w:sz w:val="20"/>
                <w:szCs w:val="20"/>
              </w:rPr>
              <w:t>3,718</w:t>
            </w:r>
          </w:p>
        </w:tc>
        <w:tc>
          <w:tcPr>
            <w:tcW w:w="556" w:type="pct"/>
            <w:tcBorders>
              <w:top w:val="single" w:sz="4" w:space="0" w:color="auto"/>
              <w:left w:val="nil"/>
              <w:bottom w:val="single" w:sz="4" w:space="0" w:color="auto"/>
              <w:right w:val="single" w:sz="4" w:space="0" w:color="auto"/>
            </w:tcBorders>
            <w:shd w:val="clear" w:color="auto" w:fill="auto"/>
            <w:vAlign w:val="bottom"/>
          </w:tcPr>
          <w:p w:rsidR="005750D8" w:rsidRPr="00666BFE" w:rsidRDefault="005750D8" w:rsidP="00137554">
            <w:pPr>
              <w:jc w:val="center"/>
              <w:rPr>
                <w:rFonts w:ascii="Arial" w:hAnsi="Arial" w:cs="Arial"/>
                <w:sz w:val="20"/>
                <w:szCs w:val="20"/>
              </w:rPr>
            </w:pPr>
            <w:r w:rsidRPr="00666BFE">
              <w:rPr>
                <w:rFonts w:ascii="Arial" w:eastAsia="Calibri" w:hAnsi="Arial" w:cs="Arial"/>
                <w:sz w:val="20"/>
                <w:szCs w:val="20"/>
              </w:rPr>
              <w:t>1150</w:t>
            </w:r>
          </w:p>
        </w:tc>
        <w:tc>
          <w:tcPr>
            <w:tcW w:w="627" w:type="pct"/>
            <w:tcBorders>
              <w:top w:val="single" w:sz="4" w:space="0" w:color="auto"/>
              <w:left w:val="nil"/>
              <w:bottom w:val="single" w:sz="4" w:space="0" w:color="auto"/>
              <w:right w:val="single" w:sz="4" w:space="0" w:color="auto"/>
            </w:tcBorders>
            <w:shd w:val="clear" w:color="auto" w:fill="auto"/>
            <w:vAlign w:val="bottom"/>
          </w:tcPr>
          <w:p w:rsidR="005750D8" w:rsidRPr="00666BFE" w:rsidRDefault="005750D8" w:rsidP="00137554">
            <w:pPr>
              <w:jc w:val="center"/>
              <w:rPr>
                <w:rFonts w:ascii="Arial" w:hAnsi="Arial" w:cs="Arial"/>
                <w:sz w:val="20"/>
                <w:szCs w:val="20"/>
              </w:rPr>
            </w:pPr>
            <w:r w:rsidRPr="00666BFE">
              <w:rPr>
                <w:rFonts w:ascii="Arial" w:eastAsia="Calibri" w:hAnsi="Arial" w:cs="Arial"/>
                <w:sz w:val="20"/>
                <w:szCs w:val="20"/>
              </w:rPr>
              <w:t>2568</w:t>
            </w:r>
          </w:p>
        </w:tc>
        <w:tc>
          <w:tcPr>
            <w:tcW w:w="557" w:type="pct"/>
            <w:tcBorders>
              <w:top w:val="nil"/>
              <w:left w:val="nil"/>
              <w:bottom w:val="single" w:sz="4" w:space="0" w:color="auto"/>
              <w:right w:val="single" w:sz="4" w:space="0" w:color="auto"/>
            </w:tcBorders>
            <w:shd w:val="clear" w:color="auto" w:fill="auto"/>
            <w:noWrap/>
            <w:vAlign w:val="bottom"/>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400,388</w:t>
            </w:r>
          </w:p>
        </w:tc>
        <w:tc>
          <w:tcPr>
            <w:tcW w:w="547" w:type="pct"/>
            <w:tcBorders>
              <w:top w:val="nil"/>
              <w:left w:val="nil"/>
              <w:bottom w:val="single" w:sz="4" w:space="0" w:color="auto"/>
              <w:right w:val="single" w:sz="4" w:space="0" w:color="auto"/>
            </w:tcBorders>
            <w:shd w:val="clear" w:color="auto" w:fill="auto"/>
            <w:noWrap/>
            <w:vAlign w:val="center"/>
          </w:tcPr>
          <w:p w:rsidR="005750D8" w:rsidRPr="00666BFE" w:rsidRDefault="005750D8" w:rsidP="00137554">
            <w:pPr>
              <w:jc w:val="center"/>
              <w:rPr>
                <w:rFonts w:ascii="Arial" w:hAnsi="Arial" w:cs="Arial"/>
                <w:sz w:val="20"/>
                <w:szCs w:val="20"/>
              </w:rPr>
            </w:pPr>
            <w:r w:rsidRPr="00666BFE">
              <w:rPr>
                <w:rFonts w:ascii="Arial" w:hAnsi="Arial" w:cs="Arial"/>
                <w:sz w:val="20"/>
                <w:szCs w:val="20"/>
              </w:rPr>
              <w:t>19,86</w:t>
            </w:r>
          </w:p>
        </w:tc>
        <w:tc>
          <w:tcPr>
            <w:tcW w:w="573" w:type="pct"/>
            <w:tcBorders>
              <w:top w:val="nil"/>
              <w:left w:val="nil"/>
              <w:bottom w:val="single" w:sz="4" w:space="0" w:color="auto"/>
              <w:right w:val="single" w:sz="4" w:space="0" w:color="auto"/>
            </w:tcBorders>
            <w:shd w:val="clear" w:color="auto" w:fill="auto"/>
            <w:noWrap/>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5.45</w:t>
            </w:r>
          </w:p>
        </w:tc>
      </w:tr>
      <w:tr w:rsidR="005750D8" w:rsidRPr="00666BFE" w:rsidTr="00137554">
        <w:trPr>
          <w:trHeight w:val="300"/>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2009</w:t>
            </w:r>
          </w:p>
        </w:tc>
        <w:tc>
          <w:tcPr>
            <w:tcW w:w="597" w:type="pct"/>
            <w:tcBorders>
              <w:top w:val="nil"/>
              <w:left w:val="nil"/>
              <w:bottom w:val="single" w:sz="4" w:space="0" w:color="auto"/>
              <w:right w:val="single" w:sz="4" w:space="0" w:color="auto"/>
            </w:tcBorders>
            <w:shd w:val="clear" w:color="auto" w:fill="auto"/>
            <w:vAlign w:val="center"/>
          </w:tcPr>
          <w:p w:rsidR="005750D8" w:rsidRPr="00666BFE" w:rsidRDefault="005750D8" w:rsidP="00137554">
            <w:pPr>
              <w:jc w:val="center"/>
              <w:rPr>
                <w:rFonts w:ascii="Arial" w:hAnsi="Arial" w:cs="Arial"/>
                <w:sz w:val="20"/>
                <w:szCs w:val="20"/>
                <w:lang w:val="sr-Latn-CS"/>
              </w:rPr>
            </w:pPr>
            <w:r w:rsidRPr="00666BFE">
              <w:rPr>
                <w:rFonts w:ascii="Arial" w:eastAsia="Calibri" w:hAnsi="Arial" w:cs="Arial"/>
                <w:sz w:val="20"/>
                <w:szCs w:val="20"/>
              </w:rPr>
              <w:t>18451</w:t>
            </w:r>
          </w:p>
        </w:tc>
        <w:tc>
          <w:tcPr>
            <w:tcW w:w="627" w:type="pct"/>
            <w:tcBorders>
              <w:top w:val="nil"/>
              <w:left w:val="nil"/>
              <w:bottom w:val="single" w:sz="4" w:space="0" w:color="auto"/>
              <w:right w:val="single" w:sz="4" w:space="0" w:color="auto"/>
            </w:tcBorders>
            <w:shd w:val="clear" w:color="auto" w:fill="auto"/>
            <w:noWrap/>
            <w:vAlign w:val="bottom"/>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7,320,807</w:t>
            </w:r>
          </w:p>
        </w:tc>
        <w:tc>
          <w:tcPr>
            <w:tcW w:w="488" w:type="pct"/>
            <w:tcBorders>
              <w:top w:val="single" w:sz="4" w:space="0" w:color="auto"/>
              <w:left w:val="nil"/>
              <w:bottom w:val="single" w:sz="4" w:space="0" w:color="auto"/>
              <w:right w:val="single" w:sz="4" w:space="0" w:color="auto"/>
            </w:tcBorders>
            <w:shd w:val="clear" w:color="auto" w:fill="auto"/>
            <w:noWrap/>
            <w:vAlign w:val="bottom"/>
          </w:tcPr>
          <w:p w:rsidR="005750D8" w:rsidRPr="00666BFE" w:rsidRDefault="005750D8" w:rsidP="00137554">
            <w:pPr>
              <w:jc w:val="center"/>
              <w:rPr>
                <w:rFonts w:ascii="Arial" w:hAnsi="Arial" w:cs="Arial"/>
                <w:sz w:val="20"/>
                <w:szCs w:val="20"/>
              </w:rPr>
            </w:pPr>
            <w:r w:rsidRPr="00666BFE">
              <w:rPr>
                <w:rFonts w:ascii="Arial" w:hAnsi="Arial" w:cs="Arial"/>
                <w:sz w:val="20"/>
                <w:szCs w:val="20"/>
              </w:rPr>
              <w:t>3,579</w:t>
            </w:r>
          </w:p>
        </w:tc>
        <w:tc>
          <w:tcPr>
            <w:tcW w:w="556" w:type="pct"/>
            <w:tcBorders>
              <w:top w:val="single" w:sz="4" w:space="0" w:color="auto"/>
              <w:left w:val="nil"/>
              <w:bottom w:val="single" w:sz="4" w:space="0" w:color="auto"/>
              <w:right w:val="single" w:sz="4" w:space="0" w:color="auto"/>
            </w:tcBorders>
            <w:shd w:val="clear" w:color="auto" w:fill="auto"/>
            <w:vAlign w:val="bottom"/>
          </w:tcPr>
          <w:p w:rsidR="005750D8" w:rsidRPr="00666BFE" w:rsidRDefault="005750D8" w:rsidP="00137554">
            <w:pPr>
              <w:jc w:val="center"/>
              <w:rPr>
                <w:rFonts w:ascii="Arial" w:hAnsi="Arial" w:cs="Arial"/>
                <w:sz w:val="20"/>
                <w:szCs w:val="20"/>
              </w:rPr>
            </w:pPr>
            <w:r w:rsidRPr="00666BFE">
              <w:rPr>
                <w:rFonts w:ascii="Arial" w:eastAsia="Calibri" w:hAnsi="Arial" w:cs="Arial"/>
                <w:sz w:val="20"/>
                <w:szCs w:val="20"/>
              </w:rPr>
              <w:t>1126</w:t>
            </w:r>
          </w:p>
        </w:tc>
        <w:tc>
          <w:tcPr>
            <w:tcW w:w="627" w:type="pct"/>
            <w:tcBorders>
              <w:top w:val="single" w:sz="4" w:space="0" w:color="auto"/>
              <w:left w:val="nil"/>
              <w:bottom w:val="single" w:sz="4" w:space="0" w:color="auto"/>
              <w:right w:val="single" w:sz="4" w:space="0" w:color="auto"/>
            </w:tcBorders>
            <w:shd w:val="clear" w:color="auto" w:fill="auto"/>
            <w:vAlign w:val="bottom"/>
          </w:tcPr>
          <w:p w:rsidR="005750D8" w:rsidRPr="00666BFE" w:rsidRDefault="005750D8" w:rsidP="00137554">
            <w:pPr>
              <w:jc w:val="center"/>
              <w:rPr>
                <w:rFonts w:ascii="Arial" w:hAnsi="Arial" w:cs="Arial"/>
                <w:sz w:val="20"/>
                <w:szCs w:val="20"/>
              </w:rPr>
            </w:pPr>
            <w:r w:rsidRPr="00666BFE">
              <w:rPr>
                <w:rFonts w:ascii="Arial" w:eastAsia="Calibri" w:hAnsi="Arial" w:cs="Arial"/>
                <w:sz w:val="20"/>
                <w:szCs w:val="20"/>
              </w:rPr>
              <w:t>2453</w:t>
            </w:r>
          </w:p>
        </w:tc>
        <w:tc>
          <w:tcPr>
            <w:tcW w:w="557" w:type="pct"/>
            <w:tcBorders>
              <w:top w:val="nil"/>
              <w:left w:val="nil"/>
              <w:bottom w:val="single" w:sz="4" w:space="0" w:color="auto"/>
              <w:right w:val="single" w:sz="4" w:space="0" w:color="auto"/>
            </w:tcBorders>
            <w:shd w:val="clear" w:color="auto" w:fill="auto"/>
            <w:noWrap/>
            <w:vAlign w:val="bottom"/>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417,335</w:t>
            </w:r>
          </w:p>
        </w:tc>
        <w:tc>
          <w:tcPr>
            <w:tcW w:w="547" w:type="pct"/>
            <w:tcBorders>
              <w:top w:val="nil"/>
              <w:left w:val="nil"/>
              <w:bottom w:val="single" w:sz="4" w:space="0" w:color="auto"/>
              <w:right w:val="single" w:sz="4" w:space="0" w:color="auto"/>
            </w:tcBorders>
            <w:shd w:val="clear" w:color="auto" w:fill="auto"/>
            <w:noWrap/>
            <w:vAlign w:val="center"/>
          </w:tcPr>
          <w:p w:rsidR="005750D8" w:rsidRPr="00666BFE" w:rsidRDefault="005750D8" w:rsidP="00137554">
            <w:pPr>
              <w:jc w:val="center"/>
              <w:rPr>
                <w:rFonts w:ascii="Arial" w:hAnsi="Arial" w:cs="Arial"/>
                <w:sz w:val="20"/>
                <w:szCs w:val="20"/>
              </w:rPr>
            </w:pPr>
            <w:r w:rsidRPr="00666BFE">
              <w:rPr>
                <w:rFonts w:ascii="Arial" w:hAnsi="Arial" w:cs="Arial"/>
                <w:sz w:val="20"/>
                <w:szCs w:val="20"/>
              </w:rPr>
              <w:t>19,39</w:t>
            </w:r>
          </w:p>
        </w:tc>
        <w:tc>
          <w:tcPr>
            <w:tcW w:w="573" w:type="pct"/>
            <w:tcBorders>
              <w:top w:val="nil"/>
              <w:left w:val="nil"/>
              <w:bottom w:val="single" w:sz="4" w:space="0" w:color="auto"/>
              <w:right w:val="single" w:sz="4" w:space="0" w:color="auto"/>
            </w:tcBorders>
            <w:shd w:val="clear" w:color="auto" w:fill="auto"/>
            <w:noWrap/>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5.70</w:t>
            </w:r>
          </w:p>
        </w:tc>
      </w:tr>
      <w:tr w:rsidR="005750D8" w:rsidRPr="00666BFE" w:rsidTr="00137554">
        <w:trPr>
          <w:trHeight w:val="300"/>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2010</w:t>
            </w:r>
          </w:p>
        </w:tc>
        <w:tc>
          <w:tcPr>
            <w:tcW w:w="597" w:type="pct"/>
            <w:tcBorders>
              <w:top w:val="nil"/>
              <w:left w:val="nil"/>
              <w:bottom w:val="single" w:sz="4" w:space="0" w:color="auto"/>
              <w:right w:val="single" w:sz="4" w:space="0" w:color="auto"/>
            </w:tcBorders>
            <w:shd w:val="clear" w:color="auto" w:fill="auto"/>
            <w:vAlign w:val="center"/>
          </w:tcPr>
          <w:p w:rsidR="005750D8" w:rsidRPr="00666BFE" w:rsidRDefault="005750D8" w:rsidP="00137554">
            <w:pPr>
              <w:jc w:val="center"/>
              <w:rPr>
                <w:rFonts w:ascii="Arial" w:hAnsi="Arial" w:cs="Arial"/>
                <w:sz w:val="20"/>
                <w:szCs w:val="20"/>
              </w:rPr>
            </w:pPr>
            <w:r w:rsidRPr="00666BFE">
              <w:rPr>
                <w:rFonts w:ascii="Arial" w:eastAsia="Calibri" w:hAnsi="Arial" w:cs="Arial"/>
                <w:sz w:val="20"/>
                <w:szCs w:val="20"/>
              </w:rPr>
              <w:t>18182</w:t>
            </w:r>
          </w:p>
        </w:tc>
        <w:tc>
          <w:tcPr>
            <w:tcW w:w="627" w:type="pct"/>
            <w:tcBorders>
              <w:top w:val="nil"/>
              <w:left w:val="nil"/>
              <w:bottom w:val="single" w:sz="4" w:space="0" w:color="auto"/>
              <w:right w:val="single" w:sz="4" w:space="0" w:color="auto"/>
            </w:tcBorders>
            <w:shd w:val="clear" w:color="auto" w:fill="auto"/>
            <w:noWrap/>
            <w:vAlign w:val="bottom"/>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7,291,436</w:t>
            </w:r>
          </w:p>
        </w:tc>
        <w:tc>
          <w:tcPr>
            <w:tcW w:w="488" w:type="pct"/>
            <w:tcBorders>
              <w:top w:val="single" w:sz="4" w:space="0" w:color="auto"/>
              <w:left w:val="nil"/>
              <w:bottom w:val="single" w:sz="4" w:space="0" w:color="auto"/>
              <w:right w:val="single" w:sz="4" w:space="0" w:color="auto"/>
            </w:tcBorders>
            <w:shd w:val="clear" w:color="auto" w:fill="auto"/>
            <w:noWrap/>
            <w:vAlign w:val="bottom"/>
          </w:tcPr>
          <w:p w:rsidR="005750D8" w:rsidRPr="00666BFE" w:rsidRDefault="005750D8" w:rsidP="00137554">
            <w:pPr>
              <w:jc w:val="center"/>
              <w:rPr>
                <w:rFonts w:ascii="Arial" w:hAnsi="Arial" w:cs="Arial"/>
                <w:sz w:val="20"/>
                <w:szCs w:val="20"/>
              </w:rPr>
            </w:pPr>
            <w:r w:rsidRPr="00666BFE">
              <w:rPr>
                <w:rFonts w:ascii="Arial" w:hAnsi="Arial" w:cs="Arial"/>
                <w:sz w:val="20"/>
                <w:szCs w:val="20"/>
              </w:rPr>
              <w:t>3,569</w:t>
            </w:r>
          </w:p>
        </w:tc>
        <w:tc>
          <w:tcPr>
            <w:tcW w:w="556" w:type="pct"/>
            <w:tcBorders>
              <w:top w:val="single" w:sz="4" w:space="0" w:color="auto"/>
              <w:left w:val="nil"/>
              <w:bottom w:val="single" w:sz="4" w:space="0" w:color="auto"/>
              <w:right w:val="single" w:sz="4" w:space="0" w:color="auto"/>
            </w:tcBorders>
            <w:shd w:val="clear" w:color="auto" w:fill="auto"/>
            <w:vAlign w:val="bottom"/>
          </w:tcPr>
          <w:p w:rsidR="005750D8" w:rsidRPr="00666BFE" w:rsidRDefault="005750D8" w:rsidP="00137554">
            <w:pPr>
              <w:jc w:val="center"/>
              <w:rPr>
                <w:rFonts w:ascii="Arial" w:hAnsi="Arial" w:cs="Arial"/>
                <w:sz w:val="20"/>
                <w:szCs w:val="20"/>
              </w:rPr>
            </w:pPr>
            <w:r w:rsidRPr="00666BFE">
              <w:rPr>
                <w:rFonts w:ascii="Arial" w:eastAsia="Calibri" w:hAnsi="Arial" w:cs="Arial"/>
                <w:sz w:val="20"/>
                <w:szCs w:val="20"/>
              </w:rPr>
              <w:t>1274</w:t>
            </w:r>
          </w:p>
        </w:tc>
        <w:tc>
          <w:tcPr>
            <w:tcW w:w="627" w:type="pct"/>
            <w:tcBorders>
              <w:top w:val="single" w:sz="4" w:space="0" w:color="auto"/>
              <w:left w:val="nil"/>
              <w:bottom w:val="single" w:sz="4" w:space="0" w:color="auto"/>
              <w:right w:val="single" w:sz="4" w:space="0" w:color="auto"/>
            </w:tcBorders>
            <w:shd w:val="clear" w:color="auto" w:fill="auto"/>
            <w:vAlign w:val="bottom"/>
          </w:tcPr>
          <w:p w:rsidR="005750D8" w:rsidRPr="00666BFE" w:rsidRDefault="005750D8" w:rsidP="00137554">
            <w:pPr>
              <w:jc w:val="center"/>
              <w:rPr>
                <w:rFonts w:ascii="Arial" w:hAnsi="Arial" w:cs="Arial"/>
                <w:sz w:val="20"/>
                <w:szCs w:val="20"/>
              </w:rPr>
            </w:pPr>
            <w:r w:rsidRPr="00666BFE">
              <w:rPr>
                <w:rFonts w:ascii="Arial" w:eastAsia="Calibri" w:hAnsi="Arial" w:cs="Arial"/>
                <w:sz w:val="20"/>
                <w:szCs w:val="20"/>
              </w:rPr>
              <w:t>2295</w:t>
            </w:r>
          </w:p>
        </w:tc>
        <w:tc>
          <w:tcPr>
            <w:tcW w:w="557" w:type="pct"/>
            <w:tcBorders>
              <w:top w:val="nil"/>
              <w:left w:val="nil"/>
              <w:bottom w:val="single" w:sz="4" w:space="0" w:color="auto"/>
              <w:right w:val="single" w:sz="4" w:space="0" w:color="auto"/>
            </w:tcBorders>
            <w:shd w:val="clear" w:color="auto" w:fill="auto"/>
            <w:noWrap/>
            <w:vAlign w:val="bottom"/>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490,060</w:t>
            </w:r>
          </w:p>
        </w:tc>
        <w:tc>
          <w:tcPr>
            <w:tcW w:w="547" w:type="pct"/>
            <w:tcBorders>
              <w:top w:val="nil"/>
              <w:left w:val="nil"/>
              <w:bottom w:val="single" w:sz="4" w:space="0" w:color="auto"/>
              <w:right w:val="single" w:sz="4" w:space="0" w:color="auto"/>
            </w:tcBorders>
            <w:shd w:val="clear" w:color="auto" w:fill="auto"/>
            <w:noWrap/>
            <w:vAlign w:val="center"/>
          </w:tcPr>
          <w:p w:rsidR="005750D8" w:rsidRPr="00666BFE" w:rsidRDefault="005750D8" w:rsidP="00137554">
            <w:pPr>
              <w:jc w:val="center"/>
              <w:rPr>
                <w:rFonts w:ascii="Arial" w:hAnsi="Arial" w:cs="Arial"/>
                <w:sz w:val="20"/>
                <w:szCs w:val="20"/>
              </w:rPr>
            </w:pPr>
            <w:r w:rsidRPr="00666BFE">
              <w:rPr>
                <w:rFonts w:ascii="Arial" w:hAnsi="Arial" w:cs="Arial"/>
                <w:sz w:val="20"/>
                <w:szCs w:val="20"/>
              </w:rPr>
              <w:t>19,62</w:t>
            </w:r>
          </w:p>
        </w:tc>
        <w:tc>
          <w:tcPr>
            <w:tcW w:w="573" w:type="pct"/>
            <w:tcBorders>
              <w:top w:val="nil"/>
              <w:left w:val="nil"/>
              <w:bottom w:val="single" w:sz="4" w:space="0" w:color="auto"/>
              <w:right w:val="single" w:sz="4" w:space="0" w:color="auto"/>
            </w:tcBorders>
            <w:shd w:val="clear" w:color="auto" w:fill="auto"/>
            <w:noWrap/>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6.72</w:t>
            </w:r>
          </w:p>
        </w:tc>
      </w:tr>
      <w:tr w:rsidR="005750D8" w:rsidRPr="00666BFE" w:rsidTr="00137554">
        <w:trPr>
          <w:trHeight w:val="300"/>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2011</w:t>
            </w:r>
          </w:p>
        </w:tc>
        <w:tc>
          <w:tcPr>
            <w:tcW w:w="597" w:type="pct"/>
            <w:tcBorders>
              <w:top w:val="nil"/>
              <w:left w:val="nil"/>
              <w:bottom w:val="single" w:sz="4" w:space="0" w:color="auto"/>
              <w:right w:val="single" w:sz="4" w:space="0" w:color="auto"/>
            </w:tcBorders>
            <w:shd w:val="clear" w:color="auto" w:fill="auto"/>
            <w:vAlign w:val="center"/>
          </w:tcPr>
          <w:p w:rsidR="005750D8" w:rsidRPr="00666BFE" w:rsidRDefault="005750D8" w:rsidP="00137554">
            <w:pPr>
              <w:jc w:val="center"/>
              <w:rPr>
                <w:rFonts w:ascii="Arial" w:hAnsi="Arial" w:cs="Arial"/>
                <w:sz w:val="20"/>
                <w:szCs w:val="20"/>
              </w:rPr>
            </w:pPr>
            <w:r w:rsidRPr="00666BFE">
              <w:rPr>
                <w:rFonts w:ascii="Arial" w:eastAsia="Calibri" w:hAnsi="Arial" w:cs="Arial"/>
                <w:sz w:val="20"/>
                <w:szCs w:val="20"/>
              </w:rPr>
              <w:t>17912</w:t>
            </w:r>
          </w:p>
        </w:tc>
        <w:tc>
          <w:tcPr>
            <w:tcW w:w="627" w:type="pct"/>
            <w:tcBorders>
              <w:top w:val="nil"/>
              <w:left w:val="nil"/>
              <w:bottom w:val="single" w:sz="4" w:space="0" w:color="auto"/>
              <w:right w:val="single" w:sz="4" w:space="0" w:color="auto"/>
            </w:tcBorders>
            <w:shd w:val="clear" w:color="auto" w:fill="auto"/>
            <w:noWrap/>
            <w:vAlign w:val="bottom"/>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7,186,862</w:t>
            </w:r>
          </w:p>
        </w:tc>
        <w:tc>
          <w:tcPr>
            <w:tcW w:w="488" w:type="pct"/>
            <w:tcBorders>
              <w:top w:val="single" w:sz="4" w:space="0" w:color="auto"/>
              <w:left w:val="nil"/>
              <w:bottom w:val="single" w:sz="4" w:space="0" w:color="auto"/>
              <w:right w:val="single" w:sz="4" w:space="0" w:color="auto"/>
            </w:tcBorders>
            <w:shd w:val="clear" w:color="auto" w:fill="auto"/>
            <w:noWrap/>
            <w:vAlign w:val="bottom"/>
          </w:tcPr>
          <w:p w:rsidR="005750D8" w:rsidRPr="00666BFE" w:rsidRDefault="005750D8" w:rsidP="00137554">
            <w:pPr>
              <w:jc w:val="center"/>
              <w:rPr>
                <w:rFonts w:ascii="Arial" w:hAnsi="Arial" w:cs="Arial"/>
                <w:sz w:val="20"/>
                <w:szCs w:val="20"/>
              </w:rPr>
            </w:pPr>
            <w:r w:rsidRPr="00666BFE">
              <w:rPr>
                <w:rFonts w:ascii="Arial" w:eastAsia="Calibri" w:hAnsi="Arial" w:cs="Arial"/>
                <w:sz w:val="20"/>
                <w:szCs w:val="20"/>
              </w:rPr>
              <w:t>3128</w:t>
            </w:r>
          </w:p>
        </w:tc>
        <w:tc>
          <w:tcPr>
            <w:tcW w:w="556" w:type="pct"/>
            <w:tcBorders>
              <w:top w:val="single" w:sz="4" w:space="0" w:color="auto"/>
              <w:left w:val="nil"/>
              <w:bottom w:val="single" w:sz="4" w:space="0" w:color="auto"/>
              <w:right w:val="single" w:sz="4" w:space="0" w:color="auto"/>
            </w:tcBorders>
            <w:shd w:val="clear" w:color="auto" w:fill="auto"/>
            <w:vAlign w:val="bottom"/>
          </w:tcPr>
          <w:p w:rsidR="005750D8" w:rsidRPr="00666BFE" w:rsidRDefault="005750D8" w:rsidP="00137554">
            <w:pPr>
              <w:jc w:val="center"/>
              <w:rPr>
                <w:rFonts w:ascii="Arial" w:hAnsi="Arial" w:cs="Arial"/>
                <w:sz w:val="20"/>
                <w:szCs w:val="20"/>
              </w:rPr>
            </w:pPr>
            <w:r w:rsidRPr="00666BFE">
              <w:rPr>
                <w:rFonts w:ascii="Arial" w:hAnsi="Arial" w:cs="Arial"/>
                <w:sz w:val="20"/>
                <w:szCs w:val="20"/>
              </w:rPr>
              <w:t>1161</w:t>
            </w:r>
          </w:p>
        </w:tc>
        <w:tc>
          <w:tcPr>
            <w:tcW w:w="627" w:type="pct"/>
            <w:tcBorders>
              <w:top w:val="single" w:sz="4" w:space="0" w:color="auto"/>
              <w:left w:val="nil"/>
              <w:bottom w:val="single" w:sz="4" w:space="0" w:color="auto"/>
              <w:right w:val="single" w:sz="4" w:space="0" w:color="auto"/>
            </w:tcBorders>
            <w:shd w:val="clear" w:color="auto" w:fill="auto"/>
            <w:vAlign w:val="bottom"/>
          </w:tcPr>
          <w:p w:rsidR="005750D8" w:rsidRPr="00666BFE" w:rsidRDefault="005750D8" w:rsidP="00137554">
            <w:pPr>
              <w:jc w:val="center"/>
              <w:rPr>
                <w:rFonts w:ascii="Arial" w:hAnsi="Arial" w:cs="Arial"/>
                <w:sz w:val="20"/>
                <w:szCs w:val="20"/>
              </w:rPr>
            </w:pPr>
            <w:r w:rsidRPr="00666BFE">
              <w:rPr>
                <w:rFonts w:ascii="Arial" w:hAnsi="Arial" w:cs="Arial"/>
                <w:sz w:val="20"/>
                <w:szCs w:val="20"/>
              </w:rPr>
              <w:t>1,967</w:t>
            </w:r>
          </w:p>
        </w:tc>
        <w:tc>
          <w:tcPr>
            <w:tcW w:w="557" w:type="pct"/>
            <w:tcBorders>
              <w:top w:val="nil"/>
              <w:left w:val="nil"/>
              <w:bottom w:val="single" w:sz="4" w:space="0" w:color="auto"/>
              <w:right w:val="single" w:sz="4" w:space="0" w:color="auto"/>
            </w:tcBorders>
            <w:shd w:val="clear" w:color="auto" w:fill="auto"/>
            <w:noWrap/>
            <w:vAlign w:val="bottom"/>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584,828</w:t>
            </w:r>
          </w:p>
        </w:tc>
        <w:tc>
          <w:tcPr>
            <w:tcW w:w="547" w:type="pct"/>
            <w:tcBorders>
              <w:top w:val="nil"/>
              <w:left w:val="nil"/>
              <w:bottom w:val="single" w:sz="4" w:space="0" w:color="auto"/>
              <w:right w:val="single" w:sz="4" w:space="0" w:color="auto"/>
            </w:tcBorders>
            <w:shd w:val="clear" w:color="auto" w:fill="auto"/>
            <w:noWrap/>
            <w:vAlign w:val="center"/>
          </w:tcPr>
          <w:p w:rsidR="005750D8" w:rsidRPr="00666BFE" w:rsidRDefault="005750D8" w:rsidP="00137554">
            <w:pPr>
              <w:jc w:val="center"/>
              <w:rPr>
                <w:rFonts w:ascii="Arial" w:hAnsi="Arial" w:cs="Arial"/>
                <w:sz w:val="20"/>
                <w:szCs w:val="20"/>
              </w:rPr>
            </w:pPr>
            <w:r w:rsidRPr="00666BFE">
              <w:rPr>
                <w:rFonts w:ascii="Arial" w:hAnsi="Arial" w:cs="Arial"/>
                <w:sz w:val="20"/>
                <w:szCs w:val="20"/>
              </w:rPr>
              <w:t>17,46</w:t>
            </w:r>
          </w:p>
        </w:tc>
        <w:tc>
          <w:tcPr>
            <w:tcW w:w="573" w:type="pct"/>
            <w:tcBorders>
              <w:top w:val="nil"/>
              <w:left w:val="nil"/>
              <w:bottom w:val="single" w:sz="4" w:space="0" w:color="auto"/>
              <w:right w:val="single" w:sz="4" w:space="0" w:color="auto"/>
            </w:tcBorders>
            <w:shd w:val="clear" w:color="auto" w:fill="auto"/>
            <w:noWrap/>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8.14</w:t>
            </w:r>
          </w:p>
        </w:tc>
      </w:tr>
    </w:tbl>
    <w:p w:rsidR="005750D8" w:rsidRPr="00666BFE" w:rsidRDefault="005750D8" w:rsidP="005750D8">
      <w:pPr>
        <w:rPr>
          <w:rFonts w:ascii="Arial" w:hAnsi="Arial" w:cs="Arial"/>
          <w:i/>
          <w:noProof/>
          <w:sz w:val="20"/>
          <w:szCs w:val="20"/>
        </w:rPr>
      </w:pPr>
      <w:r w:rsidRPr="00666BFE">
        <w:rPr>
          <w:rFonts w:ascii="Arial" w:hAnsi="Arial" w:cs="Arial"/>
          <w:i/>
          <w:noProof/>
          <w:sz w:val="20"/>
          <w:szCs w:val="20"/>
        </w:rPr>
        <w:t>Извор: Републички завод за статистику</w:t>
      </w:r>
    </w:p>
    <w:p w:rsidR="005750D8" w:rsidRPr="00666BFE" w:rsidRDefault="005750D8" w:rsidP="005750D8">
      <w:pPr>
        <w:rPr>
          <w:rFonts w:ascii="Arial" w:hAnsi="Arial" w:cs="Arial"/>
          <w:sz w:val="20"/>
          <w:szCs w:val="20"/>
        </w:rPr>
      </w:pPr>
    </w:p>
    <w:p w:rsidR="005750D8" w:rsidRPr="00666BFE" w:rsidRDefault="005750D8" w:rsidP="005750D8">
      <w:pPr>
        <w:rPr>
          <w:rFonts w:ascii="Arial" w:hAnsi="Arial" w:cs="Arial"/>
          <w:color w:val="FF0000"/>
          <w:sz w:val="20"/>
          <w:szCs w:val="20"/>
        </w:rPr>
      </w:pPr>
    </w:p>
    <w:p w:rsidR="005750D8" w:rsidRPr="00666BFE" w:rsidRDefault="003E0AB0" w:rsidP="005750D8">
      <w:pPr>
        <w:jc w:val="center"/>
        <w:rPr>
          <w:rFonts w:ascii="Arial" w:hAnsi="Arial" w:cs="Arial"/>
          <w:color w:val="FF0000"/>
          <w:sz w:val="20"/>
          <w:szCs w:val="20"/>
        </w:rPr>
      </w:pPr>
      <w:r>
        <w:rPr>
          <w:rFonts w:ascii="Arial" w:hAnsi="Arial" w:cs="Arial"/>
          <w:noProof/>
          <w:color w:val="FF0000"/>
          <w:sz w:val="20"/>
          <w:szCs w:val="20"/>
        </w:rPr>
        <w:drawing>
          <wp:inline distT="0" distB="0" distL="0" distR="0">
            <wp:extent cx="5476875" cy="3200400"/>
            <wp:effectExtent l="0" t="0" r="0" b="0"/>
            <wp:docPr id="141" name="Object 1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750D8" w:rsidRPr="00666BFE" w:rsidRDefault="005750D8" w:rsidP="005750D8">
      <w:pPr>
        <w:rPr>
          <w:rFonts w:ascii="Arial" w:hAnsi="Arial" w:cs="Arial"/>
          <w:color w:val="FF0000"/>
          <w:sz w:val="20"/>
          <w:szCs w:val="20"/>
        </w:rPr>
      </w:pPr>
    </w:p>
    <w:p w:rsidR="005750D8" w:rsidRDefault="005750D8" w:rsidP="005750D8">
      <w:pPr>
        <w:rPr>
          <w:rFonts w:ascii="Arial" w:hAnsi="Arial" w:cs="Arial"/>
          <w:color w:val="FF0000"/>
          <w:sz w:val="20"/>
          <w:szCs w:val="20"/>
          <w:lang w:val="sr-Cyrl-RS"/>
        </w:rPr>
      </w:pPr>
    </w:p>
    <w:p w:rsidR="00471B94" w:rsidRDefault="00471B94" w:rsidP="005750D8">
      <w:pPr>
        <w:rPr>
          <w:rFonts w:ascii="Arial" w:hAnsi="Arial" w:cs="Arial"/>
          <w:color w:val="FF0000"/>
          <w:sz w:val="20"/>
          <w:szCs w:val="20"/>
          <w:lang w:val="sr-Cyrl-RS"/>
        </w:rPr>
      </w:pPr>
    </w:p>
    <w:p w:rsidR="00471B94" w:rsidRPr="00471B94" w:rsidRDefault="00471B94" w:rsidP="005750D8">
      <w:pPr>
        <w:rPr>
          <w:rFonts w:ascii="Arial" w:hAnsi="Arial" w:cs="Arial"/>
          <w:color w:val="FF0000"/>
          <w:sz w:val="20"/>
          <w:szCs w:val="20"/>
          <w:lang w:val="sr-Cyrl-RS"/>
        </w:rPr>
      </w:pPr>
    </w:p>
    <w:p w:rsidR="005750D8" w:rsidRPr="00666BFE" w:rsidRDefault="005750D8" w:rsidP="005750D8">
      <w:pPr>
        <w:rPr>
          <w:rFonts w:ascii="Arial" w:hAnsi="Arial" w:cs="Arial"/>
          <w:color w:val="FF0000"/>
          <w:sz w:val="20"/>
          <w:szCs w:val="20"/>
        </w:rPr>
      </w:pPr>
    </w:p>
    <w:tbl>
      <w:tblPr>
        <w:tblStyle w:val="TableGrid"/>
        <w:tblW w:w="5000" w:type="pct"/>
        <w:tblLook w:val="04A0" w:firstRow="1" w:lastRow="0" w:firstColumn="1" w:lastColumn="0" w:noHBand="0" w:noVBand="1"/>
      </w:tblPr>
      <w:tblGrid>
        <w:gridCol w:w="1425"/>
        <w:gridCol w:w="8151"/>
      </w:tblGrid>
      <w:tr w:rsidR="005750D8" w:rsidRPr="00666BFE" w:rsidTr="00471B94">
        <w:tc>
          <w:tcPr>
            <w:tcW w:w="5000" w:type="pct"/>
            <w:gridSpan w:val="2"/>
            <w:shd w:val="clear" w:color="auto" w:fill="9BBB59" w:themeFill="accent3"/>
          </w:tcPr>
          <w:p w:rsidR="005750D8" w:rsidRPr="00666BFE" w:rsidRDefault="005750D8" w:rsidP="00137554">
            <w:pPr>
              <w:pStyle w:val="ListParagraph"/>
              <w:ind w:left="0"/>
              <w:rPr>
                <w:rFonts w:ascii="Arial" w:hAnsi="Arial" w:cs="Arial"/>
                <w:sz w:val="20"/>
                <w:szCs w:val="20"/>
              </w:rPr>
            </w:pPr>
            <w:r w:rsidRPr="00666BFE">
              <w:rPr>
                <w:rFonts w:ascii="Arial" w:hAnsi="Arial" w:cs="Arial"/>
                <w:sz w:val="20"/>
                <w:szCs w:val="20"/>
              </w:rPr>
              <w:t xml:space="preserve">8. ИНДИКАТОР: </w:t>
            </w:r>
            <w:r w:rsidRPr="00666BFE">
              <w:rPr>
                <w:rFonts w:ascii="Arial" w:hAnsi="Arial" w:cs="Arial"/>
                <w:b/>
                <w:sz w:val="20"/>
                <w:szCs w:val="20"/>
                <w:lang w:val="sr-Latn-CS"/>
              </w:rPr>
              <w:t>Просе</w:t>
            </w:r>
            <w:r w:rsidRPr="00666BFE">
              <w:rPr>
                <w:rFonts w:ascii="Arial" w:hAnsi="Arial" w:cs="Arial"/>
                <w:b/>
                <w:sz w:val="20"/>
                <w:szCs w:val="20"/>
              </w:rPr>
              <w:t>ч</w:t>
            </w:r>
            <w:r w:rsidRPr="00666BFE">
              <w:rPr>
                <w:rFonts w:ascii="Arial" w:hAnsi="Arial" w:cs="Arial"/>
                <w:b/>
                <w:sz w:val="20"/>
                <w:szCs w:val="20"/>
                <w:lang w:val="sr-Latn-CS"/>
              </w:rPr>
              <w:t>не</w:t>
            </w:r>
            <w:r w:rsidRPr="00666BFE">
              <w:rPr>
                <w:rFonts w:ascii="Arial" w:hAnsi="Arial" w:cs="Arial"/>
                <w:b/>
                <w:sz w:val="20"/>
                <w:szCs w:val="20"/>
                <w:lang w:val="sr-Cyrl-RS"/>
              </w:rPr>
              <w:t xml:space="preserve"> </w:t>
            </w:r>
            <w:r w:rsidRPr="00666BFE">
              <w:rPr>
                <w:rFonts w:ascii="Arial" w:hAnsi="Arial" w:cs="Arial"/>
                <w:b/>
                <w:sz w:val="20"/>
                <w:szCs w:val="20"/>
                <w:lang w:val="sr-Latn-CS"/>
              </w:rPr>
              <w:t>зараде</w:t>
            </w:r>
            <w:r w:rsidRPr="00666BFE">
              <w:rPr>
                <w:rFonts w:ascii="Arial" w:hAnsi="Arial" w:cs="Arial"/>
                <w:b/>
                <w:sz w:val="20"/>
                <w:szCs w:val="20"/>
                <w:lang w:val="sr-Cyrl-RS"/>
              </w:rPr>
              <w:t xml:space="preserve"> </w:t>
            </w:r>
            <w:r w:rsidRPr="00666BFE">
              <w:rPr>
                <w:rFonts w:ascii="Arial" w:hAnsi="Arial" w:cs="Arial"/>
                <w:b/>
                <w:sz w:val="20"/>
                <w:szCs w:val="20"/>
                <w:lang w:val="sr-Latn-CS"/>
              </w:rPr>
              <w:t>без</w:t>
            </w:r>
            <w:r w:rsidRPr="00666BFE">
              <w:rPr>
                <w:rFonts w:ascii="Arial" w:hAnsi="Arial" w:cs="Arial"/>
                <w:b/>
                <w:sz w:val="20"/>
                <w:szCs w:val="20"/>
                <w:lang w:val="sr-Cyrl-RS"/>
              </w:rPr>
              <w:t xml:space="preserve"> </w:t>
            </w:r>
            <w:r w:rsidRPr="00666BFE">
              <w:rPr>
                <w:rFonts w:ascii="Arial" w:hAnsi="Arial" w:cs="Arial"/>
                <w:b/>
                <w:sz w:val="20"/>
                <w:szCs w:val="20"/>
                <w:lang w:val="sr-Latn-CS"/>
              </w:rPr>
              <w:t>пореза</w:t>
            </w:r>
            <w:r w:rsidRPr="00666BFE">
              <w:rPr>
                <w:rFonts w:ascii="Arial" w:hAnsi="Arial" w:cs="Arial"/>
                <w:b/>
                <w:sz w:val="20"/>
                <w:szCs w:val="20"/>
                <w:lang w:val="sr-Cyrl-RS"/>
              </w:rPr>
              <w:t xml:space="preserve"> </w:t>
            </w:r>
            <w:r w:rsidRPr="00666BFE">
              <w:rPr>
                <w:rFonts w:ascii="Arial" w:hAnsi="Arial" w:cs="Arial"/>
                <w:b/>
                <w:sz w:val="20"/>
                <w:szCs w:val="20"/>
                <w:lang w:val="sr-Latn-CS"/>
              </w:rPr>
              <w:t>и</w:t>
            </w:r>
            <w:r w:rsidRPr="00666BFE">
              <w:rPr>
                <w:rFonts w:ascii="Arial" w:hAnsi="Arial" w:cs="Arial"/>
                <w:b/>
                <w:sz w:val="20"/>
                <w:szCs w:val="20"/>
                <w:lang w:val="sr-Cyrl-RS"/>
              </w:rPr>
              <w:t xml:space="preserve"> </w:t>
            </w:r>
            <w:r w:rsidRPr="00666BFE">
              <w:rPr>
                <w:rFonts w:ascii="Arial" w:hAnsi="Arial" w:cs="Arial"/>
                <w:b/>
                <w:sz w:val="20"/>
                <w:szCs w:val="20"/>
                <w:lang w:val="sr-Latn-CS"/>
              </w:rPr>
              <w:t>доприноса</w:t>
            </w:r>
            <w:r w:rsidRPr="00666BFE">
              <w:rPr>
                <w:rFonts w:ascii="Arial" w:hAnsi="Arial" w:cs="Arial"/>
                <w:b/>
                <w:sz w:val="20"/>
                <w:szCs w:val="20"/>
                <w:lang w:val="sr-Cyrl-RS"/>
              </w:rPr>
              <w:t xml:space="preserve"> </w:t>
            </w:r>
            <w:r w:rsidRPr="00666BFE">
              <w:rPr>
                <w:rFonts w:ascii="Arial" w:hAnsi="Arial" w:cs="Arial"/>
                <w:b/>
                <w:sz w:val="20"/>
                <w:szCs w:val="20"/>
                <w:lang w:val="sr-Latn-CS"/>
              </w:rPr>
              <w:t>по</w:t>
            </w:r>
            <w:r w:rsidRPr="00666BFE">
              <w:rPr>
                <w:rFonts w:ascii="Arial" w:hAnsi="Arial" w:cs="Arial"/>
                <w:b/>
                <w:sz w:val="20"/>
                <w:szCs w:val="20"/>
                <w:lang w:val="sr-Cyrl-RS"/>
              </w:rPr>
              <w:t xml:space="preserve"> </w:t>
            </w:r>
            <w:r w:rsidRPr="00666BFE">
              <w:rPr>
                <w:rFonts w:ascii="Arial" w:hAnsi="Arial" w:cs="Arial"/>
                <w:b/>
                <w:sz w:val="20"/>
                <w:szCs w:val="20"/>
                <w:lang w:val="sr-Latn-CS"/>
              </w:rPr>
              <w:t>запосленом</w:t>
            </w:r>
          </w:p>
        </w:tc>
      </w:tr>
      <w:tr w:rsidR="005750D8" w:rsidRPr="00666BFE" w:rsidTr="00137554">
        <w:tc>
          <w:tcPr>
            <w:tcW w:w="693" w:type="pct"/>
            <w:vAlign w:val="center"/>
          </w:tcPr>
          <w:p w:rsidR="005750D8" w:rsidRPr="00666BFE" w:rsidRDefault="005750D8" w:rsidP="00137554">
            <w:pPr>
              <w:pStyle w:val="ListParagraph"/>
              <w:ind w:left="0"/>
              <w:jc w:val="center"/>
              <w:rPr>
                <w:rFonts w:ascii="Arial" w:hAnsi="Arial" w:cs="Arial"/>
                <w:b/>
                <w:sz w:val="20"/>
                <w:szCs w:val="20"/>
              </w:rPr>
            </w:pPr>
            <w:r w:rsidRPr="00666BFE">
              <w:rPr>
                <w:rFonts w:ascii="Arial" w:hAnsi="Arial" w:cs="Arial"/>
                <w:b/>
                <w:sz w:val="20"/>
                <w:szCs w:val="20"/>
              </w:rPr>
              <w:lastRenderedPageBreak/>
              <w:t>Дефиниција</w:t>
            </w:r>
          </w:p>
        </w:tc>
        <w:tc>
          <w:tcPr>
            <w:tcW w:w="4307" w:type="pct"/>
          </w:tcPr>
          <w:p w:rsidR="005750D8" w:rsidRPr="00666BFE" w:rsidRDefault="005750D8" w:rsidP="00137554">
            <w:pPr>
              <w:jc w:val="both"/>
              <w:rPr>
                <w:rFonts w:ascii="Arial" w:hAnsi="Arial" w:cs="Arial"/>
                <w:sz w:val="20"/>
                <w:szCs w:val="20"/>
              </w:rPr>
            </w:pPr>
            <w:r w:rsidRPr="00666BFE">
              <w:rPr>
                <w:rFonts w:ascii="Arial" w:hAnsi="Arial" w:cs="Arial"/>
                <w:sz w:val="20"/>
                <w:szCs w:val="20"/>
              </w:rPr>
              <w:t xml:space="preserve">На основу члана 105 Закона о раду, просечна зарада запосленог лица обухвата зараду добијену за рад у редовно радно време, повишицу и друге приходе (осим надокнаде за путне трошкове и време утрошено на путовање у земљи и иностранству, пензијско осигурање, солидарну помоћ, јубиларне премије и помоћ у случају смрти запосленог или члана породице запосленог). </w:t>
            </w:r>
            <w:r w:rsidRPr="00666BFE">
              <w:rPr>
                <w:rFonts w:ascii="Arial" w:hAnsi="Arial" w:cs="Arial"/>
                <w:sz w:val="20"/>
                <w:szCs w:val="20"/>
                <w:shd w:val="clear" w:color="auto" w:fill="FFFFFF"/>
              </w:rPr>
              <w:t>Под зарадом у смислу става овог члана сматра се зарада која садржи порез и доприносе који се плаћају из зараде.</w:t>
            </w:r>
            <w:r w:rsidRPr="00666BFE">
              <w:rPr>
                <w:rStyle w:val="apple-converted-space"/>
                <w:rFonts w:ascii="Arial" w:hAnsi="Arial" w:cs="Arial"/>
                <w:sz w:val="20"/>
                <w:szCs w:val="20"/>
                <w:shd w:val="clear" w:color="auto" w:fill="FFFFFF"/>
              </w:rPr>
              <w:t xml:space="preserve"> Нето зарада се добија умањењем зараде запосленог лица за порезе и доприносе.  </w:t>
            </w:r>
            <w:r w:rsidRPr="00666BFE">
              <w:rPr>
                <w:rFonts w:ascii="Arial" w:hAnsi="Arial" w:cs="Arial"/>
                <w:sz w:val="20"/>
                <w:szCs w:val="20"/>
              </w:rPr>
              <w:t>Просечна зарада запослених се рачуна када се укупан збир месечних зарада подели са бројем запослених на основу евиденције о запосленима.</w:t>
            </w:r>
          </w:p>
        </w:tc>
      </w:tr>
      <w:tr w:rsidR="005750D8" w:rsidRPr="00666BFE" w:rsidTr="00137554">
        <w:trPr>
          <w:trHeight w:val="233"/>
        </w:trPr>
        <w:tc>
          <w:tcPr>
            <w:tcW w:w="5000" w:type="pct"/>
            <w:gridSpan w:val="2"/>
            <w:vAlign w:val="center"/>
          </w:tcPr>
          <w:p w:rsidR="005750D8" w:rsidRPr="00666BFE" w:rsidRDefault="005750D8" w:rsidP="00137554">
            <w:pPr>
              <w:jc w:val="both"/>
              <w:rPr>
                <w:rFonts w:ascii="Arial" w:hAnsi="Arial" w:cs="Arial"/>
                <w:sz w:val="20"/>
                <w:szCs w:val="20"/>
              </w:rPr>
            </w:pPr>
          </w:p>
        </w:tc>
      </w:tr>
      <w:tr w:rsidR="005750D8" w:rsidRPr="00666BFE" w:rsidTr="00137554">
        <w:trPr>
          <w:trHeight w:val="475"/>
        </w:trPr>
        <w:tc>
          <w:tcPr>
            <w:tcW w:w="5000" w:type="pct"/>
            <w:gridSpan w:val="2"/>
            <w:vAlign w:val="center"/>
          </w:tcPr>
          <w:p w:rsidR="005750D8" w:rsidRPr="00666BFE" w:rsidRDefault="005750D8" w:rsidP="00137554">
            <w:pPr>
              <w:jc w:val="center"/>
              <w:rPr>
                <w:rFonts w:ascii="Arial" w:hAnsi="Arial" w:cs="Arial"/>
                <w:sz w:val="20"/>
                <w:szCs w:val="20"/>
              </w:rPr>
            </w:pPr>
            <w:r w:rsidRPr="00666BFE">
              <w:rPr>
                <w:rFonts w:ascii="Arial" w:hAnsi="Arial" w:cs="Arial"/>
                <w:b/>
                <w:sz w:val="20"/>
                <w:szCs w:val="20"/>
              </w:rPr>
              <w:t>Подаци</w:t>
            </w:r>
          </w:p>
        </w:tc>
      </w:tr>
    </w:tbl>
    <w:p w:rsidR="005750D8" w:rsidRPr="00666BFE" w:rsidRDefault="005750D8" w:rsidP="005750D8">
      <w:pPr>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4"/>
        <w:gridCol w:w="1378"/>
        <w:gridCol w:w="1461"/>
        <w:gridCol w:w="1678"/>
        <w:gridCol w:w="1588"/>
        <w:gridCol w:w="1637"/>
      </w:tblGrid>
      <w:tr w:rsidR="005750D8" w:rsidRPr="00666BFE" w:rsidTr="00137554">
        <w:tc>
          <w:tcPr>
            <w:tcW w:w="957" w:type="pct"/>
            <w:vAlign w:val="center"/>
          </w:tcPr>
          <w:p w:rsidR="005750D8" w:rsidRPr="00666BFE" w:rsidRDefault="005750D8" w:rsidP="00137554">
            <w:pPr>
              <w:jc w:val="center"/>
              <w:rPr>
                <w:rFonts w:ascii="Arial" w:hAnsi="Arial" w:cs="Arial"/>
                <w:sz w:val="20"/>
                <w:szCs w:val="20"/>
                <w:lang w:val="sr-Latn-CS"/>
              </w:rPr>
            </w:pPr>
          </w:p>
        </w:tc>
        <w:tc>
          <w:tcPr>
            <w:tcW w:w="719" w:type="pct"/>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lang w:val="sr-Latn-CS"/>
              </w:rPr>
              <w:t>2007</w:t>
            </w:r>
          </w:p>
        </w:tc>
        <w:tc>
          <w:tcPr>
            <w:tcW w:w="763" w:type="pct"/>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lang w:val="sr-Latn-CS"/>
              </w:rPr>
              <w:t>2008</w:t>
            </w:r>
          </w:p>
        </w:tc>
        <w:tc>
          <w:tcPr>
            <w:tcW w:w="876" w:type="pct"/>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lang w:val="sr-Latn-CS"/>
              </w:rPr>
              <w:t>2009</w:t>
            </w:r>
          </w:p>
        </w:tc>
        <w:tc>
          <w:tcPr>
            <w:tcW w:w="829" w:type="pct"/>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lang w:val="sr-Latn-CS"/>
              </w:rPr>
              <w:t>2010</w:t>
            </w:r>
          </w:p>
        </w:tc>
        <w:tc>
          <w:tcPr>
            <w:tcW w:w="855" w:type="pct"/>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lang w:val="sr-Latn-CS"/>
              </w:rPr>
              <w:t>2011</w:t>
            </w:r>
          </w:p>
        </w:tc>
      </w:tr>
      <w:tr w:rsidR="005750D8" w:rsidRPr="00666BFE" w:rsidTr="00137554">
        <w:tc>
          <w:tcPr>
            <w:tcW w:w="957" w:type="pct"/>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lang w:val="sr-Latn-CS"/>
              </w:rPr>
              <w:t>Република</w:t>
            </w:r>
          </w:p>
        </w:tc>
        <w:tc>
          <w:tcPr>
            <w:tcW w:w="719" w:type="pct"/>
            <w:vAlign w:val="center"/>
          </w:tcPr>
          <w:p w:rsidR="005750D8" w:rsidRPr="00666BFE" w:rsidRDefault="005750D8" w:rsidP="00137554">
            <w:pPr>
              <w:jc w:val="center"/>
              <w:rPr>
                <w:rFonts w:ascii="Arial" w:hAnsi="Arial" w:cs="Arial"/>
                <w:sz w:val="20"/>
                <w:szCs w:val="20"/>
              </w:rPr>
            </w:pPr>
            <w:r w:rsidRPr="00666BFE">
              <w:rPr>
                <w:rFonts w:ascii="Arial" w:hAnsi="Arial" w:cs="Arial"/>
                <w:sz w:val="20"/>
                <w:szCs w:val="20"/>
              </w:rPr>
              <w:t>27759</w:t>
            </w:r>
          </w:p>
        </w:tc>
        <w:tc>
          <w:tcPr>
            <w:tcW w:w="763" w:type="pct"/>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bCs/>
                <w:sz w:val="20"/>
                <w:szCs w:val="20"/>
              </w:rPr>
              <w:t>32746</w:t>
            </w:r>
          </w:p>
        </w:tc>
        <w:tc>
          <w:tcPr>
            <w:tcW w:w="876" w:type="pct"/>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bCs/>
                <w:sz w:val="20"/>
                <w:szCs w:val="20"/>
              </w:rPr>
              <w:t>31733</w:t>
            </w:r>
          </w:p>
        </w:tc>
        <w:tc>
          <w:tcPr>
            <w:tcW w:w="829" w:type="pct"/>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bCs/>
                <w:sz w:val="20"/>
                <w:szCs w:val="20"/>
              </w:rPr>
              <w:t>34142</w:t>
            </w:r>
          </w:p>
        </w:tc>
        <w:tc>
          <w:tcPr>
            <w:tcW w:w="855" w:type="pct"/>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bCs/>
                <w:sz w:val="20"/>
                <w:szCs w:val="20"/>
              </w:rPr>
              <w:t>37976</w:t>
            </w:r>
          </w:p>
        </w:tc>
      </w:tr>
      <w:tr w:rsidR="005750D8" w:rsidRPr="00666BFE" w:rsidTr="00137554">
        <w:tc>
          <w:tcPr>
            <w:tcW w:w="957" w:type="pct"/>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lang w:val="sr-Latn-CS"/>
              </w:rPr>
              <w:t>Покрајина</w:t>
            </w:r>
          </w:p>
        </w:tc>
        <w:tc>
          <w:tcPr>
            <w:tcW w:w="719" w:type="pct"/>
            <w:vAlign w:val="center"/>
          </w:tcPr>
          <w:p w:rsidR="005750D8" w:rsidRPr="00666BFE" w:rsidRDefault="005750D8" w:rsidP="00137554">
            <w:pPr>
              <w:jc w:val="center"/>
              <w:rPr>
                <w:rFonts w:ascii="Arial" w:hAnsi="Arial" w:cs="Arial"/>
                <w:sz w:val="20"/>
                <w:szCs w:val="20"/>
              </w:rPr>
            </w:pPr>
            <w:r w:rsidRPr="00666BFE">
              <w:rPr>
                <w:rFonts w:ascii="Arial" w:hAnsi="Arial" w:cs="Arial"/>
                <w:sz w:val="20"/>
                <w:szCs w:val="20"/>
              </w:rPr>
              <w:t>27942</w:t>
            </w:r>
          </w:p>
        </w:tc>
        <w:tc>
          <w:tcPr>
            <w:tcW w:w="763" w:type="pct"/>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bCs/>
                <w:sz w:val="20"/>
                <w:szCs w:val="20"/>
              </w:rPr>
              <w:t>32906</w:t>
            </w:r>
          </w:p>
        </w:tc>
        <w:tc>
          <w:tcPr>
            <w:tcW w:w="876" w:type="pct"/>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bCs/>
                <w:sz w:val="20"/>
                <w:szCs w:val="20"/>
              </w:rPr>
              <w:t>31203</w:t>
            </w:r>
          </w:p>
        </w:tc>
        <w:tc>
          <w:tcPr>
            <w:tcW w:w="829" w:type="pct"/>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bCs/>
                <w:sz w:val="20"/>
                <w:szCs w:val="20"/>
              </w:rPr>
              <w:t>33392</w:t>
            </w:r>
          </w:p>
        </w:tc>
        <w:tc>
          <w:tcPr>
            <w:tcW w:w="855" w:type="pct"/>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bCs/>
                <w:sz w:val="20"/>
                <w:szCs w:val="20"/>
              </w:rPr>
              <w:t>36950</w:t>
            </w:r>
          </w:p>
        </w:tc>
      </w:tr>
      <w:tr w:rsidR="005750D8" w:rsidRPr="00666BFE" w:rsidTr="00137554">
        <w:tc>
          <w:tcPr>
            <w:tcW w:w="957" w:type="pct"/>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lang w:val="sr-Latn-CS"/>
              </w:rPr>
              <w:t>Округ</w:t>
            </w:r>
          </w:p>
        </w:tc>
        <w:tc>
          <w:tcPr>
            <w:tcW w:w="719" w:type="pct"/>
          </w:tcPr>
          <w:p w:rsidR="005750D8" w:rsidRPr="00666BFE" w:rsidRDefault="005750D8" w:rsidP="00137554">
            <w:pPr>
              <w:jc w:val="center"/>
              <w:rPr>
                <w:rFonts w:ascii="Arial" w:hAnsi="Arial" w:cs="Arial"/>
                <w:sz w:val="20"/>
                <w:szCs w:val="20"/>
              </w:rPr>
            </w:pPr>
            <w:r w:rsidRPr="00666BFE">
              <w:rPr>
                <w:rFonts w:ascii="Arial" w:hAnsi="Arial" w:cs="Arial"/>
                <w:bCs/>
                <w:sz w:val="20"/>
                <w:szCs w:val="20"/>
              </w:rPr>
              <w:t>28859</w:t>
            </w:r>
          </w:p>
        </w:tc>
        <w:tc>
          <w:tcPr>
            <w:tcW w:w="763" w:type="pct"/>
          </w:tcPr>
          <w:p w:rsidR="005750D8" w:rsidRPr="00666BFE" w:rsidRDefault="005750D8" w:rsidP="00137554">
            <w:pPr>
              <w:jc w:val="center"/>
              <w:rPr>
                <w:rFonts w:ascii="Arial" w:hAnsi="Arial" w:cs="Arial"/>
                <w:sz w:val="20"/>
                <w:szCs w:val="20"/>
                <w:lang w:val="sr-Latn-CS"/>
              </w:rPr>
            </w:pPr>
            <w:r w:rsidRPr="00666BFE">
              <w:rPr>
                <w:rFonts w:ascii="Arial" w:hAnsi="Arial" w:cs="Arial"/>
                <w:bCs/>
                <w:sz w:val="20"/>
                <w:szCs w:val="20"/>
              </w:rPr>
              <w:t>34173</w:t>
            </w:r>
          </w:p>
        </w:tc>
        <w:tc>
          <w:tcPr>
            <w:tcW w:w="876" w:type="pct"/>
          </w:tcPr>
          <w:p w:rsidR="005750D8" w:rsidRPr="00666BFE" w:rsidRDefault="005750D8" w:rsidP="00137554">
            <w:pPr>
              <w:jc w:val="center"/>
              <w:rPr>
                <w:rFonts w:ascii="Arial" w:hAnsi="Arial" w:cs="Arial"/>
                <w:sz w:val="20"/>
                <w:szCs w:val="20"/>
                <w:lang w:val="sr-Latn-CS"/>
              </w:rPr>
            </w:pPr>
            <w:r w:rsidRPr="00666BFE">
              <w:rPr>
                <w:rFonts w:ascii="Arial" w:hAnsi="Arial" w:cs="Arial"/>
                <w:bCs/>
                <w:sz w:val="20"/>
                <w:szCs w:val="20"/>
              </w:rPr>
              <w:t>32125</w:t>
            </w:r>
          </w:p>
        </w:tc>
        <w:tc>
          <w:tcPr>
            <w:tcW w:w="829" w:type="pct"/>
          </w:tcPr>
          <w:p w:rsidR="005750D8" w:rsidRPr="00666BFE" w:rsidRDefault="005750D8" w:rsidP="00137554">
            <w:pPr>
              <w:jc w:val="center"/>
              <w:rPr>
                <w:rFonts w:ascii="Arial" w:hAnsi="Arial" w:cs="Arial"/>
                <w:sz w:val="20"/>
                <w:szCs w:val="20"/>
                <w:lang w:val="sr-Latn-CS"/>
              </w:rPr>
            </w:pPr>
            <w:r w:rsidRPr="00666BFE">
              <w:rPr>
                <w:rFonts w:ascii="Arial" w:hAnsi="Arial" w:cs="Arial"/>
                <w:bCs/>
                <w:sz w:val="20"/>
                <w:szCs w:val="20"/>
              </w:rPr>
              <w:t>35212</w:t>
            </w:r>
          </w:p>
        </w:tc>
        <w:tc>
          <w:tcPr>
            <w:tcW w:w="855" w:type="pct"/>
          </w:tcPr>
          <w:p w:rsidR="005750D8" w:rsidRPr="00666BFE" w:rsidRDefault="005750D8" w:rsidP="00137554">
            <w:pPr>
              <w:jc w:val="center"/>
              <w:rPr>
                <w:rFonts w:ascii="Arial" w:hAnsi="Arial" w:cs="Arial"/>
                <w:sz w:val="20"/>
                <w:szCs w:val="20"/>
                <w:lang w:val="sr-Latn-CS"/>
              </w:rPr>
            </w:pPr>
            <w:r w:rsidRPr="00666BFE">
              <w:rPr>
                <w:rFonts w:ascii="Arial" w:hAnsi="Arial" w:cs="Arial"/>
                <w:bCs/>
                <w:sz w:val="20"/>
                <w:szCs w:val="20"/>
              </w:rPr>
              <w:t>39588</w:t>
            </w:r>
          </w:p>
        </w:tc>
      </w:tr>
      <w:tr w:rsidR="005750D8" w:rsidRPr="00666BFE" w:rsidTr="00137554">
        <w:tc>
          <w:tcPr>
            <w:tcW w:w="957" w:type="pct"/>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lang w:val="sr-Latn-CS"/>
              </w:rPr>
              <w:t>Општина Бела Црква</w:t>
            </w:r>
          </w:p>
        </w:tc>
        <w:tc>
          <w:tcPr>
            <w:tcW w:w="719" w:type="pct"/>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rPr>
              <w:t>19945</w:t>
            </w:r>
          </w:p>
        </w:tc>
        <w:tc>
          <w:tcPr>
            <w:tcW w:w="763" w:type="pct"/>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rPr>
              <w:t>23892</w:t>
            </w:r>
          </w:p>
        </w:tc>
        <w:tc>
          <w:tcPr>
            <w:tcW w:w="876" w:type="pct"/>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rPr>
              <w:t>24374</w:t>
            </w:r>
          </w:p>
        </w:tc>
        <w:tc>
          <w:tcPr>
            <w:tcW w:w="829" w:type="pct"/>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rPr>
              <w:t>24584</w:t>
            </w:r>
          </w:p>
        </w:tc>
        <w:tc>
          <w:tcPr>
            <w:tcW w:w="855" w:type="pct"/>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rPr>
              <w:t>26482</w:t>
            </w:r>
          </w:p>
        </w:tc>
      </w:tr>
    </w:tbl>
    <w:p w:rsidR="005750D8" w:rsidRPr="00666BFE" w:rsidRDefault="005750D8" w:rsidP="005750D8">
      <w:pPr>
        <w:rPr>
          <w:rFonts w:ascii="Arial" w:hAnsi="Arial" w:cs="Arial"/>
          <w:i/>
          <w:noProof/>
          <w:sz w:val="20"/>
          <w:szCs w:val="20"/>
        </w:rPr>
      </w:pPr>
      <w:r w:rsidRPr="00666BFE">
        <w:rPr>
          <w:rFonts w:ascii="Arial" w:hAnsi="Arial" w:cs="Arial"/>
          <w:i/>
          <w:noProof/>
          <w:sz w:val="20"/>
          <w:szCs w:val="20"/>
        </w:rPr>
        <w:t>Извор: Републички завод за статистику</w:t>
      </w:r>
    </w:p>
    <w:p w:rsidR="005750D8" w:rsidRPr="00666BFE" w:rsidRDefault="005750D8" w:rsidP="005750D8">
      <w:pPr>
        <w:rPr>
          <w:rFonts w:ascii="Arial" w:hAnsi="Arial" w:cs="Arial"/>
          <w:sz w:val="20"/>
          <w:szCs w:val="20"/>
        </w:rPr>
      </w:pPr>
    </w:p>
    <w:p w:rsidR="005750D8" w:rsidRPr="00666BFE" w:rsidRDefault="005750D8" w:rsidP="005750D8">
      <w:pPr>
        <w:rPr>
          <w:rFonts w:ascii="Arial" w:hAnsi="Arial" w:cs="Arial"/>
          <w:color w:val="FF0000"/>
          <w:sz w:val="20"/>
          <w:szCs w:val="20"/>
        </w:rPr>
      </w:pPr>
    </w:p>
    <w:p w:rsidR="005750D8" w:rsidRPr="00666BFE" w:rsidRDefault="003E0AB0" w:rsidP="005750D8">
      <w:pPr>
        <w:rPr>
          <w:rFonts w:ascii="Arial" w:hAnsi="Arial" w:cs="Arial"/>
          <w:color w:val="FF0000"/>
          <w:sz w:val="20"/>
          <w:szCs w:val="20"/>
        </w:rPr>
      </w:pPr>
      <w:r>
        <w:rPr>
          <w:rFonts w:ascii="Arial" w:hAnsi="Arial" w:cs="Arial"/>
          <w:noProof/>
          <w:color w:val="FF0000"/>
          <w:sz w:val="20"/>
          <w:szCs w:val="20"/>
        </w:rPr>
        <w:drawing>
          <wp:inline distT="0" distB="0" distL="0" distR="0">
            <wp:extent cx="5943600" cy="3209925"/>
            <wp:effectExtent l="0" t="0" r="0" b="0"/>
            <wp:docPr id="73"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750D8" w:rsidRPr="00666BFE" w:rsidRDefault="005750D8" w:rsidP="005750D8">
      <w:pPr>
        <w:rPr>
          <w:rFonts w:ascii="Arial" w:hAnsi="Arial" w:cs="Arial"/>
          <w:sz w:val="20"/>
          <w:szCs w:val="20"/>
        </w:rPr>
      </w:pPr>
    </w:p>
    <w:tbl>
      <w:tblPr>
        <w:tblStyle w:val="TableGrid"/>
        <w:tblW w:w="5000" w:type="pct"/>
        <w:tblLook w:val="04A0" w:firstRow="1" w:lastRow="0" w:firstColumn="1" w:lastColumn="0" w:noHBand="0" w:noVBand="1"/>
      </w:tblPr>
      <w:tblGrid>
        <w:gridCol w:w="1425"/>
        <w:gridCol w:w="8151"/>
      </w:tblGrid>
      <w:tr w:rsidR="005750D8" w:rsidRPr="00666BFE" w:rsidTr="00471B94">
        <w:tc>
          <w:tcPr>
            <w:tcW w:w="5000" w:type="pct"/>
            <w:gridSpan w:val="2"/>
            <w:shd w:val="clear" w:color="auto" w:fill="9BBB59" w:themeFill="accent3"/>
          </w:tcPr>
          <w:p w:rsidR="005750D8" w:rsidRPr="00666BFE" w:rsidRDefault="005750D8" w:rsidP="00137554">
            <w:pPr>
              <w:pStyle w:val="ListParagraph"/>
              <w:ind w:left="0"/>
              <w:rPr>
                <w:rFonts w:ascii="Arial" w:hAnsi="Arial" w:cs="Arial"/>
                <w:sz w:val="20"/>
                <w:szCs w:val="20"/>
              </w:rPr>
            </w:pPr>
            <w:r w:rsidRPr="00666BFE">
              <w:rPr>
                <w:rFonts w:ascii="Arial" w:hAnsi="Arial" w:cs="Arial"/>
                <w:sz w:val="20"/>
                <w:szCs w:val="20"/>
              </w:rPr>
              <w:t xml:space="preserve">9. ИНДИКАТОР: </w:t>
            </w:r>
            <w:r w:rsidRPr="00666BFE">
              <w:rPr>
                <w:rFonts w:ascii="Arial" w:hAnsi="Arial" w:cs="Arial"/>
                <w:b/>
                <w:sz w:val="20"/>
                <w:szCs w:val="20"/>
                <w:lang w:val="sr-Latn-CS"/>
              </w:rPr>
              <w:t>Локацијски коефицијент</w:t>
            </w:r>
          </w:p>
        </w:tc>
      </w:tr>
      <w:tr w:rsidR="005750D8" w:rsidRPr="00666BFE" w:rsidTr="00137554">
        <w:tc>
          <w:tcPr>
            <w:tcW w:w="693" w:type="pct"/>
            <w:vAlign w:val="center"/>
          </w:tcPr>
          <w:p w:rsidR="005750D8" w:rsidRPr="00666BFE" w:rsidRDefault="005750D8" w:rsidP="00137554">
            <w:pPr>
              <w:pStyle w:val="ListParagraph"/>
              <w:ind w:left="0"/>
              <w:jc w:val="center"/>
              <w:rPr>
                <w:rFonts w:ascii="Arial" w:hAnsi="Arial" w:cs="Arial"/>
                <w:b/>
                <w:sz w:val="20"/>
                <w:szCs w:val="20"/>
              </w:rPr>
            </w:pPr>
            <w:r w:rsidRPr="00666BFE">
              <w:rPr>
                <w:rFonts w:ascii="Arial" w:hAnsi="Arial" w:cs="Arial"/>
                <w:b/>
                <w:sz w:val="20"/>
                <w:szCs w:val="20"/>
              </w:rPr>
              <w:t>Дефиниција</w:t>
            </w:r>
          </w:p>
        </w:tc>
        <w:tc>
          <w:tcPr>
            <w:tcW w:w="4307" w:type="pct"/>
          </w:tcPr>
          <w:p w:rsidR="005750D8" w:rsidRPr="00666BFE" w:rsidRDefault="005750D8" w:rsidP="00471B94">
            <w:pPr>
              <w:pStyle w:val="NormalWeb"/>
              <w:spacing w:before="0" w:beforeAutospacing="0" w:after="0" w:afterAutospacing="0"/>
              <w:rPr>
                <w:rFonts w:ascii="Arial" w:hAnsi="Arial" w:cs="Arial"/>
                <w:sz w:val="20"/>
                <w:szCs w:val="20"/>
              </w:rPr>
            </w:pPr>
            <w:r w:rsidRPr="00666BFE">
              <w:rPr>
                <w:rFonts w:ascii="Arial" w:hAnsi="Arial" w:cs="Arial"/>
                <w:sz w:val="20"/>
                <w:szCs w:val="20"/>
              </w:rPr>
              <w:t xml:space="preserve">Локацијски коефицијент (ЛQ) је индекс којим се врши поређење удела неке активности дате области са уделом основне активности или удружених активности дате области. За израчунавање било којег локацијског квоцијента примењује се следећа формула. У датој формули врши се поређење локалне економије (са националном економијом. </w:t>
            </w:r>
          </w:p>
          <w:tbl>
            <w:tblPr>
              <w:tblW w:w="0" w:type="auto"/>
              <w:tblCellSpacing w:w="15"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000" w:firstRow="0" w:lastRow="0" w:firstColumn="0" w:lastColumn="0" w:noHBand="0" w:noVBand="0"/>
            </w:tblPr>
            <w:tblGrid>
              <w:gridCol w:w="1170"/>
              <w:gridCol w:w="3011"/>
              <w:gridCol w:w="146"/>
              <w:gridCol w:w="3592"/>
            </w:tblGrid>
            <w:tr w:rsidR="005750D8" w:rsidRPr="00666BFE" w:rsidTr="00137554">
              <w:trPr>
                <w:tblCellSpacing w:w="15" w:type="dxa"/>
              </w:trPr>
              <w:tc>
                <w:tcPr>
                  <w:tcW w:w="1125" w:type="dxa"/>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750D8" w:rsidRPr="00666BFE" w:rsidRDefault="005750D8" w:rsidP="00471B94">
                  <w:pPr>
                    <w:pStyle w:val="NormalWeb"/>
                    <w:spacing w:before="0" w:beforeAutospacing="0" w:after="0" w:afterAutospacing="0"/>
                    <w:rPr>
                      <w:rFonts w:ascii="Arial" w:hAnsi="Arial" w:cs="Arial"/>
                      <w:sz w:val="20"/>
                      <w:szCs w:val="20"/>
                    </w:rPr>
                  </w:pPr>
                  <w:r w:rsidRPr="00666BFE">
                    <w:rPr>
                      <w:rFonts w:ascii="Arial" w:hAnsi="Arial" w:cs="Arial"/>
                      <w:sz w:val="20"/>
                      <w:szCs w:val="20"/>
                    </w:rPr>
                    <w:t>Локацијски квоцијент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750D8" w:rsidRPr="00666BFE" w:rsidRDefault="005750D8" w:rsidP="00471B94">
                  <w:pPr>
                    <w:pStyle w:val="NormalWeb"/>
                    <w:spacing w:before="0" w:beforeAutospacing="0" w:after="0" w:afterAutospacing="0"/>
                    <w:rPr>
                      <w:rFonts w:ascii="Arial" w:hAnsi="Arial" w:cs="Arial"/>
                      <w:sz w:val="20"/>
                      <w:szCs w:val="20"/>
                    </w:rPr>
                  </w:pPr>
                  <w:r w:rsidRPr="00666BFE">
                    <w:rPr>
                      <w:rFonts w:ascii="Arial" w:hAnsi="Arial" w:cs="Arial"/>
                      <w:sz w:val="20"/>
                      <w:szCs w:val="20"/>
                    </w:rPr>
                    <w:t xml:space="preserve">Запосленост у локалу у датој </w:t>
                  </w:r>
                  <w:r w:rsidRPr="00666BFE">
                    <w:rPr>
                      <w:rFonts w:ascii="Arial" w:hAnsi="Arial" w:cs="Arial"/>
                      <w:sz w:val="20"/>
                      <w:szCs w:val="20"/>
                      <w:u w:val="single"/>
                    </w:rPr>
                    <w:t xml:space="preserve">индустрији за дату годину </w:t>
                  </w:r>
                </w:p>
              </w:tc>
              <w:tc>
                <w:tcPr>
                  <w:tcW w:w="0" w:type="auto"/>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750D8" w:rsidRPr="00666BFE" w:rsidRDefault="005750D8" w:rsidP="00471B94">
                  <w:pPr>
                    <w:pStyle w:val="NormalWeb"/>
                    <w:spacing w:before="0" w:beforeAutospacing="0" w:after="0" w:afterAutospacing="0"/>
                    <w:rPr>
                      <w:rFonts w:ascii="Arial" w:hAnsi="Arial" w:cs="Arial"/>
                      <w:sz w:val="20"/>
                      <w:szCs w:val="20"/>
                    </w:rPr>
                  </w:pPr>
                  <w:r w:rsidRPr="00666BFE">
                    <w:rPr>
                      <w:rFonts w:ascii="Arial"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750D8" w:rsidRPr="00666BFE" w:rsidRDefault="005750D8" w:rsidP="00471B94">
                  <w:pPr>
                    <w:pStyle w:val="NormalWeb"/>
                    <w:spacing w:before="0" w:beforeAutospacing="0" w:after="0" w:afterAutospacing="0"/>
                    <w:rPr>
                      <w:rFonts w:ascii="Arial" w:hAnsi="Arial" w:cs="Arial"/>
                      <w:sz w:val="20"/>
                      <w:szCs w:val="20"/>
                    </w:rPr>
                  </w:pPr>
                  <w:r w:rsidRPr="00666BFE">
                    <w:rPr>
                      <w:rFonts w:ascii="Arial" w:hAnsi="Arial" w:cs="Arial"/>
                      <w:sz w:val="20"/>
                      <w:szCs w:val="20"/>
                    </w:rPr>
                    <w:t xml:space="preserve">Запосленост на националном ниво у </w:t>
                  </w:r>
                  <w:r w:rsidRPr="00666BFE">
                    <w:rPr>
                      <w:rFonts w:ascii="Arial" w:hAnsi="Arial" w:cs="Arial"/>
                      <w:sz w:val="20"/>
                      <w:szCs w:val="20"/>
                      <w:u w:val="single"/>
                    </w:rPr>
                    <w:t xml:space="preserve">датој индустрији за дату годину </w:t>
                  </w:r>
                </w:p>
              </w:tc>
            </w:tr>
            <w:tr w:rsidR="005750D8" w:rsidRPr="00666BFE" w:rsidTr="00137554">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tcPr>
                <w:p w:rsidR="005750D8" w:rsidRPr="00666BFE" w:rsidRDefault="005750D8" w:rsidP="00471B94">
                  <w:pPr>
                    <w:pStyle w:val="NormalWeb"/>
                    <w:spacing w:before="0" w:beforeAutospacing="0" w:after="0" w:afterAutospacing="0"/>
                    <w:rPr>
                      <w:rFonts w:ascii="Arial" w:hAnsi="Arial" w:cs="Arial"/>
                      <w:b/>
                      <w:bCs/>
                      <w:sz w:val="20"/>
                      <w:szCs w:val="20"/>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750D8" w:rsidRPr="00666BFE" w:rsidRDefault="005750D8" w:rsidP="00471B94">
                  <w:pPr>
                    <w:pStyle w:val="NormalWeb"/>
                    <w:spacing w:before="0" w:beforeAutospacing="0" w:after="0" w:afterAutospacing="0"/>
                    <w:rPr>
                      <w:rFonts w:ascii="Arial" w:hAnsi="Arial" w:cs="Arial"/>
                      <w:sz w:val="20"/>
                      <w:szCs w:val="20"/>
                    </w:rPr>
                  </w:pPr>
                  <w:r w:rsidRPr="00666BFE">
                    <w:rPr>
                      <w:rFonts w:ascii="Arial" w:hAnsi="Arial" w:cs="Arial"/>
                      <w:sz w:val="20"/>
                      <w:szCs w:val="20"/>
                    </w:rPr>
                    <w:t xml:space="preserve">Укупна запосленост у локалу </w:t>
                  </w:r>
                  <w:r w:rsidRPr="00666BFE">
                    <w:rPr>
                      <w:rFonts w:ascii="Arial" w:hAnsi="Arial" w:cs="Arial"/>
                      <w:sz w:val="20"/>
                      <w:szCs w:val="20"/>
                    </w:rPr>
                    <w:lastRenderedPageBreak/>
                    <w:t xml:space="preserve">за дату годину </w:t>
                  </w:r>
                </w:p>
              </w:tc>
              <w:tc>
                <w:tcPr>
                  <w:tcW w:w="0" w:type="auto"/>
                  <w:vMerge/>
                  <w:tcBorders>
                    <w:top w:val="outset" w:sz="6" w:space="0" w:color="auto"/>
                    <w:left w:val="outset" w:sz="6" w:space="0" w:color="auto"/>
                    <w:bottom w:val="outset" w:sz="6" w:space="0" w:color="auto"/>
                    <w:right w:val="outset" w:sz="6" w:space="0" w:color="auto"/>
                  </w:tcBorders>
                  <w:vAlign w:val="center"/>
                </w:tcPr>
                <w:p w:rsidR="005750D8" w:rsidRPr="00666BFE" w:rsidRDefault="005750D8" w:rsidP="00471B94">
                  <w:pPr>
                    <w:pStyle w:val="NormalWeb"/>
                    <w:spacing w:before="0" w:beforeAutospacing="0" w:after="0" w:afterAutospacing="0"/>
                    <w:rPr>
                      <w:rFonts w:ascii="Arial" w:hAnsi="Arial" w:cs="Arial"/>
                      <w:b/>
                      <w:bCs/>
                      <w:sz w:val="20"/>
                      <w:szCs w:val="20"/>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750D8" w:rsidRPr="00666BFE" w:rsidRDefault="005750D8" w:rsidP="00471B94">
                  <w:pPr>
                    <w:pStyle w:val="NormalWeb"/>
                    <w:spacing w:before="0" w:beforeAutospacing="0" w:after="0" w:afterAutospacing="0"/>
                    <w:rPr>
                      <w:rFonts w:ascii="Arial" w:hAnsi="Arial" w:cs="Arial"/>
                      <w:sz w:val="20"/>
                      <w:szCs w:val="20"/>
                    </w:rPr>
                  </w:pPr>
                  <w:r w:rsidRPr="00666BFE">
                    <w:rPr>
                      <w:rFonts w:ascii="Arial" w:hAnsi="Arial" w:cs="Arial"/>
                      <w:sz w:val="20"/>
                      <w:szCs w:val="20"/>
                    </w:rPr>
                    <w:t xml:space="preserve">Укупна запосленост на националном </w:t>
                  </w:r>
                  <w:r w:rsidRPr="00666BFE">
                    <w:rPr>
                      <w:rFonts w:ascii="Arial" w:hAnsi="Arial" w:cs="Arial"/>
                      <w:sz w:val="20"/>
                      <w:szCs w:val="20"/>
                    </w:rPr>
                    <w:lastRenderedPageBreak/>
                    <w:t xml:space="preserve">нивоу за дату годину </w:t>
                  </w:r>
                </w:p>
              </w:tc>
            </w:tr>
          </w:tbl>
          <w:p w:rsidR="005750D8" w:rsidRPr="00666BFE" w:rsidRDefault="005750D8" w:rsidP="00471B94">
            <w:pPr>
              <w:jc w:val="both"/>
              <w:rPr>
                <w:rFonts w:ascii="Arial" w:hAnsi="Arial" w:cs="Arial"/>
                <w:sz w:val="20"/>
                <w:szCs w:val="20"/>
              </w:rPr>
            </w:pPr>
          </w:p>
        </w:tc>
      </w:tr>
      <w:tr w:rsidR="005750D8" w:rsidRPr="00666BFE" w:rsidTr="00137554">
        <w:trPr>
          <w:trHeight w:val="233"/>
        </w:trPr>
        <w:tc>
          <w:tcPr>
            <w:tcW w:w="5000" w:type="pct"/>
            <w:gridSpan w:val="2"/>
            <w:vAlign w:val="center"/>
          </w:tcPr>
          <w:p w:rsidR="005750D8" w:rsidRPr="00666BFE" w:rsidRDefault="005750D8" w:rsidP="00137554">
            <w:pPr>
              <w:jc w:val="both"/>
              <w:rPr>
                <w:rFonts w:ascii="Arial" w:hAnsi="Arial" w:cs="Arial"/>
                <w:sz w:val="20"/>
                <w:szCs w:val="20"/>
              </w:rPr>
            </w:pPr>
          </w:p>
        </w:tc>
      </w:tr>
      <w:tr w:rsidR="005750D8" w:rsidRPr="00666BFE" w:rsidTr="00137554">
        <w:trPr>
          <w:trHeight w:val="475"/>
        </w:trPr>
        <w:tc>
          <w:tcPr>
            <w:tcW w:w="5000" w:type="pct"/>
            <w:gridSpan w:val="2"/>
            <w:vAlign w:val="center"/>
          </w:tcPr>
          <w:p w:rsidR="005750D8" w:rsidRPr="00666BFE" w:rsidRDefault="005750D8" w:rsidP="00137554">
            <w:pPr>
              <w:jc w:val="center"/>
              <w:rPr>
                <w:rFonts w:ascii="Arial" w:hAnsi="Arial" w:cs="Arial"/>
                <w:sz w:val="20"/>
                <w:szCs w:val="20"/>
              </w:rPr>
            </w:pPr>
            <w:r w:rsidRPr="00666BFE">
              <w:rPr>
                <w:rFonts w:ascii="Arial" w:hAnsi="Arial" w:cs="Arial"/>
                <w:b/>
                <w:sz w:val="20"/>
                <w:szCs w:val="20"/>
              </w:rPr>
              <w:t>Подаци</w:t>
            </w:r>
          </w:p>
        </w:tc>
      </w:tr>
    </w:tbl>
    <w:p w:rsidR="005750D8" w:rsidRPr="00666BFE" w:rsidRDefault="005750D8" w:rsidP="005750D8">
      <w:pPr>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642"/>
        <w:gridCol w:w="642"/>
        <w:gridCol w:w="639"/>
        <w:gridCol w:w="639"/>
        <w:gridCol w:w="639"/>
        <w:gridCol w:w="639"/>
        <w:gridCol w:w="639"/>
        <w:gridCol w:w="639"/>
        <w:gridCol w:w="638"/>
        <w:gridCol w:w="638"/>
        <w:gridCol w:w="638"/>
        <w:gridCol w:w="638"/>
        <w:gridCol w:w="638"/>
        <w:gridCol w:w="642"/>
      </w:tblGrid>
      <w:tr w:rsidR="005750D8" w:rsidRPr="00666BFE" w:rsidTr="00137554">
        <w:trPr>
          <w:trHeight w:val="300"/>
        </w:trPr>
        <w:tc>
          <w:tcPr>
            <w:tcW w:w="334" w:type="pct"/>
            <w:shd w:val="clear" w:color="auto" w:fill="auto"/>
            <w:noWrap/>
            <w:vAlign w:val="bottom"/>
          </w:tcPr>
          <w:p w:rsidR="005750D8" w:rsidRPr="00666BFE" w:rsidRDefault="005750D8" w:rsidP="00137554">
            <w:pPr>
              <w:jc w:val="right"/>
              <w:rPr>
                <w:rFonts w:ascii="Arial" w:hAnsi="Arial" w:cs="Arial"/>
                <w:sz w:val="20"/>
                <w:szCs w:val="20"/>
              </w:rPr>
            </w:pPr>
          </w:p>
        </w:tc>
        <w:tc>
          <w:tcPr>
            <w:tcW w:w="334"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1</w:t>
            </w:r>
          </w:p>
        </w:tc>
        <w:tc>
          <w:tcPr>
            <w:tcW w:w="334"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2</w:t>
            </w:r>
          </w:p>
        </w:tc>
        <w:tc>
          <w:tcPr>
            <w:tcW w:w="333"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3</w:t>
            </w:r>
          </w:p>
        </w:tc>
        <w:tc>
          <w:tcPr>
            <w:tcW w:w="333"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4</w:t>
            </w:r>
          </w:p>
        </w:tc>
        <w:tc>
          <w:tcPr>
            <w:tcW w:w="333"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5</w:t>
            </w:r>
          </w:p>
        </w:tc>
        <w:tc>
          <w:tcPr>
            <w:tcW w:w="333"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6</w:t>
            </w:r>
          </w:p>
        </w:tc>
        <w:tc>
          <w:tcPr>
            <w:tcW w:w="333"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7</w:t>
            </w:r>
          </w:p>
        </w:tc>
        <w:tc>
          <w:tcPr>
            <w:tcW w:w="333"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8</w:t>
            </w:r>
          </w:p>
        </w:tc>
        <w:tc>
          <w:tcPr>
            <w:tcW w:w="333"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9</w:t>
            </w:r>
          </w:p>
        </w:tc>
        <w:tc>
          <w:tcPr>
            <w:tcW w:w="333"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10</w:t>
            </w:r>
          </w:p>
        </w:tc>
        <w:tc>
          <w:tcPr>
            <w:tcW w:w="333"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11</w:t>
            </w:r>
          </w:p>
        </w:tc>
        <w:tc>
          <w:tcPr>
            <w:tcW w:w="333"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12</w:t>
            </w:r>
          </w:p>
        </w:tc>
        <w:tc>
          <w:tcPr>
            <w:tcW w:w="333"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13</w:t>
            </w:r>
          </w:p>
        </w:tc>
        <w:tc>
          <w:tcPr>
            <w:tcW w:w="335"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14</w:t>
            </w:r>
          </w:p>
        </w:tc>
      </w:tr>
      <w:tr w:rsidR="005750D8" w:rsidRPr="00666BFE" w:rsidTr="00137554">
        <w:trPr>
          <w:trHeight w:val="300"/>
        </w:trPr>
        <w:tc>
          <w:tcPr>
            <w:tcW w:w="334" w:type="pct"/>
            <w:shd w:val="clear" w:color="auto" w:fill="auto"/>
            <w:noWrap/>
            <w:vAlign w:val="bottom"/>
            <w:hideMark/>
          </w:tcPr>
          <w:p w:rsidR="005750D8" w:rsidRPr="00666BFE" w:rsidRDefault="005750D8" w:rsidP="00137554">
            <w:pPr>
              <w:jc w:val="right"/>
              <w:rPr>
                <w:rFonts w:ascii="Arial" w:hAnsi="Arial" w:cs="Arial"/>
                <w:sz w:val="20"/>
                <w:szCs w:val="20"/>
              </w:rPr>
            </w:pPr>
            <w:r w:rsidRPr="00666BFE">
              <w:rPr>
                <w:rFonts w:ascii="Arial" w:hAnsi="Arial" w:cs="Arial"/>
                <w:sz w:val="20"/>
                <w:szCs w:val="20"/>
              </w:rPr>
              <w:t>2008</w:t>
            </w:r>
          </w:p>
        </w:tc>
        <w:tc>
          <w:tcPr>
            <w:tcW w:w="334"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5.51</w:t>
            </w:r>
          </w:p>
        </w:tc>
        <w:tc>
          <w:tcPr>
            <w:tcW w:w="334"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1.29</w:t>
            </w:r>
          </w:p>
        </w:tc>
        <w:tc>
          <w:tcPr>
            <w:tcW w:w="333"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0.79</w:t>
            </w:r>
          </w:p>
        </w:tc>
        <w:tc>
          <w:tcPr>
            <w:tcW w:w="333"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0.88</w:t>
            </w:r>
          </w:p>
        </w:tc>
        <w:tc>
          <w:tcPr>
            <w:tcW w:w="333"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0.35</w:t>
            </w:r>
          </w:p>
        </w:tc>
        <w:tc>
          <w:tcPr>
            <w:tcW w:w="333"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0.55</w:t>
            </w:r>
          </w:p>
        </w:tc>
        <w:tc>
          <w:tcPr>
            <w:tcW w:w="333"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0.28</w:t>
            </w:r>
          </w:p>
        </w:tc>
        <w:tc>
          <w:tcPr>
            <w:tcW w:w="333"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0.88</w:t>
            </w:r>
          </w:p>
        </w:tc>
        <w:tc>
          <w:tcPr>
            <w:tcW w:w="333"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0.42</w:t>
            </w:r>
          </w:p>
        </w:tc>
        <w:tc>
          <w:tcPr>
            <w:tcW w:w="333"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0.04</w:t>
            </w:r>
          </w:p>
        </w:tc>
        <w:tc>
          <w:tcPr>
            <w:tcW w:w="333"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1.15</w:t>
            </w:r>
          </w:p>
        </w:tc>
        <w:tc>
          <w:tcPr>
            <w:tcW w:w="333"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1.90</w:t>
            </w:r>
          </w:p>
        </w:tc>
        <w:tc>
          <w:tcPr>
            <w:tcW w:w="333"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1.35</w:t>
            </w:r>
          </w:p>
        </w:tc>
        <w:tc>
          <w:tcPr>
            <w:tcW w:w="335"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0.17</w:t>
            </w:r>
          </w:p>
        </w:tc>
      </w:tr>
      <w:tr w:rsidR="005750D8" w:rsidRPr="00666BFE" w:rsidTr="00137554">
        <w:trPr>
          <w:trHeight w:val="300"/>
        </w:trPr>
        <w:tc>
          <w:tcPr>
            <w:tcW w:w="334" w:type="pct"/>
            <w:shd w:val="clear" w:color="auto" w:fill="auto"/>
            <w:noWrap/>
            <w:vAlign w:val="bottom"/>
            <w:hideMark/>
          </w:tcPr>
          <w:p w:rsidR="005750D8" w:rsidRPr="00666BFE" w:rsidRDefault="005750D8" w:rsidP="00137554">
            <w:pPr>
              <w:jc w:val="right"/>
              <w:rPr>
                <w:rFonts w:ascii="Arial" w:hAnsi="Arial" w:cs="Arial"/>
                <w:sz w:val="20"/>
                <w:szCs w:val="20"/>
              </w:rPr>
            </w:pPr>
            <w:r w:rsidRPr="00666BFE">
              <w:rPr>
                <w:rFonts w:ascii="Arial" w:hAnsi="Arial" w:cs="Arial"/>
                <w:sz w:val="20"/>
                <w:szCs w:val="20"/>
              </w:rPr>
              <w:t>2009</w:t>
            </w:r>
          </w:p>
        </w:tc>
        <w:tc>
          <w:tcPr>
            <w:tcW w:w="334"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6.13</w:t>
            </w:r>
          </w:p>
        </w:tc>
        <w:tc>
          <w:tcPr>
            <w:tcW w:w="334"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0.68</w:t>
            </w:r>
          </w:p>
        </w:tc>
        <w:tc>
          <w:tcPr>
            <w:tcW w:w="333"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0.47</w:t>
            </w:r>
          </w:p>
        </w:tc>
        <w:tc>
          <w:tcPr>
            <w:tcW w:w="333"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0.93</w:t>
            </w:r>
          </w:p>
        </w:tc>
        <w:tc>
          <w:tcPr>
            <w:tcW w:w="333"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0.20</w:t>
            </w:r>
          </w:p>
        </w:tc>
        <w:tc>
          <w:tcPr>
            <w:tcW w:w="333"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0.53</w:t>
            </w:r>
          </w:p>
        </w:tc>
        <w:tc>
          <w:tcPr>
            <w:tcW w:w="333"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0.22</w:t>
            </w:r>
          </w:p>
        </w:tc>
        <w:tc>
          <w:tcPr>
            <w:tcW w:w="333"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0.93</w:t>
            </w:r>
          </w:p>
        </w:tc>
        <w:tc>
          <w:tcPr>
            <w:tcW w:w="333"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0.33</w:t>
            </w:r>
          </w:p>
        </w:tc>
        <w:tc>
          <w:tcPr>
            <w:tcW w:w="333"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0.09</w:t>
            </w:r>
          </w:p>
        </w:tc>
        <w:tc>
          <w:tcPr>
            <w:tcW w:w="333"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1.22</w:t>
            </w:r>
          </w:p>
        </w:tc>
        <w:tc>
          <w:tcPr>
            <w:tcW w:w="333"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1.99</w:t>
            </w:r>
          </w:p>
        </w:tc>
        <w:tc>
          <w:tcPr>
            <w:tcW w:w="333"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1.40</w:t>
            </w:r>
          </w:p>
        </w:tc>
        <w:tc>
          <w:tcPr>
            <w:tcW w:w="335"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1.46</w:t>
            </w:r>
          </w:p>
        </w:tc>
      </w:tr>
      <w:tr w:rsidR="005750D8" w:rsidRPr="00666BFE" w:rsidTr="00137554">
        <w:trPr>
          <w:trHeight w:val="300"/>
        </w:trPr>
        <w:tc>
          <w:tcPr>
            <w:tcW w:w="334" w:type="pct"/>
            <w:shd w:val="clear" w:color="auto" w:fill="auto"/>
            <w:noWrap/>
            <w:vAlign w:val="bottom"/>
            <w:hideMark/>
          </w:tcPr>
          <w:p w:rsidR="005750D8" w:rsidRPr="00666BFE" w:rsidRDefault="005750D8" w:rsidP="00137554">
            <w:pPr>
              <w:jc w:val="right"/>
              <w:rPr>
                <w:rFonts w:ascii="Arial" w:hAnsi="Arial" w:cs="Arial"/>
                <w:sz w:val="20"/>
                <w:szCs w:val="20"/>
              </w:rPr>
            </w:pPr>
            <w:r w:rsidRPr="00666BFE">
              <w:rPr>
                <w:rFonts w:ascii="Arial" w:hAnsi="Arial" w:cs="Arial"/>
                <w:sz w:val="20"/>
                <w:szCs w:val="20"/>
              </w:rPr>
              <w:t>2010</w:t>
            </w:r>
          </w:p>
        </w:tc>
        <w:tc>
          <w:tcPr>
            <w:tcW w:w="4666" w:type="pct"/>
            <w:gridSpan w:val="14"/>
            <w:shd w:val="clear" w:color="auto" w:fill="auto"/>
            <w:noWrap/>
            <w:vAlign w:val="bottom"/>
          </w:tcPr>
          <w:p w:rsidR="005750D8" w:rsidRPr="00666BFE" w:rsidRDefault="005750D8" w:rsidP="00137554">
            <w:pPr>
              <w:jc w:val="center"/>
              <w:rPr>
                <w:rFonts w:ascii="Arial" w:hAnsi="Arial" w:cs="Arial"/>
                <w:b/>
                <w:sz w:val="20"/>
                <w:szCs w:val="20"/>
              </w:rPr>
            </w:pPr>
            <w:r w:rsidRPr="00666BFE">
              <w:rPr>
                <w:rFonts w:ascii="Arial" w:hAnsi="Arial" w:cs="Arial"/>
                <w:b/>
                <w:sz w:val="20"/>
                <w:szCs w:val="20"/>
              </w:rPr>
              <w:t>НЕМА ПОДАТАКА У СТАТИСТИ</w:t>
            </w:r>
            <w:r w:rsidRPr="00666BFE">
              <w:rPr>
                <w:rFonts w:ascii="Arial" w:hAnsi="Arial" w:cs="Arial"/>
                <w:b/>
                <w:sz w:val="20"/>
                <w:szCs w:val="20"/>
                <w:lang w:val="sr-Cyrl-RS"/>
              </w:rPr>
              <w:t>Ч</w:t>
            </w:r>
            <w:r w:rsidRPr="00666BFE">
              <w:rPr>
                <w:rFonts w:ascii="Arial" w:hAnsi="Arial" w:cs="Arial"/>
                <w:b/>
                <w:sz w:val="20"/>
                <w:szCs w:val="20"/>
              </w:rPr>
              <w:t>КОМ ГОДИ</w:t>
            </w:r>
            <w:r w:rsidRPr="00666BFE">
              <w:rPr>
                <w:rFonts w:ascii="Arial" w:hAnsi="Arial" w:cs="Arial"/>
                <w:b/>
                <w:sz w:val="20"/>
                <w:szCs w:val="20"/>
                <w:lang w:val="sr-Cyrl-RS"/>
              </w:rPr>
              <w:t>Ш</w:t>
            </w:r>
            <w:r w:rsidRPr="00666BFE">
              <w:rPr>
                <w:rFonts w:ascii="Arial" w:hAnsi="Arial" w:cs="Arial"/>
                <w:b/>
                <w:sz w:val="20"/>
                <w:szCs w:val="20"/>
              </w:rPr>
              <w:t>ЊАКУ РЕПУБЛИ</w:t>
            </w:r>
            <w:r w:rsidRPr="00666BFE">
              <w:rPr>
                <w:rFonts w:ascii="Arial" w:hAnsi="Arial" w:cs="Arial"/>
                <w:b/>
                <w:sz w:val="20"/>
                <w:szCs w:val="20"/>
                <w:lang w:val="sr-Cyrl-RS"/>
              </w:rPr>
              <w:t>Ч</w:t>
            </w:r>
            <w:r w:rsidRPr="00666BFE">
              <w:rPr>
                <w:rFonts w:ascii="Arial" w:hAnsi="Arial" w:cs="Arial"/>
                <w:b/>
                <w:sz w:val="20"/>
                <w:szCs w:val="20"/>
              </w:rPr>
              <w:t>КОГ ЗАВОДА ЗА СТАТИСТИКУ</w:t>
            </w:r>
          </w:p>
        </w:tc>
      </w:tr>
      <w:tr w:rsidR="005750D8" w:rsidRPr="00666BFE" w:rsidTr="00137554">
        <w:trPr>
          <w:trHeight w:val="300"/>
        </w:trPr>
        <w:tc>
          <w:tcPr>
            <w:tcW w:w="334" w:type="pct"/>
            <w:shd w:val="clear" w:color="auto" w:fill="auto"/>
            <w:noWrap/>
            <w:vAlign w:val="bottom"/>
            <w:hideMark/>
          </w:tcPr>
          <w:p w:rsidR="005750D8" w:rsidRPr="00666BFE" w:rsidRDefault="005750D8" w:rsidP="00137554">
            <w:pPr>
              <w:jc w:val="right"/>
              <w:rPr>
                <w:rFonts w:ascii="Arial" w:hAnsi="Arial" w:cs="Arial"/>
                <w:sz w:val="20"/>
                <w:szCs w:val="20"/>
              </w:rPr>
            </w:pPr>
            <w:r w:rsidRPr="00666BFE">
              <w:rPr>
                <w:rFonts w:ascii="Arial" w:hAnsi="Arial" w:cs="Arial"/>
                <w:sz w:val="20"/>
                <w:szCs w:val="20"/>
              </w:rPr>
              <w:t>2011</w:t>
            </w:r>
          </w:p>
        </w:tc>
        <w:tc>
          <w:tcPr>
            <w:tcW w:w="334"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6.02</w:t>
            </w:r>
          </w:p>
        </w:tc>
        <w:tc>
          <w:tcPr>
            <w:tcW w:w="334"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0.18</w:t>
            </w:r>
          </w:p>
        </w:tc>
        <w:tc>
          <w:tcPr>
            <w:tcW w:w="333"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0.43</w:t>
            </w:r>
          </w:p>
        </w:tc>
        <w:tc>
          <w:tcPr>
            <w:tcW w:w="333"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1.65</w:t>
            </w:r>
          </w:p>
        </w:tc>
        <w:tc>
          <w:tcPr>
            <w:tcW w:w="333"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0.32</w:t>
            </w:r>
          </w:p>
        </w:tc>
        <w:tc>
          <w:tcPr>
            <w:tcW w:w="333"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0.46</w:t>
            </w:r>
          </w:p>
        </w:tc>
        <w:tc>
          <w:tcPr>
            <w:tcW w:w="333"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0.11</w:t>
            </w:r>
          </w:p>
        </w:tc>
        <w:tc>
          <w:tcPr>
            <w:tcW w:w="333"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1.13</w:t>
            </w:r>
          </w:p>
        </w:tc>
        <w:tc>
          <w:tcPr>
            <w:tcW w:w="333"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0.30</w:t>
            </w:r>
          </w:p>
        </w:tc>
        <w:tc>
          <w:tcPr>
            <w:tcW w:w="333"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0.00</w:t>
            </w:r>
          </w:p>
        </w:tc>
        <w:tc>
          <w:tcPr>
            <w:tcW w:w="333"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0.78</w:t>
            </w:r>
          </w:p>
        </w:tc>
        <w:tc>
          <w:tcPr>
            <w:tcW w:w="333"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2.20</w:t>
            </w:r>
          </w:p>
        </w:tc>
        <w:tc>
          <w:tcPr>
            <w:tcW w:w="333"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1.84</w:t>
            </w:r>
          </w:p>
        </w:tc>
        <w:tc>
          <w:tcPr>
            <w:tcW w:w="335"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0.56</w:t>
            </w:r>
          </w:p>
        </w:tc>
      </w:tr>
    </w:tbl>
    <w:p w:rsidR="005750D8" w:rsidRPr="00666BFE" w:rsidRDefault="005750D8" w:rsidP="005750D8">
      <w:pPr>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91"/>
      </w:tblGrid>
      <w:tr w:rsidR="005750D8" w:rsidRPr="00666BFE" w:rsidTr="00137554">
        <w:tc>
          <w:tcPr>
            <w:tcW w:w="5070" w:type="dxa"/>
          </w:tcPr>
          <w:p w:rsidR="005750D8" w:rsidRPr="00666BFE" w:rsidRDefault="005750D8" w:rsidP="005750D8">
            <w:pPr>
              <w:pStyle w:val="ListParagraph"/>
              <w:numPr>
                <w:ilvl w:val="0"/>
                <w:numId w:val="12"/>
              </w:numPr>
              <w:ind w:left="284" w:hanging="284"/>
              <w:contextualSpacing/>
              <w:rPr>
                <w:rFonts w:ascii="Arial" w:hAnsi="Arial" w:cs="Arial"/>
                <w:sz w:val="20"/>
                <w:szCs w:val="20"/>
                <w:lang w:val="sr-Latn-CS"/>
              </w:rPr>
            </w:pPr>
            <w:r w:rsidRPr="00666BFE">
              <w:rPr>
                <w:rFonts w:ascii="Arial" w:hAnsi="Arial" w:cs="Arial"/>
                <w:sz w:val="20"/>
                <w:szCs w:val="20"/>
                <w:lang w:val="sr-Latn-CS"/>
              </w:rPr>
              <w:t>Пољопривреда шумарство и водопривред</w:t>
            </w:r>
            <w:r w:rsidRPr="00666BFE">
              <w:rPr>
                <w:rFonts w:ascii="Arial" w:hAnsi="Arial" w:cs="Arial"/>
                <w:sz w:val="20"/>
                <w:szCs w:val="20"/>
                <w:lang w:val="sr-Cyrl-RS"/>
              </w:rPr>
              <w:t>а</w:t>
            </w:r>
          </w:p>
          <w:p w:rsidR="005750D8" w:rsidRPr="00666BFE" w:rsidRDefault="005750D8" w:rsidP="005750D8">
            <w:pPr>
              <w:pStyle w:val="ListParagraph"/>
              <w:numPr>
                <w:ilvl w:val="0"/>
                <w:numId w:val="12"/>
              </w:numPr>
              <w:ind w:left="284" w:hanging="284"/>
              <w:contextualSpacing/>
              <w:rPr>
                <w:rFonts w:ascii="Arial" w:hAnsi="Arial" w:cs="Arial"/>
                <w:sz w:val="20"/>
                <w:szCs w:val="20"/>
                <w:lang w:val="sr-Latn-CS"/>
              </w:rPr>
            </w:pPr>
            <w:r w:rsidRPr="00666BFE">
              <w:rPr>
                <w:rFonts w:ascii="Arial" w:hAnsi="Arial" w:cs="Arial"/>
                <w:sz w:val="20"/>
                <w:szCs w:val="20"/>
                <w:lang w:val="sr-Latn-CS"/>
              </w:rPr>
              <w:t>Рибарство</w:t>
            </w:r>
            <w:r w:rsidRPr="00666BFE">
              <w:rPr>
                <w:rFonts w:ascii="Arial" w:hAnsi="Arial" w:cs="Arial"/>
                <w:sz w:val="20"/>
                <w:szCs w:val="20"/>
                <w:lang w:val="sr-Latn-CS"/>
              </w:rPr>
              <w:tab/>
            </w:r>
          </w:p>
          <w:p w:rsidR="005750D8" w:rsidRPr="00666BFE" w:rsidRDefault="005750D8" w:rsidP="005750D8">
            <w:pPr>
              <w:pStyle w:val="ListParagraph"/>
              <w:numPr>
                <w:ilvl w:val="0"/>
                <w:numId w:val="12"/>
              </w:numPr>
              <w:ind w:left="284" w:hanging="284"/>
              <w:contextualSpacing/>
              <w:rPr>
                <w:rFonts w:ascii="Arial" w:hAnsi="Arial" w:cs="Arial"/>
                <w:sz w:val="20"/>
                <w:szCs w:val="20"/>
                <w:lang w:val="sr-Latn-CS"/>
              </w:rPr>
            </w:pPr>
            <w:r w:rsidRPr="00666BFE">
              <w:rPr>
                <w:rFonts w:ascii="Arial" w:hAnsi="Arial" w:cs="Arial"/>
                <w:sz w:val="20"/>
                <w:szCs w:val="20"/>
                <w:lang w:val="sr-Latn-CS"/>
              </w:rPr>
              <w:t>Прера</w:t>
            </w:r>
            <w:r w:rsidRPr="00666BFE">
              <w:rPr>
                <w:rFonts w:ascii="Arial" w:hAnsi="Arial" w:cs="Arial"/>
                <w:sz w:val="20"/>
                <w:szCs w:val="20"/>
              </w:rPr>
              <w:t>ђ</w:t>
            </w:r>
            <w:r w:rsidRPr="00666BFE">
              <w:rPr>
                <w:rFonts w:ascii="Arial" w:hAnsi="Arial" w:cs="Arial"/>
                <w:sz w:val="20"/>
                <w:szCs w:val="20"/>
                <w:lang w:val="sr-Latn-CS"/>
              </w:rPr>
              <w:t>ива</w:t>
            </w:r>
            <w:r w:rsidRPr="00666BFE">
              <w:rPr>
                <w:rFonts w:ascii="Arial" w:hAnsi="Arial" w:cs="Arial"/>
                <w:sz w:val="20"/>
                <w:szCs w:val="20"/>
              </w:rPr>
              <w:t>ч</w:t>
            </w:r>
            <w:r w:rsidRPr="00666BFE">
              <w:rPr>
                <w:rFonts w:ascii="Arial" w:hAnsi="Arial" w:cs="Arial"/>
                <w:sz w:val="20"/>
                <w:szCs w:val="20"/>
                <w:lang w:val="sr-Latn-CS"/>
              </w:rPr>
              <w:t>ка индустрија</w:t>
            </w:r>
            <w:r w:rsidRPr="00666BFE">
              <w:rPr>
                <w:rFonts w:ascii="Arial" w:hAnsi="Arial" w:cs="Arial"/>
                <w:sz w:val="20"/>
                <w:szCs w:val="20"/>
                <w:lang w:val="sr-Latn-CS"/>
              </w:rPr>
              <w:tab/>
            </w:r>
          </w:p>
          <w:p w:rsidR="005750D8" w:rsidRPr="00666BFE" w:rsidRDefault="005750D8" w:rsidP="005750D8">
            <w:pPr>
              <w:pStyle w:val="ListParagraph"/>
              <w:numPr>
                <w:ilvl w:val="0"/>
                <w:numId w:val="12"/>
              </w:numPr>
              <w:ind w:left="284" w:hanging="284"/>
              <w:contextualSpacing/>
              <w:rPr>
                <w:rFonts w:ascii="Arial" w:hAnsi="Arial" w:cs="Arial"/>
                <w:sz w:val="20"/>
                <w:szCs w:val="20"/>
                <w:lang w:val="sr-Latn-CS"/>
              </w:rPr>
            </w:pPr>
            <w:r w:rsidRPr="00666BFE">
              <w:rPr>
                <w:rFonts w:ascii="Arial" w:hAnsi="Arial" w:cs="Arial"/>
                <w:sz w:val="20"/>
                <w:szCs w:val="20"/>
                <w:lang w:val="sr-Latn-CS"/>
              </w:rPr>
              <w:t>Производња електри</w:t>
            </w:r>
            <w:r w:rsidRPr="00666BFE">
              <w:rPr>
                <w:rFonts w:ascii="Arial" w:hAnsi="Arial" w:cs="Arial"/>
                <w:sz w:val="20"/>
                <w:szCs w:val="20"/>
                <w:lang w:val="sr-Cyrl-RS"/>
              </w:rPr>
              <w:t>ч</w:t>
            </w:r>
            <w:r w:rsidRPr="00666BFE">
              <w:rPr>
                <w:rFonts w:ascii="Arial" w:hAnsi="Arial" w:cs="Arial"/>
                <w:sz w:val="20"/>
                <w:szCs w:val="20"/>
                <w:lang w:val="sr-Latn-CS"/>
              </w:rPr>
              <w:t>не енергије, гаса и воде</w:t>
            </w:r>
          </w:p>
          <w:p w:rsidR="005750D8" w:rsidRPr="00666BFE" w:rsidRDefault="005750D8" w:rsidP="005750D8">
            <w:pPr>
              <w:pStyle w:val="ListParagraph"/>
              <w:numPr>
                <w:ilvl w:val="0"/>
                <w:numId w:val="12"/>
              </w:numPr>
              <w:ind w:left="284" w:hanging="284"/>
              <w:contextualSpacing/>
              <w:rPr>
                <w:rFonts w:ascii="Arial" w:hAnsi="Arial" w:cs="Arial"/>
                <w:sz w:val="20"/>
                <w:szCs w:val="20"/>
                <w:lang w:val="sr-Latn-CS"/>
              </w:rPr>
            </w:pPr>
            <w:r w:rsidRPr="00666BFE">
              <w:rPr>
                <w:rFonts w:ascii="Arial" w:hAnsi="Arial" w:cs="Arial"/>
                <w:sz w:val="20"/>
                <w:szCs w:val="20"/>
                <w:lang w:val="sr-Latn-CS"/>
              </w:rPr>
              <w:t>Гра</w:t>
            </w:r>
            <w:r w:rsidRPr="00666BFE">
              <w:rPr>
                <w:rFonts w:ascii="Arial" w:hAnsi="Arial" w:cs="Arial"/>
                <w:sz w:val="20"/>
                <w:szCs w:val="20"/>
              </w:rPr>
              <w:t>ђ</w:t>
            </w:r>
            <w:r w:rsidRPr="00666BFE">
              <w:rPr>
                <w:rFonts w:ascii="Arial" w:hAnsi="Arial" w:cs="Arial"/>
                <w:sz w:val="20"/>
                <w:szCs w:val="20"/>
                <w:lang w:val="sr-Latn-CS"/>
              </w:rPr>
              <w:t>еви</w:t>
            </w:r>
            <w:r w:rsidRPr="00666BFE">
              <w:rPr>
                <w:rFonts w:ascii="Arial" w:hAnsi="Arial" w:cs="Arial"/>
                <w:sz w:val="20"/>
                <w:szCs w:val="20"/>
              </w:rPr>
              <w:t>н</w:t>
            </w:r>
            <w:r w:rsidRPr="00666BFE">
              <w:rPr>
                <w:rFonts w:ascii="Arial" w:hAnsi="Arial" w:cs="Arial"/>
                <w:sz w:val="20"/>
                <w:szCs w:val="20"/>
                <w:lang w:val="sr-Latn-CS"/>
              </w:rPr>
              <w:t>арство</w:t>
            </w:r>
          </w:p>
          <w:p w:rsidR="005750D8" w:rsidRPr="00666BFE" w:rsidRDefault="005750D8" w:rsidP="005750D8">
            <w:pPr>
              <w:pStyle w:val="ListParagraph"/>
              <w:numPr>
                <w:ilvl w:val="0"/>
                <w:numId w:val="12"/>
              </w:numPr>
              <w:ind w:left="284" w:hanging="284"/>
              <w:contextualSpacing/>
              <w:rPr>
                <w:rFonts w:ascii="Arial" w:hAnsi="Arial" w:cs="Arial"/>
                <w:sz w:val="20"/>
                <w:szCs w:val="20"/>
                <w:lang w:val="sr-Latn-CS"/>
              </w:rPr>
            </w:pPr>
            <w:r w:rsidRPr="00666BFE">
              <w:rPr>
                <w:rFonts w:ascii="Arial" w:hAnsi="Arial" w:cs="Arial"/>
                <w:sz w:val="20"/>
                <w:szCs w:val="20"/>
                <w:lang w:val="sr-Latn-CS"/>
              </w:rPr>
              <w:t xml:space="preserve">Трговина </w:t>
            </w:r>
            <w:r w:rsidRPr="00666BFE">
              <w:rPr>
                <w:rFonts w:ascii="Arial" w:hAnsi="Arial" w:cs="Arial"/>
                <w:sz w:val="20"/>
                <w:szCs w:val="20"/>
              </w:rPr>
              <w:t>н</w:t>
            </w:r>
            <w:r w:rsidRPr="00666BFE">
              <w:rPr>
                <w:rFonts w:ascii="Arial" w:hAnsi="Arial" w:cs="Arial"/>
                <w:sz w:val="20"/>
                <w:szCs w:val="20"/>
                <w:lang w:val="sr-Latn-CS"/>
              </w:rPr>
              <w:t>а велико и мало</w:t>
            </w:r>
            <w:r w:rsidRPr="00666BFE">
              <w:rPr>
                <w:rFonts w:ascii="Arial" w:hAnsi="Arial" w:cs="Arial"/>
                <w:sz w:val="20"/>
                <w:szCs w:val="20"/>
                <w:lang w:val="sr-Latn-CS"/>
              </w:rPr>
              <w:tab/>
            </w:r>
          </w:p>
          <w:p w:rsidR="005750D8" w:rsidRPr="00666BFE" w:rsidRDefault="005750D8" w:rsidP="005750D8">
            <w:pPr>
              <w:pStyle w:val="ListParagraph"/>
              <w:numPr>
                <w:ilvl w:val="0"/>
                <w:numId w:val="12"/>
              </w:numPr>
              <w:ind w:left="284" w:hanging="284"/>
              <w:contextualSpacing/>
              <w:rPr>
                <w:rFonts w:ascii="Arial" w:hAnsi="Arial" w:cs="Arial"/>
                <w:sz w:val="20"/>
                <w:szCs w:val="20"/>
                <w:lang w:val="sr-Latn-CS"/>
              </w:rPr>
            </w:pPr>
            <w:r w:rsidRPr="00666BFE">
              <w:rPr>
                <w:rFonts w:ascii="Arial" w:hAnsi="Arial" w:cs="Arial"/>
                <w:sz w:val="20"/>
                <w:szCs w:val="20"/>
                <w:lang w:val="sr-Latn-CS"/>
              </w:rPr>
              <w:t>Хотели и ресторани</w:t>
            </w:r>
            <w:r w:rsidRPr="00666BFE">
              <w:rPr>
                <w:rFonts w:ascii="Arial" w:hAnsi="Arial" w:cs="Arial"/>
                <w:sz w:val="20"/>
                <w:szCs w:val="20"/>
                <w:lang w:val="sr-Latn-CS"/>
              </w:rPr>
              <w:tab/>
            </w:r>
          </w:p>
        </w:tc>
        <w:tc>
          <w:tcPr>
            <w:tcW w:w="5103" w:type="dxa"/>
          </w:tcPr>
          <w:p w:rsidR="005750D8" w:rsidRPr="00666BFE" w:rsidRDefault="005750D8" w:rsidP="005750D8">
            <w:pPr>
              <w:pStyle w:val="ListParagraph"/>
              <w:numPr>
                <w:ilvl w:val="0"/>
                <w:numId w:val="12"/>
              </w:numPr>
              <w:ind w:left="317" w:hanging="284"/>
              <w:contextualSpacing/>
              <w:rPr>
                <w:rFonts w:ascii="Arial" w:hAnsi="Arial" w:cs="Arial"/>
                <w:sz w:val="20"/>
                <w:szCs w:val="20"/>
                <w:lang w:val="sr-Latn-CS"/>
              </w:rPr>
            </w:pPr>
            <w:r w:rsidRPr="00666BFE">
              <w:rPr>
                <w:rFonts w:ascii="Arial" w:hAnsi="Arial" w:cs="Arial"/>
                <w:sz w:val="20"/>
                <w:szCs w:val="20"/>
                <w:lang w:val="sr-Latn-CS"/>
              </w:rPr>
              <w:t>Саобра</w:t>
            </w:r>
            <w:r w:rsidRPr="00666BFE">
              <w:rPr>
                <w:rFonts w:ascii="Arial" w:hAnsi="Arial" w:cs="Arial"/>
                <w:sz w:val="20"/>
                <w:szCs w:val="20"/>
              </w:rPr>
              <w:t>ћ</w:t>
            </w:r>
            <w:r w:rsidRPr="00666BFE">
              <w:rPr>
                <w:rFonts w:ascii="Arial" w:hAnsi="Arial" w:cs="Arial"/>
                <w:sz w:val="20"/>
                <w:szCs w:val="20"/>
                <w:lang w:val="sr-Latn-CS"/>
              </w:rPr>
              <w:t>ај склади</w:t>
            </w:r>
            <w:r w:rsidRPr="00666BFE">
              <w:rPr>
                <w:rFonts w:ascii="Arial" w:hAnsi="Arial" w:cs="Arial"/>
                <w:sz w:val="20"/>
                <w:szCs w:val="20"/>
              </w:rPr>
              <w:t>ш</w:t>
            </w:r>
            <w:r w:rsidRPr="00666BFE">
              <w:rPr>
                <w:rFonts w:ascii="Arial" w:hAnsi="Arial" w:cs="Arial"/>
                <w:sz w:val="20"/>
                <w:szCs w:val="20"/>
                <w:lang w:val="sr-Latn-CS"/>
              </w:rPr>
              <w:t>тење и везе</w:t>
            </w:r>
            <w:r w:rsidRPr="00666BFE">
              <w:rPr>
                <w:rFonts w:ascii="Arial" w:hAnsi="Arial" w:cs="Arial"/>
                <w:sz w:val="20"/>
                <w:szCs w:val="20"/>
                <w:lang w:val="sr-Latn-CS"/>
              </w:rPr>
              <w:tab/>
            </w:r>
          </w:p>
          <w:p w:rsidR="005750D8" w:rsidRPr="00666BFE" w:rsidRDefault="005750D8" w:rsidP="005750D8">
            <w:pPr>
              <w:pStyle w:val="ListParagraph"/>
              <w:numPr>
                <w:ilvl w:val="0"/>
                <w:numId w:val="12"/>
              </w:numPr>
              <w:ind w:left="317" w:hanging="284"/>
              <w:contextualSpacing/>
              <w:rPr>
                <w:rFonts w:ascii="Arial" w:hAnsi="Arial" w:cs="Arial"/>
                <w:sz w:val="20"/>
                <w:szCs w:val="20"/>
                <w:lang w:val="sr-Latn-CS"/>
              </w:rPr>
            </w:pPr>
            <w:r w:rsidRPr="00666BFE">
              <w:rPr>
                <w:rFonts w:ascii="Arial" w:hAnsi="Arial" w:cs="Arial"/>
                <w:sz w:val="20"/>
                <w:szCs w:val="20"/>
                <w:lang w:val="sr-Latn-CS"/>
              </w:rPr>
              <w:t>Финансијско посредовање</w:t>
            </w:r>
            <w:r w:rsidRPr="00666BFE">
              <w:rPr>
                <w:rFonts w:ascii="Arial" w:hAnsi="Arial" w:cs="Arial"/>
                <w:sz w:val="20"/>
                <w:szCs w:val="20"/>
                <w:lang w:val="sr-Latn-CS"/>
              </w:rPr>
              <w:tab/>
            </w:r>
          </w:p>
          <w:p w:rsidR="005750D8" w:rsidRPr="00666BFE" w:rsidRDefault="005750D8" w:rsidP="005750D8">
            <w:pPr>
              <w:pStyle w:val="ListParagraph"/>
              <w:numPr>
                <w:ilvl w:val="0"/>
                <w:numId w:val="12"/>
              </w:numPr>
              <w:ind w:left="317" w:hanging="284"/>
              <w:contextualSpacing/>
              <w:rPr>
                <w:rFonts w:ascii="Arial" w:hAnsi="Arial" w:cs="Arial"/>
                <w:sz w:val="20"/>
                <w:szCs w:val="20"/>
                <w:lang w:val="sr-Latn-CS"/>
              </w:rPr>
            </w:pPr>
            <w:r w:rsidRPr="00666BFE">
              <w:rPr>
                <w:rFonts w:ascii="Arial" w:hAnsi="Arial" w:cs="Arial"/>
                <w:sz w:val="20"/>
                <w:szCs w:val="20"/>
                <w:lang w:val="sr-Latn-CS"/>
              </w:rPr>
              <w:t>Послови са некретнинама</w:t>
            </w:r>
            <w:r w:rsidRPr="00666BFE">
              <w:rPr>
                <w:rFonts w:ascii="Arial" w:hAnsi="Arial" w:cs="Arial"/>
                <w:sz w:val="20"/>
                <w:szCs w:val="20"/>
                <w:lang w:val="sr-Latn-CS"/>
              </w:rPr>
              <w:tab/>
            </w:r>
          </w:p>
          <w:p w:rsidR="005750D8" w:rsidRPr="00666BFE" w:rsidRDefault="005750D8" w:rsidP="005750D8">
            <w:pPr>
              <w:pStyle w:val="ListParagraph"/>
              <w:numPr>
                <w:ilvl w:val="0"/>
                <w:numId w:val="12"/>
              </w:numPr>
              <w:ind w:left="317" w:hanging="284"/>
              <w:contextualSpacing/>
              <w:rPr>
                <w:rFonts w:ascii="Arial" w:hAnsi="Arial" w:cs="Arial"/>
                <w:sz w:val="20"/>
                <w:szCs w:val="20"/>
                <w:lang w:val="sr-Latn-CS"/>
              </w:rPr>
            </w:pPr>
            <w:r w:rsidRPr="00666BFE">
              <w:rPr>
                <w:rFonts w:ascii="Arial" w:hAnsi="Arial" w:cs="Arial"/>
                <w:sz w:val="20"/>
                <w:szCs w:val="20"/>
                <w:lang w:val="sr-Latn-CS"/>
              </w:rPr>
              <w:t>Др</w:t>
            </w:r>
            <w:r w:rsidRPr="00666BFE">
              <w:rPr>
                <w:rFonts w:ascii="Arial" w:hAnsi="Arial" w:cs="Arial"/>
                <w:sz w:val="20"/>
                <w:szCs w:val="20"/>
              </w:rPr>
              <w:t>ж</w:t>
            </w:r>
            <w:r w:rsidRPr="00666BFE">
              <w:rPr>
                <w:rFonts w:ascii="Arial" w:hAnsi="Arial" w:cs="Arial"/>
                <w:sz w:val="20"/>
                <w:szCs w:val="20"/>
                <w:lang w:val="sr-Latn-CS"/>
              </w:rPr>
              <w:t>авна управа и социјално осигурање</w:t>
            </w:r>
          </w:p>
          <w:p w:rsidR="005750D8" w:rsidRPr="00666BFE" w:rsidRDefault="005750D8" w:rsidP="005750D8">
            <w:pPr>
              <w:pStyle w:val="ListParagraph"/>
              <w:numPr>
                <w:ilvl w:val="0"/>
                <w:numId w:val="12"/>
              </w:numPr>
              <w:ind w:left="317" w:hanging="284"/>
              <w:contextualSpacing/>
              <w:rPr>
                <w:rFonts w:ascii="Arial" w:hAnsi="Arial" w:cs="Arial"/>
                <w:sz w:val="20"/>
                <w:szCs w:val="20"/>
                <w:lang w:val="sr-Latn-CS"/>
              </w:rPr>
            </w:pPr>
            <w:r w:rsidRPr="00666BFE">
              <w:rPr>
                <w:rFonts w:ascii="Arial" w:hAnsi="Arial" w:cs="Arial"/>
                <w:sz w:val="20"/>
                <w:szCs w:val="20"/>
                <w:lang w:val="sr-Latn-CS"/>
              </w:rPr>
              <w:t>Образовање</w:t>
            </w:r>
            <w:r w:rsidRPr="00666BFE">
              <w:rPr>
                <w:rFonts w:ascii="Arial" w:hAnsi="Arial" w:cs="Arial"/>
                <w:sz w:val="20"/>
                <w:szCs w:val="20"/>
                <w:lang w:val="sr-Latn-CS"/>
              </w:rPr>
              <w:tab/>
            </w:r>
          </w:p>
          <w:p w:rsidR="005750D8" w:rsidRPr="00666BFE" w:rsidRDefault="005750D8" w:rsidP="005750D8">
            <w:pPr>
              <w:pStyle w:val="ListParagraph"/>
              <w:numPr>
                <w:ilvl w:val="0"/>
                <w:numId w:val="12"/>
              </w:numPr>
              <w:ind w:left="317" w:hanging="284"/>
              <w:contextualSpacing/>
              <w:rPr>
                <w:rFonts w:ascii="Arial" w:hAnsi="Arial" w:cs="Arial"/>
                <w:sz w:val="20"/>
                <w:szCs w:val="20"/>
                <w:lang w:val="sr-Latn-CS"/>
              </w:rPr>
            </w:pPr>
            <w:r w:rsidRPr="00666BFE">
              <w:rPr>
                <w:rFonts w:ascii="Arial" w:hAnsi="Arial" w:cs="Arial"/>
                <w:sz w:val="20"/>
                <w:szCs w:val="20"/>
                <w:lang w:val="sr-Latn-CS"/>
              </w:rPr>
              <w:t>Здравствени и социјални рад</w:t>
            </w:r>
            <w:r w:rsidRPr="00666BFE">
              <w:rPr>
                <w:rFonts w:ascii="Arial" w:hAnsi="Arial" w:cs="Arial"/>
                <w:sz w:val="20"/>
                <w:szCs w:val="20"/>
                <w:lang w:val="sr-Latn-CS"/>
              </w:rPr>
              <w:tab/>
            </w:r>
          </w:p>
          <w:p w:rsidR="005750D8" w:rsidRPr="00666BFE" w:rsidRDefault="005750D8" w:rsidP="005750D8">
            <w:pPr>
              <w:pStyle w:val="ListParagraph"/>
              <w:numPr>
                <w:ilvl w:val="0"/>
                <w:numId w:val="12"/>
              </w:numPr>
              <w:ind w:left="317" w:hanging="284"/>
              <w:contextualSpacing/>
              <w:rPr>
                <w:rFonts w:ascii="Arial" w:hAnsi="Arial" w:cs="Arial"/>
                <w:sz w:val="20"/>
                <w:szCs w:val="20"/>
                <w:lang w:val="sr-Latn-CS"/>
              </w:rPr>
            </w:pPr>
            <w:r w:rsidRPr="00666BFE">
              <w:rPr>
                <w:rFonts w:ascii="Arial" w:hAnsi="Arial" w:cs="Arial"/>
                <w:sz w:val="20"/>
                <w:szCs w:val="20"/>
                <w:lang w:val="sr-Latn-CS"/>
              </w:rPr>
              <w:t>Друге комуналне и друштвене и личне услуге</w:t>
            </w:r>
          </w:p>
        </w:tc>
      </w:tr>
    </w:tbl>
    <w:p w:rsidR="005750D8" w:rsidRPr="00666BFE" w:rsidRDefault="005750D8" w:rsidP="005750D8">
      <w:pPr>
        <w:rPr>
          <w:rFonts w:ascii="Arial" w:hAnsi="Arial" w:cs="Arial"/>
          <w:color w:val="FF0000"/>
          <w:sz w:val="20"/>
          <w:szCs w:val="20"/>
          <w:lang w:val="sr-Latn-CS"/>
        </w:rPr>
      </w:pPr>
    </w:p>
    <w:p w:rsidR="005750D8" w:rsidRPr="00666BFE" w:rsidRDefault="003E0AB0" w:rsidP="005750D8">
      <w:pPr>
        <w:rPr>
          <w:rFonts w:ascii="Arial" w:hAnsi="Arial" w:cs="Arial"/>
          <w:color w:val="FF0000"/>
          <w:sz w:val="20"/>
          <w:szCs w:val="20"/>
          <w:lang w:val="sr-Latn-CS"/>
        </w:rPr>
      </w:pPr>
      <w:r>
        <w:rPr>
          <w:rFonts w:ascii="Arial" w:hAnsi="Arial" w:cs="Arial"/>
          <w:noProof/>
          <w:color w:val="FF0000"/>
          <w:sz w:val="20"/>
          <w:szCs w:val="20"/>
        </w:rPr>
        <w:drawing>
          <wp:inline distT="0" distB="0" distL="0" distR="0">
            <wp:extent cx="6276975" cy="2705100"/>
            <wp:effectExtent l="0" t="0" r="0" b="0"/>
            <wp:docPr id="72"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750D8" w:rsidRPr="00666BFE" w:rsidRDefault="005750D8" w:rsidP="005750D8">
      <w:pPr>
        <w:rPr>
          <w:rFonts w:ascii="Arial" w:hAnsi="Arial" w:cs="Arial"/>
          <w:color w:val="FF0000"/>
          <w:sz w:val="20"/>
          <w:szCs w:val="20"/>
          <w:lang w:val="sr-Latn-CS"/>
        </w:rPr>
      </w:pPr>
    </w:p>
    <w:tbl>
      <w:tblPr>
        <w:tblStyle w:val="TableGrid"/>
        <w:tblW w:w="5000" w:type="pct"/>
        <w:tblLook w:val="04A0" w:firstRow="1" w:lastRow="0" w:firstColumn="1" w:lastColumn="0" w:noHBand="0" w:noVBand="1"/>
      </w:tblPr>
      <w:tblGrid>
        <w:gridCol w:w="1425"/>
        <w:gridCol w:w="8151"/>
      </w:tblGrid>
      <w:tr w:rsidR="005750D8" w:rsidRPr="00666BFE" w:rsidTr="00471B94">
        <w:tc>
          <w:tcPr>
            <w:tcW w:w="5000" w:type="pct"/>
            <w:gridSpan w:val="2"/>
            <w:shd w:val="clear" w:color="auto" w:fill="9BBB59" w:themeFill="accent3"/>
          </w:tcPr>
          <w:p w:rsidR="005750D8" w:rsidRPr="00666BFE" w:rsidRDefault="005750D8" w:rsidP="00137554">
            <w:pPr>
              <w:pStyle w:val="ListParagraph"/>
              <w:ind w:left="0"/>
              <w:rPr>
                <w:rFonts w:ascii="Arial" w:hAnsi="Arial" w:cs="Arial"/>
                <w:sz w:val="20"/>
                <w:szCs w:val="20"/>
              </w:rPr>
            </w:pPr>
            <w:r w:rsidRPr="00666BFE">
              <w:rPr>
                <w:rFonts w:ascii="Arial" w:hAnsi="Arial" w:cs="Arial"/>
                <w:sz w:val="20"/>
                <w:szCs w:val="20"/>
              </w:rPr>
              <w:t xml:space="preserve">10. ИНДИКАТОР: </w:t>
            </w:r>
            <w:r w:rsidRPr="00666BFE">
              <w:rPr>
                <w:rFonts w:ascii="Arial" w:hAnsi="Arial" w:cs="Arial"/>
                <w:b/>
                <w:sz w:val="20"/>
                <w:szCs w:val="20"/>
                <w:lang w:val="sr-Latn-CS"/>
              </w:rPr>
              <w:t>Укупна активност и стопа запосленост</w:t>
            </w:r>
          </w:p>
        </w:tc>
      </w:tr>
      <w:tr w:rsidR="005750D8" w:rsidRPr="00666BFE" w:rsidTr="00137554">
        <w:tc>
          <w:tcPr>
            <w:tcW w:w="693" w:type="pct"/>
            <w:vAlign w:val="center"/>
          </w:tcPr>
          <w:p w:rsidR="005750D8" w:rsidRPr="00666BFE" w:rsidRDefault="005750D8" w:rsidP="00137554">
            <w:pPr>
              <w:pStyle w:val="ListParagraph"/>
              <w:ind w:left="0"/>
              <w:jc w:val="center"/>
              <w:rPr>
                <w:rFonts w:ascii="Arial" w:hAnsi="Arial" w:cs="Arial"/>
                <w:b/>
                <w:sz w:val="20"/>
                <w:szCs w:val="20"/>
              </w:rPr>
            </w:pPr>
            <w:r w:rsidRPr="00666BFE">
              <w:rPr>
                <w:rFonts w:ascii="Arial" w:hAnsi="Arial" w:cs="Arial"/>
                <w:b/>
                <w:sz w:val="20"/>
                <w:szCs w:val="20"/>
              </w:rPr>
              <w:t>Дефиниција</w:t>
            </w:r>
          </w:p>
        </w:tc>
        <w:tc>
          <w:tcPr>
            <w:tcW w:w="4307" w:type="pct"/>
          </w:tcPr>
          <w:p w:rsidR="005750D8" w:rsidRPr="00666BFE" w:rsidRDefault="005750D8" w:rsidP="00137554">
            <w:pPr>
              <w:jc w:val="both"/>
              <w:rPr>
                <w:rFonts w:ascii="Arial" w:hAnsi="Arial" w:cs="Arial"/>
                <w:sz w:val="20"/>
                <w:szCs w:val="20"/>
              </w:rPr>
            </w:pPr>
            <w:r w:rsidRPr="00666BFE">
              <w:rPr>
                <w:rFonts w:ascii="Arial" w:hAnsi="Arial" w:cs="Arial"/>
                <w:b/>
                <w:sz w:val="20"/>
                <w:szCs w:val="20"/>
                <w:lang w:val="sr-Cyrl-RS"/>
              </w:rPr>
              <w:t xml:space="preserve">Стопа активности </w:t>
            </w:r>
            <w:r w:rsidRPr="00666BFE">
              <w:rPr>
                <w:rFonts w:ascii="Arial" w:hAnsi="Arial" w:cs="Arial"/>
                <w:sz w:val="20"/>
                <w:szCs w:val="20"/>
                <w:lang w:val="sr-Cyrl-RS"/>
              </w:rPr>
              <w:t xml:space="preserve">представља </w:t>
            </w:r>
            <w:r w:rsidRPr="00666BFE">
              <w:rPr>
                <w:rFonts w:ascii="Arial" w:hAnsi="Arial" w:cs="Arial"/>
                <w:sz w:val="20"/>
                <w:szCs w:val="20"/>
              </w:rPr>
              <w:t xml:space="preserve">проценат активног становништва у укупном становништву од 15 до 64 година. </w:t>
            </w:r>
            <w:r w:rsidRPr="00666BFE">
              <w:rPr>
                <w:rFonts w:ascii="Arial" w:hAnsi="Arial" w:cs="Arial"/>
                <w:sz w:val="20"/>
                <w:szCs w:val="20"/>
                <w:lang w:val="sr-Latn-RS"/>
              </w:rPr>
              <w:t>Активно становништво = Радни контигент – Неактивно становништво</w:t>
            </w:r>
          </w:p>
          <w:p w:rsidR="005750D8" w:rsidRPr="00666BFE" w:rsidRDefault="005750D8" w:rsidP="00137554">
            <w:pPr>
              <w:jc w:val="both"/>
              <w:rPr>
                <w:rFonts w:ascii="Arial" w:hAnsi="Arial" w:cs="Arial"/>
                <w:sz w:val="20"/>
                <w:szCs w:val="20"/>
              </w:rPr>
            </w:pPr>
            <w:r w:rsidRPr="00666BFE">
              <w:rPr>
                <w:rFonts w:ascii="Arial" w:hAnsi="Arial" w:cs="Arial"/>
                <w:b/>
                <w:sz w:val="20"/>
                <w:szCs w:val="20"/>
              </w:rPr>
              <w:t>Стопа запослености</w:t>
            </w:r>
            <w:r w:rsidRPr="00666BFE">
              <w:rPr>
                <w:rFonts w:ascii="Arial" w:hAnsi="Arial" w:cs="Arial"/>
                <w:sz w:val="20"/>
                <w:szCs w:val="20"/>
              </w:rPr>
              <w:t xml:space="preserve"> представља проценат запослених лица од укупног броја становништва од 15 до 64 година. Активност. Пописом становништва, као и у другим значајним статистикама, становништво се дели на активно становништво, лица са сопственим приходом и издржавана лица. Активно становништво чине лица од 15 и више година која се баве својим занимањем, незапослена лица која су у потрази за запослењем и лица која привремено не обављају своје запослење јер су на паузи због служења војне обавезе. Занимање подразумева спровођење </w:t>
            </w:r>
            <w:r w:rsidRPr="00666BFE">
              <w:rPr>
                <w:rFonts w:ascii="Arial" w:hAnsi="Arial" w:cs="Arial"/>
                <w:sz w:val="20"/>
                <w:szCs w:val="20"/>
              </w:rPr>
              <w:lastRenderedPageBreak/>
              <w:t>одређене делатности од које се живи. Категорија лица са сопственим примањима састоји се од лица која се не убрајају у категорију активног становништва, али имају редовне приходе за живот, као што су: пензије (старосне, инвалидске, породичне, итд.), приходи од некретнина (издавање објеката за становање, кућа, земљишта, пословних објеката, итд.), и други лични приходи (инвалиднина, социјална помоћ, алиментација)</w:t>
            </w:r>
          </w:p>
        </w:tc>
      </w:tr>
      <w:tr w:rsidR="005750D8" w:rsidRPr="00666BFE" w:rsidTr="00137554">
        <w:trPr>
          <w:trHeight w:val="233"/>
        </w:trPr>
        <w:tc>
          <w:tcPr>
            <w:tcW w:w="5000" w:type="pct"/>
            <w:gridSpan w:val="2"/>
            <w:vAlign w:val="center"/>
          </w:tcPr>
          <w:p w:rsidR="005750D8" w:rsidRPr="00666BFE" w:rsidRDefault="005750D8" w:rsidP="00137554">
            <w:pPr>
              <w:jc w:val="both"/>
              <w:rPr>
                <w:rFonts w:ascii="Arial" w:hAnsi="Arial" w:cs="Arial"/>
                <w:sz w:val="20"/>
                <w:szCs w:val="20"/>
              </w:rPr>
            </w:pPr>
          </w:p>
        </w:tc>
      </w:tr>
      <w:tr w:rsidR="005750D8" w:rsidRPr="00666BFE" w:rsidTr="00137554">
        <w:trPr>
          <w:trHeight w:val="475"/>
        </w:trPr>
        <w:tc>
          <w:tcPr>
            <w:tcW w:w="5000" w:type="pct"/>
            <w:gridSpan w:val="2"/>
            <w:vAlign w:val="center"/>
          </w:tcPr>
          <w:p w:rsidR="005750D8" w:rsidRPr="00666BFE" w:rsidRDefault="005750D8" w:rsidP="00137554">
            <w:pPr>
              <w:jc w:val="center"/>
              <w:rPr>
                <w:rFonts w:ascii="Arial" w:hAnsi="Arial" w:cs="Arial"/>
                <w:sz w:val="20"/>
                <w:szCs w:val="20"/>
              </w:rPr>
            </w:pPr>
            <w:r w:rsidRPr="00666BFE">
              <w:rPr>
                <w:rFonts w:ascii="Arial" w:hAnsi="Arial" w:cs="Arial"/>
                <w:b/>
                <w:sz w:val="20"/>
                <w:szCs w:val="20"/>
              </w:rPr>
              <w:t>Подаци</w:t>
            </w:r>
          </w:p>
        </w:tc>
      </w:tr>
    </w:tbl>
    <w:p w:rsidR="005750D8" w:rsidRPr="00666BFE" w:rsidRDefault="005750D8" w:rsidP="005750D8">
      <w:pPr>
        <w:rPr>
          <w:rFonts w:ascii="Arial" w:hAnsi="Arial" w:cs="Arial"/>
          <w:sz w:val="20"/>
          <w:szCs w:val="20"/>
        </w:rPr>
      </w:pPr>
    </w:p>
    <w:tbl>
      <w:tblPr>
        <w:tblW w:w="5000" w:type="pct"/>
        <w:tblLook w:val="04A0" w:firstRow="1" w:lastRow="0" w:firstColumn="1" w:lastColumn="0" w:noHBand="0" w:noVBand="1"/>
      </w:tblPr>
      <w:tblGrid>
        <w:gridCol w:w="694"/>
        <w:gridCol w:w="1362"/>
        <w:gridCol w:w="1124"/>
        <w:gridCol w:w="1069"/>
        <w:gridCol w:w="1268"/>
        <w:gridCol w:w="1193"/>
        <w:gridCol w:w="776"/>
        <w:gridCol w:w="1362"/>
        <w:gridCol w:w="728"/>
      </w:tblGrid>
      <w:tr w:rsidR="005750D8" w:rsidRPr="00666BFE" w:rsidTr="00137554">
        <w:trPr>
          <w:trHeight w:val="435"/>
        </w:trPr>
        <w:tc>
          <w:tcPr>
            <w:tcW w:w="3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50D8" w:rsidRPr="00666BFE" w:rsidRDefault="005750D8" w:rsidP="00137554">
            <w:pPr>
              <w:rPr>
                <w:rFonts w:ascii="Arial" w:hAnsi="Arial" w:cs="Arial"/>
                <w:b/>
                <w:bCs/>
                <w:sz w:val="20"/>
                <w:szCs w:val="20"/>
              </w:rPr>
            </w:pPr>
          </w:p>
        </w:tc>
        <w:tc>
          <w:tcPr>
            <w:tcW w:w="129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Укупно активно становништво</w:t>
            </w:r>
          </w:p>
        </w:tc>
        <w:tc>
          <w:tcPr>
            <w:tcW w:w="1220" w:type="pct"/>
            <w:gridSpan w:val="2"/>
            <w:tcBorders>
              <w:top w:val="single" w:sz="4" w:space="0" w:color="auto"/>
              <w:left w:val="nil"/>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Годишњи просек</w:t>
            </w:r>
          </w:p>
        </w:tc>
        <w:tc>
          <w:tcPr>
            <w:tcW w:w="1028"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Учешће активног у укупном становништву (%)</w:t>
            </w:r>
          </w:p>
        </w:tc>
        <w:tc>
          <w:tcPr>
            <w:tcW w:w="1091"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Учешће запослених у укупном активном становништву (%)</w:t>
            </w:r>
          </w:p>
        </w:tc>
      </w:tr>
      <w:tr w:rsidR="005750D8" w:rsidRPr="00666BFE" w:rsidTr="00137554">
        <w:trPr>
          <w:trHeight w:val="426"/>
        </w:trPr>
        <w:tc>
          <w:tcPr>
            <w:tcW w:w="3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50D8" w:rsidRPr="00666BFE" w:rsidRDefault="005750D8" w:rsidP="00137554">
            <w:pPr>
              <w:rPr>
                <w:rFonts w:ascii="Arial" w:hAnsi="Arial" w:cs="Arial"/>
                <w:b/>
                <w:bCs/>
                <w:sz w:val="20"/>
                <w:szCs w:val="20"/>
              </w:rPr>
            </w:pPr>
          </w:p>
        </w:tc>
        <w:tc>
          <w:tcPr>
            <w:tcW w:w="1298"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50D8" w:rsidRPr="00666BFE" w:rsidRDefault="005750D8" w:rsidP="00137554">
            <w:pPr>
              <w:rPr>
                <w:rFonts w:ascii="Arial" w:hAnsi="Arial" w:cs="Arial"/>
                <w:sz w:val="20"/>
                <w:szCs w:val="20"/>
              </w:rPr>
            </w:pPr>
          </w:p>
        </w:tc>
        <w:tc>
          <w:tcPr>
            <w:tcW w:w="1220" w:type="pct"/>
            <w:gridSpan w:val="2"/>
            <w:tcBorders>
              <w:top w:val="single" w:sz="4" w:space="0" w:color="auto"/>
              <w:left w:val="nil"/>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Запослено становништво</w:t>
            </w:r>
          </w:p>
        </w:tc>
        <w:tc>
          <w:tcPr>
            <w:tcW w:w="1028" w:type="pct"/>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5750D8" w:rsidRPr="00666BFE" w:rsidRDefault="005750D8" w:rsidP="00137554">
            <w:pPr>
              <w:rPr>
                <w:rFonts w:ascii="Arial" w:hAnsi="Arial" w:cs="Arial"/>
                <w:sz w:val="20"/>
                <w:szCs w:val="20"/>
              </w:rPr>
            </w:pPr>
          </w:p>
        </w:tc>
        <w:tc>
          <w:tcPr>
            <w:tcW w:w="1091" w:type="pct"/>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5750D8" w:rsidRPr="00666BFE" w:rsidRDefault="005750D8" w:rsidP="00137554">
            <w:pPr>
              <w:rPr>
                <w:rFonts w:ascii="Arial" w:hAnsi="Arial" w:cs="Arial"/>
                <w:sz w:val="20"/>
                <w:szCs w:val="20"/>
              </w:rPr>
            </w:pPr>
          </w:p>
        </w:tc>
      </w:tr>
      <w:tr w:rsidR="005750D8" w:rsidRPr="00666BFE" w:rsidTr="00137554">
        <w:trPr>
          <w:trHeight w:val="431"/>
        </w:trPr>
        <w:tc>
          <w:tcPr>
            <w:tcW w:w="3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50D8" w:rsidRPr="00666BFE" w:rsidRDefault="005750D8" w:rsidP="00137554">
            <w:pPr>
              <w:rPr>
                <w:rFonts w:ascii="Arial" w:hAnsi="Arial" w:cs="Arial"/>
                <w:b/>
                <w:bCs/>
                <w:sz w:val="20"/>
                <w:szCs w:val="20"/>
              </w:rPr>
            </w:pPr>
          </w:p>
        </w:tc>
        <w:tc>
          <w:tcPr>
            <w:tcW w:w="711" w:type="pct"/>
            <w:tcBorders>
              <w:top w:val="nil"/>
              <w:left w:val="nil"/>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bCs/>
                <w:sz w:val="20"/>
                <w:szCs w:val="20"/>
              </w:rPr>
            </w:pPr>
            <w:r w:rsidRPr="00666BFE">
              <w:rPr>
                <w:rFonts w:ascii="Arial" w:hAnsi="Arial" w:cs="Arial"/>
                <w:bCs/>
                <w:sz w:val="20"/>
                <w:szCs w:val="20"/>
              </w:rPr>
              <w:t>Оп</w:t>
            </w:r>
            <w:r w:rsidRPr="00666BFE">
              <w:rPr>
                <w:rFonts w:ascii="Arial" w:hAnsi="Arial" w:cs="Arial"/>
                <w:bCs/>
                <w:sz w:val="20"/>
                <w:szCs w:val="20"/>
                <w:lang w:val="sr-Cyrl-RS"/>
              </w:rPr>
              <w:t>ш</w:t>
            </w:r>
            <w:r w:rsidRPr="00666BFE">
              <w:rPr>
                <w:rFonts w:ascii="Arial" w:hAnsi="Arial" w:cs="Arial"/>
                <w:bCs/>
                <w:sz w:val="20"/>
                <w:szCs w:val="20"/>
              </w:rPr>
              <w:t>тина</w:t>
            </w:r>
          </w:p>
        </w:tc>
        <w:tc>
          <w:tcPr>
            <w:tcW w:w="587" w:type="pct"/>
            <w:tcBorders>
              <w:top w:val="nil"/>
              <w:left w:val="nil"/>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bCs/>
                <w:sz w:val="20"/>
                <w:szCs w:val="20"/>
              </w:rPr>
            </w:pPr>
            <w:r w:rsidRPr="00666BFE">
              <w:rPr>
                <w:rFonts w:ascii="Arial" w:hAnsi="Arial" w:cs="Arial"/>
                <w:bCs/>
                <w:sz w:val="20"/>
                <w:szCs w:val="20"/>
              </w:rPr>
              <w:t>РС</w:t>
            </w:r>
          </w:p>
        </w:tc>
        <w:tc>
          <w:tcPr>
            <w:tcW w:w="558" w:type="pct"/>
            <w:tcBorders>
              <w:top w:val="nil"/>
              <w:left w:val="nil"/>
              <w:bottom w:val="single" w:sz="4" w:space="0" w:color="auto"/>
              <w:right w:val="single" w:sz="4" w:space="0" w:color="auto"/>
            </w:tcBorders>
            <w:shd w:val="clear" w:color="auto" w:fill="auto"/>
            <w:vAlign w:val="center"/>
            <w:hideMark/>
          </w:tcPr>
          <w:p w:rsidR="005750D8" w:rsidRPr="00666BFE" w:rsidRDefault="00EE0A54" w:rsidP="00137554">
            <w:pPr>
              <w:jc w:val="center"/>
              <w:rPr>
                <w:rFonts w:ascii="Arial" w:hAnsi="Arial" w:cs="Arial"/>
                <w:bCs/>
                <w:sz w:val="20"/>
                <w:szCs w:val="20"/>
              </w:rPr>
            </w:pPr>
            <w:r w:rsidRPr="00666BFE">
              <w:rPr>
                <w:rFonts w:ascii="Arial" w:hAnsi="Arial" w:cs="Arial"/>
                <w:bCs/>
                <w:sz w:val="20"/>
                <w:szCs w:val="20"/>
              </w:rPr>
              <w:t>Општина</w:t>
            </w:r>
          </w:p>
        </w:tc>
        <w:tc>
          <w:tcPr>
            <w:tcW w:w="662" w:type="pct"/>
            <w:tcBorders>
              <w:top w:val="nil"/>
              <w:left w:val="nil"/>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bCs/>
                <w:sz w:val="20"/>
                <w:szCs w:val="20"/>
              </w:rPr>
            </w:pPr>
            <w:r w:rsidRPr="00666BFE">
              <w:rPr>
                <w:rFonts w:ascii="Arial" w:hAnsi="Arial" w:cs="Arial"/>
                <w:bCs/>
                <w:sz w:val="20"/>
                <w:szCs w:val="20"/>
              </w:rPr>
              <w:t>РС</w:t>
            </w:r>
          </w:p>
        </w:tc>
        <w:tc>
          <w:tcPr>
            <w:tcW w:w="623" w:type="pct"/>
            <w:tcBorders>
              <w:top w:val="nil"/>
              <w:left w:val="nil"/>
              <w:bottom w:val="single" w:sz="4" w:space="0" w:color="auto"/>
              <w:right w:val="single" w:sz="4" w:space="0" w:color="auto"/>
            </w:tcBorders>
            <w:shd w:val="clear" w:color="auto" w:fill="auto"/>
            <w:vAlign w:val="center"/>
            <w:hideMark/>
          </w:tcPr>
          <w:p w:rsidR="005750D8" w:rsidRPr="00666BFE" w:rsidRDefault="00EE0A54" w:rsidP="00137554">
            <w:pPr>
              <w:jc w:val="center"/>
              <w:rPr>
                <w:rFonts w:ascii="Arial" w:hAnsi="Arial" w:cs="Arial"/>
                <w:bCs/>
                <w:sz w:val="20"/>
                <w:szCs w:val="20"/>
              </w:rPr>
            </w:pPr>
            <w:r w:rsidRPr="00666BFE">
              <w:rPr>
                <w:rFonts w:ascii="Arial" w:hAnsi="Arial" w:cs="Arial"/>
                <w:bCs/>
                <w:sz w:val="20"/>
                <w:szCs w:val="20"/>
              </w:rPr>
              <w:t>Општина</w:t>
            </w:r>
          </w:p>
        </w:tc>
        <w:tc>
          <w:tcPr>
            <w:tcW w:w="405" w:type="pct"/>
            <w:tcBorders>
              <w:top w:val="nil"/>
              <w:left w:val="nil"/>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bCs/>
                <w:sz w:val="20"/>
                <w:szCs w:val="20"/>
              </w:rPr>
            </w:pPr>
            <w:r w:rsidRPr="00666BFE">
              <w:rPr>
                <w:rFonts w:ascii="Arial" w:hAnsi="Arial" w:cs="Arial"/>
                <w:bCs/>
                <w:sz w:val="20"/>
                <w:szCs w:val="20"/>
              </w:rPr>
              <w:t>РС</w:t>
            </w:r>
          </w:p>
        </w:tc>
        <w:tc>
          <w:tcPr>
            <w:tcW w:w="711" w:type="pct"/>
            <w:tcBorders>
              <w:top w:val="nil"/>
              <w:left w:val="nil"/>
              <w:bottom w:val="single" w:sz="4" w:space="0" w:color="auto"/>
              <w:right w:val="single" w:sz="4" w:space="0" w:color="auto"/>
            </w:tcBorders>
            <w:shd w:val="clear" w:color="auto" w:fill="auto"/>
            <w:vAlign w:val="center"/>
            <w:hideMark/>
          </w:tcPr>
          <w:p w:rsidR="005750D8" w:rsidRPr="00666BFE" w:rsidRDefault="00EE0A54" w:rsidP="00137554">
            <w:pPr>
              <w:jc w:val="center"/>
              <w:rPr>
                <w:rFonts w:ascii="Arial" w:hAnsi="Arial" w:cs="Arial"/>
                <w:bCs/>
                <w:sz w:val="20"/>
                <w:szCs w:val="20"/>
              </w:rPr>
            </w:pPr>
            <w:r w:rsidRPr="00666BFE">
              <w:rPr>
                <w:rFonts w:ascii="Arial" w:hAnsi="Arial" w:cs="Arial"/>
                <w:bCs/>
                <w:sz w:val="20"/>
                <w:szCs w:val="20"/>
              </w:rPr>
              <w:t>Општина</w:t>
            </w:r>
          </w:p>
        </w:tc>
        <w:tc>
          <w:tcPr>
            <w:tcW w:w="380" w:type="pct"/>
            <w:tcBorders>
              <w:top w:val="nil"/>
              <w:left w:val="nil"/>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bCs/>
                <w:sz w:val="20"/>
                <w:szCs w:val="20"/>
              </w:rPr>
            </w:pPr>
            <w:r w:rsidRPr="00666BFE">
              <w:rPr>
                <w:rFonts w:ascii="Arial" w:hAnsi="Arial" w:cs="Arial"/>
                <w:bCs/>
                <w:sz w:val="20"/>
                <w:szCs w:val="20"/>
              </w:rPr>
              <w:t>РС</w:t>
            </w:r>
          </w:p>
        </w:tc>
      </w:tr>
      <w:tr w:rsidR="005750D8" w:rsidRPr="00666BFE" w:rsidTr="00137554">
        <w:trPr>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2008</w:t>
            </w:r>
          </w:p>
        </w:tc>
        <w:tc>
          <w:tcPr>
            <w:tcW w:w="711" w:type="pct"/>
            <w:tcBorders>
              <w:top w:val="nil"/>
              <w:left w:val="nil"/>
              <w:bottom w:val="single" w:sz="4" w:space="0" w:color="auto"/>
              <w:right w:val="single" w:sz="4" w:space="0" w:color="auto"/>
            </w:tcBorders>
            <w:shd w:val="clear" w:color="auto" w:fill="auto"/>
          </w:tcPr>
          <w:p w:rsidR="005750D8" w:rsidRPr="00666BFE" w:rsidRDefault="005750D8" w:rsidP="00137554">
            <w:pPr>
              <w:jc w:val="center"/>
              <w:rPr>
                <w:rFonts w:ascii="Arial" w:hAnsi="Arial" w:cs="Arial"/>
                <w:sz w:val="20"/>
                <w:szCs w:val="20"/>
                <w:lang w:val="sr-Latn-CS"/>
              </w:rPr>
            </w:pPr>
            <w:r w:rsidRPr="00666BFE">
              <w:rPr>
                <w:rFonts w:ascii="Arial" w:eastAsia="Calibri" w:hAnsi="Arial" w:cs="Arial"/>
                <w:sz w:val="20"/>
                <w:szCs w:val="20"/>
              </w:rPr>
              <w:t>12610</w:t>
            </w:r>
          </w:p>
        </w:tc>
        <w:tc>
          <w:tcPr>
            <w:tcW w:w="587" w:type="pct"/>
            <w:tcBorders>
              <w:top w:val="nil"/>
              <w:left w:val="nil"/>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4,959,456</w:t>
            </w:r>
          </w:p>
        </w:tc>
        <w:tc>
          <w:tcPr>
            <w:tcW w:w="558" w:type="pct"/>
            <w:tcBorders>
              <w:top w:val="nil"/>
              <w:left w:val="nil"/>
              <w:bottom w:val="single" w:sz="4" w:space="0" w:color="auto"/>
              <w:right w:val="single" w:sz="4" w:space="0" w:color="auto"/>
            </w:tcBorders>
            <w:shd w:val="clear" w:color="auto" w:fill="auto"/>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rPr>
              <w:t>2929</w:t>
            </w:r>
          </w:p>
        </w:tc>
        <w:tc>
          <w:tcPr>
            <w:tcW w:w="662" w:type="pct"/>
            <w:tcBorders>
              <w:top w:val="nil"/>
              <w:left w:val="nil"/>
              <w:bottom w:val="single" w:sz="4" w:space="0" w:color="auto"/>
              <w:right w:val="single" w:sz="4" w:space="0" w:color="auto"/>
            </w:tcBorders>
            <w:shd w:val="clear" w:color="auto" w:fill="auto"/>
            <w:noWrap/>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1,999,476</w:t>
            </w:r>
          </w:p>
        </w:tc>
        <w:tc>
          <w:tcPr>
            <w:tcW w:w="623" w:type="pct"/>
            <w:tcBorders>
              <w:top w:val="nil"/>
              <w:left w:val="nil"/>
              <w:bottom w:val="single" w:sz="4" w:space="0" w:color="auto"/>
              <w:right w:val="single" w:sz="4" w:space="0" w:color="auto"/>
            </w:tcBorders>
            <w:shd w:val="clear" w:color="auto" w:fill="auto"/>
            <w:vAlign w:val="center"/>
          </w:tcPr>
          <w:p w:rsidR="005750D8" w:rsidRPr="00666BFE" w:rsidRDefault="005750D8" w:rsidP="00137554">
            <w:pPr>
              <w:jc w:val="center"/>
              <w:rPr>
                <w:rFonts w:ascii="Arial" w:hAnsi="Arial" w:cs="Arial"/>
                <w:sz w:val="20"/>
                <w:szCs w:val="20"/>
              </w:rPr>
            </w:pPr>
            <w:r w:rsidRPr="00666BFE">
              <w:rPr>
                <w:rFonts w:ascii="Arial" w:hAnsi="Arial" w:cs="Arial"/>
                <w:sz w:val="20"/>
                <w:szCs w:val="20"/>
                <w:lang w:val="sr-Latn-CS"/>
              </w:rPr>
              <w:t>67.36</w:t>
            </w:r>
          </w:p>
        </w:tc>
        <w:tc>
          <w:tcPr>
            <w:tcW w:w="405" w:type="pct"/>
            <w:tcBorders>
              <w:top w:val="nil"/>
              <w:left w:val="nil"/>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67.47</w:t>
            </w:r>
          </w:p>
        </w:tc>
        <w:tc>
          <w:tcPr>
            <w:tcW w:w="711" w:type="pct"/>
            <w:tcBorders>
              <w:top w:val="nil"/>
              <w:left w:val="nil"/>
              <w:bottom w:val="single" w:sz="4" w:space="0" w:color="auto"/>
              <w:right w:val="single" w:sz="4" w:space="0" w:color="auto"/>
            </w:tcBorders>
            <w:shd w:val="clear" w:color="auto" w:fill="auto"/>
            <w:vAlign w:val="center"/>
          </w:tcPr>
          <w:p w:rsidR="005750D8" w:rsidRPr="00666BFE" w:rsidRDefault="005750D8" w:rsidP="00137554">
            <w:pPr>
              <w:jc w:val="center"/>
              <w:rPr>
                <w:rFonts w:ascii="Arial" w:hAnsi="Arial" w:cs="Arial"/>
                <w:sz w:val="20"/>
                <w:szCs w:val="20"/>
              </w:rPr>
            </w:pPr>
            <w:r w:rsidRPr="00666BFE">
              <w:rPr>
                <w:rFonts w:ascii="Arial" w:hAnsi="Arial" w:cs="Arial"/>
                <w:sz w:val="20"/>
                <w:szCs w:val="20"/>
              </w:rPr>
              <w:t>23.23</w:t>
            </w:r>
          </w:p>
        </w:tc>
        <w:tc>
          <w:tcPr>
            <w:tcW w:w="380" w:type="pct"/>
            <w:tcBorders>
              <w:top w:val="nil"/>
              <w:left w:val="nil"/>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40.32</w:t>
            </w:r>
          </w:p>
        </w:tc>
      </w:tr>
      <w:tr w:rsidR="005750D8" w:rsidRPr="00666BFE" w:rsidTr="00137554">
        <w:trPr>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2009</w:t>
            </w:r>
          </w:p>
        </w:tc>
        <w:tc>
          <w:tcPr>
            <w:tcW w:w="711" w:type="pct"/>
            <w:tcBorders>
              <w:top w:val="nil"/>
              <w:left w:val="nil"/>
              <w:bottom w:val="single" w:sz="4" w:space="0" w:color="auto"/>
              <w:right w:val="single" w:sz="4" w:space="0" w:color="auto"/>
            </w:tcBorders>
            <w:shd w:val="clear" w:color="auto" w:fill="auto"/>
            <w:noWrap/>
          </w:tcPr>
          <w:p w:rsidR="005750D8" w:rsidRPr="00666BFE" w:rsidRDefault="005750D8" w:rsidP="00137554">
            <w:pPr>
              <w:jc w:val="center"/>
              <w:rPr>
                <w:rFonts w:ascii="Arial" w:hAnsi="Arial" w:cs="Arial"/>
                <w:sz w:val="20"/>
                <w:szCs w:val="20"/>
                <w:lang w:val="sr-Latn-CS"/>
              </w:rPr>
            </w:pPr>
            <w:r w:rsidRPr="00666BFE">
              <w:rPr>
                <w:rFonts w:ascii="Arial" w:eastAsia="Calibri" w:hAnsi="Arial" w:cs="Arial"/>
                <w:sz w:val="20"/>
                <w:szCs w:val="20"/>
              </w:rPr>
              <w:t>12521</w:t>
            </w:r>
          </w:p>
        </w:tc>
        <w:tc>
          <w:tcPr>
            <w:tcW w:w="587" w:type="pct"/>
            <w:tcBorders>
              <w:top w:val="nil"/>
              <w:left w:val="nil"/>
              <w:bottom w:val="single" w:sz="4" w:space="0" w:color="auto"/>
              <w:right w:val="single" w:sz="4" w:space="0" w:color="auto"/>
            </w:tcBorders>
            <w:shd w:val="clear" w:color="auto" w:fill="auto"/>
            <w:noWrap/>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4,954,984</w:t>
            </w:r>
          </w:p>
        </w:tc>
        <w:tc>
          <w:tcPr>
            <w:tcW w:w="558" w:type="pct"/>
            <w:tcBorders>
              <w:top w:val="nil"/>
              <w:left w:val="nil"/>
              <w:bottom w:val="single" w:sz="4" w:space="0" w:color="auto"/>
              <w:right w:val="single" w:sz="4" w:space="0" w:color="auto"/>
            </w:tcBorders>
            <w:shd w:val="clear" w:color="auto" w:fill="auto"/>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rPr>
              <w:t>2655</w:t>
            </w:r>
          </w:p>
        </w:tc>
        <w:tc>
          <w:tcPr>
            <w:tcW w:w="662" w:type="pct"/>
            <w:tcBorders>
              <w:top w:val="nil"/>
              <w:left w:val="nil"/>
              <w:bottom w:val="single" w:sz="4" w:space="0" w:color="auto"/>
              <w:right w:val="single" w:sz="4" w:space="0" w:color="auto"/>
            </w:tcBorders>
            <w:shd w:val="clear" w:color="auto" w:fill="auto"/>
            <w:noWrap/>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1,889,085</w:t>
            </w:r>
          </w:p>
        </w:tc>
        <w:tc>
          <w:tcPr>
            <w:tcW w:w="623" w:type="pct"/>
            <w:tcBorders>
              <w:top w:val="nil"/>
              <w:left w:val="nil"/>
              <w:bottom w:val="single" w:sz="4" w:space="0" w:color="auto"/>
              <w:right w:val="single" w:sz="4" w:space="0" w:color="auto"/>
            </w:tcBorders>
            <w:shd w:val="clear" w:color="auto" w:fill="auto"/>
            <w:vAlign w:val="center"/>
          </w:tcPr>
          <w:p w:rsidR="005750D8" w:rsidRPr="00666BFE" w:rsidRDefault="005750D8" w:rsidP="00137554">
            <w:pPr>
              <w:jc w:val="center"/>
              <w:rPr>
                <w:rFonts w:ascii="Arial" w:hAnsi="Arial" w:cs="Arial"/>
                <w:sz w:val="20"/>
                <w:szCs w:val="20"/>
              </w:rPr>
            </w:pPr>
            <w:r w:rsidRPr="00666BFE">
              <w:rPr>
                <w:rFonts w:ascii="Arial" w:hAnsi="Arial" w:cs="Arial"/>
                <w:sz w:val="20"/>
                <w:szCs w:val="20"/>
                <w:lang w:val="sr-Latn-CS"/>
              </w:rPr>
              <w:t>67.86</w:t>
            </w:r>
          </w:p>
        </w:tc>
        <w:tc>
          <w:tcPr>
            <w:tcW w:w="405" w:type="pct"/>
            <w:tcBorders>
              <w:top w:val="nil"/>
              <w:left w:val="nil"/>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67.68</w:t>
            </w:r>
          </w:p>
        </w:tc>
        <w:tc>
          <w:tcPr>
            <w:tcW w:w="711" w:type="pct"/>
            <w:tcBorders>
              <w:top w:val="nil"/>
              <w:left w:val="nil"/>
              <w:bottom w:val="single" w:sz="4" w:space="0" w:color="auto"/>
              <w:right w:val="single" w:sz="4" w:space="0" w:color="auto"/>
            </w:tcBorders>
            <w:shd w:val="clear" w:color="auto" w:fill="auto"/>
            <w:vAlign w:val="center"/>
          </w:tcPr>
          <w:p w:rsidR="005750D8" w:rsidRPr="00666BFE" w:rsidRDefault="005750D8" w:rsidP="00137554">
            <w:pPr>
              <w:jc w:val="center"/>
              <w:rPr>
                <w:rFonts w:ascii="Arial" w:hAnsi="Arial" w:cs="Arial"/>
                <w:sz w:val="20"/>
                <w:szCs w:val="20"/>
              </w:rPr>
            </w:pPr>
            <w:r w:rsidRPr="00666BFE">
              <w:rPr>
                <w:rFonts w:ascii="Arial" w:hAnsi="Arial" w:cs="Arial"/>
                <w:sz w:val="20"/>
                <w:szCs w:val="20"/>
              </w:rPr>
              <w:t>21.20</w:t>
            </w:r>
          </w:p>
        </w:tc>
        <w:tc>
          <w:tcPr>
            <w:tcW w:w="380" w:type="pct"/>
            <w:tcBorders>
              <w:top w:val="nil"/>
              <w:left w:val="nil"/>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38.12</w:t>
            </w:r>
          </w:p>
        </w:tc>
      </w:tr>
      <w:tr w:rsidR="005750D8" w:rsidRPr="00666BFE" w:rsidTr="00137554">
        <w:trPr>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2010</w:t>
            </w:r>
          </w:p>
        </w:tc>
        <w:tc>
          <w:tcPr>
            <w:tcW w:w="711" w:type="pct"/>
            <w:tcBorders>
              <w:top w:val="nil"/>
              <w:left w:val="nil"/>
              <w:bottom w:val="single" w:sz="4" w:space="0" w:color="auto"/>
              <w:right w:val="single" w:sz="4" w:space="0" w:color="auto"/>
            </w:tcBorders>
            <w:shd w:val="clear" w:color="auto" w:fill="auto"/>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lang w:val="sr-Latn-CS"/>
              </w:rPr>
              <w:t>13636</w:t>
            </w:r>
          </w:p>
        </w:tc>
        <w:tc>
          <w:tcPr>
            <w:tcW w:w="587" w:type="pct"/>
            <w:tcBorders>
              <w:top w:val="nil"/>
              <w:left w:val="nil"/>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4,955,764</w:t>
            </w:r>
          </w:p>
        </w:tc>
        <w:tc>
          <w:tcPr>
            <w:tcW w:w="558" w:type="pct"/>
            <w:tcBorders>
              <w:top w:val="nil"/>
              <w:left w:val="nil"/>
              <w:bottom w:val="single" w:sz="4" w:space="0" w:color="auto"/>
              <w:right w:val="single" w:sz="4" w:space="0" w:color="auto"/>
            </w:tcBorders>
            <w:shd w:val="clear" w:color="auto" w:fill="auto"/>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lang w:val="sr-Latn-CS"/>
              </w:rPr>
              <w:t>2518</w:t>
            </w:r>
          </w:p>
        </w:tc>
        <w:tc>
          <w:tcPr>
            <w:tcW w:w="662" w:type="pct"/>
            <w:tcBorders>
              <w:top w:val="nil"/>
              <w:left w:val="nil"/>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1,795,775</w:t>
            </w:r>
          </w:p>
        </w:tc>
        <w:tc>
          <w:tcPr>
            <w:tcW w:w="623" w:type="pct"/>
            <w:tcBorders>
              <w:top w:val="nil"/>
              <w:left w:val="nil"/>
              <w:bottom w:val="single" w:sz="4" w:space="0" w:color="auto"/>
              <w:right w:val="single" w:sz="4" w:space="0" w:color="auto"/>
            </w:tcBorders>
            <w:shd w:val="clear" w:color="auto" w:fill="auto"/>
            <w:vAlign w:val="center"/>
          </w:tcPr>
          <w:p w:rsidR="005750D8" w:rsidRPr="00666BFE" w:rsidRDefault="005750D8" w:rsidP="00137554">
            <w:pPr>
              <w:jc w:val="center"/>
              <w:rPr>
                <w:rFonts w:ascii="Arial" w:hAnsi="Arial" w:cs="Arial"/>
                <w:sz w:val="20"/>
                <w:szCs w:val="20"/>
              </w:rPr>
            </w:pPr>
            <w:r w:rsidRPr="00666BFE">
              <w:rPr>
                <w:rFonts w:ascii="Arial" w:hAnsi="Arial" w:cs="Arial"/>
                <w:sz w:val="20"/>
                <w:szCs w:val="20"/>
              </w:rPr>
              <w:t>75.00</w:t>
            </w:r>
          </w:p>
        </w:tc>
        <w:tc>
          <w:tcPr>
            <w:tcW w:w="405" w:type="pct"/>
            <w:tcBorders>
              <w:top w:val="nil"/>
              <w:left w:val="nil"/>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67.97</w:t>
            </w:r>
          </w:p>
        </w:tc>
        <w:tc>
          <w:tcPr>
            <w:tcW w:w="711" w:type="pct"/>
            <w:tcBorders>
              <w:top w:val="nil"/>
              <w:left w:val="nil"/>
              <w:bottom w:val="single" w:sz="4" w:space="0" w:color="auto"/>
              <w:right w:val="single" w:sz="4" w:space="0" w:color="auto"/>
            </w:tcBorders>
            <w:shd w:val="clear" w:color="auto" w:fill="auto"/>
            <w:vAlign w:val="center"/>
          </w:tcPr>
          <w:p w:rsidR="005750D8" w:rsidRPr="00666BFE" w:rsidRDefault="005750D8" w:rsidP="00137554">
            <w:pPr>
              <w:jc w:val="center"/>
              <w:rPr>
                <w:rFonts w:ascii="Arial" w:hAnsi="Arial" w:cs="Arial"/>
                <w:sz w:val="20"/>
                <w:szCs w:val="20"/>
              </w:rPr>
            </w:pPr>
            <w:r w:rsidRPr="00666BFE">
              <w:rPr>
                <w:rFonts w:ascii="Arial" w:hAnsi="Arial" w:cs="Arial"/>
                <w:sz w:val="20"/>
                <w:szCs w:val="20"/>
              </w:rPr>
              <w:t>18.47</w:t>
            </w:r>
          </w:p>
        </w:tc>
        <w:tc>
          <w:tcPr>
            <w:tcW w:w="380" w:type="pct"/>
            <w:tcBorders>
              <w:top w:val="nil"/>
              <w:left w:val="nil"/>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36.24</w:t>
            </w:r>
          </w:p>
        </w:tc>
      </w:tr>
      <w:tr w:rsidR="005750D8" w:rsidRPr="00666BFE" w:rsidTr="00137554">
        <w:trPr>
          <w:trHeight w:val="30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2011</w:t>
            </w:r>
          </w:p>
        </w:tc>
        <w:tc>
          <w:tcPr>
            <w:tcW w:w="711" w:type="pct"/>
            <w:tcBorders>
              <w:top w:val="nil"/>
              <w:left w:val="nil"/>
              <w:bottom w:val="single" w:sz="4" w:space="0" w:color="auto"/>
              <w:right w:val="single" w:sz="4" w:space="0" w:color="auto"/>
            </w:tcBorders>
            <w:shd w:val="clear" w:color="auto" w:fill="auto"/>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lang w:val="sr-Latn-CS"/>
              </w:rPr>
              <w:t>11951</w:t>
            </w:r>
          </w:p>
        </w:tc>
        <w:tc>
          <w:tcPr>
            <w:tcW w:w="587" w:type="pct"/>
            <w:tcBorders>
              <w:top w:val="nil"/>
              <w:left w:val="nil"/>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4,911,268</w:t>
            </w:r>
          </w:p>
        </w:tc>
        <w:tc>
          <w:tcPr>
            <w:tcW w:w="558" w:type="pct"/>
            <w:tcBorders>
              <w:top w:val="nil"/>
              <w:left w:val="nil"/>
              <w:bottom w:val="single" w:sz="4" w:space="0" w:color="auto"/>
              <w:right w:val="single" w:sz="4" w:space="0" w:color="auto"/>
            </w:tcBorders>
            <w:shd w:val="clear" w:color="auto" w:fill="auto"/>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rPr>
              <w:t>2341</w:t>
            </w:r>
          </w:p>
        </w:tc>
        <w:tc>
          <w:tcPr>
            <w:tcW w:w="662" w:type="pct"/>
            <w:tcBorders>
              <w:top w:val="nil"/>
              <w:left w:val="nil"/>
              <w:bottom w:val="single" w:sz="4" w:space="0" w:color="auto"/>
              <w:right w:val="single" w:sz="4" w:space="0" w:color="auto"/>
            </w:tcBorders>
            <w:shd w:val="clear" w:color="auto" w:fill="auto"/>
            <w:noWrap/>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1,746,138</w:t>
            </w:r>
          </w:p>
        </w:tc>
        <w:tc>
          <w:tcPr>
            <w:tcW w:w="623" w:type="pct"/>
            <w:tcBorders>
              <w:top w:val="nil"/>
              <w:left w:val="nil"/>
              <w:bottom w:val="single" w:sz="4" w:space="0" w:color="auto"/>
              <w:right w:val="single" w:sz="4" w:space="0" w:color="auto"/>
            </w:tcBorders>
            <w:shd w:val="clear" w:color="auto" w:fill="auto"/>
            <w:vAlign w:val="center"/>
          </w:tcPr>
          <w:p w:rsidR="005750D8" w:rsidRPr="00666BFE" w:rsidRDefault="005750D8" w:rsidP="00137554">
            <w:pPr>
              <w:jc w:val="center"/>
              <w:rPr>
                <w:rFonts w:ascii="Arial" w:hAnsi="Arial" w:cs="Arial"/>
                <w:sz w:val="20"/>
                <w:szCs w:val="20"/>
              </w:rPr>
            </w:pPr>
            <w:r w:rsidRPr="00666BFE">
              <w:rPr>
                <w:rFonts w:ascii="Arial" w:hAnsi="Arial" w:cs="Arial"/>
                <w:sz w:val="20"/>
                <w:szCs w:val="20"/>
              </w:rPr>
              <w:t>66.72</w:t>
            </w:r>
          </w:p>
        </w:tc>
        <w:tc>
          <w:tcPr>
            <w:tcW w:w="405" w:type="pct"/>
            <w:tcBorders>
              <w:top w:val="nil"/>
              <w:left w:val="nil"/>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68.34</w:t>
            </w:r>
          </w:p>
        </w:tc>
        <w:tc>
          <w:tcPr>
            <w:tcW w:w="711" w:type="pct"/>
            <w:tcBorders>
              <w:top w:val="nil"/>
              <w:left w:val="nil"/>
              <w:bottom w:val="single" w:sz="4" w:space="0" w:color="auto"/>
              <w:right w:val="single" w:sz="4" w:space="0" w:color="auto"/>
            </w:tcBorders>
            <w:shd w:val="clear" w:color="auto" w:fill="auto"/>
            <w:vAlign w:val="center"/>
          </w:tcPr>
          <w:p w:rsidR="005750D8" w:rsidRPr="00666BFE" w:rsidRDefault="005750D8" w:rsidP="00137554">
            <w:pPr>
              <w:jc w:val="center"/>
              <w:rPr>
                <w:rFonts w:ascii="Arial" w:hAnsi="Arial" w:cs="Arial"/>
                <w:sz w:val="20"/>
                <w:szCs w:val="20"/>
              </w:rPr>
            </w:pPr>
            <w:r w:rsidRPr="00666BFE">
              <w:rPr>
                <w:rFonts w:ascii="Arial" w:hAnsi="Arial" w:cs="Arial"/>
                <w:sz w:val="20"/>
                <w:szCs w:val="20"/>
              </w:rPr>
              <w:t>19.59</w:t>
            </w:r>
          </w:p>
        </w:tc>
        <w:tc>
          <w:tcPr>
            <w:tcW w:w="380" w:type="pct"/>
            <w:tcBorders>
              <w:top w:val="nil"/>
              <w:left w:val="nil"/>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35.55</w:t>
            </w:r>
          </w:p>
        </w:tc>
      </w:tr>
    </w:tbl>
    <w:p w:rsidR="005750D8" w:rsidRPr="00666BFE" w:rsidRDefault="005750D8" w:rsidP="005750D8">
      <w:pPr>
        <w:rPr>
          <w:rFonts w:ascii="Arial" w:hAnsi="Arial" w:cs="Arial"/>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5750D8" w:rsidRPr="00666BFE" w:rsidTr="00137554">
        <w:tc>
          <w:tcPr>
            <w:tcW w:w="2500" w:type="pct"/>
          </w:tcPr>
          <w:p w:rsidR="005750D8" w:rsidRPr="00666BFE" w:rsidRDefault="003E0AB0" w:rsidP="00137554">
            <w:pPr>
              <w:rPr>
                <w:rFonts w:ascii="Arial" w:hAnsi="Arial" w:cs="Arial"/>
                <w:sz w:val="20"/>
                <w:szCs w:val="20"/>
              </w:rPr>
            </w:pPr>
            <w:r>
              <w:rPr>
                <w:rFonts w:ascii="Arial" w:hAnsi="Arial" w:cs="Arial"/>
                <w:noProof/>
                <w:sz w:val="20"/>
                <w:szCs w:val="20"/>
              </w:rPr>
              <w:drawing>
                <wp:inline distT="0" distB="0" distL="0" distR="0">
                  <wp:extent cx="3000375" cy="2076450"/>
                  <wp:effectExtent l="0" t="0" r="0" b="0"/>
                  <wp:docPr id="71"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2500" w:type="pct"/>
          </w:tcPr>
          <w:p w:rsidR="005750D8" w:rsidRPr="00666BFE" w:rsidRDefault="003E0AB0" w:rsidP="00137554">
            <w:pPr>
              <w:rPr>
                <w:rFonts w:ascii="Arial" w:hAnsi="Arial" w:cs="Arial"/>
                <w:sz w:val="20"/>
                <w:szCs w:val="20"/>
              </w:rPr>
            </w:pPr>
            <w:r>
              <w:rPr>
                <w:rFonts w:ascii="Arial" w:hAnsi="Arial" w:cs="Arial"/>
                <w:noProof/>
                <w:sz w:val="20"/>
                <w:szCs w:val="20"/>
              </w:rPr>
              <w:drawing>
                <wp:inline distT="0" distB="0" distL="0" distR="0">
                  <wp:extent cx="3000375" cy="2076450"/>
                  <wp:effectExtent l="0" t="0" r="0" b="0"/>
                  <wp:docPr id="70"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bl>
    <w:p w:rsidR="005750D8" w:rsidRPr="00666BFE" w:rsidRDefault="005750D8" w:rsidP="005750D8">
      <w:pPr>
        <w:rPr>
          <w:rFonts w:ascii="Arial" w:hAnsi="Arial" w:cs="Arial"/>
          <w:sz w:val="20"/>
          <w:szCs w:val="20"/>
        </w:rPr>
      </w:pPr>
    </w:p>
    <w:tbl>
      <w:tblPr>
        <w:tblStyle w:val="TableGrid"/>
        <w:tblW w:w="5000" w:type="pct"/>
        <w:tblLook w:val="04A0" w:firstRow="1" w:lastRow="0" w:firstColumn="1" w:lastColumn="0" w:noHBand="0" w:noVBand="1"/>
      </w:tblPr>
      <w:tblGrid>
        <w:gridCol w:w="1425"/>
        <w:gridCol w:w="8151"/>
      </w:tblGrid>
      <w:tr w:rsidR="005750D8" w:rsidRPr="00666BFE" w:rsidTr="00471B94">
        <w:tc>
          <w:tcPr>
            <w:tcW w:w="5000" w:type="pct"/>
            <w:gridSpan w:val="2"/>
            <w:shd w:val="clear" w:color="auto" w:fill="9BBB59" w:themeFill="accent3"/>
          </w:tcPr>
          <w:p w:rsidR="005750D8" w:rsidRPr="00666BFE" w:rsidRDefault="005750D8" w:rsidP="00137554">
            <w:pPr>
              <w:pStyle w:val="ListParagraph"/>
              <w:ind w:left="0"/>
              <w:rPr>
                <w:rFonts w:ascii="Arial" w:hAnsi="Arial" w:cs="Arial"/>
                <w:sz w:val="20"/>
                <w:szCs w:val="20"/>
              </w:rPr>
            </w:pPr>
            <w:r w:rsidRPr="00666BFE">
              <w:rPr>
                <w:rFonts w:ascii="Arial" w:hAnsi="Arial" w:cs="Arial"/>
                <w:sz w:val="20"/>
                <w:szCs w:val="20"/>
              </w:rPr>
              <w:t xml:space="preserve">11. ИНДИКАТОР: </w:t>
            </w:r>
            <w:r w:rsidRPr="00666BFE">
              <w:rPr>
                <w:rFonts w:ascii="Arial" w:hAnsi="Arial" w:cs="Arial"/>
                <w:b/>
                <w:sz w:val="20"/>
                <w:szCs w:val="20"/>
                <w:lang w:val="sr-Latn-CS"/>
              </w:rPr>
              <w:t>Учешће незапослених у укупном активном становништву</w:t>
            </w:r>
          </w:p>
        </w:tc>
      </w:tr>
      <w:tr w:rsidR="005750D8" w:rsidRPr="00666BFE" w:rsidTr="00137554">
        <w:tc>
          <w:tcPr>
            <w:tcW w:w="693" w:type="pct"/>
            <w:vAlign w:val="center"/>
          </w:tcPr>
          <w:p w:rsidR="005750D8" w:rsidRPr="00666BFE" w:rsidRDefault="005750D8" w:rsidP="00137554">
            <w:pPr>
              <w:pStyle w:val="ListParagraph"/>
              <w:ind w:left="0"/>
              <w:jc w:val="center"/>
              <w:rPr>
                <w:rFonts w:ascii="Arial" w:hAnsi="Arial" w:cs="Arial"/>
                <w:b/>
                <w:sz w:val="20"/>
                <w:szCs w:val="20"/>
              </w:rPr>
            </w:pPr>
            <w:r w:rsidRPr="00666BFE">
              <w:rPr>
                <w:rFonts w:ascii="Arial" w:hAnsi="Arial" w:cs="Arial"/>
                <w:b/>
                <w:sz w:val="20"/>
                <w:szCs w:val="20"/>
              </w:rPr>
              <w:t>Дефиниција</w:t>
            </w:r>
          </w:p>
        </w:tc>
        <w:tc>
          <w:tcPr>
            <w:tcW w:w="4307" w:type="pct"/>
          </w:tcPr>
          <w:p w:rsidR="005750D8" w:rsidRPr="00666BFE" w:rsidRDefault="005750D8" w:rsidP="00137554">
            <w:pPr>
              <w:jc w:val="both"/>
              <w:rPr>
                <w:rFonts w:ascii="Arial" w:hAnsi="Arial" w:cs="Arial"/>
                <w:sz w:val="20"/>
                <w:szCs w:val="20"/>
              </w:rPr>
            </w:pPr>
            <w:r w:rsidRPr="00666BFE">
              <w:rPr>
                <w:rFonts w:ascii="Arial" w:hAnsi="Arial" w:cs="Arial"/>
                <w:sz w:val="20"/>
                <w:szCs w:val="20"/>
              </w:rPr>
              <w:t xml:space="preserve">Незапосленост се номинално исказује бројем укупно незапослених становника а индикатор незапослености као удео незапослених у укупном броју активног становништва. Активно становништво чине лица од 15 и више година која се баве својим занимањем, незапослена лица која су у потрази за запослењем и лица која привремено не обављају своје запослење јер су на паузи због служења војне обавезе (активна лица која се не баве својим занимањем). Занимање подразумева спровођење одређене делатности од које се живи. </w:t>
            </w:r>
            <w:r w:rsidRPr="00666BFE">
              <w:rPr>
                <w:rFonts w:ascii="Arial" w:hAnsi="Arial" w:cs="Arial"/>
                <w:b/>
                <w:i/>
                <w:iCs/>
                <w:sz w:val="20"/>
                <w:szCs w:val="20"/>
                <w:lang w:eastAsia="cs-CZ"/>
              </w:rPr>
              <w:t>Стопа незапослености</w:t>
            </w:r>
            <w:r w:rsidRPr="00666BFE">
              <w:rPr>
                <w:rFonts w:ascii="Arial" w:hAnsi="Arial" w:cs="Arial"/>
                <w:iCs/>
                <w:sz w:val="20"/>
                <w:szCs w:val="20"/>
                <w:lang w:eastAsia="cs-CZ"/>
              </w:rPr>
              <w:t xml:space="preserve"> представља проценат незапослених лица од укупног броја активног становништва</w:t>
            </w:r>
          </w:p>
        </w:tc>
      </w:tr>
      <w:tr w:rsidR="005750D8" w:rsidRPr="00666BFE" w:rsidTr="00137554">
        <w:trPr>
          <w:trHeight w:val="233"/>
        </w:trPr>
        <w:tc>
          <w:tcPr>
            <w:tcW w:w="5000" w:type="pct"/>
            <w:gridSpan w:val="2"/>
            <w:vAlign w:val="center"/>
          </w:tcPr>
          <w:p w:rsidR="005750D8" w:rsidRPr="00666BFE" w:rsidRDefault="005750D8" w:rsidP="00137554">
            <w:pPr>
              <w:jc w:val="both"/>
              <w:rPr>
                <w:rFonts w:ascii="Arial" w:hAnsi="Arial" w:cs="Arial"/>
                <w:sz w:val="20"/>
                <w:szCs w:val="20"/>
              </w:rPr>
            </w:pPr>
          </w:p>
        </w:tc>
      </w:tr>
      <w:tr w:rsidR="005750D8" w:rsidRPr="00666BFE" w:rsidTr="00137554">
        <w:trPr>
          <w:trHeight w:val="475"/>
        </w:trPr>
        <w:tc>
          <w:tcPr>
            <w:tcW w:w="5000" w:type="pct"/>
            <w:gridSpan w:val="2"/>
            <w:vAlign w:val="center"/>
          </w:tcPr>
          <w:p w:rsidR="005750D8" w:rsidRPr="00666BFE" w:rsidRDefault="005750D8" w:rsidP="00137554">
            <w:pPr>
              <w:jc w:val="center"/>
              <w:rPr>
                <w:rFonts w:ascii="Arial" w:hAnsi="Arial" w:cs="Arial"/>
                <w:sz w:val="20"/>
                <w:szCs w:val="20"/>
              </w:rPr>
            </w:pPr>
            <w:r w:rsidRPr="00666BFE">
              <w:rPr>
                <w:rFonts w:ascii="Arial" w:hAnsi="Arial" w:cs="Arial"/>
                <w:b/>
                <w:sz w:val="20"/>
                <w:szCs w:val="20"/>
              </w:rPr>
              <w:t>Подаци</w:t>
            </w:r>
          </w:p>
        </w:tc>
      </w:tr>
    </w:tbl>
    <w:p w:rsidR="005750D8" w:rsidRPr="00666BFE" w:rsidRDefault="005750D8" w:rsidP="005750D8">
      <w:pPr>
        <w:rPr>
          <w:rFonts w:ascii="Arial" w:hAnsi="Arial" w:cs="Arial"/>
          <w:sz w:val="20"/>
          <w:szCs w:val="20"/>
        </w:rPr>
      </w:pPr>
    </w:p>
    <w:tbl>
      <w:tblPr>
        <w:tblW w:w="5000" w:type="pct"/>
        <w:tblLook w:val="04A0" w:firstRow="1" w:lastRow="0" w:firstColumn="1" w:lastColumn="0" w:noHBand="0" w:noVBand="1"/>
      </w:tblPr>
      <w:tblGrid>
        <w:gridCol w:w="832"/>
        <w:gridCol w:w="1066"/>
        <w:gridCol w:w="1397"/>
        <w:gridCol w:w="1066"/>
        <w:gridCol w:w="1184"/>
        <w:gridCol w:w="1102"/>
        <w:gridCol w:w="1102"/>
        <w:gridCol w:w="1827"/>
      </w:tblGrid>
      <w:tr w:rsidR="005750D8" w:rsidRPr="00666BFE" w:rsidTr="00137554">
        <w:trPr>
          <w:trHeight w:val="825"/>
        </w:trPr>
        <w:tc>
          <w:tcPr>
            <w:tcW w:w="4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Год.</w:t>
            </w:r>
          </w:p>
        </w:tc>
        <w:tc>
          <w:tcPr>
            <w:tcW w:w="1289" w:type="pct"/>
            <w:gridSpan w:val="2"/>
            <w:tcBorders>
              <w:top w:val="single" w:sz="4" w:space="0" w:color="auto"/>
              <w:left w:val="nil"/>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Укупно активно становништво</w:t>
            </w:r>
          </w:p>
        </w:tc>
        <w:tc>
          <w:tcPr>
            <w:tcW w:w="1141" w:type="pct"/>
            <w:gridSpan w:val="2"/>
            <w:tcBorders>
              <w:top w:val="single" w:sz="4" w:space="0" w:color="auto"/>
              <w:left w:val="nil"/>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Незапослено становништво</w:t>
            </w:r>
          </w:p>
        </w:tc>
        <w:tc>
          <w:tcPr>
            <w:tcW w:w="1166" w:type="pct"/>
            <w:gridSpan w:val="2"/>
            <w:tcBorders>
              <w:top w:val="single" w:sz="4" w:space="0" w:color="auto"/>
              <w:left w:val="nil"/>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Учешће незапослених у укупном активном становништву (%)</w:t>
            </w:r>
          </w:p>
        </w:tc>
        <w:tc>
          <w:tcPr>
            <w:tcW w:w="962" w:type="pct"/>
            <w:tcBorders>
              <w:top w:val="single" w:sz="4" w:space="0" w:color="auto"/>
              <w:left w:val="nil"/>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Незапослени на 1000 становника</w:t>
            </w:r>
          </w:p>
        </w:tc>
      </w:tr>
      <w:tr w:rsidR="005750D8" w:rsidRPr="00666BFE" w:rsidTr="00137554">
        <w:trPr>
          <w:trHeight w:val="300"/>
        </w:trPr>
        <w:tc>
          <w:tcPr>
            <w:tcW w:w="44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750D8" w:rsidRPr="00666BFE" w:rsidRDefault="005750D8" w:rsidP="00137554">
            <w:pPr>
              <w:rPr>
                <w:rFonts w:ascii="Arial" w:hAnsi="Arial" w:cs="Arial"/>
                <w:sz w:val="20"/>
                <w:szCs w:val="20"/>
              </w:rPr>
            </w:pPr>
          </w:p>
        </w:tc>
        <w:tc>
          <w:tcPr>
            <w:tcW w:w="552" w:type="pct"/>
            <w:tcBorders>
              <w:top w:val="nil"/>
              <w:left w:val="nil"/>
              <w:bottom w:val="single" w:sz="4" w:space="0" w:color="auto"/>
              <w:right w:val="single" w:sz="4" w:space="0" w:color="auto"/>
            </w:tcBorders>
            <w:shd w:val="clear" w:color="auto" w:fill="auto"/>
            <w:vAlign w:val="center"/>
            <w:hideMark/>
          </w:tcPr>
          <w:p w:rsidR="005750D8" w:rsidRPr="00666BFE" w:rsidRDefault="00EE0A54" w:rsidP="00137554">
            <w:pPr>
              <w:jc w:val="center"/>
              <w:rPr>
                <w:rFonts w:ascii="Arial" w:hAnsi="Arial" w:cs="Arial"/>
                <w:sz w:val="20"/>
                <w:szCs w:val="20"/>
              </w:rPr>
            </w:pPr>
            <w:r w:rsidRPr="00666BFE">
              <w:rPr>
                <w:rFonts w:ascii="Arial" w:hAnsi="Arial" w:cs="Arial"/>
                <w:sz w:val="20"/>
                <w:szCs w:val="20"/>
              </w:rPr>
              <w:t>Општина</w:t>
            </w:r>
          </w:p>
        </w:tc>
        <w:tc>
          <w:tcPr>
            <w:tcW w:w="737" w:type="pct"/>
            <w:tcBorders>
              <w:top w:val="nil"/>
              <w:left w:val="nil"/>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РС</w:t>
            </w:r>
          </w:p>
        </w:tc>
        <w:tc>
          <w:tcPr>
            <w:tcW w:w="515" w:type="pct"/>
            <w:tcBorders>
              <w:top w:val="nil"/>
              <w:left w:val="nil"/>
              <w:bottom w:val="single" w:sz="4" w:space="0" w:color="auto"/>
              <w:right w:val="single" w:sz="4" w:space="0" w:color="auto"/>
            </w:tcBorders>
            <w:shd w:val="clear" w:color="auto" w:fill="auto"/>
            <w:vAlign w:val="center"/>
            <w:hideMark/>
          </w:tcPr>
          <w:p w:rsidR="005750D8" w:rsidRPr="00666BFE" w:rsidRDefault="00EE0A54" w:rsidP="00137554">
            <w:pPr>
              <w:jc w:val="center"/>
              <w:rPr>
                <w:rFonts w:ascii="Arial" w:hAnsi="Arial" w:cs="Arial"/>
                <w:sz w:val="20"/>
                <w:szCs w:val="20"/>
              </w:rPr>
            </w:pPr>
            <w:r w:rsidRPr="00666BFE">
              <w:rPr>
                <w:rFonts w:ascii="Arial" w:hAnsi="Arial" w:cs="Arial"/>
                <w:sz w:val="20"/>
                <w:szCs w:val="20"/>
              </w:rPr>
              <w:t>Општина</w:t>
            </w:r>
          </w:p>
        </w:tc>
        <w:tc>
          <w:tcPr>
            <w:tcW w:w="626" w:type="pct"/>
            <w:tcBorders>
              <w:top w:val="nil"/>
              <w:left w:val="nil"/>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РС</w:t>
            </w:r>
          </w:p>
        </w:tc>
        <w:tc>
          <w:tcPr>
            <w:tcW w:w="583" w:type="pct"/>
            <w:tcBorders>
              <w:top w:val="nil"/>
              <w:left w:val="nil"/>
              <w:bottom w:val="single" w:sz="4" w:space="0" w:color="auto"/>
              <w:right w:val="single" w:sz="4" w:space="0" w:color="auto"/>
            </w:tcBorders>
            <w:shd w:val="clear" w:color="auto" w:fill="auto"/>
            <w:vAlign w:val="center"/>
            <w:hideMark/>
          </w:tcPr>
          <w:p w:rsidR="005750D8" w:rsidRPr="00666BFE" w:rsidRDefault="00EE0A54" w:rsidP="00137554">
            <w:pPr>
              <w:jc w:val="center"/>
              <w:rPr>
                <w:rFonts w:ascii="Arial" w:hAnsi="Arial" w:cs="Arial"/>
                <w:sz w:val="20"/>
                <w:szCs w:val="20"/>
              </w:rPr>
            </w:pPr>
            <w:r w:rsidRPr="00666BFE">
              <w:rPr>
                <w:rFonts w:ascii="Arial" w:hAnsi="Arial" w:cs="Arial"/>
                <w:sz w:val="20"/>
                <w:szCs w:val="20"/>
              </w:rPr>
              <w:t>Општина</w:t>
            </w:r>
          </w:p>
        </w:tc>
        <w:tc>
          <w:tcPr>
            <w:tcW w:w="583" w:type="pct"/>
            <w:tcBorders>
              <w:top w:val="nil"/>
              <w:left w:val="nil"/>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РС</w:t>
            </w:r>
          </w:p>
        </w:tc>
        <w:tc>
          <w:tcPr>
            <w:tcW w:w="962" w:type="pct"/>
            <w:tcBorders>
              <w:top w:val="nil"/>
              <w:left w:val="nil"/>
              <w:bottom w:val="single" w:sz="4" w:space="0" w:color="auto"/>
              <w:right w:val="single" w:sz="4" w:space="0" w:color="auto"/>
            </w:tcBorders>
            <w:shd w:val="clear" w:color="auto" w:fill="auto"/>
            <w:vAlign w:val="center"/>
            <w:hideMark/>
          </w:tcPr>
          <w:p w:rsidR="005750D8" w:rsidRPr="00666BFE" w:rsidRDefault="00EE0A54" w:rsidP="00137554">
            <w:pPr>
              <w:jc w:val="center"/>
              <w:rPr>
                <w:rFonts w:ascii="Arial" w:hAnsi="Arial" w:cs="Arial"/>
                <w:sz w:val="20"/>
                <w:szCs w:val="20"/>
              </w:rPr>
            </w:pPr>
            <w:r w:rsidRPr="00666BFE">
              <w:rPr>
                <w:rFonts w:ascii="Arial" w:hAnsi="Arial" w:cs="Arial"/>
                <w:sz w:val="20"/>
                <w:szCs w:val="20"/>
              </w:rPr>
              <w:t>Општина</w:t>
            </w:r>
          </w:p>
        </w:tc>
      </w:tr>
      <w:tr w:rsidR="005750D8" w:rsidRPr="00666BFE" w:rsidTr="00137554">
        <w:trPr>
          <w:trHeight w:val="300"/>
        </w:trPr>
        <w:tc>
          <w:tcPr>
            <w:tcW w:w="442" w:type="pct"/>
            <w:tcBorders>
              <w:top w:val="nil"/>
              <w:left w:val="single" w:sz="4" w:space="0" w:color="auto"/>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2008</w:t>
            </w:r>
          </w:p>
        </w:tc>
        <w:tc>
          <w:tcPr>
            <w:tcW w:w="552" w:type="pct"/>
            <w:tcBorders>
              <w:top w:val="nil"/>
              <w:left w:val="nil"/>
              <w:bottom w:val="single" w:sz="4" w:space="0" w:color="auto"/>
              <w:right w:val="single" w:sz="4" w:space="0" w:color="auto"/>
            </w:tcBorders>
            <w:shd w:val="clear" w:color="auto" w:fill="auto"/>
          </w:tcPr>
          <w:p w:rsidR="005750D8" w:rsidRPr="00666BFE" w:rsidRDefault="005750D8" w:rsidP="00137554">
            <w:pPr>
              <w:jc w:val="center"/>
              <w:rPr>
                <w:rFonts w:ascii="Arial" w:hAnsi="Arial" w:cs="Arial"/>
                <w:sz w:val="20"/>
                <w:szCs w:val="20"/>
                <w:lang w:val="sr-Latn-CS"/>
              </w:rPr>
            </w:pPr>
            <w:r w:rsidRPr="00666BFE">
              <w:rPr>
                <w:rFonts w:ascii="Arial" w:eastAsia="Calibri" w:hAnsi="Arial" w:cs="Arial"/>
                <w:sz w:val="20"/>
                <w:szCs w:val="20"/>
              </w:rPr>
              <w:t>12610</w:t>
            </w:r>
          </w:p>
        </w:tc>
        <w:tc>
          <w:tcPr>
            <w:tcW w:w="737" w:type="pct"/>
            <w:tcBorders>
              <w:top w:val="nil"/>
              <w:left w:val="nil"/>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4,959,456</w:t>
            </w:r>
          </w:p>
        </w:tc>
        <w:tc>
          <w:tcPr>
            <w:tcW w:w="515" w:type="pct"/>
            <w:tcBorders>
              <w:top w:val="nil"/>
              <w:left w:val="nil"/>
              <w:bottom w:val="single" w:sz="4" w:space="0" w:color="auto"/>
              <w:right w:val="single" w:sz="4" w:space="0" w:color="auto"/>
            </w:tcBorders>
            <w:shd w:val="clear" w:color="auto" w:fill="auto"/>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lang w:val="sr-Latn-CS"/>
              </w:rPr>
              <w:t>3290</w:t>
            </w:r>
          </w:p>
        </w:tc>
        <w:tc>
          <w:tcPr>
            <w:tcW w:w="626" w:type="pct"/>
            <w:tcBorders>
              <w:top w:val="nil"/>
              <w:left w:val="nil"/>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727,621</w:t>
            </w:r>
          </w:p>
        </w:tc>
        <w:tc>
          <w:tcPr>
            <w:tcW w:w="583" w:type="pct"/>
            <w:tcBorders>
              <w:top w:val="nil"/>
              <w:left w:val="nil"/>
              <w:bottom w:val="single" w:sz="4" w:space="0" w:color="auto"/>
              <w:right w:val="single" w:sz="4" w:space="0" w:color="auto"/>
            </w:tcBorders>
            <w:shd w:val="clear" w:color="auto" w:fill="auto"/>
            <w:vAlign w:val="center"/>
          </w:tcPr>
          <w:p w:rsidR="005750D8" w:rsidRPr="00666BFE" w:rsidRDefault="005750D8" w:rsidP="00137554">
            <w:pPr>
              <w:jc w:val="center"/>
              <w:rPr>
                <w:rFonts w:ascii="Arial" w:hAnsi="Arial" w:cs="Arial"/>
                <w:sz w:val="20"/>
                <w:szCs w:val="20"/>
              </w:rPr>
            </w:pPr>
            <w:r w:rsidRPr="00666BFE">
              <w:rPr>
                <w:rFonts w:ascii="Arial" w:hAnsi="Arial" w:cs="Arial"/>
                <w:sz w:val="20"/>
                <w:szCs w:val="20"/>
              </w:rPr>
              <w:t>26.09</w:t>
            </w:r>
          </w:p>
        </w:tc>
        <w:tc>
          <w:tcPr>
            <w:tcW w:w="583" w:type="pct"/>
            <w:tcBorders>
              <w:top w:val="nil"/>
              <w:left w:val="nil"/>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14.67%</w:t>
            </w:r>
          </w:p>
        </w:tc>
        <w:tc>
          <w:tcPr>
            <w:tcW w:w="962" w:type="pct"/>
            <w:tcBorders>
              <w:top w:val="nil"/>
              <w:left w:val="nil"/>
              <w:bottom w:val="single" w:sz="4" w:space="0" w:color="auto"/>
              <w:right w:val="single" w:sz="4" w:space="0" w:color="auto"/>
            </w:tcBorders>
            <w:shd w:val="clear" w:color="auto" w:fill="auto"/>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lang w:val="sr-Latn-CS"/>
              </w:rPr>
              <w:t>176</w:t>
            </w:r>
          </w:p>
        </w:tc>
      </w:tr>
      <w:tr w:rsidR="005750D8" w:rsidRPr="00666BFE" w:rsidTr="00137554">
        <w:trPr>
          <w:trHeight w:val="300"/>
        </w:trPr>
        <w:tc>
          <w:tcPr>
            <w:tcW w:w="442" w:type="pct"/>
            <w:tcBorders>
              <w:top w:val="nil"/>
              <w:left w:val="single" w:sz="4" w:space="0" w:color="auto"/>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2009</w:t>
            </w:r>
          </w:p>
        </w:tc>
        <w:tc>
          <w:tcPr>
            <w:tcW w:w="552" w:type="pct"/>
            <w:tcBorders>
              <w:top w:val="nil"/>
              <w:left w:val="nil"/>
              <w:bottom w:val="single" w:sz="4" w:space="0" w:color="auto"/>
              <w:right w:val="single" w:sz="4" w:space="0" w:color="auto"/>
            </w:tcBorders>
            <w:shd w:val="clear" w:color="auto" w:fill="auto"/>
            <w:noWrap/>
          </w:tcPr>
          <w:p w:rsidR="005750D8" w:rsidRPr="00666BFE" w:rsidRDefault="005750D8" w:rsidP="00137554">
            <w:pPr>
              <w:jc w:val="center"/>
              <w:rPr>
                <w:rFonts w:ascii="Arial" w:hAnsi="Arial" w:cs="Arial"/>
                <w:sz w:val="20"/>
                <w:szCs w:val="20"/>
                <w:lang w:val="sr-Latn-CS"/>
              </w:rPr>
            </w:pPr>
            <w:r w:rsidRPr="00666BFE">
              <w:rPr>
                <w:rFonts w:ascii="Arial" w:eastAsia="Calibri" w:hAnsi="Arial" w:cs="Arial"/>
                <w:sz w:val="20"/>
                <w:szCs w:val="20"/>
              </w:rPr>
              <w:t>12521</w:t>
            </w:r>
          </w:p>
        </w:tc>
        <w:tc>
          <w:tcPr>
            <w:tcW w:w="737" w:type="pct"/>
            <w:tcBorders>
              <w:top w:val="nil"/>
              <w:left w:val="nil"/>
              <w:bottom w:val="single" w:sz="4" w:space="0" w:color="auto"/>
              <w:right w:val="single" w:sz="4" w:space="0" w:color="auto"/>
            </w:tcBorders>
            <w:shd w:val="clear" w:color="auto" w:fill="auto"/>
            <w:noWrap/>
            <w:vAlign w:val="bottom"/>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4,954,984</w:t>
            </w:r>
          </w:p>
        </w:tc>
        <w:tc>
          <w:tcPr>
            <w:tcW w:w="515" w:type="pct"/>
            <w:tcBorders>
              <w:top w:val="nil"/>
              <w:left w:val="nil"/>
              <w:bottom w:val="single" w:sz="4" w:space="0" w:color="auto"/>
              <w:right w:val="single" w:sz="4" w:space="0" w:color="auto"/>
            </w:tcBorders>
            <w:shd w:val="clear" w:color="auto" w:fill="auto"/>
            <w:noWrap/>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lang w:val="sr-Latn-CS"/>
              </w:rPr>
              <w:t>3251</w:t>
            </w:r>
          </w:p>
        </w:tc>
        <w:tc>
          <w:tcPr>
            <w:tcW w:w="626" w:type="pct"/>
            <w:tcBorders>
              <w:top w:val="nil"/>
              <w:left w:val="nil"/>
              <w:bottom w:val="single" w:sz="4" w:space="0" w:color="auto"/>
              <w:right w:val="single" w:sz="4" w:space="0" w:color="auto"/>
            </w:tcBorders>
            <w:shd w:val="clear" w:color="auto" w:fill="auto"/>
            <w:noWrap/>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730,372</w:t>
            </w:r>
          </w:p>
        </w:tc>
        <w:tc>
          <w:tcPr>
            <w:tcW w:w="583" w:type="pct"/>
            <w:tcBorders>
              <w:top w:val="nil"/>
              <w:left w:val="nil"/>
              <w:bottom w:val="single" w:sz="4" w:space="0" w:color="auto"/>
              <w:right w:val="single" w:sz="4" w:space="0" w:color="auto"/>
            </w:tcBorders>
            <w:shd w:val="clear" w:color="auto" w:fill="auto"/>
            <w:vAlign w:val="center"/>
          </w:tcPr>
          <w:p w:rsidR="005750D8" w:rsidRPr="00666BFE" w:rsidRDefault="005750D8" w:rsidP="00137554">
            <w:pPr>
              <w:jc w:val="center"/>
              <w:rPr>
                <w:rFonts w:ascii="Arial" w:hAnsi="Arial" w:cs="Arial"/>
                <w:sz w:val="20"/>
                <w:szCs w:val="20"/>
              </w:rPr>
            </w:pPr>
            <w:r w:rsidRPr="00666BFE">
              <w:rPr>
                <w:rFonts w:ascii="Arial" w:hAnsi="Arial" w:cs="Arial"/>
                <w:sz w:val="20"/>
                <w:szCs w:val="20"/>
              </w:rPr>
              <w:t>25.96</w:t>
            </w:r>
          </w:p>
        </w:tc>
        <w:tc>
          <w:tcPr>
            <w:tcW w:w="583" w:type="pct"/>
            <w:tcBorders>
              <w:top w:val="nil"/>
              <w:left w:val="nil"/>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14.74%</w:t>
            </w:r>
          </w:p>
        </w:tc>
        <w:tc>
          <w:tcPr>
            <w:tcW w:w="962" w:type="pct"/>
            <w:tcBorders>
              <w:top w:val="nil"/>
              <w:left w:val="nil"/>
              <w:bottom w:val="single" w:sz="4" w:space="0" w:color="auto"/>
              <w:right w:val="single" w:sz="4" w:space="0" w:color="auto"/>
            </w:tcBorders>
            <w:shd w:val="clear" w:color="auto" w:fill="auto"/>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lang w:val="sr-Latn-CS"/>
              </w:rPr>
              <w:t>176</w:t>
            </w:r>
          </w:p>
        </w:tc>
      </w:tr>
      <w:tr w:rsidR="005750D8" w:rsidRPr="00666BFE" w:rsidTr="00137554">
        <w:trPr>
          <w:trHeight w:val="300"/>
        </w:trPr>
        <w:tc>
          <w:tcPr>
            <w:tcW w:w="442" w:type="pct"/>
            <w:tcBorders>
              <w:top w:val="nil"/>
              <w:left w:val="single" w:sz="4" w:space="0" w:color="auto"/>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2010</w:t>
            </w:r>
          </w:p>
        </w:tc>
        <w:tc>
          <w:tcPr>
            <w:tcW w:w="552" w:type="pct"/>
            <w:tcBorders>
              <w:top w:val="nil"/>
              <w:left w:val="nil"/>
              <w:bottom w:val="single" w:sz="4" w:space="0" w:color="auto"/>
              <w:right w:val="single" w:sz="4" w:space="0" w:color="auto"/>
            </w:tcBorders>
            <w:shd w:val="clear" w:color="auto" w:fill="auto"/>
            <w:noWrap/>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lang w:val="sr-Latn-CS"/>
              </w:rPr>
              <w:t>13636</w:t>
            </w:r>
          </w:p>
        </w:tc>
        <w:tc>
          <w:tcPr>
            <w:tcW w:w="737" w:type="pct"/>
            <w:tcBorders>
              <w:top w:val="nil"/>
              <w:left w:val="nil"/>
              <w:bottom w:val="single" w:sz="4" w:space="0" w:color="auto"/>
              <w:right w:val="single" w:sz="4" w:space="0" w:color="auto"/>
            </w:tcBorders>
            <w:shd w:val="clear" w:color="auto" w:fill="auto"/>
            <w:noWrap/>
            <w:vAlign w:val="bottom"/>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4,955,764</w:t>
            </w:r>
          </w:p>
        </w:tc>
        <w:tc>
          <w:tcPr>
            <w:tcW w:w="515" w:type="pct"/>
            <w:tcBorders>
              <w:top w:val="nil"/>
              <w:left w:val="nil"/>
              <w:bottom w:val="single" w:sz="4" w:space="0" w:color="auto"/>
              <w:right w:val="single" w:sz="4" w:space="0" w:color="auto"/>
            </w:tcBorders>
            <w:shd w:val="clear" w:color="auto" w:fill="auto"/>
            <w:noWrap/>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lang w:val="sr-Latn-CS"/>
              </w:rPr>
              <w:t>3323</w:t>
            </w:r>
          </w:p>
        </w:tc>
        <w:tc>
          <w:tcPr>
            <w:tcW w:w="626" w:type="pct"/>
            <w:tcBorders>
              <w:top w:val="nil"/>
              <w:left w:val="nil"/>
              <w:bottom w:val="single" w:sz="4" w:space="0" w:color="auto"/>
              <w:right w:val="single" w:sz="4" w:space="0" w:color="auto"/>
            </w:tcBorders>
            <w:shd w:val="clear" w:color="auto" w:fill="auto"/>
            <w:noWrap/>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729,520</w:t>
            </w:r>
          </w:p>
        </w:tc>
        <w:tc>
          <w:tcPr>
            <w:tcW w:w="583" w:type="pct"/>
            <w:tcBorders>
              <w:top w:val="nil"/>
              <w:left w:val="nil"/>
              <w:bottom w:val="single" w:sz="4" w:space="0" w:color="auto"/>
              <w:right w:val="single" w:sz="4" w:space="0" w:color="auto"/>
            </w:tcBorders>
            <w:shd w:val="clear" w:color="auto" w:fill="auto"/>
            <w:vAlign w:val="center"/>
          </w:tcPr>
          <w:p w:rsidR="005750D8" w:rsidRPr="00666BFE" w:rsidRDefault="005750D8" w:rsidP="00137554">
            <w:pPr>
              <w:jc w:val="center"/>
              <w:rPr>
                <w:rFonts w:ascii="Arial" w:hAnsi="Arial" w:cs="Arial"/>
                <w:sz w:val="20"/>
                <w:szCs w:val="20"/>
              </w:rPr>
            </w:pPr>
            <w:r w:rsidRPr="00666BFE">
              <w:rPr>
                <w:rFonts w:ascii="Arial" w:hAnsi="Arial" w:cs="Arial"/>
                <w:sz w:val="20"/>
                <w:szCs w:val="20"/>
              </w:rPr>
              <w:t>24.37</w:t>
            </w:r>
          </w:p>
        </w:tc>
        <w:tc>
          <w:tcPr>
            <w:tcW w:w="583" w:type="pct"/>
            <w:tcBorders>
              <w:top w:val="nil"/>
              <w:left w:val="nil"/>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14.72%</w:t>
            </w:r>
          </w:p>
        </w:tc>
        <w:tc>
          <w:tcPr>
            <w:tcW w:w="962" w:type="pct"/>
            <w:tcBorders>
              <w:top w:val="nil"/>
              <w:left w:val="nil"/>
              <w:bottom w:val="single" w:sz="4" w:space="0" w:color="auto"/>
              <w:right w:val="single" w:sz="4" w:space="0" w:color="auto"/>
            </w:tcBorders>
            <w:shd w:val="clear" w:color="auto" w:fill="auto"/>
            <w:noWrap/>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lang w:val="sr-Latn-CS"/>
              </w:rPr>
              <w:t>183</w:t>
            </w:r>
          </w:p>
        </w:tc>
      </w:tr>
      <w:tr w:rsidR="005750D8" w:rsidRPr="00666BFE" w:rsidTr="00137554">
        <w:trPr>
          <w:trHeight w:val="300"/>
        </w:trPr>
        <w:tc>
          <w:tcPr>
            <w:tcW w:w="442" w:type="pct"/>
            <w:tcBorders>
              <w:top w:val="nil"/>
              <w:left w:val="single" w:sz="4" w:space="0" w:color="auto"/>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2011</w:t>
            </w:r>
          </w:p>
        </w:tc>
        <w:tc>
          <w:tcPr>
            <w:tcW w:w="552" w:type="pct"/>
            <w:tcBorders>
              <w:top w:val="nil"/>
              <w:left w:val="nil"/>
              <w:bottom w:val="single" w:sz="4" w:space="0" w:color="auto"/>
              <w:right w:val="single" w:sz="4" w:space="0" w:color="auto"/>
            </w:tcBorders>
            <w:shd w:val="clear" w:color="auto" w:fill="auto"/>
            <w:noWrap/>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lang w:val="sr-Latn-CS"/>
              </w:rPr>
              <w:t>11951</w:t>
            </w:r>
          </w:p>
        </w:tc>
        <w:tc>
          <w:tcPr>
            <w:tcW w:w="737" w:type="pct"/>
            <w:tcBorders>
              <w:top w:val="nil"/>
              <w:left w:val="nil"/>
              <w:bottom w:val="single" w:sz="4" w:space="0" w:color="auto"/>
              <w:right w:val="single" w:sz="4" w:space="0" w:color="auto"/>
            </w:tcBorders>
            <w:shd w:val="clear" w:color="auto" w:fill="auto"/>
            <w:noWrap/>
            <w:vAlign w:val="bottom"/>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4,911,268</w:t>
            </w:r>
          </w:p>
        </w:tc>
        <w:tc>
          <w:tcPr>
            <w:tcW w:w="515" w:type="pct"/>
            <w:tcBorders>
              <w:top w:val="nil"/>
              <w:left w:val="nil"/>
              <w:bottom w:val="single" w:sz="4" w:space="0" w:color="auto"/>
              <w:right w:val="single" w:sz="4" w:space="0" w:color="auto"/>
            </w:tcBorders>
            <w:shd w:val="clear" w:color="auto" w:fill="auto"/>
            <w:noWrap/>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lang w:val="sr-Latn-CS"/>
              </w:rPr>
              <w:t>3389</w:t>
            </w:r>
          </w:p>
        </w:tc>
        <w:tc>
          <w:tcPr>
            <w:tcW w:w="626" w:type="pct"/>
            <w:tcBorders>
              <w:top w:val="nil"/>
              <w:left w:val="nil"/>
              <w:bottom w:val="single" w:sz="4" w:space="0" w:color="auto"/>
              <w:right w:val="single" w:sz="4" w:space="0" w:color="auto"/>
            </w:tcBorders>
            <w:shd w:val="clear" w:color="auto" w:fill="auto"/>
            <w:noWrap/>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738,756</w:t>
            </w:r>
          </w:p>
        </w:tc>
        <w:tc>
          <w:tcPr>
            <w:tcW w:w="583" w:type="pct"/>
            <w:tcBorders>
              <w:top w:val="nil"/>
              <w:left w:val="nil"/>
              <w:bottom w:val="single" w:sz="4" w:space="0" w:color="auto"/>
              <w:right w:val="single" w:sz="4" w:space="0" w:color="auto"/>
            </w:tcBorders>
            <w:shd w:val="clear" w:color="auto" w:fill="auto"/>
            <w:vAlign w:val="center"/>
          </w:tcPr>
          <w:p w:rsidR="005750D8" w:rsidRPr="00666BFE" w:rsidRDefault="005750D8" w:rsidP="00137554">
            <w:pPr>
              <w:jc w:val="center"/>
              <w:rPr>
                <w:rFonts w:ascii="Arial" w:hAnsi="Arial" w:cs="Arial"/>
                <w:sz w:val="20"/>
                <w:szCs w:val="20"/>
              </w:rPr>
            </w:pPr>
            <w:r w:rsidRPr="00666BFE">
              <w:rPr>
                <w:rFonts w:ascii="Arial" w:hAnsi="Arial" w:cs="Arial"/>
                <w:sz w:val="20"/>
                <w:szCs w:val="20"/>
              </w:rPr>
              <w:t>28.36</w:t>
            </w:r>
          </w:p>
        </w:tc>
        <w:tc>
          <w:tcPr>
            <w:tcW w:w="583" w:type="pct"/>
            <w:tcBorders>
              <w:top w:val="nil"/>
              <w:left w:val="nil"/>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15.04%</w:t>
            </w:r>
          </w:p>
        </w:tc>
        <w:tc>
          <w:tcPr>
            <w:tcW w:w="962" w:type="pct"/>
            <w:tcBorders>
              <w:top w:val="nil"/>
              <w:left w:val="nil"/>
              <w:bottom w:val="single" w:sz="4" w:space="0" w:color="auto"/>
              <w:right w:val="single" w:sz="4" w:space="0" w:color="auto"/>
            </w:tcBorders>
            <w:shd w:val="clear" w:color="auto" w:fill="auto"/>
            <w:noWrap/>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lang w:val="sr-Latn-CS"/>
              </w:rPr>
              <w:t>189</w:t>
            </w:r>
          </w:p>
        </w:tc>
      </w:tr>
    </w:tbl>
    <w:p w:rsidR="005750D8" w:rsidRPr="00666BFE" w:rsidRDefault="005750D8" w:rsidP="005750D8">
      <w:pPr>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3"/>
        <w:gridCol w:w="987"/>
        <w:gridCol w:w="987"/>
        <w:gridCol w:w="989"/>
        <w:gridCol w:w="987"/>
        <w:gridCol w:w="989"/>
        <w:gridCol w:w="987"/>
        <w:gridCol w:w="992"/>
        <w:gridCol w:w="1445"/>
      </w:tblGrid>
      <w:tr w:rsidR="005750D8" w:rsidRPr="00666BFE" w:rsidTr="00137554">
        <w:tc>
          <w:tcPr>
            <w:tcW w:w="645" w:type="pct"/>
            <w:vMerge w:val="restart"/>
            <w:vAlign w:val="center"/>
          </w:tcPr>
          <w:p w:rsidR="005750D8" w:rsidRPr="00666BFE" w:rsidRDefault="005750D8" w:rsidP="00137554">
            <w:pPr>
              <w:jc w:val="center"/>
              <w:rPr>
                <w:rFonts w:ascii="Arial" w:hAnsi="Arial" w:cs="Arial"/>
                <w:sz w:val="20"/>
                <w:szCs w:val="20"/>
              </w:rPr>
            </w:pPr>
            <w:r w:rsidRPr="00666BFE">
              <w:rPr>
                <w:rFonts w:ascii="Arial" w:hAnsi="Arial" w:cs="Arial"/>
                <w:sz w:val="20"/>
                <w:szCs w:val="20"/>
              </w:rPr>
              <w:t>2011 година</w:t>
            </w:r>
          </w:p>
        </w:tc>
        <w:tc>
          <w:tcPr>
            <w:tcW w:w="527" w:type="pct"/>
            <w:vMerge w:val="restart"/>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lang w:val="sr-Latn-CS"/>
              </w:rPr>
              <w:t>Укупно</w:t>
            </w:r>
          </w:p>
        </w:tc>
        <w:tc>
          <w:tcPr>
            <w:tcW w:w="1055" w:type="pct"/>
            <w:gridSpan w:val="2"/>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lang w:val="sr-Latn-CS"/>
              </w:rPr>
              <w:t>Први</w:t>
            </w:r>
            <w:r w:rsidRPr="00666BFE">
              <w:rPr>
                <w:rFonts w:ascii="Arial" w:hAnsi="Arial" w:cs="Arial"/>
                <w:sz w:val="20"/>
                <w:szCs w:val="20"/>
                <w:lang w:val="sr-Cyrl-RS"/>
              </w:rPr>
              <w:t xml:space="preserve"> </w:t>
            </w:r>
            <w:r w:rsidRPr="00666BFE">
              <w:rPr>
                <w:rFonts w:ascii="Arial" w:hAnsi="Arial" w:cs="Arial"/>
                <w:sz w:val="20"/>
                <w:szCs w:val="20"/>
                <w:lang w:val="sr-Latn-CS"/>
              </w:rPr>
              <w:t>пут</w:t>
            </w:r>
            <w:r w:rsidRPr="00666BFE">
              <w:rPr>
                <w:rFonts w:ascii="Arial" w:hAnsi="Arial" w:cs="Arial"/>
                <w:sz w:val="20"/>
                <w:szCs w:val="20"/>
                <w:lang w:val="sr-Cyrl-RS"/>
              </w:rPr>
              <w:t xml:space="preserve"> </w:t>
            </w:r>
            <w:r w:rsidRPr="00666BFE">
              <w:rPr>
                <w:rFonts w:ascii="Arial" w:hAnsi="Arial" w:cs="Arial"/>
                <w:sz w:val="20"/>
                <w:szCs w:val="20"/>
                <w:lang w:val="sr-Latn-CS"/>
              </w:rPr>
              <w:t>тра</w:t>
            </w:r>
            <w:r w:rsidRPr="00666BFE">
              <w:rPr>
                <w:rFonts w:ascii="Arial" w:hAnsi="Arial" w:cs="Arial"/>
                <w:sz w:val="20"/>
                <w:szCs w:val="20"/>
              </w:rPr>
              <w:t>ж</w:t>
            </w:r>
            <w:r w:rsidRPr="00666BFE">
              <w:rPr>
                <w:rFonts w:ascii="Arial" w:hAnsi="Arial" w:cs="Arial"/>
                <w:sz w:val="20"/>
                <w:szCs w:val="20"/>
                <w:lang w:val="sr-Latn-CS"/>
              </w:rPr>
              <w:t>е</w:t>
            </w:r>
            <w:r w:rsidRPr="00666BFE">
              <w:rPr>
                <w:rFonts w:ascii="Arial" w:hAnsi="Arial" w:cs="Arial"/>
                <w:sz w:val="20"/>
                <w:szCs w:val="20"/>
                <w:lang w:val="sr-Cyrl-RS"/>
              </w:rPr>
              <w:t xml:space="preserve"> </w:t>
            </w:r>
            <w:r w:rsidRPr="00666BFE">
              <w:rPr>
                <w:rFonts w:ascii="Arial" w:hAnsi="Arial" w:cs="Arial"/>
                <w:sz w:val="20"/>
                <w:szCs w:val="20"/>
                <w:lang w:val="sr-Latn-CS"/>
              </w:rPr>
              <w:t>посао</w:t>
            </w:r>
          </w:p>
        </w:tc>
        <w:tc>
          <w:tcPr>
            <w:tcW w:w="1055" w:type="pct"/>
            <w:gridSpan w:val="2"/>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lang w:val="sr-Latn-CS"/>
              </w:rPr>
              <w:t>Без</w:t>
            </w:r>
            <w:r w:rsidRPr="00666BFE">
              <w:rPr>
                <w:rFonts w:ascii="Arial" w:hAnsi="Arial" w:cs="Arial"/>
                <w:sz w:val="20"/>
                <w:szCs w:val="20"/>
                <w:lang w:val="sr-Cyrl-RS"/>
              </w:rPr>
              <w:t xml:space="preserve"> </w:t>
            </w:r>
            <w:r w:rsidRPr="00666BFE">
              <w:rPr>
                <w:rFonts w:ascii="Arial" w:hAnsi="Arial" w:cs="Arial"/>
                <w:sz w:val="20"/>
                <w:szCs w:val="20"/>
                <w:lang w:val="sr-Latn-CS"/>
              </w:rPr>
              <w:t>квалификације</w:t>
            </w:r>
          </w:p>
        </w:tc>
        <w:tc>
          <w:tcPr>
            <w:tcW w:w="1056" w:type="pct"/>
            <w:gridSpan w:val="2"/>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rPr>
              <w:t>Ж</w:t>
            </w:r>
            <w:r w:rsidRPr="00666BFE">
              <w:rPr>
                <w:rFonts w:ascii="Arial" w:hAnsi="Arial" w:cs="Arial"/>
                <w:sz w:val="20"/>
                <w:szCs w:val="20"/>
                <w:lang w:val="sr-Latn-CS"/>
              </w:rPr>
              <w:t>ене</w:t>
            </w:r>
          </w:p>
        </w:tc>
        <w:tc>
          <w:tcPr>
            <w:tcW w:w="661" w:type="pct"/>
            <w:vMerge w:val="restart"/>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rPr>
              <w:t>Незапослени на 1000 становника</w:t>
            </w:r>
          </w:p>
        </w:tc>
      </w:tr>
      <w:tr w:rsidR="005750D8" w:rsidRPr="00666BFE" w:rsidTr="00137554">
        <w:trPr>
          <w:trHeight w:val="561"/>
        </w:trPr>
        <w:tc>
          <w:tcPr>
            <w:tcW w:w="645" w:type="pct"/>
            <w:vMerge/>
            <w:vAlign w:val="center"/>
          </w:tcPr>
          <w:p w:rsidR="005750D8" w:rsidRPr="00666BFE" w:rsidRDefault="005750D8" w:rsidP="00137554">
            <w:pPr>
              <w:jc w:val="center"/>
              <w:rPr>
                <w:rFonts w:ascii="Arial" w:hAnsi="Arial" w:cs="Arial"/>
                <w:sz w:val="20"/>
                <w:szCs w:val="20"/>
                <w:lang w:val="sr-Latn-CS"/>
              </w:rPr>
            </w:pPr>
          </w:p>
        </w:tc>
        <w:tc>
          <w:tcPr>
            <w:tcW w:w="527" w:type="pct"/>
            <w:vMerge/>
            <w:vAlign w:val="center"/>
          </w:tcPr>
          <w:p w:rsidR="005750D8" w:rsidRPr="00666BFE" w:rsidRDefault="005750D8" w:rsidP="00137554">
            <w:pPr>
              <w:jc w:val="center"/>
              <w:rPr>
                <w:rFonts w:ascii="Arial" w:hAnsi="Arial" w:cs="Arial"/>
                <w:sz w:val="20"/>
                <w:szCs w:val="20"/>
                <w:lang w:val="sr-Latn-CS"/>
              </w:rPr>
            </w:pPr>
          </w:p>
        </w:tc>
        <w:tc>
          <w:tcPr>
            <w:tcW w:w="527" w:type="pct"/>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lang w:val="sr-Latn-CS"/>
              </w:rPr>
              <w:t>Свега</w:t>
            </w:r>
          </w:p>
        </w:tc>
        <w:tc>
          <w:tcPr>
            <w:tcW w:w="528" w:type="pct"/>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lang w:val="sr-Latn-CS"/>
              </w:rPr>
              <w:t>%</w:t>
            </w:r>
          </w:p>
        </w:tc>
        <w:tc>
          <w:tcPr>
            <w:tcW w:w="527" w:type="pct"/>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lang w:val="sr-Latn-CS"/>
              </w:rPr>
              <w:t>Свега</w:t>
            </w:r>
          </w:p>
        </w:tc>
        <w:tc>
          <w:tcPr>
            <w:tcW w:w="528" w:type="pct"/>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lang w:val="sr-Latn-CS"/>
              </w:rPr>
              <w:t>%</w:t>
            </w:r>
          </w:p>
        </w:tc>
        <w:tc>
          <w:tcPr>
            <w:tcW w:w="527" w:type="pct"/>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lang w:val="sr-Latn-CS"/>
              </w:rPr>
              <w:t>Свега</w:t>
            </w:r>
          </w:p>
        </w:tc>
        <w:tc>
          <w:tcPr>
            <w:tcW w:w="529" w:type="pct"/>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lang w:val="sr-Latn-CS"/>
              </w:rPr>
              <w:t>%</w:t>
            </w:r>
          </w:p>
        </w:tc>
        <w:tc>
          <w:tcPr>
            <w:tcW w:w="661" w:type="pct"/>
            <w:vMerge/>
            <w:vAlign w:val="center"/>
          </w:tcPr>
          <w:p w:rsidR="005750D8" w:rsidRPr="00666BFE" w:rsidRDefault="005750D8" w:rsidP="00137554">
            <w:pPr>
              <w:jc w:val="center"/>
              <w:rPr>
                <w:rFonts w:ascii="Arial" w:hAnsi="Arial" w:cs="Arial"/>
                <w:sz w:val="20"/>
                <w:szCs w:val="20"/>
                <w:lang w:val="sr-Latn-CS"/>
              </w:rPr>
            </w:pPr>
          </w:p>
        </w:tc>
      </w:tr>
      <w:tr w:rsidR="005750D8" w:rsidRPr="00666BFE" w:rsidTr="00137554">
        <w:tc>
          <w:tcPr>
            <w:tcW w:w="645" w:type="pct"/>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lang w:val="sr-Latn-CS"/>
              </w:rPr>
              <w:t>Република</w:t>
            </w:r>
          </w:p>
        </w:tc>
        <w:tc>
          <w:tcPr>
            <w:tcW w:w="527" w:type="pct"/>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bCs/>
                <w:sz w:val="20"/>
                <w:szCs w:val="20"/>
              </w:rPr>
              <w:t xml:space="preserve">738756 </w:t>
            </w:r>
          </w:p>
        </w:tc>
        <w:tc>
          <w:tcPr>
            <w:tcW w:w="527" w:type="pct"/>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bCs/>
                <w:sz w:val="20"/>
                <w:szCs w:val="20"/>
              </w:rPr>
              <w:t>265097</w:t>
            </w:r>
          </w:p>
        </w:tc>
        <w:tc>
          <w:tcPr>
            <w:tcW w:w="528" w:type="pct"/>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bCs/>
                <w:sz w:val="20"/>
                <w:szCs w:val="20"/>
              </w:rPr>
              <w:t>35,9</w:t>
            </w:r>
          </w:p>
        </w:tc>
        <w:tc>
          <w:tcPr>
            <w:tcW w:w="527" w:type="pct"/>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bCs/>
                <w:sz w:val="20"/>
                <w:szCs w:val="20"/>
              </w:rPr>
              <w:t>242840</w:t>
            </w:r>
          </w:p>
        </w:tc>
        <w:tc>
          <w:tcPr>
            <w:tcW w:w="528" w:type="pct"/>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bCs/>
                <w:sz w:val="20"/>
                <w:szCs w:val="20"/>
              </w:rPr>
              <w:t>32,9</w:t>
            </w:r>
          </w:p>
        </w:tc>
        <w:tc>
          <w:tcPr>
            <w:tcW w:w="527" w:type="pct"/>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bCs/>
                <w:sz w:val="20"/>
                <w:szCs w:val="20"/>
              </w:rPr>
              <w:t>384702</w:t>
            </w:r>
          </w:p>
        </w:tc>
        <w:tc>
          <w:tcPr>
            <w:tcW w:w="529" w:type="pct"/>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bCs/>
                <w:sz w:val="20"/>
                <w:szCs w:val="20"/>
              </w:rPr>
              <w:t>52,1</w:t>
            </w:r>
          </w:p>
        </w:tc>
        <w:tc>
          <w:tcPr>
            <w:tcW w:w="661" w:type="pct"/>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bCs/>
                <w:sz w:val="20"/>
                <w:szCs w:val="20"/>
              </w:rPr>
              <w:t>102</w:t>
            </w:r>
          </w:p>
        </w:tc>
      </w:tr>
      <w:tr w:rsidR="005750D8" w:rsidRPr="00666BFE" w:rsidTr="00137554">
        <w:tc>
          <w:tcPr>
            <w:tcW w:w="645" w:type="pct"/>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lang w:val="sr-Latn-CS"/>
              </w:rPr>
              <w:t>Покрајина</w:t>
            </w:r>
          </w:p>
        </w:tc>
        <w:tc>
          <w:tcPr>
            <w:tcW w:w="527" w:type="pct"/>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bCs/>
                <w:sz w:val="20"/>
                <w:szCs w:val="20"/>
              </w:rPr>
              <w:t xml:space="preserve">203114 </w:t>
            </w:r>
          </w:p>
        </w:tc>
        <w:tc>
          <w:tcPr>
            <w:tcW w:w="527" w:type="pct"/>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bCs/>
                <w:sz w:val="20"/>
                <w:szCs w:val="20"/>
              </w:rPr>
              <w:t>65156</w:t>
            </w:r>
          </w:p>
        </w:tc>
        <w:tc>
          <w:tcPr>
            <w:tcW w:w="528" w:type="pct"/>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bCs/>
                <w:sz w:val="20"/>
                <w:szCs w:val="20"/>
              </w:rPr>
              <w:t>32,1</w:t>
            </w:r>
          </w:p>
        </w:tc>
        <w:tc>
          <w:tcPr>
            <w:tcW w:w="527" w:type="pct"/>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bCs/>
                <w:sz w:val="20"/>
                <w:szCs w:val="20"/>
              </w:rPr>
              <w:t>75564</w:t>
            </w:r>
          </w:p>
        </w:tc>
        <w:tc>
          <w:tcPr>
            <w:tcW w:w="528" w:type="pct"/>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bCs/>
                <w:sz w:val="20"/>
                <w:szCs w:val="20"/>
              </w:rPr>
              <w:t>37,2</w:t>
            </w:r>
          </w:p>
        </w:tc>
        <w:tc>
          <w:tcPr>
            <w:tcW w:w="527" w:type="pct"/>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bCs/>
                <w:sz w:val="20"/>
                <w:szCs w:val="20"/>
              </w:rPr>
              <w:t>103853</w:t>
            </w:r>
          </w:p>
        </w:tc>
        <w:tc>
          <w:tcPr>
            <w:tcW w:w="529" w:type="pct"/>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bCs/>
                <w:sz w:val="20"/>
                <w:szCs w:val="20"/>
              </w:rPr>
              <w:t>51,1</w:t>
            </w:r>
          </w:p>
        </w:tc>
        <w:tc>
          <w:tcPr>
            <w:tcW w:w="661" w:type="pct"/>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bCs/>
                <w:sz w:val="20"/>
                <w:szCs w:val="20"/>
              </w:rPr>
              <w:t>104</w:t>
            </w:r>
          </w:p>
        </w:tc>
      </w:tr>
      <w:tr w:rsidR="005750D8" w:rsidRPr="00666BFE" w:rsidTr="00137554">
        <w:tc>
          <w:tcPr>
            <w:tcW w:w="645" w:type="pct"/>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lang w:val="sr-Latn-CS"/>
              </w:rPr>
              <w:t>Општина</w:t>
            </w:r>
          </w:p>
        </w:tc>
        <w:tc>
          <w:tcPr>
            <w:tcW w:w="527" w:type="pct"/>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lang w:val="sr-Latn-CS"/>
              </w:rPr>
              <w:t>3389</w:t>
            </w:r>
          </w:p>
        </w:tc>
        <w:tc>
          <w:tcPr>
            <w:tcW w:w="527" w:type="pct"/>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lang w:val="sr-Latn-CS"/>
              </w:rPr>
              <w:t>1525</w:t>
            </w:r>
          </w:p>
        </w:tc>
        <w:tc>
          <w:tcPr>
            <w:tcW w:w="528" w:type="pct"/>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lang w:val="sr-Latn-CS"/>
              </w:rPr>
              <w:t>45,0</w:t>
            </w:r>
          </w:p>
        </w:tc>
        <w:tc>
          <w:tcPr>
            <w:tcW w:w="527" w:type="pct"/>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lang w:val="sr-Latn-CS"/>
              </w:rPr>
              <w:t>1637</w:t>
            </w:r>
          </w:p>
        </w:tc>
        <w:tc>
          <w:tcPr>
            <w:tcW w:w="528" w:type="pct"/>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lang w:val="sr-Latn-CS"/>
              </w:rPr>
              <w:t>48,3</w:t>
            </w:r>
          </w:p>
        </w:tc>
        <w:tc>
          <w:tcPr>
            <w:tcW w:w="527" w:type="pct"/>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lang w:val="sr-Latn-CS"/>
              </w:rPr>
              <w:t>1615</w:t>
            </w:r>
          </w:p>
        </w:tc>
        <w:tc>
          <w:tcPr>
            <w:tcW w:w="529" w:type="pct"/>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lang w:val="sr-Latn-CS"/>
              </w:rPr>
              <w:t>47,7</w:t>
            </w:r>
          </w:p>
        </w:tc>
        <w:tc>
          <w:tcPr>
            <w:tcW w:w="661" w:type="pct"/>
            <w:vAlign w:val="center"/>
          </w:tcPr>
          <w:p w:rsidR="005750D8" w:rsidRPr="00666BFE" w:rsidRDefault="005750D8" w:rsidP="00137554">
            <w:pPr>
              <w:jc w:val="center"/>
              <w:rPr>
                <w:rFonts w:ascii="Arial" w:hAnsi="Arial" w:cs="Arial"/>
                <w:sz w:val="20"/>
                <w:szCs w:val="20"/>
              </w:rPr>
            </w:pPr>
            <w:r w:rsidRPr="00666BFE">
              <w:rPr>
                <w:rFonts w:ascii="Arial" w:hAnsi="Arial" w:cs="Arial"/>
                <w:sz w:val="20"/>
                <w:szCs w:val="20"/>
              </w:rPr>
              <w:t>189</w:t>
            </w:r>
          </w:p>
        </w:tc>
      </w:tr>
    </w:tbl>
    <w:p w:rsidR="005750D8" w:rsidRPr="00666BFE" w:rsidRDefault="005750D8" w:rsidP="005750D8">
      <w:pPr>
        <w:rPr>
          <w:rFonts w:ascii="Arial" w:hAnsi="Arial" w:cs="Arial"/>
          <w:color w:val="FF0000"/>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5750D8" w:rsidRPr="00666BFE" w:rsidTr="00137554">
        <w:tc>
          <w:tcPr>
            <w:tcW w:w="2500" w:type="pct"/>
          </w:tcPr>
          <w:p w:rsidR="005750D8" w:rsidRPr="00666BFE" w:rsidRDefault="003E0AB0" w:rsidP="00137554">
            <w:pPr>
              <w:rPr>
                <w:rFonts w:ascii="Arial" w:hAnsi="Arial" w:cs="Arial"/>
                <w:color w:val="FF0000"/>
                <w:sz w:val="20"/>
                <w:szCs w:val="20"/>
              </w:rPr>
            </w:pPr>
            <w:r>
              <w:rPr>
                <w:rFonts w:ascii="Arial" w:hAnsi="Arial" w:cs="Arial"/>
                <w:noProof/>
                <w:color w:val="FF0000"/>
                <w:sz w:val="20"/>
                <w:szCs w:val="20"/>
              </w:rPr>
              <w:drawing>
                <wp:inline distT="0" distB="0" distL="0" distR="0">
                  <wp:extent cx="2990850" cy="2952750"/>
                  <wp:effectExtent l="0" t="0" r="0" b="0"/>
                  <wp:docPr id="69"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2500" w:type="pct"/>
          </w:tcPr>
          <w:p w:rsidR="005750D8" w:rsidRPr="00666BFE" w:rsidRDefault="003E0AB0" w:rsidP="00137554">
            <w:pPr>
              <w:rPr>
                <w:rFonts w:ascii="Arial" w:hAnsi="Arial" w:cs="Arial"/>
                <w:color w:val="FF0000"/>
                <w:sz w:val="20"/>
                <w:szCs w:val="20"/>
              </w:rPr>
            </w:pPr>
            <w:r>
              <w:rPr>
                <w:rFonts w:ascii="Arial" w:hAnsi="Arial" w:cs="Arial"/>
                <w:noProof/>
                <w:color w:val="FF0000"/>
                <w:sz w:val="20"/>
                <w:szCs w:val="20"/>
              </w:rPr>
              <w:drawing>
                <wp:inline distT="0" distB="0" distL="0" distR="0">
                  <wp:extent cx="2990850" cy="2895600"/>
                  <wp:effectExtent l="0" t="0" r="0" b="0"/>
                  <wp:docPr id="68"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bl>
    <w:p w:rsidR="005750D8" w:rsidRPr="00666BFE" w:rsidRDefault="005750D8" w:rsidP="005750D8">
      <w:pPr>
        <w:rPr>
          <w:rFonts w:ascii="Arial" w:hAnsi="Arial" w:cs="Arial"/>
          <w:color w:val="FF0000"/>
          <w:sz w:val="20"/>
          <w:szCs w:val="20"/>
        </w:rPr>
      </w:pPr>
    </w:p>
    <w:p w:rsidR="005750D8" w:rsidRPr="00666BFE" w:rsidRDefault="005750D8" w:rsidP="005750D8">
      <w:pPr>
        <w:rPr>
          <w:rFonts w:ascii="Arial" w:hAnsi="Arial" w:cs="Arial"/>
          <w:sz w:val="20"/>
          <w:szCs w:val="20"/>
        </w:rPr>
      </w:pPr>
    </w:p>
    <w:tbl>
      <w:tblPr>
        <w:tblStyle w:val="TableGrid"/>
        <w:tblW w:w="5000" w:type="pct"/>
        <w:tblLook w:val="04A0" w:firstRow="1" w:lastRow="0" w:firstColumn="1" w:lastColumn="0" w:noHBand="0" w:noVBand="1"/>
      </w:tblPr>
      <w:tblGrid>
        <w:gridCol w:w="1425"/>
        <w:gridCol w:w="8151"/>
      </w:tblGrid>
      <w:tr w:rsidR="005750D8" w:rsidRPr="00666BFE" w:rsidTr="002770EC">
        <w:tc>
          <w:tcPr>
            <w:tcW w:w="5000" w:type="pct"/>
            <w:gridSpan w:val="2"/>
            <w:shd w:val="clear" w:color="auto" w:fill="9BBB59" w:themeFill="accent3"/>
          </w:tcPr>
          <w:p w:rsidR="005750D8" w:rsidRPr="00666BFE" w:rsidRDefault="005750D8" w:rsidP="00137554">
            <w:pPr>
              <w:pStyle w:val="ListParagraph"/>
              <w:ind w:left="0"/>
              <w:rPr>
                <w:rFonts w:ascii="Arial" w:hAnsi="Arial" w:cs="Arial"/>
                <w:sz w:val="20"/>
                <w:szCs w:val="20"/>
              </w:rPr>
            </w:pPr>
            <w:r w:rsidRPr="00666BFE">
              <w:rPr>
                <w:rFonts w:ascii="Arial" w:hAnsi="Arial" w:cs="Arial"/>
                <w:sz w:val="20"/>
                <w:szCs w:val="20"/>
              </w:rPr>
              <w:t xml:space="preserve">12. ИНДИКАТОР: </w:t>
            </w:r>
            <w:r w:rsidRPr="00666BFE">
              <w:rPr>
                <w:rFonts w:ascii="Arial" w:hAnsi="Arial" w:cs="Arial"/>
                <w:b/>
                <w:sz w:val="20"/>
                <w:szCs w:val="20"/>
              </w:rPr>
              <w:t>Број регистрованих привредних субјеката на 1000 становника</w:t>
            </w:r>
          </w:p>
        </w:tc>
      </w:tr>
      <w:tr w:rsidR="005750D8" w:rsidRPr="00666BFE" w:rsidTr="00137554">
        <w:tc>
          <w:tcPr>
            <w:tcW w:w="693" w:type="pct"/>
            <w:vAlign w:val="center"/>
          </w:tcPr>
          <w:p w:rsidR="005750D8" w:rsidRPr="00666BFE" w:rsidRDefault="005750D8" w:rsidP="00137554">
            <w:pPr>
              <w:pStyle w:val="ListParagraph"/>
              <w:ind w:left="0"/>
              <w:jc w:val="center"/>
              <w:rPr>
                <w:rFonts w:ascii="Arial" w:hAnsi="Arial" w:cs="Arial"/>
                <w:b/>
                <w:sz w:val="20"/>
                <w:szCs w:val="20"/>
              </w:rPr>
            </w:pPr>
            <w:r w:rsidRPr="00666BFE">
              <w:rPr>
                <w:rFonts w:ascii="Arial" w:hAnsi="Arial" w:cs="Arial"/>
                <w:b/>
                <w:sz w:val="20"/>
                <w:szCs w:val="20"/>
              </w:rPr>
              <w:t>Дефиниција</w:t>
            </w:r>
          </w:p>
        </w:tc>
        <w:tc>
          <w:tcPr>
            <w:tcW w:w="4307" w:type="pct"/>
          </w:tcPr>
          <w:p w:rsidR="005750D8" w:rsidRPr="00666BFE" w:rsidRDefault="005750D8" w:rsidP="00137554">
            <w:pPr>
              <w:jc w:val="both"/>
              <w:rPr>
                <w:rFonts w:ascii="Arial" w:hAnsi="Arial" w:cs="Arial"/>
                <w:sz w:val="20"/>
                <w:szCs w:val="20"/>
              </w:rPr>
            </w:pPr>
            <w:r w:rsidRPr="00666BFE">
              <w:rPr>
                <w:rFonts w:ascii="Arial" w:hAnsi="Arial" w:cs="Arial"/>
                <w:sz w:val="20"/>
                <w:szCs w:val="20"/>
              </w:rPr>
              <w:t>Привредни субјекти су облици организовања дефинисани Законом о привредним друштвима (Службени гласник РС, бр. 125/2004), Законом о предузећима (Службени гласник СРЈ, бр. 29/96), Законом о задругама (Службени гласник СРЈ, бр. 41/96), Законом о банкама и другим финансијским организацијама (Службени гласник СРЈ, бр. 24/96), Законом о берзама, берзанском пословању и берзанским посредницима (Службени гласник СРЈ, бр. 90/94) и Законом о осигуравајућим друштвима (Службени гласник СРЈ, бр.  30/96). Број регистрованих привредних субјеката је важан фактор који указује на економску снагу локалне самоуправе. Међутим, додатне варијабле су неопходне како би се добила шира слика. МСП (предузећа са мање од 250 запослених) се поимају као стабилизирајући фактор економије. Иако МСП представљајују фактор стабилизације локалне економије, велика предузећа имају незаменљиву улогу у развоју локалне економије. Предузетници који су у систему ПДВ-а могу се пратити јер се тиме гарантује да су ова предузећа сасвим извесно активна (док код других предузећа велики број може бити и неактиван).</w:t>
            </w:r>
          </w:p>
        </w:tc>
      </w:tr>
      <w:tr w:rsidR="005750D8" w:rsidRPr="00666BFE" w:rsidTr="00137554">
        <w:trPr>
          <w:trHeight w:val="233"/>
        </w:trPr>
        <w:tc>
          <w:tcPr>
            <w:tcW w:w="5000" w:type="pct"/>
            <w:gridSpan w:val="2"/>
            <w:vAlign w:val="center"/>
          </w:tcPr>
          <w:p w:rsidR="005750D8" w:rsidRPr="00666BFE" w:rsidRDefault="005750D8" w:rsidP="00137554">
            <w:pPr>
              <w:jc w:val="both"/>
              <w:rPr>
                <w:rFonts w:ascii="Arial" w:hAnsi="Arial" w:cs="Arial"/>
                <w:sz w:val="20"/>
                <w:szCs w:val="20"/>
              </w:rPr>
            </w:pPr>
          </w:p>
        </w:tc>
      </w:tr>
      <w:tr w:rsidR="005750D8" w:rsidRPr="00666BFE" w:rsidTr="00137554">
        <w:trPr>
          <w:trHeight w:val="475"/>
        </w:trPr>
        <w:tc>
          <w:tcPr>
            <w:tcW w:w="5000" w:type="pct"/>
            <w:gridSpan w:val="2"/>
            <w:vAlign w:val="center"/>
          </w:tcPr>
          <w:p w:rsidR="005750D8" w:rsidRPr="00666BFE" w:rsidRDefault="005750D8" w:rsidP="00137554">
            <w:pPr>
              <w:jc w:val="center"/>
              <w:rPr>
                <w:rFonts w:ascii="Arial" w:hAnsi="Arial" w:cs="Arial"/>
                <w:sz w:val="20"/>
                <w:szCs w:val="20"/>
              </w:rPr>
            </w:pPr>
            <w:r w:rsidRPr="00666BFE">
              <w:rPr>
                <w:rFonts w:ascii="Arial" w:hAnsi="Arial" w:cs="Arial"/>
                <w:b/>
                <w:sz w:val="20"/>
                <w:szCs w:val="20"/>
              </w:rPr>
              <w:lastRenderedPageBreak/>
              <w:t>Подаци</w:t>
            </w:r>
          </w:p>
        </w:tc>
      </w:tr>
    </w:tbl>
    <w:p w:rsidR="005750D8" w:rsidRPr="00666BFE" w:rsidRDefault="005750D8" w:rsidP="005750D8">
      <w:pPr>
        <w:rPr>
          <w:rFonts w:ascii="Arial" w:hAnsi="Arial" w:cs="Arial"/>
          <w:sz w:val="20"/>
          <w:szCs w:val="20"/>
        </w:rPr>
      </w:pPr>
    </w:p>
    <w:tbl>
      <w:tblPr>
        <w:tblW w:w="5000" w:type="pct"/>
        <w:tblLayout w:type="fixed"/>
        <w:tblLook w:val="04A0" w:firstRow="1" w:lastRow="0" w:firstColumn="1" w:lastColumn="0" w:noHBand="0" w:noVBand="1"/>
      </w:tblPr>
      <w:tblGrid>
        <w:gridCol w:w="633"/>
        <w:gridCol w:w="933"/>
        <w:gridCol w:w="801"/>
        <w:gridCol w:w="931"/>
        <w:gridCol w:w="804"/>
        <w:gridCol w:w="1266"/>
        <w:gridCol w:w="866"/>
        <w:gridCol w:w="931"/>
        <w:gridCol w:w="931"/>
        <w:gridCol w:w="917"/>
        <w:gridCol w:w="563"/>
      </w:tblGrid>
      <w:tr w:rsidR="005750D8" w:rsidRPr="00666BFE" w:rsidTr="00137554">
        <w:trPr>
          <w:trHeight w:val="945"/>
        </w:trPr>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0D8" w:rsidRPr="00666BFE" w:rsidRDefault="005750D8" w:rsidP="00137554">
            <w:pPr>
              <w:rPr>
                <w:rFonts w:ascii="Arial" w:hAnsi="Arial" w:cs="Arial"/>
                <w:sz w:val="20"/>
                <w:szCs w:val="20"/>
              </w:rPr>
            </w:pPr>
            <w:r w:rsidRPr="00666BFE">
              <w:rPr>
                <w:rFonts w:ascii="Arial" w:hAnsi="Arial" w:cs="Arial"/>
                <w:sz w:val="20"/>
                <w:szCs w:val="20"/>
              </w:rPr>
              <w:t> </w:t>
            </w:r>
          </w:p>
        </w:tc>
        <w:tc>
          <w:tcPr>
            <w:tcW w:w="905" w:type="pct"/>
            <w:gridSpan w:val="2"/>
            <w:tcBorders>
              <w:top w:val="single" w:sz="4" w:space="0" w:color="auto"/>
              <w:left w:val="nil"/>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Број активних привредних</w:t>
            </w:r>
            <w:r w:rsidRPr="00666BFE">
              <w:rPr>
                <w:rFonts w:ascii="Arial" w:hAnsi="Arial" w:cs="Arial"/>
                <w:sz w:val="20"/>
                <w:szCs w:val="20"/>
                <w:lang w:val="sr-Cyrl-RS"/>
              </w:rPr>
              <w:t xml:space="preserve"> </w:t>
            </w:r>
            <w:r w:rsidRPr="00666BFE">
              <w:rPr>
                <w:rFonts w:ascii="Arial" w:hAnsi="Arial" w:cs="Arial"/>
                <w:sz w:val="20"/>
                <w:szCs w:val="20"/>
              </w:rPr>
              <w:t>друштава</w:t>
            </w:r>
          </w:p>
        </w:tc>
        <w:tc>
          <w:tcPr>
            <w:tcW w:w="906" w:type="pct"/>
            <w:gridSpan w:val="2"/>
            <w:tcBorders>
              <w:top w:val="single" w:sz="4" w:space="0" w:color="auto"/>
              <w:left w:val="nil"/>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Бројстановника      (у 000)</w:t>
            </w:r>
          </w:p>
        </w:tc>
        <w:tc>
          <w:tcPr>
            <w:tcW w:w="1113" w:type="pct"/>
            <w:gridSpan w:val="2"/>
            <w:tcBorders>
              <w:top w:val="single" w:sz="4" w:space="0" w:color="auto"/>
              <w:left w:val="nil"/>
              <w:bottom w:val="single" w:sz="4" w:space="0" w:color="auto"/>
              <w:right w:val="single" w:sz="4" w:space="0" w:color="auto"/>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Број</w:t>
            </w:r>
            <w:r w:rsidRPr="00666BFE">
              <w:rPr>
                <w:rFonts w:ascii="Arial" w:hAnsi="Arial" w:cs="Arial"/>
                <w:sz w:val="20"/>
                <w:szCs w:val="20"/>
                <w:lang w:val="sr-Cyrl-RS"/>
              </w:rPr>
              <w:t xml:space="preserve"> </w:t>
            </w:r>
            <w:r w:rsidRPr="00666BFE">
              <w:rPr>
                <w:rFonts w:ascii="Arial" w:hAnsi="Arial" w:cs="Arial"/>
                <w:sz w:val="20"/>
                <w:szCs w:val="20"/>
              </w:rPr>
              <w:t>регистрованих</w:t>
            </w:r>
            <w:r w:rsidRPr="00666BFE">
              <w:rPr>
                <w:rFonts w:ascii="Arial" w:hAnsi="Arial" w:cs="Arial"/>
                <w:sz w:val="20"/>
                <w:szCs w:val="20"/>
                <w:lang w:val="sr-Cyrl-RS"/>
              </w:rPr>
              <w:t xml:space="preserve"> </w:t>
            </w:r>
            <w:r w:rsidRPr="00666BFE">
              <w:rPr>
                <w:rFonts w:ascii="Arial" w:hAnsi="Arial" w:cs="Arial"/>
                <w:sz w:val="20"/>
                <w:szCs w:val="20"/>
              </w:rPr>
              <w:t>привредних</w:t>
            </w:r>
            <w:r w:rsidRPr="00666BFE">
              <w:rPr>
                <w:rFonts w:ascii="Arial" w:hAnsi="Arial" w:cs="Arial"/>
                <w:sz w:val="20"/>
                <w:szCs w:val="20"/>
                <w:lang w:val="sr-Cyrl-RS"/>
              </w:rPr>
              <w:t xml:space="preserve"> </w:t>
            </w:r>
            <w:r w:rsidRPr="00666BFE">
              <w:rPr>
                <w:rFonts w:ascii="Arial" w:hAnsi="Arial" w:cs="Arial"/>
                <w:sz w:val="20"/>
                <w:szCs w:val="20"/>
              </w:rPr>
              <w:t>друштава</w:t>
            </w:r>
            <w:r w:rsidRPr="00666BFE">
              <w:rPr>
                <w:rFonts w:ascii="Arial" w:hAnsi="Arial" w:cs="Arial"/>
                <w:sz w:val="20"/>
                <w:szCs w:val="20"/>
                <w:lang w:val="sr-Cyrl-RS"/>
              </w:rPr>
              <w:t xml:space="preserve"> </w:t>
            </w:r>
            <w:r w:rsidRPr="00666BFE">
              <w:rPr>
                <w:rFonts w:ascii="Arial" w:hAnsi="Arial" w:cs="Arial"/>
                <w:sz w:val="20"/>
                <w:szCs w:val="20"/>
              </w:rPr>
              <w:t>на 1000 становника</w:t>
            </w:r>
          </w:p>
        </w:tc>
        <w:tc>
          <w:tcPr>
            <w:tcW w:w="972" w:type="pct"/>
            <w:gridSpan w:val="2"/>
            <w:tcBorders>
              <w:top w:val="single" w:sz="4" w:space="0" w:color="auto"/>
              <w:left w:val="nil"/>
              <w:bottom w:val="single" w:sz="4" w:space="0" w:color="auto"/>
              <w:right w:val="single" w:sz="4" w:space="0" w:color="auto"/>
            </w:tcBorders>
            <w:shd w:val="clear" w:color="auto" w:fill="auto"/>
            <w:vAlign w:val="center"/>
          </w:tcPr>
          <w:p w:rsidR="005750D8" w:rsidRPr="00666BFE" w:rsidRDefault="005750D8" w:rsidP="00137554">
            <w:pPr>
              <w:jc w:val="center"/>
              <w:rPr>
                <w:rFonts w:ascii="Arial" w:hAnsi="Arial" w:cs="Arial"/>
                <w:sz w:val="20"/>
                <w:szCs w:val="20"/>
              </w:rPr>
            </w:pPr>
            <w:r w:rsidRPr="00666BFE">
              <w:rPr>
                <w:rFonts w:ascii="Arial" w:hAnsi="Arial" w:cs="Arial"/>
                <w:sz w:val="20"/>
                <w:szCs w:val="20"/>
              </w:rPr>
              <w:t>Број активних предузетика</w:t>
            </w:r>
          </w:p>
        </w:tc>
        <w:tc>
          <w:tcPr>
            <w:tcW w:w="773" w:type="pct"/>
            <w:gridSpan w:val="2"/>
            <w:tcBorders>
              <w:top w:val="single" w:sz="4" w:space="0" w:color="auto"/>
              <w:left w:val="nil"/>
              <w:bottom w:val="single" w:sz="4" w:space="0" w:color="auto"/>
              <w:right w:val="single" w:sz="4" w:space="0" w:color="auto"/>
            </w:tcBorders>
            <w:shd w:val="clear" w:color="auto" w:fill="auto"/>
            <w:vAlign w:val="center"/>
          </w:tcPr>
          <w:p w:rsidR="005750D8" w:rsidRPr="00666BFE" w:rsidRDefault="005750D8" w:rsidP="00137554">
            <w:pPr>
              <w:jc w:val="center"/>
              <w:rPr>
                <w:rFonts w:ascii="Arial" w:hAnsi="Arial" w:cs="Arial"/>
                <w:sz w:val="20"/>
                <w:szCs w:val="20"/>
              </w:rPr>
            </w:pPr>
            <w:r w:rsidRPr="00666BFE">
              <w:rPr>
                <w:rFonts w:ascii="Arial" w:hAnsi="Arial" w:cs="Arial"/>
                <w:sz w:val="20"/>
                <w:szCs w:val="20"/>
              </w:rPr>
              <w:t>Број регистрованих предузетника на 1000 становника</w:t>
            </w:r>
          </w:p>
        </w:tc>
      </w:tr>
      <w:tr w:rsidR="005750D8" w:rsidRPr="00666BFE" w:rsidTr="00137554">
        <w:trPr>
          <w:trHeight w:val="300"/>
        </w:trPr>
        <w:tc>
          <w:tcPr>
            <w:tcW w:w="331" w:type="pct"/>
            <w:tcBorders>
              <w:top w:val="nil"/>
              <w:left w:val="single" w:sz="4" w:space="0" w:color="auto"/>
              <w:bottom w:val="single" w:sz="4" w:space="0" w:color="auto"/>
              <w:right w:val="single" w:sz="4" w:space="0" w:color="auto"/>
            </w:tcBorders>
            <w:shd w:val="clear" w:color="auto" w:fill="auto"/>
            <w:noWrap/>
            <w:vAlign w:val="bottom"/>
            <w:hideMark/>
          </w:tcPr>
          <w:p w:rsidR="005750D8" w:rsidRPr="00666BFE" w:rsidRDefault="005750D8" w:rsidP="00137554">
            <w:pPr>
              <w:rPr>
                <w:rFonts w:ascii="Arial" w:hAnsi="Arial" w:cs="Arial"/>
                <w:sz w:val="20"/>
                <w:szCs w:val="20"/>
              </w:rPr>
            </w:pPr>
            <w:r w:rsidRPr="00666BFE">
              <w:rPr>
                <w:rFonts w:ascii="Arial" w:hAnsi="Arial" w:cs="Arial"/>
                <w:sz w:val="20"/>
                <w:szCs w:val="20"/>
              </w:rPr>
              <w:t> </w:t>
            </w:r>
          </w:p>
        </w:tc>
        <w:tc>
          <w:tcPr>
            <w:tcW w:w="487" w:type="pct"/>
            <w:tcBorders>
              <w:top w:val="nil"/>
              <w:left w:val="nil"/>
              <w:bottom w:val="single" w:sz="4" w:space="0" w:color="auto"/>
              <w:right w:val="single" w:sz="4" w:space="0" w:color="auto"/>
            </w:tcBorders>
            <w:shd w:val="clear" w:color="auto" w:fill="auto"/>
            <w:noWrap/>
            <w:vAlign w:val="bottom"/>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Оп</w:t>
            </w:r>
            <w:r w:rsidRPr="00666BFE">
              <w:rPr>
                <w:rFonts w:ascii="Arial" w:hAnsi="Arial" w:cs="Arial"/>
                <w:sz w:val="20"/>
                <w:szCs w:val="20"/>
                <w:lang w:val="sr-Cyrl-RS"/>
              </w:rPr>
              <w:t>ш</w:t>
            </w:r>
            <w:r w:rsidRPr="00666BFE">
              <w:rPr>
                <w:rFonts w:ascii="Arial" w:hAnsi="Arial" w:cs="Arial"/>
                <w:sz w:val="20"/>
                <w:szCs w:val="20"/>
              </w:rPr>
              <w:t>тина</w:t>
            </w:r>
          </w:p>
        </w:tc>
        <w:tc>
          <w:tcPr>
            <w:tcW w:w="418" w:type="pct"/>
            <w:tcBorders>
              <w:top w:val="nil"/>
              <w:left w:val="nil"/>
              <w:bottom w:val="single" w:sz="4" w:space="0" w:color="auto"/>
              <w:right w:val="single" w:sz="4" w:space="0" w:color="auto"/>
            </w:tcBorders>
            <w:shd w:val="clear" w:color="auto" w:fill="auto"/>
            <w:noWrap/>
            <w:vAlign w:val="bottom"/>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РС</w:t>
            </w:r>
          </w:p>
        </w:tc>
        <w:tc>
          <w:tcPr>
            <w:tcW w:w="486" w:type="pct"/>
            <w:tcBorders>
              <w:top w:val="nil"/>
              <w:left w:val="nil"/>
              <w:bottom w:val="single" w:sz="4" w:space="0" w:color="auto"/>
              <w:right w:val="single" w:sz="4" w:space="0" w:color="auto"/>
            </w:tcBorders>
            <w:shd w:val="clear" w:color="auto" w:fill="auto"/>
            <w:noWrap/>
            <w:vAlign w:val="bottom"/>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Оп</w:t>
            </w:r>
            <w:r w:rsidRPr="00666BFE">
              <w:rPr>
                <w:rFonts w:ascii="Arial" w:hAnsi="Arial" w:cs="Arial"/>
                <w:sz w:val="20"/>
                <w:szCs w:val="20"/>
                <w:lang w:val="sr-Cyrl-RS"/>
              </w:rPr>
              <w:t>ш</w:t>
            </w:r>
            <w:r w:rsidRPr="00666BFE">
              <w:rPr>
                <w:rFonts w:ascii="Arial" w:hAnsi="Arial" w:cs="Arial"/>
                <w:sz w:val="20"/>
                <w:szCs w:val="20"/>
              </w:rPr>
              <w:t>тина</w:t>
            </w:r>
          </w:p>
        </w:tc>
        <w:tc>
          <w:tcPr>
            <w:tcW w:w="420" w:type="pct"/>
            <w:tcBorders>
              <w:top w:val="nil"/>
              <w:left w:val="nil"/>
              <w:bottom w:val="single" w:sz="4" w:space="0" w:color="auto"/>
              <w:right w:val="single" w:sz="4" w:space="0" w:color="auto"/>
            </w:tcBorders>
            <w:shd w:val="clear" w:color="auto" w:fill="auto"/>
            <w:noWrap/>
            <w:vAlign w:val="bottom"/>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РС</w:t>
            </w:r>
          </w:p>
        </w:tc>
        <w:tc>
          <w:tcPr>
            <w:tcW w:w="661" w:type="pct"/>
            <w:tcBorders>
              <w:top w:val="nil"/>
              <w:left w:val="nil"/>
              <w:bottom w:val="single" w:sz="4" w:space="0" w:color="auto"/>
              <w:right w:val="single" w:sz="4" w:space="0" w:color="auto"/>
            </w:tcBorders>
            <w:shd w:val="clear" w:color="auto" w:fill="auto"/>
            <w:noWrap/>
            <w:vAlign w:val="bottom"/>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Оп</w:t>
            </w:r>
            <w:r w:rsidRPr="00666BFE">
              <w:rPr>
                <w:rFonts w:ascii="Arial" w:hAnsi="Arial" w:cs="Arial"/>
                <w:sz w:val="20"/>
                <w:szCs w:val="20"/>
                <w:lang w:val="sr-Cyrl-RS"/>
              </w:rPr>
              <w:t>ш</w:t>
            </w:r>
            <w:r w:rsidRPr="00666BFE">
              <w:rPr>
                <w:rFonts w:ascii="Arial" w:hAnsi="Arial" w:cs="Arial"/>
                <w:sz w:val="20"/>
                <w:szCs w:val="20"/>
              </w:rPr>
              <w:t>тина</w:t>
            </w:r>
          </w:p>
        </w:tc>
        <w:tc>
          <w:tcPr>
            <w:tcW w:w="452" w:type="pct"/>
            <w:tcBorders>
              <w:top w:val="nil"/>
              <w:left w:val="nil"/>
              <w:bottom w:val="single" w:sz="4" w:space="0" w:color="auto"/>
              <w:right w:val="single" w:sz="4" w:space="0" w:color="auto"/>
            </w:tcBorders>
            <w:shd w:val="clear" w:color="auto" w:fill="auto"/>
            <w:noWrap/>
            <w:vAlign w:val="bottom"/>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РС</w:t>
            </w:r>
          </w:p>
        </w:tc>
        <w:tc>
          <w:tcPr>
            <w:tcW w:w="486" w:type="pct"/>
            <w:tcBorders>
              <w:top w:val="single" w:sz="4" w:space="0" w:color="auto"/>
              <w:left w:val="nil"/>
              <w:bottom w:val="single" w:sz="4" w:space="0" w:color="auto"/>
              <w:right w:val="single" w:sz="4" w:space="0" w:color="auto"/>
            </w:tcBorders>
            <w:shd w:val="clear" w:color="auto" w:fill="auto"/>
            <w:vAlign w:val="bottom"/>
          </w:tcPr>
          <w:p w:rsidR="005750D8" w:rsidRPr="00666BFE" w:rsidRDefault="005750D8" w:rsidP="00137554">
            <w:pPr>
              <w:jc w:val="center"/>
              <w:rPr>
                <w:rFonts w:ascii="Arial" w:hAnsi="Arial" w:cs="Arial"/>
                <w:sz w:val="20"/>
                <w:szCs w:val="20"/>
              </w:rPr>
            </w:pPr>
            <w:r w:rsidRPr="00666BFE">
              <w:rPr>
                <w:rFonts w:ascii="Arial" w:hAnsi="Arial" w:cs="Arial"/>
                <w:sz w:val="20"/>
                <w:szCs w:val="20"/>
              </w:rPr>
              <w:t>Оп</w:t>
            </w:r>
            <w:r w:rsidRPr="00666BFE">
              <w:rPr>
                <w:rFonts w:ascii="Arial" w:hAnsi="Arial" w:cs="Arial"/>
                <w:sz w:val="20"/>
                <w:szCs w:val="20"/>
                <w:lang w:val="sr-Cyrl-RS"/>
              </w:rPr>
              <w:t>ш</w:t>
            </w:r>
            <w:r w:rsidRPr="00666BFE">
              <w:rPr>
                <w:rFonts w:ascii="Arial" w:hAnsi="Arial" w:cs="Arial"/>
                <w:sz w:val="20"/>
                <w:szCs w:val="20"/>
              </w:rPr>
              <w:t>тина</w:t>
            </w:r>
          </w:p>
        </w:tc>
        <w:tc>
          <w:tcPr>
            <w:tcW w:w="486" w:type="pct"/>
            <w:tcBorders>
              <w:top w:val="single" w:sz="4" w:space="0" w:color="auto"/>
              <w:left w:val="nil"/>
              <w:bottom w:val="single" w:sz="4" w:space="0" w:color="auto"/>
              <w:right w:val="single" w:sz="4" w:space="0" w:color="auto"/>
            </w:tcBorders>
            <w:shd w:val="clear" w:color="auto" w:fill="auto"/>
          </w:tcPr>
          <w:p w:rsidR="005750D8" w:rsidRPr="00666BFE" w:rsidRDefault="005750D8" w:rsidP="00137554">
            <w:pPr>
              <w:jc w:val="center"/>
              <w:rPr>
                <w:rFonts w:ascii="Arial" w:hAnsi="Arial" w:cs="Arial"/>
                <w:sz w:val="20"/>
                <w:szCs w:val="20"/>
              </w:rPr>
            </w:pPr>
            <w:r w:rsidRPr="00666BFE">
              <w:rPr>
                <w:rFonts w:ascii="Arial" w:hAnsi="Arial" w:cs="Arial"/>
                <w:sz w:val="20"/>
                <w:szCs w:val="20"/>
              </w:rPr>
              <w:t>РС</w:t>
            </w:r>
          </w:p>
        </w:tc>
        <w:tc>
          <w:tcPr>
            <w:tcW w:w="479" w:type="pct"/>
            <w:tcBorders>
              <w:top w:val="single" w:sz="4" w:space="0" w:color="auto"/>
              <w:left w:val="nil"/>
              <w:bottom w:val="single" w:sz="4" w:space="0" w:color="auto"/>
              <w:right w:val="single" w:sz="4" w:space="0" w:color="auto"/>
            </w:tcBorders>
            <w:shd w:val="clear" w:color="auto" w:fill="auto"/>
            <w:vAlign w:val="bottom"/>
          </w:tcPr>
          <w:p w:rsidR="005750D8" w:rsidRPr="00666BFE" w:rsidRDefault="005750D8" w:rsidP="00137554">
            <w:pPr>
              <w:jc w:val="center"/>
              <w:rPr>
                <w:rFonts w:ascii="Arial" w:hAnsi="Arial" w:cs="Arial"/>
                <w:sz w:val="20"/>
                <w:szCs w:val="20"/>
              </w:rPr>
            </w:pPr>
            <w:r w:rsidRPr="00666BFE">
              <w:rPr>
                <w:rFonts w:ascii="Arial" w:hAnsi="Arial" w:cs="Arial"/>
                <w:sz w:val="20"/>
                <w:szCs w:val="20"/>
              </w:rPr>
              <w:t>Оп</w:t>
            </w:r>
            <w:r w:rsidRPr="00666BFE">
              <w:rPr>
                <w:rFonts w:ascii="Arial" w:hAnsi="Arial" w:cs="Arial"/>
                <w:sz w:val="20"/>
                <w:szCs w:val="20"/>
                <w:lang w:val="sr-Cyrl-RS"/>
              </w:rPr>
              <w:t>ш</w:t>
            </w:r>
            <w:r w:rsidRPr="00666BFE">
              <w:rPr>
                <w:rFonts w:ascii="Arial" w:hAnsi="Arial" w:cs="Arial"/>
                <w:sz w:val="20"/>
                <w:szCs w:val="20"/>
              </w:rPr>
              <w:t>тина</w:t>
            </w:r>
          </w:p>
        </w:tc>
        <w:tc>
          <w:tcPr>
            <w:tcW w:w="294" w:type="pct"/>
            <w:tcBorders>
              <w:top w:val="single" w:sz="4" w:space="0" w:color="auto"/>
              <w:left w:val="nil"/>
              <w:bottom w:val="single" w:sz="4" w:space="0" w:color="auto"/>
              <w:right w:val="single" w:sz="4" w:space="0" w:color="auto"/>
            </w:tcBorders>
            <w:shd w:val="clear" w:color="auto" w:fill="auto"/>
          </w:tcPr>
          <w:p w:rsidR="005750D8" w:rsidRPr="00666BFE" w:rsidRDefault="005750D8" w:rsidP="00137554">
            <w:pPr>
              <w:jc w:val="center"/>
              <w:rPr>
                <w:rFonts w:ascii="Arial" w:hAnsi="Arial" w:cs="Arial"/>
                <w:sz w:val="20"/>
                <w:szCs w:val="20"/>
              </w:rPr>
            </w:pPr>
            <w:r w:rsidRPr="00666BFE">
              <w:rPr>
                <w:rFonts w:ascii="Arial" w:hAnsi="Arial" w:cs="Arial"/>
                <w:sz w:val="20"/>
                <w:szCs w:val="20"/>
              </w:rPr>
              <w:t>РС</w:t>
            </w:r>
          </w:p>
        </w:tc>
      </w:tr>
      <w:tr w:rsidR="005750D8" w:rsidRPr="00666BFE" w:rsidTr="00137554">
        <w:trPr>
          <w:trHeight w:val="300"/>
        </w:trPr>
        <w:tc>
          <w:tcPr>
            <w:tcW w:w="331" w:type="pct"/>
            <w:tcBorders>
              <w:top w:val="nil"/>
              <w:left w:val="single" w:sz="4" w:space="0" w:color="auto"/>
              <w:bottom w:val="single" w:sz="4" w:space="0" w:color="auto"/>
              <w:right w:val="single" w:sz="4" w:space="0" w:color="auto"/>
            </w:tcBorders>
            <w:shd w:val="clear" w:color="auto" w:fill="auto"/>
            <w:noWrap/>
            <w:vAlign w:val="bottom"/>
            <w:hideMark/>
          </w:tcPr>
          <w:p w:rsidR="005750D8" w:rsidRPr="00666BFE" w:rsidRDefault="005750D8" w:rsidP="00137554">
            <w:pPr>
              <w:jc w:val="right"/>
              <w:rPr>
                <w:rFonts w:ascii="Arial" w:hAnsi="Arial" w:cs="Arial"/>
                <w:sz w:val="20"/>
                <w:szCs w:val="20"/>
              </w:rPr>
            </w:pPr>
            <w:r w:rsidRPr="00666BFE">
              <w:rPr>
                <w:rFonts w:ascii="Arial" w:hAnsi="Arial" w:cs="Arial"/>
                <w:sz w:val="20"/>
                <w:szCs w:val="20"/>
              </w:rPr>
              <w:t>2010</w:t>
            </w:r>
          </w:p>
        </w:tc>
        <w:tc>
          <w:tcPr>
            <w:tcW w:w="487" w:type="pct"/>
            <w:tcBorders>
              <w:top w:val="nil"/>
              <w:left w:val="nil"/>
              <w:bottom w:val="single" w:sz="4" w:space="0" w:color="auto"/>
              <w:right w:val="single" w:sz="4" w:space="0" w:color="auto"/>
            </w:tcBorders>
            <w:shd w:val="clear" w:color="auto" w:fill="auto"/>
            <w:noWrap/>
            <w:vAlign w:val="center"/>
          </w:tcPr>
          <w:p w:rsidR="005750D8" w:rsidRPr="00666BFE" w:rsidRDefault="005750D8" w:rsidP="00137554">
            <w:pPr>
              <w:jc w:val="center"/>
              <w:rPr>
                <w:rFonts w:ascii="Arial" w:hAnsi="Arial" w:cs="Arial"/>
                <w:sz w:val="20"/>
                <w:szCs w:val="20"/>
              </w:rPr>
            </w:pPr>
            <w:r w:rsidRPr="00666BFE">
              <w:rPr>
                <w:rFonts w:ascii="Arial" w:hAnsi="Arial" w:cs="Arial"/>
                <w:sz w:val="20"/>
                <w:szCs w:val="20"/>
              </w:rPr>
              <w:t>154</w:t>
            </w:r>
          </w:p>
        </w:tc>
        <w:tc>
          <w:tcPr>
            <w:tcW w:w="418" w:type="pct"/>
            <w:tcBorders>
              <w:top w:val="nil"/>
              <w:left w:val="nil"/>
              <w:bottom w:val="single" w:sz="4" w:space="0" w:color="auto"/>
              <w:right w:val="single" w:sz="4" w:space="0" w:color="auto"/>
            </w:tcBorders>
            <w:shd w:val="clear" w:color="auto" w:fill="auto"/>
            <w:noWrap/>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109,961</w:t>
            </w:r>
          </w:p>
        </w:tc>
        <w:tc>
          <w:tcPr>
            <w:tcW w:w="486" w:type="pct"/>
            <w:tcBorders>
              <w:top w:val="nil"/>
              <w:left w:val="nil"/>
              <w:bottom w:val="single" w:sz="4" w:space="0" w:color="auto"/>
              <w:right w:val="single" w:sz="4" w:space="0" w:color="auto"/>
            </w:tcBorders>
            <w:shd w:val="clear" w:color="auto" w:fill="auto"/>
            <w:noWrap/>
            <w:vAlign w:val="center"/>
          </w:tcPr>
          <w:p w:rsidR="005750D8" w:rsidRPr="00666BFE" w:rsidRDefault="005750D8" w:rsidP="00137554">
            <w:pPr>
              <w:jc w:val="center"/>
              <w:rPr>
                <w:rFonts w:ascii="Arial" w:hAnsi="Arial" w:cs="Arial"/>
                <w:sz w:val="20"/>
                <w:szCs w:val="20"/>
                <w:lang w:val="sr-Latn-CS"/>
              </w:rPr>
            </w:pPr>
            <w:r w:rsidRPr="00666BFE">
              <w:rPr>
                <w:rFonts w:ascii="Arial" w:eastAsia="Calibri" w:hAnsi="Arial" w:cs="Arial"/>
                <w:sz w:val="20"/>
                <w:szCs w:val="20"/>
              </w:rPr>
              <w:t>18.721</w:t>
            </w:r>
          </w:p>
        </w:tc>
        <w:tc>
          <w:tcPr>
            <w:tcW w:w="420" w:type="pct"/>
            <w:tcBorders>
              <w:top w:val="nil"/>
              <w:left w:val="nil"/>
              <w:bottom w:val="single" w:sz="4" w:space="0" w:color="auto"/>
              <w:right w:val="single" w:sz="4" w:space="0" w:color="auto"/>
            </w:tcBorders>
            <w:shd w:val="clear" w:color="auto" w:fill="auto"/>
            <w:noWrap/>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7,291</w:t>
            </w:r>
          </w:p>
        </w:tc>
        <w:tc>
          <w:tcPr>
            <w:tcW w:w="661" w:type="pct"/>
            <w:tcBorders>
              <w:top w:val="nil"/>
              <w:left w:val="nil"/>
              <w:bottom w:val="single" w:sz="4" w:space="0" w:color="auto"/>
              <w:right w:val="single" w:sz="4" w:space="0" w:color="auto"/>
            </w:tcBorders>
            <w:shd w:val="clear" w:color="auto" w:fill="auto"/>
            <w:noWrap/>
            <w:vAlign w:val="center"/>
          </w:tcPr>
          <w:p w:rsidR="005750D8" w:rsidRPr="00666BFE" w:rsidRDefault="005750D8" w:rsidP="00137554">
            <w:pPr>
              <w:jc w:val="center"/>
              <w:rPr>
                <w:rFonts w:ascii="Arial" w:hAnsi="Arial" w:cs="Arial"/>
                <w:sz w:val="20"/>
                <w:szCs w:val="20"/>
              </w:rPr>
            </w:pPr>
            <w:r w:rsidRPr="00666BFE">
              <w:rPr>
                <w:rFonts w:ascii="Arial" w:hAnsi="Arial" w:cs="Arial"/>
                <w:sz w:val="20"/>
                <w:szCs w:val="20"/>
              </w:rPr>
              <w:t>8.23</w:t>
            </w:r>
          </w:p>
        </w:tc>
        <w:tc>
          <w:tcPr>
            <w:tcW w:w="452" w:type="pct"/>
            <w:tcBorders>
              <w:top w:val="nil"/>
              <w:left w:val="nil"/>
              <w:bottom w:val="single" w:sz="4" w:space="0" w:color="auto"/>
              <w:right w:val="single" w:sz="4" w:space="0" w:color="auto"/>
            </w:tcBorders>
            <w:shd w:val="clear" w:color="auto" w:fill="auto"/>
            <w:noWrap/>
            <w:vAlign w:val="bottom"/>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15.08</w:t>
            </w:r>
          </w:p>
        </w:tc>
        <w:tc>
          <w:tcPr>
            <w:tcW w:w="486" w:type="pct"/>
            <w:tcBorders>
              <w:top w:val="single" w:sz="4" w:space="0" w:color="auto"/>
              <w:left w:val="nil"/>
              <w:bottom w:val="single" w:sz="4" w:space="0" w:color="auto"/>
              <w:right w:val="single" w:sz="4" w:space="0" w:color="auto"/>
            </w:tcBorders>
            <w:shd w:val="clear" w:color="auto" w:fill="auto"/>
          </w:tcPr>
          <w:p w:rsidR="005750D8" w:rsidRPr="00666BFE" w:rsidRDefault="005750D8" w:rsidP="00137554">
            <w:pPr>
              <w:jc w:val="center"/>
              <w:rPr>
                <w:rFonts w:ascii="Arial" w:hAnsi="Arial" w:cs="Arial"/>
                <w:sz w:val="20"/>
                <w:szCs w:val="20"/>
              </w:rPr>
            </w:pPr>
            <w:r w:rsidRPr="00666BFE">
              <w:rPr>
                <w:rFonts w:ascii="Arial" w:hAnsi="Arial" w:cs="Arial"/>
                <w:sz w:val="20"/>
                <w:szCs w:val="20"/>
              </w:rPr>
              <w:t>445</w:t>
            </w:r>
          </w:p>
        </w:tc>
        <w:tc>
          <w:tcPr>
            <w:tcW w:w="486" w:type="pct"/>
            <w:tcBorders>
              <w:top w:val="single" w:sz="4" w:space="0" w:color="auto"/>
              <w:left w:val="nil"/>
              <w:bottom w:val="single" w:sz="4" w:space="0" w:color="auto"/>
              <w:right w:val="single" w:sz="4" w:space="0" w:color="auto"/>
            </w:tcBorders>
            <w:shd w:val="clear" w:color="auto" w:fill="auto"/>
            <w:vAlign w:val="center"/>
          </w:tcPr>
          <w:p w:rsidR="005750D8" w:rsidRPr="00666BFE" w:rsidRDefault="005750D8" w:rsidP="00137554">
            <w:pPr>
              <w:jc w:val="center"/>
              <w:rPr>
                <w:rFonts w:ascii="Arial" w:hAnsi="Arial" w:cs="Arial"/>
                <w:sz w:val="20"/>
                <w:szCs w:val="20"/>
              </w:rPr>
            </w:pPr>
            <w:r w:rsidRPr="00666BFE">
              <w:rPr>
                <w:rFonts w:ascii="Arial" w:hAnsi="Arial" w:cs="Arial"/>
                <w:sz w:val="20"/>
                <w:szCs w:val="20"/>
              </w:rPr>
              <w:t>220,619</w:t>
            </w:r>
          </w:p>
        </w:tc>
        <w:tc>
          <w:tcPr>
            <w:tcW w:w="479" w:type="pct"/>
            <w:tcBorders>
              <w:top w:val="single" w:sz="4" w:space="0" w:color="auto"/>
              <w:left w:val="nil"/>
              <w:bottom w:val="single" w:sz="4" w:space="0" w:color="auto"/>
              <w:right w:val="single" w:sz="4" w:space="0" w:color="auto"/>
            </w:tcBorders>
            <w:shd w:val="clear" w:color="auto" w:fill="auto"/>
            <w:vAlign w:val="center"/>
          </w:tcPr>
          <w:p w:rsidR="005750D8" w:rsidRPr="00666BFE" w:rsidRDefault="005750D8" w:rsidP="00137554">
            <w:pPr>
              <w:jc w:val="center"/>
              <w:rPr>
                <w:rFonts w:ascii="Arial" w:hAnsi="Arial" w:cs="Arial"/>
                <w:sz w:val="20"/>
                <w:szCs w:val="20"/>
              </w:rPr>
            </w:pPr>
            <w:r w:rsidRPr="00666BFE">
              <w:rPr>
                <w:rFonts w:ascii="Arial" w:hAnsi="Arial" w:cs="Arial"/>
                <w:sz w:val="20"/>
                <w:szCs w:val="20"/>
              </w:rPr>
              <w:t>23.77</w:t>
            </w:r>
          </w:p>
        </w:tc>
        <w:tc>
          <w:tcPr>
            <w:tcW w:w="294" w:type="pct"/>
            <w:tcBorders>
              <w:top w:val="single" w:sz="4" w:space="0" w:color="auto"/>
              <w:left w:val="nil"/>
              <w:bottom w:val="single" w:sz="4" w:space="0" w:color="auto"/>
              <w:right w:val="single" w:sz="4" w:space="0" w:color="auto"/>
            </w:tcBorders>
            <w:shd w:val="clear" w:color="auto" w:fill="auto"/>
            <w:vAlign w:val="center"/>
          </w:tcPr>
          <w:p w:rsidR="005750D8" w:rsidRPr="00666BFE" w:rsidRDefault="005750D8" w:rsidP="00137554">
            <w:pPr>
              <w:jc w:val="center"/>
              <w:rPr>
                <w:rFonts w:ascii="Arial" w:hAnsi="Arial" w:cs="Arial"/>
                <w:sz w:val="20"/>
                <w:szCs w:val="20"/>
              </w:rPr>
            </w:pPr>
            <w:r w:rsidRPr="00666BFE">
              <w:rPr>
                <w:rFonts w:ascii="Arial" w:hAnsi="Arial" w:cs="Arial"/>
                <w:sz w:val="20"/>
                <w:szCs w:val="20"/>
              </w:rPr>
              <w:t>30.26</w:t>
            </w:r>
          </w:p>
        </w:tc>
      </w:tr>
      <w:tr w:rsidR="005750D8" w:rsidRPr="00666BFE" w:rsidTr="00137554">
        <w:trPr>
          <w:trHeight w:val="300"/>
        </w:trPr>
        <w:tc>
          <w:tcPr>
            <w:tcW w:w="331" w:type="pct"/>
            <w:tcBorders>
              <w:top w:val="nil"/>
              <w:left w:val="single" w:sz="4" w:space="0" w:color="auto"/>
              <w:bottom w:val="single" w:sz="4" w:space="0" w:color="auto"/>
              <w:right w:val="single" w:sz="4" w:space="0" w:color="auto"/>
            </w:tcBorders>
            <w:shd w:val="clear" w:color="auto" w:fill="auto"/>
            <w:noWrap/>
            <w:vAlign w:val="bottom"/>
            <w:hideMark/>
          </w:tcPr>
          <w:p w:rsidR="005750D8" w:rsidRPr="00666BFE" w:rsidRDefault="005750D8" w:rsidP="00137554">
            <w:pPr>
              <w:jc w:val="right"/>
              <w:rPr>
                <w:rFonts w:ascii="Arial" w:hAnsi="Arial" w:cs="Arial"/>
                <w:sz w:val="20"/>
                <w:szCs w:val="20"/>
              </w:rPr>
            </w:pPr>
            <w:r w:rsidRPr="00666BFE">
              <w:rPr>
                <w:rFonts w:ascii="Arial" w:hAnsi="Arial" w:cs="Arial"/>
                <w:sz w:val="20"/>
                <w:szCs w:val="20"/>
              </w:rPr>
              <w:t>2011</w:t>
            </w:r>
          </w:p>
        </w:tc>
        <w:tc>
          <w:tcPr>
            <w:tcW w:w="487" w:type="pct"/>
            <w:tcBorders>
              <w:top w:val="nil"/>
              <w:left w:val="nil"/>
              <w:bottom w:val="single" w:sz="4" w:space="0" w:color="auto"/>
              <w:right w:val="single" w:sz="4" w:space="0" w:color="auto"/>
            </w:tcBorders>
            <w:shd w:val="clear" w:color="auto" w:fill="auto"/>
            <w:noWrap/>
            <w:vAlign w:val="center"/>
          </w:tcPr>
          <w:p w:rsidR="005750D8" w:rsidRPr="00666BFE" w:rsidRDefault="005750D8" w:rsidP="00137554">
            <w:pPr>
              <w:jc w:val="center"/>
              <w:rPr>
                <w:rFonts w:ascii="Arial" w:hAnsi="Arial" w:cs="Arial"/>
                <w:sz w:val="20"/>
                <w:szCs w:val="20"/>
              </w:rPr>
            </w:pPr>
            <w:r w:rsidRPr="00666BFE">
              <w:rPr>
                <w:rFonts w:ascii="Arial" w:hAnsi="Arial" w:cs="Arial"/>
                <w:sz w:val="20"/>
                <w:szCs w:val="20"/>
              </w:rPr>
              <w:t>142</w:t>
            </w:r>
          </w:p>
        </w:tc>
        <w:tc>
          <w:tcPr>
            <w:tcW w:w="418" w:type="pct"/>
            <w:tcBorders>
              <w:top w:val="nil"/>
              <w:left w:val="nil"/>
              <w:bottom w:val="single" w:sz="4" w:space="0" w:color="auto"/>
              <w:right w:val="single" w:sz="4" w:space="0" w:color="auto"/>
            </w:tcBorders>
            <w:shd w:val="clear" w:color="auto" w:fill="auto"/>
            <w:noWrap/>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104,394</w:t>
            </w:r>
          </w:p>
        </w:tc>
        <w:tc>
          <w:tcPr>
            <w:tcW w:w="486" w:type="pct"/>
            <w:tcBorders>
              <w:top w:val="nil"/>
              <w:left w:val="nil"/>
              <w:bottom w:val="single" w:sz="4" w:space="0" w:color="auto"/>
              <w:right w:val="single" w:sz="4" w:space="0" w:color="auto"/>
            </w:tcBorders>
            <w:shd w:val="clear" w:color="auto" w:fill="auto"/>
            <w:noWrap/>
            <w:vAlign w:val="center"/>
          </w:tcPr>
          <w:p w:rsidR="005750D8" w:rsidRPr="00666BFE" w:rsidRDefault="005750D8" w:rsidP="00137554">
            <w:pPr>
              <w:jc w:val="center"/>
              <w:rPr>
                <w:rFonts w:ascii="Arial" w:hAnsi="Arial" w:cs="Arial"/>
                <w:sz w:val="20"/>
                <w:szCs w:val="20"/>
                <w:lang w:val="sr-Latn-CS"/>
              </w:rPr>
            </w:pPr>
            <w:r w:rsidRPr="00666BFE">
              <w:rPr>
                <w:rFonts w:ascii="Arial" w:eastAsia="Calibri" w:hAnsi="Arial" w:cs="Arial"/>
                <w:sz w:val="20"/>
                <w:szCs w:val="20"/>
              </w:rPr>
              <w:t>18.451</w:t>
            </w:r>
          </w:p>
        </w:tc>
        <w:tc>
          <w:tcPr>
            <w:tcW w:w="420" w:type="pct"/>
            <w:tcBorders>
              <w:top w:val="nil"/>
              <w:left w:val="nil"/>
              <w:bottom w:val="single" w:sz="4" w:space="0" w:color="auto"/>
              <w:right w:val="single" w:sz="4" w:space="0" w:color="auto"/>
            </w:tcBorders>
            <w:shd w:val="clear" w:color="auto" w:fill="auto"/>
            <w:noWrap/>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7,187</w:t>
            </w:r>
          </w:p>
        </w:tc>
        <w:tc>
          <w:tcPr>
            <w:tcW w:w="661" w:type="pct"/>
            <w:tcBorders>
              <w:top w:val="nil"/>
              <w:left w:val="nil"/>
              <w:bottom w:val="single" w:sz="4" w:space="0" w:color="auto"/>
              <w:right w:val="single" w:sz="4" w:space="0" w:color="auto"/>
            </w:tcBorders>
            <w:shd w:val="clear" w:color="auto" w:fill="auto"/>
            <w:noWrap/>
            <w:vAlign w:val="center"/>
          </w:tcPr>
          <w:p w:rsidR="005750D8" w:rsidRPr="00666BFE" w:rsidRDefault="005750D8" w:rsidP="00137554">
            <w:pPr>
              <w:jc w:val="center"/>
              <w:rPr>
                <w:rFonts w:ascii="Arial" w:hAnsi="Arial" w:cs="Arial"/>
                <w:sz w:val="20"/>
                <w:szCs w:val="20"/>
              </w:rPr>
            </w:pPr>
            <w:r w:rsidRPr="00666BFE">
              <w:rPr>
                <w:rFonts w:ascii="Arial" w:hAnsi="Arial" w:cs="Arial"/>
                <w:sz w:val="20"/>
                <w:szCs w:val="20"/>
              </w:rPr>
              <w:t>7.70</w:t>
            </w:r>
          </w:p>
        </w:tc>
        <w:tc>
          <w:tcPr>
            <w:tcW w:w="452" w:type="pct"/>
            <w:tcBorders>
              <w:top w:val="nil"/>
              <w:left w:val="nil"/>
              <w:bottom w:val="single" w:sz="4" w:space="0" w:color="auto"/>
              <w:right w:val="single" w:sz="4" w:space="0" w:color="auto"/>
            </w:tcBorders>
            <w:shd w:val="clear" w:color="auto" w:fill="auto"/>
            <w:noWrap/>
            <w:vAlign w:val="bottom"/>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14.53</w:t>
            </w:r>
          </w:p>
        </w:tc>
        <w:tc>
          <w:tcPr>
            <w:tcW w:w="486" w:type="pct"/>
            <w:tcBorders>
              <w:top w:val="single" w:sz="4" w:space="0" w:color="auto"/>
              <w:left w:val="nil"/>
              <w:bottom w:val="single" w:sz="4" w:space="0" w:color="auto"/>
              <w:right w:val="single" w:sz="4" w:space="0" w:color="auto"/>
            </w:tcBorders>
            <w:shd w:val="clear" w:color="auto" w:fill="auto"/>
          </w:tcPr>
          <w:p w:rsidR="005750D8" w:rsidRPr="00666BFE" w:rsidRDefault="005750D8" w:rsidP="00137554">
            <w:pPr>
              <w:jc w:val="center"/>
              <w:rPr>
                <w:rFonts w:ascii="Arial" w:hAnsi="Arial" w:cs="Arial"/>
                <w:sz w:val="20"/>
                <w:szCs w:val="20"/>
              </w:rPr>
            </w:pPr>
            <w:r w:rsidRPr="00666BFE">
              <w:rPr>
                <w:rFonts w:ascii="Arial" w:hAnsi="Arial" w:cs="Arial"/>
                <w:sz w:val="20"/>
                <w:szCs w:val="20"/>
              </w:rPr>
              <w:t>438</w:t>
            </w:r>
          </w:p>
        </w:tc>
        <w:tc>
          <w:tcPr>
            <w:tcW w:w="486" w:type="pct"/>
            <w:tcBorders>
              <w:top w:val="single" w:sz="4" w:space="0" w:color="auto"/>
              <w:left w:val="nil"/>
              <w:bottom w:val="single" w:sz="4" w:space="0" w:color="auto"/>
              <w:right w:val="single" w:sz="4" w:space="0" w:color="auto"/>
            </w:tcBorders>
            <w:shd w:val="clear" w:color="auto" w:fill="auto"/>
            <w:vAlign w:val="center"/>
          </w:tcPr>
          <w:p w:rsidR="005750D8" w:rsidRPr="00666BFE" w:rsidRDefault="005750D8" w:rsidP="00137554">
            <w:pPr>
              <w:jc w:val="center"/>
              <w:rPr>
                <w:rFonts w:ascii="Arial" w:hAnsi="Arial" w:cs="Arial"/>
                <w:sz w:val="20"/>
                <w:szCs w:val="20"/>
              </w:rPr>
            </w:pPr>
            <w:r w:rsidRPr="00666BFE">
              <w:rPr>
                <w:rFonts w:ascii="Arial" w:hAnsi="Arial" w:cs="Arial"/>
                <w:sz w:val="20"/>
                <w:szCs w:val="20"/>
              </w:rPr>
              <w:t>217,703</w:t>
            </w:r>
          </w:p>
        </w:tc>
        <w:tc>
          <w:tcPr>
            <w:tcW w:w="479" w:type="pct"/>
            <w:tcBorders>
              <w:top w:val="single" w:sz="4" w:space="0" w:color="auto"/>
              <w:left w:val="nil"/>
              <w:bottom w:val="single" w:sz="4" w:space="0" w:color="auto"/>
              <w:right w:val="single" w:sz="4" w:space="0" w:color="auto"/>
            </w:tcBorders>
            <w:shd w:val="clear" w:color="auto" w:fill="auto"/>
            <w:vAlign w:val="center"/>
          </w:tcPr>
          <w:p w:rsidR="005750D8" w:rsidRPr="00666BFE" w:rsidRDefault="005750D8" w:rsidP="00137554">
            <w:pPr>
              <w:jc w:val="center"/>
              <w:rPr>
                <w:rFonts w:ascii="Arial" w:hAnsi="Arial" w:cs="Arial"/>
                <w:sz w:val="20"/>
                <w:szCs w:val="20"/>
              </w:rPr>
            </w:pPr>
            <w:r w:rsidRPr="00666BFE">
              <w:rPr>
                <w:rFonts w:ascii="Arial" w:hAnsi="Arial" w:cs="Arial"/>
                <w:sz w:val="20"/>
                <w:szCs w:val="20"/>
              </w:rPr>
              <w:t>23.74</w:t>
            </w:r>
          </w:p>
        </w:tc>
        <w:tc>
          <w:tcPr>
            <w:tcW w:w="294" w:type="pct"/>
            <w:tcBorders>
              <w:top w:val="single" w:sz="4" w:space="0" w:color="auto"/>
              <w:left w:val="nil"/>
              <w:bottom w:val="single" w:sz="4" w:space="0" w:color="auto"/>
              <w:right w:val="single" w:sz="4" w:space="0" w:color="auto"/>
            </w:tcBorders>
            <w:shd w:val="clear" w:color="auto" w:fill="auto"/>
            <w:vAlign w:val="center"/>
          </w:tcPr>
          <w:p w:rsidR="005750D8" w:rsidRPr="00666BFE" w:rsidRDefault="005750D8" w:rsidP="00137554">
            <w:pPr>
              <w:jc w:val="center"/>
              <w:rPr>
                <w:rFonts w:ascii="Arial" w:hAnsi="Arial" w:cs="Arial"/>
                <w:sz w:val="20"/>
                <w:szCs w:val="20"/>
              </w:rPr>
            </w:pPr>
            <w:r w:rsidRPr="00666BFE">
              <w:rPr>
                <w:rFonts w:ascii="Arial" w:hAnsi="Arial" w:cs="Arial"/>
                <w:sz w:val="20"/>
                <w:szCs w:val="20"/>
              </w:rPr>
              <w:t>30.29</w:t>
            </w:r>
          </w:p>
        </w:tc>
      </w:tr>
      <w:tr w:rsidR="005750D8" w:rsidRPr="00666BFE" w:rsidTr="00137554">
        <w:trPr>
          <w:trHeight w:val="300"/>
        </w:trPr>
        <w:tc>
          <w:tcPr>
            <w:tcW w:w="331" w:type="pct"/>
            <w:tcBorders>
              <w:top w:val="nil"/>
              <w:left w:val="single" w:sz="4" w:space="0" w:color="auto"/>
              <w:bottom w:val="single" w:sz="4" w:space="0" w:color="auto"/>
              <w:right w:val="single" w:sz="4" w:space="0" w:color="auto"/>
            </w:tcBorders>
            <w:shd w:val="clear" w:color="auto" w:fill="auto"/>
            <w:noWrap/>
            <w:vAlign w:val="bottom"/>
            <w:hideMark/>
          </w:tcPr>
          <w:p w:rsidR="005750D8" w:rsidRPr="00666BFE" w:rsidRDefault="005750D8" w:rsidP="00137554">
            <w:pPr>
              <w:jc w:val="right"/>
              <w:rPr>
                <w:rFonts w:ascii="Arial" w:hAnsi="Arial" w:cs="Arial"/>
                <w:sz w:val="20"/>
                <w:szCs w:val="20"/>
              </w:rPr>
            </w:pPr>
            <w:r w:rsidRPr="00666BFE">
              <w:rPr>
                <w:rFonts w:ascii="Arial" w:hAnsi="Arial" w:cs="Arial"/>
                <w:sz w:val="20"/>
                <w:szCs w:val="20"/>
              </w:rPr>
              <w:t>2012</w:t>
            </w:r>
          </w:p>
        </w:tc>
        <w:tc>
          <w:tcPr>
            <w:tcW w:w="487" w:type="pct"/>
            <w:tcBorders>
              <w:top w:val="nil"/>
              <w:left w:val="nil"/>
              <w:bottom w:val="single" w:sz="4" w:space="0" w:color="auto"/>
              <w:right w:val="single" w:sz="4" w:space="0" w:color="auto"/>
            </w:tcBorders>
            <w:shd w:val="clear" w:color="auto" w:fill="auto"/>
            <w:noWrap/>
            <w:vAlign w:val="center"/>
          </w:tcPr>
          <w:p w:rsidR="005750D8" w:rsidRPr="00666BFE" w:rsidRDefault="005750D8" w:rsidP="00137554">
            <w:pPr>
              <w:jc w:val="center"/>
              <w:rPr>
                <w:rFonts w:ascii="Arial" w:hAnsi="Arial" w:cs="Arial"/>
                <w:sz w:val="20"/>
                <w:szCs w:val="20"/>
              </w:rPr>
            </w:pPr>
            <w:r w:rsidRPr="00666BFE">
              <w:rPr>
                <w:rFonts w:ascii="Arial" w:hAnsi="Arial" w:cs="Arial"/>
                <w:sz w:val="20"/>
                <w:szCs w:val="20"/>
              </w:rPr>
              <w:t>126</w:t>
            </w:r>
          </w:p>
        </w:tc>
        <w:tc>
          <w:tcPr>
            <w:tcW w:w="418" w:type="pct"/>
            <w:tcBorders>
              <w:top w:val="nil"/>
              <w:left w:val="nil"/>
              <w:bottom w:val="single" w:sz="4" w:space="0" w:color="auto"/>
              <w:right w:val="single" w:sz="4" w:space="0" w:color="auto"/>
            </w:tcBorders>
            <w:shd w:val="clear" w:color="auto" w:fill="auto"/>
            <w:noWrap/>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105,066</w:t>
            </w:r>
          </w:p>
        </w:tc>
        <w:tc>
          <w:tcPr>
            <w:tcW w:w="486" w:type="pct"/>
            <w:tcBorders>
              <w:top w:val="nil"/>
              <w:left w:val="nil"/>
              <w:bottom w:val="single" w:sz="4" w:space="0" w:color="auto"/>
              <w:right w:val="single" w:sz="4" w:space="0" w:color="auto"/>
            </w:tcBorders>
            <w:shd w:val="clear" w:color="auto" w:fill="auto"/>
            <w:noWrap/>
            <w:vAlign w:val="center"/>
          </w:tcPr>
          <w:p w:rsidR="005750D8" w:rsidRPr="00666BFE" w:rsidRDefault="005750D8" w:rsidP="00137554">
            <w:pPr>
              <w:jc w:val="center"/>
              <w:rPr>
                <w:rFonts w:ascii="Arial" w:hAnsi="Arial" w:cs="Arial"/>
                <w:sz w:val="20"/>
                <w:szCs w:val="20"/>
              </w:rPr>
            </w:pPr>
            <w:r w:rsidRPr="00666BFE">
              <w:rPr>
                <w:rFonts w:ascii="Arial" w:eastAsia="Calibri" w:hAnsi="Arial" w:cs="Arial"/>
                <w:sz w:val="20"/>
                <w:szCs w:val="20"/>
              </w:rPr>
              <w:t>18.182</w:t>
            </w:r>
          </w:p>
        </w:tc>
        <w:tc>
          <w:tcPr>
            <w:tcW w:w="420" w:type="pct"/>
            <w:tcBorders>
              <w:top w:val="nil"/>
              <w:left w:val="nil"/>
              <w:bottom w:val="single" w:sz="4" w:space="0" w:color="auto"/>
              <w:right w:val="single" w:sz="4" w:space="0" w:color="auto"/>
            </w:tcBorders>
            <w:shd w:val="clear" w:color="auto" w:fill="auto"/>
            <w:noWrap/>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7,187</w:t>
            </w:r>
          </w:p>
        </w:tc>
        <w:tc>
          <w:tcPr>
            <w:tcW w:w="661" w:type="pct"/>
            <w:tcBorders>
              <w:top w:val="nil"/>
              <w:left w:val="nil"/>
              <w:bottom w:val="single" w:sz="4" w:space="0" w:color="auto"/>
              <w:right w:val="single" w:sz="4" w:space="0" w:color="auto"/>
            </w:tcBorders>
            <w:shd w:val="clear" w:color="auto" w:fill="auto"/>
            <w:noWrap/>
            <w:vAlign w:val="center"/>
          </w:tcPr>
          <w:p w:rsidR="005750D8" w:rsidRPr="00666BFE" w:rsidRDefault="005750D8" w:rsidP="00137554">
            <w:pPr>
              <w:jc w:val="center"/>
              <w:rPr>
                <w:rFonts w:ascii="Arial" w:hAnsi="Arial" w:cs="Arial"/>
                <w:sz w:val="20"/>
                <w:szCs w:val="20"/>
              </w:rPr>
            </w:pPr>
            <w:r w:rsidRPr="00666BFE">
              <w:rPr>
                <w:rFonts w:ascii="Arial" w:hAnsi="Arial" w:cs="Arial"/>
                <w:sz w:val="20"/>
                <w:szCs w:val="20"/>
              </w:rPr>
              <w:t>6.93</w:t>
            </w:r>
          </w:p>
        </w:tc>
        <w:tc>
          <w:tcPr>
            <w:tcW w:w="452" w:type="pct"/>
            <w:tcBorders>
              <w:top w:val="nil"/>
              <w:left w:val="nil"/>
              <w:bottom w:val="single" w:sz="4" w:space="0" w:color="auto"/>
              <w:right w:val="single" w:sz="4" w:space="0" w:color="auto"/>
            </w:tcBorders>
            <w:shd w:val="clear" w:color="auto" w:fill="auto"/>
            <w:noWrap/>
            <w:vAlign w:val="bottom"/>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14.62</w:t>
            </w:r>
          </w:p>
        </w:tc>
        <w:tc>
          <w:tcPr>
            <w:tcW w:w="486" w:type="pct"/>
            <w:tcBorders>
              <w:top w:val="single" w:sz="4" w:space="0" w:color="auto"/>
              <w:left w:val="nil"/>
              <w:bottom w:val="single" w:sz="4" w:space="0" w:color="auto"/>
              <w:right w:val="single" w:sz="4" w:space="0" w:color="auto"/>
            </w:tcBorders>
            <w:shd w:val="clear" w:color="auto" w:fill="auto"/>
          </w:tcPr>
          <w:p w:rsidR="005750D8" w:rsidRPr="00666BFE" w:rsidRDefault="005750D8" w:rsidP="00137554">
            <w:pPr>
              <w:jc w:val="center"/>
              <w:rPr>
                <w:rFonts w:ascii="Arial" w:hAnsi="Arial" w:cs="Arial"/>
                <w:sz w:val="20"/>
                <w:szCs w:val="20"/>
              </w:rPr>
            </w:pPr>
            <w:r w:rsidRPr="00666BFE">
              <w:rPr>
                <w:rFonts w:ascii="Arial" w:hAnsi="Arial" w:cs="Arial"/>
                <w:sz w:val="20"/>
                <w:szCs w:val="20"/>
              </w:rPr>
              <w:t>429</w:t>
            </w:r>
          </w:p>
        </w:tc>
        <w:tc>
          <w:tcPr>
            <w:tcW w:w="486" w:type="pct"/>
            <w:tcBorders>
              <w:top w:val="single" w:sz="4" w:space="0" w:color="auto"/>
              <w:left w:val="nil"/>
              <w:bottom w:val="single" w:sz="4" w:space="0" w:color="auto"/>
              <w:right w:val="single" w:sz="4" w:space="0" w:color="auto"/>
            </w:tcBorders>
            <w:shd w:val="clear" w:color="auto" w:fill="auto"/>
            <w:vAlign w:val="center"/>
          </w:tcPr>
          <w:p w:rsidR="005750D8" w:rsidRPr="00666BFE" w:rsidRDefault="005750D8" w:rsidP="00137554">
            <w:pPr>
              <w:jc w:val="center"/>
              <w:rPr>
                <w:rFonts w:ascii="Arial" w:hAnsi="Arial" w:cs="Arial"/>
                <w:sz w:val="20"/>
                <w:szCs w:val="20"/>
              </w:rPr>
            </w:pPr>
            <w:r w:rsidRPr="00666BFE">
              <w:rPr>
                <w:rFonts w:ascii="Arial" w:hAnsi="Arial" w:cs="Arial"/>
                <w:sz w:val="20"/>
                <w:szCs w:val="20"/>
              </w:rPr>
              <w:t>215,658</w:t>
            </w:r>
          </w:p>
        </w:tc>
        <w:tc>
          <w:tcPr>
            <w:tcW w:w="479" w:type="pct"/>
            <w:tcBorders>
              <w:top w:val="single" w:sz="4" w:space="0" w:color="auto"/>
              <w:left w:val="nil"/>
              <w:bottom w:val="single" w:sz="4" w:space="0" w:color="auto"/>
              <w:right w:val="single" w:sz="4" w:space="0" w:color="auto"/>
            </w:tcBorders>
            <w:shd w:val="clear" w:color="auto" w:fill="auto"/>
            <w:vAlign w:val="center"/>
          </w:tcPr>
          <w:p w:rsidR="005750D8" w:rsidRPr="00666BFE" w:rsidRDefault="005750D8" w:rsidP="00137554">
            <w:pPr>
              <w:jc w:val="center"/>
              <w:rPr>
                <w:rFonts w:ascii="Arial" w:hAnsi="Arial" w:cs="Arial"/>
                <w:sz w:val="20"/>
                <w:szCs w:val="20"/>
              </w:rPr>
            </w:pPr>
            <w:r w:rsidRPr="00666BFE">
              <w:rPr>
                <w:rFonts w:ascii="Arial" w:hAnsi="Arial" w:cs="Arial"/>
                <w:sz w:val="20"/>
                <w:szCs w:val="20"/>
              </w:rPr>
              <w:t>23.59</w:t>
            </w:r>
          </w:p>
        </w:tc>
        <w:tc>
          <w:tcPr>
            <w:tcW w:w="294" w:type="pct"/>
            <w:tcBorders>
              <w:top w:val="single" w:sz="4" w:space="0" w:color="auto"/>
              <w:left w:val="nil"/>
              <w:bottom w:val="single" w:sz="4" w:space="0" w:color="auto"/>
              <w:right w:val="single" w:sz="4" w:space="0" w:color="auto"/>
            </w:tcBorders>
            <w:shd w:val="clear" w:color="auto" w:fill="auto"/>
            <w:vAlign w:val="center"/>
          </w:tcPr>
          <w:p w:rsidR="005750D8" w:rsidRPr="00666BFE" w:rsidRDefault="005750D8" w:rsidP="00137554">
            <w:pPr>
              <w:jc w:val="center"/>
              <w:rPr>
                <w:rFonts w:ascii="Arial" w:hAnsi="Arial" w:cs="Arial"/>
                <w:sz w:val="20"/>
                <w:szCs w:val="20"/>
              </w:rPr>
            </w:pPr>
            <w:r w:rsidRPr="00666BFE">
              <w:rPr>
                <w:rFonts w:ascii="Arial" w:hAnsi="Arial" w:cs="Arial"/>
                <w:sz w:val="20"/>
                <w:szCs w:val="20"/>
              </w:rPr>
              <w:t>30.01</w:t>
            </w:r>
          </w:p>
        </w:tc>
      </w:tr>
      <w:tr w:rsidR="005750D8" w:rsidRPr="00666BFE" w:rsidTr="00137554">
        <w:trPr>
          <w:trHeight w:val="300"/>
        </w:trPr>
        <w:tc>
          <w:tcPr>
            <w:tcW w:w="331" w:type="pct"/>
            <w:tcBorders>
              <w:top w:val="nil"/>
              <w:left w:val="single" w:sz="4" w:space="0" w:color="auto"/>
              <w:bottom w:val="single" w:sz="4" w:space="0" w:color="auto"/>
              <w:right w:val="single" w:sz="4" w:space="0" w:color="auto"/>
            </w:tcBorders>
            <w:shd w:val="clear" w:color="auto" w:fill="auto"/>
            <w:noWrap/>
            <w:vAlign w:val="bottom"/>
            <w:hideMark/>
          </w:tcPr>
          <w:p w:rsidR="005750D8" w:rsidRPr="00666BFE" w:rsidRDefault="005750D8" w:rsidP="00137554">
            <w:pPr>
              <w:jc w:val="right"/>
              <w:rPr>
                <w:rFonts w:ascii="Arial" w:hAnsi="Arial" w:cs="Arial"/>
                <w:sz w:val="20"/>
                <w:szCs w:val="20"/>
              </w:rPr>
            </w:pPr>
            <w:r w:rsidRPr="00666BFE">
              <w:rPr>
                <w:rFonts w:ascii="Arial" w:hAnsi="Arial" w:cs="Arial"/>
                <w:sz w:val="20"/>
                <w:szCs w:val="20"/>
              </w:rPr>
              <w:t>2013</w:t>
            </w:r>
          </w:p>
        </w:tc>
        <w:tc>
          <w:tcPr>
            <w:tcW w:w="487" w:type="pct"/>
            <w:tcBorders>
              <w:top w:val="nil"/>
              <w:left w:val="nil"/>
              <w:bottom w:val="single" w:sz="4" w:space="0" w:color="auto"/>
              <w:right w:val="single" w:sz="4" w:space="0" w:color="auto"/>
            </w:tcBorders>
            <w:shd w:val="clear" w:color="auto" w:fill="auto"/>
            <w:noWrap/>
            <w:vAlign w:val="center"/>
          </w:tcPr>
          <w:p w:rsidR="005750D8" w:rsidRPr="00666BFE" w:rsidRDefault="005750D8" w:rsidP="00137554">
            <w:pPr>
              <w:jc w:val="center"/>
              <w:rPr>
                <w:rFonts w:ascii="Arial" w:hAnsi="Arial" w:cs="Arial"/>
                <w:sz w:val="20"/>
                <w:szCs w:val="20"/>
              </w:rPr>
            </w:pPr>
            <w:r w:rsidRPr="00666BFE">
              <w:rPr>
                <w:rFonts w:ascii="Arial" w:hAnsi="Arial" w:cs="Arial"/>
                <w:sz w:val="20"/>
                <w:szCs w:val="20"/>
              </w:rPr>
              <w:t>131</w:t>
            </w:r>
          </w:p>
        </w:tc>
        <w:tc>
          <w:tcPr>
            <w:tcW w:w="418" w:type="pct"/>
            <w:tcBorders>
              <w:top w:val="nil"/>
              <w:left w:val="nil"/>
              <w:bottom w:val="single" w:sz="4" w:space="0" w:color="auto"/>
              <w:right w:val="single" w:sz="4" w:space="0" w:color="auto"/>
            </w:tcBorders>
            <w:shd w:val="clear" w:color="auto" w:fill="auto"/>
            <w:noWrap/>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106,683</w:t>
            </w:r>
          </w:p>
        </w:tc>
        <w:tc>
          <w:tcPr>
            <w:tcW w:w="486" w:type="pct"/>
            <w:tcBorders>
              <w:top w:val="nil"/>
              <w:left w:val="nil"/>
              <w:bottom w:val="single" w:sz="4" w:space="0" w:color="auto"/>
              <w:right w:val="single" w:sz="4" w:space="0" w:color="auto"/>
            </w:tcBorders>
            <w:shd w:val="clear" w:color="auto" w:fill="auto"/>
            <w:noWrap/>
            <w:vAlign w:val="center"/>
          </w:tcPr>
          <w:p w:rsidR="005750D8" w:rsidRPr="00666BFE" w:rsidRDefault="005750D8" w:rsidP="00137554">
            <w:pPr>
              <w:jc w:val="center"/>
              <w:rPr>
                <w:rFonts w:ascii="Arial" w:hAnsi="Arial" w:cs="Arial"/>
                <w:sz w:val="20"/>
                <w:szCs w:val="20"/>
              </w:rPr>
            </w:pPr>
            <w:r w:rsidRPr="00666BFE">
              <w:rPr>
                <w:rFonts w:ascii="Arial" w:eastAsia="Calibri" w:hAnsi="Arial" w:cs="Arial"/>
                <w:sz w:val="20"/>
                <w:szCs w:val="20"/>
              </w:rPr>
              <w:t>17.912</w:t>
            </w:r>
          </w:p>
        </w:tc>
        <w:tc>
          <w:tcPr>
            <w:tcW w:w="420" w:type="pct"/>
            <w:tcBorders>
              <w:top w:val="nil"/>
              <w:left w:val="nil"/>
              <w:bottom w:val="single" w:sz="4" w:space="0" w:color="auto"/>
              <w:right w:val="single" w:sz="4" w:space="0" w:color="auto"/>
            </w:tcBorders>
            <w:shd w:val="clear" w:color="auto" w:fill="auto"/>
            <w:noWrap/>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7,187</w:t>
            </w:r>
          </w:p>
        </w:tc>
        <w:tc>
          <w:tcPr>
            <w:tcW w:w="661" w:type="pct"/>
            <w:tcBorders>
              <w:top w:val="nil"/>
              <w:left w:val="nil"/>
              <w:bottom w:val="single" w:sz="4" w:space="0" w:color="auto"/>
              <w:right w:val="single" w:sz="4" w:space="0" w:color="auto"/>
            </w:tcBorders>
            <w:shd w:val="clear" w:color="auto" w:fill="auto"/>
            <w:noWrap/>
            <w:vAlign w:val="center"/>
          </w:tcPr>
          <w:p w:rsidR="005750D8" w:rsidRPr="00666BFE" w:rsidRDefault="005750D8" w:rsidP="00137554">
            <w:pPr>
              <w:jc w:val="center"/>
              <w:rPr>
                <w:rFonts w:ascii="Arial" w:hAnsi="Arial" w:cs="Arial"/>
                <w:sz w:val="20"/>
                <w:szCs w:val="20"/>
              </w:rPr>
            </w:pPr>
            <w:r w:rsidRPr="00666BFE">
              <w:rPr>
                <w:rFonts w:ascii="Arial" w:hAnsi="Arial" w:cs="Arial"/>
                <w:sz w:val="20"/>
                <w:szCs w:val="20"/>
              </w:rPr>
              <w:t>7.31</w:t>
            </w:r>
          </w:p>
        </w:tc>
        <w:tc>
          <w:tcPr>
            <w:tcW w:w="452" w:type="pct"/>
            <w:tcBorders>
              <w:top w:val="nil"/>
              <w:left w:val="nil"/>
              <w:bottom w:val="single" w:sz="4" w:space="0" w:color="auto"/>
              <w:right w:val="single" w:sz="4" w:space="0" w:color="auto"/>
            </w:tcBorders>
            <w:shd w:val="clear" w:color="auto" w:fill="auto"/>
            <w:noWrap/>
            <w:vAlign w:val="bottom"/>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14.84</w:t>
            </w:r>
          </w:p>
        </w:tc>
        <w:tc>
          <w:tcPr>
            <w:tcW w:w="486" w:type="pct"/>
            <w:tcBorders>
              <w:top w:val="single" w:sz="4" w:space="0" w:color="auto"/>
              <w:left w:val="nil"/>
              <w:bottom w:val="single" w:sz="4" w:space="0" w:color="auto"/>
              <w:right w:val="single" w:sz="4" w:space="0" w:color="auto"/>
            </w:tcBorders>
            <w:shd w:val="clear" w:color="auto" w:fill="auto"/>
          </w:tcPr>
          <w:p w:rsidR="005750D8" w:rsidRPr="00666BFE" w:rsidRDefault="005750D8" w:rsidP="00137554">
            <w:pPr>
              <w:jc w:val="center"/>
              <w:rPr>
                <w:rFonts w:ascii="Arial" w:hAnsi="Arial" w:cs="Arial"/>
                <w:sz w:val="20"/>
                <w:szCs w:val="20"/>
              </w:rPr>
            </w:pPr>
            <w:r w:rsidRPr="00666BFE">
              <w:rPr>
                <w:rFonts w:ascii="Arial" w:hAnsi="Arial" w:cs="Arial"/>
                <w:sz w:val="20"/>
                <w:szCs w:val="20"/>
              </w:rPr>
              <w:t>447</w:t>
            </w:r>
          </w:p>
        </w:tc>
        <w:tc>
          <w:tcPr>
            <w:tcW w:w="486" w:type="pct"/>
            <w:tcBorders>
              <w:top w:val="single" w:sz="4" w:space="0" w:color="auto"/>
              <w:left w:val="nil"/>
              <w:bottom w:val="single" w:sz="4" w:space="0" w:color="auto"/>
              <w:right w:val="single" w:sz="4" w:space="0" w:color="auto"/>
            </w:tcBorders>
            <w:shd w:val="clear" w:color="auto" w:fill="auto"/>
            <w:vAlign w:val="center"/>
          </w:tcPr>
          <w:p w:rsidR="005750D8" w:rsidRPr="00666BFE" w:rsidRDefault="005750D8" w:rsidP="00137554">
            <w:pPr>
              <w:jc w:val="center"/>
              <w:rPr>
                <w:rFonts w:ascii="Arial" w:hAnsi="Arial" w:cs="Arial"/>
                <w:sz w:val="20"/>
                <w:szCs w:val="20"/>
              </w:rPr>
            </w:pPr>
            <w:r w:rsidRPr="00666BFE">
              <w:rPr>
                <w:rFonts w:ascii="Arial" w:hAnsi="Arial" w:cs="Arial"/>
                <w:sz w:val="20"/>
                <w:szCs w:val="20"/>
              </w:rPr>
              <w:t>214,095</w:t>
            </w:r>
          </w:p>
        </w:tc>
        <w:tc>
          <w:tcPr>
            <w:tcW w:w="479" w:type="pct"/>
            <w:tcBorders>
              <w:top w:val="single" w:sz="4" w:space="0" w:color="auto"/>
              <w:left w:val="nil"/>
              <w:bottom w:val="single" w:sz="4" w:space="0" w:color="auto"/>
              <w:right w:val="single" w:sz="4" w:space="0" w:color="auto"/>
            </w:tcBorders>
            <w:shd w:val="clear" w:color="auto" w:fill="auto"/>
            <w:vAlign w:val="center"/>
          </w:tcPr>
          <w:p w:rsidR="005750D8" w:rsidRPr="00666BFE" w:rsidRDefault="005750D8" w:rsidP="00137554">
            <w:pPr>
              <w:jc w:val="center"/>
              <w:rPr>
                <w:rFonts w:ascii="Arial" w:hAnsi="Arial" w:cs="Arial"/>
                <w:sz w:val="20"/>
                <w:szCs w:val="20"/>
              </w:rPr>
            </w:pPr>
            <w:r w:rsidRPr="00666BFE">
              <w:rPr>
                <w:rFonts w:ascii="Arial" w:hAnsi="Arial" w:cs="Arial"/>
                <w:sz w:val="20"/>
                <w:szCs w:val="20"/>
              </w:rPr>
              <w:t>24.96</w:t>
            </w:r>
          </w:p>
        </w:tc>
        <w:tc>
          <w:tcPr>
            <w:tcW w:w="294" w:type="pct"/>
            <w:tcBorders>
              <w:top w:val="single" w:sz="4" w:space="0" w:color="auto"/>
              <w:left w:val="nil"/>
              <w:bottom w:val="single" w:sz="4" w:space="0" w:color="auto"/>
              <w:right w:val="single" w:sz="4" w:space="0" w:color="auto"/>
            </w:tcBorders>
            <w:shd w:val="clear" w:color="auto" w:fill="auto"/>
            <w:vAlign w:val="center"/>
          </w:tcPr>
          <w:p w:rsidR="005750D8" w:rsidRPr="00666BFE" w:rsidRDefault="005750D8" w:rsidP="00137554">
            <w:pPr>
              <w:jc w:val="center"/>
              <w:rPr>
                <w:rFonts w:ascii="Arial" w:hAnsi="Arial" w:cs="Arial"/>
                <w:sz w:val="20"/>
                <w:szCs w:val="20"/>
              </w:rPr>
            </w:pPr>
            <w:r w:rsidRPr="00666BFE">
              <w:rPr>
                <w:rFonts w:ascii="Arial" w:hAnsi="Arial" w:cs="Arial"/>
                <w:sz w:val="20"/>
                <w:szCs w:val="20"/>
              </w:rPr>
              <w:t>29.79</w:t>
            </w:r>
          </w:p>
        </w:tc>
      </w:tr>
    </w:tbl>
    <w:p w:rsidR="005750D8" w:rsidRPr="00666BFE" w:rsidRDefault="005750D8" w:rsidP="005750D8">
      <w:pPr>
        <w:rPr>
          <w:rFonts w:ascii="Arial" w:hAnsi="Arial" w:cs="Arial"/>
          <w:sz w:val="20"/>
          <w:szCs w:val="20"/>
        </w:rPr>
      </w:pPr>
    </w:p>
    <w:p w:rsidR="005750D8" w:rsidRPr="00666BFE" w:rsidRDefault="005750D8" w:rsidP="005750D8">
      <w:pPr>
        <w:rPr>
          <w:rFonts w:ascii="Arial" w:hAnsi="Arial" w:cs="Arial"/>
          <w:color w:val="FF0000"/>
          <w:sz w:val="20"/>
          <w:szCs w:val="20"/>
        </w:rPr>
      </w:pPr>
    </w:p>
    <w:p w:rsidR="005750D8" w:rsidRPr="00666BFE" w:rsidRDefault="005750D8" w:rsidP="005750D8">
      <w:pPr>
        <w:rPr>
          <w:rFonts w:ascii="Arial" w:hAnsi="Arial" w:cs="Arial"/>
          <w:color w:val="FF0000"/>
          <w:sz w:val="20"/>
          <w:szCs w:val="20"/>
        </w:rPr>
      </w:pPr>
    </w:p>
    <w:tbl>
      <w:tblPr>
        <w:tblStyle w:val="TableGrid"/>
        <w:tblW w:w="0" w:type="auto"/>
        <w:tblLook w:val="04A0" w:firstRow="1" w:lastRow="0" w:firstColumn="1" w:lastColumn="0" w:noHBand="0" w:noVBand="1"/>
      </w:tblPr>
      <w:tblGrid>
        <w:gridCol w:w="4872"/>
        <w:gridCol w:w="4704"/>
      </w:tblGrid>
      <w:tr w:rsidR="005750D8" w:rsidRPr="00666BFE" w:rsidTr="00137554">
        <w:tc>
          <w:tcPr>
            <w:tcW w:w="5094" w:type="dxa"/>
          </w:tcPr>
          <w:p w:rsidR="005750D8" w:rsidRPr="00666BFE" w:rsidRDefault="003E0AB0" w:rsidP="00137554">
            <w:pPr>
              <w:rPr>
                <w:rFonts w:ascii="Arial" w:hAnsi="Arial" w:cs="Arial"/>
                <w:color w:val="FF0000"/>
                <w:sz w:val="20"/>
                <w:szCs w:val="20"/>
              </w:rPr>
            </w:pPr>
            <w:r>
              <w:rPr>
                <w:rFonts w:ascii="Arial" w:hAnsi="Arial" w:cs="Arial"/>
                <w:noProof/>
                <w:color w:val="FF0000"/>
                <w:sz w:val="20"/>
                <w:szCs w:val="20"/>
              </w:rPr>
              <w:drawing>
                <wp:inline distT="0" distB="0" distL="0" distR="0">
                  <wp:extent cx="3171825" cy="2590800"/>
                  <wp:effectExtent l="0" t="0" r="0" b="0"/>
                  <wp:docPr id="67"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750D8" w:rsidRPr="00666BFE" w:rsidRDefault="005750D8" w:rsidP="00137554">
            <w:pPr>
              <w:rPr>
                <w:rFonts w:ascii="Arial" w:hAnsi="Arial" w:cs="Arial"/>
                <w:color w:val="FF0000"/>
                <w:sz w:val="20"/>
                <w:szCs w:val="20"/>
              </w:rPr>
            </w:pPr>
          </w:p>
        </w:tc>
        <w:tc>
          <w:tcPr>
            <w:tcW w:w="5094" w:type="dxa"/>
          </w:tcPr>
          <w:p w:rsidR="005750D8" w:rsidRPr="00666BFE" w:rsidRDefault="003E0AB0" w:rsidP="00137554">
            <w:pPr>
              <w:rPr>
                <w:rFonts w:ascii="Arial" w:hAnsi="Arial" w:cs="Arial"/>
                <w:color w:val="FF0000"/>
                <w:sz w:val="20"/>
                <w:szCs w:val="20"/>
              </w:rPr>
            </w:pPr>
            <w:r>
              <w:rPr>
                <w:rFonts w:ascii="Arial" w:hAnsi="Arial" w:cs="Arial"/>
                <w:noProof/>
                <w:color w:val="FF0000"/>
                <w:sz w:val="20"/>
                <w:szCs w:val="20"/>
              </w:rPr>
              <w:drawing>
                <wp:inline distT="0" distB="0" distL="0" distR="0">
                  <wp:extent cx="3057525" cy="2686050"/>
                  <wp:effectExtent l="0" t="0" r="0" b="0"/>
                  <wp:docPr id="66"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bl>
    <w:p w:rsidR="005750D8" w:rsidRPr="00666BFE" w:rsidRDefault="005750D8" w:rsidP="005750D8">
      <w:pPr>
        <w:rPr>
          <w:rFonts w:ascii="Arial" w:hAnsi="Arial" w:cs="Arial"/>
          <w:color w:val="FF0000"/>
          <w:sz w:val="20"/>
          <w:szCs w:val="20"/>
        </w:rPr>
      </w:pPr>
    </w:p>
    <w:p w:rsidR="005750D8" w:rsidRPr="00666BFE" w:rsidRDefault="005750D8" w:rsidP="005750D8">
      <w:pPr>
        <w:rPr>
          <w:rFonts w:ascii="Arial" w:hAnsi="Arial" w:cs="Arial"/>
          <w:sz w:val="20"/>
          <w:szCs w:val="20"/>
        </w:rPr>
      </w:pPr>
    </w:p>
    <w:tbl>
      <w:tblPr>
        <w:tblStyle w:val="TableGrid"/>
        <w:tblW w:w="5000" w:type="pct"/>
        <w:tblLook w:val="04A0" w:firstRow="1" w:lastRow="0" w:firstColumn="1" w:lastColumn="0" w:noHBand="0" w:noVBand="1"/>
      </w:tblPr>
      <w:tblGrid>
        <w:gridCol w:w="1425"/>
        <w:gridCol w:w="8151"/>
      </w:tblGrid>
      <w:tr w:rsidR="005750D8" w:rsidRPr="00666BFE" w:rsidTr="002770EC">
        <w:tc>
          <w:tcPr>
            <w:tcW w:w="5000" w:type="pct"/>
            <w:gridSpan w:val="2"/>
            <w:shd w:val="clear" w:color="auto" w:fill="9BBB59" w:themeFill="accent3"/>
          </w:tcPr>
          <w:p w:rsidR="005750D8" w:rsidRPr="00666BFE" w:rsidRDefault="005750D8" w:rsidP="00137554">
            <w:pPr>
              <w:pStyle w:val="ListParagraph"/>
              <w:ind w:left="0"/>
              <w:rPr>
                <w:rFonts w:ascii="Arial" w:hAnsi="Arial" w:cs="Arial"/>
                <w:sz w:val="20"/>
                <w:szCs w:val="20"/>
              </w:rPr>
            </w:pPr>
            <w:r w:rsidRPr="00666BFE">
              <w:rPr>
                <w:rFonts w:ascii="Arial" w:hAnsi="Arial" w:cs="Arial"/>
                <w:sz w:val="20"/>
                <w:szCs w:val="20"/>
              </w:rPr>
              <w:t xml:space="preserve">13. ИНДИКАТОР: </w:t>
            </w:r>
            <w:r w:rsidRPr="00666BFE">
              <w:rPr>
                <w:rFonts w:ascii="Arial" w:hAnsi="Arial" w:cs="Arial"/>
                <w:b/>
                <w:sz w:val="20"/>
                <w:szCs w:val="20"/>
              </w:rPr>
              <w:t xml:space="preserve">Кретање броја привредних субјеката </w:t>
            </w:r>
          </w:p>
        </w:tc>
      </w:tr>
      <w:tr w:rsidR="005750D8" w:rsidRPr="00666BFE" w:rsidTr="00137554">
        <w:tc>
          <w:tcPr>
            <w:tcW w:w="693" w:type="pct"/>
            <w:vAlign w:val="center"/>
          </w:tcPr>
          <w:p w:rsidR="005750D8" w:rsidRPr="00666BFE" w:rsidRDefault="005750D8" w:rsidP="00137554">
            <w:pPr>
              <w:pStyle w:val="ListParagraph"/>
              <w:ind w:left="0"/>
              <w:jc w:val="center"/>
              <w:rPr>
                <w:rFonts w:ascii="Arial" w:hAnsi="Arial" w:cs="Arial"/>
                <w:b/>
                <w:sz w:val="20"/>
                <w:szCs w:val="20"/>
              </w:rPr>
            </w:pPr>
            <w:r w:rsidRPr="00666BFE">
              <w:rPr>
                <w:rFonts w:ascii="Arial" w:hAnsi="Arial" w:cs="Arial"/>
                <w:b/>
                <w:sz w:val="20"/>
                <w:szCs w:val="20"/>
              </w:rPr>
              <w:t>Дефиниција</w:t>
            </w:r>
          </w:p>
        </w:tc>
        <w:tc>
          <w:tcPr>
            <w:tcW w:w="4307" w:type="pct"/>
          </w:tcPr>
          <w:p w:rsidR="005750D8" w:rsidRPr="00666BFE" w:rsidRDefault="005750D8" w:rsidP="00137554">
            <w:pPr>
              <w:jc w:val="both"/>
              <w:rPr>
                <w:rFonts w:ascii="Arial" w:hAnsi="Arial" w:cs="Arial"/>
                <w:sz w:val="20"/>
                <w:szCs w:val="20"/>
              </w:rPr>
            </w:pPr>
            <w:r w:rsidRPr="00666BFE">
              <w:rPr>
                <w:rFonts w:ascii="Arial" w:hAnsi="Arial" w:cs="Arial"/>
                <w:sz w:val="20"/>
                <w:szCs w:val="20"/>
              </w:rPr>
              <w:t>Рачуна се као број новооснованих предузећа – број угашених предузећа</w:t>
            </w:r>
          </w:p>
          <w:p w:rsidR="005750D8" w:rsidRPr="00666BFE" w:rsidRDefault="005750D8" w:rsidP="00137554">
            <w:pPr>
              <w:jc w:val="both"/>
              <w:rPr>
                <w:rFonts w:ascii="Arial" w:hAnsi="Arial" w:cs="Arial"/>
                <w:sz w:val="20"/>
                <w:szCs w:val="20"/>
              </w:rPr>
            </w:pPr>
            <w:r w:rsidRPr="00666BFE">
              <w:rPr>
                <w:rFonts w:ascii="Arial" w:hAnsi="Arial" w:cs="Arial"/>
                <w:sz w:val="20"/>
                <w:szCs w:val="20"/>
              </w:rPr>
              <w:t>Овај индикатор прво описује феномен циклуса локалне економије. Различите фазе локалне економије се јасно оцртавају у процесу оснивања и затварања предузећа. Баланс између ова два процеса може да укаже на континуирану циклусну фазу или континуирану структуралну промену у локалној/регионалној економији. Друго, дугорочно стање баланса у нето броју нових предузећа може да укаже на опадање/раст социо-економског развоја региона. И треће, интензите једног или другог процеса може да укаже или на динамично или на ригидно пословно окружење.</w:t>
            </w:r>
          </w:p>
        </w:tc>
      </w:tr>
      <w:tr w:rsidR="005750D8" w:rsidRPr="00666BFE" w:rsidTr="00137554">
        <w:trPr>
          <w:trHeight w:val="233"/>
        </w:trPr>
        <w:tc>
          <w:tcPr>
            <w:tcW w:w="5000" w:type="pct"/>
            <w:gridSpan w:val="2"/>
            <w:vAlign w:val="center"/>
          </w:tcPr>
          <w:p w:rsidR="005750D8" w:rsidRPr="00666BFE" w:rsidRDefault="005750D8" w:rsidP="00137554">
            <w:pPr>
              <w:jc w:val="both"/>
              <w:rPr>
                <w:rFonts w:ascii="Arial" w:hAnsi="Arial" w:cs="Arial"/>
                <w:sz w:val="20"/>
                <w:szCs w:val="20"/>
              </w:rPr>
            </w:pPr>
          </w:p>
        </w:tc>
      </w:tr>
      <w:tr w:rsidR="005750D8" w:rsidRPr="00666BFE" w:rsidTr="00137554">
        <w:trPr>
          <w:trHeight w:val="265"/>
        </w:trPr>
        <w:tc>
          <w:tcPr>
            <w:tcW w:w="5000" w:type="pct"/>
            <w:gridSpan w:val="2"/>
            <w:vAlign w:val="center"/>
          </w:tcPr>
          <w:p w:rsidR="005750D8" w:rsidRPr="00666BFE" w:rsidRDefault="005750D8" w:rsidP="00137554">
            <w:pPr>
              <w:jc w:val="center"/>
              <w:rPr>
                <w:rFonts w:ascii="Arial" w:hAnsi="Arial" w:cs="Arial"/>
                <w:sz w:val="20"/>
                <w:szCs w:val="20"/>
              </w:rPr>
            </w:pPr>
            <w:r w:rsidRPr="00666BFE">
              <w:rPr>
                <w:rFonts w:ascii="Arial" w:hAnsi="Arial" w:cs="Arial"/>
                <w:b/>
                <w:sz w:val="20"/>
                <w:szCs w:val="20"/>
              </w:rPr>
              <w:t>Подаци</w:t>
            </w:r>
          </w:p>
        </w:tc>
      </w:tr>
    </w:tbl>
    <w:p w:rsidR="005750D8" w:rsidRPr="00666BFE" w:rsidRDefault="005750D8" w:rsidP="005750D8">
      <w:pPr>
        <w:rPr>
          <w:rFonts w:ascii="Arial" w:hAnsi="Arial" w:cs="Arial"/>
          <w:sz w:val="20"/>
          <w:szCs w:val="20"/>
        </w:rPr>
      </w:pPr>
    </w:p>
    <w:tbl>
      <w:tblPr>
        <w:tblW w:w="5000" w:type="pct"/>
        <w:tblLook w:val="04A0" w:firstRow="1" w:lastRow="0" w:firstColumn="1" w:lastColumn="0" w:noHBand="0" w:noVBand="1"/>
      </w:tblPr>
      <w:tblGrid>
        <w:gridCol w:w="873"/>
        <w:gridCol w:w="1043"/>
        <w:gridCol w:w="927"/>
        <w:gridCol w:w="1043"/>
        <w:gridCol w:w="649"/>
        <w:gridCol w:w="982"/>
        <w:gridCol w:w="1150"/>
        <w:gridCol w:w="477"/>
        <w:gridCol w:w="926"/>
        <w:gridCol w:w="719"/>
        <w:gridCol w:w="787"/>
      </w:tblGrid>
      <w:tr w:rsidR="005750D8" w:rsidRPr="002770EC" w:rsidTr="00137554">
        <w:trPr>
          <w:trHeight w:val="735"/>
        </w:trPr>
        <w:tc>
          <w:tcPr>
            <w:tcW w:w="4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0D8" w:rsidRPr="002770EC" w:rsidRDefault="005750D8" w:rsidP="00137554">
            <w:pPr>
              <w:rPr>
                <w:rFonts w:ascii="Arial" w:hAnsi="Arial" w:cs="Arial"/>
                <w:sz w:val="18"/>
                <w:szCs w:val="18"/>
              </w:rPr>
            </w:pPr>
            <w:r w:rsidRPr="002770EC">
              <w:rPr>
                <w:rFonts w:ascii="Arial" w:hAnsi="Arial" w:cs="Arial"/>
                <w:sz w:val="18"/>
                <w:szCs w:val="18"/>
              </w:rPr>
              <w:t> </w:t>
            </w:r>
          </w:p>
        </w:tc>
        <w:tc>
          <w:tcPr>
            <w:tcW w:w="1061" w:type="pct"/>
            <w:gridSpan w:val="2"/>
            <w:tcBorders>
              <w:top w:val="single" w:sz="4" w:space="0" w:color="auto"/>
              <w:left w:val="nil"/>
              <w:bottom w:val="single" w:sz="4" w:space="0" w:color="auto"/>
              <w:right w:val="single" w:sz="4" w:space="0" w:color="auto"/>
            </w:tcBorders>
            <w:shd w:val="clear" w:color="auto" w:fill="auto"/>
            <w:vAlign w:val="center"/>
            <w:hideMark/>
          </w:tcPr>
          <w:p w:rsidR="005750D8" w:rsidRPr="002770EC" w:rsidRDefault="005750D8" w:rsidP="00137554">
            <w:pPr>
              <w:jc w:val="center"/>
              <w:rPr>
                <w:rFonts w:ascii="Arial" w:hAnsi="Arial" w:cs="Arial"/>
                <w:sz w:val="18"/>
                <w:szCs w:val="18"/>
              </w:rPr>
            </w:pPr>
            <w:r w:rsidRPr="002770EC">
              <w:rPr>
                <w:rFonts w:ascii="Arial" w:hAnsi="Arial" w:cs="Arial"/>
                <w:sz w:val="18"/>
                <w:szCs w:val="18"/>
              </w:rPr>
              <w:t>Број активних привредних друштава</w:t>
            </w:r>
          </w:p>
        </w:tc>
        <w:tc>
          <w:tcPr>
            <w:tcW w:w="916" w:type="pct"/>
            <w:gridSpan w:val="2"/>
            <w:tcBorders>
              <w:top w:val="single" w:sz="4" w:space="0" w:color="auto"/>
              <w:left w:val="nil"/>
              <w:bottom w:val="single" w:sz="4" w:space="0" w:color="auto"/>
              <w:right w:val="single" w:sz="4" w:space="0" w:color="auto"/>
            </w:tcBorders>
            <w:shd w:val="clear" w:color="auto" w:fill="auto"/>
            <w:vAlign w:val="center"/>
            <w:hideMark/>
          </w:tcPr>
          <w:p w:rsidR="005750D8" w:rsidRPr="002770EC" w:rsidRDefault="005750D8" w:rsidP="00137554">
            <w:pPr>
              <w:jc w:val="center"/>
              <w:rPr>
                <w:rFonts w:ascii="Arial" w:hAnsi="Arial" w:cs="Arial"/>
                <w:sz w:val="18"/>
                <w:szCs w:val="18"/>
              </w:rPr>
            </w:pPr>
            <w:r w:rsidRPr="002770EC">
              <w:rPr>
                <w:rFonts w:ascii="Arial" w:hAnsi="Arial" w:cs="Arial"/>
                <w:sz w:val="18"/>
                <w:szCs w:val="18"/>
              </w:rPr>
              <w:t>Број новоснованих привредних друштава</w:t>
            </w:r>
          </w:p>
        </w:tc>
        <w:tc>
          <w:tcPr>
            <w:tcW w:w="1108" w:type="pct"/>
            <w:gridSpan w:val="2"/>
            <w:tcBorders>
              <w:top w:val="single" w:sz="4" w:space="0" w:color="auto"/>
              <w:left w:val="nil"/>
              <w:bottom w:val="single" w:sz="4" w:space="0" w:color="auto"/>
              <w:right w:val="single" w:sz="4" w:space="0" w:color="auto"/>
            </w:tcBorders>
            <w:shd w:val="clear" w:color="auto" w:fill="auto"/>
            <w:vAlign w:val="center"/>
            <w:hideMark/>
          </w:tcPr>
          <w:p w:rsidR="005750D8" w:rsidRPr="002770EC" w:rsidRDefault="005750D8" w:rsidP="00137554">
            <w:pPr>
              <w:jc w:val="center"/>
              <w:rPr>
                <w:rFonts w:ascii="Arial" w:hAnsi="Arial" w:cs="Arial"/>
                <w:sz w:val="18"/>
                <w:szCs w:val="18"/>
              </w:rPr>
            </w:pPr>
            <w:r w:rsidRPr="002770EC">
              <w:rPr>
                <w:rFonts w:ascii="Arial" w:hAnsi="Arial" w:cs="Arial"/>
                <w:sz w:val="18"/>
                <w:szCs w:val="18"/>
              </w:rPr>
              <w:t>Број брисаних/угашених привредних друштава</w:t>
            </w:r>
          </w:p>
        </w:tc>
        <w:tc>
          <w:tcPr>
            <w:tcW w:w="1443" w:type="pct"/>
            <w:gridSpan w:val="4"/>
            <w:tcBorders>
              <w:top w:val="single" w:sz="4" w:space="0" w:color="auto"/>
              <w:left w:val="nil"/>
              <w:bottom w:val="single" w:sz="4" w:space="0" w:color="auto"/>
              <w:right w:val="single" w:sz="4" w:space="0" w:color="auto"/>
            </w:tcBorders>
            <w:shd w:val="clear" w:color="auto" w:fill="auto"/>
            <w:vAlign w:val="center"/>
            <w:hideMark/>
          </w:tcPr>
          <w:p w:rsidR="005750D8" w:rsidRPr="002770EC" w:rsidRDefault="005750D8" w:rsidP="00137554">
            <w:pPr>
              <w:jc w:val="center"/>
              <w:rPr>
                <w:rFonts w:ascii="Arial" w:hAnsi="Arial" w:cs="Arial"/>
                <w:sz w:val="18"/>
                <w:szCs w:val="18"/>
              </w:rPr>
            </w:pPr>
            <w:r w:rsidRPr="002770EC">
              <w:rPr>
                <w:rFonts w:ascii="Arial" w:hAnsi="Arial" w:cs="Arial"/>
                <w:sz w:val="18"/>
                <w:szCs w:val="18"/>
              </w:rPr>
              <w:t>Кретање броја привредних друштава (број и проценат)</w:t>
            </w:r>
          </w:p>
        </w:tc>
      </w:tr>
      <w:tr w:rsidR="005750D8" w:rsidRPr="002770EC" w:rsidTr="00137554">
        <w:trPr>
          <w:trHeight w:val="300"/>
        </w:trPr>
        <w:tc>
          <w:tcPr>
            <w:tcW w:w="472" w:type="pct"/>
            <w:tcBorders>
              <w:top w:val="nil"/>
              <w:left w:val="single" w:sz="4" w:space="0" w:color="auto"/>
              <w:bottom w:val="single" w:sz="4" w:space="0" w:color="auto"/>
              <w:right w:val="single" w:sz="4" w:space="0" w:color="auto"/>
            </w:tcBorders>
            <w:shd w:val="clear" w:color="auto" w:fill="auto"/>
            <w:noWrap/>
            <w:vAlign w:val="center"/>
            <w:hideMark/>
          </w:tcPr>
          <w:p w:rsidR="005750D8" w:rsidRPr="002770EC" w:rsidRDefault="005750D8" w:rsidP="00137554">
            <w:pPr>
              <w:rPr>
                <w:rFonts w:ascii="Arial" w:hAnsi="Arial" w:cs="Arial"/>
                <w:sz w:val="18"/>
                <w:szCs w:val="18"/>
              </w:rPr>
            </w:pPr>
            <w:r w:rsidRPr="002770EC">
              <w:rPr>
                <w:rFonts w:ascii="Arial" w:hAnsi="Arial" w:cs="Arial"/>
                <w:sz w:val="18"/>
                <w:szCs w:val="18"/>
              </w:rPr>
              <w:t>Година</w:t>
            </w:r>
          </w:p>
        </w:tc>
        <w:tc>
          <w:tcPr>
            <w:tcW w:w="561" w:type="pct"/>
            <w:tcBorders>
              <w:top w:val="nil"/>
              <w:left w:val="nil"/>
              <w:bottom w:val="single" w:sz="4" w:space="0" w:color="auto"/>
              <w:right w:val="single" w:sz="4" w:space="0" w:color="auto"/>
            </w:tcBorders>
            <w:shd w:val="clear" w:color="auto" w:fill="auto"/>
            <w:noWrap/>
            <w:vAlign w:val="center"/>
            <w:hideMark/>
          </w:tcPr>
          <w:p w:rsidR="005750D8" w:rsidRPr="002770EC" w:rsidRDefault="00EE0A54" w:rsidP="00137554">
            <w:pPr>
              <w:jc w:val="center"/>
              <w:rPr>
                <w:rFonts w:ascii="Arial" w:hAnsi="Arial" w:cs="Arial"/>
                <w:sz w:val="18"/>
                <w:szCs w:val="18"/>
              </w:rPr>
            </w:pPr>
            <w:r w:rsidRPr="002770EC">
              <w:rPr>
                <w:rFonts w:ascii="Arial" w:hAnsi="Arial" w:cs="Arial"/>
                <w:sz w:val="18"/>
                <w:szCs w:val="18"/>
              </w:rPr>
              <w:t>Општина</w:t>
            </w:r>
          </w:p>
        </w:tc>
        <w:tc>
          <w:tcPr>
            <w:tcW w:w="500" w:type="pct"/>
            <w:tcBorders>
              <w:top w:val="nil"/>
              <w:left w:val="nil"/>
              <w:bottom w:val="single" w:sz="4" w:space="0" w:color="auto"/>
              <w:right w:val="single" w:sz="4" w:space="0" w:color="auto"/>
            </w:tcBorders>
            <w:shd w:val="clear" w:color="auto" w:fill="auto"/>
            <w:noWrap/>
            <w:vAlign w:val="center"/>
            <w:hideMark/>
          </w:tcPr>
          <w:p w:rsidR="005750D8" w:rsidRPr="002770EC" w:rsidRDefault="005750D8" w:rsidP="00137554">
            <w:pPr>
              <w:jc w:val="center"/>
              <w:rPr>
                <w:rFonts w:ascii="Arial" w:hAnsi="Arial" w:cs="Arial"/>
                <w:sz w:val="18"/>
                <w:szCs w:val="18"/>
              </w:rPr>
            </w:pPr>
            <w:r w:rsidRPr="002770EC">
              <w:rPr>
                <w:rFonts w:ascii="Arial" w:hAnsi="Arial" w:cs="Arial"/>
                <w:sz w:val="18"/>
                <w:szCs w:val="18"/>
              </w:rPr>
              <w:t>РС</w:t>
            </w:r>
          </w:p>
        </w:tc>
        <w:tc>
          <w:tcPr>
            <w:tcW w:w="561" w:type="pct"/>
            <w:tcBorders>
              <w:top w:val="nil"/>
              <w:left w:val="nil"/>
              <w:bottom w:val="single" w:sz="4" w:space="0" w:color="auto"/>
              <w:right w:val="single" w:sz="4" w:space="0" w:color="auto"/>
            </w:tcBorders>
            <w:shd w:val="clear" w:color="auto" w:fill="auto"/>
            <w:noWrap/>
            <w:vAlign w:val="center"/>
            <w:hideMark/>
          </w:tcPr>
          <w:p w:rsidR="005750D8" w:rsidRPr="002770EC" w:rsidRDefault="00EE0A54" w:rsidP="00137554">
            <w:pPr>
              <w:jc w:val="center"/>
              <w:rPr>
                <w:rFonts w:ascii="Arial" w:hAnsi="Arial" w:cs="Arial"/>
                <w:sz w:val="18"/>
                <w:szCs w:val="18"/>
              </w:rPr>
            </w:pPr>
            <w:r w:rsidRPr="002770EC">
              <w:rPr>
                <w:rFonts w:ascii="Arial" w:hAnsi="Arial" w:cs="Arial"/>
                <w:sz w:val="18"/>
                <w:szCs w:val="18"/>
              </w:rPr>
              <w:t>Општина</w:t>
            </w:r>
          </w:p>
        </w:tc>
        <w:tc>
          <w:tcPr>
            <w:tcW w:w="355" w:type="pct"/>
            <w:tcBorders>
              <w:top w:val="nil"/>
              <w:left w:val="nil"/>
              <w:bottom w:val="single" w:sz="4" w:space="0" w:color="auto"/>
              <w:right w:val="single" w:sz="4" w:space="0" w:color="auto"/>
            </w:tcBorders>
            <w:shd w:val="clear" w:color="auto" w:fill="auto"/>
            <w:noWrap/>
            <w:vAlign w:val="center"/>
            <w:hideMark/>
          </w:tcPr>
          <w:p w:rsidR="005750D8" w:rsidRPr="002770EC" w:rsidRDefault="005750D8" w:rsidP="00137554">
            <w:pPr>
              <w:jc w:val="center"/>
              <w:rPr>
                <w:rFonts w:ascii="Arial" w:hAnsi="Arial" w:cs="Arial"/>
                <w:sz w:val="18"/>
                <w:szCs w:val="18"/>
              </w:rPr>
            </w:pPr>
            <w:r w:rsidRPr="002770EC">
              <w:rPr>
                <w:rFonts w:ascii="Arial" w:hAnsi="Arial" w:cs="Arial"/>
                <w:sz w:val="18"/>
                <w:szCs w:val="18"/>
              </w:rPr>
              <w:t>РС</w:t>
            </w:r>
          </w:p>
        </w:tc>
        <w:tc>
          <w:tcPr>
            <w:tcW w:w="499" w:type="pct"/>
            <w:tcBorders>
              <w:top w:val="nil"/>
              <w:left w:val="nil"/>
              <w:bottom w:val="single" w:sz="4" w:space="0" w:color="auto"/>
              <w:right w:val="single" w:sz="4" w:space="0" w:color="auto"/>
            </w:tcBorders>
            <w:shd w:val="clear" w:color="auto" w:fill="auto"/>
            <w:noWrap/>
            <w:vAlign w:val="center"/>
            <w:hideMark/>
          </w:tcPr>
          <w:p w:rsidR="005750D8" w:rsidRPr="002770EC" w:rsidRDefault="00EE0A54" w:rsidP="00137554">
            <w:pPr>
              <w:jc w:val="center"/>
              <w:rPr>
                <w:rFonts w:ascii="Arial" w:hAnsi="Arial" w:cs="Arial"/>
                <w:sz w:val="18"/>
                <w:szCs w:val="18"/>
              </w:rPr>
            </w:pPr>
            <w:r w:rsidRPr="002770EC">
              <w:rPr>
                <w:rFonts w:ascii="Arial" w:hAnsi="Arial" w:cs="Arial"/>
                <w:sz w:val="18"/>
                <w:szCs w:val="18"/>
              </w:rPr>
              <w:t>Општина</w:t>
            </w:r>
          </w:p>
        </w:tc>
        <w:tc>
          <w:tcPr>
            <w:tcW w:w="616" w:type="pct"/>
            <w:tcBorders>
              <w:top w:val="nil"/>
              <w:left w:val="nil"/>
              <w:bottom w:val="single" w:sz="4" w:space="0" w:color="auto"/>
              <w:right w:val="single" w:sz="4" w:space="0" w:color="auto"/>
            </w:tcBorders>
            <w:shd w:val="clear" w:color="auto" w:fill="auto"/>
            <w:noWrap/>
            <w:vAlign w:val="center"/>
            <w:hideMark/>
          </w:tcPr>
          <w:p w:rsidR="005750D8" w:rsidRPr="002770EC" w:rsidRDefault="005750D8" w:rsidP="00137554">
            <w:pPr>
              <w:jc w:val="center"/>
              <w:rPr>
                <w:rFonts w:ascii="Arial" w:hAnsi="Arial" w:cs="Arial"/>
                <w:sz w:val="18"/>
                <w:szCs w:val="18"/>
              </w:rPr>
            </w:pPr>
            <w:r w:rsidRPr="002770EC">
              <w:rPr>
                <w:rFonts w:ascii="Arial" w:hAnsi="Arial" w:cs="Arial"/>
                <w:sz w:val="18"/>
                <w:szCs w:val="18"/>
              </w:rPr>
              <w:t>РС</w:t>
            </w:r>
          </w:p>
        </w:tc>
        <w:tc>
          <w:tcPr>
            <w:tcW w:w="748" w:type="pct"/>
            <w:gridSpan w:val="2"/>
            <w:tcBorders>
              <w:top w:val="single" w:sz="4" w:space="0" w:color="auto"/>
              <w:left w:val="nil"/>
              <w:bottom w:val="single" w:sz="4" w:space="0" w:color="auto"/>
              <w:right w:val="single" w:sz="4" w:space="0" w:color="auto"/>
            </w:tcBorders>
            <w:shd w:val="clear" w:color="auto" w:fill="auto"/>
            <w:noWrap/>
            <w:vAlign w:val="center"/>
            <w:hideMark/>
          </w:tcPr>
          <w:p w:rsidR="005750D8" w:rsidRPr="002770EC" w:rsidRDefault="00EE0A54" w:rsidP="00137554">
            <w:pPr>
              <w:jc w:val="center"/>
              <w:rPr>
                <w:rFonts w:ascii="Arial" w:hAnsi="Arial" w:cs="Arial"/>
                <w:sz w:val="18"/>
                <w:szCs w:val="18"/>
              </w:rPr>
            </w:pPr>
            <w:r w:rsidRPr="002770EC">
              <w:rPr>
                <w:rFonts w:ascii="Arial" w:hAnsi="Arial" w:cs="Arial"/>
                <w:sz w:val="18"/>
                <w:szCs w:val="18"/>
              </w:rPr>
              <w:t>Општина</w:t>
            </w:r>
          </w:p>
        </w:tc>
        <w:tc>
          <w:tcPr>
            <w:tcW w:w="6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0D8" w:rsidRPr="002770EC" w:rsidRDefault="005750D8" w:rsidP="00137554">
            <w:pPr>
              <w:jc w:val="center"/>
              <w:rPr>
                <w:rFonts w:ascii="Arial" w:hAnsi="Arial" w:cs="Arial"/>
                <w:sz w:val="18"/>
                <w:szCs w:val="18"/>
              </w:rPr>
            </w:pPr>
            <w:r w:rsidRPr="002770EC">
              <w:rPr>
                <w:rFonts w:ascii="Arial" w:hAnsi="Arial" w:cs="Arial"/>
                <w:sz w:val="18"/>
                <w:szCs w:val="18"/>
              </w:rPr>
              <w:t>РС</w:t>
            </w:r>
          </w:p>
        </w:tc>
      </w:tr>
      <w:tr w:rsidR="005750D8" w:rsidRPr="002770EC" w:rsidTr="00137554">
        <w:trPr>
          <w:trHeight w:val="300"/>
        </w:trPr>
        <w:tc>
          <w:tcPr>
            <w:tcW w:w="472" w:type="pct"/>
            <w:tcBorders>
              <w:top w:val="nil"/>
              <w:left w:val="single" w:sz="4" w:space="0" w:color="auto"/>
              <w:bottom w:val="single" w:sz="4" w:space="0" w:color="auto"/>
              <w:right w:val="single" w:sz="4" w:space="0" w:color="auto"/>
            </w:tcBorders>
            <w:shd w:val="clear" w:color="auto" w:fill="auto"/>
            <w:noWrap/>
            <w:vAlign w:val="center"/>
            <w:hideMark/>
          </w:tcPr>
          <w:p w:rsidR="005750D8" w:rsidRPr="002770EC" w:rsidRDefault="005750D8" w:rsidP="00137554">
            <w:pPr>
              <w:jc w:val="right"/>
              <w:rPr>
                <w:rFonts w:ascii="Arial" w:hAnsi="Arial" w:cs="Arial"/>
                <w:sz w:val="18"/>
                <w:szCs w:val="18"/>
              </w:rPr>
            </w:pPr>
            <w:r w:rsidRPr="002770EC">
              <w:rPr>
                <w:rFonts w:ascii="Arial" w:hAnsi="Arial" w:cs="Arial"/>
                <w:sz w:val="18"/>
                <w:szCs w:val="18"/>
              </w:rPr>
              <w:t>2010</w:t>
            </w:r>
          </w:p>
        </w:tc>
        <w:tc>
          <w:tcPr>
            <w:tcW w:w="561"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154</w:t>
            </w:r>
          </w:p>
        </w:tc>
        <w:tc>
          <w:tcPr>
            <w:tcW w:w="500" w:type="pct"/>
            <w:tcBorders>
              <w:top w:val="nil"/>
              <w:left w:val="nil"/>
              <w:bottom w:val="single" w:sz="4" w:space="0" w:color="auto"/>
              <w:right w:val="single" w:sz="4" w:space="0" w:color="auto"/>
            </w:tcBorders>
            <w:shd w:val="clear" w:color="auto" w:fill="auto"/>
            <w:noWrap/>
            <w:vAlign w:val="center"/>
            <w:hideMark/>
          </w:tcPr>
          <w:p w:rsidR="005750D8" w:rsidRPr="002770EC" w:rsidRDefault="005750D8" w:rsidP="00137554">
            <w:pPr>
              <w:jc w:val="center"/>
              <w:rPr>
                <w:rFonts w:ascii="Arial" w:hAnsi="Arial" w:cs="Arial"/>
                <w:sz w:val="18"/>
                <w:szCs w:val="18"/>
              </w:rPr>
            </w:pPr>
            <w:r w:rsidRPr="002770EC">
              <w:rPr>
                <w:rFonts w:ascii="Arial" w:hAnsi="Arial" w:cs="Arial"/>
                <w:sz w:val="18"/>
                <w:szCs w:val="18"/>
              </w:rPr>
              <w:t>109,961</w:t>
            </w:r>
          </w:p>
        </w:tc>
        <w:tc>
          <w:tcPr>
            <w:tcW w:w="561"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9</w:t>
            </w:r>
          </w:p>
        </w:tc>
        <w:tc>
          <w:tcPr>
            <w:tcW w:w="355" w:type="pct"/>
            <w:tcBorders>
              <w:top w:val="nil"/>
              <w:left w:val="nil"/>
              <w:bottom w:val="single" w:sz="4" w:space="0" w:color="auto"/>
              <w:right w:val="single" w:sz="4" w:space="0" w:color="auto"/>
            </w:tcBorders>
            <w:shd w:val="clear" w:color="auto" w:fill="auto"/>
            <w:noWrap/>
            <w:vAlign w:val="center"/>
            <w:hideMark/>
          </w:tcPr>
          <w:p w:rsidR="005750D8" w:rsidRPr="002770EC" w:rsidRDefault="005750D8" w:rsidP="00137554">
            <w:pPr>
              <w:jc w:val="center"/>
              <w:rPr>
                <w:rFonts w:ascii="Arial" w:hAnsi="Arial" w:cs="Arial"/>
                <w:sz w:val="18"/>
                <w:szCs w:val="18"/>
              </w:rPr>
            </w:pPr>
            <w:r w:rsidRPr="002770EC">
              <w:rPr>
                <w:rFonts w:ascii="Arial" w:hAnsi="Arial" w:cs="Arial"/>
                <w:sz w:val="18"/>
                <w:szCs w:val="18"/>
              </w:rPr>
              <w:t>9153</w:t>
            </w:r>
          </w:p>
        </w:tc>
        <w:tc>
          <w:tcPr>
            <w:tcW w:w="499"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35</w:t>
            </w:r>
          </w:p>
        </w:tc>
        <w:tc>
          <w:tcPr>
            <w:tcW w:w="616" w:type="pct"/>
            <w:tcBorders>
              <w:top w:val="nil"/>
              <w:left w:val="nil"/>
              <w:bottom w:val="single" w:sz="4" w:space="0" w:color="auto"/>
              <w:right w:val="single" w:sz="4" w:space="0" w:color="auto"/>
            </w:tcBorders>
            <w:shd w:val="clear" w:color="auto" w:fill="auto"/>
            <w:noWrap/>
            <w:vAlign w:val="center"/>
            <w:hideMark/>
          </w:tcPr>
          <w:p w:rsidR="005750D8" w:rsidRPr="002770EC" w:rsidRDefault="005750D8" w:rsidP="00137554">
            <w:pPr>
              <w:jc w:val="center"/>
              <w:rPr>
                <w:rFonts w:ascii="Arial" w:hAnsi="Arial" w:cs="Arial"/>
                <w:sz w:val="18"/>
                <w:szCs w:val="18"/>
              </w:rPr>
            </w:pPr>
            <w:r w:rsidRPr="002770EC">
              <w:rPr>
                <w:rFonts w:ascii="Arial" w:hAnsi="Arial" w:cs="Arial"/>
                <w:sz w:val="18"/>
                <w:szCs w:val="18"/>
              </w:rPr>
              <w:t>9366</w:t>
            </w:r>
          </w:p>
        </w:tc>
        <w:tc>
          <w:tcPr>
            <w:tcW w:w="249"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-26</w:t>
            </w:r>
          </w:p>
        </w:tc>
        <w:tc>
          <w:tcPr>
            <w:tcW w:w="499"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-16,88</w:t>
            </w:r>
          </w:p>
        </w:tc>
        <w:tc>
          <w:tcPr>
            <w:tcW w:w="391" w:type="pct"/>
            <w:tcBorders>
              <w:top w:val="nil"/>
              <w:left w:val="nil"/>
              <w:bottom w:val="single" w:sz="4" w:space="0" w:color="auto"/>
              <w:right w:val="single" w:sz="4" w:space="0" w:color="auto"/>
            </w:tcBorders>
            <w:shd w:val="clear" w:color="auto" w:fill="auto"/>
            <w:noWrap/>
            <w:vAlign w:val="center"/>
            <w:hideMark/>
          </w:tcPr>
          <w:p w:rsidR="005750D8" w:rsidRPr="002770EC" w:rsidRDefault="005750D8" w:rsidP="00137554">
            <w:pPr>
              <w:jc w:val="center"/>
              <w:rPr>
                <w:rFonts w:ascii="Arial" w:hAnsi="Arial" w:cs="Arial"/>
                <w:sz w:val="18"/>
                <w:szCs w:val="18"/>
              </w:rPr>
            </w:pPr>
            <w:r w:rsidRPr="002770EC">
              <w:rPr>
                <w:rFonts w:ascii="Arial" w:hAnsi="Arial" w:cs="Arial"/>
                <w:sz w:val="18"/>
                <w:szCs w:val="18"/>
              </w:rPr>
              <w:t>-213</w:t>
            </w:r>
          </w:p>
        </w:tc>
        <w:tc>
          <w:tcPr>
            <w:tcW w:w="297" w:type="pct"/>
            <w:tcBorders>
              <w:top w:val="nil"/>
              <w:left w:val="nil"/>
              <w:bottom w:val="single" w:sz="4" w:space="0" w:color="auto"/>
              <w:right w:val="single" w:sz="4" w:space="0" w:color="auto"/>
            </w:tcBorders>
            <w:shd w:val="clear" w:color="auto" w:fill="auto"/>
            <w:noWrap/>
            <w:vAlign w:val="center"/>
            <w:hideMark/>
          </w:tcPr>
          <w:p w:rsidR="005750D8" w:rsidRPr="002770EC" w:rsidRDefault="005750D8" w:rsidP="00137554">
            <w:pPr>
              <w:jc w:val="center"/>
              <w:rPr>
                <w:rFonts w:ascii="Arial" w:hAnsi="Arial" w:cs="Arial"/>
                <w:sz w:val="18"/>
                <w:szCs w:val="18"/>
              </w:rPr>
            </w:pPr>
            <w:r w:rsidRPr="002770EC">
              <w:rPr>
                <w:rFonts w:ascii="Arial" w:hAnsi="Arial" w:cs="Arial"/>
                <w:sz w:val="18"/>
                <w:szCs w:val="18"/>
              </w:rPr>
              <w:t>-0.19%</w:t>
            </w:r>
          </w:p>
        </w:tc>
      </w:tr>
      <w:tr w:rsidR="005750D8" w:rsidRPr="002770EC" w:rsidTr="00137554">
        <w:trPr>
          <w:trHeight w:val="300"/>
        </w:trPr>
        <w:tc>
          <w:tcPr>
            <w:tcW w:w="472" w:type="pct"/>
            <w:tcBorders>
              <w:top w:val="nil"/>
              <w:left w:val="single" w:sz="4" w:space="0" w:color="auto"/>
              <w:bottom w:val="single" w:sz="4" w:space="0" w:color="auto"/>
              <w:right w:val="single" w:sz="4" w:space="0" w:color="auto"/>
            </w:tcBorders>
            <w:shd w:val="clear" w:color="auto" w:fill="auto"/>
            <w:noWrap/>
            <w:vAlign w:val="center"/>
            <w:hideMark/>
          </w:tcPr>
          <w:p w:rsidR="005750D8" w:rsidRPr="002770EC" w:rsidRDefault="005750D8" w:rsidP="00137554">
            <w:pPr>
              <w:jc w:val="right"/>
              <w:rPr>
                <w:rFonts w:ascii="Arial" w:hAnsi="Arial" w:cs="Arial"/>
                <w:sz w:val="18"/>
                <w:szCs w:val="18"/>
              </w:rPr>
            </w:pPr>
            <w:r w:rsidRPr="002770EC">
              <w:rPr>
                <w:rFonts w:ascii="Arial" w:hAnsi="Arial" w:cs="Arial"/>
                <w:sz w:val="18"/>
                <w:szCs w:val="18"/>
              </w:rPr>
              <w:t>2011</w:t>
            </w:r>
          </w:p>
        </w:tc>
        <w:tc>
          <w:tcPr>
            <w:tcW w:w="561"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142</w:t>
            </w:r>
          </w:p>
        </w:tc>
        <w:tc>
          <w:tcPr>
            <w:tcW w:w="500" w:type="pct"/>
            <w:tcBorders>
              <w:top w:val="nil"/>
              <w:left w:val="nil"/>
              <w:bottom w:val="single" w:sz="4" w:space="0" w:color="auto"/>
              <w:right w:val="single" w:sz="4" w:space="0" w:color="auto"/>
            </w:tcBorders>
            <w:shd w:val="clear" w:color="auto" w:fill="auto"/>
            <w:noWrap/>
            <w:vAlign w:val="center"/>
            <w:hideMark/>
          </w:tcPr>
          <w:p w:rsidR="005750D8" w:rsidRPr="002770EC" w:rsidRDefault="005750D8" w:rsidP="00137554">
            <w:pPr>
              <w:jc w:val="center"/>
              <w:rPr>
                <w:rFonts w:ascii="Arial" w:hAnsi="Arial" w:cs="Arial"/>
                <w:sz w:val="18"/>
                <w:szCs w:val="18"/>
              </w:rPr>
            </w:pPr>
            <w:r w:rsidRPr="002770EC">
              <w:rPr>
                <w:rFonts w:ascii="Arial" w:hAnsi="Arial" w:cs="Arial"/>
                <w:sz w:val="18"/>
                <w:szCs w:val="18"/>
              </w:rPr>
              <w:t>104,394</w:t>
            </w:r>
          </w:p>
        </w:tc>
        <w:tc>
          <w:tcPr>
            <w:tcW w:w="561"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14</w:t>
            </w:r>
          </w:p>
        </w:tc>
        <w:tc>
          <w:tcPr>
            <w:tcW w:w="355" w:type="pct"/>
            <w:tcBorders>
              <w:top w:val="nil"/>
              <w:left w:val="nil"/>
              <w:bottom w:val="single" w:sz="4" w:space="0" w:color="auto"/>
              <w:right w:val="single" w:sz="4" w:space="0" w:color="auto"/>
            </w:tcBorders>
            <w:shd w:val="clear" w:color="auto" w:fill="auto"/>
            <w:noWrap/>
            <w:vAlign w:val="center"/>
            <w:hideMark/>
          </w:tcPr>
          <w:p w:rsidR="005750D8" w:rsidRPr="002770EC" w:rsidRDefault="005750D8" w:rsidP="00137554">
            <w:pPr>
              <w:jc w:val="center"/>
              <w:rPr>
                <w:rFonts w:ascii="Arial" w:hAnsi="Arial" w:cs="Arial"/>
                <w:sz w:val="18"/>
                <w:szCs w:val="18"/>
              </w:rPr>
            </w:pPr>
            <w:r w:rsidRPr="002770EC">
              <w:rPr>
                <w:rFonts w:ascii="Arial" w:hAnsi="Arial" w:cs="Arial"/>
                <w:sz w:val="18"/>
                <w:szCs w:val="18"/>
              </w:rPr>
              <w:t>8305</w:t>
            </w:r>
          </w:p>
        </w:tc>
        <w:tc>
          <w:tcPr>
            <w:tcW w:w="499"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24</w:t>
            </w:r>
          </w:p>
        </w:tc>
        <w:tc>
          <w:tcPr>
            <w:tcW w:w="616" w:type="pct"/>
            <w:tcBorders>
              <w:top w:val="nil"/>
              <w:left w:val="nil"/>
              <w:bottom w:val="single" w:sz="4" w:space="0" w:color="auto"/>
              <w:right w:val="single" w:sz="4" w:space="0" w:color="auto"/>
            </w:tcBorders>
            <w:shd w:val="clear" w:color="auto" w:fill="auto"/>
            <w:noWrap/>
            <w:vAlign w:val="center"/>
            <w:hideMark/>
          </w:tcPr>
          <w:p w:rsidR="005750D8" w:rsidRPr="002770EC" w:rsidRDefault="005750D8" w:rsidP="00137554">
            <w:pPr>
              <w:jc w:val="center"/>
              <w:rPr>
                <w:rFonts w:ascii="Arial" w:hAnsi="Arial" w:cs="Arial"/>
                <w:sz w:val="18"/>
                <w:szCs w:val="18"/>
              </w:rPr>
            </w:pPr>
            <w:r w:rsidRPr="002770EC">
              <w:rPr>
                <w:rFonts w:ascii="Arial" w:hAnsi="Arial" w:cs="Arial"/>
                <w:sz w:val="18"/>
                <w:szCs w:val="18"/>
              </w:rPr>
              <w:t>13596</w:t>
            </w:r>
          </w:p>
        </w:tc>
        <w:tc>
          <w:tcPr>
            <w:tcW w:w="249"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-10</w:t>
            </w:r>
          </w:p>
        </w:tc>
        <w:tc>
          <w:tcPr>
            <w:tcW w:w="499"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-7,04</w:t>
            </w:r>
          </w:p>
        </w:tc>
        <w:tc>
          <w:tcPr>
            <w:tcW w:w="391" w:type="pct"/>
            <w:tcBorders>
              <w:top w:val="nil"/>
              <w:left w:val="nil"/>
              <w:bottom w:val="single" w:sz="4" w:space="0" w:color="auto"/>
              <w:right w:val="single" w:sz="4" w:space="0" w:color="auto"/>
            </w:tcBorders>
            <w:shd w:val="clear" w:color="auto" w:fill="auto"/>
            <w:noWrap/>
            <w:vAlign w:val="center"/>
            <w:hideMark/>
          </w:tcPr>
          <w:p w:rsidR="005750D8" w:rsidRPr="002770EC" w:rsidRDefault="005750D8" w:rsidP="00137554">
            <w:pPr>
              <w:jc w:val="center"/>
              <w:rPr>
                <w:rFonts w:ascii="Arial" w:hAnsi="Arial" w:cs="Arial"/>
                <w:sz w:val="18"/>
                <w:szCs w:val="18"/>
              </w:rPr>
            </w:pPr>
            <w:r w:rsidRPr="002770EC">
              <w:rPr>
                <w:rFonts w:ascii="Arial" w:hAnsi="Arial" w:cs="Arial"/>
                <w:sz w:val="18"/>
                <w:szCs w:val="18"/>
              </w:rPr>
              <w:t>-5291</w:t>
            </w:r>
          </w:p>
        </w:tc>
        <w:tc>
          <w:tcPr>
            <w:tcW w:w="297" w:type="pct"/>
            <w:tcBorders>
              <w:top w:val="nil"/>
              <w:left w:val="nil"/>
              <w:bottom w:val="single" w:sz="4" w:space="0" w:color="auto"/>
              <w:right w:val="single" w:sz="4" w:space="0" w:color="auto"/>
            </w:tcBorders>
            <w:shd w:val="clear" w:color="auto" w:fill="auto"/>
            <w:noWrap/>
            <w:vAlign w:val="center"/>
            <w:hideMark/>
          </w:tcPr>
          <w:p w:rsidR="005750D8" w:rsidRPr="002770EC" w:rsidRDefault="005750D8" w:rsidP="00137554">
            <w:pPr>
              <w:jc w:val="center"/>
              <w:rPr>
                <w:rFonts w:ascii="Arial" w:hAnsi="Arial" w:cs="Arial"/>
                <w:sz w:val="18"/>
                <w:szCs w:val="18"/>
              </w:rPr>
            </w:pPr>
            <w:r w:rsidRPr="002770EC">
              <w:rPr>
                <w:rFonts w:ascii="Arial" w:hAnsi="Arial" w:cs="Arial"/>
                <w:sz w:val="18"/>
                <w:szCs w:val="18"/>
              </w:rPr>
              <w:t>-5.06%</w:t>
            </w:r>
          </w:p>
        </w:tc>
      </w:tr>
      <w:tr w:rsidR="005750D8" w:rsidRPr="002770EC" w:rsidTr="00137554">
        <w:trPr>
          <w:trHeight w:val="300"/>
        </w:trPr>
        <w:tc>
          <w:tcPr>
            <w:tcW w:w="472" w:type="pct"/>
            <w:tcBorders>
              <w:top w:val="nil"/>
              <w:left w:val="single" w:sz="4" w:space="0" w:color="auto"/>
              <w:bottom w:val="single" w:sz="4" w:space="0" w:color="auto"/>
              <w:right w:val="single" w:sz="4" w:space="0" w:color="auto"/>
            </w:tcBorders>
            <w:shd w:val="clear" w:color="auto" w:fill="auto"/>
            <w:noWrap/>
            <w:vAlign w:val="center"/>
            <w:hideMark/>
          </w:tcPr>
          <w:p w:rsidR="005750D8" w:rsidRPr="002770EC" w:rsidRDefault="005750D8" w:rsidP="00137554">
            <w:pPr>
              <w:jc w:val="right"/>
              <w:rPr>
                <w:rFonts w:ascii="Arial" w:hAnsi="Arial" w:cs="Arial"/>
                <w:sz w:val="18"/>
                <w:szCs w:val="18"/>
              </w:rPr>
            </w:pPr>
            <w:r w:rsidRPr="002770EC">
              <w:rPr>
                <w:rFonts w:ascii="Arial" w:hAnsi="Arial" w:cs="Arial"/>
                <w:sz w:val="18"/>
                <w:szCs w:val="18"/>
              </w:rPr>
              <w:t>2012</w:t>
            </w:r>
          </w:p>
        </w:tc>
        <w:tc>
          <w:tcPr>
            <w:tcW w:w="561"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126</w:t>
            </w:r>
          </w:p>
        </w:tc>
        <w:tc>
          <w:tcPr>
            <w:tcW w:w="500" w:type="pct"/>
            <w:tcBorders>
              <w:top w:val="nil"/>
              <w:left w:val="nil"/>
              <w:bottom w:val="single" w:sz="4" w:space="0" w:color="auto"/>
              <w:right w:val="single" w:sz="4" w:space="0" w:color="auto"/>
            </w:tcBorders>
            <w:shd w:val="clear" w:color="auto" w:fill="auto"/>
            <w:noWrap/>
            <w:vAlign w:val="center"/>
            <w:hideMark/>
          </w:tcPr>
          <w:p w:rsidR="005750D8" w:rsidRPr="002770EC" w:rsidRDefault="005750D8" w:rsidP="00137554">
            <w:pPr>
              <w:jc w:val="center"/>
              <w:rPr>
                <w:rFonts w:ascii="Arial" w:hAnsi="Arial" w:cs="Arial"/>
                <w:sz w:val="18"/>
                <w:szCs w:val="18"/>
              </w:rPr>
            </w:pPr>
            <w:r w:rsidRPr="002770EC">
              <w:rPr>
                <w:rFonts w:ascii="Arial" w:hAnsi="Arial" w:cs="Arial"/>
                <w:sz w:val="18"/>
                <w:szCs w:val="18"/>
              </w:rPr>
              <w:t>105,066</w:t>
            </w:r>
          </w:p>
        </w:tc>
        <w:tc>
          <w:tcPr>
            <w:tcW w:w="561"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5</w:t>
            </w:r>
          </w:p>
        </w:tc>
        <w:tc>
          <w:tcPr>
            <w:tcW w:w="355" w:type="pct"/>
            <w:tcBorders>
              <w:top w:val="nil"/>
              <w:left w:val="nil"/>
              <w:bottom w:val="single" w:sz="4" w:space="0" w:color="auto"/>
              <w:right w:val="single" w:sz="4" w:space="0" w:color="auto"/>
            </w:tcBorders>
            <w:shd w:val="clear" w:color="auto" w:fill="auto"/>
            <w:noWrap/>
            <w:vAlign w:val="center"/>
            <w:hideMark/>
          </w:tcPr>
          <w:p w:rsidR="005750D8" w:rsidRPr="002770EC" w:rsidRDefault="005750D8" w:rsidP="00137554">
            <w:pPr>
              <w:jc w:val="center"/>
              <w:rPr>
                <w:rFonts w:ascii="Arial" w:hAnsi="Arial" w:cs="Arial"/>
                <w:sz w:val="18"/>
                <w:szCs w:val="18"/>
              </w:rPr>
            </w:pPr>
            <w:r w:rsidRPr="002770EC">
              <w:rPr>
                <w:rFonts w:ascii="Arial" w:hAnsi="Arial" w:cs="Arial"/>
                <w:sz w:val="18"/>
                <w:szCs w:val="18"/>
              </w:rPr>
              <w:t>8489</w:t>
            </w:r>
          </w:p>
        </w:tc>
        <w:tc>
          <w:tcPr>
            <w:tcW w:w="499"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22</w:t>
            </w:r>
          </w:p>
        </w:tc>
        <w:tc>
          <w:tcPr>
            <w:tcW w:w="616" w:type="pct"/>
            <w:tcBorders>
              <w:top w:val="nil"/>
              <w:left w:val="nil"/>
              <w:bottom w:val="single" w:sz="4" w:space="0" w:color="auto"/>
              <w:right w:val="single" w:sz="4" w:space="0" w:color="auto"/>
            </w:tcBorders>
            <w:shd w:val="clear" w:color="auto" w:fill="auto"/>
            <w:noWrap/>
            <w:vAlign w:val="center"/>
            <w:hideMark/>
          </w:tcPr>
          <w:p w:rsidR="005750D8" w:rsidRPr="002770EC" w:rsidRDefault="005750D8" w:rsidP="00137554">
            <w:pPr>
              <w:jc w:val="center"/>
              <w:rPr>
                <w:rFonts w:ascii="Arial" w:hAnsi="Arial" w:cs="Arial"/>
                <w:sz w:val="18"/>
                <w:szCs w:val="18"/>
              </w:rPr>
            </w:pPr>
            <w:r w:rsidRPr="002770EC">
              <w:rPr>
                <w:rFonts w:ascii="Arial" w:hAnsi="Arial" w:cs="Arial"/>
                <w:sz w:val="18"/>
                <w:szCs w:val="18"/>
              </w:rPr>
              <w:t>7341</w:t>
            </w:r>
          </w:p>
        </w:tc>
        <w:tc>
          <w:tcPr>
            <w:tcW w:w="249"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-17</w:t>
            </w:r>
          </w:p>
        </w:tc>
        <w:tc>
          <w:tcPr>
            <w:tcW w:w="499"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-19,08</w:t>
            </w:r>
          </w:p>
        </w:tc>
        <w:tc>
          <w:tcPr>
            <w:tcW w:w="391" w:type="pct"/>
            <w:tcBorders>
              <w:top w:val="nil"/>
              <w:left w:val="nil"/>
              <w:bottom w:val="single" w:sz="4" w:space="0" w:color="auto"/>
              <w:right w:val="single" w:sz="4" w:space="0" w:color="auto"/>
            </w:tcBorders>
            <w:shd w:val="clear" w:color="auto" w:fill="auto"/>
            <w:noWrap/>
            <w:vAlign w:val="center"/>
            <w:hideMark/>
          </w:tcPr>
          <w:p w:rsidR="005750D8" w:rsidRPr="002770EC" w:rsidRDefault="005750D8" w:rsidP="00137554">
            <w:pPr>
              <w:jc w:val="center"/>
              <w:rPr>
                <w:rFonts w:ascii="Arial" w:hAnsi="Arial" w:cs="Arial"/>
                <w:sz w:val="18"/>
                <w:szCs w:val="18"/>
              </w:rPr>
            </w:pPr>
            <w:r w:rsidRPr="002770EC">
              <w:rPr>
                <w:rFonts w:ascii="Arial" w:hAnsi="Arial" w:cs="Arial"/>
                <w:sz w:val="18"/>
                <w:szCs w:val="18"/>
              </w:rPr>
              <w:t>1148</w:t>
            </w:r>
          </w:p>
        </w:tc>
        <w:tc>
          <w:tcPr>
            <w:tcW w:w="297" w:type="pct"/>
            <w:tcBorders>
              <w:top w:val="nil"/>
              <w:left w:val="nil"/>
              <w:bottom w:val="single" w:sz="4" w:space="0" w:color="auto"/>
              <w:right w:val="single" w:sz="4" w:space="0" w:color="auto"/>
            </w:tcBorders>
            <w:shd w:val="clear" w:color="auto" w:fill="auto"/>
            <w:noWrap/>
            <w:vAlign w:val="center"/>
            <w:hideMark/>
          </w:tcPr>
          <w:p w:rsidR="005750D8" w:rsidRPr="002770EC" w:rsidRDefault="005750D8" w:rsidP="00137554">
            <w:pPr>
              <w:jc w:val="center"/>
              <w:rPr>
                <w:rFonts w:ascii="Arial" w:hAnsi="Arial" w:cs="Arial"/>
                <w:sz w:val="18"/>
                <w:szCs w:val="18"/>
              </w:rPr>
            </w:pPr>
            <w:r w:rsidRPr="002770EC">
              <w:rPr>
                <w:rFonts w:ascii="Arial" w:hAnsi="Arial" w:cs="Arial"/>
                <w:sz w:val="18"/>
                <w:szCs w:val="18"/>
              </w:rPr>
              <w:t>1.09%</w:t>
            </w:r>
          </w:p>
        </w:tc>
      </w:tr>
      <w:tr w:rsidR="005750D8" w:rsidRPr="002770EC" w:rsidTr="00137554">
        <w:trPr>
          <w:trHeight w:val="300"/>
        </w:trPr>
        <w:tc>
          <w:tcPr>
            <w:tcW w:w="472" w:type="pct"/>
            <w:tcBorders>
              <w:top w:val="nil"/>
              <w:left w:val="single" w:sz="4" w:space="0" w:color="auto"/>
              <w:bottom w:val="single" w:sz="4" w:space="0" w:color="auto"/>
              <w:right w:val="single" w:sz="4" w:space="0" w:color="auto"/>
            </w:tcBorders>
            <w:shd w:val="clear" w:color="auto" w:fill="auto"/>
            <w:noWrap/>
            <w:vAlign w:val="center"/>
            <w:hideMark/>
          </w:tcPr>
          <w:p w:rsidR="005750D8" w:rsidRPr="002770EC" w:rsidRDefault="005750D8" w:rsidP="00137554">
            <w:pPr>
              <w:jc w:val="right"/>
              <w:rPr>
                <w:rFonts w:ascii="Arial" w:hAnsi="Arial" w:cs="Arial"/>
                <w:sz w:val="18"/>
                <w:szCs w:val="18"/>
              </w:rPr>
            </w:pPr>
            <w:r w:rsidRPr="002770EC">
              <w:rPr>
                <w:rFonts w:ascii="Arial" w:hAnsi="Arial" w:cs="Arial"/>
                <w:sz w:val="18"/>
                <w:szCs w:val="18"/>
              </w:rPr>
              <w:t>2013</w:t>
            </w:r>
          </w:p>
        </w:tc>
        <w:tc>
          <w:tcPr>
            <w:tcW w:w="561"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131</w:t>
            </w:r>
          </w:p>
        </w:tc>
        <w:tc>
          <w:tcPr>
            <w:tcW w:w="500" w:type="pct"/>
            <w:tcBorders>
              <w:top w:val="nil"/>
              <w:left w:val="nil"/>
              <w:bottom w:val="single" w:sz="4" w:space="0" w:color="auto"/>
              <w:right w:val="single" w:sz="4" w:space="0" w:color="auto"/>
            </w:tcBorders>
            <w:shd w:val="clear" w:color="auto" w:fill="auto"/>
            <w:noWrap/>
            <w:vAlign w:val="center"/>
            <w:hideMark/>
          </w:tcPr>
          <w:p w:rsidR="005750D8" w:rsidRPr="002770EC" w:rsidRDefault="005750D8" w:rsidP="00137554">
            <w:pPr>
              <w:jc w:val="center"/>
              <w:rPr>
                <w:rFonts w:ascii="Arial" w:hAnsi="Arial" w:cs="Arial"/>
                <w:sz w:val="18"/>
                <w:szCs w:val="18"/>
              </w:rPr>
            </w:pPr>
            <w:r w:rsidRPr="002770EC">
              <w:rPr>
                <w:rFonts w:ascii="Arial" w:hAnsi="Arial" w:cs="Arial"/>
                <w:sz w:val="18"/>
                <w:szCs w:val="18"/>
              </w:rPr>
              <w:t>106,683</w:t>
            </w:r>
          </w:p>
        </w:tc>
        <w:tc>
          <w:tcPr>
            <w:tcW w:w="561"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5</w:t>
            </w:r>
          </w:p>
        </w:tc>
        <w:tc>
          <w:tcPr>
            <w:tcW w:w="355" w:type="pct"/>
            <w:tcBorders>
              <w:top w:val="nil"/>
              <w:left w:val="nil"/>
              <w:bottom w:val="single" w:sz="4" w:space="0" w:color="auto"/>
              <w:right w:val="single" w:sz="4" w:space="0" w:color="auto"/>
            </w:tcBorders>
            <w:shd w:val="clear" w:color="auto" w:fill="auto"/>
            <w:noWrap/>
            <w:vAlign w:val="center"/>
            <w:hideMark/>
          </w:tcPr>
          <w:p w:rsidR="005750D8" w:rsidRPr="002770EC" w:rsidRDefault="005750D8" w:rsidP="00137554">
            <w:pPr>
              <w:jc w:val="center"/>
              <w:rPr>
                <w:rFonts w:ascii="Arial" w:hAnsi="Arial" w:cs="Arial"/>
                <w:sz w:val="18"/>
                <w:szCs w:val="18"/>
              </w:rPr>
            </w:pPr>
            <w:r w:rsidRPr="002770EC">
              <w:rPr>
                <w:rFonts w:ascii="Arial" w:hAnsi="Arial" w:cs="Arial"/>
                <w:sz w:val="18"/>
                <w:szCs w:val="18"/>
              </w:rPr>
              <w:t>2376</w:t>
            </w:r>
          </w:p>
        </w:tc>
        <w:tc>
          <w:tcPr>
            <w:tcW w:w="499"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2</w:t>
            </w:r>
          </w:p>
        </w:tc>
        <w:tc>
          <w:tcPr>
            <w:tcW w:w="616" w:type="pct"/>
            <w:tcBorders>
              <w:top w:val="nil"/>
              <w:left w:val="nil"/>
              <w:bottom w:val="single" w:sz="4" w:space="0" w:color="auto"/>
              <w:right w:val="single" w:sz="4" w:space="0" w:color="auto"/>
            </w:tcBorders>
            <w:shd w:val="clear" w:color="auto" w:fill="auto"/>
            <w:noWrap/>
            <w:vAlign w:val="center"/>
            <w:hideMark/>
          </w:tcPr>
          <w:p w:rsidR="005750D8" w:rsidRPr="002770EC" w:rsidRDefault="005750D8" w:rsidP="00137554">
            <w:pPr>
              <w:jc w:val="center"/>
              <w:rPr>
                <w:rFonts w:ascii="Arial" w:hAnsi="Arial" w:cs="Arial"/>
                <w:sz w:val="18"/>
                <w:szCs w:val="18"/>
              </w:rPr>
            </w:pPr>
            <w:r w:rsidRPr="002770EC">
              <w:rPr>
                <w:rFonts w:ascii="Arial" w:hAnsi="Arial" w:cs="Arial"/>
                <w:sz w:val="18"/>
                <w:szCs w:val="18"/>
              </w:rPr>
              <w:t>677</w:t>
            </w:r>
          </w:p>
        </w:tc>
        <w:tc>
          <w:tcPr>
            <w:tcW w:w="249"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+3</w:t>
            </w:r>
          </w:p>
        </w:tc>
        <w:tc>
          <w:tcPr>
            <w:tcW w:w="499"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+2,29</w:t>
            </w:r>
          </w:p>
        </w:tc>
        <w:tc>
          <w:tcPr>
            <w:tcW w:w="391" w:type="pct"/>
            <w:tcBorders>
              <w:top w:val="nil"/>
              <w:left w:val="nil"/>
              <w:bottom w:val="single" w:sz="4" w:space="0" w:color="auto"/>
              <w:right w:val="single" w:sz="4" w:space="0" w:color="auto"/>
            </w:tcBorders>
            <w:shd w:val="clear" w:color="auto" w:fill="auto"/>
            <w:noWrap/>
            <w:vAlign w:val="center"/>
            <w:hideMark/>
          </w:tcPr>
          <w:p w:rsidR="005750D8" w:rsidRPr="002770EC" w:rsidRDefault="005750D8" w:rsidP="00137554">
            <w:pPr>
              <w:jc w:val="center"/>
              <w:rPr>
                <w:rFonts w:ascii="Arial" w:hAnsi="Arial" w:cs="Arial"/>
                <w:sz w:val="18"/>
                <w:szCs w:val="18"/>
              </w:rPr>
            </w:pPr>
            <w:r w:rsidRPr="002770EC">
              <w:rPr>
                <w:rFonts w:ascii="Arial" w:hAnsi="Arial" w:cs="Arial"/>
                <w:sz w:val="18"/>
                <w:szCs w:val="18"/>
              </w:rPr>
              <w:t>1699</w:t>
            </w:r>
          </w:p>
        </w:tc>
        <w:tc>
          <w:tcPr>
            <w:tcW w:w="297" w:type="pct"/>
            <w:tcBorders>
              <w:top w:val="nil"/>
              <w:left w:val="nil"/>
              <w:bottom w:val="single" w:sz="4" w:space="0" w:color="auto"/>
              <w:right w:val="single" w:sz="4" w:space="0" w:color="auto"/>
            </w:tcBorders>
            <w:shd w:val="clear" w:color="auto" w:fill="auto"/>
            <w:noWrap/>
            <w:vAlign w:val="center"/>
            <w:hideMark/>
          </w:tcPr>
          <w:p w:rsidR="005750D8" w:rsidRPr="002770EC" w:rsidRDefault="005750D8" w:rsidP="00137554">
            <w:pPr>
              <w:jc w:val="center"/>
              <w:rPr>
                <w:rFonts w:ascii="Arial" w:hAnsi="Arial" w:cs="Arial"/>
                <w:sz w:val="18"/>
                <w:szCs w:val="18"/>
              </w:rPr>
            </w:pPr>
            <w:r w:rsidRPr="002770EC">
              <w:rPr>
                <w:rFonts w:ascii="Arial" w:hAnsi="Arial" w:cs="Arial"/>
                <w:sz w:val="18"/>
                <w:szCs w:val="18"/>
              </w:rPr>
              <w:t>1.59%</w:t>
            </w:r>
          </w:p>
        </w:tc>
      </w:tr>
    </w:tbl>
    <w:p w:rsidR="005750D8" w:rsidRPr="00666BFE" w:rsidRDefault="005750D8" w:rsidP="005750D8">
      <w:pPr>
        <w:rPr>
          <w:rFonts w:ascii="Arial" w:hAnsi="Arial" w:cs="Arial"/>
          <w:sz w:val="20"/>
          <w:szCs w:val="20"/>
        </w:rPr>
      </w:pPr>
    </w:p>
    <w:tbl>
      <w:tblPr>
        <w:tblW w:w="5000" w:type="pct"/>
        <w:tblLook w:val="04A0" w:firstRow="1" w:lastRow="0" w:firstColumn="1" w:lastColumn="0" w:noHBand="0" w:noVBand="1"/>
      </w:tblPr>
      <w:tblGrid>
        <w:gridCol w:w="854"/>
        <w:gridCol w:w="1025"/>
        <w:gridCol w:w="910"/>
        <w:gridCol w:w="1027"/>
        <w:gridCol w:w="717"/>
        <w:gridCol w:w="982"/>
        <w:gridCol w:w="1112"/>
        <w:gridCol w:w="549"/>
        <w:gridCol w:w="911"/>
        <w:gridCol w:w="702"/>
        <w:gridCol w:w="787"/>
      </w:tblGrid>
      <w:tr w:rsidR="005750D8" w:rsidRPr="002770EC" w:rsidTr="00137554">
        <w:trPr>
          <w:trHeight w:val="735"/>
        </w:trPr>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0D8" w:rsidRPr="002770EC" w:rsidRDefault="005750D8" w:rsidP="00137554">
            <w:pPr>
              <w:rPr>
                <w:rFonts w:ascii="Arial" w:hAnsi="Arial" w:cs="Arial"/>
                <w:sz w:val="18"/>
                <w:szCs w:val="18"/>
              </w:rPr>
            </w:pPr>
            <w:r w:rsidRPr="002770EC">
              <w:rPr>
                <w:rFonts w:ascii="Arial" w:hAnsi="Arial" w:cs="Arial"/>
                <w:sz w:val="18"/>
                <w:szCs w:val="18"/>
              </w:rPr>
              <w:t> </w:t>
            </w:r>
          </w:p>
        </w:tc>
        <w:tc>
          <w:tcPr>
            <w:tcW w:w="1036" w:type="pct"/>
            <w:gridSpan w:val="2"/>
            <w:tcBorders>
              <w:top w:val="single" w:sz="4" w:space="0" w:color="auto"/>
              <w:left w:val="nil"/>
              <w:bottom w:val="single" w:sz="4" w:space="0" w:color="auto"/>
              <w:right w:val="single" w:sz="4" w:space="0" w:color="auto"/>
            </w:tcBorders>
            <w:shd w:val="clear" w:color="auto" w:fill="auto"/>
            <w:vAlign w:val="center"/>
            <w:hideMark/>
          </w:tcPr>
          <w:p w:rsidR="005750D8" w:rsidRPr="002770EC" w:rsidRDefault="005750D8" w:rsidP="00137554">
            <w:pPr>
              <w:jc w:val="center"/>
              <w:rPr>
                <w:rFonts w:ascii="Arial" w:hAnsi="Arial" w:cs="Arial"/>
                <w:sz w:val="18"/>
                <w:szCs w:val="18"/>
              </w:rPr>
            </w:pPr>
            <w:r w:rsidRPr="002770EC">
              <w:rPr>
                <w:rFonts w:ascii="Arial" w:hAnsi="Arial" w:cs="Arial"/>
                <w:sz w:val="18"/>
                <w:szCs w:val="18"/>
              </w:rPr>
              <w:t>Број активних предузетника</w:t>
            </w:r>
          </w:p>
        </w:tc>
        <w:tc>
          <w:tcPr>
            <w:tcW w:w="929" w:type="pct"/>
            <w:gridSpan w:val="2"/>
            <w:tcBorders>
              <w:top w:val="single" w:sz="4" w:space="0" w:color="auto"/>
              <w:left w:val="nil"/>
              <w:bottom w:val="single" w:sz="4" w:space="0" w:color="auto"/>
              <w:right w:val="single" w:sz="4" w:space="0" w:color="auto"/>
            </w:tcBorders>
            <w:shd w:val="clear" w:color="auto" w:fill="auto"/>
            <w:vAlign w:val="center"/>
            <w:hideMark/>
          </w:tcPr>
          <w:p w:rsidR="005750D8" w:rsidRPr="002770EC" w:rsidRDefault="005750D8" w:rsidP="00137554">
            <w:pPr>
              <w:jc w:val="center"/>
              <w:rPr>
                <w:rFonts w:ascii="Arial" w:hAnsi="Arial" w:cs="Arial"/>
                <w:sz w:val="18"/>
                <w:szCs w:val="18"/>
              </w:rPr>
            </w:pPr>
            <w:r w:rsidRPr="002770EC">
              <w:rPr>
                <w:rFonts w:ascii="Arial" w:hAnsi="Arial" w:cs="Arial"/>
                <w:sz w:val="18"/>
                <w:szCs w:val="18"/>
              </w:rPr>
              <w:t>Број новоснованих предузетника</w:t>
            </w:r>
          </w:p>
        </w:tc>
        <w:tc>
          <w:tcPr>
            <w:tcW w:w="1125" w:type="pct"/>
            <w:gridSpan w:val="2"/>
            <w:tcBorders>
              <w:top w:val="single" w:sz="4" w:space="0" w:color="auto"/>
              <w:left w:val="nil"/>
              <w:bottom w:val="single" w:sz="4" w:space="0" w:color="auto"/>
              <w:right w:val="single" w:sz="4" w:space="0" w:color="auto"/>
            </w:tcBorders>
            <w:shd w:val="clear" w:color="auto" w:fill="auto"/>
            <w:vAlign w:val="center"/>
            <w:hideMark/>
          </w:tcPr>
          <w:p w:rsidR="005750D8" w:rsidRPr="002770EC" w:rsidRDefault="005750D8" w:rsidP="00137554">
            <w:pPr>
              <w:jc w:val="center"/>
              <w:rPr>
                <w:rFonts w:ascii="Arial" w:hAnsi="Arial" w:cs="Arial"/>
                <w:sz w:val="18"/>
                <w:szCs w:val="18"/>
              </w:rPr>
            </w:pPr>
            <w:r w:rsidRPr="002770EC">
              <w:rPr>
                <w:rFonts w:ascii="Arial" w:hAnsi="Arial" w:cs="Arial"/>
                <w:sz w:val="18"/>
                <w:szCs w:val="18"/>
              </w:rPr>
              <w:t>Број брисаних/угашених предузетника</w:t>
            </w:r>
          </w:p>
        </w:tc>
        <w:tc>
          <w:tcPr>
            <w:tcW w:w="1451" w:type="pct"/>
            <w:gridSpan w:val="4"/>
            <w:tcBorders>
              <w:top w:val="single" w:sz="4" w:space="0" w:color="auto"/>
              <w:left w:val="nil"/>
              <w:bottom w:val="single" w:sz="4" w:space="0" w:color="auto"/>
              <w:right w:val="single" w:sz="4" w:space="0" w:color="auto"/>
            </w:tcBorders>
            <w:shd w:val="clear" w:color="auto" w:fill="auto"/>
            <w:vAlign w:val="center"/>
            <w:hideMark/>
          </w:tcPr>
          <w:p w:rsidR="005750D8" w:rsidRPr="002770EC" w:rsidRDefault="005750D8" w:rsidP="00137554">
            <w:pPr>
              <w:jc w:val="center"/>
              <w:rPr>
                <w:rFonts w:ascii="Arial" w:hAnsi="Arial" w:cs="Arial"/>
                <w:sz w:val="18"/>
                <w:szCs w:val="18"/>
              </w:rPr>
            </w:pPr>
            <w:r w:rsidRPr="002770EC">
              <w:rPr>
                <w:rFonts w:ascii="Arial" w:hAnsi="Arial" w:cs="Arial"/>
                <w:sz w:val="18"/>
                <w:szCs w:val="18"/>
              </w:rPr>
              <w:t>Кретање броја предузетника (број и проценат)</w:t>
            </w:r>
          </w:p>
        </w:tc>
      </w:tr>
      <w:tr w:rsidR="005750D8" w:rsidRPr="002770EC" w:rsidTr="00137554">
        <w:trPr>
          <w:trHeight w:val="300"/>
        </w:trPr>
        <w:tc>
          <w:tcPr>
            <w:tcW w:w="459" w:type="pct"/>
            <w:tcBorders>
              <w:top w:val="nil"/>
              <w:left w:val="single" w:sz="4" w:space="0" w:color="auto"/>
              <w:bottom w:val="single" w:sz="4" w:space="0" w:color="auto"/>
              <w:right w:val="single" w:sz="4" w:space="0" w:color="auto"/>
            </w:tcBorders>
            <w:shd w:val="clear" w:color="auto" w:fill="auto"/>
            <w:noWrap/>
            <w:vAlign w:val="center"/>
            <w:hideMark/>
          </w:tcPr>
          <w:p w:rsidR="005750D8" w:rsidRPr="002770EC" w:rsidRDefault="005750D8" w:rsidP="00137554">
            <w:pPr>
              <w:rPr>
                <w:rFonts w:ascii="Arial" w:hAnsi="Arial" w:cs="Arial"/>
                <w:sz w:val="18"/>
                <w:szCs w:val="18"/>
              </w:rPr>
            </w:pPr>
            <w:r w:rsidRPr="002770EC">
              <w:rPr>
                <w:rFonts w:ascii="Arial" w:hAnsi="Arial" w:cs="Arial"/>
                <w:sz w:val="18"/>
                <w:szCs w:val="18"/>
              </w:rPr>
              <w:t>Година</w:t>
            </w:r>
          </w:p>
        </w:tc>
        <w:tc>
          <w:tcPr>
            <w:tcW w:w="548" w:type="pct"/>
            <w:tcBorders>
              <w:top w:val="nil"/>
              <w:left w:val="nil"/>
              <w:bottom w:val="single" w:sz="4" w:space="0" w:color="auto"/>
              <w:right w:val="single" w:sz="4" w:space="0" w:color="auto"/>
            </w:tcBorders>
            <w:shd w:val="clear" w:color="auto" w:fill="auto"/>
            <w:noWrap/>
            <w:vAlign w:val="center"/>
            <w:hideMark/>
          </w:tcPr>
          <w:p w:rsidR="005750D8" w:rsidRPr="002770EC" w:rsidRDefault="00EE0A54" w:rsidP="00137554">
            <w:pPr>
              <w:jc w:val="center"/>
              <w:rPr>
                <w:rFonts w:ascii="Arial" w:hAnsi="Arial" w:cs="Arial"/>
                <w:sz w:val="18"/>
                <w:szCs w:val="18"/>
              </w:rPr>
            </w:pPr>
            <w:r w:rsidRPr="002770EC">
              <w:rPr>
                <w:rFonts w:ascii="Arial" w:hAnsi="Arial" w:cs="Arial"/>
                <w:sz w:val="18"/>
                <w:szCs w:val="18"/>
              </w:rPr>
              <w:t>Општина</w:t>
            </w:r>
          </w:p>
        </w:tc>
        <w:tc>
          <w:tcPr>
            <w:tcW w:w="488" w:type="pct"/>
            <w:tcBorders>
              <w:top w:val="nil"/>
              <w:left w:val="nil"/>
              <w:bottom w:val="single" w:sz="4" w:space="0" w:color="auto"/>
              <w:right w:val="single" w:sz="4" w:space="0" w:color="auto"/>
            </w:tcBorders>
            <w:shd w:val="clear" w:color="auto" w:fill="auto"/>
            <w:noWrap/>
            <w:vAlign w:val="center"/>
            <w:hideMark/>
          </w:tcPr>
          <w:p w:rsidR="005750D8" w:rsidRPr="002770EC" w:rsidRDefault="005750D8" w:rsidP="00137554">
            <w:pPr>
              <w:jc w:val="center"/>
              <w:rPr>
                <w:rFonts w:ascii="Arial" w:hAnsi="Arial" w:cs="Arial"/>
                <w:sz w:val="18"/>
                <w:szCs w:val="18"/>
              </w:rPr>
            </w:pPr>
            <w:r w:rsidRPr="002770EC">
              <w:rPr>
                <w:rFonts w:ascii="Arial" w:hAnsi="Arial" w:cs="Arial"/>
                <w:sz w:val="18"/>
                <w:szCs w:val="18"/>
              </w:rPr>
              <w:t>РС</w:t>
            </w:r>
          </w:p>
        </w:tc>
        <w:tc>
          <w:tcPr>
            <w:tcW w:w="549" w:type="pct"/>
            <w:tcBorders>
              <w:top w:val="nil"/>
              <w:left w:val="nil"/>
              <w:bottom w:val="single" w:sz="4" w:space="0" w:color="auto"/>
              <w:right w:val="single" w:sz="4" w:space="0" w:color="auto"/>
            </w:tcBorders>
            <w:shd w:val="clear" w:color="auto" w:fill="auto"/>
            <w:noWrap/>
            <w:vAlign w:val="center"/>
            <w:hideMark/>
          </w:tcPr>
          <w:p w:rsidR="005750D8" w:rsidRPr="002770EC" w:rsidRDefault="00EE0A54" w:rsidP="00137554">
            <w:pPr>
              <w:jc w:val="center"/>
              <w:rPr>
                <w:rFonts w:ascii="Arial" w:hAnsi="Arial" w:cs="Arial"/>
                <w:sz w:val="18"/>
                <w:szCs w:val="18"/>
              </w:rPr>
            </w:pPr>
            <w:r w:rsidRPr="002770EC">
              <w:rPr>
                <w:rFonts w:ascii="Arial" w:hAnsi="Arial" w:cs="Arial"/>
                <w:sz w:val="18"/>
                <w:szCs w:val="18"/>
              </w:rPr>
              <w:t>Општина</w:t>
            </w:r>
          </w:p>
        </w:tc>
        <w:tc>
          <w:tcPr>
            <w:tcW w:w="380" w:type="pct"/>
            <w:tcBorders>
              <w:top w:val="nil"/>
              <w:left w:val="nil"/>
              <w:bottom w:val="single" w:sz="4" w:space="0" w:color="auto"/>
              <w:right w:val="single" w:sz="4" w:space="0" w:color="auto"/>
            </w:tcBorders>
            <w:shd w:val="clear" w:color="auto" w:fill="auto"/>
            <w:noWrap/>
            <w:vAlign w:val="center"/>
            <w:hideMark/>
          </w:tcPr>
          <w:p w:rsidR="005750D8" w:rsidRPr="002770EC" w:rsidRDefault="005750D8" w:rsidP="00137554">
            <w:pPr>
              <w:jc w:val="center"/>
              <w:rPr>
                <w:rFonts w:ascii="Arial" w:hAnsi="Arial" w:cs="Arial"/>
                <w:sz w:val="18"/>
                <w:szCs w:val="18"/>
              </w:rPr>
            </w:pPr>
            <w:r w:rsidRPr="002770EC">
              <w:rPr>
                <w:rFonts w:ascii="Arial" w:hAnsi="Arial" w:cs="Arial"/>
                <w:sz w:val="18"/>
                <w:szCs w:val="18"/>
              </w:rPr>
              <w:t>РС</w:t>
            </w:r>
          </w:p>
        </w:tc>
        <w:tc>
          <w:tcPr>
            <w:tcW w:w="521" w:type="pct"/>
            <w:tcBorders>
              <w:top w:val="nil"/>
              <w:left w:val="nil"/>
              <w:bottom w:val="single" w:sz="4" w:space="0" w:color="auto"/>
              <w:right w:val="single" w:sz="4" w:space="0" w:color="auto"/>
            </w:tcBorders>
            <w:shd w:val="clear" w:color="auto" w:fill="auto"/>
            <w:noWrap/>
            <w:vAlign w:val="center"/>
            <w:hideMark/>
          </w:tcPr>
          <w:p w:rsidR="005750D8" w:rsidRPr="002770EC" w:rsidRDefault="00EE0A54" w:rsidP="00137554">
            <w:pPr>
              <w:jc w:val="center"/>
              <w:rPr>
                <w:rFonts w:ascii="Arial" w:hAnsi="Arial" w:cs="Arial"/>
                <w:sz w:val="18"/>
                <w:szCs w:val="18"/>
              </w:rPr>
            </w:pPr>
            <w:r w:rsidRPr="002770EC">
              <w:rPr>
                <w:rFonts w:ascii="Arial" w:hAnsi="Arial" w:cs="Arial"/>
                <w:sz w:val="18"/>
                <w:szCs w:val="18"/>
              </w:rPr>
              <w:t>Општина</w:t>
            </w:r>
          </w:p>
        </w:tc>
        <w:tc>
          <w:tcPr>
            <w:tcW w:w="604" w:type="pct"/>
            <w:tcBorders>
              <w:top w:val="nil"/>
              <w:left w:val="nil"/>
              <w:bottom w:val="single" w:sz="4" w:space="0" w:color="auto"/>
              <w:right w:val="single" w:sz="4" w:space="0" w:color="auto"/>
            </w:tcBorders>
            <w:shd w:val="clear" w:color="auto" w:fill="auto"/>
            <w:noWrap/>
            <w:vAlign w:val="center"/>
            <w:hideMark/>
          </w:tcPr>
          <w:p w:rsidR="005750D8" w:rsidRPr="002770EC" w:rsidRDefault="005750D8" w:rsidP="00137554">
            <w:pPr>
              <w:jc w:val="center"/>
              <w:rPr>
                <w:rFonts w:ascii="Arial" w:hAnsi="Arial" w:cs="Arial"/>
                <w:sz w:val="18"/>
                <w:szCs w:val="18"/>
              </w:rPr>
            </w:pPr>
            <w:r w:rsidRPr="002770EC">
              <w:rPr>
                <w:rFonts w:ascii="Arial" w:hAnsi="Arial" w:cs="Arial"/>
                <w:sz w:val="18"/>
                <w:szCs w:val="18"/>
              </w:rPr>
              <w:t>РС</w:t>
            </w:r>
          </w:p>
        </w:tc>
        <w:tc>
          <w:tcPr>
            <w:tcW w:w="787" w:type="pct"/>
            <w:gridSpan w:val="2"/>
            <w:tcBorders>
              <w:top w:val="single" w:sz="4" w:space="0" w:color="auto"/>
              <w:left w:val="nil"/>
              <w:bottom w:val="single" w:sz="4" w:space="0" w:color="auto"/>
              <w:right w:val="single" w:sz="4" w:space="0" w:color="auto"/>
            </w:tcBorders>
            <w:shd w:val="clear" w:color="auto" w:fill="auto"/>
            <w:noWrap/>
            <w:vAlign w:val="center"/>
            <w:hideMark/>
          </w:tcPr>
          <w:p w:rsidR="005750D8" w:rsidRPr="002770EC" w:rsidRDefault="00EE0A54" w:rsidP="00137554">
            <w:pPr>
              <w:jc w:val="center"/>
              <w:rPr>
                <w:rFonts w:ascii="Arial" w:hAnsi="Arial" w:cs="Arial"/>
                <w:sz w:val="18"/>
                <w:szCs w:val="18"/>
              </w:rPr>
            </w:pPr>
            <w:r w:rsidRPr="002770EC">
              <w:rPr>
                <w:rFonts w:ascii="Arial" w:hAnsi="Arial" w:cs="Arial"/>
                <w:sz w:val="18"/>
                <w:szCs w:val="18"/>
              </w:rPr>
              <w:t>Општина</w:t>
            </w:r>
          </w:p>
        </w:tc>
        <w:tc>
          <w:tcPr>
            <w:tcW w:w="66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0D8" w:rsidRPr="002770EC" w:rsidRDefault="005750D8" w:rsidP="00137554">
            <w:pPr>
              <w:jc w:val="center"/>
              <w:rPr>
                <w:rFonts w:ascii="Arial" w:hAnsi="Arial" w:cs="Arial"/>
                <w:sz w:val="18"/>
                <w:szCs w:val="18"/>
              </w:rPr>
            </w:pPr>
            <w:r w:rsidRPr="002770EC">
              <w:rPr>
                <w:rFonts w:ascii="Arial" w:hAnsi="Arial" w:cs="Arial"/>
                <w:sz w:val="18"/>
                <w:szCs w:val="18"/>
              </w:rPr>
              <w:t>РС</w:t>
            </w:r>
          </w:p>
        </w:tc>
      </w:tr>
      <w:tr w:rsidR="005750D8" w:rsidRPr="002770EC" w:rsidTr="00137554">
        <w:trPr>
          <w:trHeight w:val="300"/>
        </w:trPr>
        <w:tc>
          <w:tcPr>
            <w:tcW w:w="459" w:type="pct"/>
            <w:tcBorders>
              <w:top w:val="nil"/>
              <w:left w:val="single" w:sz="4" w:space="0" w:color="auto"/>
              <w:bottom w:val="single" w:sz="4" w:space="0" w:color="auto"/>
              <w:right w:val="single" w:sz="4" w:space="0" w:color="auto"/>
            </w:tcBorders>
            <w:shd w:val="clear" w:color="auto" w:fill="auto"/>
            <w:noWrap/>
            <w:vAlign w:val="center"/>
            <w:hideMark/>
          </w:tcPr>
          <w:p w:rsidR="005750D8" w:rsidRPr="002770EC" w:rsidRDefault="005750D8" w:rsidP="00137554">
            <w:pPr>
              <w:jc w:val="right"/>
              <w:rPr>
                <w:rFonts w:ascii="Arial" w:hAnsi="Arial" w:cs="Arial"/>
                <w:sz w:val="18"/>
                <w:szCs w:val="18"/>
              </w:rPr>
            </w:pPr>
            <w:r w:rsidRPr="002770EC">
              <w:rPr>
                <w:rFonts w:ascii="Arial" w:hAnsi="Arial" w:cs="Arial"/>
                <w:sz w:val="18"/>
                <w:szCs w:val="18"/>
              </w:rPr>
              <w:t>2010</w:t>
            </w:r>
          </w:p>
        </w:tc>
        <w:tc>
          <w:tcPr>
            <w:tcW w:w="548"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445</w:t>
            </w:r>
          </w:p>
        </w:tc>
        <w:tc>
          <w:tcPr>
            <w:tcW w:w="488" w:type="pct"/>
            <w:tcBorders>
              <w:top w:val="nil"/>
              <w:left w:val="nil"/>
              <w:bottom w:val="single" w:sz="4" w:space="0" w:color="auto"/>
              <w:right w:val="single" w:sz="4" w:space="0" w:color="auto"/>
            </w:tcBorders>
            <w:shd w:val="clear" w:color="auto" w:fill="auto"/>
            <w:noWrap/>
            <w:vAlign w:val="center"/>
            <w:hideMark/>
          </w:tcPr>
          <w:p w:rsidR="005750D8" w:rsidRPr="002770EC" w:rsidRDefault="005750D8" w:rsidP="00137554">
            <w:pPr>
              <w:jc w:val="center"/>
              <w:rPr>
                <w:rFonts w:ascii="Arial" w:hAnsi="Arial" w:cs="Arial"/>
                <w:sz w:val="18"/>
                <w:szCs w:val="18"/>
              </w:rPr>
            </w:pPr>
            <w:r w:rsidRPr="002770EC">
              <w:rPr>
                <w:rFonts w:ascii="Arial" w:hAnsi="Arial" w:cs="Arial"/>
                <w:sz w:val="18"/>
                <w:szCs w:val="18"/>
              </w:rPr>
              <w:t>220,619</w:t>
            </w:r>
          </w:p>
        </w:tc>
        <w:tc>
          <w:tcPr>
            <w:tcW w:w="549"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87</w:t>
            </w:r>
          </w:p>
        </w:tc>
        <w:tc>
          <w:tcPr>
            <w:tcW w:w="380"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35797</w:t>
            </w:r>
          </w:p>
        </w:tc>
        <w:tc>
          <w:tcPr>
            <w:tcW w:w="521"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81</w:t>
            </w:r>
          </w:p>
        </w:tc>
        <w:tc>
          <w:tcPr>
            <w:tcW w:w="604"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37229</w:t>
            </w:r>
          </w:p>
        </w:tc>
        <w:tc>
          <w:tcPr>
            <w:tcW w:w="299"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+6</w:t>
            </w:r>
          </w:p>
        </w:tc>
        <w:tc>
          <w:tcPr>
            <w:tcW w:w="488"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+1,34</w:t>
            </w:r>
          </w:p>
        </w:tc>
        <w:tc>
          <w:tcPr>
            <w:tcW w:w="379"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-1432</w:t>
            </w:r>
          </w:p>
        </w:tc>
        <w:tc>
          <w:tcPr>
            <w:tcW w:w="285"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right"/>
              <w:rPr>
                <w:rFonts w:ascii="Arial" w:hAnsi="Arial" w:cs="Arial"/>
                <w:sz w:val="18"/>
                <w:szCs w:val="18"/>
              </w:rPr>
            </w:pPr>
            <w:r w:rsidRPr="002770EC">
              <w:rPr>
                <w:rFonts w:ascii="Arial" w:hAnsi="Arial" w:cs="Arial"/>
                <w:sz w:val="18"/>
                <w:szCs w:val="18"/>
              </w:rPr>
              <w:t>-0,65%</w:t>
            </w:r>
          </w:p>
        </w:tc>
      </w:tr>
      <w:tr w:rsidR="005750D8" w:rsidRPr="002770EC" w:rsidTr="00137554">
        <w:trPr>
          <w:trHeight w:val="300"/>
        </w:trPr>
        <w:tc>
          <w:tcPr>
            <w:tcW w:w="459" w:type="pct"/>
            <w:tcBorders>
              <w:top w:val="nil"/>
              <w:left w:val="single" w:sz="4" w:space="0" w:color="auto"/>
              <w:bottom w:val="single" w:sz="4" w:space="0" w:color="auto"/>
              <w:right w:val="single" w:sz="4" w:space="0" w:color="auto"/>
            </w:tcBorders>
            <w:shd w:val="clear" w:color="auto" w:fill="auto"/>
            <w:noWrap/>
            <w:vAlign w:val="center"/>
            <w:hideMark/>
          </w:tcPr>
          <w:p w:rsidR="005750D8" w:rsidRPr="002770EC" w:rsidRDefault="005750D8" w:rsidP="00137554">
            <w:pPr>
              <w:jc w:val="right"/>
              <w:rPr>
                <w:rFonts w:ascii="Arial" w:hAnsi="Arial" w:cs="Arial"/>
                <w:sz w:val="18"/>
                <w:szCs w:val="18"/>
              </w:rPr>
            </w:pPr>
            <w:r w:rsidRPr="002770EC">
              <w:rPr>
                <w:rFonts w:ascii="Arial" w:hAnsi="Arial" w:cs="Arial"/>
                <w:sz w:val="18"/>
                <w:szCs w:val="18"/>
              </w:rPr>
              <w:t>2011</w:t>
            </w:r>
          </w:p>
        </w:tc>
        <w:tc>
          <w:tcPr>
            <w:tcW w:w="548"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438</w:t>
            </w:r>
          </w:p>
        </w:tc>
        <w:tc>
          <w:tcPr>
            <w:tcW w:w="488" w:type="pct"/>
            <w:tcBorders>
              <w:top w:val="nil"/>
              <w:left w:val="nil"/>
              <w:bottom w:val="single" w:sz="4" w:space="0" w:color="auto"/>
              <w:right w:val="single" w:sz="4" w:space="0" w:color="auto"/>
            </w:tcBorders>
            <w:shd w:val="clear" w:color="auto" w:fill="auto"/>
            <w:noWrap/>
            <w:vAlign w:val="center"/>
            <w:hideMark/>
          </w:tcPr>
          <w:p w:rsidR="005750D8" w:rsidRPr="002770EC" w:rsidRDefault="005750D8" w:rsidP="00137554">
            <w:pPr>
              <w:jc w:val="center"/>
              <w:rPr>
                <w:rFonts w:ascii="Arial" w:hAnsi="Arial" w:cs="Arial"/>
                <w:sz w:val="18"/>
                <w:szCs w:val="18"/>
              </w:rPr>
            </w:pPr>
            <w:r w:rsidRPr="002770EC">
              <w:rPr>
                <w:rFonts w:ascii="Arial" w:hAnsi="Arial" w:cs="Arial"/>
                <w:sz w:val="18"/>
                <w:szCs w:val="18"/>
              </w:rPr>
              <w:t>217,703</w:t>
            </w:r>
          </w:p>
        </w:tc>
        <w:tc>
          <w:tcPr>
            <w:tcW w:w="549"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77</w:t>
            </w:r>
          </w:p>
        </w:tc>
        <w:tc>
          <w:tcPr>
            <w:tcW w:w="380"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32360</w:t>
            </w:r>
          </w:p>
        </w:tc>
        <w:tc>
          <w:tcPr>
            <w:tcW w:w="521"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84</w:t>
            </w:r>
          </w:p>
        </w:tc>
        <w:tc>
          <w:tcPr>
            <w:tcW w:w="604"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35328</w:t>
            </w:r>
          </w:p>
        </w:tc>
        <w:tc>
          <w:tcPr>
            <w:tcW w:w="299"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-7</w:t>
            </w:r>
          </w:p>
        </w:tc>
        <w:tc>
          <w:tcPr>
            <w:tcW w:w="488"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-1,29</w:t>
            </w:r>
          </w:p>
        </w:tc>
        <w:tc>
          <w:tcPr>
            <w:tcW w:w="379"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-2968</w:t>
            </w:r>
          </w:p>
        </w:tc>
        <w:tc>
          <w:tcPr>
            <w:tcW w:w="285"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right"/>
              <w:rPr>
                <w:rFonts w:ascii="Arial" w:hAnsi="Arial" w:cs="Arial"/>
                <w:sz w:val="18"/>
                <w:szCs w:val="18"/>
              </w:rPr>
            </w:pPr>
            <w:r w:rsidRPr="002770EC">
              <w:rPr>
                <w:rFonts w:ascii="Arial" w:hAnsi="Arial" w:cs="Arial"/>
                <w:sz w:val="18"/>
                <w:szCs w:val="18"/>
              </w:rPr>
              <w:t>-1.32%</w:t>
            </w:r>
          </w:p>
        </w:tc>
      </w:tr>
      <w:tr w:rsidR="005750D8" w:rsidRPr="002770EC" w:rsidTr="00137554">
        <w:trPr>
          <w:trHeight w:val="300"/>
        </w:trPr>
        <w:tc>
          <w:tcPr>
            <w:tcW w:w="459" w:type="pct"/>
            <w:tcBorders>
              <w:top w:val="nil"/>
              <w:left w:val="single" w:sz="4" w:space="0" w:color="auto"/>
              <w:bottom w:val="single" w:sz="4" w:space="0" w:color="auto"/>
              <w:right w:val="single" w:sz="4" w:space="0" w:color="auto"/>
            </w:tcBorders>
            <w:shd w:val="clear" w:color="auto" w:fill="auto"/>
            <w:noWrap/>
            <w:vAlign w:val="center"/>
            <w:hideMark/>
          </w:tcPr>
          <w:p w:rsidR="005750D8" w:rsidRPr="002770EC" w:rsidRDefault="005750D8" w:rsidP="00137554">
            <w:pPr>
              <w:jc w:val="right"/>
              <w:rPr>
                <w:rFonts w:ascii="Arial" w:hAnsi="Arial" w:cs="Arial"/>
                <w:sz w:val="18"/>
                <w:szCs w:val="18"/>
              </w:rPr>
            </w:pPr>
            <w:r w:rsidRPr="002770EC">
              <w:rPr>
                <w:rFonts w:ascii="Arial" w:hAnsi="Arial" w:cs="Arial"/>
                <w:sz w:val="18"/>
                <w:szCs w:val="18"/>
              </w:rPr>
              <w:t>2012</w:t>
            </w:r>
          </w:p>
        </w:tc>
        <w:tc>
          <w:tcPr>
            <w:tcW w:w="548"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429</w:t>
            </w:r>
          </w:p>
        </w:tc>
        <w:tc>
          <w:tcPr>
            <w:tcW w:w="488" w:type="pct"/>
            <w:tcBorders>
              <w:top w:val="nil"/>
              <w:left w:val="nil"/>
              <w:bottom w:val="single" w:sz="4" w:space="0" w:color="auto"/>
              <w:right w:val="single" w:sz="4" w:space="0" w:color="auto"/>
            </w:tcBorders>
            <w:shd w:val="clear" w:color="auto" w:fill="auto"/>
            <w:noWrap/>
            <w:vAlign w:val="center"/>
            <w:hideMark/>
          </w:tcPr>
          <w:p w:rsidR="005750D8" w:rsidRPr="002770EC" w:rsidRDefault="005750D8" w:rsidP="00137554">
            <w:pPr>
              <w:jc w:val="center"/>
              <w:rPr>
                <w:rFonts w:ascii="Arial" w:hAnsi="Arial" w:cs="Arial"/>
                <w:sz w:val="18"/>
                <w:szCs w:val="18"/>
              </w:rPr>
            </w:pPr>
            <w:r w:rsidRPr="002770EC">
              <w:rPr>
                <w:rFonts w:ascii="Arial" w:hAnsi="Arial" w:cs="Arial"/>
                <w:sz w:val="18"/>
                <w:szCs w:val="18"/>
              </w:rPr>
              <w:t>215,658</w:t>
            </w:r>
          </w:p>
        </w:tc>
        <w:tc>
          <w:tcPr>
            <w:tcW w:w="549"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54</w:t>
            </w:r>
          </w:p>
        </w:tc>
        <w:tc>
          <w:tcPr>
            <w:tcW w:w="380"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30160</w:t>
            </w:r>
          </w:p>
        </w:tc>
        <w:tc>
          <w:tcPr>
            <w:tcW w:w="521"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63</w:t>
            </w:r>
          </w:p>
        </w:tc>
        <w:tc>
          <w:tcPr>
            <w:tcW w:w="604"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32363</w:t>
            </w:r>
          </w:p>
        </w:tc>
        <w:tc>
          <w:tcPr>
            <w:tcW w:w="299"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-9</w:t>
            </w:r>
          </w:p>
        </w:tc>
        <w:tc>
          <w:tcPr>
            <w:tcW w:w="488"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-2,39</w:t>
            </w:r>
          </w:p>
        </w:tc>
        <w:tc>
          <w:tcPr>
            <w:tcW w:w="379"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-2203</w:t>
            </w:r>
          </w:p>
        </w:tc>
        <w:tc>
          <w:tcPr>
            <w:tcW w:w="285"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right"/>
              <w:rPr>
                <w:rFonts w:ascii="Arial" w:hAnsi="Arial" w:cs="Arial"/>
                <w:sz w:val="18"/>
                <w:szCs w:val="18"/>
              </w:rPr>
            </w:pPr>
            <w:r w:rsidRPr="002770EC">
              <w:rPr>
                <w:rFonts w:ascii="Arial" w:hAnsi="Arial" w:cs="Arial"/>
                <w:sz w:val="18"/>
                <w:szCs w:val="18"/>
              </w:rPr>
              <w:t>-1.02%</w:t>
            </w:r>
          </w:p>
        </w:tc>
      </w:tr>
      <w:tr w:rsidR="005750D8" w:rsidRPr="002770EC" w:rsidTr="00137554">
        <w:trPr>
          <w:trHeight w:val="300"/>
        </w:trPr>
        <w:tc>
          <w:tcPr>
            <w:tcW w:w="459" w:type="pct"/>
            <w:tcBorders>
              <w:top w:val="nil"/>
              <w:left w:val="single" w:sz="4" w:space="0" w:color="auto"/>
              <w:bottom w:val="single" w:sz="4" w:space="0" w:color="auto"/>
              <w:right w:val="single" w:sz="4" w:space="0" w:color="auto"/>
            </w:tcBorders>
            <w:shd w:val="clear" w:color="auto" w:fill="auto"/>
            <w:noWrap/>
            <w:vAlign w:val="center"/>
            <w:hideMark/>
          </w:tcPr>
          <w:p w:rsidR="005750D8" w:rsidRPr="002770EC" w:rsidRDefault="005750D8" w:rsidP="00137554">
            <w:pPr>
              <w:jc w:val="right"/>
              <w:rPr>
                <w:rFonts w:ascii="Arial" w:hAnsi="Arial" w:cs="Arial"/>
                <w:sz w:val="18"/>
                <w:szCs w:val="18"/>
              </w:rPr>
            </w:pPr>
            <w:r w:rsidRPr="002770EC">
              <w:rPr>
                <w:rFonts w:ascii="Arial" w:hAnsi="Arial" w:cs="Arial"/>
                <w:sz w:val="18"/>
                <w:szCs w:val="18"/>
              </w:rPr>
              <w:t>2013</w:t>
            </w:r>
          </w:p>
        </w:tc>
        <w:tc>
          <w:tcPr>
            <w:tcW w:w="548"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447</w:t>
            </w:r>
          </w:p>
        </w:tc>
        <w:tc>
          <w:tcPr>
            <w:tcW w:w="488" w:type="pct"/>
            <w:tcBorders>
              <w:top w:val="nil"/>
              <w:left w:val="nil"/>
              <w:bottom w:val="single" w:sz="4" w:space="0" w:color="auto"/>
              <w:right w:val="single" w:sz="4" w:space="0" w:color="auto"/>
            </w:tcBorders>
            <w:shd w:val="clear" w:color="auto" w:fill="auto"/>
            <w:noWrap/>
            <w:vAlign w:val="center"/>
            <w:hideMark/>
          </w:tcPr>
          <w:p w:rsidR="005750D8" w:rsidRPr="002770EC" w:rsidRDefault="005750D8" w:rsidP="00137554">
            <w:pPr>
              <w:jc w:val="center"/>
              <w:rPr>
                <w:rFonts w:ascii="Arial" w:hAnsi="Arial" w:cs="Arial"/>
                <w:sz w:val="18"/>
                <w:szCs w:val="18"/>
              </w:rPr>
            </w:pPr>
            <w:r w:rsidRPr="002770EC">
              <w:rPr>
                <w:rFonts w:ascii="Arial" w:hAnsi="Arial" w:cs="Arial"/>
                <w:sz w:val="18"/>
                <w:szCs w:val="18"/>
              </w:rPr>
              <w:t>214,095</w:t>
            </w:r>
          </w:p>
        </w:tc>
        <w:tc>
          <w:tcPr>
            <w:tcW w:w="549"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62</w:t>
            </w:r>
          </w:p>
        </w:tc>
        <w:tc>
          <w:tcPr>
            <w:tcW w:w="380"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8258</w:t>
            </w:r>
          </w:p>
        </w:tc>
        <w:tc>
          <w:tcPr>
            <w:tcW w:w="521"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41</w:t>
            </w:r>
          </w:p>
        </w:tc>
        <w:tc>
          <w:tcPr>
            <w:tcW w:w="604"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9426</w:t>
            </w:r>
          </w:p>
        </w:tc>
        <w:tc>
          <w:tcPr>
            <w:tcW w:w="299"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+21</w:t>
            </w:r>
          </w:p>
        </w:tc>
        <w:tc>
          <w:tcPr>
            <w:tcW w:w="488"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+4,69</w:t>
            </w:r>
          </w:p>
        </w:tc>
        <w:tc>
          <w:tcPr>
            <w:tcW w:w="379"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-1168</w:t>
            </w:r>
          </w:p>
        </w:tc>
        <w:tc>
          <w:tcPr>
            <w:tcW w:w="285" w:type="pct"/>
            <w:tcBorders>
              <w:top w:val="nil"/>
              <w:left w:val="nil"/>
              <w:bottom w:val="single" w:sz="4" w:space="0" w:color="auto"/>
              <w:right w:val="single" w:sz="4" w:space="0" w:color="auto"/>
            </w:tcBorders>
            <w:shd w:val="clear" w:color="auto" w:fill="auto"/>
            <w:noWrap/>
            <w:vAlign w:val="center"/>
          </w:tcPr>
          <w:p w:rsidR="005750D8" w:rsidRPr="002770EC" w:rsidRDefault="005750D8" w:rsidP="00137554">
            <w:pPr>
              <w:jc w:val="right"/>
              <w:rPr>
                <w:rFonts w:ascii="Arial" w:hAnsi="Arial" w:cs="Arial"/>
                <w:sz w:val="18"/>
                <w:szCs w:val="18"/>
              </w:rPr>
            </w:pPr>
            <w:r w:rsidRPr="002770EC">
              <w:rPr>
                <w:rFonts w:ascii="Arial" w:hAnsi="Arial" w:cs="Arial"/>
                <w:sz w:val="18"/>
                <w:szCs w:val="18"/>
              </w:rPr>
              <w:t>-0.54%</w:t>
            </w:r>
          </w:p>
        </w:tc>
      </w:tr>
    </w:tbl>
    <w:p w:rsidR="005750D8" w:rsidRPr="00666BFE" w:rsidRDefault="005750D8" w:rsidP="005750D8">
      <w:pPr>
        <w:rPr>
          <w:rFonts w:ascii="Arial" w:hAnsi="Arial" w:cs="Arial"/>
          <w:color w:val="FF0000"/>
          <w:sz w:val="20"/>
          <w:szCs w:val="20"/>
        </w:rPr>
      </w:pPr>
    </w:p>
    <w:p w:rsidR="005750D8" w:rsidRPr="00666BFE" w:rsidRDefault="005750D8" w:rsidP="005750D8">
      <w:pPr>
        <w:rPr>
          <w:rFonts w:ascii="Arial" w:hAnsi="Arial" w:cs="Arial"/>
          <w:color w:val="FF0000"/>
          <w:sz w:val="20"/>
          <w:szCs w:val="20"/>
        </w:rPr>
      </w:pPr>
    </w:p>
    <w:p w:rsidR="005750D8" w:rsidRPr="00666BFE" w:rsidRDefault="005750D8" w:rsidP="005750D8">
      <w:pPr>
        <w:rPr>
          <w:rFonts w:ascii="Arial" w:hAnsi="Arial" w:cs="Arial"/>
          <w:color w:val="FF0000"/>
          <w:sz w:val="20"/>
          <w:szCs w:val="20"/>
        </w:rPr>
      </w:pPr>
    </w:p>
    <w:p w:rsidR="005750D8" w:rsidRPr="00666BFE" w:rsidRDefault="003E0AB0" w:rsidP="005750D8">
      <w:pPr>
        <w:rPr>
          <w:rFonts w:ascii="Arial" w:hAnsi="Arial" w:cs="Arial"/>
          <w:color w:val="FF0000"/>
          <w:sz w:val="20"/>
          <w:szCs w:val="20"/>
        </w:rPr>
      </w:pPr>
      <w:r>
        <w:rPr>
          <w:rFonts w:ascii="Arial" w:hAnsi="Arial" w:cs="Arial"/>
          <w:noProof/>
          <w:color w:val="FF0000"/>
          <w:sz w:val="20"/>
          <w:szCs w:val="20"/>
        </w:rPr>
        <w:drawing>
          <wp:inline distT="0" distB="0" distL="0" distR="0">
            <wp:extent cx="6391275" cy="2562225"/>
            <wp:effectExtent l="0" t="0" r="0" b="0"/>
            <wp:docPr id="65"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5750D8" w:rsidRPr="00666BFE" w:rsidRDefault="005750D8" w:rsidP="005750D8">
      <w:pPr>
        <w:rPr>
          <w:rFonts w:ascii="Arial" w:hAnsi="Arial" w:cs="Arial"/>
          <w:color w:val="FF0000"/>
          <w:sz w:val="20"/>
          <w:szCs w:val="20"/>
        </w:rPr>
      </w:pPr>
    </w:p>
    <w:p w:rsidR="005750D8" w:rsidRDefault="005750D8" w:rsidP="005750D8">
      <w:pPr>
        <w:rPr>
          <w:rFonts w:ascii="Arial" w:hAnsi="Arial" w:cs="Arial"/>
          <w:sz w:val="20"/>
          <w:szCs w:val="20"/>
          <w:lang w:val="sr-Cyrl-RS"/>
        </w:rPr>
      </w:pPr>
    </w:p>
    <w:p w:rsidR="002770EC" w:rsidRDefault="002770EC" w:rsidP="005750D8">
      <w:pPr>
        <w:rPr>
          <w:rFonts w:ascii="Arial" w:hAnsi="Arial" w:cs="Arial"/>
          <w:sz w:val="20"/>
          <w:szCs w:val="20"/>
          <w:lang w:val="sr-Cyrl-RS"/>
        </w:rPr>
      </w:pPr>
    </w:p>
    <w:p w:rsidR="002770EC" w:rsidRPr="002770EC" w:rsidRDefault="002770EC" w:rsidP="005750D8">
      <w:pPr>
        <w:rPr>
          <w:rFonts w:ascii="Arial" w:hAnsi="Arial" w:cs="Arial"/>
          <w:sz w:val="20"/>
          <w:szCs w:val="20"/>
          <w:lang w:val="sr-Cyrl-RS"/>
        </w:rPr>
      </w:pPr>
    </w:p>
    <w:tbl>
      <w:tblPr>
        <w:tblStyle w:val="TableGrid"/>
        <w:tblW w:w="5000" w:type="pct"/>
        <w:tblLook w:val="04A0" w:firstRow="1" w:lastRow="0" w:firstColumn="1" w:lastColumn="0" w:noHBand="0" w:noVBand="1"/>
      </w:tblPr>
      <w:tblGrid>
        <w:gridCol w:w="1425"/>
        <w:gridCol w:w="8151"/>
      </w:tblGrid>
      <w:tr w:rsidR="005750D8" w:rsidRPr="00666BFE" w:rsidTr="002770EC">
        <w:tc>
          <w:tcPr>
            <w:tcW w:w="5000" w:type="pct"/>
            <w:gridSpan w:val="2"/>
            <w:shd w:val="clear" w:color="auto" w:fill="9BBB59" w:themeFill="accent3"/>
          </w:tcPr>
          <w:p w:rsidR="005750D8" w:rsidRPr="00666BFE" w:rsidRDefault="005750D8" w:rsidP="00137554">
            <w:pPr>
              <w:pStyle w:val="ListParagraph"/>
              <w:ind w:left="0"/>
              <w:rPr>
                <w:rFonts w:ascii="Arial" w:hAnsi="Arial" w:cs="Arial"/>
                <w:sz w:val="20"/>
                <w:szCs w:val="20"/>
              </w:rPr>
            </w:pPr>
            <w:r w:rsidRPr="00666BFE">
              <w:rPr>
                <w:rFonts w:ascii="Arial" w:hAnsi="Arial" w:cs="Arial"/>
                <w:sz w:val="20"/>
                <w:szCs w:val="20"/>
              </w:rPr>
              <w:t xml:space="preserve">14. ИНДИКАТОР: </w:t>
            </w:r>
            <w:r w:rsidRPr="00666BFE">
              <w:rPr>
                <w:rFonts w:ascii="Arial" w:hAnsi="Arial" w:cs="Arial"/>
                <w:b/>
                <w:sz w:val="20"/>
                <w:szCs w:val="20"/>
              </w:rPr>
              <w:t xml:space="preserve"> Пољопривредне површине</w:t>
            </w:r>
          </w:p>
        </w:tc>
      </w:tr>
      <w:tr w:rsidR="005750D8" w:rsidRPr="00666BFE" w:rsidTr="00137554">
        <w:tc>
          <w:tcPr>
            <w:tcW w:w="693" w:type="pct"/>
            <w:vAlign w:val="center"/>
          </w:tcPr>
          <w:p w:rsidR="005750D8" w:rsidRPr="00666BFE" w:rsidRDefault="005750D8" w:rsidP="00137554">
            <w:pPr>
              <w:pStyle w:val="ListParagraph"/>
              <w:ind w:left="0"/>
              <w:jc w:val="center"/>
              <w:rPr>
                <w:rFonts w:ascii="Arial" w:hAnsi="Arial" w:cs="Arial"/>
                <w:b/>
                <w:sz w:val="20"/>
                <w:szCs w:val="20"/>
              </w:rPr>
            </w:pPr>
            <w:r w:rsidRPr="00666BFE">
              <w:rPr>
                <w:rFonts w:ascii="Arial" w:hAnsi="Arial" w:cs="Arial"/>
                <w:b/>
                <w:sz w:val="20"/>
                <w:szCs w:val="20"/>
              </w:rPr>
              <w:t>Дефиниција</w:t>
            </w:r>
          </w:p>
        </w:tc>
        <w:tc>
          <w:tcPr>
            <w:tcW w:w="4307" w:type="pct"/>
          </w:tcPr>
          <w:p w:rsidR="005750D8" w:rsidRPr="00666BFE" w:rsidRDefault="005750D8" w:rsidP="00137554">
            <w:pPr>
              <w:rPr>
                <w:rFonts w:ascii="Arial" w:hAnsi="Arial" w:cs="Arial"/>
                <w:b/>
                <w:sz w:val="20"/>
                <w:szCs w:val="20"/>
              </w:rPr>
            </w:pPr>
            <w:r w:rsidRPr="00666BFE">
              <w:rPr>
                <w:rFonts w:ascii="Arial" w:hAnsi="Arial" w:cs="Arial"/>
                <w:sz w:val="20"/>
                <w:szCs w:val="20"/>
              </w:rPr>
              <w:t xml:space="preserve">Пољопривредне површине представљају кључни ресурс за развој производње и прераде хране. Структура власништва, као и структура употребе пољопривредног земљишта показују потенцијал за раст и развој ове гране.  </w:t>
            </w:r>
          </w:p>
        </w:tc>
      </w:tr>
      <w:tr w:rsidR="005750D8" w:rsidRPr="00666BFE" w:rsidTr="00137554">
        <w:trPr>
          <w:trHeight w:val="233"/>
        </w:trPr>
        <w:tc>
          <w:tcPr>
            <w:tcW w:w="5000" w:type="pct"/>
            <w:gridSpan w:val="2"/>
            <w:vAlign w:val="center"/>
          </w:tcPr>
          <w:p w:rsidR="005750D8" w:rsidRPr="00666BFE" w:rsidRDefault="005750D8" w:rsidP="00137554">
            <w:pPr>
              <w:jc w:val="both"/>
              <w:rPr>
                <w:rFonts w:ascii="Arial" w:hAnsi="Arial" w:cs="Arial"/>
                <w:sz w:val="20"/>
                <w:szCs w:val="20"/>
              </w:rPr>
            </w:pPr>
          </w:p>
        </w:tc>
      </w:tr>
      <w:tr w:rsidR="005750D8" w:rsidRPr="00666BFE" w:rsidTr="00137554">
        <w:trPr>
          <w:trHeight w:val="265"/>
        </w:trPr>
        <w:tc>
          <w:tcPr>
            <w:tcW w:w="5000" w:type="pct"/>
            <w:gridSpan w:val="2"/>
            <w:vAlign w:val="center"/>
          </w:tcPr>
          <w:p w:rsidR="005750D8" w:rsidRPr="00666BFE" w:rsidRDefault="005750D8" w:rsidP="00137554">
            <w:pPr>
              <w:jc w:val="center"/>
              <w:rPr>
                <w:rFonts w:ascii="Arial" w:hAnsi="Arial" w:cs="Arial"/>
                <w:sz w:val="20"/>
                <w:szCs w:val="20"/>
              </w:rPr>
            </w:pPr>
            <w:r w:rsidRPr="00666BFE">
              <w:rPr>
                <w:rFonts w:ascii="Arial" w:hAnsi="Arial" w:cs="Arial"/>
                <w:b/>
                <w:sz w:val="20"/>
                <w:szCs w:val="20"/>
              </w:rPr>
              <w:t>Подаци</w:t>
            </w:r>
          </w:p>
        </w:tc>
      </w:tr>
    </w:tbl>
    <w:p w:rsidR="005750D8" w:rsidRPr="00666BFE" w:rsidRDefault="005750D8" w:rsidP="005750D8">
      <w:pPr>
        <w:rPr>
          <w:rFonts w:ascii="Arial" w:hAnsi="Arial" w:cs="Arial"/>
          <w:sz w:val="20"/>
          <w:szCs w:val="20"/>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836"/>
        <w:gridCol w:w="1727"/>
        <w:gridCol w:w="1643"/>
        <w:gridCol w:w="1643"/>
        <w:gridCol w:w="1800"/>
        <w:gridCol w:w="1827"/>
      </w:tblGrid>
      <w:tr w:rsidR="005750D8" w:rsidRPr="00666BFE" w:rsidTr="00137554">
        <w:trPr>
          <w:trHeight w:val="468"/>
        </w:trPr>
        <w:tc>
          <w:tcPr>
            <w:tcW w:w="478" w:type="pct"/>
            <w:shd w:val="clear" w:color="auto" w:fill="auto"/>
            <w:tcMar>
              <w:left w:w="0" w:type="dxa"/>
              <w:right w:w="0" w:type="dxa"/>
            </w:tcMar>
            <w:vAlign w:val="center"/>
          </w:tcPr>
          <w:p w:rsidR="005750D8" w:rsidRPr="00666BFE" w:rsidRDefault="005750D8" w:rsidP="00137554">
            <w:pPr>
              <w:jc w:val="center"/>
              <w:rPr>
                <w:rFonts w:ascii="Arial" w:hAnsi="Arial" w:cs="Arial"/>
                <w:sz w:val="20"/>
                <w:szCs w:val="20"/>
              </w:rPr>
            </w:pPr>
          </w:p>
        </w:tc>
        <w:tc>
          <w:tcPr>
            <w:tcW w:w="905" w:type="pct"/>
          </w:tcPr>
          <w:p w:rsidR="005750D8" w:rsidRPr="00666BFE" w:rsidRDefault="005750D8" w:rsidP="00137554">
            <w:pPr>
              <w:jc w:val="center"/>
              <w:rPr>
                <w:rFonts w:ascii="Arial" w:hAnsi="Arial" w:cs="Arial"/>
                <w:sz w:val="20"/>
                <w:szCs w:val="20"/>
              </w:rPr>
            </w:pPr>
            <w:r w:rsidRPr="00666BFE">
              <w:rPr>
                <w:rFonts w:ascii="Arial" w:hAnsi="Arial" w:cs="Arial"/>
                <w:sz w:val="20"/>
                <w:szCs w:val="20"/>
              </w:rPr>
              <w:t>Укупно пољопривредне површине (ха)</w:t>
            </w:r>
          </w:p>
        </w:tc>
        <w:tc>
          <w:tcPr>
            <w:tcW w:w="904" w:type="pct"/>
          </w:tcPr>
          <w:p w:rsidR="005750D8" w:rsidRPr="00666BFE" w:rsidRDefault="005750D8" w:rsidP="00137554">
            <w:pPr>
              <w:jc w:val="center"/>
              <w:rPr>
                <w:rFonts w:ascii="Arial" w:hAnsi="Arial" w:cs="Arial"/>
                <w:sz w:val="20"/>
                <w:szCs w:val="20"/>
              </w:rPr>
            </w:pPr>
            <w:r w:rsidRPr="00666BFE">
              <w:rPr>
                <w:rFonts w:ascii="Arial" w:hAnsi="Arial" w:cs="Arial"/>
                <w:sz w:val="20"/>
                <w:szCs w:val="20"/>
              </w:rPr>
              <w:t>Привредна друштва, задругаи локална самоуправа (ха)</w:t>
            </w:r>
          </w:p>
        </w:tc>
        <w:tc>
          <w:tcPr>
            <w:tcW w:w="904" w:type="pct"/>
            <w:shd w:val="clear" w:color="auto" w:fill="auto"/>
            <w:tcMar>
              <w:left w:w="0" w:type="dxa"/>
              <w:right w:w="0" w:type="dxa"/>
            </w:tcMar>
            <w:vAlign w:val="center"/>
          </w:tcPr>
          <w:p w:rsidR="005750D8" w:rsidRPr="00666BFE" w:rsidRDefault="005750D8" w:rsidP="00137554">
            <w:pPr>
              <w:jc w:val="center"/>
              <w:rPr>
                <w:rFonts w:ascii="Arial" w:hAnsi="Arial" w:cs="Arial"/>
                <w:sz w:val="20"/>
                <w:szCs w:val="20"/>
              </w:rPr>
            </w:pPr>
            <w:r w:rsidRPr="00666BFE">
              <w:rPr>
                <w:rFonts w:ascii="Arial" w:hAnsi="Arial" w:cs="Arial"/>
                <w:sz w:val="20"/>
                <w:szCs w:val="20"/>
              </w:rPr>
              <w:t>Газдинства</w:t>
            </w:r>
          </w:p>
          <w:p w:rsidR="005750D8" w:rsidRPr="00666BFE" w:rsidRDefault="005750D8" w:rsidP="00137554">
            <w:pPr>
              <w:jc w:val="center"/>
              <w:rPr>
                <w:rFonts w:ascii="Arial" w:hAnsi="Arial" w:cs="Arial"/>
                <w:sz w:val="20"/>
                <w:szCs w:val="20"/>
              </w:rPr>
            </w:pPr>
            <w:r w:rsidRPr="00666BFE">
              <w:rPr>
                <w:rFonts w:ascii="Arial" w:hAnsi="Arial" w:cs="Arial"/>
                <w:sz w:val="20"/>
                <w:szCs w:val="20"/>
              </w:rPr>
              <w:t>(ха)</w:t>
            </w:r>
          </w:p>
        </w:tc>
        <w:tc>
          <w:tcPr>
            <w:tcW w:w="904" w:type="pct"/>
          </w:tcPr>
          <w:p w:rsidR="005750D8" w:rsidRPr="00666BFE" w:rsidRDefault="005750D8" w:rsidP="00137554">
            <w:pPr>
              <w:jc w:val="center"/>
              <w:rPr>
                <w:rFonts w:ascii="Arial" w:hAnsi="Arial" w:cs="Arial"/>
                <w:sz w:val="20"/>
                <w:szCs w:val="20"/>
              </w:rPr>
            </w:pPr>
            <w:r w:rsidRPr="00666BFE">
              <w:rPr>
                <w:rFonts w:ascii="Arial" w:hAnsi="Arial" w:cs="Arial"/>
                <w:sz w:val="20"/>
                <w:szCs w:val="20"/>
              </w:rPr>
              <w:t>% пољопривредног земљишта у власништву привредних друштава, задруга</w:t>
            </w:r>
          </w:p>
        </w:tc>
        <w:tc>
          <w:tcPr>
            <w:tcW w:w="906" w:type="pct"/>
          </w:tcPr>
          <w:p w:rsidR="005750D8" w:rsidRPr="00666BFE" w:rsidRDefault="005750D8" w:rsidP="00137554">
            <w:pPr>
              <w:jc w:val="center"/>
              <w:rPr>
                <w:rFonts w:ascii="Arial" w:hAnsi="Arial" w:cs="Arial"/>
                <w:sz w:val="20"/>
                <w:szCs w:val="20"/>
              </w:rPr>
            </w:pPr>
            <w:r w:rsidRPr="00666BFE">
              <w:rPr>
                <w:rFonts w:ascii="Arial" w:hAnsi="Arial" w:cs="Arial"/>
                <w:sz w:val="20"/>
                <w:szCs w:val="20"/>
              </w:rPr>
              <w:t>% пољопривредног земљишта у пољопривредних газдинстава</w:t>
            </w:r>
          </w:p>
        </w:tc>
      </w:tr>
      <w:tr w:rsidR="005750D8" w:rsidRPr="00666BFE" w:rsidTr="00137554">
        <w:trPr>
          <w:trHeight w:val="340"/>
        </w:trPr>
        <w:tc>
          <w:tcPr>
            <w:tcW w:w="478" w:type="pct"/>
            <w:shd w:val="clear" w:color="auto" w:fill="auto"/>
            <w:tcMar>
              <w:left w:w="0" w:type="dxa"/>
              <w:right w:w="0" w:type="dxa"/>
            </w:tcMar>
            <w:vAlign w:val="center"/>
          </w:tcPr>
          <w:p w:rsidR="005750D8" w:rsidRPr="00666BFE" w:rsidRDefault="005750D8" w:rsidP="00137554">
            <w:pPr>
              <w:jc w:val="center"/>
              <w:rPr>
                <w:rFonts w:ascii="Arial" w:hAnsi="Arial" w:cs="Arial"/>
                <w:sz w:val="20"/>
                <w:szCs w:val="20"/>
              </w:rPr>
            </w:pPr>
            <w:r w:rsidRPr="00666BFE">
              <w:rPr>
                <w:rFonts w:ascii="Arial" w:hAnsi="Arial" w:cs="Arial"/>
                <w:sz w:val="20"/>
                <w:szCs w:val="20"/>
              </w:rPr>
              <w:t>2011</w:t>
            </w:r>
          </w:p>
        </w:tc>
        <w:tc>
          <w:tcPr>
            <w:tcW w:w="905" w:type="pct"/>
            <w:vAlign w:val="center"/>
          </w:tcPr>
          <w:p w:rsidR="005750D8" w:rsidRPr="00666BFE" w:rsidRDefault="005750D8" w:rsidP="00137554">
            <w:pPr>
              <w:jc w:val="right"/>
              <w:rPr>
                <w:rFonts w:ascii="Arial" w:hAnsi="Arial" w:cs="Arial"/>
                <w:sz w:val="20"/>
                <w:szCs w:val="20"/>
                <w:highlight w:val="yellow"/>
              </w:rPr>
            </w:pPr>
            <w:r w:rsidRPr="00666BFE">
              <w:rPr>
                <w:rFonts w:ascii="Arial" w:hAnsi="Arial" w:cs="Arial"/>
                <w:sz w:val="20"/>
                <w:szCs w:val="20"/>
                <w:lang w:val="ru-RU"/>
              </w:rPr>
              <w:t>27.860,23</w:t>
            </w:r>
          </w:p>
        </w:tc>
        <w:tc>
          <w:tcPr>
            <w:tcW w:w="904" w:type="pct"/>
            <w:vAlign w:val="center"/>
          </w:tcPr>
          <w:p w:rsidR="005750D8" w:rsidRPr="00666BFE" w:rsidRDefault="005750D8" w:rsidP="00137554">
            <w:pPr>
              <w:jc w:val="right"/>
              <w:rPr>
                <w:rFonts w:ascii="Arial" w:hAnsi="Arial" w:cs="Arial"/>
                <w:sz w:val="20"/>
                <w:szCs w:val="20"/>
                <w:highlight w:val="yellow"/>
              </w:rPr>
            </w:pPr>
            <w:r w:rsidRPr="00666BFE">
              <w:rPr>
                <w:rFonts w:ascii="Arial" w:hAnsi="Arial" w:cs="Arial"/>
                <w:sz w:val="20"/>
                <w:szCs w:val="20"/>
                <w:lang w:val="ru-RU"/>
              </w:rPr>
              <w:t>7.686,0221</w:t>
            </w:r>
          </w:p>
        </w:tc>
        <w:tc>
          <w:tcPr>
            <w:tcW w:w="904" w:type="pct"/>
            <w:shd w:val="clear" w:color="auto" w:fill="auto"/>
            <w:tcMar>
              <w:left w:w="0" w:type="dxa"/>
              <w:right w:w="0" w:type="dxa"/>
            </w:tcMar>
            <w:vAlign w:val="center"/>
          </w:tcPr>
          <w:p w:rsidR="005750D8" w:rsidRPr="00666BFE" w:rsidRDefault="005750D8" w:rsidP="00137554">
            <w:pPr>
              <w:jc w:val="right"/>
              <w:rPr>
                <w:rFonts w:ascii="Arial" w:hAnsi="Arial" w:cs="Arial"/>
                <w:sz w:val="20"/>
                <w:szCs w:val="20"/>
                <w:highlight w:val="yellow"/>
              </w:rPr>
            </w:pPr>
            <w:r w:rsidRPr="00666BFE">
              <w:rPr>
                <w:rFonts w:ascii="Arial" w:hAnsi="Arial" w:cs="Arial"/>
                <w:sz w:val="20"/>
                <w:szCs w:val="20"/>
                <w:lang w:val="ru-RU"/>
              </w:rPr>
              <w:t>20.174,2059</w:t>
            </w:r>
          </w:p>
        </w:tc>
        <w:tc>
          <w:tcPr>
            <w:tcW w:w="904" w:type="pct"/>
            <w:vAlign w:val="center"/>
          </w:tcPr>
          <w:p w:rsidR="005750D8" w:rsidRPr="00666BFE" w:rsidRDefault="005750D8" w:rsidP="00137554">
            <w:pPr>
              <w:jc w:val="right"/>
              <w:rPr>
                <w:rFonts w:ascii="Arial" w:hAnsi="Arial" w:cs="Arial"/>
                <w:sz w:val="20"/>
                <w:szCs w:val="20"/>
                <w:highlight w:val="yellow"/>
              </w:rPr>
            </w:pPr>
            <w:r w:rsidRPr="00666BFE">
              <w:rPr>
                <w:rFonts w:ascii="Arial" w:hAnsi="Arial" w:cs="Arial"/>
                <w:sz w:val="20"/>
                <w:szCs w:val="20"/>
                <w:lang w:val="ru-RU"/>
              </w:rPr>
              <w:t>27.59%.</w:t>
            </w:r>
          </w:p>
        </w:tc>
        <w:tc>
          <w:tcPr>
            <w:tcW w:w="906" w:type="pct"/>
            <w:vAlign w:val="center"/>
          </w:tcPr>
          <w:p w:rsidR="005750D8" w:rsidRPr="00666BFE" w:rsidRDefault="005750D8" w:rsidP="00137554">
            <w:pPr>
              <w:jc w:val="right"/>
              <w:rPr>
                <w:rFonts w:ascii="Arial" w:hAnsi="Arial" w:cs="Arial"/>
                <w:sz w:val="20"/>
                <w:szCs w:val="20"/>
                <w:highlight w:val="yellow"/>
              </w:rPr>
            </w:pPr>
            <w:r w:rsidRPr="00666BFE">
              <w:rPr>
                <w:rFonts w:ascii="Arial" w:hAnsi="Arial" w:cs="Arial"/>
                <w:sz w:val="20"/>
                <w:szCs w:val="20"/>
                <w:lang w:val="ru-RU"/>
              </w:rPr>
              <w:t>72.41%</w:t>
            </w:r>
          </w:p>
        </w:tc>
      </w:tr>
    </w:tbl>
    <w:p w:rsidR="005750D8" w:rsidRPr="00666BFE" w:rsidRDefault="005750D8" w:rsidP="005750D8">
      <w:pPr>
        <w:rPr>
          <w:rFonts w:ascii="Arial" w:eastAsia="Calibri" w:hAnsi="Arial" w:cs="Arial"/>
          <w:sz w:val="20"/>
          <w:szCs w:val="20"/>
        </w:rPr>
      </w:pPr>
    </w:p>
    <w:p w:rsidR="005750D8" w:rsidRPr="00666BFE" w:rsidRDefault="003E0AB0" w:rsidP="005750D8">
      <w:pPr>
        <w:jc w:val="center"/>
        <w:rPr>
          <w:rFonts w:ascii="Arial" w:hAnsi="Arial" w:cs="Arial"/>
          <w:color w:val="FF0000"/>
          <w:sz w:val="20"/>
          <w:szCs w:val="20"/>
        </w:rPr>
      </w:pPr>
      <w:r>
        <w:rPr>
          <w:rFonts w:ascii="Arial" w:hAnsi="Arial" w:cs="Arial"/>
          <w:noProof/>
          <w:color w:val="FF0000"/>
          <w:sz w:val="20"/>
          <w:szCs w:val="20"/>
        </w:rPr>
        <w:drawing>
          <wp:inline distT="0" distB="0" distL="0" distR="0">
            <wp:extent cx="4429125" cy="2505075"/>
            <wp:effectExtent l="0" t="0" r="0" b="0"/>
            <wp:docPr id="147" name="Object 1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750D8" w:rsidRPr="00666BFE" w:rsidRDefault="005750D8" w:rsidP="005750D8">
      <w:pPr>
        <w:rPr>
          <w:rFonts w:ascii="Arial" w:hAnsi="Arial" w:cs="Arial"/>
          <w:color w:val="FF0000"/>
          <w:sz w:val="20"/>
          <w:szCs w:val="20"/>
          <w:lang w:val="sr-Cyrl-RS"/>
        </w:rPr>
      </w:pPr>
    </w:p>
    <w:p w:rsidR="005750D8" w:rsidRPr="00666BFE" w:rsidRDefault="005750D8" w:rsidP="005750D8">
      <w:pPr>
        <w:rPr>
          <w:rFonts w:ascii="Arial" w:hAnsi="Arial" w:cs="Arial"/>
          <w:color w:val="FF0000"/>
          <w:sz w:val="20"/>
          <w:szCs w:val="20"/>
        </w:rPr>
      </w:pPr>
    </w:p>
    <w:tbl>
      <w:tblPr>
        <w:tblStyle w:val="TableGrid"/>
        <w:tblW w:w="5000" w:type="pct"/>
        <w:tblLook w:val="04A0" w:firstRow="1" w:lastRow="0" w:firstColumn="1" w:lastColumn="0" w:noHBand="0" w:noVBand="1"/>
      </w:tblPr>
      <w:tblGrid>
        <w:gridCol w:w="1425"/>
        <w:gridCol w:w="8151"/>
      </w:tblGrid>
      <w:tr w:rsidR="005750D8" w:rsidRPr="00666BFE" w:rsidTr="002770EC">
        <w:tc>
          <w:tcPr>
            <w:tcW w:w="5000" w:type="pct"/>
            <w:gridSpan w:val="2"/>
            <w:shd w:val="clear" w:color="auto" w:fill="9BBB59" w:themeFill="accent3"/>
          </w:tcPr>
          <w:p w:rsidR="005750D8" w:rsidRPr="00666BFE" w:rsidRDefault="005750D8" w:rsidP="00137554">
            <w:pPr>
              <w:pStyle w:val="ListParagraph"/>
              <w:ind w:left="0"/>
              <w:rPr>
                <w:rFonts w:ascii="Arial" w:hAnsi="Arial" w:cs="Arial"/>
                <w:sz w:val="20"/>
                <w:szCs w:val="20"/>
              </w:rPr>
            </w:pPr>
            <w:r w:rsidRPr="00666BFE">
              <w:rPr>
                <w:rFonts w:ascii="Arial" w:hAnsi="Arial" w:cs="Arial"/>
                <w:sz w:val="20"/>
                <w:szCs w:val="20"/>
              </w:rPr>
              <w:t xml:space="preserve">15. ИНДИКАТОР: </w:t>
            </w:r>
            <w:r w:rsidRPr="00666BFE">
              <w:rPr>
                <w:rFonts w:ascii="Arial" w:hAnsi="Arial" w:cs="Arial"/>
                <w:b/>
                <w:sz w:val="20"/>
                <w:szCs w:val="20"/>
              </w:rPr>
              <w:t xml:space="preserve"> Туристички промет</w:t>
            </w:r>
          </w:p>
        </w:tc>
      </w:tr>
      <w:tr w:rsidR="005750D8" w:rsidRPr="00666BFE" w:rsidTr="00137554">
        <w:tc>
          <w:tcPr>
            <w:tcW w:w="693" w:type="pct"/>
            <w:vAlign w:val="center"/>
          </w:tcPr>
          <w:p w:rsidR="005750D8" w:rsidRPr="00666BFE" w:rsidRDefault="005750D8" w:rsidP="00137554">
            <w:pPr>
              <w:pStyle w:val="ListParagraph"/>
              <w:ind w:left="0"/>
              <w:jc w:val="center"/>
              <w:rPr>
                <w:rFonts w:ascii="Arial" w:hAnsi="Arial" w:cs="Arial"/>
                <w:b/>
                <w:sz w:val="20"/>
                <w:szCs w:val="20"/>
              </w:rPr>
            </w:pPr>
            <w:r w:rsidRPr="00666BFE">
              <w:rPr>
                <w:rFonts w:ascii="Arial" w:hAnsi="Arial" w:cs="Arial"/>
                <w:b/>
                <w:sz w:val="20"/>
                <w:szCs w:val="20"/>
              </w:rPr>
              <w:t>Дефиниција</w:t>
            </w:r>
          </w:p>
        </w:tc>
        <w:tc>
          <w:tcPr>
            <w:tcW w:w="4307" w:type="pct"/>
          </w:tcPr>
          <w:p w:rsidR="005750D8" w:rsidRPr="00666BFE" w:rsidRDefault="005750D8" w:rsidP="00137554">
            <w:pPr>
              <w:jc w:val="both"/>
              <w:rPr>
                <w:rFonts w:ascii="Arial" w:hAnsi="Arial" w:cs="Arial"/>
                <w:sz w:val="20"/>
                <w:szCs w:val="20"/>
              </w:rPr>
            </w:pPr>
            <w:r w:rsidRPr="00666BFE">
              <w:rPr>
                <w:rFonts w:ascii="Arial" w:hAnsi="Arial" w:cs="Arial"/>
                <w:sz w:val="20"/>
                <w:szCs w:val="20"/>
              </w:rPr>
              <w:t>Вишеструки утицај туристичког серктора је разлог због кога многи региони сматрају овај сектор својом развојном шансом. Карактеристично за развој туризам је да доводи до повећања запослености и отварања нових радних места. Индикатор се посматра у периоду од неколико година, са разврставањем на посете домаћих и страних туриста, као и на број ноћења који туристи у општини остварују.</w:t>
            </w:r>
          </w:p>
        </w:tc>
      </w:tr>
      <w:tr w:rsidR="005750D8" w:rsidRPr="00666BFE" w:rsidTr="00137554">
        <w:trPr>
          <w:trHeight w:val="233"/>
        </w:trPr>
        <w:tc>
          <w:tcPr>
            <w:tcW w:w="5000" w:type="pct"/>
            <w:gridSpan w:val="2"/>
            <w:vAlign w:val="center"/>
          </w:tcPr>
          <w:p w:rsidR="005750D8" w:rsidRPr="00666BFE" w:rsidRDefault="005750D8" w:rsidP="00137554">
            <w:pPr>
              <w:jc w:val="both"/>
              <w:rPr>
                <w:rFonts w:ascii="Arial" w:hAnsi="Arial" w:cs="Arial"/>
                <w:sz w:val="20"/>
                <w:szCs w:val="20"/>
              </w:rPr>
            </w:pPr>
          </w:p>
        </w:tc>
      </w:tr>
      <w:tr w:rsidR="005750D8" w:rsidRPr="00666BFE" w:rsidTr="00137554">
        <w:trPr>
          <w:trHeight w:val="265"/>
        </w:trPr>
        <w:tc>
          <w:tcPr>
            <w:tcW w:w="5000" w:type="pct"/>
            <w:gridSpan w:val="2"/>
            <w:vAlign w:val="center"/>
          </w:tcPr>
          <w:p w:rsidR="005750D8" w:rsidRPr="00666BFE" w:rsidRDefault="005750D8" w:rsidP="00137554">
            <w:pPr>
              <w:jc w:val="center"/>
              <w:rPr>
                <w:rFonts w:ascii="Arial" w:hAnsi="Arial" w:cs="Arial"/>
                <w:sz w:val="20"/>
                <w:szCs w:val="20"/>
              </w:rPr>
            </w:pPr>
            <w:r w:rsidRPr="00666BFE">
              <w:rPr>
                <w:rFonts w:ascii="Arial" w:hAnsi="Arial" w:cs="Arial"/>
                <w:b/>
                <w:sz w:val="20"/>
                <w:szCs w:val="20"/>
              </w:rPr>
              <w:t>Подаци</w:t>
            </w:r>
          </w:p>
        </w:tc>
      </w:tr>
    </w:tbl>
    <w:p w:rsidR="005750D8" w:rsidRPr="00666BFE" w:rsidRDefault="005750D8" w:rsidP="005750D8">
      <w:pPr>
        <w:rPr>
          <w:rFonts w:ascii="Arial" w:hAnsi="Arial" w:cs="Arial"/>
          <w:sz w:val="20"/>
          <w:szCs w:val="20"/>
        </w:rPr>
      </w:pPr>
    </w:p>
    <w:tbl>
      <w:tblPr>
        <w:tblW w:w="5000" w:type="pct"/>
        <w:jc w:val="center"/>
        <w:tblLook w:val="04A0" w:firstRow="1" w:lastRow="0" w:firstColumn="1" w:lastColumn="0" w:noHBand="0" w:noVBand="1"/>
      </w:tblPr>
      <w:tblGrid>
        <w:gridCol w:w="935"/>
        <w:gridCol w:w="906"/>
        <w:gridCol w:w="1011"/>
        <w:gridCol w:w="887"/>
        <w:gridCol w:w="906"/>
        <w:gridCol w:w="1011"/>
        <w:gridCol w:w="887"/>
        <w:gridCol w:w="1618"/>
        <w:gridCol w:w="1415"/>
      </w:tblGrid>
      <w:tr w:rsidR="005750D8" w:rsidRPr="00666BFE" w:rsidTr="00137554">
        <w:trPr>
          <w:trHeight w:val="387"/>
          <w:jc w:val="center"/>
        </w:trPr>
        <w:tc>
          <w:tcPr>
            <w:tcW w:w="4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0D8" w:rsidRPr="00666BFE" w:rsidRDefault="005750D8" w:rsidP="00137554">
            <w:pPr>
              <w:rPr>
                <w:rFonts w:ascii="Arial" w:hAnsi="Arial" w:cs="Arial"/>
                <w:sz w:val="20"/>
                <w:szCs w:val="20"/>
              </w:rPr>
            </w:pPr>
            <w:r w:rsidRPr="00666BFE">
              <w:rPr>
                <w:rFonts w:ascii="Arial" w:hAnsi="Arial" w:cs="Arial"/>
                <w:sz w:val="20"/>
                <w:szCs w:val="20"/>
              </w:rPr>
              <w:t>Година</w:t>
            </w:r>
          </w:p>
        </w:tc>
        <w:tc>
          <w:tcPr>
            <w:tcW w:w="1464" w:type="pct"/>
            <w:gridSpan w:val="3"/>
            <w:tcBorders>
              <w:top w:val="single" w:sz="4" w:space="0" w:color="auto"/>
              <w:left w:val="nil"/>
              <w:bottom w:val="single" w:sz="4" w:space="0" w:color="auto"/>
              <w:right w:val="single" w:sz="4" w:space="0" w:color="auto"/>
            </w:tcBorders>
            <w:shd w:val="clear" w:color="auto" w:fill="auto"/>
            <w:noWrap/>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Број туриста</w:t>
            </w:r>
          </w:p>
        </w:tc>
        <w:tc>
          <w:tcPr>
            <w:tcW w:w="1464" w:type="pct"/>
            <w:gridSpan w:val="3"/>
            <w:tcBorders>
              <w:top w:val="single" w:sz="4" w:space="0" w:color="auto"/>
              <w:left w:val="nil"/>
              <w:bottom w:val="single" w:sz="4" w:space="0" w:color="auto"/>
              <w:right w:val="single" w:sz="4" w:space="0" w:color="auto"/>
            </w:tcBorders>
            <w:shd w:val="clear" w:color="auto" w:fill="auto"/>
            <w:noWrap/>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Број ноћења</w:t>
            </w:r>
          </w:p>
        </w:tc>
        <w:tc>
          <w:tcPr>
            <w:tcW w:w="1584" w:type="pct"/>
            <w:gridSpan w:val="2"/>
            <w:tcBorders>
              <w:top w:val="single" w:sz="4" w:space="0" w:color="auto"/>
              <w:left w:val="nil"/>
              <w:bottom w:val="single" w:sz="4" w:space="0" w:color="auto"/>
              <w:right w:val="single" w:sz="4" w:space="0" w:color="000000"/>
            </w:tcBorders>
            <w:shd w:val="clear" w:color="auto" w:fill="auto"/>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Просечан број ноћења</w:t>
            </w:r>
            <w:r w:rsidRPr="00666BFE">
              <w:rPr>
                <w:rFonts w:ascii="Arial" w:hAnsi="Arial" w:cs="Arial"/>
                <w:sz w:val="20"/>
                <w:szCs w:val="20"/>
                <w:lang w:val="sr-Cyrl-RS"/>
              </w:rPr>
              <w:t xml:space="preserve"> </w:t>
            </w:r>
            <w:r w:rsidRPr="00666BFE">
              <w:rPr>
                <w:rFonts w:ascii="Arial" w:hAnsi="Arial" w:cs="Arial"/>
                <w:sz w:val="20"/>
                <w:szCs w:val="20"/>
              </w:rPr>
              <w:t>туриста</w:t>
            </w:r>
          </w:p>
        </w:tc>
      </w:tr>
      <w:tr w:rsidR="005750D8" w:rsidRPr="00666BFE" w:rsidTr="00137554">
        <w:trPr>
          <w:trHeight w:val="300"/>
          <w:jc w:val="center"/>
        </w:trPr>
        <w:tc>
          <w:tcPr>
            <w:tcW w:w="488" w:type="pct"/>
            <w:tcBorders>
              <w:top w:val="nil"/>
              <w:left w:val="single" w:sz="4" w:space="0" w:color="auto"/>
              <w:bottom w:val="single" w:sz="4" w:space="0" w:color="auto"/>
              <w:right w:val="single" w:sz="4" w:space="0" w:color="auto"/>
            </w:tcBorders>
            <w:shd w:val="clear" w:color="auto" w:fill="auto"/>
            <w:noWrap/>
            <w:vAlign w:val="center"/>
            <w:hideMark/>
          </w:tcPr>
          <w:p w:rsidR="005750D8" w:rsidRPr="00666BFE" w:rsidRDefault="005750D8" w:rsidP="00137554">
            <w:pPr>
              <w:rPr>
                <w:rFonts w:ascii="Arial" w:hAnsi="Arial" w:cs="Arial"/>
                <w:sz w:val="20"/>
                <w:szCs w:val="20"/>
              </w:rPr>
            </w:pPr>
            <w:r w:rsidRPr="00666BFE">
              <w:rPr>
                <w:rFonts w:ascii="Arial" w:hAnsi="Arial" w:cs="Arial"/>
                <w:sz w:val="20"/>
                <w:szCs w:val="20"/>
              </w:rPr>
              <w:t> </w:t>
            </w:r>
          </w:p>
        </w:tc>
        <w:tc>
          <w:tcPr>
            <w:tcW w:w="473" w:type="pct"/>
            <w:tcBorders>
              <w:top w:val="nil"/>
              <w:left w:val="nil"/>
              <w:bottom w:val="single" w:sz="4" w:space="0" w:color="auto"/>
              <w:right w:val="single" w:sz="4" w:space="0" w:color="auto"/>
            </w:tcBorders>
            <w:shd w:val="clear" w:color="auto" w:fill="auto"/>
            <w:noWrap/>
            <w:vAlign w:val="center"/>
            <w:hideMark/>
          </w:tcPr>
          <w:p w:rsidR="005750D8" w:rsidRPr="00666BFE" w:rsidRDefault="005750D8" w:rsidP="00137554">
            <w:pPr>
              <w:rPr>
                <w:rFonts w:ascii="Arial" w:hAnsi="Arial" w:cs="Arial"/>
                <w:sz w:val="20"/>
                <w:szCs w:val="20"/>
              </w:rPr>
            </w:pPr>
            <w:r w:rsidRPr="00666BFE">
              <w:rPr>
                <w:rFonts w:ascii="Arial" w:hAnsi="Arial" w:cs="Arial"/>
                <w:sz w:val="20"/>
                <w:szCs w:val="20"/>
              </w:rPr>
              <w:t>укупно</w:t>
            </w:r>
          </w:p>
        </w:tc>
        <w:tc>
          <w:tcPr>
            <w:tcW w:w="528" w:type="pct"/>
            <w:tcBorders>
              <w:top w:val="nil"/>
              <w:left w:val="nil"/>
              <w:bottom w:val="single" w:sz="4" w:space="0" w:color="auto"/>
              <w:right w:val="single" w:sz="4" w:space="0" w:color="auto"/>
            </w:tcBorders>
            <w:shd w:val="clear" w:color="auto" w:fill="auto"/>
            <w:noWrap/>
            <w:vAlign w:val="center"/>
            <w:hideMark/>
          </w:tcPr>
          <w:p w:rsidR="005750D8" w:rsidRPr="00666BFE" w:rsidRDefault="005750D8" w:rsidP="00137554">
            <w:pPr>
              <w:rPr>
                <w:rFonts w:ascii="Arial" w:hAnsi="Arial" w:cs="Arial"/>
                <w:sz w:val="20"/>
                <w:szCs w:val="20"/>
              </w:rPr>
            </w:pPr>
            <w:r w:rsidRPr="00666BFE">
              <w:rPr>
                <w:rFonts w:ascii="Arial" w:hAnsi="Arial" w:cs="Arial"/>
                <w:sz w:val="20"/>
                <w:szCs w:val="20"/>
              </w:rPr>
              <w:t>домаћи</w:t>
            </w:r>
          </w:p>
        </w:tc>
        <w:tc>
          <w:tcPr>
            <w:tcW w:w="463" w:type="pct"/>
            <w:tcBorders>
              <w:top w:val="nil"/>
              <w:left w:val="nil"/>
              <w:bottom w:val="single" w:sz="4" w:space="0" w:color="auto"/>
              <w:right w:val="single" w:sz="4" w:space="0" w:color="auto"/>
            </w:tcBorders>
            <w:shd w:val="clear" w:color="auto" w:fill="auto"/>
            <w:noWrap/>
            <w:vAlign w:val="center"/>
            <w:hideMark/>
          </w:tcPr>
          <w:p w:rsidR="005750D8" w:rsidRPr="00666BFE" w:rsidRDefault="005750D8" w:rsidP="00137554">
            <w:pPr>
              <w:rPr>
                <w:rFonts w:ascii="Arial" w:hAnsi="Arial" w:cs="Arial"/>
                <w:sz w:val="20"/>
                <w:szCs w:val="20"/>
              </w:rPr>
            </w:pPr>
            <w:r w:rsidRPr="00666BFE">
              <w:rPr>
                <w:rFonts w:ascii="Arial" w:hAnsi="Arial" w:cs="Arial"/>
                <w:sz w:val="20"/>
                <w:szCs w:val="20"/>
              </w:rPr>
              <w:t>страни</w:t>
            </w:r>
          </w:p>
        </w:tc>
        <w:tc>
          <w:tcPr>
            <w:tcW w:w="473" w:type="pct"/>
            <w:tcBorders>
              <w:top w:val="nil"/>
              <w:left w:val="nil"/>
              <w:bottom w:val="single" w:sz="4" w:space="0" w:color="auto"/>
              <w:right w:val="single" w:sz="4" w:space="0" w:color="auto"/>
            </w:tcBorders>
            <w:shd w:val="clear" w:color="auto" w:fill="auto"/>
            <w:noWrap/>
            <w:vAlign w:val="center"/>
            <w:hideMark/>
          </w:tcPr>
          <w:p w:rsidR="005750D8" w:rsidRPr="00666BFE" w:rsidRDefault="005750D8" w:rsidP="00137554">
            <w:pPr>
              <w:rPr>
                <w:rFonts w:ascii="Arial" w:hAnsi="Arial" w:cs="Arial"/>
                <w:sz w:val="20"/>
                <w:szCs w:val="20"/>
              </w:rPr>
            </w:pPr>
            <w:r w:rsidRPr="00666BFE">
              <w:rPr>
                <w:rFonts w:ascii="Arial" w:hAnsi="Arial" w:cs="Arial"/>
                <w:sz w:val="20"/>
                <w:szCs w:val="20"/>
              </w:rPr>
              <w:t>укупно</w:t>
            </w:r>
          </w:p>
        </w:tc>
        <w:tc>
          <w:tcPr>
            <w:tcW w:w="528" w:type="pct"/>
            <w:tcBorders>
              <w:top w:val="nil"/>
              <w:left w:val="nil"/>
              <w:bottom w:val="single" w:sz="4" w:space="0" w:color="auto"/>
              <w:right w:val="single" w:sz="4" w:space="0" w:color="auto"/>
            </w:tcBorders>
            <w:shd w:val="clear" w:color="auto" w:fill="auto"/>
            <w:noWrap/>
            <w:vAlign w:val="center"/>
            <w:hideMark/>
          </w:tcPr>
          <w:p w:rsidR="005750D8" w:rsidRPr="00666BFE" w:rsidRDefault="005750D8" w:rsidP="00137554">
            <w:pPr>
              <w:rPr>
                <w:rFonts w:ascii="Arial" w:hAnsi="Arial" w:cs="Arial"/>
                <w:sz w:val="20"/>
                <w:szCs w:val="20"/>
              </w:rPr>
            </w:pPr>
            <w:r w:rsidRPr="00666BFE">
              <w:rPr>
                <w:rFonts w:ascii="Arial" w:hAnsi="Arial" w:cs="Arial"/>
                <w:sz w:val="20"/>
                <w:szCs w:val="20"/>
              </w:rPr>
              <w:t>домаћи</w:t>
            </w:r>
          </w:p>
        </w:tc>
        <w:tc>
          <w:tcPr>
            <w:tcW w:w="463" w:type="pct"/>
            <w:tcBorders>
              <w:top w:val="nil"/>
              <w:left w:val="nil"/>
              <w:bottom w:val="single" w:sz="4" w:space="0" w:color="auto"/>
              <w:right w:val="single" w:sz="4" w:space="0" w:color="auto"/>
            </w:tcBorders>
            <w:shd w:val="clear" w:color="auto" w:fill="auto"/>
            <w:noWrap/>
            <w:vAlign w:val="center"/>
            <w:hideMark/>
          </w:tcPr>
          <w:p w:rsidR="005750D8" w:rsidRPr="00666BFE" w:rsidRDefault="005750D8" w:rsidP="00137554">
            <w:pPr>
              <w:rPr>
                <w:rFonts w:ascii="Arial" w:hAnsi="Arial" w:cs="Arial"/>
                <w:sz w:val="20"/>
                <w:szCs w:val="20"/>
              </w:rPr>
            </w:pPr>
            <w:r w:rsidRPr="00666BFE">
              <w:rPr>
                <w:rFonts w:ascii="Arial" w:hAnsi="Arial" w:cs="Arial"/>
                <w:sz w:val="20"/>
                <w:szCs w:val="20"/>
              </w:rPr>
              <w:t>страни</w:t>
            </w:r>
          </w:p>
        </w:tc>
        <w:tc>
          <w:tcPr>
            <w:tcW w:w="845" w:type="pct"/>
            <w:tcBorders>
              <w:top w:val="nil"/>
              <w:left w:val="nil"/>
              <w:bottom w:val="single" w:sz="4" w:space="0" w:color="auto"/>
              <w:right w:val="single" w:sz="4" w:space="0" w:color="auto"/>
            </w:tcBorders>
            <w:shd w:val="clear" w:color="auto" w:fill="auto"/>
            <w:noWrap/>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домаћи</w:t>
            </w:r>
          </w:p>
        </w:tc>
        <w:tc>
          <w:tcPr>
            <w:tcW w:w="739" w:type="pct"/>
            <w:tcBorders>
              <w:top w:val="nil"/>
              <w:left w:val="nil"/>
              <w:bottom w:val="single" w:sz="4" w:space="0" w:color="auto"/>
              <w:right w:val="single" w:sz="4" w:space="0" w:color="auto"/>
            </w:tcBorders>
            <w:shd w:val="clear" w:color="auto" w:fill="auto"/>
            <w:noWrap/>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страни</w:t>
            </w:r>
          </w:p>
        </w:tc>
      </w:tr>
      <w:tr w:rsidR="005750D8" w:rsidRPr="00666BFE" w:rsidTr="00137554">
        <w:trPr>
          <w:trHeight w:val="300"/>
          <w:jc w:val="center"/>
        </w:trPr>
        <w:tc>
          <w:tcPr>
            <w:tcW w:w="488" w:type="pct"/>
            <w:tcBorders>
              <w:top w:val="nil"/>
              <w:left w:val="single" w:sz="4" w:space="0" w:color="auto"/>
              <w:bottom w:val="single" w:sz="4" w:space="0" w:color="auto"/>
              <w:right w:val="single" w:sz="4" w:space="0" w:color="auto"/>
            </w:tcBorders>
            <w:shd w:val="clear" w:color="auto" w:fill="auto"/>
            <w:noWrap/>
            <w:vAlign w:val="center"/>
            <w:hideMark/>
          </w:tcPr>
          <w:p w:rsidR="005750D8" w:rsidRPr="00666BFE" w:rsidRDefault="005750D8" w:rsidP="00137554">
            <w:pPr>
              <w:jc w:val="right"/>
              <w:rPr>
                <w:rFonts w:ascii="Arial" w:hAnsi="Arial" w:cs="Arial"/>
                <w:sz w:val="20"/>
                <w:szCs w:val="20"/>
              </w:rPr>
            </w:pPr>
            <w:r w:rsidRPr="00666BFE">
              <w:rPr>
                <w:rFonts w:ascii="Arial" w:hAnsi="Arial" w:cs="Arial"/>
                <w:sz w:val="20"/>
                <w:szCs w:val="20"/>
              </w:rPr>
              <w:t>2008</w:t>
            </w:r>
          </w:p>
        </w:tc>
        <w:tc>
          <w:tcPr>
            <w:tcW w:w="473" w:type="pct"/>
            <w:tcBorders>
              <w:top w:val="nil"/>
              <w:left w:val="nil"/>
              <w:bottom w:val="single" w:sz="4" w:space="0" w:color="auto"/>
              <w:right w:val="single" w:sz="4" w:space="0" w:color="auto"/>
            </w:tcBorders>
            <w:shd w:val="clear" w:color="auto" w:fill="auto"/>
            <w:noWrap/>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rPr>
              <w:t>2345</w:t>
            </w:r>
          </w:p>
        </w:tc>
        <w:tc>
          <w:tcPr>
            <w:tcW w:w="528" w:type="pct"/>
            <w:tcBorders>
              <w:top w:val="nil"/>
              <w:left w:val="nil"/>
              <w:bottom w:val="single" w:sz="4" w:space="0" w:color="auto"/>
              <w:right w:val="single" w:sz="4" w:space="0" w:color="auto"/>
            </w:tcBorders>
            <w:shd w:val="clear" w:color="auto" w:fill="auto"/>
            <w:noWrap/>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rPr>
              <w:t>2174</w:t>
            </w:r>
          </w:p>
        </w:tc>
        <w:tc>
          <w:tcPr>
            <w:tcW w:w="463" w:type="pct"/>
            <w:tcBorders>
              <w:top w:val="nil"/>
              <w:left w:val="nil"/>
              <w:bottom w:val="single" w:sz="4" w:space="0" w:color="auto"/>
              <w:right w:val="single" w:sz="4" w:space="0" w:color="auto"/>
            </w:tcBorders>
            <w:shd w:val="clear" w:color="auto" w:fill="auto"/>
            <w:noWrap/>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rPr>
              <w:t>171</w:t>
            </w:r>
          </w:p>
        </w:tc>
        <w:tc>
          <w:tcPr>
            <w:tcW w:w="473" w:type="pct"/>
            <w:tcBorders>
              <w:top w:val="nil"/>
              <w:left w:val="nil"/>
              <w:bottom w:val="single" w:sz="4" w:space="0" w:color="auto"/>
              <w:right w:val="single" w:sz="4" w:space="0" w:color="auto"/>
            </w:tcBorders>
            <w:shd w:val="clear" w:color="auto" w:fill="auto"/>
            <w:noWrap/>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rPr>
              <w:t>7900</w:t>
            </w:r>
          </w:p>
        </w:tc>
        <w:tc>
          <w:tcPr>
            <w:tcW w:w="528" w:type="pct"/>
            <w:tcBorders>
              <w:top w:val="nil"/>
              <w:left w:val="nil"/>
              <w:bottom w:val="single" w:sz="4" w:space="0" w:color="auto"/>
              <w:right w:val="single" w:sz="4" w:space="0" w:color="auto"/>
            </w:tcBorders>
            <w:shd w:val="clear" w:color="auto" w:fill="auto"/>
            <w:noWrap/>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rPr>
              <w:t>7443</w:t>
            </w:r>
          </w:p>
        </w:tc>
        <w:tc>
          <w:tcPr>
            <w:tcW w:w="463" w:type="pct"/>
            <w:tcBorders>
              <w:top w:val="nil"/>
              <w:left w:val="nil"/>
              <w:bottom w:val="single" w:sz="4" w:space="0" w:color="auto"/>
              <w:right w:val="single" w:sz="4" w:space="0" w:color="auto"/>
            </w:tcBorders>
            <w:shd w:val="clear" w:color="auto" w:fill="auto"/>
            <w:noWrap/>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rPr>
              <w:t>457</w:t>
            </w:r>
          </w:p>
        </w:tc>
        <w:tc>
          <w:tcPr>
            <w:tcW w:w="845" w:type="pct"/>
            <w:tcBorders>
              <w:top w:val="nil"/>
              <w:left w:val="nil"/>
              <w:bottom w:val="single" w:sz="4" w:space="0" w:color="auto"/>
              <w:right w:val="single" w:sz="4" w:space="0" w:color="auto"/>
            </w:tcBorders>
            <w:shd w:val="clear" w:color="auto" w:fill="auto"/>
            <w:noWrap/>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rPr>
              <w:t>3,4</w:t>
            </w:r>
          </w:p>
        </w:tc>
        <w:tc>
          <w:tcPr>
            <w:tcW w:w="739" w:type="pct"/>
            <w:tcBorders>
              <w:top w:val="nil"/>
              <w:left w:val="nil"/>
              <w:bottom w:val="single" w:sz="4" w:space="0" w:color="auto"/>
              <w:right w:val="single" w:sz="4" w:space="0" w:color="auto"/>
            </w:tcBorders>
            <w:shd w:val="clear" w:color="auto" w:fill="auto"/>
            <w:noWrap/>
            <w:vAlign w:val="center"/>
          </w:tcPr>
          <w:p w:rsidR="005750D8" w:rsidRPr="00666BFE" w:rsidRDefault="005750D8" w:rsidP="00137554">
            <w:pPr>
              <w:jc w:val="center"/>
              <w:rPr>
                <w:rFonts w:ascii="Arial" w:hAnsi="Arial" w:cs="Arial"/>
                <w:sz w:val="20"/>
                <w:szCs w:val="20"/>
              </w:rPr>
            </w:pPr>
            <w:r w:rsidRPr="00666BFE">
              <w:rPr>
                <w:rFonts w:ascii="Arial" w:hAnsi="Arial" w:cs="Arial"/>
                <w:sz w:val="20"/>
                <w:szCs w:val="20"/>
              </w:rPr>
              <w:t>2,7</w:t>
            </w:r>
          </w:p>
        </w:tc>
      </w:tr>
      <w:tr w:rsidR="005750D8" w:rsidRPr="00666BFE" w:rsidTr="00137554">
        <w:trPr>
          <w:trHeight w:val="300"/>
          <w:jc w:val="center"/>
        </w:trPr>
        <w:tc>
          <w:tcPr>
            <w:tcW w:w="488" w:type="pct"/>
            <w:tcBorders>
              <w:top w:val="nil"/>
              <w:left w:val="single" w:sz="4" w:space="0" w:color="auto"/>
              <w:bottom w:val="single" w:sz="4" w:space="0" w:color="auto"/>
              <w:right w:val="single" w:sz="4" w:space="0" w:color="auto"/>
            </w:tcBorders>
            <w:shd w:val="clear" w:color="auto" w:fill="auto"/>
            <w:noWrap/>
            <w:vAlign w:val="center"/>
            <w:hideMark/>
          </w:tcPr>
          <w:p w:rsidR="005750D8" w:rsidRPr="00666BFE" w:rsidRDefault="005750D8" w:rsidP="00137554">
            <w:pPr>
              <w:jc w:val="right"/>
              <w:rPr>
                <w:rFonts w:ascii="Arial" w:hAnsi="Arial" w:cs="Arial"/>
                <w:sz w:val="20"/>
                <w:szCs w:val="20"/>
              </w:rPr>
            </w:pPr>
            <w:r w:rsidRPr="00666BFE">
              <w:rPr>
                <w:rFonts w:ascii="Arial" w:hAnsi="Arial" w:cs="Arial"/>
                <w:sz w:val="20"/>
                <w:szCs w:val="20"/>
              </w:rPr>
              <w:t>2009</w:t>
            </w:r>
          </w:p>
        </w:tc>
        <w:tc>
          <w:tcPr>
            <w:tcW w:w="473" w:type="pct"/>
            <w:tcBorders>
              <w:top w:val="nil"/>
              <w:left w:val="nil"/>
              <w:bottom w:val="single" w:sz="4" w:space="0" w:color="auto"/>
              <w:right w:val="single" w:sz="4" w:space="0" w:color="auto"/>
            </w:tcBorders>
            <w:shd w:val="clear" w:color="auto" w:fill="auto"/>
            <w:noWrap/>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rPr>
              <w:t>2269</w:t>
            </w:r>
          </w:p>
        </w:tc>
        <w:tc>
          <w:tcPr>
            <w:tcW w:w="528" w:type="pct"/>
            <w:tcBorders>
              <w:top w:val="nil"/>
              <w:left w:val="nil"/>
              <w:bottom w:val="single" w:sz="4" w:space="0" w:color="auto"/>
              <w:right w:val="single" w:sz="4" w:space="0" w:color="auto"/>
            </w:tcBorders>
            <w:shd w:val="clear" w:color="auto" w:fill="auto"/>
            <w:noWrap/>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rPr>
              <w:t>2068</w:t>
            </w:r>
          </w:p>
        </w:tc>
        <w:tc>
          <w:tcPr>
            <w:tcW w:w="463" w:type="pct"/>
            <w:tcBorders>
              <w:top w:val="nil"/>
              <w:left w:val="nil"/>
              <w:bottom w:val="single" w:sz="4" w:space="0" w:color="auto"/>
              <w:right w:val="single" w:sz="4" w:space="0" w:color="auto"/>
            </w:tcBorders>
            <w:shd w:val="clear" w:color="auto" w:fill="auto"/>
            <w:noWrap/>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rPr>
              <w:t>201</w:t>
            </w:r>
          </w:p>
        </w:tc>
        <w:tc>
          <w:tcPr>
            <w:tcW w:w="473" w:type="pct"/>
            <w:tcBorders>
              <w:top w:val="nil"/>
              <w:left w:val="nil"/>
              <w:bottom w:val="single" w:sz="4" w:space="0" w:color="auto"/>
              <w:right w:val="single" w:sz="4" w:space="0" w:color="auto"/>
            </w:tcBorders>
            <w:shd w:val="clear" w:color="auto" w:fill="auto"/>
            <w:noWrap/>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rPr>
              <w:t>4859</w:t>
            </w:r>
          </w:p>
        </w:tc>
        <w:tc>
          <w:tcPr>
            <w:tcW w:w="528" w:type="pct"/>
            <w:tcBorders>
              <w:top w:val="nil"/>
              <w:left w:val="nil"/>
              <w:bottom w:val="single" w:sz="4" w:space="0" w:color="auto"/>
              <w:right w:val="single" w:sz="4" w:space="0" w:color="auto"/>
            </w:tcBorders>
            <w:shd w:val="clear" w:color="auto" w:fill="auto"/>
            <w:noWrap/>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rPr>
              <w:t>4545</w:t>
            </w:r>
          </w:p>
        </w:tc>
        <w:tc>
          <w:tcPr>
            <w:tcW w:w="463" w:type="pct"/>
            <w:tcBorders>
              <w:top w:val="nil"/>
              <w:left w:val="nil"/>
              <w:bottom w:val="single" w:sz="4" w:space="0" w:color="auto"/>
              <w:right w:val="single" w:sz="4" w:space="0" w:color="auto"/>
            </w:tcBorders>
            <w:shd w:val="clear" w:color="auto" w:fill="auto"/>
            <w:noWrap/>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rPr>
              <w:t>314</w:t>
            </w:r>
          </w:p>
        </w:tc>
        <w:tc>
          <w:tcPr>
            <w:tcW w:w="845" w:type="pct"/>
            <w:tcBorders>
              <w:top w:val="nil"/>
              <w:left w:val="nil"/>
              <w:bottom w:val="single" w:sz="4" w:space="0" w:color="auto"/>
              <w:right w:val="single" w:sz="4" w:space="0" w:color="auto"/>
            </w:tcBorders>
            <w:shd w:val="clear" w:color="auto" w:fill="auto"/>
            <w:noWrap/>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rPr>
              <w:t>2,2</w:t>
            </w:r>
          </w:p>
        </w:tc>
        <w:tc>
          <w:tcPr>
            <w:tcW w:w="739" w:type="pct"/>
            <w:tcBorders>
              <w:top w:val="nil"/>
              <w:left w:val="nil"/>
              <w:bottom w:val="single" w:sz="4" w:space="0" w:color="auto"/>
              <w:right w:val="single" w:sz="4" w:space="0" w:color="auto"/>
            </w:tcBorders>
            <w:shd w:val="clear" w:color="auto" w:fill="auto"/>
            <w:noWrap/>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rPr>
              <w:t>1,6</w:t>
            </w:r>
          </w:p>
        </w:tc>
      </w:tr>
      <w:tr w:rsidR="005750D8" w:rsidRPr="00666BFE" w:rsidTr="00137554">
        <w:trPr>
          <w:trHeight w:val="300"/>
          <w:jc w:val="center"/>
        </w:trPr>
        <w:tc>
          <w:tcPr>
            <w:tcW w:w="488" w:type="pct"/>
            <w:tcBorders>
              <w:top w:val="nil"/>
              <w:left w:val="single" w:sz="4" w:space="0" w:color="auto"/>
              <w:bottom w:val="single" w:sz="4" w:space="0" w:color="auto"/>
              <w:right w:val="single" w:sz="4" w:space="0" w:color="auto"/>
            </w:tcBorders>
            <w:shd w:val="clear" w:color="auto" w:fill="auto"/>
            <w:noWrap/>
            <w:vAlign w:val="center"/>
            <w:hideMark/>
          </w:tcPr>
          <w:p w:rsidR="005750D8" w:rsidRPr="00666BFE" w:rsidRDefault="005750D8" w:rsidP="00137554">
            <w:pPr>
              <w:jc w:val="right"/>
              <w:rPr>
                <w:rFonts w:ascii="Arial" w:hAnsi="Arial" w:cs="Arial"/>
                <w:sz w:val="20"/>
                <w:szCs w:val="20"/>
              </w:rPr>
            </w:pPr>
            <w:r w:rsidRPr="00666BFE">
              <w:rPr>
                <w:rFonts w:ascii="Arial" w:hAnsi="Arial" w:cs="Arial"/>
                <w:sz w:val="20"/>
                <w:szCs w:val="20"/>
              </w:rPr>
              <w:t>2010</w:t>
            </w:r>
          </w:p>
        </w:tc>
        <w:tc>
          <w:tcPr>
            <w:tcW w:w="473" w:type="pct"/>
            <w:tcBorders>
              <w:top w:val="nil"/>
              <w:left w:val="nil"/>
              <w:bottom w:val="single" w:sz="4" w:space="0" w:color="auto"/>
              <w:right w:val="single" w:sz="4" w:space="0" w:color="auto"/>
            </w:tcBorders>
            <w:shd w:val="clear" w:color="auto" w:fill="auto"/>
            <w:noWrap/>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rPr>
              <w:t>1542</w:t>
            </w:r>
          </w:p>
        </w:tc>
        <w:tc>
          <w:tcPr>
            <w:tcW w:w="528" w:type="pct"/>
            <w:tcBorders>
              <w:top w:val="nil"/>
              <w:left w:val="nil"/>
              <w:bottom w:val="single" w:sz="4" w:space="0" w:color="auto"/>
              <w:right w:val="single" w:sz="4" w:space="0" w:color="auto"/>
            </w:tcBorders>
            <w:shd w:val="clear" w:color="auto" w:fill="auto"/>
            <w:noWrap/>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rPr>
              <w:t>1228</w:t>
            </w:r>
          </w:p>
        </w:tc>
        <w:tc>
          <w:tcPr>
            <w:tcW w:w="463" w:type="pct"/>
            <w:tcBorders>
              <w:top w:val="nil"/>
              <w:left w:val="nil"/>
              <w:bottom w:val="single" w:sz="4" w:space="0" w:color="auto"/>
              <w:right w:val="single" w:sz="4" w:space="0" w:color="auto"/>
            </w:tcBorders>
            <w:shd w:val="clear" w:color="auto" w:fill="auto"/>
            <w:noWrap/>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rPr>
              <w:t>314</w:t>
            </w:r>
          </w:p>
        </w:tc>
        <w:tc>
          <w:tcPr>
            <w:tcW w:w="473" w:type="pct"/>
            <w:tcBorders>
              <w:top w:val="nil"/>
              <w:left w:val="nil"/>
              <w:bottom w:val="single" w:sz="4" w:space="0" w:color="auto"/>
              <w:right w:val="single" w:sz="4" w:space="0" w:color="auto"/>
            </w:tcBorders>
            <w:shd w:val="clear" w:color="auto" w:fill="auto"/>
            <w:noWrap/>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rPr>
              <w:t>2695</w:t>
            </w:r>
          </w:p>
        </w:tc>
        <w:tc>
          <w:tcPr>
            <w:tcW w:w="528" w:type="pct"/>
            <w:tcBorders>
              <w:top w:val="nil"/>
              <w:left w:val="nil"/>
              <w:bottom w:val="single" w:sz="4" w:space="0" w:color="auto"/>
              <w:right w:val="single" w:sz="4" w:space="0" w:color="auto"/>
            </w:tcBorders>
            <w:shd w:val="clear" w:color="auto" w:fill="auto"/>
            <w:noWrap/>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rPr>
              <w:t>2244</w:t>
            </w:r>
          </w:p>
        </w:tc>
        <w:tc>
          <w:tcPr>
            <w:tcW w:w="463" w:type="pct"/>
            <w:tcBorders>
              <w:top w:val="nil"/>
              <w:left w:val="nil"/>
              <w:bottom w:val="single" w:sz="4" w:space="0" w:color="auto"/>
              <w:right w:val="single" w:sz="4" w:space="0" w:color="auto"/>
            </w:tcBorders>
            <w:shd w:val="clear" w:color="auto" w:fill="auto"/>
            <w:noWrap/>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rPr>
              <w:t>451</w:t>
            </w:r>
          </w:p>
        </w:tc>
        <w:tc>
          <w:tcPr>
            <w:tcW w:w="845" w:type="pct"/>
            <w:tcBorders>
              <w:top w:val="nil"/>
              <w:left w:val="nil"/>
              <w:bottom w:val="single" w:sz="4" w:space="0" w:color="auto"/>
              <w:right w:val="single" w:sz="4" w:space="0" w:color="auto"/>
            </w:tcBorders>
            <w:shd w:val="clear" w:color="auto" w:fill="auto"/>
            <w:noWrap/>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rPr>
              <w:t>1,8</w:t>
            </w:r>
          </w:p>
        </w:tc>
        <w:tc>
          <w:tcPr>
            <w:tcW w:w="739" w:type="pct"/>
            <w:tcBorders>
              <w:top w:val="nil"/>
              <w:left w:val="nil"/>
              <w:bottom w:val="single" w:sz="4" w:space="0" w:color="auto"/>
              <w:right w:val="single" w:sz="4" w:space="0" w:color="auto"/>
            </w:tcBorders>
            <w:shd w:val="clear" w:color="auto" w:fill="auto"/>
            <w:noWrap/>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rPr>
              <w:t>1,4</w:t>
            </w:r>
          </w:p>
        </w:tc>
      </w:tr>
      <w:tr w:rsidR="005750D8" w:rsidRPr="00666BFE" w:rsidTr="00137554">
        <w:trPr>
          <w:trHeight w:val="300"/>
          <w:jc w:val="center"/>
        </w:trPr>
        <w:tc>
          <w:tcPr>
            <w:tcW w:w="488" w:type="pct"/>
            <w:tcBorders>
              <w:top w:val="nil"/>
              <w:left w:val="single" w:sz="4" w:space="0" w:color="auto"/>
              <w:bottom w:val="single" w:sz="4" w:space="0" w:color="auto"/>
              <w:right w:val="single" w:sz="4" w:space="0" w:color="auto"/>
            </w:tcBorders>
            <w:shd w:val="clear" w:color="auto" w:fill="auto"/>
            <w:noWrap/>
            <w:vAlign w:val="center"/>
            <w:hideMark/>
          </w:tcPr>
          <w:p w:rsidR="005750D8" w:rsidRPr="00666BFE" w:rsidRDefault="005750D8" w:rsidP="00137554">
            <w:pPr>
              <w:jc w:val="right"/>
              <w:rPr>
                <w:rFonts w:ascii="Arial" w:hAnsi="Arial" w:cs="Arial"/>
                <w:sz w:val="20"/>
                <w:szCs w:val="20"/>
              </w:rPr>
            </w:pPr>
            <w:r w:rsidRPr="00666BFE">
              <w:rPr>
                <w:rFonts w:ascii="Arial" w:hAnsi="Arial" w:cs="Arial"/>
                <w:sz w:val="20"/>
                <w:szCs w:val="20"/>
              </w:rPr>
              <w:t>2011</w:t>
            </w:r>
          </w:p>
        </w:tc>
        <w:tc>
          <w:tcPr>
            <w:tcW w:w="473" w:type="pct"/>
            <w:tcBorders>
              <w:top w:val="nil"/>
              <w:left w:val="nil"/>
              <w:bottom w:val="single" w:sz="4" w:space="0" w:color="auto"/>
              <w:right w:val="single" w:sz="4" w:space="0" w:color="auto"/>
            </w:tcBorders>
            <w:shd w:val="clear" w:color="auto" w:fill="auto"/>
            <w:noWrap/>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rPr>
              <w:t>1059</w:t>
            </w:r>
          </w:p>
        </w:tc>
        <w:tc>
          <w:tcPr>
            <w:tcW w:w="528" w:type="pct"/>
            <w:tcBorders>
              <w:top w:val="nil"/>
              <w:left w:val="nil"/>
              <w:bottom w:val="single" w:sz="4" w:space="0" w:color="auto"/>
              <w:right w:val="single" w:sz="4" w:space="0" w:color="auto"/>
            </w:tcBorders>
            <w:shd w:val="clear" w:color="auto" w:fill="auto"/>
            <w:noWrap/>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rPr>
              <w:t>844</w:t>
            </w:r>
          </w:p>
        </w:tc>
        <w:tc>
          <w:tcPr>
            <w:tcW w:w="463" w:type="pct"/>
            <w:tcBorders>
              <w:top w:val="nil"/>
              <w:left w:val="nil"/>
              <w:bottom w:val="single" w:sz="4" w:space="0" w:color="auto"/>
              <w:right w:val="single" w:sz="4" w:space="0" w:color="auto"/>
            </w:tcBorders>
            <w:shd w:val="clear" w:color="auto" w:fill="auto"/>
            <w:noWrap/>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rPr>
              <w:t>215</w:t>
            </w:r>
          </w:p>
        </w:tc>
        <w:tc>
          <w:tcPr>
            <w:tcW w:w="473" w:type="pct"/>
            <w:tcBorders>
              <w:top w:val="nil"/>
              <w:left w:val="nil"/>
              <w:bottom w:val="single" w:sz="4" w:space="0" w:color="auto"/>
              <w:right w:val="single" w:sz="4" w:space="0" w:color="auto"/>
            </w:tcBorders>
            <w:shd w:val="clear" w:color="auto" w:fill="auto"/>
            <w:noWrap/>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rPr>
              <w:t>2392</w:t>
            </w:r>
          </w:p>
        </w:tc>
        <w:tc>
          <w:tcPr>
            <w:tcW w:w="528" w:type="pct"/>
            <w:tcBorders>
              <w:top w:val="nil"/>
              <w:left w:val="nil"/>
              <w:bottom w:val="single" w:sz="4" w:space="0" w:color="auto"/>
              <w:right w:val="single" w:sz="4" w:space="0" w:color="auto"/>
            </w:tcBorders>
            <w:shd w:val="clear" w:color="auto" w:fill="auto"/>
            <w:noWrap/>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rPr>
              <w:t>2076</w:t>
            </w:r>
          </w:p>
        </w:tc>
        <w:tc>
          <w:tcPr>
            <w:tcW w:w="463" w:type="pct"/>
            <w:tcBorders>
              <w:top w:val="nil"/>
              <w:left w:val="nil"/>
              <w:bottom w:val="single" w:sz="4" w:space="0" w:color="auto"/>
              <w:right w:val="single" w:sz="4" w:space="0" w:color="auto"/>
            </w:tcBorders>
            <w:shd w:val="clear" w:color="auto" w:fill="auto"/>
            <w:noWrap/>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rPr>
              <w:t>316</w:t>
            </w:r>
          </w:p>
        </w:tc>
        <w:tc>
          <w:tcPr>
            <w:tcW w:w="845" w:type="pct"/>
            <w:tcBorders>
              <w:top w:val="nil"/>
              <w:left w:val="nil"/>
              <w:bottom w:val="single" w:sz="4" w:space="0" w:color="auto"/>
              <w:right w:val="single" w:sz="4" w:space="0" w:color="auto"/>
            </w:tcBorders>
            <w:shd w:val="clear" w:color="auto" w:fill="auto"/>
            <w:noWrap/>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rPr>
              <w:t>2,5</w:t>
            </w:r>
          </w:p>
        </w:tc>
        <w:tc>
          <w:tcPr>
            <w:tcW w:w="739" w:type="pct"/>
            <w:tcBorders>
              <w:top w:val="nil"/>
              <w:left w:val="nil"/>
              <w:bottom w:val="single" w:sz="4" w:space="0" w:color="auto"/>
              <w:right w:val="single" w:sz="4" w:space="0" w:color="auto"/>
            </w:tcBorders>
            <w:shd w:val="clear" w:color="auto" w:fill="auto"/>
            <w:noWrap/>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rPr>
              <w:t>1,5</w:t>
            </w:r>
          </w:p>
        </w:tc>
      </w:tr>
    </w:tbl>
    <w:p w:rsidR="005750D8" w:rsidRPr="00666BFE" w:rsidRDefault="005750D8" w:rsidP="005750D8">
      <w:pPr>
        <w:rPr>
          <w:rFonts w:ascii="Arial" w:hAnsi="Arial" w:cs="Arial"/>
          <w:sz w:val="20"/>
          <w:szCs w:val="20"/>
        </w:rPr>
      </w:pPr>
    </w:p>
    <w:p w:rsidR="005750D8" w:rsidRPr="00666BFE" w:rsidRDefault="005750D8" w:rsidP="005750D8">
      <w:pPr>
        <w:rPr>
          <w:rFonts w:ascii="Arial" w:hAnsi="Arial" w:cs="Arial"/>
          <w:color w:val="FF0000"/>
          <w:sz w:val="20"/>
          <w:szCs w:val="20"/>
        </w:rPr>
      </w:pPr>
    </w:p>
    <w:p w:rsidR="005750D8" w:rsidRPr="00666BFE" w:rsidRDefault="003E0AB0" w:rsidP="005750D8">
      <w:pPr>
        <w:jc w:val="center"/>
        <w:rPr>
          <w:rFonts w:ascii="Arial" w:hAnsi="Arial" w:cs="Arial"/>
          <w:color w:val="FF0000"/>
          <w:sz w:val="20"/>
          <w:szCs w:val="20"/>
        </w:rPr>
      </w:pPr>
      <w:r>
        <w:rPr>
          <w:rFonts w:ascii="Arial" w:hAnsi="Arial" w:cs="Arial"/>
          <w:noProof/>
          <w:color w:val="FF0000"/>
          <w:sz w:val="20"/>
          <w:szCs w:val="20"/>
        </w:rPr>
        <w:lastRenderedPageBreak/>
        <w:drawing>
          <wp:inline distT="0" distB="0" distL="0" distR="0">
            <wp:extent cx="5476875" cy="3200400"/>
            <wp:effectExtent l="0" t="0" r="0" b="0"/>
            <wp:docPr id="144" name="Object 1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5750D8" w:rsidRPr="00666BFE" w:rsidRDefault="005750D8" w:rsidP="005750D8">
      <w:pPr>
        <w:rPr>
          <w:rFonts w:ascii="Arial" w:hAnsi="Arial" w:cs="Arial"/>
          <w:color w:val="FF0000"/>
          <w:sz w:val="20"/>
          <w:szCs w:val="20"/>
        </w:rPr>
      </w:pPr>
    </w:p>
    <w:p w:rsidR="005750D8" w:rsidRPr="00666BFE" w:rsidRDefault="005750D8" w:rsidP="005750D8">
      <w:pPr>
        <w:rPr>
          <w:rFonts w:ascii="Arial" w:hAnsi="Arial" w:cs="Arial"/>
          <w:color w:val="FF0000"/>
          <w:sz w:val="20"/>
          <w:szCs w:val="20"/>
        </w:rPr>
      </w:pPr>
    </w:p>
    <w:tbl>
      <w:tblPr>
        <w:tblStyle w:val="TableGrid"/>
        <w:tblW w:w="5000" w:type="pct"/>
        <w:tblLook w:val="04A0" w:firstRow="1" w:lastRow="0" w:firstColumn="1" w:lastColumn="0" w:noHBand="0" w:noVBand="1"/>
      </w:tblPr>
      <w:tblGrid>
        <w:gridCol w:w="1425"/>
        <w:gridCol w:w="8151"/>
      </w:tblGrid>
      <w:tr w:rsidR="005750D8" w:rsidRPr="00666BFE" w:rsidTr="002770EC">
        <w:tc>
          <w:tcPr>
            <w:tcW w:w="5000" w:type="pct"/>
            <w:gridSpan w:val="2"/>
            <w:shd w:val="clear" w:color="auto" w:fill="9BBB59" w:themeFill="accent3"/>
          </w:tcPr>
          <w:p w:rsidR="005750D8" w:rsidRPr="00666BFE" w:rsidRDefault="005750D8" w:rsidP="00137554">
            <w:pPr>
              <w:pStyle w:val="ListParagraph"/>
              <w:ind w:left="0"/>
              <w:rPr>
                <w:rFonts w:ascii="Arial" w:hAnsi="Arial" w:cs="Arial"/>
                <w:sz w:val="20"/>
                <w:szCs w:val="20"/>
              </w:rPr>
            </w:pPr>
            <w:r w:rsidRPr="00666BFE">
              <w:rPr>
                <w:rFonts w:ascii="Arial" w:hAnsi="Arial" w:cs="Arial"/>
                <w:sz w:val="20"/>
                <w:szCs w:val="20"/>
              </w:rPr>
              <w:t xml:space="preserve">16. ИНДИКАТОР: </w:t>
            </w:r>
            <w:r w:rsidRPr="00666BFE">
              <w:rPr>
                <w:rFonts w:ascii="Arial" w:hAnsi="Arial" w:cs="Arial"/>
                <w:b/>
                <w:sz w:val="20"/>
                <w:szCs w:val="20"/>
              </w:rPr>
              <w:t xml:space="preserve">Фискални капацитет локалне самоуправе </w:t>
            </w:r>
          </w:p>
        </w:tc>
      </w:tr>
      <w:tr w:rsidR="005750D8" w:rsidRPr="00666BFE" w:rsidTr="00137554">
        <w:tc>
          <w:tcPr>
            <w:tcW w:w="693" w:type="pct"/>
            <w:vAlign w:val="center"/>
          </w:tcPr>
          <w:p w:rsidR="005750D8" w:rsidRPr="00666BFE" w:rsidRDefault="005750D8" w:rsidP="00137554">
            <w:pPr>
              <w:pStyle w:val="ListParagraph"/>
              <w:ind w:left="0"/>
              <w:jc w:val="center"/>
              <w:rPr>
                <w:rFonts w:ascii="Arial" w:hAnsi="Arial" w:cs="Arial"/>
                <w:b/>
                <w:sz w:val="20"/>
                <w:szCs w:val="20"/>
              </w:rPr>
            </w:pPr>
            <w:r w:rsidRPr="00666BFE">
              <w:rPr>
                <w:rFonts w:ascii="Arial" w:hAnsi="Arial" w:cs="Arial"/>
                <w:b/>
                <w:sz w:val="20"/>
                <w:szCs w:val="20"/>
              </w:rPr>
              <w:t>Дефиниција</w:t>
            </w:r>
          </w:p>
        </w:tc>
        <w:tc>
          <w:tcPr>
            <w:tcW w:w="4307" w:type="pct"/>
          </w:tcPr>
          <w:p w:rsidR="005750D8" w:rsidRPr="00666BFE" w:rsidRDefault="005750D8" w:rsidP="00137554">
            <w:pPr>
              <w:jc w:val="both"/>
              <w:rPr>
                <w:rFonts w:ascii="Arial" w:hAnsi="Arial" w:cs="Arial"/>
                <w:sz w:val="20"/>
                <w:szCs w:val="20"/>
              </w:rPr>
            </w:pPr>
            <w:r w:rsidRPr="00666BFE">
              <w:rPr>
                <w:rFonts w:ascii="Arial" w:hAnsi="Arial" w:cs="Arial"/>
                <w:sz w:val="20"/>
                <w:szCs w:val="20"/>
              </w:rPr>
              <w:t>Утврђивањем категорије изворних прихода, јединицама локалне самоуправе у Републици Србији омогућено је да, у зависности од своје финансијске снаге, односно фискалног капацитета којег поседују, могу самосталним увођењем пореских, али и остваривањем непореских облика јавних прихода, финансирати изворни делокруг јавних послова. Фискални капацитет представља способност да се употребом различитих инструмената пореске политике оствари одређен износ буџетских прихода неког јавно-правног ентитета. Фискални капацитет зависи од достигнутог степена материјалног богатства општине или града, односно од обима и структуре пореске основице на коју се може прописивати одређена пореска обавеза и остваривати јавни приходи. Већа снага фискалног капацитета ствара могућност за обезбеђење више средстава у буџету из кога се може финансирати стратешки развој општине или града. Његова снага пружа могућност и за улазак у процес задуживања, односно коришћења механизма додатног «ушприцавања» средстава којим ће се убрзати реализација планираних, али и завршетак започетих инвестиционих активности у заједници. По истом институционалним оквиром, фискални капацитет може представљати поуздан индикатор који ће указивати на достигнути степен и динамику пада/раста материјалног богатства општине или града у одређеном временском периоду.</w:t>
            </w:r>
          </w:p>
        </w:tc>
      </w:tr>
      <w:tr w:rsidR="005750D8" w:rsidRPr="00666BFE" w:rsidTr="00137554">
        <w:trPr>
          <w:trHeight w:val="233"/>
        </w:trPr>
        <w:tc>
          <w:tcPr>
            <w:tcW w:w="5000" w:type="pct"/>
            <w:gridSpan w:val="2"/>
            <w:vAlign w:val="center"/>
          </w:tcPr>
          <w:p w:rsidR="005750D8" w:rsidRPr="00666BFE" w:rsidRDefault="005750D8" w:rsidP="00137554">
            <w:pPr>
              <w:jc w:val="both"/>
              <w:rPr>
                <w:rFonts w:ascii="Arial" w:hAnsi="Arial" w:cs="Arial"/>
                <w:sz w:val="20"/>
                <w:szCs w:val="20"/>
              </w:rPr>
            </w:pPr>
          </w:p>
        </w:tc>
      </w:tr>
      <w:tr w:rsidR="005750D8" w:rsidRPr="00666BFE" w:rsidTr="00137554">
        <w:trPr>
          <w:trHeight w:val="265"/>
        </w:trPr>
        <w:tc>
          <w:tcPr>
            <w:tcW w:w="5000" w:type="pct"/>
            <w:gridSpan w:val="2"/>
            <w:vAlign w:val="center"/>
          </w:tcPr>
          <w:p w:rsidR="005750D8" w:rsidRPr="00666BFE" w:rsidRDefault="005750D8" w:rsidP="00137554">
            <w:pPr>
              <w:jc w:val="center"/>
              <w:rPr>
                <w:rFonts w:ascii="Arial" w:hAnsi="Arial" w:cs="Arial"/>
                <w:sz w:val="20"/>
                <w:szCs w:val="20"/>
              </w:rPr>
            </w:pPr>
            <w:r w:rsidRPr="00666BFE">
              <w:rPr>
                <w:rFonts w:ascii="Arial" w:hAnsi="Arial" w:cs="Arial"/>
                <w:b/>
                <w:sz w:val="20"/>
                <w:szCs w:val="20"/>
              </w:rPr>
              <w:t>Подаци</w:t>
            </w:r>
          </w:p>
        </w:tc>
      </w:tr>
    </w:tbl>
    <w:p w:rsidR="005750D8" w:rsidRPr="00666BFE" w:rsidRDefault="005750D8" w:rsidP="005750D8">
      <w:pPr>
        <w:rPr>
          <w:rFonts w:ascii="Arial" w:hAnsi="Arial" w:cs="Arial"/>
          <w:color w:val="FF0000"/>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2"/>
        <w:gridCol w:w="2867"/>
        <w:gridCol w:w="2003"/>
        <w:gridCol w:w="2005"/>
        <w:gridCol w:w="1999"/>
      </w:tblGrid>
      <w:tr w:rsidR="005750D8" w:rsidRPr="00666BFE" w:rsidTr="00137554">
        <w:trPr>
          <w:trHeight w:val="450"/>
          <w:jc w:val="center"/>
        </w:trPr>
        <w:tc>
          <w:tcPr>
            <w:tcW w:w="366" w:type="pct"/>
            <w:shd w:val="clear" w:color="auto" w:fill="auto"/>
            <w:noWrap/>
            <w:vAlign w:val="center"/>
          </w:tcPr>
          <w:p w:rsidR="005750D8" w:rsidRPr="00666BFE" w:rsidRDefault="005750D8" w:rsidP="00137554">
            <w:pPr>
              <w:jc w:val="center"/>
              <w:rPr>
                <w:rFonts w:ascii="Arial" w:hAnsi="Arial" w:cs="Arial"/>
                <w:sz w:val="20"/>
                <w:szCs w:val="20"/>
              </w:rPr>
            </w:pPr>
          </w:p>
        </w:tc>
        <w:tc>
          <w:tcPr>
            <w:tcW w:w="1497" w:type="pct"/>
            <w:vAlign w:val="center"/>
          </w:tcPr>
          <w:p w:rsidR="005750D8" w:rsidRPr="00666BFE" w:rsidRDefault="005750D8" w:rsidP="00137554">
            <w:pPr>
              <w:jc w:val="center"/>
              <w:rPr>
                <w:rFonts w:ascii="Arial" w:hAnsi="Arial" w:cs="Arial"/>
                <w:sz w:val="20"/>
                <w:szCs w:val="20"/>
                <w:lang w:val="sr-Cyrl-CS"/>
              </w:rPr>
            </w:pPr>
          </w:p>
        </w:tc>
        <w:tc>
          <w:tcPr>
            <w:tcW w:w="1046" w:type="pct"/>
            <w:shd w:val="clear" w:color="auto" w:fill="auto"/>
            <w:vAlign w:val="center"/>
          </w:tcPr>
          <w:p w:rsidR="005750D8" w:rsidRPr="00666BFE" w:rsidRDefault="005750D8" w:rsidP="00137554">
            <w:pPr>
              <w:jc w:val="center"/>
              <w:rPr>
                <w:rFonts w:ascii="Arial" w:hAnsi="Arial" w:cs="Arial"/>
                <w:sz w:val="20"/>
                <w:szCs w:val="20"/>
              </w:rPr>
            </w:pPr>
            <w:r w:rsidRPr="00666BFE">
              <w:rPr>
                <w:rFonts w:ascii="Arial" w:hAnsi="Arial" w:cs="Arial"/>
                <w:sz w:val="20"/>
                <w:szCs w:val="20"/>
                <w:lang w:val="it-IT"/>
              </w:rPr>
              <w:t>2010</w:t>
            </w:r>
          </w:p>
        </w:tc>
        <w:tc>
          <w:tcPr>
            <w:tcW w:w="1047" w:type="pct"/>
            <w:shd w:val="clear" w:color="auto" w:fill="auto"/>
            <w:vAlign w:val="center"/>
          </w:tcPr>
          <w:p w:rsidR="005750D8" w:rsidRPr="00666BFE" w:rsidRDefault="005750D8" w:rsidP="00137554">
            <w:pPr>
              <w:jc w:val="center"/>
              <w:rPr>
                <w:rFonts w:ascii="Arial" w:hAnsi="Arial" w:cs="Arial"/>
                <w:sz w:val="20"/>
                <w:szCs w:val="20"/>
                <w:lang w:val="it-IT"/>
              </w:rPr>
            </w:pPr>
            <w:r w:rsidRPr="00666BFE">
              <w:rPr>
                <w:rFonts w:ascii="Arial" w:hAnsi="Arial" w:cs="Arial"/>
                <w:sz w:val="20"/>
                <w:szCs w:val="20"/>
                <w:lang w:val="it-IT"/>
              </w:rPr>
              <w:t>2011</w:t>
            </w:r>
          </w:p>
        </w:tc>
        <w:tc>
          <w:tcPr>
            <w:tcW w:w="1045" w:type="pct"/>
            <w:shd w:val="clear" w:color="auto" w:fill="auto"/>
            <w:vAlign w:val="center"/>
          </w:tcPr>
          <w:p w:rsidR="005750D8" w:rsidRPr="00666BFE" w:rsidRDefault="005750D8" w:rsidP="00137554">
            <w:pPr>
              <w:jc w:val="center"/>
              <w:rPr>
                <w:rFonts w:ascii="Arial" w:hAnsi="Arial" w:cs="Arial"/>
                <w:sz w:val="20"/>
                <w:szCs w:val="20"/>
                <w:lang w:val="sr-Latn-BA"/>
              </w:rPr>
            </w:pPr>
            <w:r w:rsidRPr="00666BFE">
              <w:rPr>
                <w:rFonts w:ascii="Arial" w:hAnsi="Arial" w:cs="Arial"/>
                <w:sz w:val="20"/>
                <w:szCs w:val="20"/>
                <w:lang w:val="sr-Cyrl-CS"/>
              </w:rPr>
              <w:t>20</w:t>
            </w:r>
            <w:r w:rsidRPr="00666BFE">
              <w:rPr>
                <w:rFonts w:ascii="Arial" w:hAnsi="Arial" w:cs="Arial"/>
                <w:sz w:val="20"/>
                <w:szCs w:val="20"/>
              </w:rPr>
              <w:t>12</w:t>
            </w:r>
          </w:p>
        </w:tc>
      </w:tr>
      <w:tr w:rsidR="005750D8" w:rsidRPr="00666BFE" w:rsidTr="00137554">
        <w:trPr>
          <w:trHeight w:val="450"/>
          <w:jc w:val="center"/>
        </w:trPr>
        <w:tc>
          <w:tcPr>
            <w:tcW w:w="366" w:type="pct"/>
            <w:shd w:val="clear" w:color="auto" w:fill="auto"/>
            <w:noWrap/>
            <w:vAlign w:val="center"/>
          </w:tcPr>
          <w:p w:rsidR="005750D8" w:rsidRPr="00666BFE" w:rsidRDefault="005750D8" w:rsidP="00137554">
            <w:pPr>
              <w:jc w:val="center"/>
              <w:rPr>
                <w:rFonts w:ascii="Arial" w:hAnsi="Arial" w:cs="Arial"/>
                <w:sz w:val="20"/>
                <w:szCs w:val="20"/>
                <w:lang w:val="it-IT"/>
              </w:rPr>
            </w:pPr>
            <w:r w:rsidRPr="00666BFE">
              <w:rPr>
                <w:rFonts w:ascii="Arial" w:hAnsi="Arial" w:cs="Arial"/>
                <w:sz w:val="20"/>
                <w:szCs w:val="20"/>
                <w:lang w:val="it-IT"/>
              </w:rPr>
              <w:t>1</w:t>
            </w:r>
          </w:p>
        </w:tc>
        <w:tc>
          <w:tcPr>
            <w:tcW w:w="1497" w:type="pct"/>
            <w:vAlign w:val="center"/>
          </w:tcPr>
          <w:p w:rsidR="005750D8" w:rsidRPr="00666BFE" w:rsidRDefault="005750D8" w:rsidP="00137554">
            <w:pPr>
              <w:rPr>
                <w:rFonts w:ascii="Arial" w:hAnsi="Arial" w:cs="Arial"/>
                <w:sz w:val="20"/>
                <w:szCs w:val="20"/>
                <w:lang w:val="sr-Cyrl-CS"/>
              </w:rPr>
            </w:pPr>
            <w:r w:rsidRPr="00666BFE">
              <w:rPr>
                <w:rFonts w:ascii="Arial" w:hAnsi="Arial" w:cs="Arial"/>
                <w:sz w:val="20"/>
                <w:szCs w:val="20"/>
                <w:lang w:val="sr-Cyrl-CS"/>
              </w:rPr>
              <w:t xml:space="preserve">Укупно остварење фискалних облика изворних прихода </w:t>
            </w:r>
          </w:p>
        </w:tc>
        <w:tc>
          <w:tcPr>
            <w:tcW w:w="1046" w:type="pct"/>
            <w:shd w:val="clear" w:color="auto" w:fill="auto"/>
            <w:vAlign w:val="center"/>
          </w:tcPr>
          <w:p w:rsidR="005750D8" w:rsidRPr="00666BFE" w:rsidRDefault="005750D8" w:rsidP="00137554">
            <w:pPr>
              <w:jc w:val="right"/>
              <w:rPr>
                <w:rFonts w:ascii="Arial" w:hAnsi="Arial" w:cs="Arial"/>
                <w:sz w:val="20"/>
                <w:szCs w:val="20"/>
                <w:lang w:val="sr-Latn-CS"/>
              </w:rPr>
            </w:pPr>
            <w:r w:rsidRPr="00666BFE">
              <w:rPr>
                <w:rFonts w:ascii="Arial" w:hAnsi="Arial" w:cs="Arial"/>
                <w:sz w:val="20"/>
                <w:szCs w:val="20"/>
                <w:lang w:val="sr-Latn-CS"/>
              </w:rPr>
              <w:t>251.199.982</w:t>
            </w:r>
          </w:p>
        </w:tc>
        <w:tc>
          <w:tcPr>
            <w:tcW w:w="1047" w:type="pct"/>
            <w:shd w:val="clear" w:color="auto" w:fill="auto"/>
            <w:vAlign w:val="center"/>
          </w:tcPr>
          <w:p w:rsidR="005750D8" w:rsidRPr="00666BFE" w:rsidRDefault="005750D8" w:rsidP="00137554">
            <w:pPr>
              <w:jc w:val="right"/>
              <w:rPr>
                <w:rFonts w:ascii="Arial" w:hAnsi="Arial" w:cs="Arial"/>
                <w:sz w:val="20"/>
                <w:szCs w:val="20"/>
                <w:lang w:val="sr-Latn-CS"/>
              </w:rPr>
            </w:pPr>
            <w:r w:rsidRPr="00666BFE">
              <w:rPr>
                <w:rFonts w:ascii="Arial" w:hAnsi="Arial" w:cs="Arial"/>
                <w:sz w:val="20"/>
                <w:szCs w:val="20"/>
                <w:lang w:val="sr-Latn-CS"/>
              </w:rPr>
              <w:t>317.158.922</w:t>
            </w:r>
          </w:p>
        </w:tc>
        <w:tc>
          <w:tcPr>
            <w:tcW w:w="1045" w:type="pct"/>
            <w:shd w:val="clear" w:color="auto" w:fill="auto"/>
            <w:vAlign w:val="center"/>
          </w:tcPr>
          <w:p w:rsidR="005750D8" w:rsidRPr="00666BFE" w:rsidRDefault="005750D8" w:rsidP="00137554">
            <w:pPr>
              <w:jc w:val="right"/>
              <w:rPr>
                <w:rFonts w:ascii="Arial" w:hAnsi="Arial" w:cs="Arial"/>
                <w:sz w:val="20"/>
                <w:szCs w:val="20"/>
                <w:lang w:val="sr-Latn-CS"/>
              </w:rPr>
            </w:pPr>
            <w:r w:rsidRPr="00666BFE">
              <w:rPr>
                <w:rFonts w:ascii="Arial" w:hAnsi="Arial" w:cs="Arial"/>
                <w:sz w:val="20"/>
                <w:szCs w:val="20"/>
                <w:lang w:val="sr-Latn-CS"/>
              </w:rPr>
              <w:t>408.579.032</w:t>
            </w:r>
          </w:p>
        </w:tc>
      </w:tr>
      <w:tr w:rsidR="005750D8" w:rsidRPr="00666BFE" w:rsidTr="00137554">
        <w:trPr>
          <w:trHeight w:val="450"/>
          <w:jc w:val="center"/>
        </w:trPr>
        <w:tc>
          <w:tcPr>
            <w:tcW w:w="366" w:type="pct"/>
            <w:shd w:val="clear" w:color="auto" w:fill="auto"/>
            <w:noWrap/>
            <w:vAlign w:val="center"/>
          </w:tcPr>
          <w:p w:rsidR="005750D8" w:rsidRPr="00666BFE" w:rsidRDefault="005750D8" w:rsidP="00137554">
            <w:pPr>
              <w:jc w:val="center"/>
              <w:rPr>
                <w:rFonts w:ascii="Arial" w:hAnsi="Arial" w:cs="Arial"/>
                <w:sz w:val="20"/>
                <w:szCs w:val="20"/>
              </w:rPr>
            </w:pPr>
            <w:r w:rsidRPr="00666BFE">
              <w:rPr>
                <w:rFonts w:ascii="Arial" w:hAnsi="Arial" w:cs="Arial"/>
                <w:sz w:val="20"/>
                <w:szCs w:val="20"/>
              </w:rPr>
              <w:t>2</w:t>
            </w:r>
          </w:p>
        </w:tc>
        <w:tc>
          <w:tcPr>
            <w:tcW w:w="1497" w:type="pct"/>
            <w:vAlign w:val="center"/>
          </w:tcPr>
          <w:p w:rsidR="005750D8" w:rsidRPr="00666BFE" w:rsidRDefault="005750D8" w:rsidP="00137554">
            <w:pPr>
              <w:rPr>
                <w:rFonts w:ascii="Arial" w:hAnsi="Arial" w:cs="Arial"/>
                <w:sz w:val="20"/>
                <w:szCs w:val="20"/>
                <w:lang w:val="sr-Cyrl-CS"/>
              </w:rPr>
            </w:pPr>
            <w:r w:rsidRPr="00666BFE">
              <w:rPr>
                <w:rFonts w:ascii="Arial" w:hAnsi="Arial" w:cs="Arial"/>
                <w:sz w:val="20"/>
                <w:szCs w:val="20"/>
                <w:lang w:val="sr-Cyrl-CS"/>
              </w:rPr>
              <w:t>Број становника</w:t>
            </w:r>
          </w:p>
        </w:tc>
        <w:tc>
          <w:tcPr>
            <w:tcW w:w="1046" w:type="pct"/>
            <w:shd w:val="clear" w:color="auto" w:fill="auto"/>
            <w:vAlign w:val="center"/>
          </w:tcPr>
          <w:p w:rsidR="005750D8" w:rsidRPr="00666BFE" w:rsidRDefault="005750D8" w:rsidP="00137554">
            <w:pPr>
              <w:jc w:val="right"/>
              <w:rPr>
                <w:rFonts w:ascii="Arial" w:hAnsi="Arial" w:cs="Arial"/>
                <w:sz w:val="20"/>
                <w:szCs w:val="20"/>
                <w:lang w:val="sr-Latn-CS"/>
              </w:rPr>
            </w:pPr>
            <w:r w:rsidRPr="00666BFE">
              <w:rPr>
                <w:rFonts w:ascii="Arial" w:hAnsi="Arial" w:cs="Arial"/>
                <w:sz w:val="20"/>
                <w:szCs w:val="20"/>
                <w:lang w:val="sr-Latn-CS"/>
              </w:rPr>
              <w:t>13636</w:t>
            </w:r>
          </w:p>
        </w:tc>
        <w:tc>
          <w:tcPr>
            <w:tcW w:w="1047" w:type="pct"/>
            <w:shd w:val="clear" w:color="auto" w:fill="auto"/>
            <w:vAlign w:val="center"/>
          </w:tcPr>
          <w:p w:rsidR="005750D8" w:rsidRPr="00666BFE" w:rsidRDefault="005750D8" w:rsidP="00137554">
            <w:pPr>
              <w:jc w:val="right"/>
              <w:rPr>
                <w:rFonts w:ascii="Arial" w:hAnsi="Arial" w:cs="Arial"/>
                <w:sz w:val="20"/>
                <w:szCs w:val="20"/>
              </w:rPr>
            </w:pPr>
            <w:r w:rsidRPr="00666BFE">
              <w:rPr>
                <w:rFonts w:ascii="Arial" w:hAnsi="Arial" w:cs="Arial"/>
                <w:sz w:val="20"/>
                <w:szCs w:val="20"/>
                <w:lang w:val="sr-Latn-CS"/>
              </w:rPr>
              <w:t>11951</w:t>
            </w:r>
          </w:p>
        </w:tc>
        <w:tc>
          <w:tcPr>
            <w:tcW w:w="1045" w:type="pct"/>
            <w:shd w:val="clear" w:color="auto" w:fill="auto"/>
            <w:vAlign w:val="center"/>
          </w:tcPr>
          <w:p w:rsidR="005750D8" w:rsidRPr="00666BFE" w:rsidRDefault="005750D8" w:rsidP="00137554">
            <w:pPr>
              <w:jc w:val="right"/>
              <w:rPr>
                <w:rFonts w:ascii="Arial" w:hAnsi="Arial" w:cs="Arial"/>
                <w:sz w:val="20"/>
                <w:szCs w:val="20"/>
              </w:rPr>
            </w:pPr>
            <w:r w:rsidRPr="00666BFE">
              <w:rPr>
                <w:rFonts w:ascii="Arial" w:hAnsi="Arial" w:cs="Arial"/>
                <w:sz w:val="20"/>
                <w:szCs w:val="20"/>
                <w:lang w:val="sr-Latn-CS"/>
              </w:rPr>
              <w:t>11951</w:t>
            </w:r>
          </w:p>
        </w:tc>
      </w:tr>
      <w:tr w:rsidR="005750D8" w:rsidRPr="00666BFE" w:rsidTr="00137554">
        <w:trPr>
          <w:trHeight w:val="450"/>
          <w:jc w:val="center"/>
        </w:trPr>
        <w:tc>
          <w:tcPr>
            <w:tcW w:w="366" w:type="pct"/>
            <w:shd w:val="clear" w:color="auto" w:fill="auto"/>
            <w:noWrap/>
            <w:vAlign w:val="center"/>
          </w:tcPr>
          <w:p w:rsidR="005750D8" w:rsidRPr="00666BFE" w:rsidRDefault="005750D8" w:rsidP="00137554">
            <w:pPr>
              <w:jc w:val="center"/>
              <w:rPr>
                <w:rFonts w:ascii="Arial" w:hAnsi="Arial" w:cs="Arial"/>
                <w:sz w:val="20"/>
                <w:szCs w:val="20"/>
              </w:rPr>
            </w:pPr>
            <w:r w:rsidRPr="00666BFE">
              <w:rPr>
                <w:rFonts w:ascii="Arial" w:hAnsi="Arial" w:cs="Arial"/>
                <w:sz w:val="20"/>
                <w:szCs w:val="20"/>
              </w:rPr>
              <w:t>3</w:t>
            </w:r>
          </w:p>
        </w:tc>
        <w:tc>
          <w:tcPr>
            <w:tcW w:w="1497" w:type="pct"/>
            <w:vAlign w:val="center"/>
          </w:tcPr>
          <w:p w:rsidR="005750D8" w:rsidRPr="00666BFE" w:rsidRDefault="005750D8" w:rsidP="00137554">
            <w:pPr>
              <w:rPr>
                <w:rFonts w:ascii="Arial" w:hAnsi="Arial" w:cs="Arial"/>
                <w:sz w:val="20"/>
                <w:szCs w:val="20"/>
              </w:rPr>
            </w:pPr>
            <w:r w:rsidRPr="00666BFE">
              <w:rPr>
                <w:rFonts w:ascii="Arial" w:hAnsi="Arial" w:cs="Arial"/>
                <w:sz w:val="20"/>
                <w:szCs w:val="20"/>
                <w:lang w:val="sr-Cyrl-CS"/>
              </w:rPr>
              <w:t>Приход по глави становника</w:t>
            </w:r>
            <w:r w:rsidRPr="00666BFE">
              <w:rPr>
                <w:rFonts w:ascii="Arial" w:hAnsi="Arial" w:cs="Arial"/>
                <w:sz w:val="20"/>
                <w:szCs w:val="20"/>
              </w:rPr>
              <w:t xml:space="preserve"> (1/2)</w:t>
            </w:r>
          </w:p>
        </w:tc>
        <w:tc>
          <w:tcPr>
            <w:tcW w:w="1046" w:type="pct"/>
            <w:shd w:val="clear" w:color="auto" w:fill="auto"/>
            <w:vAlign w:val="center"/>
          </w:tcPr>
          <w:p w:rsidR="005750D8" w:rsidRPr="00666BFE" w:rsidRDefault="005750D8" w:rsidP="00137554">
            <w:pPr>
              <w:jc w:val="right"/>
              <w:rPr>
                <w:rFonts w:ascii="Arial" w:hAnsi="Arial" w:cs="Arial"/>
                <w:sz w:val="20"/>
                <w:szCs w:val="20"/>
              </w:rPr>
            </w:pPr>
            <w:r w:rsidRPr="00666BFE">
              <w:rPr>
                <w:rFonts w:ascii="Arial" w:hAnsi="Arial" w:cs="Arial"/>
                <w:sz w:val="20"/>
                <w:szCs w:val="20"/>
                <w:lang w:val="sr-Latn-CS"/>
              </w:rPr>
              <w:t>18421.82</w:t>
            </w:r>
          </w:p>
        </w:tc>
        <w:tc>
          <w:tcPr>
            <w:tcW w:w="1047" w:type="pct"/>
            <w:shd w:val="clear" w:color="auto" w:fill="auto"/>
            <w:vAlign w:val="center"/>
          </w:tcPr>
          <w:p w:rsidR="005750D8" w:rsidRPr="00666BFE" w:rsidRDefault="005750D8" w:rsidP="00137554">
            <w:pPr>
              <w:jc w:val="right"/>
              <w:rPr>
                <w:rFonts w:ascii="Arial" w:hAnsi="Arial" w:cs="Arial"/>
                <w:sz w:val="20"/>
                <w:szCs w:val="20"/>
              </w:rPr>
            </w:pPr>
            <w:r w:rsidRPr="00666BFE">
              <w:rPr>
                <w:rFonts w:ascii="Arial" w:hAnsi="Arial" w:cs="Arial"/>
                <w:sz w:val="20"/>
                <w:szCs w:val="20"/>
                <w:lang w:val="sr-Latn-CS"/>
              </w:rPr>
              <w:t>26538.27</w:t>
            </w:r>
          </w:p>
        </w:tc>
        <w:tc>
          <w:tcPr>
            <w:tcW w:w="1045" w:type="pct"/>
            <w:shd w:val="clear" w:color="auto" w:fill="auto"/>
            <w:vAlign w:val="center"/>
          </w:tcPr>
          <w:p w:rsidR="005750D8" w:rsidRPr="00666BFE" w:rsidRDefault="005750D8" w:rsidP="00137554">
            <w:pPr>
              <w:jc w:val="right"/>
              <w:rPr>
                <w:rFonts w:ascii="Arial" w:hAnsi="Arial" w:cs="Arial"/>
                <w:sz w:val="20"/>
                <w:szCs w:val="20"/>
              </w:rPr>
            </w:pPr>
            <w:r w:rsidRPr="00666BFE">
              <w:rPr>
                <w:rFonts w:ascii="Arial" w:hAnsi="Arial" w:cs="Arial"/>
                <w:sz w:val="20"/>
                <w:szCs w:val="20"/>
                <w:lang w:val="sr-Latn-CS"/>
              </w:rPr>
              <w:t>34187.85</w:t>
            </w:r>
          </w:p>
        </w:tc>
      </w:tr>
    </w:tbl>
    <w:p w:rsidR="005750D8" w:rsidRPr="00666BFE" w:rsidRDefault="005750D8" w:rsidP="005750D8">
      <w:pPr>
        <w:rPr>
          <w:rFonts w:ascii="Arial" w:hAnsi="Arial" w:cs="Arial"/>
          <w:color w:val="FF0000"/>
          <w:sz w:val="20"/>
          <w:szCs w:val="20"/>
          <w:lang w:val="sr-Cyrl-RS"/>
        </w:rPr>
      </w:pPr>
    </w:p>
    <w:p w:rsidR="005750D8" w:rsidRPr="00666BFE" w:rsidRDefault="003E0AB0" w:rsidP="005750D8">
      <w:pPr>
        <w:jc w:val="center"/>
        <w:rPr>
          <w:rFonts w:ascii="Arial" w:hAnsi="Arial" w:cs="Arial"/>
          <w:color w:val="FF0000"/>
          <w:sz w:val="20"/>
          <w:szCs w:val="20"/>
          <w:lang w:val="sr-Cyrl-RS"/>
        </w:rPr>
      </w:pPr>
      <w:r>
        <w:rPr>
          <w:rFonts w:ascii="Arial" w:hAnsi="Arial" w:cs="Arial"/>
          <w:noProof/>
          <w:color w:val="FF0000"/>
          <w:sz w:val="20"/>
          <w:szCs w:val="20"/>
        </w:rPr>
        <w:drawing>
          <wp:inline distT="0" distB="0" distL="0" distR="0">
            <wp:extent cx="5476875" cy="3200400"/>
            <wp:effectExtent l="0" t="0" r="0" b="0"/>
            <wp:docPr id="150" name="Object 1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750D8" w:rsidRPr="00666BFE" w:rsidRDefault="005750D8" w:rsidP="005750D8">
      <w:pPr>
        <w:rPr>
          <w:rFonts w:ascii="Arial" w:hAnsi="Arial" w:cs="Arial"/>
          <w:color w:val="FF0000"/>
          <w:sz w:val="20"/>
          <w:szCs w:val="20"/>
        </w:rPr>
      </w:pPr>
    </w:p>
    <w:p w:rsidR="005750D8" w:rsidRPr="00666BFE" w:rsidRDefault="005750D8" w:rsidP="005750D8">
      <w:pPr>
        <w:rPr>
          <w:rFonts w:ascii="Arial" w:hAnsi="Arial" w:cs="Arial"/>
          <w:color w:val="FF0000"/>
          <w:sz w:val="20"/>
          <w:szCs w:val="20"/>
        </w:rPr>
      </w:pPr>
    </w:p>
    <w:tbl>
      <w:tblPr>
        <w:tblStyle w:val="TableGrid"/>
        <w:tblW w:w="5000" w:type="pct"/>
        <w:tblLook w:val="04A0" w:firstRow="1" w:lastRow="0" w:firstColumn="1" w:lastColumn="0" w:noHBand="0" w:noVBand="1"/>
      </w:tblPr>
      <w:tblGrid>
        <w:gridCol w:w="1425"/>
        <w:gridCol w:w="8151"/>
      </w:tblGrid>
      <w:tr w:rsidR="005750D8" w:rsidRPr="00666BFE" w:rsidTr="002770EC">
        <w:tc>
          <w:tcPr>
            <w:tcW w:w="5000" w:type="pct"/>
            <w:gridSpan w:val="2"/>
            <w:shd w:val="clear" w:color="auto" w:fill="9BBB59" w:themeFill="accent3"/>
          </w:tcPr>
          <w:p w:rsidR="005750D8" w:rsidRPr="00666BFE" w:rsidRDefault="005750D8" w:rsidP="00137554">
            <w:pPr>
              <w:pStyle w:val="ListParagraph"/>
              <w:ind w:left="0"/>
              <w:rPr>
                <w:rFonts w:ascii="Arial" w:hAnsi="Arial" w:cs="Arial"/>
                <w:sz w:val="20"/>
                <w:szCs w:val="20"/>
              </w:rPr>
            </w:pPr>
            <w:r w:rsidRPr="00666BFE">
              <w:rPr>
                <w:rFonts w:ascii="Arial" w:hAnsi="Arial" w:cs="Arial"/>
                <w:sz w:val="20"/>
                <w:szCs w:val="20"/>
              </w:rPr>
              <w:t xml:space="preserve">17. ИНДИКАТОР: </w:t>
            </w:r>
            <w:r w:rsidRPr="00666BFE">
              <w:rPr>
                <w:rFonts w:ascii="Arial" w:hAnsi="Arial" w:cs="Arial"/>
                <w:b/>
                <w:sz w:val="20"/>
                <w:szCs w:val="20"/>
              </w:rPr>
              <w:t>Степен</w:t>
            </w:r>
            <w:r w:rsidRPr="00666BFE">
              <w:rPr>
                <w:rFonts w:ascii="Arial" w:hAnsi="Arial" w:cs="Arial"/>
                <w:b/>
                <w:sz w:val="20"/>
                <w:szCs w:val="20"/>
                <w:lang w:val="sr-Cyrl-RS"/>
              </w:rPr>
              <w:t xml:space="preserve"> </w:t>
            </w:r>
            <w:r w:rsidRPr="00666BFE">
              <w:rPr>
                <w:rFonts w:ascii="Arial" w:hAnsi="Arial" w:cs="Arial"/>
                <w:b/>
                <w:sz w:val="20"/>
                <w:szCs w:val="20"/>
              </w:rPr>
              <w:t>задужености</w:t>
            </w:r>
            <w:r w:rsidRPr="00666BFE">
              <w:rPr>
                <w:rFonts w:ascii="Arial" w:hAnsi="Arial" w:cs="Arial"/>
                <w:b/>
                <w:sz w:val="20"/>
                <w:szCs w:val="20"/>
                <w:lang w:val="sr-Cyrl-RS"/>
              </w:rPr>
              <w:t xml:space="preserve"> </w:t>
            </w:r>
            <w:r w:rsidRPr="00666BFE">
              <w:rPr>
                <w:rFonts w:ascii="Arial" w:hAnsi="Arial" w:cs="Arial"/>
                <w:b/>
                <w:sz w:val="20"/>
                <w:szCs w:val="20"/>
              </w:rPr>
              <w:t>локалне самоуправе</w:t>
            </w:r>
          </w:p>
        </w:tc>
      </w:tr>
      <w:tr w:rsidR="005750D8" w:rsidRPr="00666BFE" w:rsidTr="00137554">
        <w:tc>
          <w:tcPr>
            <w:tcW w:w="693" w:type="pct"/>
            <w:vAlign w:val="center"/>
          </w:tcPr>
          <w:p w:rsidR="005750D8" w:rsidRPr="00666BFE" w:rsidRDefault="005750D8" w:rsidP="00137554">
            <w:pPr>
              <w:pStyle w:val="ListParagraph"/>
              <w:ind w:left="0"/>
              <w:jc w:val="center"/>
              <w:rPr>
                <w:rFonts w:ascii="Arial" w:hAnsi="Arial" w:cs="Arial"/>
                <w:b/>
                <w:sz w:val="20"/>
                <w:szCs w:val="20"/>
              </w:rPr>
            </w:pPr>
            <w:r w:rsidRPr="00666BFE">
              <w:rPr>
                <w:rFonts w:ascii="Arial" w:hAnsi="Arial" w:cs="Arial"/>
                <w:b/>
                <w:sz w:val="20"/>
                <w:szCs w:val="20"/>
              </w:rPr>
              <w:t>Дефиниција</w:t>
            </w:r>
          </w:p>
        </w:tc>
        <w:tc>
          <w:tcPr>
            <w:tcW w:w="4307" w:type="pct"/>
          </w:tcPr>
          <w:p w:rsidR="005750D8" w:rsidRPr="00666BFE" w:rsidRDefault="005750D8" w:rsidP="00137554">
            <w:pPr>
              <w:jc w:val="both"/>
              <w:rPr>
                <w:rFonts w:ascii="Arial" w:hAnsi="Arial" w:cs="Arial"/>
                <w:sz w:val="20"/>
                <w:szCs w:val="20"/>
              </w:rPr>
            </w:pPr>
            <w:r w:rsidRPr="00666BFE">
              <w:rPr>
                <w:rFonts w:ascii="Arial" w:hAnsi="Arial" w:cs="Arial"/>
                <w:sz w:val="20"/>
                <w:szCs w:val="20"/>
              </w:rPr>
              <w:t>Задуживање је посебан облик дужничко-поверилачког односа у коме неки субјект врши узимање средстава од других приватно-правних или јавно-правних ентитета ради финансирања или реализације одређених циљева, уз услов да се позајмљена средства, након истека одређеног временског периода, врате повериоцу уз плаћање одређеног износа камате. По правилу, држава се задужује да би у датом временском року отклонила неравнотежу која може настати између приходне и расходне стране њеног буџета, за финансирање ванредних, непредвиђених догађаја и расхода који могу настати по том основу, за улагање у инвестиције чијом реализацијом ће се створити бољи економски, али и други услови за живот и рад грађана, односно привредних субјеката, као и за улагања у друге намене или пројекте којима ће се подстицати, односно стварати предуслови за бржи развој земље. Из «пресека» искустава развијених земаља, јединце локалне самоуправе могу се задуживати само за покривање капиталних јавних расхода. Поред овог вида задужења, јединицама локалне самоуправе се може дозволити и задуживање ради покривања дефицита текуће ликвидности. Степен задужености буџета јединице локалне самоуправе указује на то колико носиоци политике имају «простора» за узимање додатних средстава којим се могу реализовати одређени капитални пројекти који ће бити у функцији остварења стратешких или развојних циљева општине/града.</w:t>
            </w:r>
          </w:p>
        </w:tc>
      </w:tr>
      <w:tr w:rsidR="005750D8" w:rsidRPr="00666BFE" w:rsidTr="00137554">
        <w:trPr>
          <w:trHeight w:val="233"/>
        </w:trPr>
        <w:tc>
          <w:tcPr>
            <w:tcW w:w="5000" w:type="pct"/>
            <w:gridSpan w:val="2"/>
            <w:vAlign w:val="center"/>
          </w:tcPr>
          <w:p w:rsidR="005750D8" w:rsidRPr="00666BFE" w:rsidRDefault="005750D8" w:rsidP="00137554">
            <w:pPr>
              <w:jc w:val="both"/>
              <w:rPr>
                <w:rFonts w:ascii="Arial" w:hAnsi="Arial" w:cs="Arial"/>
                <w:sz w:val="20"/>
                <w:szCs w:val="20"/>
              </w:rPr>
            </w:pPr>
          </w:p>
        </w:tc>
      </w:tr>
      <w:tr w:rsidR="005750D8" w:rsidRPr="00666BFE" w:rsidTr="00137554">
        <w:trPr>
          <w:trHeight w:val="265"/>
        </w:trPr>
        <w:tc>
          <w:tcPr>
            <w:tcW w:w="5000" w:type="pct"/>
            <w:gridSpan w:val="2"/>
            <w:vAlign w:val="center"/>
          </w:tcPr>
          <w:p w:rsidR="005750D8" w:rsidRPr="00666BFE" w:rsidRDefault="005750D8" w:rsidP="00137554">
            <w:pPr>
              <w:jc w:val="center"/>
              <w:rPr>
                <w:rFonts w:ascii="Arial" w:hAnsi="Arial" w:cs="Arial"/>
                <w:sz w:val="20"/>
                <w:szCs w:val="20"/>
              </w:rPr>
            </w:pPr>
            <w:r w:rsidRPr="00666BFE">
              <w:rPr>
                <w:rFonts w:ascii="Arial" w:hAnsi="Arial" w:cs="Arial"/>
                <w:b/>
                <w:sz w:val="20"/>
                <w:szCs w:val="20"/>
              </w:rPr>
              <w:t>Подаци</w:t>
            </w:r>
          </w:p>
        </w:tc>
      </w:tr>
    </w:tbl>
    <w:p w:rsidR="005750D8" w:rsidRPr="00666BFE" w:rsidRDefault="005750D8" w:rsidP="005750D8">
      <w:pPr>
        <w:rPr>
          <w:rFonts w:ascii="Arial" w:hAnsi="Arial" w:cs="Arial"/>
          <w:color w:val="FF0000"/>
          <w:sz w:val="20"/>
          <w:szCs w:val="20"/>
        </w:rPr>
      </w:pP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3339"/>
        <w:gridCol w:w="1275"/>
        <w:gridCol w:w="1276"/>
        <w:gridCol w:w="1276"/>
        <w:gridCol w:w="1276"/>
        <w:gridCol w:w="1275"/>
      </w:tblGrid>
      <w:tr w:rsidR="005750D8" w:rsidRPr="002770EC" w:rsidTr="00137554">
        <w:trPr>
          <w:trHeight w:val="450"/>
          <w:jc w:val="center"/>
        </w:trPr>
        <w:tc>
          <w:tcPr>
            <w:tcW w:w="597" w:type="dxa"/>
            <w:shd w:val="clear" w:color="auto" w:fill="auto"/>
            <w:noWrap/>
            <w:vAlign w:val="center"/>
          </w:tcPr>
          <w:p w:rsidR="005750D8" w:rsidRPr="002770EC" w:rsidRDefault="005750D8" w:rsidP="00137554">
            <w:pPr>
              <w:jc w:val="center"/>
              <w:rPr>
                <w:rFonts w:ascii="Arial" w:hAnsi="Arial" w:cs="Arial"/>
                <w:sz w:val="18"/>
                <w:szCs w:val="18"/>
              </w:rPr>
            </w:pPr>
          </w:p>
        </w:tc>
        <w:tc>
          <w:tcPr>
            <w:tcW w:w="3339" w:type="dxa"/>
          </w:tcPr>
          <w:p w:rsidR="005750D8" w:rsidRPr="002770EC" w:rsidRDefault="005750D8" w:rsidP="00137554">
            <w:pPr>
              <w:jc w:val="center"/>
              <w:rPr>
                <w:rFonts w:ascii="Arial" w:hAnsi="Arial" w:cs="Arial"/>
                <w:sz w:val="18"/>
                <w:szCs w:val="18"/>
                <w:lang w:val="sr-Cyrl-CS"/>
              </w:rPr>
            </w:pPr>
          </w:p>
        </w:tc>
        <w:tc>
          <w:tcPr>
            <w:tcW w:w="1275" w:type="dxa"/>
            <w:shd w:val="clear" w:color="auto" w:fill="auto"/>
            <w:vAlign w:val="center"/>
          </w:tcPr>
          <w:p w:rsidR="005750D8" w:rsidRPr="002770EC" w:rsidRDefault="005750D8" w:rsidP="00137554">
            <w:pPr>
              <w:jc w:val="center"/>
              <w:rPr>
                <w:rFonts w:ascii="Arial" w:hAnsi="Arial" w:cs="Arial"/>
                <w:sz w:val="18"/>
                <w:szCs w:val="18"/>
                <w:lang w:val="sr-Cyrl-CS"/>
              </w:rPr>
            </w:pPr>
            <w:r w:rsidRPr="002770EC">
              <w:rPr>
                <w:rFonts w:ascii="Arial" w:hAnsi="Arial" w:cs="Arial"/>
                <w:sz w:val="18"/>
                <w:szCs w:val="18"/>
                <w:lang w:val="it-IT"/>
              </w:rPr>
              <w:t>2012.</w:t>
            </w:r>
          </w:p>
        </w:tc>
        <w:tc>
          <w:tcPr>
            <w:tcW w:w="1276" w:type="dxa"/>
            <w:shd w:val="clear" w:color="auto" w:fill="auto"/>
            <w:vAlign w:val="center"/>
          </w:tcPr>
          <w:p w:rsidR="005750D8" w:rsidRPr="002770EC" w:rsidRDefault="005750D8" w:rsidP="00137554">
            <w:pPr>
              <w:jc w:val="center"/>
              <w:rPr>
                <w:rFonts w:ascii="Arial" w:hAnsi="Arial" w:cs="Arial"/>
                <w:sz w:val="18"/>
                <w:szCs w:val="18"/>
                <w:lang w:val="sr-Latn-CS"/>
              </w:rPr>
            </w:pPr>
            <w:r w:rsidRPr="002770EC">
              <w:rPr>
                <w:rFonts w:ascii="Arial" w:hAnsi="Arial" w:cs="Arial"/>
                <w:sz w:val="18"/>
                <w:szCs w:val="18"/>
                <w:lang w:val="sr-Latn-CS"/>
              </w:rPr>
              <w:t>2013.</w:t>
            </w:r>
          </w:p>
        </w:tc>
        <w:tc>
          <w:tcPr>
            <w:tcW w:w="1276" w:type="dxa"/>
            <w:shd w:val="clear" w:color="auto" w:fill="auto"/>
            <w:vAlign w:val="center"/>
          </w:tcPr>
          <w:p w:rsidR="005750D8" w:rsidRPr="002770EC" w:rsidRDefault="005750D8" w:rsidP="00137554">
            <w:pPr>
              <w:jc w:val="center"/>
              <w:rPr>
                <w:rFonts w:ascii="Arial" w:hAnsi="Arial" w:cs="Arial"/>
                <w:sz w:val="18"/>
                <w:szCs w:val="18"/>
                <w:lang w:val="it-IT"/>
              </w:rPr>
            </w:pPr>
            <w:r w:rsidRPr="002770EC">
              <w:rPr>
                <w:rFonts w:ascii="Arial" w:hAnsi="Arial" w:cs="Arial"/>
                <w:sz w:val="18"/>
                <w:szCs w:val="18"/>
                <w:lang w:val="it-IT"/>
              </w:rPr>
              <w:t>2014.</w:t>
            </w:r>
          </w:p>
        </w:tc>
        <w:tc>
          <w:tcPr>
            <w:tcW w:w="1276" w:type="dxa"/>
            <w:shd w:val="clear" w:color="auto" w:fill="auto"/>
            <w:vAlign w:val="center"/>
          </w:tcPr>
          <w:p w:rsidR="005750D8" w:rsidRPr="002770EC" w:rsidRDefault="005750D8" w:rsidP="00137554">
            <w:pPr>
              <w:jc w:val="center"/>
              <w:rPr>
                <w:rFonts w:ascii="Arial" w:hAnsi="Arial" w:cs="Arial"/>
                <w:sz w:val="18"/>
                <w:szCs w:val="18"/>
                <w:lang w:val="sr-Latn-CS"/>
              </w:rPr>
            </w:pPr>
            <w:r w:rsidRPr="002770EC">
              <w:rPr>
                <w:rFonts w:ascii="Arial" w:hAnsi="Arial" w:cs="Arial"/>
                <w:sz w:val="18"/>
                <w:szCs w:val="18"/>
                <w:lang w:val="sr-Latn-CS"/>
              </w:rPr>
              <w:t>2015.</w:t>
            </w:r>
          </w:p>
        </w:tc>
        <w:tc>
          <w:tcPr>
            <w:tcW w:w="1275" w:type="dxa"/>
            <w:shd w:val="clear" w:color="auto" w:fill="auto"/>
            <w:vAlign w:val="center"/>
          </w:tcPr>
          <w:p w:rsidR="005750D8" w:rsidRPr="002770EC" w:rsidRDefault="005750D8" w:rsidP="00137554">
            <w:pPr>
              <w:jc w:val="center"/>
              <w:rPr>
                <w:rFonts w:ascii="Arial" w:hAnsi="Arial" w:cs="Arial"/>
                <w:sz w:val="18"/>
                <w:szCs w:val="18"/>
                <w:lang w:val="sr-Latn-CS"/>
              </w:rPr>
            </w:pPr>
            <w:r w:rsidRPr="002770EC">
              <w:rPr>
                <w:rFonts w:ascii="Arial" w:hAnsi="Arial" w:cs="Arial"/>
                <w:sz w:val="18"/>
                <w:szCs w:val="18"/>
                <w:lang w:val="sr-Latn-CS"/>
              </w:rPr>
              <w:t>2016.</w:t>
            </w:r>
          </w:p>
        </w:tc>
      </w:tr>
      <w:tr w:rsidR="005750D8" w:rsidRPr="002770EC" w:rsidTr="00137554">
        <w:trPr>
          <w:trHeight w:val="450"/>
          <w:jc w:val="center"/>
        </w:trPr>
        <w:tc>
          <w:tcPr>
            <w:tcW w:w="597" w:type="dxa"/>
            <w:shd w:val="clear" w:color="auto" w:fill="auto"/>
            <w:noWrap/>
            <w:vAlign w:val="center"/>
          </w:tcPr>
          <w:p w:rsidR="005750D8" w:rsidRPr="002770EC" w:rsidRDefault="005750D8" w:rsidP="00137554">
            <w:pPr>
              <w:jc w:val="center"/>
              <w:rPr>
                <w:rFonts w:ascii="Arial" w:hAnsi="Arial" w:cs="Arial"/>
                <w:sz w:val="18"/>
                <w:szCs w:val="18"/>
                <w:lang w:val="it-IT"/>
              </w:rPr>
            </w:pPr>
            <w:r w:rsidRPr="002770EC">
              <w:rPr>
                <w:rFonts w:ascii="Arial" w:hAnsi="Arial" w:cs="Arial"/>
                <w:sz w:val="18"/>
                <w:szCs w:val="18"/>
                <w:lang w:val="it-IT"/>
              </w:rPr>
              <w:t>1</w:t>
            </w:r>
          </w:p>
        </w:tc>
        <w:tc>
          <w:tcPr>
            <w:tcW w:w="3339" w:type="dxa"/>
            <w:vAlign w:val="center"/>
          </w:tcPr>
          <w:p w:rsidR="005750D8" w:rsidRPr="002770EC" w:rsidRDefault="005750D8" w:rsidP="00137554">
            <w:pPr>
              <w:jc w:val="center"/>
              <w:rPr>
                <w:rFonts w:ascii="Arial" w:hAnsi="Arial" w:cs="Arial"/>
                <w:sz w:val="18"/>
                <w:szCs w:val="18"/>
                <w:lang w:val="sr-Latn-CS"/>
              </w:rPr>
            </w:pPr>
            <w:r w:rsidRPr="002770EC">
              <w:rPr>
                <w:rFonts w:ascii="Arial" w:hAnsi="Arial" w:cs="Arial"/>
                <w:sz w:val="18"/>
                <w:szCs w:val="18"/>
                <w:lang w:val="sr-Latn-CS"/>
              </w:rPr>
              <w:t>О</w:t>
            </w:r>
            <w:r w:rsidRPr="002770EC">
              <w:rPr>
                <w:rFonts w:ascii="Arial" w:hAnsi="Arial" w:cs="Arial"/>
                <w:sz w:val="18"/>
                <w:szCs w:val="18"/>
                <w:lang w:val="sr-Cyrl-CS"/>
              </w:rPr>
              <w:t xml:space="preserve">стварење </w:t>
            </w:r>
            <w:r w:rsidRPr="002770EC">
              <w:rPr>
                <w:rFonts w:ascii="Arial" w:hAnsi="Arial" w:cs="Arial"/>
                <w:sz w:val="18"/>
                <w:szCs w:val="18"/>
                <w:lang w:val="sr-Latn-CS"/>
              </w:rPr>
              <w:t>или процена остварења ТЕКУЋИХ прихо</w:t>
            </w:r>
            <w:r w:rsidRPr="002770EC">
              <w:rPr>
                <w:rFonts w:ascii="Arial" w:hAnsi="Arial" w:cs="Arial"/>
                <w:sz w:val="18"/>
                <w:szCs w:val="18"/>
                <w:lang w:val="sr-Cyrl-CS"/>
              </w:rPr>
              <w:t>да</w:t>
            </w:r>
            <w:r w:rsidRPr="002770EC">
              <w:rPr>
                <w:rFonts w:ascii="Arial" w:hAnsi="Arial" w:cs="Arial"/>
                <w:sz w:val="18"/>
                <w:szCs w:val="18"/>
                <w:lang w:val="sr-Latn-CS"/>
              </w:rPr>
              <w:t xml:space="preserve"> буџетаза посматрану буџетску годину</w:t>
            </w:r>
          </w:p>
        </w:tc>
        <w:tc>
          <w:tcPr>
            <w:tcW w:w="1275" w:type="dxa"/>
            <w:shd w:val="clear" w:color="auto" w:fill="auto"/>
            <w:vAlign w:val="center"/>
          </w:tcPr>
          <w:p w:rsidR="005750D8" w:rsidRPr="002770EC" w:rsidRDefault="005750D8" w:rsidP="00137554">
            <w:pPr>
              <w:jc w:val="right"/>
              <w:rPr>
                <w:rFonts w:ascii="Arial" w:hAnsi="Arial" w:cs="Arial"/>
                <w:sz w:val="16"/>
                <w:szCs w:val="16"/>
              </w:rPr>
            </w:pPr>
            <w:r w:rsidRPr="002770EC">
              <w:rPr>
                <w:rFonts w:ascii="Arial" w:hAnsi="Arial" w:cs="Arial"/>
                <w:sz w:val="16"/>
                <w:szCs w:val="16"/>
                <w:lang w:val="it-IT"/>
              </w:rPr>
              <w:t>408579032.00</w:t>
            </w:r>
          </w:p>
        </w:tc>
        <w:tc>
          <w:tcPr>
            <w:tcW w:w="1276" w:type="dxa"/>
            <w:shd w:val="clear" w:color="auto" w:fill="auto"/>
            <w:vAlign w:val="center"/>
          </w:tcPr>
          <w:p w:rsidR="005750D8" w:rsidRPr="002770EC" w:rsidRDefault="005750D8" w:rsidP="00137554">
            <w:pPr>
              <w:jc w:val="right"/>
              <w:rPr>
                <w:rFonts w:ascii="Arial" w:hAnsi="Arial" w:cs="Arial"/>
                <w:sz w:val="16"/>
                <w:szCs w:val="16"/>
              </w:rPr>
            </w:pPr>
            <w:r w:rsidRPr="002770EC">
              <w:rPr>
                <w:rFonts w:ascii="Arial" w:hAnsi="Arial" w:cs="Arial"/>
                <w:sz w:val="16"/>
                <w:szCs w:val="16"/>
                <w:lang w:val="it-IT"/>
              </w:rPr>
              <w:t>412155644.00</w:t>
            </w:r>
          </w:p>
        </w:tc>
        <w:tc>
          <w:tcPr>
            <w:tcW w:w="1276" w:type="dxa"/>
            <w:shd w:val="clear" w:color="auto" w:fill="auto"/>
            <w:vAlign w:val="center"/>
          </w:tcPr>
          <w:p w:rsidR="005750D8" w:rsidRPr="002770EC" w:rsidRDefault="005750D8" w:rsidP="00137554">
            <w:pPr>
              <w:jc w:val="right"/>
              <w:rPr>
                <w:rFonts w:ascii="Arial" w:hAnsi="Arial" w:cs="Arial"/>
                <w:sz w:val="16"/>
                <w:szCs w:val="16"/>
              </w:rPr>
            </w:pPr>
            <w:r w:rsidRPr="002770EC">
              <w:rPr>
                <w:rFonts w:ascii="Arial" w:hAnsi="Arial" w:cs="Arial"/>
                <w:sz w:val="16"/>
                <w:szCs w:val="16"/>
                <w:lang w:val="it-IT"/>
              </w:rPr>
              <w:t>405000000.00</w:t>
            </w:r>
          </w:p>
        </w:tc>
        <w:tc>
          <w:tcPr>
            <w:tcW w:w="1276" w:type="dxa"/>
            <w:shd w:val="clear" w:color="auto" w:fill="auto"/>
            <w:vAlign w:val="center"/>
          </w:tcPr>
          <w:p w:rsidR="005750D8" w:rsidRPr="002770EC" w:rsidRDefault="005750D8" w:rsidP="00137554">
            <w:pPr>
              <w:jc w:val="right"/>
              <w:rPr>
                <w:rFonts w:ascii="Arial" w:hAnsi="Arial" w:cs="Arial"/>
                <w:sz w:val="16"/>
                <w:szCs w:val="16"/>
              </w:rPr>
            </w:pPr>
            <w:r w:rsidRPr="002770EC">
              <w:rPr>
                <w:rFonts w:ascii="Arial" w:hAnsi="Arial" w:cs="Arial"/>
                <w:sz w:val="16"/>
                <w:szCs w:val="16"/>
                <w:lang w:val="it-IT"/>
              </w:rPr>
              <w:t>410000000.00</w:t>
            </w:r>
          </w:p>
        </w:tc>
        <w:tc>
          <w:tcPr>
            <w:tcW w:w="1275" w:type="dxa"/>
            <w:shd w:val="clear" w:color="auto" w:fill="auto"/>
            <w:vAlign w:val="center"/>
          </w:tcPr>
          <w:p w:rsidR="005750D8" w:rsidRPr="002770EC" w:rsidRDefault="005750D8" w:rsidP="00137554">
            <w:pPr>
              <w:jc w:val="right"/>
              <w:rPr>
                <w:rFonts w:ascii="Arial" w:hAnsi="Arial" w:cs="Arial"/>
                <w:sz w:val="16"/>
                <w:szCs w:val="16"/>
              </w:rPr>
            </w:pPr>
            <w:r w:rsidRPr="002770EC">
              <w:rPr>
                <w:rFonts w:ascii="Arial" w:hAnsi="Arial" w:cs="Arial"/>
                <w:sz w:val="16"/>
                <w:szCs w:val="16"/>
                <w:lang w:val="it-IT"/>
              </w:rPr>
              <w:t>450000000.00</w:t>
            </w:r>
          </w:p>
        </w:tc>
      </w:tr>
      <w:tr w:rsidR="005750D8" w:rsidRPr="002770EC" w:rsidTr="00137554">
        <w:trPr>
          <w:trHeight w:val="143"/>
          <w:jc w:val="center"/>
        </w:trPr>
        <w:tc>
          <w:tcPr>
            <w:tcW w:w="10314" w:type="dxa"/>
            <w:gridSpan w:val="7"/>
            <w:shd w:val="clear" w:color="auto" w:fill="auto"/>
            <w:noWrap/>
            <w:vAlign w:val="center"/>
          </w:tcPr>
          <w:p w:rsidR="005750D8" w:rsidRPr="002770EC" w:rsidRDefault="005750D8" w:rsidP="00137554">
            <w:pPr>
              <w:jc w:val="center"/>
              <w:rPr>
                <w:rFonts w:ascii="Arial" w:hAnsi="Arial" w:cs="Arial"/>
                <w:sz w:val="18"/>
                <w:szCs w:val="18"/>
                <w:lang w:val="it-IT"/>
              </w:rPr>
            </w:pPr>
          </w:p>
        </w:tc>
      </w:tr>
      <w:tr w:rsidR="005750D8" w:rsidRPr="002770EC" w:rsidTr="00137554">
        <w:trPr>
          <w:trHeight w:val="450"/>
          <w:jc w:val="center"/>
        </w:trPr>
        <w:tc>
          <w:tcPr>
            <w:tcW w:w="597" w:type="dxa"/>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2.1</w:t>
            </w:r>
          </w:p>
        </w:tc>
        <w:tc>
          <w:tcPr>
            <w:tcW w:w="3339" w:type="dxa"/>
            <w:vAlign w:val="center"/>
          </w:tcPr>
          <w:p w:rsidR="005750D8" w:rsidRPr="002770EC" w:rsidRDefault="005750D8" w:rsidP="00137554">
            <w:pPr>
              <w:jc w:val="center"/>
              <w:rPr>
                <w:rFonts w:ascii="Arial" w:hAnsi="Arial" w:cs="Arial"/>
                <w:sz w:val="18"/>
                <w:szCs w:val="18"/>
                <w:lang w:val="sr-Latn-CS"/>
              </w:rPr>
            </w:pPr>
            <w:r w:rsidRPr="002770EC">
              <w:rPr>
                <w:rFonts w:ascii="Arial" w:hAnsi="Arial" w:cs="Arial"/>
                <w:sz w:val="18"/>
                <w:szCs w:val="18"/>
                <w:lang w:val="sr-Latn-CS"/>
              </w:rPr>
              <w:t xml:space="preserve">15% остварења или процене остварења текућих прихода </w:t>
            </w:r>
            <w:r w:rsidRPr="002770EC">
              <w:rPr>
                <w:rFonts w:ascii="Arial" w:hAnsi="Arial" w:cs="Arial"/>
                <w:sz w:val="18"/>
                <w:szCs w:val="18"/>
                <w:lang w:val="sr-Latn-CS"/>
              </w:rPr>
              <w:lastRenderedPageBreak/>
              <w:t>буџетаза посматрану буџетску годину</w:t>
            </w:r>
          </w:p>
          <w:p w:rsidR="005750D8" w:rsidRPr="002770EC" w:rsidRDefault="005750D8" w:rsidP="00137554">
            <w:pPr>
              <w:jc w:val="center"/>
              <w:rPr>
                <w:rFonts w:ascii="Arial" w:hAnsi="Arial" w:cs="Arial"/>
                <w:sz w:val="18"/>
                <w:szCs w:val="18"/>
                <w:lang w:val="sr-Latn-CS"/>
              </w:rPr>
            </w:pPr>
            <w:r w:rsidRPr="002770EC">
              <w:rPr>
                <w:rFonts w:ascii="Arial" w:hAnsi="Arial" w:cs="Arial"/>
                <w:sz w:val="18"/>
                <w:szCs w:val="18"/>
                <w:lang w:val="sr-Latn-CS"/>
              </w:rPr>
              <w:t>(1 X 15 / 100)</w:t>
            </w:r>
          </w:p>
        </w:tc>
        <w:tc>
          <w:tcPr>
            <w:tcW w:w="1275" w:type="dxa"/>
            <w:shd w:val="clear" w:color="auto" w:fill="auto"/>
            <w:vAlign w:val="center"/>
          </w:tcPr>
          <w:p w:rsidR="005750D8" w:rsidRPr="002770EC" w:rsidRDefault="005750D8" w:rsidP="00137554">
            <w:pPr>
              <w:jc w:val="right"/>
              <w:rPr>
                <w:rFonts w:ascii="Arial" w:hAnsi="Arial" w:cs="Arial"/>
                <w:sz w:val="16"/>
                <w:szCs w:val="16"/>
              </w:rPr>
            </w:pPr>
            <w:r w:rsidRPr="002770EC">
              <w:rPr>
                <w:rFonts w:ascii="Arial" w:hAnsi="Arial" w:cs="Arial"/>
                <w:sz w:val="16"/>
                <w:szCs w:val="16"/>
              </w:rPr>
              <w:lastRenderedPageBreak/>
              <w:t>61286854.80</w:t>
            </w:r>
          </w:p>
        </w:tc>
        <w:tc>
          <w:tcPr>
            <w:tcW w:w="1276" w:type="dxa"/>
            <w:shd w:val="clear" w:color="auto" w:fill="auto"/>
            <w:vAlign w:val="center"/>
          </w:tcPr>
          <w:p w:rsidR="005750D8" w:rsidRPr="002770EC" w:rsidRDefault="005750D8" w:rsidP="00137554">
            <w:pPr>
              <w:jc w:val="right"/>
              <w:rPr>
                <w:rFonts w:ascii="Arial" w:hAnsi="Arial" w:cs="Arial"/>
                <w:sz w:val="16"/>
                <w:szCs w:val="16"/>
              </w:rPr>
            </w:pPr>
            <w:r w:rsidRPr="002770EC">
              <w:rPr>
                <w:rFonts w:ascii="Arial" w:hAnsi="Arial" w:cs="Arial"/>
                <w:sz w:val="16"/>
                <w:szCs w:val="16"/>
              </w:rPr>
              <w:t>61823346.60</w:t>
            </w:r>
          </w:p>
        </w:tc>
        <w:tc>
          <w:tcPr>
            <w:tcW w:w="1276" w:type="dxa"/>
            <w:shd w:val="clear" w:color="auto" w:fill="auto"/>
            <w:vAlign w:val="center"/>
          </w:tcPr>
          <w:p w:rsidR="005750D8" w:rsidRPr="002770EC" w:rsidRDefault="005750D8" w:rsidP="00137554">
            <w:pPr>
              <w:jc w:val="right"/>
              <w:rPr>
                <w:rFonts w:ascii="Arial" w:hAnsi="Arial" w:cs="Arial"/>
                <w:sz w:val="16"/>
                <w:szCs w:val="16"/>
              </w:rPr>
            </w:pPr>
            <w:r w:rsidRPr="002770EC">
              <w:rPr>
                <w:rFonts w:ascii="Arial" w:hAnsi="Arial" w:cs="Arial"/>
                <w:sz w:val="16"/>
                <w:szCs w:val="16"/>
              </w:rPr>
              <w:t>60750000.00</w:t>
            </w:r>
          </w:p>
        </w:tc>
        <w:tc>
          <w:tcPr>
            <w:tcW w:w="1276" w:type="dxa"/>
            <w:shd w:val="clear" w:color="auto" w:fill="auto"/>
            <w:vAlign w:val="center"/>
          </w:tcPr>
          <w:p w:rsidR="005750D8" w:rsidRPr="002770EC" w:rsidRDefault="005750D8" w:rsidP="00137554">
            <w:pPr>
              <w:jc w:val="right"/>
              <w:rPr>
                <w:rFonts w:ascii="Arial" w:hAnsi="Arial" w:cs="Arial"/>
                <w:sz w:val="16"/>
                <w:szCs w:val="16"/>
              </w:rPr>
            </w:pPr>
            <w:r w:rsidRPr="002770EC">
              <w:rPr>
                <w:rFonts w:ascii="Arial" w:hAnsi="Arial" w:cs="Arial"/>
                <w:sz w:val="16"/>
                <w:szCs w:val="16"/>
              </w:rPr>
              <w:t>61500000.00</w:t>
            </w:r>
          </w:p>
        </w:tc>
        <w:tc>
          <w:tcPr>
            <w:tcW w:w="1275" w:type="dxa"/>
            <w:shd w:val="clear" w:color="auto" w:fill="auto"/>
            <w:vAlign w:val="center"/>
          </w:tcPr>
          <w:p w:rsidR="005750D8" w:rsidRPr="002770EC" w:rsidRDefault="005750D8" w:rsidP="00137554">
            <w:pPr>
              <w:jc w:val="right"/>
              <w:rPr>
                <w:rFonts w:ascii="Arial" w:hAnsi="Arial" w:cs="Arial"/>
                <w:sz w:val="16"/>
                <w:szCs w:val="16"/>
              </w:rPr>
            </w:pPr>
            <w:r w:rsidRPr="002770EC">
              <w:rPr>
                <w:rFonts w:ascii="Arial" w:hAnsi="Arial" w:cs="Arial"/>
                <w:sz w:val="16"/>
                <w:szCs w:val="16"/>
              </w:rPr>
              <w:t>67500000.00</w:t>
            </w:r>
          </w:p>
        </w:tc>
      </w:tr>
      <w:tr w:rsidR="005750D8" w:rsidRPr="002770EC" w:rsidTr="00137554">
        <w:trPr>
          <w:trHeight w:val="450"/>
          <w:jc w:val="center"/>
        </w:trPr>
        <w:tc>
          <w:tcPr>
            <w:tcW w:w="597" w:type="dxa"/>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lastRenderedPageBreak/>
              <w:t>2.2</w:t>
            </w:r>
          </w:p>
        </w:tc>
        <w:tc>
          <w:tcPr>
            <w:tcW w:w="3339" w:type="dxa"/>
            <w:vAlign w:val="center"/>
          </w:tcPr>
          <w:p w:rsidR="005750D8" w:rsidRPr="002770EC" w:rsidRDefault="005750D8" w:rsidP="00137554">
            <w:pPr>
              <w:jc w:val="center"/>
              <w:rPr>
                <w:rFonts w:ascii="Arial" w:hAnsi="Arial" w:cs="Arial"/>
                <w:sz w:val="18"/>
                <w:szCs w:val="18"/>
                <w:lang w:val="pl-PL"/>
              </w:rPr>
            </w:pPr>
            <w:r w:rsidRPr="002770EC">
              <w:rPr>
                <w:rFonts w:ascii="Arial" w:hAnsi="Arial" w:cs="Arial"/>
                <w:noProof/>
                <w:sz w:val="18"/>
                <w:szCs w:val="18"/>
                <w:lang w:val="pl-PL"/>
              </w:rPr>
              <w:t>Износ</w:t>
            </w:r>
            <w:r w:rsidRPr="002770EC">
              <w:rPr>
                <w:rFonts w:ascii="Arial" w:hAnsi="Arial" w:cs="Arial"/>
                <w:noProof/>
                <w:sz w:val="18"/>
                <w:szCs w:val="18"/>
                <w:lang w:val="sr-Cyrl-RS"/>
              </w:rPr>
              <w:t xml:space="preserve"> </w:t>
            </w:r>
            <w:r w:rsidRPr="002770EC">
              <w:rPr>
                <w:rFonts w:ascii="Arial" w:hAnsi="Arial" w:cs="Arial"/>
                <w:noProof/>
                <w:sz w:val="18"/>
                <w:szCs w:val="18"/>
                <w:lang w:val="pl-PL"/>
              </w:rPr>
              <w:t>главнице</w:t>
            </w:r>
            <w:r w:rsidRPr="002770EC">
              <w:rPr>
                <w:rFonts w:ascii="Arial" w:hAnsi="Arial" w:cs="Arial"/>
                <w:noProof/>
                <w:sz w:val="18"/>
                <w:szCs w:val="18"/>
                <w:lang w:val="sr-Cyrl-RS"/>
              </w:rPr>
              <w:t xml:space="preserve"> </w:t>
            </w:r>
            <w:r w:rsidRPr="002770EC">
              <w:rPr>
                <w:rFonts w:ascii="Arial" w:hAnsi="Arial" w:cs="Arial"/>
                <w:noProof/>
                <w:sz w:val="18"/>
                <w:szCs w:val="18"/>
                <w:lang w:val="pl-PL"/>
              </w:rPr>
              <w:t>и</w:t>
            </w:r>
            <w:r w:rsidRPr="002770EC">
              <w:rPr>
                <w:rFonts w:ascii="Arial" w:hAnsi="Arial" w:cs="Arial"/>
                <w:noProof/>
                <w:sz w:val="18"/>
                <w:szCs w:val="18"/>
                <w:lang w:val="sr-Cyrl-RS"/>
              </w:rPr>
              <w:t xml:space="preserve"> </w:t>
            </w:r>
            <w:r w:rsidRPr="002770EC">
              <w:rPr>
                <w:rFonts w:ascii="Arial" w:hAnsi="Arial" w:cs="Arial"/>
                <w:noProof/>
                <w:sz w:val="18"/>
                <w:szCs w:val="18"/>
                <w:lang w:val="pl-PL"/>
              </w:rPr>
              <w:t>камате</w:t>
            </w:r>
            <w:r w:rsidRPr="002770EC">
              <w:rPr>
                <w:rFonts w:ascii="Arial" w:hAnsi="Arial" w:cs="Arial"/>
                <w:noProof/>
                <w:sz w:val="18"/>
                <w:szCs w:val="18"/>
                <w:lang w:val="sr-Cyrl-RS"/>
              </w:rPr>
              <w:t xml:space="preserve"> </w:t>
            </w:r>
            <w:r w:rsidRPr="002770EC">
              <w:rPr>
                <w:rFonts w:ascii="Arial" w:hAnsi="Arial" w:cs="Arial"/>
                <w:noProof/>
                <w:sz w:val="18"/>
                <w:szCs w:val="18"/>
                <w:lang w:val="pl-PL"/>
              </w:rPr>
              <w:t>који</w:t>
            </w:r>
            <w:r w:rsidRPr="002770EC">
              <w:rPr>
                <w:rFonts w:ascii="Arial" w:hAnsi="Arial" w:cs="Arial"/>
                <w:noProof/>
                <w:sz w:val="18"/>
                <w:szCs w:val="18"/>
                <w:lang w:val="sr-Cyrl-RS"/>
              </w:rPr>
              <w:t xml:space="preserve"> </w:t>
            </w:r>
            <w:r w:rsidRPr="002770EC">
              <w:rPr>
                <w:rFonts w:ascii="Arial" w:hAnsi="Arial" w:cs="Arial"/>
                <w:noProof/>
                <w:sz w:val="18"/>
                <w:szCs w:val="18"/>
                <w:lang w:val="pl-PL"/>
              </w:rPr>
              <w:t>доспева</w:t>
            </w:r>
            <w:r w:rsidRPr="002770EC">
              <w:rPr>
                <w:rFonts w:ascii="Arial" w:hAnsi="Arial" w:cs="Arial"/>
                <w:noProof/>
                <w:sz w:val="18"/>
                <w:szCs w:val="18"/>
                <w:lang w:val="sr-Cyrl-RS"/>
              </w:rPr>
              <w:t xml:space="preserve"> </w:t>
            </w:r>
            <w:r w:rsidRPr="002770EC">
              <w:rPr>
                <w:rFonts w:ascii="Arial" w:hAnsi="Arial" w:cs="Arial"/>
                <w:noProof/>
                <w:sz w:val="18"/>
                <w:szCs w:val="18"/>
                <w:lang w:val="pl-PL"/>
              </w:rPr>
              <w:t>у</w:t>
            </w:r>
            <w:r w:rsidRPr="002770EC">
              <w:rPr>
                <w:rFonts w:ascii="Arial" w:hAnsi="Arial" w:cs="Arial"/>
                <w:noProof/>
                <w:sz w:val="18"/>
                <w:szCs w:val="18"/>
                <w:lang w:val="sr-Cyrl-RS"/>
              </w:rPr>
              <w:t xml:space="preserve"> </w:t>
            </w:r>
            <w:r w:rsidRPr="002770EC">
              <w:rPr>
                <w:rFonts w:ascii="Arial" w:hAnsi="Arial" w:cs="Arial"/>
                <w:noProof/>
                <w:sz w:val="18"/>
                <w:szCs w:val="18"/>
                <w:lang w:val="pl-PL"/>
              </w:rPr>
              <w:t>посматраној</w:t>
            </w:r>
            <w:r w:rsidRPr="002770EC">
              <w:rPr>
                <w:rFonts w:ascii="Arial" w:hAnsi="Arial" w:cs="Arial"/>
                <w:noProof/>
                <w:sz w:val="18"/>
                <w:szCs w:val="18"/>
                <w:lang w:val="sr-Cyrl-RS"/>
              </w:rPr>
              <w:t xml:space="preserve"> </w:t>
            </w:r>
            <w:r w:rsidRPr="002770EC">
              <w:rPr>
                <w:rFonts w:ascii="Arial" w:hAnsi="Arial" w:cs="Arial"/>
                <w:noProof/>
                <w:sz w:val="18"/>
                <w:szCs w:val="18"/>
                <w:lang w:val="pl-PL"/>
              </w:rPr>
              <w:t>години</w:t>
            </w:r>
          </w:p>
        </w:tc>
        <w:tc>
          <w:tcPr>
            <w:tcW w:w="1275" w:type="dxa"/>
            <w:shd w:val="clear" w:color="auto" w:fill="auto"/>
            <w:vAlign w:val="center"/>
          </w:tcPr>
          <w:p w:rsidR="005750D8" w:rsidRPr="002770EC" w:rsidRDefault="005750D8" w:rsidP="00137554">
            <w:pPr>
              <w:jc w:val="center"/>
              <w:rPr>
                <w:rFonts w:ascii="Arial" w:hAnsi="Arial" w:cs="Arial"/>
                <w:sz w:val="16"/>
                <w:szCs w:val="16"/>
                <w:lang w:val="sr-Cyrl-RS"/>
              </w:rPr>
            </w:pPr>
            <w:r w:rsidRPr="002770EC">
              <w:rPr>
                <w:rFonts w:ascii="Arial" w:hAnsi="Arial" w:cs="Arial"/>
                <w:sz w:val="16"/>
                <w:szCs w:val="16"/>
              </w:rPr>
              <w:t>0.00</w:t>
            </w:r>
          </w:p>
        </w:tc>
        <w:tc>
          <w:tcPr>
            <w:tcW w:w="1276" w:type="dxa"/>
            <w:shd w:val="clear" w:color="auto" w:fill="auto"/>
            <w:vAlign w:val="center"/>
          </w:tcPr>
          <w:p w:rsidR="005750D8" w:rsidRPr="002770EC" w:rsidRDefault="005750D8" w:rsidP="00137554">
            <w:pPr>
              <w:jc w:val="center"/>
              <w:rPr>
                <w:rFonts w:ascii="Arial" w:hAnsi="Arial" w:cs="Arial"/>
                <w:sz w:val="16"/>
                <w:szCs w:val="16"/>
              </w:rPr>
            </w:pPr>
            <w:r w:rsidRPr="002770EC">
              <w:rPr>
                <w:rFonts w:ascii="Arial" w:hAnsi="Arial" w:cs="Arial"/>
                <w:sz w:val="16"/>
                <w:szCs w:val="16"/>
                <w:lang w:val="sr-Cyrl-RS"/>
              </w:rPr>
              <w:t>0.00</w:t>
            </w:r>
          </w:p>
        </w:tc>
        <w:tc>
          <w:tcPr>
            <w:tcW w:w="1276" w:type="dxa"/>
            <w:shd w:val="clear" w:color="auto" w:fill="auto"/>
            <w:vAlign w:val="center"/>
          </w:tcPr>
          <w:p w:rsidR="005750D8" w:rsidRPr="002770EC" w:rsidRDefault="005750D8" w:rsidP="00137554">
            <w:pPr>
              <w:jc w:val="center"/>
              <w:rPr>
                <w:rFonts w:ascii="Arial" w:hAnsi="Arial" w:cs="Arial"/>
                <w:sz w:val="16"/>
                <w:szCs w:val="16"/>
              </w:rPr>
            </w:pPr>
            <w:r w:rsidRPr="002770EC">
              <w:rPr>
                <w:rFonts w:ascii="Arial" w:hAnsi="Arial" w:cs="Arial"/>
                <w:sz w:val="16"/>
                <w:szCs w:val="16"/>
                <w:lang w:val="sr-Cyrl-RS"/>
              </w:rPr>
              <w:t>0.00</w:t>
            </w:r>
          </w:p>
        </w:tc>
        <w:tc>
          <w:tcPr>
            <w:tcW w:w="1276" w:type="dxa"/>
            <w:shd w:val="clear" w:color="auto" w:fill="auto"/>
            <w:vAlign w:val="center"/>
          </w:tcPr>
          <w:p w:rsidR="005750D8" w:rsidRPr="002770EC" w:rsidRDefault="005750D8" w:rsidP="00137554">
            <w:pPr>
              <w:jc w:val="center"/>
              <w:rPr>
                <w:rFonts w:ascii="Arial" w:hAnsi="Arial" w:cs="Arial"/>
                <w:sz w:val="16"/>
                <w:szCs w:val="16"/>
              </w:rPr>
            </w:pPr>
            <w:r w:rsidRPr="002770EC">
              <w:rPr>
                <w:rFonts w:ascii="Arial" w:hAnsi="Arial" w:cs="Arial"/>
                <w:sz w:val="16"/>
                <w:szCs w:val="16"/>
                <w:lang w:val="sr-Cyrl-RS"/>
              </w:rPr>
              <w:t>0.00</w:t>
            </w:r>
          </w:p>
        </w:tc>
        <w:tc>
          <w:tcPr>
            <w:tcW w:w="1275" w:type="dxa"/>
            <w:shd w:val="clear" w:color="auto" w:fill="auto"/>
            <w:vAlign w:val="center"/>
          </w:tcPr>
          <w:p w:rsidR="005750D8" w:rsidRPr="002770EC" w:rsidRDefault="005750D8" w:rsidP="00137554">
            <w:pPr>
              <w:jc w:val="center"/>
              <w:rPr>
                <w:rFonts w:ascii="Arial" w:hAnsi="Arial" w:cs="Arial"/>
                <w:sz w:val="16"/>
                <w:szCs w:val="16"/>
              </w:rPr>
            </w:pPr>
            <w:r w:rsidRPr="002770EC">
              <w:rPr>
                <w:rFonts w:ascii="Arial" w:hAnsi="Arial" w:cs="Arial"/>
                <w:sz w:val="16"/>
                <w:szCs w:val="16"/>
                <w:lang w:val="sr-Cyrl-RS"/>
              </w:rPr>
              <w:t>0.00</w:t>
            </w:r>
          </w:p>
        </w:tc>
      </w:tr>
      <w:tr w:rsidR="005750D8" w:rsidRPr="002770EC" w:rsidTr="00137554">
        <w:trPr>
          <w:trHeight w:val="450"/>
          <w:jc w:val="center"/>
        </w:trPr>
        <w:tc>
          <w:tcPr>
            <w:tcW w:w="597" w:type="dxa"/>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2.3</w:t>
            </w:r>
          </w:p>
        </w:tc>
        <w:tc>
          <w:tcPr>
            <w:tcW w:w="3339" w:type="dxa"/>
            <w:vAlign w:val="center"/>
          </w:tcPr>
          <w:p w:rsidR="005750D8" w:rsidRPr="002770EC" w:rsidRDefault="005750D8" w:rsidP="00137554">
            <w:pPr>
              <w:jc w:val="center"/>
              <w:rPr>
                <w:rFonts w:ascii="Arial" w:hAnsi="Arial" w:cs="Arial"/>
                <w:noProof/>
                <w:sz w:val="18"/>
                <w:szCs w:val="18"/>
                <w:lang w:val="pl-PL"/>
              </w:rPr>
            </w:pPr>
            <w:r w:rsidRPr="002770EC">
              <w:rPr>
                <w:rFonts w:ascii="Arial" w:hAnsi="Arial" w:cs="Arial"/>
                <w:noProof/>
                <w:sz w:val="18"/>
                <w:szCs w:val="18"/>
                <w:lang w:val="pl-PL"/>
              </w:rPr>
              <w:t>РАСПОЛОЖИВА СРЕДСТВА У АПСОЛУТНОМ ИЗНОСУ</w:t>
            </w:r>
          </w:p>
          <w:p w:rsidR="005750D8" w:rsidRPr="002770EC" w:rsidRDefault="005750D8" w:rsidP="00137554">
            <w:pPr>
              <w:jc w:val="center"/>
              <w:rPr>
                <w:rFonts w:ascii="Arial" w:hAnsi="Arial" w:cs="Arial"/>
                <w:noProof/>
                <w:sz w:val="18"/>
                <w:szCs w:val="18"/>
                <w:lang w:val="pl-PL"/>
              </w:rPr>
            </w:pPr>
            <w:r w:rsidRPr="002770EC">
              <w:rPr>
                <w:rFonts w:ascii="Arial" w:hAnsi="Arial" w:cs="Arial"/>
                <w:noProof/>
                <w:sz w:val="18"/>
                <w:szCs w:val="18"/>
                <w:lang w:val="pl-PL"/>
              </w:rPr>
              <w:t>(2.1 – 2.2)</w:t>
            </w:r>
          </w:p>
        </w:tc>
        <w:tc>
          <w:tcPr>
            <w:tcW w:w="1275" w:type="dxa"/>
            <w:shd w:val="clear" w:color="auto" w:fill="auto"/>
            <w:vAlign w:val="center"/>
          </w:tcPr>
          <w:p w:rsidR="005750D8" w:rsidRPr="002770EC" w:rsidRDefault="005750D8" w:rsidP="00137554">
            <w:pPr>
              <w:jc w:val="right"/>
              <w:rPr>
                <w:rFonts w:ascii="Arial" w:hAnsi="Arial" w:cs="Arial"/>
                <w:sz w:val="16"/>
                <w:szCs w:val="16"/>
              </w:rPr>
            </w:pPr>
            <w:r w:rsidRPr="002770EC">
              <w:rPr>
                <w:rFonts w:ascii="Arial" w:hAnsi="Arial" w:cs="Arial"/>
                <w:sz w:val="16"/>
                <w:szCs w:val="16"/>
              </w:rPr>
              <w:t>61286854.80</w:t>
            </w:r>
          </w:p>
        </w:tc>
        <w:tc>
          <w:tcPr>
            <w:tcW w:w="1276" w:type="dxa"/>
            <w:shd w:val="clear" w:color="auto" w:fill="auto"/>
            <w:vAlign w:val="center"/>
          </w:tcPr>
          <w:p w:rsidR="005750D8" w:rsidRPr="002770EC" w:rsidRDefault="005750D8" w:rsidP="00137554">
            <w:pPr>
              <w:jc w:val="right"/>
              <w:rPr>
                <w:rFonts w:ascii="Arial" w:hAnsi="Arial" w:cs="Arial"/>
                <w:sz w:val="16"/>
                <w:szCs w:val="16"/>
              </w:rPr>
            </w:pPr>
            <w:r w:rsidRPr="002770EC">
              <w:rPr>
                <w:rFonts w:ascii="Arial" w:hAnsi="Arial" w:cs="Arial"/>
                <w:sz w:val="16"/>
                <w:szCs w:val="16"/>
              </w:rPr>
              <w:t>61823346.60</w:t>
            </w:r>
          </w:p>
        </w:tc>
        <w:tc>
          <w:tcPr>
            <w:tcW w:w="1276" w:type="dxa"/>
            <w:shd w:val="clear" w:color="auto" w:fill="auto"/>
            <w:vAlign w:val="center"/>
          </w:tcPr>
          <w:p w:rsidR="005750D8" w:rsidRPr="002770EC" w:rsidRDefault="005750D8" w:rsidP="00137554">
            <w:pPr>
              <w:jc w:val="right"/>
              <w:rPr>
                <w:rFonts w:ascii="Arial" w:hAnsi="Arial" w:cs="Arial"/>
                <w:sz w:val="16"/>
                <w:szCs w:val="16"/>
              </w:rPr>
            </w:pPr>
            <w:r w:rsidRPr="002770EC">
              <w:rPr>
                <w:rFonts w:ascii="Arial" w:hAnsi="Arial" w:cs="Arial"/>
                <w:sz w:val="16"/>
                <w:szCs w:val="16"/>
              </w:rPr>
              <w:t>60750000.00</w:t>
            </w:r>
          </w:p>
        </w:tc>
        <w:tc>
          <w:tcPr>
            <w:tcW w:w="1276" w:type="dxa"/>
            <w:shd w:val="clear" w:color="auto" w:fill="auto"/>
            <w:vAlign w:val="center"/>
          </w:tcPr>
          <w:p w:rsidR="005750D8" w:rsidRPr="002770EC" w:rsidRDefault="005750D8" w:rsidP="00137554">
            <w:pPr>
              <w:jc w:val="right"/>
              <w:rPr>
                <w:rFonts w:ascii="Arial" w:hAnsi="Arial" w:cs="Arial"/>
                <w:sz w:val="16"/>
                <w:szCs w:val="16"/>
              </w:rPr>
            </w:pPr>
            <w:r w:rsidRPr="002770EC">
              <w:rPr>
                <w:rFonts w:ascii="Arial" w:hAnsi="Arial" w:cs="Arial"/>
                <w:sz w:val="16"/>
                <w:szCs w:val="16"/>
              </w:rPr>
              <w:t>61500000.00</w:t>
            </w:r>
          </w:p>
        </w:tc>
        <w:tc>
          <w:tcPr>
            <w:tcW w:w="1275" w:type="dxa"/>
            <w:shd w:val="clear" w:color="auto" w:fill="auto"/>
            <w:vAlign w:val="center"/>
          </w:tcPr>
          <w:p w:rsidR="005750D8" w:rsidRPr="002770EC" w:rsidRDefault="005750D8" w:rsidP="00137554">
            <w:pPr>
              <w:jc w:val="right"/>
              <w:rPr>
                <w:rFonts w:ascii="Arial" w:hAnsi="Arial" w:cs="Arial"/>
                <w:sz w:val="16"/>
                <w:szCs w:val="16"/>
              </w:rPr>
            </w:pPr>
            <w:r w:rsidRPr="002770EC">
              <w:rPr>
                <w:rFonts w:ascii="Arial" w:hAnsi="Arial" w:cs="Arial"/>
                <w:sz w:val="16"/>
                <w:szCs w:val="16"/>
              </w:rPr>
              <w:t>67500000.00</w:t>
            </w:r>
          </w:p>
        </w:tc>
      </w:tr>
      <w:tr w:rsidR="005750D8" w:rsidRPr="002770EC" w:rsidTr="00137554">
        <w:trPr>
          <w:trHeight w:val="450"/>
          <w:jc w:val="center"/>
        </w:trPr>
        <w:tc>
          <w:tcPr>
            <w:tcW w:w="597" w:type="dxa"/>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2.4</w:t>
            </w:r>
          </w:p>
        </w:tc>
        <w:tc>
          <w:tcPr>
            <w:tcW w:w="3339" w:type="dxa"/>
            <w:vAlign w:val="center"/>
          </w:tcPr>
          <w:p w:rsidR="005750D8" w:rsidRPr="002770EC" w:rsidRDefault="005750D8" w:rsidP="00137554">
            <w:pPr>
              <w:jc w:val="center"/>
              <w:rPr>
                <w:rFonts w:ascii="Arial" w:hAnsi="Arial" w:cs="Arial"/>
                <w:noProof/>
                <w:sz w:val="18"/>
                <w:szCs w:val="18"/>
              </w:rPr>
            </w:pPr>
            <w:r w:rsidRPr="002770EC">
              <w:rPr>
                <w:rFonts w:ascii="Arial" w:hAnsi="Arial" w:cs="Arial"/>
                <w:noProof/>
                <w:sz w:val="18"/>
                <w:szCs w:val="18"/>
              </w:rPr>
              <w:t xml:space="preserve">РАСПОЛОЖИВА СРЕДСТВА У РЕЛАТИВНОМ ИЗНОСУ </w:t>
            </w:r>
          </w:p>
          <w:p w:rsidR="005750D8" w:rsidRPr="002770EC" w:rsidRDefault="005750D8" w:rsidP="00137554">
            <w:pPr>
              <w:jc w:val="center"/>
              <w:rPr>
                <w:rFonts w:ascii="Arial" w:hAnsi="Arial" w:cs="Arial"/>
                <w:noProof/>
                <w:sz w:val="18"/>
                <w:szCs w:val="18"/>
              </w:rPr>
            </w:pPr>
            <w:r w:rsidRPr="002770EC">
              <w:rPr>
                <w:rFonts w:ascii="Arial" w:hAnsi="Arial" w:cs="Arial"/>
                <w:noProof/>
                <w:sz w:val="18"/>
                <w:szCs w:val="18"/>
              </w:rPr>
              <w:t>% УКУПНИХ ТЕКУЋИХ ПРИХОДА БУЏЕТА</w:t>
            </w:r>
          </w:p>
          <w:p w:rsidR="005750D8" w:rsidRPr="002770EC" w:rsidRDefault="005750D8" w:rsidP="00137554">
            <w:pPr>
              <w:jc w:val="center"/>
              <w:rPr>
                <w:rFonts w:ascii="Arial" w:hAnsi="Arial" w:cs="Arial"/>
                <w:noProof/>
                <w:sz w:val="18"/>
                <w:szCs w:val="18"/>
                <w:lang w:val="pl-PL"/>
              </w:rPr>
            </w:pPr>
            <w:r w:rsidRPr="002770EC">
              <w:rPr>
                <w:rFonts w:ascii="Arial" w:hAnsi="Arial" w:cs="Arial"/>
                <w:noProof/>
                <w:sz w:val="18"/>
                <w:szCs w:val="18"/>
                <w:lang w:val="pl-PL"/>
              </w:rPr>
              <w:t>(2.3 / 1 X 100 )</w:t>
            </w:r>
          </w:p>
        </w:tc>
        <w:tc>
          <w:tcPr>
            <w:tcW w:w="1275" w:type="dxa"/>
            <w:shd w:val="clear" w:color="auto" w:fill="auto"/>
            <w:vAlign w:val="center"/>
          </w:tcPr>
          <w:p w:rsidR="005750D8" w:rsidRPr="002770EC" w:rsidRDefault="005750D8" w:rsidP="00137554">
            <w:pPr>
              <w:jc w:val="center"/>
              <w:rPr>
                <w:rFonts w:ascii="Arial" w:hAnsi="Arial" w:cs="Arial"/>
                <w:sz w:val="16"/>
                <w:szCs w:val="16"/>
              </w:rPr>
            </w:pPr>
            <w:r w:rsidRPr="002770EC">
              <w:rPr>
                <w:rFonts w:ascii="Arial" w:hAnsi="Arial" w:cs="Arial"/>
                <w:sz w:val="16"/>
                <w:szCs w:val="16"/>
                <w:lang w:val="sr-Cyrl-RS"/>
              </w:rPr>
              <w:t>15.00</w:t>
            </w:r>
          </w:p>
        </w:tc>
        <w:tc>
          <w:tcPr>
            <w:tcW w:w="1276" w:type="dxa"/>
            <w:shd w:val="clear" w:color="auto" w:fill="auto"/>
            <w:vAlign w:val="center"/>
          </w:tcPr>
          <w:p w:rsidR="005750D8" w:rsidRPr="002770EC" w:rsidRDefault="005750D8" w:rsidP="00137554">
            <w:pPr>
              <w:jc w:val="center"/>
              <w:rPr>
                <w:rFonts w:ascii="Arial" w:hAnsi="Arial" w:cs="Arial"/>
                <w:sz w:val="16"/>
                <w:szCs w:val="16"/>
              </w:rPr>
            </w:pPr>
            <w:r w:rsidRPr="002770EC">
              <w:rPr>
                <w:rFonts w:ascii="Arial" w:hAnsi="Arial" w:cs="Arial"/>
                <w:sz w:val="16"/>
                <w:szCs w:val="16"/>
                <w:lang w:val="sr-Cyrl-RS"/>
              </w:rPr>
              <w:t>15.00</w:t>
            </w:r>
          </w:p>
        </w:tc>
        <w:tc>
          <w:tcPr>
            <w:tcW w:w="1276" w:type="dxa"/>
            <w:shd w:val="clear" w:color="auto" w:fill="auto"/>
            <w:vAlign w:val="center"/>
          </w:tcPr>
          <w:p w:rsidR="005750D8" w:rsidRPr="002770EC" w:rsidRDefault="005750D8" w:rsidP="00137554">
            <w:pPr>
              <w:jc w:val="center"/>
              <w:rPr>
                <w:rFonts w:ascii="Arial" w:hAnsi="Arial" w:cs="Arial"/>
                <w:sz w:val="16"/>
                <w:szCs w:val="16"/>
              </w:rPr>
            </w:pPr>
            <w:r w:rsidRPr="002770EC">
              <w:rPr>
                <w:rFonts w:ascii="Arial" w:hAnsi="Arial" w:cs="Arial"/>
                <w:sz w:val="16"/>
                <w:szCs w:val="16"/>
                <w:lang w:val="sr-Cyrl-RS"/>
              </w:rPr>
              <w:t>15.00</w:t>
            </w:r>
          </w:p>
        </w:tc>
        <w:tc>
          <w:tcPr>
            <w:tcW w:w="1276" w:type="dxa"/>
            <w:shd w:val="clear" w:color="auto" w:fill="auto"/>
            <w:vAlign w:val="center"/>
          </w:tcPr>
          <w:p w:rsidR="005750D8" w:rsidRPr="002770EC" w:rsidRDefault="005750D8" w:rsidP="00137554">
            <w:pPr>
              <w:jc w:val="center"/>
              <w:rPr>
                <w:rFonts w:ascii="Arial" w:hAnsi="Arial" w:cs="Arial"/>
                <w:sz w:val="16"/>
                <w:szCs w:val="16"/>
              </w:rPr>
            </w:pPr>
            <w:r w:rsidRPr="002770EC">
              <w:rPr>
                <w:rFonts w:ascii="Arial" w:hAnsi="Arial" w:cs="Arial"/>
                <w:sz w:val="16"/>
                <w:szCs w:val="16"/>
                <w:lang w:val="sr-Cyrl-RS"/>
              </w:rPr>
              <w:t>15.00</w:t>
            </w:r>
          </w:p>
        </w:tc>
        <w:tc>
          <w:tcPr>
            <w:tcW w:w="1275" w:type="dxa"/>
            <w:shd w:val="clear" w:color="auto" w:fill="auto"/>
            <w:vAlign w:val="center"/>
          </w:tcPr>
          <w:p w:rsidR="005750D8" w:rsidRPr="002770EC" w:rsidRDefault="005750D8" w:rsidP="00137554">
            <w:pPr>
              <w:jc w:val="center"/>
              <w:rPr>
                <w:rFonts w:ascii="Arial" w:hAnsi="Arial" w:cs="Arial"/>
                <w:sz w:val="16"/>
                <w:szCs w:val="16"/>
              </w:rPr>
            </w:pPr>
            <w:r w:rsidRPr="002770EC">
              <w:rPr>
                <w:rFonts w:ascii="Arial" w:hAnsi="Arial" w:cs="Arial"/>
                <w:sz w:val="16"/>
                <w:szCs w:val="16"/>
                <w:lang w:val="sr-Cyrl-RS"/>
              </w:rPr>
              <w:t>15.00</w:t>
            </w:r>
          </w:p>
        </w:tc>
      </w:tr>
      <w:tr w:rsidR="005750D8" w:rsidRPr="002770EC" w:rsidTr="00137554">
        <w:trPr>
          <w:trHeight w:val="233"/>
          <w:jc w:val="center"/>
        </w:trPr>
        <w:tc>
          <w:tcPr>
            <w:tcW w:w="597" w:type="dxa"/>
            <w:shd w:val="clear" w:color="auto" w:fill="auto"/>
            <w:noWrap/>
            <w:vAlign w:val="center"/>
          </w:tcPr>
          <w:p w:rsidR="005750D8" w:rsidRPr="002770EC" w:rsidRDefault="005750D8" w:rsidP="00137554">
            <w:pPr>
              <w:jc w:val="center"/>
              <w:rPr>
                <w:rFonts w:ascii="Arial" w:hAnsi="Arial" w:cs="Arial"/>
                <w:sz w:val="18"/>
                <w:szCs w:val="18"/>
                <w:lang w:val="pl-PL"/>
              </w:rPr>
            </w:pPr>
          </w:p>
        </w:tc>
        <w:tc>
          <w:tcPr>
            <w:tcW w:w="3339" w:type="dxa"/>
            <w:vAlign w:val="center"/>
          </w:tcPr>
          <w:p w:rsidR="005750D8" w:rsidRPr="002770EC" w:rsidRDefault="005750D8" w:rsidP="00137554">
            <w:pPr>
              <w:jc w:val="center"/>
              <w:rPr>
                <w:rFonts w:ascii="Arial" w:hAnsi="Arial" w:cs="Arial"/>
                <w:noProof/>
                <w:sz w:val="18"/>
                <w:szCs w:val="18"/>
                <w:lang w:val="pl-PL"/>
              </w:rPr>
            </w:pPr>
          </w:p>
        </w:tc>
        <w:tc>
          <w:tcPr>
            <w:tcW w:w="1275" w:type="dxa"/>
            <w:shd w:val="clear" w:color="auto" w:fill="auto"/>
            <w:vAlign w:val="center"/>
          </w:tcPr>
          <w:p w:rsidR="005750D8" w:rsidRPr="002770EC" w:rsidRDefault="005750D8" w:rsidP="00137554">
            <w:pPr>
              <w:rPr>
                <w:rFonts w:ascii="Arial" w:hAnsi="Arial" w:cs="Arial"/>
                <w:sz w:val="18"/>
                <w:szCs w:val="18"/>
              </w:rPr>
            </w:pPr>
          </w:p>
        </w:tc>
        <w:tc>
          <w:tcPr>
            <w:tcW w:w="1276" w:type="dxa"/>
            <w:shd w:val="clear" w:color="auto" w:fill="auto"/>
            <w:vAlign w:val="center"/>
          </w:tcPr>
          <w:p w:rsidR="005750D8" w:rsidRPr="002770EC" w:rsidRDefault="005750D8" w:rsidP="00137554">
            <w:pPr>
              <w:rPr>
                <w:rFonts w:ascii="Arial" w:hAnsi="Arial" w:cs="Arial"/>
                <w:sz w:val="18"/>
                <w:szCs w:val="18"/>
              </w:rPr>
            </w:pPr>
          </w:p>
        </w:tc>
        <w:tc>
          <w:tcPr>
            <w:tcW w:w="1276" w:type="dxa"/>
            <w:shd w:val="clear" w:color="auto" w:fill="auto"/>
            <w:vAlign w:val="center"/>
          </w:tcPr>
          <w:p w:rsidR="005750D8" w:rsidRPr="002770EC" w:rsidRDefault="005750D8" w:rsidP="00137554">
            <w:pPr>
              <w:rPr>
                <w:rFonts w:ascii="Arial" w:hAnsi="Arial" w:cs="Arial"/>
                <w:sz w:val="18"/>
                <w:szCs w:val="18"/>
              </w:rPr>
            </w:pPr>
          </w:p>
        </w:tc>
        <w:tc>
          <w:tcPr>
            <w:tcW w:w="1276" w:type="dxa"/>
            <w:shd w:val="clear" w:color="auto" w:fill="auto"/>
            <w:vAlign w:val="center"/>
          </w:tcPr>
          <w:p w:rsidR="005750D8" w:rsidRPr="002770EC" w:rsidRDefault="005750D8" w:rsidP="00137554">
            <w:pPr>
              <w:rPr>
                <w:rFonts w:ascii="Arial" w:hAnsi="Arial" w:cs="Arial"/>
                <w:sz w:val="18"/>
                <w:szCs w:val="18"/>
              </w:rPr>
            </w:pPr>
          </w:p>
        </w:tc>
        <w:tc>
          <w:tcPr>
            <w:tcW w:w="1275" w:type="dxa"/>
            <w:shd w:val="clear" w:color="auto" w:fill="auto"/>
            <w:vAlign w:val="center"/>
          </w:tcPr>
          <w:p w:rsidR="005750D8" w:rsidRPr="002770EC" w:rsidRDefault="005750D8" w:rsidP="00137554">
            <w:pPr>
              <w:rPr>
                <w:rFonts w:ascii="Arial" w:hAnsi="Arial" w:cs="Arial"/>
                <w:sz w:val="18"/>
                <w:szCs w:val="18"/>
              </w:rPr>
            </w:pPr>
          </w:p>
        </w:tc>
      </w:tr>
      <w:tr w:rsidR="005750D8" w:rsidRPr="002770EC" w:rsidTr="00137554">
        <w:trPr>
          <w:trHeight w:val="233"/>
          <w:jc w:val="center"/>
        </w:trPr>
        <w:tc>
          <w:tcPr>
            <w:tcW w:w="597" w:type="dxa"/>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3.1</w:t>
            </w:r>
          </w:p>
        </w:tc>
        <w:tc>
          <w:tcPr>
            <w:tcW w:w="3339" w:type="dxa"/>
            <w:vAlign w:val="center"/>
          </w:tcPr>
          <w:p w:rsidR="005750D8" w:rsidRPr="002770EC" w:rsidRDefault="005750D8" w:rsidP="00137554">
            <w:pPr>
              <w:jc w:val="center"/>
              <w:rPr>
                <w:rFonts w:ascii="Arial" w:hAnsi="Arial" w:cs="Arial"/>
                <w:sz w:val="18"/>
                <w:szCs w:val="18"/>
                <w:lang w:val="sr-Latn-CS"/>
              </w:rPr>
            </w:pPr>
            <w:r w:rsidRPr="002770EC">
              <w:rPr>
                <w:rFonts w:ascii="Arial" w:hAnsi="Arial" w:cs="Arial"/>
                <w:sz w:val="18"/>
                <w:szCs w:val="18"/>
                <w:lang w:val="sr-Latn-CS"/>
              </w:rPr>
              <w:t>50% остварења или процене остварења текућих прихода буџетаза посматрану буџетску годину</w:t>
            </w:r>
          </w:p>
          <w:p w:rsidR="005750D8" w:rsidRPr="002770EC" w:rsidRDefault="005750D8" w:rsidP="00137554">
            <w:pPr>
              <w:jc w:val="center"/>
              <w:rPr>
                <w:rFonts w:ascii="Arial" w:hAnsi="Arial" w:cs="Arial"/>
                <w:sz w:val="18"/>
                <w:szCs w:val="18"/>
                <w:lang w:val="sr-Latn-CS"/>
              </w:rPr>
            </w:pPr>
            <w:r w:rsidRPr="002770EC">
              <w:rPr>
                <w:rFonts w:ascii="Arial" w:hAnsi="Arial" w:cs="Arial"/>
                <w:sz w:val="18"/>
                <w:szCs w:val="18"/>
                <w:lang w:val="sr-Latn-CS"/>
              </w:rPr>
              <w:t>(1 X 50 / 100)</w:t>
            </w:r>
          </w:p>
        </w:tc>
        <w:tc>
          <w:tcPr>
            <w:tcW w:w="1275" w:type="dxa"/>
            <w:shd w:val="clear" w:color="auto" w:fill="auto"/>
            <w:vAlign w:val="center"/>
          </w:tcPr>
          <w:p w:rsidR="005750D8" w:rsidRPr="002770EC" w:rsidRDefault="005750D8" w:rsidP="00137554">
            <w:pPr>
              <w:jc w:val="center"/>
              <w:rPr>
                <w:rFonts w:ascii="Arial" w:hAnsi="Arial" w:cs="Arial"/>
                <w:sz w:val="16"/>
                <w:szCs w:val="16"/>
              </w:rPr>
            </w:pPr>
            <w:r w:rsidRPr="002770EC">
              <w:rPr>
                <w:rFonts w:ascii="Arial" w:hAnsi="Arial" w:cs="Arial"/>
                <w:sz w:val="16"/>
                <w:szCs w:val="16"/>
              </w:rPr>
              <w:t>204289516.00</w:t>
            </w:r>
          </w:p>
        </w:tc>
        <w:tc>
          <w:tcPr>
            <w:tcW w:w="1276" w:type="dxa"/>
            <w:shd w:val="clear" w:color="auto" w:fill="auto"/>
            <w:vAlign w:val="center"/>
          </w:tcPr>
          <w:p w:rsidR="005750D8" w:rsidRPr="002770EC" w:rsidRDefault="005750D8" w:rsidP="00137554">
            <w:pPr>
              <w:jc w:val="center"/>
              <w:rPr>
                <w:rFonts w:ascii="Arial" w:hAnsi="Arial" w:cs="Arial"/>
                <w:sz w:val="16"/>
                <w:szCs w:val="16"/>
              </w:rPr>
            </w:pPr>
            <w:r w:rsidRPr="002770EC">
              <w:rPr>
                <w:rFonts w:ascii="Arial" w:hAnsi="Arial" w:cs="Arial"/>
                <w:sz w:val="16"/>
                <w:szCs w:val="16"/>
              </w:rPr>
              <w:t>206077822.00</w:t>
            </w:r>
          </w:p>
        </w:tc>
        <w:tc>
          <w:tcPr>
            <w:tcW w:w="1276" w:type="dxa"/>
            <w:shd w:val="clear" w:color="auto" w:fill="auto"/>
            <w:vAlign w:val="center"/>
          </w:tcPr>
          <w:p w:rsidR="005750D8" w:rsidRPr="002770EC" w:rsidRDefault="005750D8" w:rsidP="00137554">
            <w:pPr>
              <w:jc w:val="center"/>
              <w:rPr>
                <w:rFonts w:ascii="Arial" w:hAnsi="Arial" w:cs="Arial"/>
                <w:sz w:val="16"/>
                <w:szCs w:val="16"/>
              </w:rPr>
            </w:pPr>
            <w:r w:rsidRPr="002770EC">
              <w:rPr>
                <w:rFonts w:ascii="Arial" w:hAnsi="Arial" w:cs="Arial"/>
                <w:sz w:val="16"/>
                <w:szCs w:val="16"/>
              </w:rPr>
              <w:t>202500000.00</w:t>
            </w:r>
          </w:p>
        </w:tc>
        <w:tc>
          <w:tcPr>
            <w:tcW w:w="1276" w:type="dxa"/>
            <w:shd w:val="clear" w:color="auto" w:fill="auto"/>
            <w:vAlign w:val="center"/>
          </w:tcPr>
          <w:p w:rsidR="005750D8" w:rsidRPr="002770EC" w:rsidRDefault="005750D8" w:rsidP="00137554">
            <w:pPr>
              <w:jc w:val="center"/>
              <w:rPr>
                <w:rFonts w:ascii="Arial" w:hAnsi="Arial" w:cs="Arial"/>
                <w:sz w:val="16"/>
                <w:szCs w:val="16"/>
              </w:rPr>
            </w:pPr>
            <w:r w:rsidRPr="002770EC">
              <w:rPr>
                <w:rFonts w:ascii="Arial" w:hAnsi="Arial" w:cs="Arial"/>
                <w:sz w:val="16"/>
                <w:szCs w:val="16"/>
              </w:rPr>
              <w:t>205000000.00</w:t>
            </w:r>
          </w:p>
        </w:tc>
        <w:tc>
          <w:tcPr>
            <w:tcW w:w="1275" w:type="dxa"/>
            <w:shd w:val="clear" w:color="auto" w:fill="auto"/>
            <w:vAlign w:val="center"/>
          </w:tcPr>
          <w:p w:rsidR="005750D8" w:rsidRPr="002770EC" w:rsidRDefault="005750D8" w:rsidP="00137554">
            <w:pPr>
              <w:jc w:val="center"/>
              <w:rPr>
                <w:rFonts w:ascii="Arial" w:hAnsi="Arial" w:cs="Arial"/>
                <w:sz w:val="16"/>
                <w:szCs w:val="16"/>
              </w:rPr>
            </w:pPr>
            <w:r w:rsidRPr="002770EC">
              <w:rPr>
                <w:rFonts w:ascii="Arial" w:hAnsi="Arial" w:cs="Arial"/>
                <w:sz w:val="16"/>
                <w:szCs w:val="16"/>
              </w:rPr>
              <w:t>225000000.00</w:t>
            </w:r>
          </w:p>
        </w:tc>
      </w:tr>
      <w:tr w:rsidR="005750D8" w:rsidRPr="002770EC" w:rsidTr="00137554">
        <w:trPr>
          <w:trHeight w:val="233"/>
          <w:jc w:val="center"/>
        </w:trPr>
        <w:tc>
          <w:tcPr>
            <w:tcW w:w="597" w:type="dxa"/>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3.2</w:t>
            </w:r>
          </w:p>
        </w:tc>
        <w:tc>
          <w:tcPr>
            <w:tcW w:w="3339" w:type="dxa"/>
            <w:vAlign w:val="center"/>
          </w:tcPr>
          <w:p w:rsidR="005750D8" w:rsidRPr="002770EC" w:rsidRDefault="005750D8" w:rsidP="00137554">
            <w:pPr>
              <w:jc w:val="center"/>
              <w:rPr>
                <w:rFonts w:ascii="Arial" w:hAnsi="Arial" w:cs="Arial"/>
                <w:sz w:val="18"/>
                <w:szCs w:val="18"/>
              </w:rPr>
            </w:pPr>
            <w:r w:rsidRPr="002770EC">
              <w:rPr>
                <w:rFonts w:ascii="Arial" w:hAnsi="Arial" w:cs="Arial"/>
                <w:noProof/>
                <w:sz w:val="18"/>
                <w:szCs w:val="18"/>
              </w:rPr>
              <w:t>Укупан износ</w:t>
            </w:r>
            <w:r w:rsidRPr="002770EC">
              <w:rPr>
                <w:rFonts w:ascii="Arial" w:hAnsi="Arial" w:cs="Arial"/>
                <w:noProof/>
                <w:sz w:val="18"/>
                <w:szCs w:val="18"/>
                <w:lang w:val="sr-Cyrl-RS"/>
              </w:rPr>
              <w:t xml:space="preserve"> </w:t>
            </w:r>
            <w:r w:rsidRPr="002770EC">
              <w:rPr>
                <w:rFonts w:ascii="Arial" w:hAnsi="Arial" w:cs="Arial"/>
                <w:noProof/>
                <w:sz w:val="18"/>
                <w:szCs w:val="18"/>
              </w:rPr>
              <w:t>не</w:t>
            </w:r>
            <w:r w:rsidRPr="002770EC">
              <w:rPr>
                <w:rFonts w:ascii="Arial" w:hAnsi="Arial" w:cs="Arial"/>
                <w:noProof/>
                <w:sz w:val="18"/>
                <w:szCs w:val="18"/>
                <w:lang w:val="sr-Cyrl-RS"/>
              </w:rPr>
              <w:t xml:space="preserve"> </w:t>
            </w:r>
            <w:r w:rsidRPr="002770EC">
              <w:rPr>
                <w:rFonts w:ascii="Arial" w:hAnsi="Arial" w:cs="Arial"/>
                <w:noProof/>
                <w:sz w:val="18"/>
                <w:szCs w:val="18"/>
              </w:rPr>
              <w:t>измиреног</w:t>
            </w:r>
            <w:r w:rsidRPr="002770EC">
              <w:rPr>
                <w:rFonts w:ascii="Arial" w:hAnsi="Arial" w:cs="Arial"/>
                <w:noProof/>
                <w:sz w:val="18"/>
                <w:szCs w:val="18"/>
                <w:lang w:val="sr-Cyrl-RS"/>
              </w:rPr>
              <w:t xml:space="preserve"> </w:t>
            </w:r>
            <w:r w:rsidRPr="002770EC">
              <w:rPr>
                <w:rFonts w:ascii="Arial" w:hAnsi="Arial" w:cs="Arial"/>
                <w:noProof/>
                <w:sz w:val="18"/>
                <w:szCs w:val="18"/>
              </w:rPr>
              <w:t>дугоро</w:t>
            </w:r>
            <w:r w:rsidRPr="002770EC">
              <w:rPr>
                <w:rFonts w:ascii="Arial" w:hAnsi="Arial" w:cs="Arial"/>
                <w:noProof/>
                <w:sz w:val="18"/>
                <w:szCs w:val="18"/>
                <w:lang w:val="sr-Cyrl-CS"/>
              </w:rPr>
              <w:t>ч</w:t>
            </w:r>
            <w:r w:rsidRPr="002770EC">
              <w:rPr>
                <w:rFonts w:ascii="Arial" w:hAnsi="Arial" w:cs="Arial"/>
                <w:noProof/>
                <w:sz w:val="18"/>
                <w:szCs w:val="18"/>
              </w:rPr>
              <w:t>ног</w:t>
            </w:r>
            <w:r w:rsidRPr="002770EC">
              <w:rPr>
                <w:rFonts w:ascii="Arial" w:hAnsi="Arial" w:cs="Arial"/>
                <w:noProof/>
                <w:sz w:val="18"/>
                <w:szCs w:val="18"/>
                <w:lang w:val="sr-Cyrl-RS"/>
              </w:rPr>
              <w:t xml:space="preserve"> </w:t>
            </w:r>
            <w:r w:rsidRPr="002770EC">
              <w:rPr>
                <w:rFonts w:ascii="Arial" w:hAnsi="Arial" w:cs="Arial"/>
                <w:noProof/>
                <w:sz w:val="18"/>
                <w:szCs w:val="18"/>
              </w:rPr>
              <w:t>заду</w:t>
            </w:r>
            <w:r w:rsidRPr="002770EC">
              <w:rPr>
                <w:rFonts w:ascii="Arial" w:hAnsi="Arial" w:cs="Arial"/>
                <w:noProof/>
                <w:sz w:val="18"/>
                <w:szCs w:val="18"/>
                <w:lang w:val="sr-Cyrl-CS"/>
              </w:rPr>
              <w:t>ж</w:t>
            </w:r>
            <w:r w:rsidRPr="002770EC">
              <w:rPr>
                <w:rFonts w:ascii="Arial" w:hAnsi="Arial" w:cs="Arial"/>
                <w:noProof/>
                <w:sz w:val="18"/>
                <w:szCs w:val="18"/>
              </w:rPr>
              <w:t>ења</w:t>
            </w:r>
            <w:r w:rsidRPr="002770EC">
              <w:rPr>
                <w:rFonts w:ascii="Arial" w:hAnsi="Arial" w:cs="Arial"/>
                <w:noProof/>
                <w:sz w:val="18"/>
                <w:szCs w:val="18"/>
                <w:lang w:val="sr-Cyrl-RS"/>
              </w:rPr>
              <w:t xml:space="preserve"> </w:t>
            </w:r>
            <w:r w:rsidRPr="002770EC">
              <w:rPr>
                <w:rFonts w:ascii="Arial" w:hAnsi="Arial" w:cs="Arial"/>
                <w:noProof/>
                <w:sz w:val="18"/>
                <w:szCs w:val="18"/>
                <w:lang w:val="sr-Latn-CS"/>
              </w:rPr>
              <w:t xml:space="preserve">буџета општине или града </w:t>
            </w:r>
            <w:r w:rsidRPr="002770EC">
              <w:rPr>
                <w:rFonts w:ascii="Arial" w:hAnsi="Arial" w:cs="Arial"/>
                <w:noProof/>
                <w:sz w:val="18"/>
                <w:szCs w:val="18"/>
              </w:rPr>
              <w:t>за</w:t>
            </w:r>
            <w:r w:rsidRPr="002770EC">
              <w:rPr>
                <w:rFonts w:ascii="Arial" w:hAnsi="Arial" w:cs="Arial"/>
                <w:noProof/>
                <w:sz w:val="18"/>
                <w:szCs w:val="18"/>
                <w:lang w:val="sr-Cyrl-RS"/>
              </w:rPr>
              <w:t xml:space="preserve"> </w:t>
            </w:r>
            <w:r w:rsidRPr="002770EC">
              <w:rPr>
                <w:rFonts w:ascii="Arial" w:hAnsi="Arial" w:cs="Arial"/>
                <w:noProof/>
                <w:sz w:val="18"/>
                <w:szCs w:val="18"/>
              </w:rPr>
              <w:t>капиталне</w:t>
            </w:r>
            <w:r w:rsidRPr="002770EC">
              <w:rPr>
                <w:rFonts w:ascii="Arial" w:hAnsi="Arial" w:cs="Arial"/>
                <w:noProof/>
                <w:sz w:val="18"/>
                <w:szCs w:val="18"/>
                <w:lang w:val="sr-Cyrl-RS"/>
              </w:rPr>
              <w:t xml:space="preserve"> </w:t>
            </w:r>
            <w:r w:rsidRPr="002770EC">
              <w:rPr>
                <w:rFonts w:ascii="Arial" w:hAnsi="Arial" w:cs="Arial"/>
                <w:noProof/>
                <w:sz w:val="18"/>
                <w:szCs w:val="18"/>
              </w:rPr>
              <w:t>инвестиционе</w:t>
            </w:r>
            <w:r w:rsidRPr="002770EC">
              <w:rPr>
                <w:rFonts w:ascii="Arial" w:hAnsi="Arial" w:cs="Arial"/>
                <w:noProof/>
                <w:sz w:val="18"/>
                <w:szCs w:val="18"/>
                <w:lang w:val="sr-Cyrl-RS"/>
              </w:rPr>
              <w:t xml:space="preserve"> </w:t>
            </w:r>
            <w:r w:rsidRPr="002770EC">
              <w:rPr>
                <w:rFonts w:ascii="Arial" w:hAnsi="Arial" w:cs="Arial"/>
                <w:noProof/>
                <w:sz w:val="18"/>
                <w:szCs w:val="18"/>
              </w:rPr>
              <w:t>расходе</w:t>
            </w:r>
          </w:p>
        </w:tc>
        <w:tc>
          <w:tcPr>
            <w:tcW w:w="1275" w:type="dxa"/>
            <w:shd w:val="clear" w:color="auto" w:fill="auto"/>
            <w:vAlign w:val="center"/>
          </w:tcPr>
          <w:p w:rsidR="005750D8" w:rsidRPr="002770EC" w:rsidRDefault="005750D8" w:rsidP="002770EC">
            <w:pPr>
              <w:jc w:val="center"/>
              <w:rPr>
                <w:rFonts w:ascii="Arial" w:hAnsi="Arial" w:cs="Arial"/>
                <w:sz w:val="16"/>
                <w:szCs w:val="16"/>
                <w:lang w:val="sr-Cyrl-RS"/>
              </w:rPr>
            </w:pPr>
            <w:r w:rsidRPr="002770EC">
              <w:rPr>
                <w:rFonts w:ascii="Arial" w:hAnsi="Arial" w:cs="Arial"/>
                <w:sz w:val="16"/>
                <w:szCs w:val="16"/>
                <w:lang w:val="sr-Cyrl-RS"/>
              </w:rPr>
              <w:t>0</w:t>
            </w:r>
          </w:p>
        </w:tc>
        <w:tc>
          <w:tcPr>
            <w:tcW w:w="1276" w:type="dxa"/>
            <w:shd w:val="clear" w:color="auto" w:fill="auto"/>
            <w:vAlign w:val="center"/>
          </w:tcPr>
          <w:p w:rsidR="005750D8" w:rsidRPr="002770EC" w:rsidRDefault="005750D8" w:rsidP="002770EC">
            <w:pPr>
              <w:jc w:val="center"/>
              <w:rPr>
                <w:rFonts w:ascii="Arial" w:hAnsi="Arial" w:cs="Arial"/>
                <w:sz w:val="16"/>
                <w:szCs w:val="16"/>
                <w:lang w:val="sr-Cyrl-RS"/>
              </w:rPr>
            </w:pPr>
            <w:r w:rsidRPr="002770EC">
              <w:rPr>
                <w:rFonts w:ascii="Arial" w:hAnsi="Arial" w:cs="Arial"/>
                <w:sz w:val="16"/>
                <w:szCs w:val="16"/>
                <w:lang w:val="sr-Cyrl-RS"/>
              </w:rPr>
              <w:t>0</w:t>
            </w:r>
          </w:p>
        </w:tc>
        <w:tc>
          <w:tcPr>
            <w:tcW w:w="1276" w:type="dxa"/>
            <w:shd w:val="clear" w:color="auto" w:fill="auto"/>
            <w:vAlign w:val="center"/>
          </w:tcPr>
          <w:p w:rsidR="005750D8" w:rsidRPr="002770EC" w:rsidRDefault="005750D8" w:rsidP="002770EC">
            <w:pPr>
              <w:jc w:val="center"/>
              <w:rPr>
                <w:rFonts w:ascii="Arial" w:hAnsi="Arial" w:cs="Arial"/>
                <w:sz w:val="16"/>
                <w:szCs w:val="16"/>
                <w:lang w:val="sr-Cyrl-RS"/>
              </w:rPr>
            </w:pPr>
            <w:r w:rsidRPr="002770EC">
              <w:rPr>
                <w:rFonts w:ascii="Arial" w:hAnsi="Arial" w:cs="Arial"/>
                <w:sz w:val="16"/>
                <w:szCs w:val="16"/>
                <w:lang w:val="sr-Cyrl-RS"/>
              </w:rPr>
              <w:t>0</w:t>
            </w:r>
          </w:p>
        </w:tc>
        <w:tc>
          <w:tcPr>
            <w:tcW w:w="1276" w:type="dxa"/>
            <w:shd w:val="clear" w:color="auto" w:fill="auto"/>
            <w:vAlign w:val="center"/>
          </w:tcPr>
          <w:p w:rsidR="005750D8" w:rsidRPr="002770EC" w:rsidRDefault="005750D8" w:rsidP="002770EC">
            <w:pPr>
              <w:jc w:val="center"/>
              <w:rPr>
                <w:rFonts w:ascii="Arial" w:hAnsi="Arial" w:cs="Arial"/>
                <w:sz w:val="16"/>
                <w:szCs w:val="16"/>
                <w:lang w:val="sr-Cyrl-RS"/>
              </w:rPr>
            </w:pPr>
            <w:r w:rsidRPr="002770EC">
              <w:rPr>
                <w:rFonts w:ascii="Arial" w:hAnsi="Arial" w:cs="Arial"/>
                <w:sz w:val="16"/>
                <w:szCs w:val="16"/>
                <w:lang w:val="sr-Cyrl-RS"/>
              </w:rPr>
              <w:t>0</w:t>
            </w:r>
          </w:p>
        </w:tc>
        <w:tc>
          <w:tcPr>
            <w:tcW w:w="1275" w:type="dxa"/>
            <w:shd w:val="clear" w:color="auto" w:fill="auto"/>
            <w:vAlign w:val="center"/>
          </w:tcPr>
          <w:p w:rsidR="005750D8" w:rsidRPr="002770EC" w:rsidRDefault="005750D8" w:rsidP="002770EC">
            <w:pPr>
              <w:jc w:val="center"/>
              <w:rPr>
                <w:rFonts w:ascii="Arial" w:hAnsi="Arial" w:cs="Arial"/>
                <w:sz w:val="16"/>
                <w:szCs w:val="16"/>
                <w:lang w:val="sr-Cyrl-RS"/>
              </w:rPr>
            </w:pPr>
            <w:r w:rsidRPr="002770EC">
              <w:rPr>
                <w:rFonts w:ascii="Arial" w:hAnsi="Arial" w:cs="Arial"/>
                <w:sz w:val="16"/>
                <w:szCs w:val="16"/>
                <w:lang w:val="sr-Cyrl-RS"/>
              </w:rPr>
              <w:t>0</w:t>
            </w:r>
          </w:p>
        </w:tc>
      </w:tr>
      <w:tr w:rsidR="005750D8" w:rsidRPr="002770EC" w:rsidTr="00137554">
        <w:trPr>
          <w:trHeight w:val="233"/>
          <w:jc w:val="center"/>
        </w:trPr>
        <w:tc>
          <w:tcPr>
            <w:tcW w:w="597" w:type="dxa"/>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3.3</w:t>
            </w:r>
          </w:p>
        </w:tc>
        <w:tc>
          <w:tcPr>
            <w:tcW w:w="3339" w:type="dxa"/>
            <w:vAlign w:val="center"/>
          </w:tcPr>
          <w:p w:rsidR="005750D8" w:rsidRPr="002770EC" w:rsidRDefault="005750D8" w:rsidP="00137554">
            <w:pPr>
              <w:jc w:val="center"/>
              <w:rPr>
                <w:rFonts w:ascii="Arial" w:hAnsi="Arial" w:cs="Arial"/>
                <w:noProof/>
                <w:sz w:val="18"/>
                <w:szCs w:val="18"/>
                <w:lang w:val="pl-PL"/>
              </w:rPr>
            </w:pPr>
            <w:r w:rsidRPr="002770EC">
              <w:rPr>
                <w:rFonts w:ascii="Arial" w:hAnsi="Arial" w:cs="Arial"/>
                <w:noProof/>
                <w:sz w:val="18"/>
                <w:szCs w:val="18"/>
                <w:lang w:val="pl-PL"/>
              </w:rPr>
              <w:t>РАСПОЛОЖИВА СРЕДСТВА У АПСОЛУТНОМ ИЗНОСУ</w:t>
            </w:r>
          </w:p>
          <w:p w:rsidR="005750D8" w:rsidRPr="002770EC" w:rsidRDefault="005750D8" w:rsidP="00137554">
            <w:pPr>
              <w:jc w:val="center"/>
              <w:rPr>
                <w:rFonts w:ascii="Arial" w:hAnsi="Arial" w:cs="Arial"/>
                <w:noProof/>
                <w:sz w:val="18"/>
                <w:szCs w:val="18"/>
                <w:lang w:val="pl-PL"/>
              </w:rPr>
            </w:pPr>
            <w:r w:rsidRPr="002770EC">
              <w:rPr>
                <w:rFonts w:ascii="Arial" w:hAnsi="Arial" w:cs="Arial"/>
                <w:noProof/>
                <w:sz w:val="18"/>
                <w:szCs w:val="18"/>
                <w:lang w:val="pl-PL"/>
              </w:rPr>
              <w:t xml:space="preserve"> (3.1 – 3.2)</w:t>
            </w:r>
          </w:p>
        </w:tc>
        <w:tc>
          <w:tcPr>
            <w:tcW w:w="1275" w:type="dxa"/>
            <w:shd w:val="clear" w:color="auto" w:fill="auto"/>
            <w:vAlign w:val="center"/>
          </w:tcPr>
          <w:p w:rsidR="005750D8" w:rsidRPr="002770EC" w:rsidRDefault="005750D8" w:rsidP="002770EC">
            <w:pPr>
              <w:jc w:val="center"/>
              <w:rPr>
                <w:rFonts w:ascii="Arial" w:hAnsi="Arial" w:cs="Arial"/>
                <w:sz w:val="16"/>
                <w:szCs w:val="16"/>
              </w:rPr>
            </w:pPr>
            <w:r w:rsidRPr="002770EC">
              <w:rPr>
                <w:rFonts w:ascii="Arial" w:hAnsi="Arial" w:cs="Arial"/>
                <w:sz w:val="16"/>
                <w:szCs w:val="16"/>
              </w:rPr>
              <w:t>0</w:t>
            </w:r>
          </w:p>
        </w:tc>
        <w:tc>
          <w:tcPr>
            <w:tcW w:w="1276" w:type="dxa"/>
            <w:shd w:val="clear" w:color="auto" w:fill="auto"/>
            <w:vAlign w:val="center"/>
          </w:tcPr>
          <w:p w:rsidR="005750D8" w:rsidRPr="002770EC" w:rsidRDefault="005750D8" w:rsidP="002770EC">
            <w:pPr>
              <w:jc w:val="center"/>
              <w:rPr>
                <w:rFonts w:ascii="Arial" w:hAnsi="Arial" w:cs="Arial"/>
                <w:sz w:val="16"/>
                <w:szCs w:val="16"/>
              </w:rPr>
            </w:pPr>
            <w:r w:rsidRPr="002770EC">
              <w:rPr>
                <w:rFonts w:ascii="Arial" w:hAnsi="Arial" w:cs="Arial"/>
                <w:sz w:val="16"/>
                <w:szCs w:val="16"/>
              </w:rPr>
              <w:t>0</w:t>
            </w:r>
          </w:p>
        </w:tc>
        <w:tc>
          <w:tcPr>
            <w:tcW w:w="1276" w:type="dxa"/>
            <w:shd w:val="clear" w:color="auto" w:fill="auto"/>
            <w:vAlign w:val="center"/>
          </w:tcPr>
          <w:p w:rsidR="005750D8" w:rsidRPr="002770EC" w:rsidRDefault="005750D8" w:rsidP="002770EC">
            <w:pPr>
              <w:jc w:val="center"/>
              <w:rPr>
                <w:rFonts w:ascii="Arial" w:hAnsi="Arial" w:cs="Arial"/>
                <w:sz w:val="16"/>
                <w:szCs w:val="16"/>
              </w:rPr>
            </w:pPr>
            <w:r w:rsidRPr="002770EC">
              <w:rPr>
                <w:rFonts w:ascii="Arial" w:hAnsi="Arial" w:cs="Arial"/>
                <w:sz w:val="16"/>
                <w:szCs w:val="16"/>
              </w:rPr>
              <w:t>0</w:t>
            </w:r>
          </w:p>
        </w:tc>
        <w:tc>
          <w:tcPr>
            <w:tcW w:w="1276" w:type="dxa"/>
            <w:shd w:val="clear" w:color="auto" w:fill="auto"/>
            <w:vAlign w:val="center"/>
          </w:tcPr>
          <w:p w:rsidR="005750D8" w:rsidRPr="002770EC" w:rsidRDefault="005750D8" w:rsidP="002770EC">
            <w:pPr>
              <w:jc w:val="center"/>
              <w:rPr>
                <w:rFonts w:ascii="Arial" w:hAnsi="Arial" w:cs="Arial"/>
                <w:sz w:val="16"/>
                <w:szCs w:val="16"/>
              </w:rPr>
            </w:pPr>
            <w:r w:rsidRPr="002770EC">
              <w:rPr>
                <w:rFonts w:ascii="Arial" w:hAnsi="Arial" w:cs="Arial"/>
                <w:sz w:val="16"/>
                <w:szCs w:val="16"/>
              </w:rPr>
              <w:t>0</w:t>
            </w:r>
          </w:p>
        </w:tc>
        <w:tc>
          <w:tcPr>
            <w:tcW w:w="1275" w:type="dxa"/>
            <w:shd w:val="clear" w:color="auto" w:fill="auto"/>
            <w:vAlign w:val="center"/>
          </w:tcPr>
          <w:p w:rsidR="005750D8" w:rsidRPr="002770EC" w:rsidRDefault="005750D8" w:rsidP="002770EC">
            <w:pPr>
              <w:jc w:val="center"/>
              <w:rPr>
                <w:rFonts w:ascii="Arial" w:hAnsi="Arial" w:cs="Arial"/>
                <w:sz w:val="16"/>
                <w:szCs w:val="16"/>
              </w:rPr>
            </w:pPr>
            <w:r w:rsidRPr="002770EC">
              <w:rPr>
                <w:rFonts w:ascii="Arial" w:hAnsi="Arial" w:cs="Arial"/>
                <w:sz w:val="16"/>
                <w:szCs w:val="16"/>
              </w:rPr>
              <w:t>0</w:t>
            </w:r>
          </w:p>
        </w:tc>
      </w:tr>
      <w:tr w:rsidR="005750D8" w:rsidRPr="002770EC" w:rsidTr="00137554">
        <w:trPr>
          <w:trHeight w:val="233"/>
          <w:jc w:val="center"/>
        </w:trPr>
        <w:tc>
          <w:tcPr>
            <w:tcW w:w="597" w:type="dxa"/>
            <w:shd w:val="clear" w:color="auto" w:fill="auto"/>
            <w:noWrap/>
            <w:vAlign w:val="center"/>
          </w:tcPr>
          <w:p w:rsidR="005750D8" w:rsidRPr="002770EC" w:rsidRDefault="005750D8" w:rsidP="00137554">
            <w:pPr>
              <w:jc w:val="center"/>
              <w:rPr>
                <w:rFonts w:ascii="Arial" w:hAnsi="Arial" w:cs="Arial"/>
                <w:sz w:val="18"/>
                <w:szCs w:val="18"/>
              </w:rPr>
            </w:pPr>
            <w:r w:rsidRPr="002770EC">
              <w:rPr>
                <w:rFonts w:ascii="Arial" w:hAnsi="Arial" w:cs="Arial"/>
                <w:sz w:val="18"/>
                <w:szCs w:val="18"/>
              </w:rPr>
              <w:t>3.4</w:t>
            </w:r>
          </w:p>
        </w:tc>
        <w:tc>
          <w:tcPr>
            <w:tcW w:w="3339" w:type="dxa"/>
            <w:vAlign w:val="center"/>
          </w:tcPr>
          <w:p w:rsidR="005750D8" w:rsidRPr="002770EC" w:rsidRDefault="005750D8" w:rsidP="00137554">
            <w:pPr>
              <w:jc w:val="center"/>
              <w:rPr>
                <w:rFonts w:ascii="Arial" w:hAnsi="Arial" w:cs="Arial"/>
                <w:noProof/>
                <w:sz w:val="18"/>
                <w:szCs w:val="18"/>
              </w:rPr>
            </w:pPr>
            <w:r w:rsidRPr="002770EC">
              <w:rPr>
                <w:rFonts w:ascii="Arial" w:hAnsi="Arial" w:cs="Arial"/>
                <w:noProof/>
                <w:sz w:val="18"/>
                <w:szCs w:val="18"/>
              </w:rPr>
              <w:t xml:space="preserve">РАСПОЛОЖИВА СРЕДСТВА У РЕЛАТИВНОМ ИЗНОСУ </w:t>
            </w:r>
          </w:p>
          <w:p w:rsidR="005750D8" w:rsidRPr="002770EC" w:rsidRDefault="005750D8" w:rsidP="00137554">
            <w:pPr>
              <w:jc w:val="center"/>
              <w:rPr>
                <w:rFonts w:ascii="Arial" w:hAnsi="Arial" w:cs="Arial"/>
                <w:noProof/>
                <w:sz w:val="18"/>
                <w:szCs w:val="18"/>
              </w:rPr>
            </w:pPr>
            <w:r w:rsidRPr="002770EC">
              <w:rPr>
                <w:rFonts w:ascii="Arial" w:hAnsi="Arial" w:cs="Arial"/>
                <w:noProof/>
                <w:sz w:val="18"/>
                <w:szCs w:val="18"/>
              </w:rPr>
              <w:t>% УКУПНИХ ТЕКУЋИХ ПРИХОДА БУЏЕТА</w:t>
            </w:r>
          </w:p>
          <w:p w:rsidR="005750D8" w:rsidRPr="002770EC" w:rsidRDefault="005750D8" w:rsidP="00137554">
            <w:pPr>
              <w:jc w:val="center"/>
              <w:rPr>
                <w:rFonts w:ascii="Arial" w:hAnsi="Arial" w:cs="Arial"/>
                <w:noProof/>
                <w:sz w:val="18"/>
                <w:szCs w:val="18"/>
                <w:lang w:val="pl-PL"/>
              </w:rPr>
            </w:pPr>
            <w:r w:rsidRPr="002770EC">
              <w:rPr>
                <w:rFonts w:ascii="Arial" w:hAnsi="Arial" w:cs="Arial"/>
                <w:noProof/>
                <w:sz w:val="18"/>
                <w:szCs w:val="18"/>
              </w:rPr>
              <w:t xml:space="preserve"> (3.3 / 1 X 100 )</w:t>
            </w:r>
          </w:p>
        </w:tc>
        <w:tc>
          <w:tcPr>
            <w:tcW w:w="1275" w:type="dxa"/>
            <w:shd w:val="clear" w:color="auto" w:fill="auto"/>
            <w:vAlign w:val="center"/>
          </w:tcPr>
          <w:p w:rsidR="005750D8" w:rsidRPr="002770EC" w:rsidRDefault="005750D8" w:rsidP="00137554">
            <w:pPr>
              <w:jc w:val="center"/>
              <w:rPr>
                <w:rFonts w:ascii="Arial" w:hAnsi="Arial" w:cs="Arial"/>
                <w:sz w:val="16"/>
                <w:szCs w:val="16"/>
              </w:rPr>
            </w:pPr>
            <w:r w:rsidRPr="002770EC">
              <w:rPr>
                <w:rFonts w:ascii="Arial" w:hAnsi="Arial" w:cs="Arial"/>
                <w:sz w:val="16"/>
                <w:szCs w:val="16"/>
                <w:lang w:val="pl-PL"/>
              </w:rPr>
              <w:t>204289516.00</w:t>
            </w:r>
          </w:p>
        </w:tc>
        <w:tc>
          <w:tcPr>
            <w:tcW w:w="1276" w:type="dxa"/>
            <w:shd w:val="clear" w:color="auto" w:fill="auto"/>
            <w:vAlign w:val="center"/>
          </w:tcPr>
          <w:p w:rsidR="005750D8" w:rsidRPr="002770EC" w:rsidRDefault="005750D8" w:rsidP="00137554">
            <w:pPr>
              <w:jc w:val="center"/>
              <w:rPr>
                <w:rFonts w:ascii="Arial" w:hAnsi="Arial" w:cs="Arial"/>
                <w:sz w:val="16"/>
                <w:szCs w:val="16"/>
              </w:rPr>
            </w:pPr>
            <w:r w:rsidRPr="002770EC">
              <w:rPr>
                <w:rFonts w:ascii="Arial" w:hAnsi="Arial" w:cs="Arial"/>
                <w:sz w:val="16"/>
                <w:szCs w:val="16"/>
                <w:lang w:val="pl-PL"/>
              </w:rPr>
              <w:t>206077822.00</w:t>
            </w:r>
          </w:p>
        </w:tc>
        <w:tc>
          <w:tcPr>
            <w:tcW w:w="1276" w:type="dxa"/>
            <w:shd w:val="clear" w:color="auto" w:fill="auto"/>
            <w:vAlign w:val="center"/>
          </w:tcPr>
          <w:p w:rsidR="005750D8" w:rsidRPr="002770EC" w:rsidRDefault="005750D8" w:rsidP="00137554">
            <w:pPr>
              <w:jc w:val="center"/>
              <w:rPr>
                <w:rFonts w:ascii="Arial" w:hAnsi="Arial" w:cs="Arial"/>
                <w:sz w:val="16"/>
                <w:szCs w:val="16"/>
              </w:rPr>
            </w:pPr>
            <w:r w:rsidRPr="002770EC">
              <w:rPr>
                <w:rFonts w:ascii="Arial" w:hAnsi="Arial" w:cs="Arial"/>
                <w:sz w:val="16"/>
                <w:szCs w:val="16"/>
                <w:lang w:val="pl-PL"/>
              </w:rPr>
              <w:t>202500000.00</w:t>
            </w:r>
          </w:p>
        </w:tc>
        <w:tc>
          <w:tcPr>
            <w:tcW w:w="1276" w:type="dxa"/>
            <w:shd w:val="clear" w:color="auto" w:fill="auto"/>
            <w:vAlign w:val="center"/>
          </w:tcPr>
          <w:p w:rsidR="005750D8" w:rsidRPr="002770EC" w:rsidRDefault="005750D8" w:rsidP="00137554">
            <w:pPr>
              <w:jc w:val="center"/>
              <w:rPr>
                <w:rFonts w:ascii="Arial" w:hAnsi="Arial" w:cs="Arial"/>
                <w:sz w:val="16"/>
                <w:szCs w:val="16"/>
              </w:rPr>
            </w:pPr>
            <w:r w:rsidRPr="002770EC">
              <w:rPr>
                <w:rFonts w:ascii="Arial" w:hAnsi="Arial" w:cs="Arial"/>
                <w:sz w:val="16"/>
                <w:szCs w:val="16"/>
                <w:lang w:val="pl-PL"/>
              </w:rPr>
              <w:t>205000000.00</w:t>
            </w:r>
          </w:p>
        </w:tc>
        <w:tc>
          <w:tcPr>
            <w:tcW w:w="1275" w:type="dxa"/>
            <w:shd w:val="clear" w:color="auto" w:fill="auto"/>
            <w:vAlign w:val="center"/>
          </w:tcPr>
          <w:p w:rsidR="005750D8" w:rsidRPr="002770EC" w:rsidRDefault="005750D8" w:rsidP="00137554">
            <w:pPr>
              <w:jc w:val="center"/>
              <w:rPr>
                <w:rFonts w:ascii="Arial" w:hAnsi="Arial" w:cs="Arial"/>
                <w:sz w:val="16"/>
                <w:szCs w:val="16"/>
              </w:rPr>
            </w:pPr>
            <w:r w:rsidRPr="002770EC">
              <w:rPr>
                <w:rFonts w:ascii="Arial" w:hAnsi="Arial" w:cs="Arial"/>
                <w:sz w:val="16"/>
                <w:szCs w:val="16"/>
                <w:lang w:val="pl-PL"/>
              </w:rPr>
              <w:t>225000000.00</w:t>
            </w:r>
          </w:p>
        </w:tc>
      </w:tr>
    </w:tbl>
    <w:p w:rsidR="005750D8" w:rsidRPr="00666BFE" w:rsidRDefault="005750D8" w:rsidP="005750D8">
      <w:pPr>
        <w:rPr>
          <w:rFonts w:ascii="Arial" w:hAnsi="Arial" w:cs="Arial"/>
          <w:color w:val="FF0000"/>
          <w:sz w:val="20"/>
          <w:szCs w:val="20"/>
          <w:lang w:val="sr-Cyrl-RS"/>
        </w:rPr>
      </w:pPr>
    </w:p>
    <w:p w:rsidR="005750D8" w:rsidRPr="00666BFE" w:rsidRDefault="005750D8" w:rsidP="005750D8">
      <w:pPr>
        <w:rPr>
          <w:rFonts w:ascii="Arial" w:hAnsi="Arial" w:cs="Arial"/>
          <w:color w:val="FF0000"/>
          <w:sz w:val="20"/>
          <w:szCs w:val="20"/>
          <w:lang w:val="sr-Cyrl-RS"/>
        </w:rPr>
      </w:pPr>
    </w:p>
    <w:tbl>
      <w:tblPr>
        <w:tblStyle w:val="TableGrid"/>
        <w:tblW w:w="5000" w:type="pct"/>
        <w:tblLook w:val="04A0" w:firstRow="1" w:lastRow="0" w:firstColumn="1" w:lastColumn="0" w:noHBand="0" w:noVBand="1"/>
      </w:tblPr>
      <w:tblGrid>
        <w:gridCol w:w="1425"/>
        <w:gridCol w:w="8151"/>
      </w:tblGrid>
      <w:tr w:rsidR="005750D8" w:rsidRPr="00666BFE" w:rsidTr="002770EC">
        <w:tc>
          <w:tcPr>
            <w:tcW w:w="5000" w:type="pct"/>
            <w:gridSpan w:val="2"/>
            <w:shd w:val="clear" w:color="auto" w:fill="9BBB59" w:themeFill="accent3"/>
          </w:tcPr>
          <w:p w:rsidR="005750D8" w:rsidRPr="00666BFE" w:rsidRDefault="005750D8" w:rsidP="00137554">
            <w:pPr>
              <w:pStyle w:val="ListParagraph"/>
              <w:ind w:left="0"/>
              <w:rPr>
                <w:rFonts w:ascii="Arial" w:hAnsi="Arial" w:cs="Arial"/>
                <w:sz w:val="20"/>
                <w:szCs w:val="20"/>
              </w:rPr>
            </w:pPr>
            <w:r w:rsidRPr="00666BFE">
              <w:rPr>
                <w:rFonts w:ascii="Arial" w:hAnsi="Arial" w:cs="Arial"/>
                <w:sz w:val="20"/>
                <w:szCs w:val="20"/>
              </w:rPr>
              <w:t xml:space="preserve">18. ИНДИКАТОР: </w:t>
            </w:r>
            <w:r w:rsidRPr="00666BFE">
              <w:rPr>
                <w:rFonts w:ascii="Arial" w:hAnsi="Arial" w:cs="Arial"/>
                <w:b/>
                <w:sz w:val="20"/>
                <w:szCs w:val="20"/>
              </w:rPr>
              <w:t>Подстицаји локалног развоја према наменама</w:t>
            </w:r>
          </w:p>
        </w:tc>
      </w:tr>
      <w:tr w:rsidR="005750D8" w:rsidRPr="00666BFE" w:rsidTr="00137554">
        <w:tc>
          <w:tcPr>
            <w:tcW w:w="693" w:type="pct"/>
            <w:vAlign w:val="center"/>
          </w:tcPr>
          <w:p w:rsidR="005750D8" w:rsidRPr="00666BFE" w:rsidRDefault="005750D8" w:rsidP="00137554">
            <w:pPr>
              <w:pStyle w:val="ListParagraph"/>
              <w:ind w:left="0"/>
              <w:jc w:val="center"/>
              <w:rPr>
                <w:rFonts w:ascii="Arial" w:hAnsi="Arial" w:cs="Arial"/>
                <w:b/>
                <w:sz w:val="20"/>
                <w:szCs w:val="20"/>
              </w:rPr>
            </w:pPr>
            <w:r w:rsidRPr="00666BFE">
              <w:rPr>
                <w:rFonts w:ascii="Arial" w:hAnsi="Arial" w:cs="Arial"/>
                <w:b/>
                <w:sz w:val="20"/>
                <w:szCs w:val="20"/>
              </w:rPr>
              <w:t>Дефиниција</w:t>
            </w:r>
          </w:p>
        </w:tc>
        <w:tc>
          <w:tcPr>
            <w:tcW w:w="4307" w:type="pct"/>
          </w:tcPr>
          <w:p w:rsidR="005750D8" w:rsidRPr="00666BFE" w:rsidRDefault="005750D8" w:rsidP="00137554">
            <w:pPr>
              <w:jc w:val="both"/>
              <w:rPr>
                <w:rFonts w:ascii="Arial" w:hAnsi="Arial" w:cs="Arial"/>
                <w:sz w:val="20"/>
                <w:szCs w:val="20"/>
              </w:rPr>
            </w:pPr>
            <w:r w:rsidRPr="00666BFE">
              <w:rPr>
                <w:rFonts w:ascii="Arial" w:hAnsi="Arial" w:cs="Arial"/>
                <w:sz w:val="20"/>
                <w:szCs w:val="20"/>
                <w:shd w:val="clear" w:color="auto" w:fill="FFFFFF"/>
              </w:rPr>
              <w:t>Средства за подстицај локалног и регионалног развоја опредељују се за реализацију пројеката  различитих намена од националног, регионалног и локалног интереса за Републику Србију. Пројекти се спроводе у циљу изградње или обнове комуналне, економске, еколошке, енергетске, социјалне и друге инфраструктуре, изградње и јачања институција, људских ресурса, развоја привредних друштава и предузетништва, подстицање научноистраживачког рада, односно, ради доприноса свеобухватном друштвено-економском и регионалном развоју.</w:t>
            </w:r>
            <w:r w:rsidRPr="00666BFE">
              <w:rPr>
                <w:rFonts w:ascii="Arial" w:hAnsi="Arial" w:cs="Arial"/>
                <w:sz w:val="20"/>
                <w:szCs w:val="20"/>
              </w:rPr>
              <w:t xml:space="preserve"> Агенција за привредне регистер </w:t>
            </w:r>
            <w:r w:rsidRPr="00666BFE">
              <w:rPr>
                <w:rFonts w:ascii="Arial" w:hAnsi="Arial" w:cs="Arial"/>
                <w:sz w:val="20"/>
                <w:szCs w:val="20"/>
                <w:shd w:val="clear" w:color="auto" w:fill="FFFFFF"/>
              </w:rPr>
              <w:t>води Регистар мера и подстицаја регионалног развоја.</w:t>
            </w:r>
          </w:p>
        </w:tc>
      </w:tr>
      <w:tr w:rsidR="005750D8" w:rsidRPr="00666BFE" w:rsidTr="00137554">
        <w:trPr>
          <w:trHeight w:val="233"/>
        </w:trPr>
        <w:tc>
          <w:tcPr>
            <w:tcW w:w="5000" w:type="pct"/>
            <w:gridSpan w:val="2"/>
            <w:vAlign w:val="center"/>
          </w:tcPr>
          <w:p w:rsidR="005750D8" w:rsidRPr="00666BFE" w:rsidRDefault="005750D8" w:rsidP="00137554">
            <w:pPr>
              <w:jc w:val="both"/>
              <w:rPr>
                <w:rFonts w:ascii="Arial" w:hAnsi="Arial" w:cs="Arial"/>
                <w:sz w:val="20"/>
                <w:szCs w:val="20"/>
              </w:rPr>
            </w:pPr>
          </w:p>
        </w:tc>
      </w:tr>
      <w:tr w:rsidR="005750D8" w:rsidRPr="00666BFE" w:rsidTr="00137554">
        <w:trPr>
          <w:trHeight w:val="265"/>
        </w:trPr>
        <w:tc>
          <w:tcPr>
            <w:tcW w:w="5000" w:type="pct"/>
            <w:gridSpan w:val="2"/>
            <w:vAlign w:val="center"/>
          </w:tcPr>
          <w:p w:rsidR="005750D8" w:rsidRPr="00666BFE" w:rsidRDefault="005750D8" w:rsidP="00137554">
            <w:pPr>
              <w:jc w:val="center"/>
              <w:rPr>
                <w:rFonts w:ascii="Arial" w:hAnsi="Arial" w:cs="Arial"/>
                <w:sz w:val="20"/>
                <w:szCs w:val="20"/>
              </w:rPr>
            </w:pPr>
            <w:r w:rsidRPr="00666BFE">
              <w:rPr>
                <w:rFonts w:ascii="Arial" w:hAnsi="Arial" w:cs="Arial"/>
                <w:b/>
                <w:sz w:val="20"/>
                <w:szCs w:val="20"/>
              </w:rPr>
              <w:t>Подаци</w:t>
            </w:r>
          </w:p>
        </w:tc>
      </w:tr>
    </w:tbl>
    <w:p w:rsidR="005750D8" w:rsidRPr="00666BFE" w:rsidRDefault="005750D8" w:rsidP="005750D8">
      <w:pPr>
        <w:rPr>
          <w:rFonts w:ascii="Arial" w:hAnsi="Arial" w:cs="Arial"/>
          <w:sz w:val="20"/>
          <w:szCs w:val="20"/>
        </w:rPr>
      </w:pPr>
    </w:p>
    <w:p w:rsidR="005750D8" w:rsidRPr="00666BFE" w:rsidRDefault="005750D8" w:rsidP="005750D8">
      <w:pPr>
        <w:jc w:val="right"/>
        <w:rPr>
          <w:rFonts w:ascii="Arial" w:hAnsi="Arial" w:cs="Arial"/>
          <w:sz w:val="20"/>
          <w:szCs w:val="20"/>
        </w:rPr>
      </w:pPr>
      <w:r w:rsidRPr="00666BFE">
        <w:rPr>
          <w:rFonts w:ascii="Arial" w:hAnsi="Arial" w:cs="Arial"/>
          <w:sz w:val="20"/>
          <w:szCs w:val="20"/>
        </w:rPr>
        <w:t>у хиљадама динара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1184"/>
        <w:gridCol w:w="1184"/>
        <w:gridCol w:w="1220"/>
        <w:gridCol w:w="1042"/>
      </w:tblGrid>
      <w:tr w:rsidR="005750D8" w:rsidRPr="00666BFE" w:rsidTr="00137554">
        <w:trPr>
          <w:trHeight w:val="315"/>
        </w:trPr>
        <w:tc>
          <w:tcPr>
            <w:tcW w:w="2583" w:type="pct"/>
            <w:shd w:val="clear" w:color="auto" w:fill="auto"/>
            <w:noWrap/>
            <w:vAlign w:val="bottom"/>
            <w:hideMark/>
          </w:tcPr>
          <w:p w:rsidR="005750D8" w:rsidRPr="00666BFE" w:rsidRDefault="005750D8" w:rsidP="00137554">
            <w:pPr>
              <w:rPr>
                <w:rFonts w:ascii="Arial" w:hAnsi="Arial" w:cs="Arial"/>
                <w:sz w:val="20"/>
                <w:szCs w:val="20"/>
              </w:rPr>
            </w:pPr>
            <w:r w:rsidRPr="00666BFE">
              <w:rPr>
                <w:rFonts w:ascii="Arial" w:hAnsi="Arial" w:cs="Arial"/>
                <w:sz w:val="20"/>
                <w:szCs w:val="20"/>
              </w:rPr>
              <w:t>Намена подстицаја и/или улагање</w:t>
            </w:r>
          </w:p>
        </w:tc>
        <w:tc>
          <w:tcPr>
            <w:tcW w:w="618"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2010</w:t>
            </w:r>
          </w:p>
        </w:tc>
        <w:tc>
          <w:tcPr>
            <w:tcW w:w="618"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2011</w:t>
            </w:r>
          </w:p>
        </w:tc>
        <w:tc>
          <w:tcPr>
            <w:tcW w:w="637"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2012</w:t>
            </w:r>
          </w:p>
        </w:tc>
        <w:tc>
          <w:tcPr>
            <w:tcW w:w="544"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2013</w:t>
            </w:r>
          </w:p>
        </w:tc>
      </w:tr>
      <w:tr w:rsidR="005750D8" w:rsidRPr="00666BFE" w:rsidTr="00137554">
        <w:trPr>
          <w:trHeight w:val="315"/>
        </w:trPr>
        <w:tc>
          <w:tcPr>
            <w:tcW w:w="2583" w:type="pct"/>
            <w:shd w:val="clear" w:color="auto" w:fill="auto"/>
            <w:noWrap/>
            <w:vAlign w:val="bottom"/>
            <w:hideMark/>
          </w:tcPr>
          <w:p w:rsidR="005750D8" w:rsidRPr="00666BFE" w:rsidRDefault="005750D8" w:rsidP="00137554">
            <w:pPr>
              <w:rPr>
                <w:rFonts w:ascii="Arial" w:hAnsi="Arial" w:cs="Arial"/>
                <w:sz w:val="20"/>
                <w:szCs w:val="20"/>
              </w:rPr>
            </w:pPr>
            <w:r w:rsidRPr="00666BFE">
              <w:rPr>
                <w:rFonts w:ascii="Arial" w:hAnsi="Arial" w:cs="Arial"/>
                <w:sz w:val="20"/>
                <w:szCs w:val="20"/>
              </w:rPr>
              <w:t>Подстицање запошљавања</w:t>
            </w:r>
          </w:p>
        </w:tc>
        <w:tc>
          <w:tcPr>
            <w:tcW w:w="618"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12234</w:t>
            </w:r>
          </w:p>
        </w:tc>
        <w:tc>
          <w:tcPr>
            <w:tcW w:w="618"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35007</w:t>
            </w:r>
          </w:p>
        </w:tc>
        <w:tc>
          <w:tcPr>
            <w:tcW w:w="637"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8120</w:t>
            </w:r>
          </w:p>
        </w:tc>
        <w:tc>
          <w:tcPr>
            <w:tcW w:w="544"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6278</w:t>
            </w:r>
          </w:p>
        </w:tc>
      </w:tr>
      <w:tr w:rsidR="005750D8" w:rsidRPr="00666BFE" w:rsidTr="00137554">
        <w:trPr>
          <w:trHeight w:val="315"/>
        </w:trPr>
        <w:tc>
          <w:tcPr>
            <w:tcW w:w="2583" w:type="pct"/>
            <w:shd w:val="clear" w:color="auto" w:fill="auto"/>
            <w:noWrap/>
            <w:vAlign w:val="bottom"/>
            <w:hideMark/>
          </w:tcPr>
          <w:p w:rsidR="005750D8" w:rsidRPr="00666BFE" w:rsidRDefault="005750D8" w:rsidP="00137554">
            <w:pPr>
              <w:rPr>
                <w:rFonts w:ascii="Arial" w:hAnsi="Arial" w:cs="Arial"/>
                <w:sz w:val="20"/>
                <w:szCs w:val="20"/>
              </w:rPr>
            </w:pPr>
            <w:r w:rsidRPr="00666BFE">
              <w:rPr>
                <w:rFonts w:ascii="Arial" w:hAnsi="Arial" w:cs="Arial"/>
                <w:sz w:val="20"/>
                <w:szCs w:val="20"/>
              </w:rPr>
              <w:t>Подстицање извоза</w:t>
            </w:r>
          </w:p>
        </w:tc>
        <w:tc>
          <w:tcPr>
            <w:tcW w:w="618"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28866</w:t>
            </w:r>
          </w:p>
        </w:tc>
        <w:tc>
          <w:tcPr>
            <w:tcW w:w="618"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58</w:t>
            </w:r>
          </w:p>
        </w:tc>
        <w:tc>
          <w:tcPr>
            <w:tcW w:w="637"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0</w:t>
            </w:r>
          </w:p>
        </w:tc>
        <w:tc>
          <w:tcPr>
            <w:tcW w:w="544"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0</w:t>
            </w:r>
          </w:p>
        </w:tc>
      </w:tr>
      <w:tr w:rsidR="005750D8" w:rsidRPr="00666BFE" w:rsidTr="00137554">
        <w:trPr>
          <w:trHeight w:val="315"/>
        </w:trPr>
        <w:tc>
          <w:tcPr>
            <w:tcW w:w="2583" w:type="pct"/>
            <w:shd w:val="clear" w:color="auto" w:fill="auto"/>
            <w:noWrap/>
            <w:vAlign w:val="bottom"/>
            <w:hideMark/>
          </w:tcPr>
          <w:p w:rsidR="005750D8" w:rsidRPr="00666BFE" w:rsidRDefault="005750D8" w:rsidP="00137554">
            <w:pPr>
              <w:rPr>
                <w:rFonts w:ascii="Arial" w:hAnsi="Arial" w:cs="Arial"/>
                <w:sz w:val="20"/>
                <w:szCs w:val="20"/>
              </w:rPr>
            </w:pPr>
            <w:r w:rsidRPr="00666BFE">
              <w:rPr>
                <w:rFonts w:ascii="Arial" w:hAnsi="Arial" w:cs="Arial"/>
                <w:sz w:val="20"/>
                <w:szCs w:val="20"/>
              </w:rPr>
              <w:t>Подстицање производње</w:t>
            </w:r>
          </w:p>
        </w:tc>
        <w:tc>
          <w:tcPr>
            <w:tcW w:w="618" w:type="pct"/>
            <w:shd w:val="clear" w:color="000000" w:fill="FFFFFF"/>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51285</w:t>
            </w:r>
          </w:p>
        </w:tc>
        <w:tc>
          <w:tcPr>
            <w:tcW w:w="618" w:type="pct"/>
            <w:shd w:val="clear" w:color="000000" w:fill="FFFFFF"/>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2000</w:t>
            </w:r>
          </w:p>
        </w:tc>
        <w:tc>
          <w:tcPr>
            <w:tcW w:w="637" w:type="pct"/>
            <w:shd w:val="clear" w:color="000000" w:fill="FFFFFF"/>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0</w:t>
            </w:r>
          </w:p>
        </w:tc>
        <w:tc>
          <w:tcPr>
            <w:tcW w:w="544" w:type="pct"/>
            <w:shd w:val="clear" w:color="000000" w:fill="FFFFFF"/>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0</w:t>
            </w:r>
          </w:p>
        </w:tc>
      </w:tr>
      <w:tr w:rsidR="005750D8" w:rsidRPr="00666BFE" w:rsidTr="00137554">
        <w:trPr>
          <w:trHeight w:val="315"/>
        </w:trPr>
        <w:tc>
          <w:tcPr>
            <w:tcW w:w="2583" w:type="pct"/>
            <w:shd w:val="clear" w:color="auto" w:fill="auto"/>
            <w:noWrap/>
            <w:vAlign w:val="bottom"/>
            <w:hideMark/>
          </w:tcPr>
          <w:p w:rsidR="005750D8" w:rsidRPr="00666BFE" w:rsidRDefault="005750D8" w:rsidP="00137554">
            <w:pPr>
              <w:rPr>
                <w:rFonts w:ascii="Arial" w:hAnsi="Arial" w:cs="Arial"/>
                <w:sz w:val="20"/>
                <w:szCs w:val="20"/>
              </w:rPr>
            </w:pPr>
            <w:r w:rsidRPr="00666BFE">
              <w:rPr>
                <w:rFonts w:ascii="Arial" w:hAnsi="Arial" w:cs="Arial"/>
                <w:sz w:val="20"/>
                <w:szCs w:val="20"/>
              </w:rPr>
              <w:t>Подстицање пољопривреде</w:t>
            </w:r>
          </w:p>
        </w:tc>
        <w:tc>
          <w:tcPr>
            <w:tcW w:w="618" w:type="pct"/>
            <w:shd w:val="clear" w:color="000000" w:fill="FFFFFF"/>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211215</w:t>
            </w:r>
          </w:p>
        </w:tc>
        <w:tc>
          <w:tcPr>
            <w:tcW w:w="618" w:type="pct"/>
            <w:shd w:val="clear" w:color="000000" w:fill="FFFFFF"/>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163317</w:t>
            </w:r>
          </w:p>
        </w:tc>
        <w:tc>
          <w:tcPr>
            <w:tcW w:w="637" w:type="pct"/>
            <w:shd w:val="clear" w:color="000000" w:fill="FFFFFF"/>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227037</w:t>
            </w:r>
          </w:p>
        </w:tc>
        <w:tc>
          <w:tcPr>
            <w:tcW w:w="544" w:type="pct"/>
            <w:shd w:val="clear" w:color="000000" w:fill="FFFFFF"/>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103409</w:t>
            </w:r>
          </w:p>
        </w:tc>
      </w:tr>
      <w:tr w:rsidR="005750D8" w:rsidRPr="00666BFE" w:rsidTr="00137554">
        <w:trPr>
          <w:trHeight w:val="315"/>
        </w:trPr>
        <w:tc>
          <w:tcPr>
            <w:tcW w:w="2583" w:type="pct"/>
            <w:shd w:val="clear" w:color="auto" w:fill="auto"/>
            <w:noWrap/>
            <w:vAlign w:val="bottom"/>
          </w:tcPr>
          <w:p w:rsidR="005750D8" w:rsidRPr="00666BFE" w:rsidRDefault="005750D8" w:rsidP="00137554">
            <w:pPr>
              <w:rPr>
                <w:rFonts w:ascii="Arial" w:hAnsi="Arial" w:cs="Arial"/>
                <w:sz w:val="20"/>
                <w:szCs w:val="20"/>
              </w:rPr>
            </w:pPr>
            <w:r w:rsidRPr="00666BFE">
              <w:rPr>
                <w:rFonts w:ascii="Arial" w:hAnsi="Arial" w:cs="Arial"/>
                <w:sz w:val="20"/>
                <w:szCs w:val="20"/>
              </w:rPr>
              <w:t>Заштиту животне средине</w:t>
            </w:r>
          </w:p>
        </w:tc>
        <w:tc>
          <w:tcPr>
            <w:tcW w:w="618" w:type="pct"/>
            <w:shd w:val="clear" w:color="000000" w:fill="FFFFFF"/>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1268</w:t>
            </w:r>
          </w:p>
        </w:tc>
        <w:tc>
          <w:tcPr>
            <w:tcW w:w="618" w:type="pct"/>
            <w:shd w:val="clear" w:color="000000" w:fill="FFFFFF"/>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0</w:t>
            </w:r>
          </w:p>
        </w:tc>
        <w:tc>
          <w:tcPr>
            <w:tcW w:w="637" w:type="pct"/>
            <w:shd w:val="clear" w:color="000000" w:fill="FFFFFF"/>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0</w:t>
            </w:r>
          </w:p>
        </w:tc>
        <w:tc>
          <w:tcPr>
            <w:tcW w:w="544" w:type="pct"/>
            <w:shd w:val="clear" w:color="000000" w:fill="FFFFFF"/>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0</w:t>
            </w:r>
          </w:p>
        </w:tc>
      </w:tr>
      <w:tr w:rsidR="005750D8" w:rsidRPr="00666BFE" w:rsidTr="00137554">
        <w:trPr>
          <w:trHeight w:val="315"/>
        </w:trPr>
        <w:tc>
          <w:tcPr>
            <w:tcW w:w="2583" w:type="pct"/>
            <w:shd w:val="clear" w:color="auto" w:fill="auto"/>
            <w:noWrap/>
            <w:vAlign w:val="bottom"/>
          </w:tcPr>
          <w:p w:rsidR="005750D8" w:rsidRPr="00666BFE" w:rsidRDefault="005750D8" w:rsidP="00137554">
            <w:pPr>
              <w:rPr>
                <w:rFonts w:ascii="Arial" w:hAnsi="Arial" w:cs="Arial"/>
                <w:sz w:val="20"/>
                <w:szCs w:val="20"/>
              </w:rPr>
            </w:pPr>
            <w:r w:rsidRPr="00666BFE">
              <w:rPr>
                <w:rFonts w:ascii="Arial" w:hAnsi="Arial" w:cs="Arial"/>
                <w:sz w:val="20"/>
                <w:szCs w:val="20"/>
              </w:rPr>
              <w:t>Еколошку инфраструктуру</w:t>
            </w:r>
          </w:p>
        </w:tc>
        <w:tc>
          <w:tcPr>
            <w:tcW w:w="618"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0</w:t>
            </w:r>
          </w:p>
        </w:tc>
        <w:tc>
          <w:tcPr>
            <w:tcW w:w="618"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0</w:t>
            </w:r>
          </w:p>
        </w:tc>
        <w:tc>
          <w:tcPr>
            <w:tcW w:w="637"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22713</w:t>
            </w:r>
          </w:p>
        </w:tc>
        <w:tc>
          <w:tcPr>
            <w:tcW w:w="544"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16904</w:t>
            </w:r>
          </w:p>
        </w:tc>
      </w:tr>
      <w:tr w:rsidR="005750D8" w:rsidRPr="00666BFE" w:rsidTr="00137554">
        <w:trPr>
          <w:trHeight w:val="315"/>
        </w:trPr>
        <w:tc>
          <w:tcPr>
            <w:tcW w:w="2583" w:type="pct"/>
            <w:shd w:val="clear" w:color="auto" w:fill="auto"/>
            <w:noWrap/>
            <w:vAlign w:val="bottom"/>
          </w:tcPr>
          <w:p w:rsidR="005750D8" w:rsidRPr="00666BFE" w:rsidRDefault="005750D8" w:rsidP="00137554">
            <w:pPr>
              <w:rPr>
                <w:rFonts w:ascii="Arial" w:hAnsi="Arial" w:cs="Arial"/>
                <w:sz w:val="20"/>
                <w:szCs w:val="20"/>
              </w:rPr>
            </w:pPr>
            <w:r w:rsidRPr="00666BFE">
              <w:rPr>
                <w:rFonts w:ascii="Arial" w:hAnsi="Arial" w:cs="Arial"/>
                <w:sz w:val="20"/>
                <w:szCs w:val="20"/>
              </w:rPr>
              <w:t>Саобраћајну инфраструктуру</w:t>
            </w:r>
          </w:p>
        </w:tc>
        <w:tc>
          <w:tcPr>
            <w:tcW w:w="618"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15517</w:t>
            </w:r>
          </w:p>
        </w:tc>
        <w:tc>
          <w:tcPr>
            <w:tcW w:w="618"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61099</w:t>
            </w:r>
          </w:p>
        </w:tc>
        <w:tc>
          <w:tcPr>
            <w:tcW w:w="637"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31915</w:t>
            </w:r>
          </w:p>
        </w:tc>
        <w:tc>
          <w:tcPr>
            <w:tcW w:w="544"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0</w:t>
            </w:r>
          </w:p>
        </w:tc>
      </w:tr>
      <w:tr w:rsidR="005750D8" w:rsidRPr="00666BFE" w:rsidTr="00137554">
        <w:trPr>
          <w:trHeight w:val="315"/>
        </w:trPr>
        <w:tc>
          <w:tcPr>
            <w:tcW w:w="2583" w:type="pct"/>
            <w:shd w:val="clear" w:color="auto" w:fill="auto"/>
            <w:noWrap/>
            <w:vAlign w:val="bottom"/>
            <w:hideMark/>
          </w:tcPr>
          <w:p w:rsidR="005750D8" w:rsidRPr="00666BFE" w:rsidRDefault="005750D8" w:rsidP="00137554">
            <w:pPr>
              <w:rPr>
                <w:rFonts w:ascii="Arial" w:hAnsi="Arial" w:cs="Arial"/>
                <w:sz w:val="20"/>
                <w:szCs w:val="20"/>
              </w:rPr>
            </w:pPr>
            <w:r w:rsidRPr="00666BFE">
              <w:rPr>
                <w:rFonts w:ascii="Arial" w:hAnsi="Arial" w:cs="Arial"/>
                <w:sz w:val="20"/>
                <w:szCs w:val="20"/>
              </w:rPr>
              <w:lastRenderedPageBreak/>
              <w:t>Комуналну инфраструктуру</w:t>
            </w:r>
          </w:p>
        </w:tc>
        <w:tc>
          <w:tcPr>
            <w:tcW w:w="618"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1129</w:t>
            </w:r>
          </w:p>
        </w:tc>
        <w:tc>
          <w:tcPr>
            <w:tcW w:w="618"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0</w:t>
            </w:r>
          </w:p>
        </w:tc>
        <w:tc>
          <w:tcPr>
            <w:tcW w:w="637"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20418</w:t>
            </w:r>
          </w:p>
        </w:tc>
        <w:tc>
          <w:tcPr>
            <w:tcW w:w="544"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0</w:t>
            </w:r>
          </w:p>
        </w:tc>
      </w:tr>
      <w:tr w:rsidR="005750D8" w:rsidRPr="00666BFE" w:rsidTr="00137554">
        <w:trPr>
          <w:trHeight w:val="315"/>
        </w:trPr>
        <w:tc>
          <w:tcPr>
            <w:tcW w:w="2583" w:type="pct"/>
            <w:shd w:val="clear" w:color="auto" w:fill="auto"/>
            <w:noWrap/>
            <w:vAlign w:val="bottom"/>
          </w:tcPr>
          <w:p w:rsidR="005750D8" w:rsidRPr="00666BFE" w:rsidRDefault="005750D8" w:rsidP="00137554">
            <w:pPr>
              <w:rPr>
                <w:rFonts w:ascii="Arial" w:hAnsi="Arial" w:cs="Arial"/>
                <w:sz w:val="20"/>
                <w:szCs w:val="20"/>
              </w:rPr>
            </w:pPr>
            <w:r w:rsidRPr="00666BFE">
              <w:rPr>
                <w:rFonts w:ascii="Arial" w:hAnsi="Arial" w:cs="Arial"/>
                <w:sz w:val="20"/>
                <w:szCs w:val="20"/>
              </w:rPr>
              <w:t>Економску инфраструктуру</w:t>
            </w:r>
          </w:p>
        </w:tc>
        <w:tc>
          <w:tcPr>
            <w:tcW w:w="618"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876</w:t>
            </w:r>
          </w:p>
        </w:tc>
        <w:tc>
          <w:tcPr>
            <w:tcW w:w="618"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0</w:t>
            </w:r>
          </w:p>
        </w:tc>
        <w:tc>
          <w:tcPr>
            <w:tcW w:w="637"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0</w:t>
            </w:r>
          </w:p>
        </w:tc>
        <w:tc>
          <w:tcPr>
            <w:tcW w:w="544"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0</w:t>
            </w:r>
          </w:p>
        </w:tc>
      </w:tr>
      <w:tr w:rsidR="005750D8" w:rsidRPr="00666BFE" w:rsidTr="00137554">
        <w:trPr>
          <w:trHeight w:val="315"/>
        </w:trPr>
        <w:tc>
          <w:tcPr>
            <w:tcW w:w="2583" w:type="pct"/>
            <w:shd w:val="clear" w:color="auto" w:fill="auto"/>
            <w:noWrap/>
            <w:vAlign w:val="bottom"/>
            <w:hideMark/>
          </w:tcPr>
          <w:p w:rsidR="005750D8" w:rsidRPr="00666BFE" w:rsidRDefault="005750D8" w:rsidP="00137554">
            <w:pPr>
              <w:rPr>
                <w:rFonts w:ascii="Arial" w:hAnsi="Arial" w:cs="Arial"/>
                <w:sz w:val="20"/>
                <w:szCs w:val="20"/>
              </w:rPr>
            </w:pPr>
            <w:r w:rsidRPr="00666BFE">
              <w:rPr>
                <w:rFonts w:ascii="Arial" w:hAnsi="Arial" w:cs="Arial"/>
                <w:sz w:val="20"/>
                <w:szCs w:val="20"/>
              </w:rPr>
              <w:t>Инфраструктура - друго</w:t>
            </w:r>
          </w:p>
        </w:tc>
        <w:tc>
          <w:tcPr>
            <w:tcW w:w="618"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3600</w:t>
            </w:r>
          </w:p>
        </w:tc>
        <w:tc>
          <w:tcPr>
            <w:tcW w:w="618"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4297</w:t>
            </w:r>
          </w:p>
        </w:tc>
        <w:tc>
          <w:tcPr>
            <w:tcW w:w="637"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4899</w:t>
            </w:r>
          </w:p>
        </w:tc>
        <w:tc>
          <w:tcPr>
            <w:tcW w:w="544"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0</w:t>
            </w:r>
          </w:p>
        </w:tc>
      </w:tr>
      <w:tr w:rsidR="005750D8" w:rsidRPr="00666BFE" w:rsidTr="00137554">
        <w:trPr>
          <w:trHeight w:val="315"/>
        </w:trPr>
        <w:tc>
          <w:tcPr>
            <w:tcW w:w="2583" w:type="pct"/>
            <w:shd w:val="clear" w:color="auto" w:fill="auto"/>
            <w:noWrap/>
            <w:vAlign w:val="bottom"/>
            <w:hideMark/>
          </w:tcPr>
          <w:p w:rsidR="005750D8" w:rsidRPr="00666BFE" w:rsidRDefault="005750D8" w:rsidP="00137554">
            <w:pPr>
              <w:rPr>
                <w:rFonts w:ascii="Arial" w:hAnsi="Arial" w:cs="Arial"/>
                <w:sz w:val="20"/>
                <w:szCs w:val="20"/>
              </w:rPr>
            </w:pPr>
            <w:r w:rsidRPr="00666BFE">
              <w:rPr>
                <w:rFonts w:ascii="Arial" w:hAnsi="Arial" w:cs="Arial"/>
                <w:sz w:val="20"/>
                <w:szCs w:val="20"/>
              </w:rPr>
              <w:t>Здравство</w:t>
            </w:r>
          </w:p>
        </w:tc>
        <w:tc>
          <w:tcPr>
            <w:tcW w:w="618"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4719</w:t>
            </w:r>
          </w:p>
        </w:tc>
        <w:tc>
          <w:tcPr>
            <w:tcW w:w="618"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4924</w:t>
            </w:r>
          </w:p>
        </w:tc>
        <w:tc>
          <w:tcPr>
            <w:tcW w:w="637"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7410</w:t>
            </w:r>
          </w:p>
        </w:tc>
        <w:tc>
          <w:tcPr>
            <w:tcW w:w="544"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5030</w:t>
            </w:r>
          </w:p>
        </w:tc>
      </w:tr>
      <w:tr w:rsidR="005750D8" w:rsidRPr="00666BFE" w:rsidTr="00137554">
        <w:trPr>
          <w:trHeight w:val="315"/>
        </w:trPr>
        <w:tc>
          <w:tcPr>
            <w:tcW w:w="2583" w:type="pct"/>
            <w:shd w:val="clear" w:color="auto" w:fill="auto"/>
            <w:noWrap/>
            <w:vAlign w:val="bottom"/>
            <w:hideMark/>
          </w:tcPr>
          <w:p w:rsidR="005750D8" w:rsidRPr="00666BFE" w:rsidRDefault="005750D8" w:rsidP="00137554">
            <w:pPr>
              <w:rPr>
                <w:rFonts w:ascii="Arial" w:hAnsi="Arial" w:cs="Arial"/>
                <w:sz w:val="20"/>
                <w:szCs w:val="20"/>
              </w:rPr>
            </w:pPr>
            <w:r w:rsidRPr="00666BFE">
              <w:rPr>
                <w:rFonts w:ascii="Arial" w:hAnsi="Arial" w:cs="Arial"/>
                <w:sz w:val="20"/>
                <w:szCs w:val="20"/>
              </w:rPr>
              <w:t>Образовање, науку, културу и спорт</w:t>
            </w:r>
          </w:p>
        </w:tc>
        <w:tc>
          <w:tcPr>
            <w:tcW w:w="618"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0</w:t>
            </w:r>
          </w:p>
        </w:tc>
        <w:tc>
          <w:tcPr>
            <w:tcW w:w="618"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3000</w:t>
            </w:r>
          </w:p>
        </w:tc>
        <w:tc>
          <w:tcPr>
            <w:tcW w:w="637"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0</w:t>
            </w:r>
          </w:p>
        </w:tc>
        <w:tc>
          <w:tcPr>
            <w:tcW w:w="544"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0</w:t>
            </w:r>
          </w:p>
        </w:tc>
      </w:tr>
      <w:tr w:rsidR="005750D8" w:rsidRPr="00666BFE" w:rsidTr="00137554">
        <w:trPr>
          <w:trHeight w:val="315"/>
        </w:trPr>
        <w:tc>
          <w:tcPr>
            <w:tcW w:w="2583" w:type="pct"/>
            <w:shd w:val="clear" w:color="auto" w:fill="auto"/>
            <w:noWrap/>
            <w:vAlign w:val="bottom"/>
          </w:tcPr>
          <w:p w:rsidR="005750D8" w:rsidRPr="00666BFE" w:rsidRDefault="005750D8" w:rsidP="00137554">
            <w:pPr>
              <w:rPr>
                <w:rFonts w:ascii="Arial" w:hAnsi="Arial" w:cs="Arial"/>
                <w:sz w:val="20"/>
                <w:szCs w:val="20"/>
              </w:rPr>
            </w:pPr>
            <w:r w:rsidRPr="00666BFE">
              <w:rPr>
                <w:rFonts w:ascii="Arial" w:hAnsi="Arial" w:cs="Arial"/>
                <w:sz w:val="20"/>
                <w:szCs w:val="20"/>
              </w:rPr>
              <w:t>Изградња и јачање институција</w:t>
            </w:r>
          </w:p>
        </w:tc>
        <w:tc>
          <w:tcPr>
            <w:tcW w:w="618"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0</w:t>
            </w:r>
          </w:p>
        </w:tc>
        <w:tc>
          <w:tcPr>
            <w:tcW w:w="618"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63</w:t>
            </w:r>
          </w:p>
        </w:tc>
        <w:tc>
          <w:tcPr>
            <w:tcW w:w="637"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0</w:t>
            </w:r>
          </w:p>
        </w:tc>
        <w:tc>
          <w:tcPr>
            <w:tcW w:w="544"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0</w:t>
            </w:r>
          </w:p>
        </w:tc>
      </w:tr>
      <w:tr w:rsidR="005750D8" w:rsidRPr="00666BFE" w:rsidTr="00137554">
        <w:trPr>
          <w:trHeight w:val="315"/>
        </w:trPr>
        <w:tc>
          <w:tcPr>
            <w:tcW w:w="2583" w:type="pct"/>
            <w:shd w:val="clear" w:color="auto" w:fill="auto"/>
            <w:noWrap/>
            <w:vAlign w:val="bottom"/>
            <w:hideMark/>
          </w:tcPr>
          <w:p w:rsidR="005750D8" w:rsidRPr="00666BFE" w:rsidRDefault="005750D8" w:rsidP="00137554">
            <w:pPr>
              <w:rPr>
                <w:rFonts w:ascii="Arial" w:hAnsi="Arial" w:cs="Arial"/>
                <w:sz w:val="20"/>
                <w:szCs w:val="20"/>
              </w:rPr>
            </w:pPr>
            <w:r w:rsidRPr="00666BFE">
              <w:rPr>
                <w:rFonts w:ascii="Arial" w:hAnsi="Arial" w:cs="Arial"/>
                <w:sz w:val="20"/>
                <w:szCs w:val="20"/>
              </w:rPr>
              <w:t>Друге намене</w:t>
            </w:r>
          </w:p>
        </w:tc>
        <w:tc>
          <w:tcPr>
            <w:tcW w:w="618"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35800</w:t>
            </w:r>
          </w:p>
        </w:tc>
        <w:tc>
          <w:tcPr>
            <w:tcW w:w="618"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27500</w:t>
            </w:r>
          </w:p>
        </w:tc>
        <w:tc>
          <w:tcPr>
            <w:tcW w:w="637"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114143</w:t>
            </w:r>
          </w:p>
        </w:tc>
        <w:tc>
          <w:tcPr>
            <w:tcW w:w="544" w:type="pct"/>
            <w:shd w:val="clear" w:color="auto" w:fill="auto"/>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t>1579</w:t>
            </w:r>
          </w:p>
        </w:tc>
      </w:tr>
      <w:tr w:rsidR="005750D8" w:rsidRPr="00666BFE" w:rsidTr="00137554">
        <w:trPr>
          <w:trHeight w:val="315"/>
        </w:trPr>
        <w:tc>
          <w:tcPr>
            <w:tcW w:w="2583" w:type="pct"/>
            <w:shd w:val="clear" w:color="auto" w:fill="auto"/>
            <w:noWrap/>
            <w:vAlign w:val="bottom"/>
            <w:hideMark/>
          </w:tcPr>
          <w:p w:rsidR="005750D8" w:rsidRPr="00666BFE" w:rsidRDefault="005750D8" w:rsidP="00137554">
            <w:pPr>
              <w:rPr>
                <w:rFonts w:ascii="Arial" w:hAnsi="Arial" w:cs="Arial"/>
                <w:sz w:val="20"/>
                <w:szCs w:val="20"/>
              </w:rPr>
            </w:pPr>
            <w:r w:rsidRPr="00666BFE">
              <w:rPr>
                <w:rFonts w:ascii="Arial" w:hAnsi="Arial" w:cs="Arial"/>
                <w:sz w:val="20"/>
                <w:szCs w:val="20"/>
              </w:rPr>
              <w:t>Тотал</w:t>
            </w:r>
          </w:p>
        </w:tc>
        <w:tc>
          <w:tcPr>
            <w:tcW w:w="618" w:type="pct"/>
            <w:shd w:val="clear" w:color="000000" w:fill="FFFFFF"/>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fldChar w:fldCharType="begin"/>
            </w:r>
            <w:r w:rsidRPr="00666BFE">
              <w:rPr>
                <w:rFonts w:ascii="Arial" w:hAnsi="Arial" w:cs="Arial"/>
                <w:sz w:val="20"/>
                <w:szCs w:val="20"/>
              </w:rPr>
              <w:instrText xml:space="preserve"> =SUM(ABOVE) </w:instrText>
            </w:r>
            <w:r w:rsidRPr="00666BFE">
              <w:rPr>
                <w:rFonts w:ascii="Arial" w:hAnsi="Arial" w:cs="Arial"/>
                <w:sz w:val="20"/>
                <w:szCs w:val="20"/>
              </w:rPr>
              <w:fldChar w:fldCharType="separate"/>
            </w:r>
            <w:r w:rsidRPr="00666BFE">
              <w:rPr>
                <w:rFonts w:ascii="Arial" w:hAnsi="Arial" w:cs="Arial"/>
                <w:noProof/>
                <w:sz w:val="20"/>
                <w:szCs w:val="20"/>
              </w:rPr>
              <w:t>366509</w:t>
            </w:r>
            <w:r w:rsidRPr="00666BFE">
              <w:rPr>
                <w:rFonts w:ascii="Arial" w:hAnsi="Arial" w:cs="Arial"/>
                <w:sz w:val="20"/>
                <w:szCs w:val="20"/>
              </w:rPr>
              <w:fldChar w:fldCharType="end"/>
            </w:r>
          </w:p>
        </w:tc>
        <w:tc>
          <w:tcPr>
            <w:tcW w:w="618" w:type="pct"/>
            <w:shd w:val="clear" w:color="000000" w:fill="FFFFFF"/>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fldChar w:fldCharType="begin"/>
            </w:r>
            <w:r w:rsidRPr="00666BFE">
              <w:rPr>
                <w:rFonts w:ascii="Arial" w:hAnsi="Arial" w:cs="Arial"/>
                <w:sz w:val="20"/>
                <w:szCs w:val="20"/>
              </w:rPr>
              <w:instrText xml:space="preserve"> =SUM(ABOVE) </w:instrText>
            </w:r>
            <w:r w:rsidRPr="00666BFE">
              <w:rPr>
                <w:rFonts w:ascii="Arial" w:hAnsi="Arial" w:cs="Arial"/>
                <w:sz w:val="20"/>
                <w:szCs w:val="20"/>
              </w:rPr>
              <w:fldChar w:fldCharType="separate"/>
            </w:r>
            <w:r w:rsidRPr="00666BFE">
              <w:rPr>
                <w:rFonts w:ascii="Arial" w:hAnsi="Arial" w:cs="Arial"/>
                <w:noProof/>
                <w:sz w:val="20"/>
                <w:szCs w:val="20"/>
              </w:rPr>
              <w:t>301265</w:t>
            </w:r>
            <w:r w:rsidRPr="00666BFE">
              <w:rPr>
                <w:rFonts w:ascii="Arial" w:hAnsi="Arial" w:cs="Arial"/>
                <w:sz w:val="20"/>
                <w:szCs w:val="20"/>
              </w:rPr>
              <w:fldChar w:fldCharType="end"/>
            </w:r>
          </w:p>
        </w:tc>
        <w:tc>
          <w:tcPr>
            <w:tcW w:w="637" w:type="pct"/>
            <w:shd w:val="clear" w:color="000000" w:fill="FFFFFF"/>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fldChar w:fldCharType="begin"/>
            </w:r>
            <w:r w:rsidRPr="00666BFE">
              <w:rPr>
                <w:rFonts w:ascii="Arial" w:hAnsi="Arial" w:cs="Arial"/>
                <w:sz w:val="20"/>
                <w:szCs w:val="20"/>
              </w:rPr>
              <w:instrText xml:space="preserve"> =SUM(ABOVE) </w:instrText>
            </w:r>
            <w:r w:rsidRPr="00666BFE">
              <w:rPr>
                <w:rFonts w:ascii="Arial" w:hAnsi="Arial" w:cs="Arial"/>
                <w:sz w:val="20"/>
                <w:szCs w:val="20"/>
              </w:rPr>
              <w:fldChar w:fldCharType="separate"/>
            </w:r>
            <w:r w:rsidRPr="00666BFE">
              <w:rPr>
                <w:rFonts w:ascii="Arial" w:hAnsi="Arial" w:cs="Arial"/>
                <w:noProof/>
                <w:sz w:val="20"/>
                <w:szCs w:val="20"/>
              </w:rPr>
              <w:t>436655</w:t>
            </w:r>
            <w:r w:rsidRPr="00666BFE">
              <w:rPr>
                <w:rFonts w:ascii="Arial" w:hAnsi="Arial" w:cs="Arial"/>
                <w:sz w:val="20"/>
                <w:szCs w:val="20"/>
              </w:rPr>
              <w:fldChar w:fldCharType="end"/>
            </w:r>
          </w:p>
        </w:tc>
        <w:tc>
          <w:tcPr>
            <w:tcW w:w="544" w:type="pct"/>
            <w:shd w:val="clear" w:color="000000" w:fill="FFFFFF"/>
            <w:noWrap/>
            <w:vAlign w:val="bottom"/>
          </w:tcPr>
          <w:p w:rsidR="005750D8" w:rsidRPr="00666BFE" w:rsidRDefault="005750D8" w:rsidP="00137554">
            <w:pPr>
              <w:jc w:val="right"/>
              <w:rPr>
                <w:rFonts w:ascii="Arial" w:hAnsi="Arial" w:cs="Arial"/>
                <w:sz w:val="20"/>
                <w:szCs w:val="20"/>
              </w:rPr>
            </w:pPr>
            <w:r w:rsidRPr="00666BFE">
              <w:rPr>
                <w:rFonts w:ascii="Arial" w:hAnsi="Arial" w:cs="Arial"/>
                <w:sz w:val="20"/>
                <w:szCs w:val="20"/>
              </w:rPr>
              <w:fldChar w:fldCharType="begin"/>
            </w:r>
            <w:r w:rsidRPr="00666BFE">
              <w:rPr>
                <w:rFonts w:ascii="Arial" w:hAnsi="Arial" w:cs="Arial"/>
                <w:sz w:val="20"/>
                <w:szCs w:val="20"/>
              </w:rPr>
              <w:instrText xml:space="preserve"> =SUM(ABOVE) </w:instrText>
            </w:r>
            <w:r w:rsidRPr="00666BFE">
              <w:rPr>
                <w:rFonts w:ascii="Arial" w:hAnsi="Arial" w:cs="Arial"/>
                <w:sz w:val="20"/>
                <w:szCs w:val="20"/>
              </w:rPr>
              <w:fldChar w:fldCharType="separate"/>
            </w:r>
            <w:r w:rsidRPr="00666BFE">
              <w:rPr>
                <w:rFonts w:ascii="Arial" w:hAnsi="Arial" w:cs="Arial"/>
                <w:noProof/>
                <w:sz w:val="20"/>
                <w:szCs w:val="20"/>
              </w:rPr>
              <w:t>133200</w:t>
            </w:r>
            <w:r w:rsidRPr="00666BFE">
              <w:rPr>
                <w:rFonts w:ascii="Arial" w:hAnsi="Arial" w:cs="Arial"/>
                <w:sz w:val="20"/>
                <w:szCs w:val="20"/>
              </w:rPr>
              <w:fldChar w:fldCharType="end"/>
            </w:r>
          </w:p>
        </w:tc>
      </w:tr>
    </w:tbl>
    <w:p w:rsidR="005750D8" w:rsidRPr="00666BFE" w:rsidRDefault="005750D8" w:rsidP="005750D8">
      <w:pPr>
        <w:rPr>
          <w:rFonts w:ascii="Arial" w:hAnsi="Arial" w:cs="Arial"/>
          <w:sz w:val="20"/>
          <w:szCs w:val="20"/>
        </w:rPr>
      </w:pPr>
    </w:p>
    <w:p w:rsidR="005750D8" w:rsidRPr="00666BFE" w:rsidRDefault="005750D8" w:rsidP="005750D8">
      <w:pPr>
        <w:rPr>
          <w:rFonts w:ascii="Arial" w:hAnsi="Arial" w:cs="Arial"/>
          <w:color w:val="FF0000"/>
          <w:sz w:val="20"/>
          <w:szCs w:val="20"/>
        </w:rPr>
      </w:pPr>
    </w:p>
    <w:tbl>
      <w:tblPr>
        <w:tblStyle w:val="TableGrid"/>
        <w:tblW w:w="5000" w:type="pct"/>
        <w:tblLook w:val="04A0" w:firstRow="1" w:lastRow="0" w:firstColumn="1" w:lastColumn="0" w:noHBand="0" w:noVBand="1"/>
      </w:tblPr>
      <w:tblGrid>
        <w:gridCol w:w="1425"/>
        <w:gridCol w:w="8151"/>
      </w:tblGrid>
      <w:tr w:rsidR="005750D8" w:rsidRPr="00666BFE" w:rsidTr="002770EC">
        <w:tc>
          <w:tcPr>
            <w:tcW w:w="5000" w:type="pct"/>
            <w:gridSpan w:val="2"/>
            <w:shd w:val="clear" w:color="auto" w:fill="9BBB59" w:themeFill="accent3"/>
          </w:tcPr>
          <w:p w:rsidR="005750D8" w:rsidRPr="00666BFE" w:rsidRDefault="005750D8" w:rsidP="00137554">
            <w:pPr>
              <w:pStyle w:val="ListParagraph"/>
              <w:ind w:left="0"/>
              <w:rPr>
                <w:rFonts w:ascii="Arial" w:hAnsi="Arial" w:cs="Arial"/>
                <w:sz w:val="20"/>
                <w:szCs w:val="20"/>
              </w:rPr>
            </w:pPr>
            <w:r w:rsidRPr="00666BFE">
              <w:rPr>
                <w:rFonts w:ascii="Arial" w:hAnsi="Arial" w:cs="Arial"/>
                <w:sz w:val="20"/>
                <w:szCs w:val="20"/>
              </w:rPr>
              <w:t xml:space="preserve">19. ИНДИКАТОР: </w:t>
            </w:r>
            <w:r w:rsidRPr="00666BFE">
              <w:rPr>
                <w:rFonts w:ascii="Arial" w:hAnsi="Arial" w:cs="Arial"/>
                <w:b/>
                <w:sz w:val="20"/>
                <w:szCs w:val="20"/>
              </w:rPr>
              <w:t>Квалитет површинских вода</w:t>
            </w:r>
          </w:p>
        </w:tc>
      </w:tr>
      <w:tr w:rsidR="005750D8" w:rsidRPr="00666BFE" w:rsidTr="00137554">
        <w:tc>
          <w:tcPr>
            <w:tcW w:w="693" w:type="pct"/>
            <w:vAlign w:val="center"/>
          </w:tcPr>
          <w:p w:rsidR="005750D8" w:rsidRPr="00666BFE" w:rsidRDefault="005750D8" w:rsidP="00137554">
            <w:pPr>
              <w:pStyle w:val="ListParagraph"/>
              <w:ind w:left="0"/>
              <w:jc w:val="center"/>
              <w:rPr>
                <w:rFonts w:ascii="Arial" w:hAnsi="Arial" w:cs="Arial"/>
                <w:b/>
                <w:sz w:val="20"/>
                <w:szCs w:val="20"/>
              </w:rPr>
            </w:pPr>
            <w:r w:rsidRPr="00666BFE">
              <w:rPr>
                <w:rFonts w:ascii="Arial" w:hAnsi="Arial" w:cs="Arial"/>
                <w:b/>
                <w:sz w:val="20"/>
                <w:szCs w:val="20"/>
              </w:rPr>
              <w:t>Дефиниција</w:t>
            </w:r>
          </w:p>
        </w:tc>
        <w:tc>
          <w:tcPr>
            <w:tcW w:w="4307" w:type="pct"/>
          </w:tcPr>
          <w:p w:rsidR="005750D8" w:rsidRPr="00666BFE" w:rsidRDefault="005750D8" w:rsidP="00137554">
            <w:pPr>
              <w:jc w:val="both"/>
              <w:rPr>
                <w:rFonts w:ascii="Arial" w:hAnsi="Arial" w:cs="Arial"/>
                <w:bCs/>
                <w:sz w:val="20"/>
                <w:szCs w:val="20"/>
              </w:rPr>
            </w:pPr>
            <w:r w:rsidRPr="00666BFE">
              <w:rPr>
                <w:rFonts w:ascii="Arial" w:hAnsi="Arial" w:cs="Arial"/>
                <w:b/>
                <w:bCs/>
                <w:sz w:val="20"/>
                <w:szCs w:val="20"/>
              </w:rPr>
              <w:t xml:space="preserve">Површинске воде </w:t>
            </w:r>
            <w:r w:rsidRPr="00666BFE">
              <w:rPr>
                <w:rFonts w:ascii="Arial" w:hAnsi="Arial" w:cs="Arial"/>
                <w:bCs/>
                <w:sz w:val="20"/>
                <w:szCs w:val="20"/>
              </w:rPr>
              <w:t xml:space="preserve">се односе на домаће воде (стајаће и текуће), осим подземних вода; транзиционе и приобалне воде, осим када је у питању хемијски статус када оне укључују и територијалне воде. </w:t>
            </w:r>
            <w:r w:rsidRPr="00666BFE">
              <w:rPr>
                <w:rFonts w:ascii="Arial" w:hAnsi="Arial" w:cs="Arial"/>
                <w:b/>
                <w:bCs/>
                <w:sz w:val="20"/>
                <w:szCs w:val="20"/>
              </w:rPr>
              <w:t xml:space="preserve">Статус површинске воде </w:t>
            </w:r>
            <w:r w:rsidRPr="00666BFE">
              <w:rPr>
                <w:rFonts w:ascii="Arial" w:hAnsi="Arial" w:cs="Arial"/>
                <w:bCs/>
                <w:sz w:val="20"/>
                <w:szCs w:val="20"/>
              </w:rPr>
              <w:t xml:space="preserve">је општи израз за статус водног тела површинских вода и одређен је лошијим статусом базираном на упоређивању еколошког и хемијског статуса. </w:t>
            </w:r>
          </w:p>
          <w:p w:rsidR="005750D8" w:rsidRPr="00666BFE" w:rsidRDefault="005750D8" w:rsidP="00137554">
            <w:pPr>
              <w:jc w:val="both"/>
              <w:rPr>
                <w:rFonts w:ascii="Arial" w:hAnsi="Arial" w:cs="Arial"/>
                <w:sz w:val="20"/>
                <w:szCs w:val="20"/>
              </w:rPr>
            </w:pPr>
            <w:r w:rsidRPr="00666BFE">
              <w:rPr>
                <w:rFonts w:ascii="Arial" w:hAnsi="Arial" w:cs="Arial"/>
                <w:b/>
                <w:bCs/>
                <w:sz w:val="20"/>
                <w:szCs w:val="20"/>
              </w:rPr>
              <w:t xml:space="preserve">Добар статус површинске воде </w:t>
            </w:r>
            <w:r w:rsidRPr="00666BFE">
              <w:rPr>
                <w:rFonts w:ascii="Arial" w:hAnsi="Arial" w:cs="Arial"/>
                <w:bCs/>
                <w:sz w:val="20"/>
                <w:szCs w:val="20"/>
              </w:rPr>
              <w:t xml:space="preserve">означава статус водног тела површинске воде када су и његов еколошки и његов хемијски статус најмање “добри”. </w:t>
            </w:r>
            <w:r w:rsidRPr="00666BFE">
              <w:rPr>
                <w:rFonts w:ascii="Arial" w:hAnsi="Arial" w:cs="Arial"/>
                <w:b/>
                <w:bCs/>
                <w:sz w:val="20"/>
                <w:szCs w:val="20"/>
              </w:rPr>
              <w:t xml:space="preserve">Еколошки статус </w:t>
            </w:r>
            <w:r w:rsidRPr="00666BFE">
              <w:rPr>
                <w:rFonts w:ascii="Arial" w:hAnsi="Arial" w:cs="Arial"/>
                <w:bCs/>
                <w:sz w:val="20"/>
                <w:szCs w:val="20"/>
              </w:rPr>
              <w:t>подразумева квалитет структуре и функционисања воденог екосистема непосредно зависног од површинских вода</w:t>
            </w:r>
          </w:p>
        </w:tc>
      </w:tr>
      <w:tr w:rsidR="005750D8" w:rsidRPr="00666BFE" w:rsidTr="00137554">
        <w:trPr>
          <w:trHeight w:val="233"/>
        </w:trPr>
        <w:tc>
          <w:tcPr>
            <w:tcW w:w="5000" w:type="pct"/>
            <w:gridSpan w:val="2"/>
            <w:vAlign w:val="center"/>
          </w:tcPr>
          <w:p w:rsidR="005750D8" w:rsidRPr="00666BFE" w:rsidRDefault="005750D8" w:rsidP="00137554">
            <w:pPr>
              <w:jc w:val="center"/>
              <w:rPr>
                <w:rFonts w:ascii="Arial" w:hAnsi="Arial" w:cs="Arial"/>
                <w:b/>
                <w:sz w:val="20"/>
                <w:szCs w:val="20"/>
                <w:lang w:val="sr-Latn-RS"/>
              </w:rPr>
            </w:pPr>
            <w:r w:rsidRPr="00666BFE">
              <w:rPr>
                <w:rFonts w:ascii="Arial" w:hAnsi="Arial" w:cs="Arial"/>
                <w:b/>
                <w:sz w:val="20"/>
                <w:szCs w:val="20"/>
                <w:lang w:val="sr-Latn-RS"/>
              </w:rPr>
              <w:t>ПОДАЦИ</w:t>
            </w:r>
          </w:p>
        </w:tc>
      </w:tr>
    </w:tbl>
    <w:p w:rsidR="005750D8" w:rsidRPr="00666BFE" w:rsidRDefault="005750D8" w:rsidP="005750D8">
      <w:pPr>
        <w:rPr>
          <w:rFonts w:ascii="Arial" w:hAnsi="Arial" w:cs="Arial"/>
          <w:color w:val="FF0000"/>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4423"/>
        <w:gridCol w:w="1025"/>
        <w:gridCol w:w="1027"/>
        <w:gridCol w:w="1027"/>
        <w:gridCol w:w="1027"/>
      </w:tblGrid>
      <w:tr w:rsidR="005750D8" w:rsidRPr="00666BFE" w:rsidTr="00137554">
        <w:trPr>
          <w:trHeight w:val="387"/>
          <w:jc w:val="center"/>
        </w:trPr>
        <w:tc>
          <w:tcPr>
            <w:tcW w:w="547" w:type="pct"/>
            <w:vMerge w:val="restart"/>
            <w:shd w:val="clear" w:color="auto" w:fill="auto"/>
            <w:noWrap/>
            <w:hideMark/>
          </w:tcPr>
          <w:p w:rsidR="005750D8" w:rsidRPr="00666BFE" w:rsidRDefault="005750D8" w:rsidP="00137554">
            <w:pPr>
              <w:jc w:val="center"/>
              <w:rPr>
                <w:rFonts w:ascii="Arial" w:hAnsi="Arial" w:cs="Arial"/>
                <w:sz w:val="20"/>
                <w:szCs w:val="20"/>
                <w:lang w:val="sr-Cyrl-RS"/>
              </w:rPr>
            </w:pPr>
            <w:r w:rsidRPr="00666BFE">
              <w:rPr>
                <w:rFonts w:ascii="Arial" w:hAnsi="Arial" w:cs="Arial"/>
                <w:sz w:val="20"/>
                <w:szCs w:val="20"/>
                <w:lang w:val="sr-Cyrl-RS"/>
              </w:rPr>
              <w:t>2011</w:t>
            </w:r>
          </w:p>
        </w:tc>
        <w:tc>
          <w:tcPr>
            <w:tcW w:w="2310" w:type="pct"/>
            <w:vMerge w:val="restart"/>
            <w:shd w:val="clear" w:color="auto" w:fill="auto"/>
            <w:noWrap/>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Назив</w:t>
            </w:r>
          </w:p>
        </w:tc>
        <w:tc>
          <w:tcPr>
            <w:tcW w:w="2143" w:type="pct"/>
            <w:gridSpan w:val="4"/>
            <w:shd w:val="clear" w:color="auto" w:fill="auto"/>
            <w:noWrap/>
            <w:vAlign w:val="center"/>
            <w:hideMark/>
          </w:tcPr>
          <w:p w:rsidR="005750D8" w:rsidRPr="00666BFE" w:rsidRDefault="005750D8" w:rsidP="00137554">
            <w:pPr>
              <w:jc w:val="center"/>
              <w:rPr>
                <w:rFonts w:ascii="Arial" w:hAnsi="Arial" w:cs="Arial"/>
                <w:sz w:val="20"/>
                <w:szCs w:val="20"/>
              </w:rPr>
            </w:pPr>
            <w:r w:rsidRPr="00666BFE">
              <w:rPr>
                <w:rFonts w:ascii="Arial" w:hAnsi="Arial" w:cs="Arial"/>
                <w:sz w:val="20"/>
                <w:szCs w:val="20"/>
              </w:rPr>
              <w:t>Класа квалитета воде</w:t>
            </w:r>
          </w:p>
        </w:tc>
      </w:tr>
      <w:tr w:rsidR="005750D8" w:rsidRPr="00666BFE" w:rsidTr="00137554">
        <w:trPr>
          <w:trHeight w:val="300"/>
          <w:jc w:val="center"/>
        </w:trPr>
        <w:tc>
          <w:tcPr>
            <w:tcW w:w="547" w:type="pct"/>
            <w:vMerge/>
            <w:shd w:val="clear" w:color="auto" w:fill="auto"/>
            <w:noWrap/>
            <w:vAlign w:val="center"/>
          </w:tcPr>
          <w:p w:rsidR="005750D8" w:rsidRPr="00666BFE" w:rsidRDefault="005750D8" w:rsidP="00137554">
            <w:pPr>
              <w:jc w:val="right"/>
              <w:rPr>
                <w:rFonts w:ascii="Arial" w:hAnsi="Arial" w:cs="Arial"/>
                <w:sz w:val="20"/>
                <w:szCs w:val="20"/>
              </w:rPr>
            </w:pPr>
          </w:p>
        </w:tc>
        <w:tc>
          <w:tcPr>
            <w:tcW w:w="2310" w:type="pct"/>
            <w:vMerge/>
            <w:shd w:val="clear" w:color="auto" w:fill="auto"/>
            <w:noWrap/>
            <w:vAlign w:val="center"/>
          </w:tcPr>
          <w:p w:rsidR="005750D8" w:rsidRPr="00666BFE" w:rsidRDefault="005750D8" w:rsidP="00137554">
            <w:pPr>
              <w:rPr>
                <w:rFonts w:ascii="Arial" w:hAnsi="Arial" w:cs="Arial"/>
                <w:sz w:val="20"/>
                <w:szCs w:val="20"/>
                <w:lang w:val="sr-Latn-CS"/>
              </w:rPr>
            </w:pPr>
          </w:p>
        </w:tc>
        <w:tc>
          <w:tcPr>
            <w:tcW w:w="535" w:type="pct"/>
            <w:shd w:val="clear" w:color="auto" w:fill="auto"/>
            <w:noWrap/>
            <w:vAlign w:val="center"/>
          </w:tcPr>
          <w:p w:rsidR="005750D8" w:rsidRPr="00666BFE" w:rsidRDefault="005750D8" w:rsidP="00137554">
            <w:pPr>
              <w:jc w:val="center"/>
              <w:rPr>
                <w:rFonts w:ascii="Arial" w:hAnsi="Arial" w:cs="Arial"/>
                <w:sz w:val="20"/>
                <w:szCs w:val="20"/>
              </w:rPr>
            </w:pPr>
            <w:r w:rsidRPr="00666BFE">
              <w:rPr>
                <w:rFonts w:ascii="Arial" w:hAnsi="Arial" w:cs="Arial"/>
                <w:sz w:val="20"/>
                <w:szCs w:val="20"/>
              </w:rPr>
              <w:t>I</w:t>
            </w:r>
          </w:p>
        </w:tc>
        <w:tc>
          <w:tcPr>
            <w:tcW w:w="536" w:type="pct"/>
            <w:shd w:val="clear" w:color="auto" w:fill="auto"/>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lang w:val="sr-Latn-CS"/>
              </w:rPr>
              <w:t>II</w:t>
            </w:r>
          </w:p>
        </w:tc>
        <w:tc>
          <w:tcPr>
            <w:tcW w:w="536" w:type="pct"/>
            <w:shd w:val="clear" w:color="auto" w:fill="auto"/>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lang w:val="sr-Latn-CS"/>
              </w:rPr>
              <w:t>III</w:t>
            </w:r>
          </w:p>
        </w:tc>
        <w:tc>
          <w:tcPr>
            <w:tcW w:w="536" w:type="pct"/>
            <w:shd w:val="clear" w:color="auto" w:fill="auto"/>
            <w:vAlign w:val="center"/>
          </w:tcPr>
          <w:p w:rsidR="005750D8" w:rsidRPr="00666BFE" w:rsidRDefault="005750D8" w:rsidP="00137554">
            <w:pPr>
              <w:jc w:val="center"/>
              <w:rPr>
                <w:rFonts w:ascii="Arial" w:hAnsi="Arial" w:cs="Arial"/>
                <w:sz w:val="20"/>
                <w:szCs w:val="20"/>
                <w:lang w:val="sr-Latn-CS"/>
              </w:rPr>
            </w:pPr>
            <w:r w:rsidRPr="00666BFE">
              <w:rPr>
                <w:rFonts w:ascii="Arial" w:hAnsi="Arial" w:cs="Arial"/>
                <w:sz w:val="20"/>
                <w:szCs w:val="20"/>
                <w:lang w:val="sr-Latn-CS"/>
              </w:rPr>
              <w:t>IV</w:t>
            </w:r>
          </w:p>
        </w:tc>
      </w:tr>
      <w:tr w:rsidR="005750D8" w:rsidRPr="00666BFE" w:rsidTr="005750D8">
        <w:trPr>
          <w:trHeight w:val="300"/>
          <w:jc w:val="center"/>
        </w:trPr>
        <w:tc>
          <w:tcPr>
            <w:tcW w:w="547" w:type="pct"/>
            <w:vMerge/>
            <w:shd w:val="clear" w:color="auto" w:fill="auto"/>
            <w:noWrap/>
            <w:vAlign w:val="center"/>
          </w:tcPr>
          <w:p w:rsidR="005750D8" w:rsidRPr="00666BFE" w:rsidRDefault="005750D8" w:rsidP="00137554">
            <w:pPr>
              <w:jc w:val="right"/>
              <w:rPr>
                <w:rFonts w:ascii="Arial" w:hAnsi="Arial" w:cs="Arial"/>
                <w:sz w:val="20"/>
                <w:szCs w:val="20"/>
              </w:rPr>
            </w:pPr>
          </w:p>
        </w:tc>
        <w:tc>
          <w:tcPr>
            <w:tcW w:w="2310" w:type="pct"/>
            <w:shd w:val="clear" w:color="auto" w:fill="auto"/>
            <w:noWrap/>
            <w:vAlign w:val="center"/>
          </w:tcPr>
          <w:p w:rsidR="005750D8" w:rsidRPr="00666BFE" w:rsidRDefault="005750D8" w:rsidP="00137554">
            <w:pPr>
              <w:rPr>
                <w:rFonts w:ascii="Arial" w:hAnsi="Arial" w:cs="Arial"/>
                <w:sz w:val="20"/>
                <w:szCs w:val="20"/>
                <w:lang w:val="sr-Latn-CS"/>
              </w:rPr>
            </w:pPr>
            <w:r w:rsidRPr="00666BFE">
              <w:rPr>
                <w:rFonts w:ascii="Arial" w:hAnsi="Arial" w:cs="Arial"/>
                <w:sz w:val="20"/>
                <w:szCs w:val="20"/>
                <w:lang w:val="sr-Latn-CS"/>
              </w:rPr>
              <w:t>Нера</w:t>
            </w:r>
          </w:p>
        </w:tc>
        <w:tc>
          <w:tcPr>
            <w:tcW w:w="535" w:type="pct"/>
            <w:shd w:val="clear" w:color="auto" w:fill="auto"/>
            <w:noWrap/>
            <w:vAlign w:val="center"/>
          </w:tcPr>
          <w:p w:rsidR="005750D8" w:rsidRPr="00666BFE" w:rsidRDefault="005750D8" w:rsidP="00137554">
            <w:pPr>
              <w:jc w:val="center"/>
              <w:rPr>
                <w:rFonts w:ascii="Arial" w:hAnsi="Arial" w:cs="Arial"/>
                <w:sz w:val="20"/>
                <w:szCs w:val="20"/>
                <w:lang w:val="sr-Latn-CS"/>
              </w:rPr>
            </w:pPr>
          </w:p>
        </w:tc>
        <w:tc>
          <w:tcPr>
            <w:tcW w:w="536" w:type="pct"/>
            <w:shd w:val="clear" w:color="auto" w:fill="76923C"/>
            <w:vAlign w:val="center"/>
          </w:tcPr>
          <w:p w:rsidR="005750D8" w:rsidRPr="00666BFE" w:rsidRDefault="005750D8" w:rsidP="00137554">
            <w:pPr>
              <w:jc w:val="center"/>
              <w:rPr>
                <w:rFonts w:ascii="Arial" w:hAnsi="Arial" w:cs="Arial"/>
                <w:sz w:val="20"/>
                <w:szCs w:val="20"/>
                <w:lang w:val="sr-Latn-CS"/>
              </w:rPr>
            </w:pPr>
          </w:p>
        </w:tc>
        <w:tc>
          <w:tcPr>
            <w:tcW w:w="536" w:type="pct"/>
            <w:shd w:val="clear" w:color="auto" w:fill="76923C"/>
            <w:vAlign w:val="center"/>
          </w:tcPr>
          <w:p w:rsidR="005750D8" w:rsidRPr="00666BFE" w:rsidRDefault="005750D8" w:rsidP="00137554">
            <w:pPr>
              <w:jc w:val="center"/>
              <w:rPr>
                <w:rFonts w:ascii="Arial" w:hAnsi="Arial" w:cs="Arial"/>
                <w:sz w:val="20"/>
                <w:szCs w:val="20"/>
                <w:lang w:val="sr-Latn-CS"/>
              </w:rPr>
            </w:pPr>
          </w:p>
        </w:tc>
        <w:tc>
          <w:tcPr>
            <w:tcW w:w="536" w:type="pct"/>
            <w:shd w:val="clear" w:color="auto" w:fill="auto"/>
            <w:vAlign w:val="center"/>
          </w:tcPr>
          <w:p w:rsidR="005750D8" w:rsidRPr="00666BFE" w:rsidRDefault="005750D8" w:rsidP="00137554">
            <w:pPr>
              <w:jc w:val="center"/>
              <w:rPr>
                <w:rFonts w:ascii="Arial" w:hAnsi="Arial" w:cs="Arial"/>
                <w:sz w:val="20"/>
                <w:szCs w:val="20"/>
                <w:lang w:val="sr-Latn-CS"/>
              </w:rPr>
            </w:pPr>
          </w:p>
        </w:tc>
      </w:tr>
      <w:tr w:rsidR="005750D8" w:rsidRPr="00666BFE" w:rsidTr="005750D8">
        <w:trPr>
          <w:trHeight w:val="300"/>
          <w:jc w:val="center"/>
        </w:trPr>
        <w:tc>
          <w:tcPr>
            <w:tcW w:w="547" w:type="pct"/>
            <w:vMerge/>
            <w:shd w:val="clear" w:color="auto" w:fill="auto"/>
            <w:noWrap/>
            <w:vAlign w:val="center"/>
          </w:tcPr>
          <w:p w:rsidR="005750D8" w:rsidRPr="00666BFE" w:rsidRDefault="005750D8" w:rsidP="00137554">
            <w:pPr>
              <w:jc w:val="right"/>
              <w:rPr>
                <w:rFonts w:ascii="Arial" w:hAnsi="Arial" w:cs="Arial"/>
                <w:sz w:val="20"/>
                <w:szCs w:val="20"/>
              </w:rPr>
            </w:pPr>
          </w:p>
        </w:tc>
        <w:tc>
          <w:tcPr>
            <w:tcW w:w="2310" w:type="pct"/>
            <w:shd w:val="clear" w:color="auto" w:fill="auto"/>
            <w:noWrap/>
            <w:vAlign w:val="center"/>
          </w:tcPr>
          <w:p w:rsidR="005750D8" w:rsidRPr="00666BFE" w:rsidRDefault="005750D8" w:rsidP="00137554">
            <w:pPr>
              <w:rPr>
                <w:rFonts w:ascii="Arial" w:hAnsi="Arial" w:cs="Arial"/>
                <w:sz w:val="20"/>
                <w:szCs w:val="20"/>
                <w:lang w:val="sr-Latn-RS"/>
              </w:rPr>
            </w:pPr>
            <w:r w:rsidRPr="00666BFE">
              <w:rPr>
                <w:rFonts w:ascii="Arial" w:hAnsi="Arial" w:cs="Arial"/>
                <w:sz w:val="20"/>
                <w:szCs w:val="20"/>
                <w:lang w:val="sr-Latn-CS"/>
              </w:rPr>
              <w:t>Кара</w:t>
            </w:r>
            <w:r w:rsidRPr="00666BFE">
              <w:rPr>
                <w:rFonts w:ascii="Arial" w:hAnsi="Arial" w:cs="Arial"/>
                <w:sz w:val="20"/>
                <w:szCs w:val="20"/>
                <w:lang w:val="sr-Latn-RS"/>
              </w:rPr>
              <w:t>ш</w:t>
            </w:r>
          </w:p>
        </w:tc>
        <w:tc>
          <w:tcPr>
            <w:tcW w:w="535" w:type="pct"/>
            <w:shd w:val="clear" w:color="auto" w:fill="auto"/>
            <w:noWrap/>
            <w:vAlign w:val="center"/>
          </w:tcPr>
          <w:p w:rsidR="005750D8" w:rsidRPr="00666BFE" w:rsidRDefault="005750D8" w:rsidP="00137554">
            <w:pPr>
              <w:jc w:val="center"/>
              <w:rPr>
                <w:rFonts w:ascii="Arial" w:hAnsi="Arial" w:cs="Arial"/>
                <w:sz w:val="20"/>
                <w:szCs w:val="20"/>
                <w:lang w:val="sr-Latn-CS"/>
              </w:rPr>
            </w:pPr>
          </w:p>
        </w:tc>
        <w:tc>
          <w:tcPr>
            <w:tcW w:w="536" w:type="pct"/>
            <w:shd w:val="clear" w:color="auto" w:fill="auto"/>
            <w:vAlign w:val="center"/>
          </w:tcPr>
          <w:p w:rsidR="005750D8" w:rsidRPr="00666BFE" w:rsidRDefault="005750D8" w:rsidP="00137554">
            <w:pPr>
              <w:jc w:val="center"/>
              <w:rPr>
                <w:rFonts w:ascii="Arial" w:hAnsi="Arial" w:cs="Arial"/>
                <w:sz w:val="20"/>
                <w:szCs w:val="20"/>
                <w:lang w:val="sr-Latn-CS"/>
              </w:rPr>
            </w:pPr>
          </w:p>
        </w:tc>
        <w:tc>
          <w:tcPr>
            <w:tcW w:w="536" w:type="pct"/>
            <w:shd w:val="clear" w:color="auto" w:fill="76923C"/>
            <w:vAlign w:val="center"/>
          </w:tcPr>
          <w:p w:rsidR="005750D8" w:rsidRPr="00666BFE" w:rsidRDefault="005750D8" w:rsidP="00137554">
            <w:pPr>
              <w:jc w:val="center"/>
              <w:rPr>
                <w:rFonts w:ascii="Arial" w:hAnsi="Arial" w:cs="Arial"/>
                <w:sz w:val="20"/>
                <w:szCs w:val="20"/>
                <w:lang w:val="sr-Latn-CS"/>
              </w:rPr>
            </w:pPr>
          </w:p>
        </w:tc>
        <w:tc>
          <w:tcPr>
            <w:tcW w:w="536" w:type="pct"/>
            <w:shd w:val="clear" w:color="auto" w:fill="76923C"/>
            <w:vAlign w:val="center"/>
          </w:tcPr>
          <w:p w:rsidR="005750D8" w:rsidRPr="00666BFE" w:rsidRDefault="005750D8" w:rsidP="00137554">
            <w:pPr>
              <w:jc w:val="center"/>
              <w:rPr>
                <w:rFonts w:ascii="Arial" w:hAnsi="Arial" w:cs="Arial"/>
                <w:sz w:val="20"/>
                <w:szCs w:val="20"/>
                <w:lang w:val="sr-Latn-CS"/>
              </w:rPr>
            </w:pPr>
          </w:p>
        </w:tc>
      </w:tr>
      <w:tr w:rsidR="005750D8" w:rsidRPr="00666BFE" w:rsidTr="005750D8">
        <w:trPr>
          <w:trHeight w:val="300"/>
          <w:jc w:val="center"/>
        </w:trPr>
        <w:tc>
          <w:tcPr>
            <w:tcW w:w="547" w:type="pct"/>
            <w:vMerge/>
            <w:shd w:val="clear" w:color="auto" w:fill="auto"/>
            <w:noWrap/>
            <w:vAlign w:val="center"/>
          </w:tcPr>
          <w:p w:rsidR="005750D8" w:rsidRPr="00666BFE" w:rsidRDefault="005750D8" w:rsidP="00137554">
            <w:pPr>
              <w:jc w:val="right"/>
              <w:rPr>
                <w:rFonts w:ascii="Arial" w:hAnsi="Arial" w:cs="Arial"/>
                <w:sz w:val="20"/>
                <w:szCs w:val="20"/>
              </w:rPr>
            </w:pPr>
          </w:p>
        </w:tc>
        <w:tc>
          <w:tcPr>
            <w:tcW w:w="2310" w:type="pct"/>
            <w:shd w:val="clear" w:color="auto" w:fill="auto"/>
            <w:noWrap/>
            <w:vAlign w:val="center"/>
          </w:tcPr>
          <w:p w:rsidR="005750D8" w:rsidRPr="00666BFE" w:rsidRDefault="005750D8" w:rsidP="00137554">
            <w:pPr>
              <w:rPr>
                <w:rFonts w:ascii="Arial" w:hAnsi="Arial" w:cs="Arial"/>
                <w:sz w:val="20"/>
                <w:szCs w:val="20"/>
                <w:lang w:val="sr-Latn-CS"/>
              </w:rPr>
            </w:pPr>
            <w:r w:rsidRPr="00666BFE">
              <w:rPr>
                <w:rFonts w:ascii="Arial" w:hAnsi="Arial" w:cs="Arial"/>
                <w:sz w:val="20"/>
                <w:szCs w:val="20"/>
                <w:lang w:val="sr-Latn-CS"/>
              </w:rPr>
              <w:t>Дунав</w:t>
            </w:r>
          </w:p>
        </w:tc>
        <w:tc>
          <w:tcPr>
            <w:tcW w:w="535" w:type="pct"/>
            <w:shd w:val="clear" w:color="auto" w:fill="auto"/>
            <w:noWrap/>
            <w:vAlign w:val="center"/>
          </w:tcPr>
          <w:p w:rsidR="005750D8" w:rsidRPr="00666BFE" w:rsidRDefault="005750D8" w:rsidP="00137554">
            <w:pPr>
              <w:jc w:val="center"/>
              <w:rPr>
                <w:rFonts w:ascii="Arial" w:hAnsi="Arial" w:cs="Arial"/>
                <w:sz w:val="20"/>
                <w:szCs w:val="20"/>
                <w:lang w:val="sr-Latn-CS"/>
              </w:rPr>
            </w:pPr>
          </w:p>
        </w:tc>
        <w:tc>
          <w:tcPr>
            <w:tcW w:w="536" w:type="pct"/>
            <w:shd w:val="clear" w:color="auto" w:fill="auto"/>
            <w:vAlign w:val="center"/>
          </w:tcPr>
          <w:p w:rsidR="005750D8" w:rsidRPr="00666BFE" w:rsidRDefault="005750D8" w:rsidP="00137554">
            <w:pPr>
              <w:jc w:val="center"/>
              <w:rPr>
                <w:rFonts w:ascii="Arial" w:hAnsi="Arial" w:cs="Arial"/>
                <w:sz w:val="20"/>
                <w:szCs w:val="20"/>
                <w:lang w:val="sr-Latn-CS"/>
              </w:rPr>
            </w:pPr>
          </w:p>
        </w:tc>
        <w:tc>
          <w:tcPr>
            <w:tcW w:w="536" w:type="pct"/>
            <w:shd w:val="clear" w:color="auto" w:fill="76923C"/>
            <w:vAlign w:val="center"/>
          </w:tcPr>
          <w:p w:rsidR="005750D8" w:rsidRPr="00666BFE" w:rsidRDefault="005750D8" w:rsidP="00137554">
            <w:pPr>
              <w:jc w:val="center"/>
              <w:rPr>
                <w:rFonts w:ascii="Arial" w:hAnsi="Arial" w:cs="Arial"/>
                <w:sz w:val="20"/>
                <w:szCs w:val="20"/>
                <w:lang w:val="sr-Latn-CS"/>
              </w:rPr>
            </w:pPr>
          </w:p>
        </w:tc>
        <w:tc>
          <w:tcPr>
            <w:tcW w:w="536" w:type="pct"/>
            <w:shd w:val="clear" w:color="auto" w:fill="76923C"/>
            <w:vAlign w:val="center"/>
          </w:tcPr>
          <w:p w:rsidR="005750D8" w:rsidRPr="00666BFE" w:rsidRDefault="005750D8" w:rsidP="00137554">
            <w:pPr>
              <w:jc w:val="center"/>
              <w:rPr>
                <w:rFonts w:ascii="Arial" w:hAnsi="Arial" w:cs="Arial"/>
                <w:sz w:val="20"/>
                <w:szCs w:val="20"/>
                <w:lang w:val="sr-Latn-CS"/>
              </w:rPr>
            </w:pPr>
          </w:p>
        </w:tc>
      </w:tr>
      <w:tr w:rsidR="005750D8" w:rsidRPr="00666BFE" w:rsidTr="005750D8">
        <w:trPr>
          <w:trHeight w:val="300"/>
          <w:jc w:val="center"/>
        </w:trPr>
        <w:tc>
          <w:tcPr>
            <w:tcW w:w="547" w:type="pct"/>
            <w:vMerge/>
            <w:shd w:val="clear" w:color="auto" w:fill="auto"/>
            <w:noWrap/>
            <w:vAlign w:val="center"/>
          </w:tcPr>
          <w:p w:rsidR="005750D8" w:rsidRPr="00666BFE" w:rsidRDefault="005750D8" w:rsidP="00137554">
            <w:pPr>
              <w:jc w:val="right"/>
              <w:rPr>
                <w:rFonts w:ascii="Arial" w:hAnsi="Arial" w:cs="Arial"/>
                <w:sz w:val="20"/>
                <w:szCs w:val="20"/>
              </w:rPr>
            </w:pPr>
          </w:p>
        </w:tc>
        <w:tc>
          <w:tcPr>
            <w:tcW w:w="2310" w:type="pct"/>
            <w:shd w:val="clear" w:color="auto" w:fill="auto"/>
            <w:noWrap/>
            <w:vAlign w:val="center"/>
          </w:tcPr>
          <w:p w:rsidR="005750D8" w:rsidRPr="00666BFE" w:rsidRDefault="005750D8" w:rsidP="00137554">
            <w:pPr>
              <w:rPr>
                <w:rFonts w:ascii="Arial" w:hAnsi="Arial" w:cs="Arial"/>
                <w:sz w:val="20"/>
                <w:szCs w:val="20"/>
                <w:lang w:val="sr-Latn-CS"/>
              </w:rPr>
            </w:pPr>
            <w:r w:rsidRPr="00666BFE">
              <w:rPr>
                <w:rFonts w:ascii="Arial" w:hAnsi="Arial" w:cs="Arial"/>
                <w:sz w:val="20"/>
                <w:szCs w:val="20"/>
                <w:lang w:val="sr-Latn-CS"/>
              </w:rPr>
              <w:t>Канал ДТД</w:t>
            </w:r>
          </w:p>
        </w:tc>
        <w:tc>
          <w:tcPr>
            <w:tcW w:w="535" w:type="pct"/>
            <w:shd w:val="clear" w:color="auto" w:fill="auto"/>
            <w:noWrap/>
            <w:vAlign w:val="center"/>
          </w:tcPr>
          <w:p w:rsidR="005750D8" w:rsidRPr="00666BFE" w:rsidRDefault="005750D8" w:rsidP="00137554">
            <w:pPr>
              <w:jc w:val="center"/>
              <w:rPr>
                <w:rFonts w:ascii="Arial" w:hAnsi="Arial" w:cs="Arial"/>
                <w:sz w:val="20"/>
                <w:szCs w:val="20"/>
                <w:lang w:val="sr-Latn-CS"/>
              </w:rPr>
            </w:pPr>
          </w:p>
        </w:tc>
        <w:tc>
          <w:tcPr>
            <w:tcW w:w="536" w:type="pct"/>
            <w:shd w:val="clear" w:color="auto" w:fill="auto"/>
            <w:vAlign w:val="center"/>
          </w:tcPr>
          <w:p w:rsidR="005750D8" w:rsidRPr="00666BFE" w:rsidRDefault="005750D8" w:rsidP="00137554">
            <w:pPr>
              <w:jc w:val="center"/>
              <w:rPr>
                <w:rFonts w:ascii="Arial" w:hAnsi="Arial" w:cs="Arial"/>
                <w:sz w:val="20"/>
                <w:szCs w:val="20"/>
                <w:lang w:val="sr-Latn-CS"/>
              </w:rPr>
            </w:pPr>
          </w:p>
        </w:tc>
        <w:tc>
          <w:tcPr>
            <w:tcW w:w="536" w:type="pct"/>
            <w:shd w:val="clear" w:color="auto" w:fill="auto"/>
            <w:vAlign w:val="center"/>
          </w:tcPr>
          <w:p w:rsidR="005750D8" w:rsidRPr="00666BFE" w:rsidRDefault="005750D8" w:rsidP="00137554">
            <w:pPr>
              <w:jc w:val="center"/>
              <w:rPr>
                <w:rFonts w:ascii="Arial" w:hAnsi="Arial" w:cs="Arial"/>
                <w:sz w:val="20"/>
                <w:szCs w:val="20"/>
                <w:lang w:val="sr-Latn-CS"/>
              </w:rPr>
            </w:pPr>
          </w:p>
        </w:tc>
        <w:tc>
          <w:tcPr>
            <w:tcW w:w="536" w:type="pct"/>
            <w:shd w:val="clear" w:color="auto" w:fill="76923C"/>
            <w:vAlign w:val="center"/>
          </w:tcPr>
          <w:p w:rsidR="005750D8" w:rsidRPr="00666BFE" w:rsidRDefault="005750D8" w:rsidP="00137554">
            <w:pPr>
              <w:jc w:val="center"/>
              <w:rPr>
                <w:rFonts w:ascii="Arial" w:hAnsi="Arial" w:cs="Arial"/>
                <w:sz w:val="20"/>
                <w:szCs w:val="20"/>
                <w:lang w:val="sr-Latn-CS"/>
              </w:rPr>
            </w:pPr>
          </w:p>
        </w:tc>
      </w:tr>
    </w:tbl>
    <w:p w:rsidR="005750D8" w:rsidRPr="00666BFE" w:rsidRDefault="005750D8" w:rsidP="005750D8">
      <w:pPr>
        <w:rPr>
          <w:rFonts w:ascii="Arial" w:hAnsi="Arial" w:cs="Arial"/>
          <w:color w:val="FF0000"/>
          <w:sz w:val="20"/>
          <w:szCs w:val="20"/>
        </w:rPr>
      </w:pPr>
    </w:p>
    <w:tbl>
      <w:tblPr>
        <w:tblStyle w:val="TableGrid"/>
        <w:tblW w:w="5000" w:type="pct"/>
        <w:tblLook w:val="04A0" w:firstRow="1" w:lastRow="0" w:firstColumn="1" w:lastColumn="0" w:noHBand="0" w:noVBand="1"/>
      </w:tblPr>
      <w:tblGrid>
        <w:gridCol w:w="1425"/>
        <w:gridCol w:w="8151"/>
      </w:tblGrid>
      <w:tr w:rsidR="005750D8" w:rsidRPr="00666BFE" w:rsidTr="002770EC">
        <w:tc>
          <w:tcPr>
            <w:tcW w:w="5000" w:type="pct"/>
            <w:gridSpan w:val="2"/>
            <w:shd w:val="clear" w:color="auto" w:fill="9BBB59" w:themeFill="accent3"/>
          </w:tcPr>
          <w:p w:rsidR="005750D8" w:rsidRPr="00666BFE" w:rsidRDefault="005750D8" w:rsidP="00137554">
            <w:pPr>
              <w:pStyle w:val="ListParagraph"/>
              <w:ind w:left="0"/>
              <w:rPr>
                <w:rFonts w:ascii="Arial" w:hAnsi="Arial" w:cs="Arial"/>
                <w:sz w:val="20"/>
                <w:szCs w:val="20"/>
              </w:rPr>
            </w:pPr>
            <w:r w:rsidRPr="00666BFE">
              <w:rPr>
                <w:rFonts w:ascii="Arial" w:hAnsi="Arial" w:cs="Arial"/>
                <w:sz w:val="20"/>
                <w:szCs w:val="20"/>
              </w:rPr>
              <w:t xml:space="preserve">20. ИНДИКАТОР: </w:t>
            </w:r>
            <w:r w:rsidRPr="00666BFE">
              <w:rPr>
                <w:rFonts w:ascii="Arial" w:hAnsi="Arial" w:cs="Arial"/>
                <w:b/>
                <w:sz w:val="20"/>
                <w:szCs w:val="20"/>
              </w:rPr>
              <w:t xml:space="preserve">Управљање отпадним водама </w:t>
            </w:r>
          </w:p>
        </w:tc>
      </w:tr>
      <w:tr w:rsidR="005750D8" w:rsidRPr="00666BFE" w:rsidTr="00137554">
        <w:tc>
          <w:tcPr>
            <w:tcW w:w="699" w:type="pct"/>
            <w:vAlign w:val="center"/>
          </w:tcPr>
          <w:p w:rsidR="005750D8" w:rsidRPr="00666BFE" w:rsidRDefault="005750D8" w:rsidP="00137554">
            <w:pPr>
              <w:pStyle w:val="ListParagraph"/>
              <w:ind w:left="0"/>
              <w:jc w:val="center"/>
              <w:rPr>
                <w:rFonts w:ascii="Arial" w:hAnsi="Arial" w:cs="Arial"/>
                <w:b/>
                <w:sz w:val="20"/>
                <w:szCs w:val="20"/>
              </w:rPr>
            </w:pPr>
            <w:r w:rsidRPr="00666BFE">
              <w:rPr>
                <w:rFonts w:ascii="Arial" w:hAnsi="Arial" w:cs="Arial"/>
                <w:b/>
                <w:sz w:val="20"/>
                <w:szCs w:val="20"/>
              </w:rPr>
              <w:t>Дефиниција</w:t>
            </w:r>
          </w:p>
        </w:tc>
        <w:tc>
          <w:tcPr>
            <w:tcW w:w="4301" w:type="pct"/>
          </w:tcPr>
          <w:p w:rsidR="005750D8" w:rsidRPr="00666BFE" w:rsidRDefault="005750D8" w:rsidP="00137554">
            <w:pPr>
              <w:jc w:val="both"/>
              <w:rPr>
                <w:rFonts w:ascii="Arial" w:hAnsi="Arial" w:cs="Arial"/>
                <w:sz w:val="20"/>
                <w:szCs w:val="20"/>
              </w:rPr>
            </w:pPr>
            <w:r w:rsidRPr="00666BFE">
              <w:rPr>
                <w:rFonts w:ascii="Arial" w:hAnsi="Arial" w:cs="Arial"/>
                <w:b/>
                <w:sz w:val="20"/>
                <w:szCs w:val="20"/>
              </w:rPr>
              <w:t xml:space="preserve">Отпадне воде у градским срединама </w:t>
            </w:r>
            <w:r w:rsidRPr="00666BFE">
              <w:rPr>
                <w:rFonts w:ascii="Arial" w:hAnsi="Arial" w:cs="Arial"/>
                <w:sz w:val="20"/>
                <w:szCs w:val="20"/>
              </w:rPr>
              <w:t>подразумевају отпадне воде из домаћинстава или мешавину отпадних вода домаћинстава и индустријских отпадних вода и/или кишнице.</w:t>
            </w:r>
          </w:p>
          <w:p w:rsidR="005750D8" w:rsidRPr="00666BFE" w:rsidRDefault="005750D8" w:rsidP="00137554">
            <w:pPr>
              <w:jc w:val="both"/>
              <w:rPr>
                <w:rFonts w:ascii="Arial" w:hAnsi="Arial" w:cs="Arial"/>
                <w:sz w:val="20"/>
                <w:szCs w:val="20"/>
              </w:rPr>
            </w:pPr>
            <w:r w:rsidRPr="00666BFE">
              <w:rPr>
                <w:rFonts w:ascii="Arial" w:hAnsi="Arial" w:cs="Arial"/>
                <w:b/>
                <w:sz w:val="20"/>
                <w:szCs w:val="20"/>
              </w:rPr>
              <w:t xml:space="preserve">Отпадне воде из домаћинстава </w:t>
            </w:r>
            <w:r w:rsidRPr="00666BFE">
              <w:rPr>
                <w:rFonts w:ascii="Arial" w:hAnsi="Arial" w:cs="Arial"/>
                <w:sz w:val="20"/>
                <w:szCs w:val="20"/>
              </w:rPr>
              <w:t xml:space="preserve">подразумевају отпадне воде из насељених места и од делатности које превасходно потичу од људи и њихових домаћинстава. </w:t>
            </w:r>
          </w:p>
          <w:p w:rsidR="005750D8" w:rsidRPr="00666BFE" w:rsidRDefault="005750D8" w:rsidP="00137554">
            <w:pPr>
              <w:jc w:val="both"/>
              <w:rPr>
                <w:rFonts w:ascii="Arial" w:hAnsi="Arial" w:cs="Arial"/>
                <w:sz w:val="20"/>
                <w:szCs w:val="20"/>
              </w:rPr>
            </w:pPr>
            <w:r w:rsidRPr="00666BFE">
              <w:rPr>
                <w:rFonts w:ascii="Arial" w:hAnsi="Arial" w:cs="Arial"/>
                <w:b/>
                <w:sz w:val="20"/>
                <w:szCs w:val="20"/>
              </w:rPr>
              <w:t xml:space="preserve">Индустријске отпадне воде </w:t>
            </w:r>
            <w:r w:rsidRPr="00666BFE">
              <w:rPr>
                <w:rFonts w:ascii="Arial" w:hAnsi="Arial" w:cs="Arial"/>
                <w:sz w:val="20"/>
                <w:szCs w:val="20"/>
              </w:rPr>
              <w:t xml:space="preserve">подразумевају све отпадне воде које потичу од пословних објеката у којима се спроводе пословне и производне делатности, тј. све оно што није отпадна вода из домаћинстава и кишница. </w:t>
            </w:r>
            <w:r w:rsidRPr="00666BFE">
              <w:rPr>
                <w:rFonts w:ascii="Arial" w:hAnsi="Arial" w:cs="Arial"/>
                <w:b/>
                <w:sz w:val="20"/>
                <w:szCs w:val="20"/>
              </w:rPr>
              <w:t xml:space="preserve">Пречишћена вода </w:t>
            </w:r>
            <w:r w:rsidRPr="00666BFE">
              <w:rPr>
                <w:rFonts w:ascii="Arial" w:hAnsi="Arial" w:cs="Arial"/>
                <w:sz w:val="20"/>
                <w:szCs w:val="20"/>
              </w:rPr>
              <w:t xml:space="preserve">је вода која је претрпела одређено третирање како би се умањио штетан њен утицај на здравље људи и екосистем. </w:t>
            </w:r>
          </w:p>
        </w:tc>
      </w:tr>
      <w:tr w:rsidR="005750D8" w:rsidRPr="00666BFE" w:rsidTr="00137554">
        <w:trPr>
          <w:trHeight w:val="233"/>
        </w:trPr>
        <w:tc>
          <w:tcPr>
            <w:tcW w:w="5000" w:type="pct"/>
            <w:gridSpan w:val="2"/>
            <w:vAlign w:val="center"/>
          </w:tcPr>
          <w:p w:rsidR="005750D8" w:rsidRPr="00666BFE" w:rsidRDefault="005750D8" w:rsidP="00137554">
            <w:pPr>
              <w:jc w:val="center"/>
              <w:rPr>
                <w:rFonts w:ascii="Arial" w:hAnsi="Arial" w:cs="Arial"/>
                <w:b/>
                <w:sz w:val="20"/>
                <w:szCs w:val="20"/>
                <w:lang w:val="sr-Cyrl-RS"/>
              </w:rPr>
            </w:pPr>
            <w:r w:rsidRPr="00666BFE">
              <w:rPr>
                <w:rFonts w:ascii="Arial" w:hAnsi="Arial" w:cs="Arial"/>
                <w:b/>
                <w:sz w:val="20"/>
                <w:szCs w:val="20"/>
                <w:lang w:val="sr-Cyrl-RS"/>
              </w:rPr>
              <w:t>Подаци</w:t>
            </w:r>
          </w:p>
        </w:tc>
      </w:tr>
      <w:tr w:rsidR="005750D8" w:rsidRPr="00666BFE" w:rsidTr="00137554">
        <w:trPr>
          <w:trHeight w:val="233"/>
        </w:trPr>
        <w:tc>
          <w:tcPr>
            <w:tcW w:w="5000" w:type="pct"/>
            <w:gridSpan w:val="2"/>
            <w:vAlign w:val="center"/>
          </w:tcPr>
          <w:p w:rsidR="005750D8" w:rsidRPr="00666BFE" w:rsidRDefault="005750D8" w:rsidP="002770EC">
            <w:pPr>
              <w:autoSpaceDE w:val="0"/>
              <w:autoSpaceDN w:val="0"/>
              <w:adjustRightInd w:val="0"/>
              <w:jc w:val="both"/>
              <w:rPr>
                <w:rFonts w:ascii="Arial" w:hAnsi="Arial" w:cs="Arial"/>
                <w:b/>
                <w:sz w:val="20"/>
                <w:szCs w:val="20"/>
              </w:rPr>
            </w:pPr>
            <w:r w:rsidRPr="00666BFE">
              <w:rPr>
                <w:rFonts w:ascii="Arial" w:eastAsia="Calibri" w:hAnsi="Arial" w:cs="Arial"/>
                <w:sz w:val="20"/>
                <w:szCs w:val="20"/>
                <w:lang w:val="sr-Cyrl-RS"/>
              </w:rPr>
              <w:t>На основу података Републичког завода за статистику за 2011. годину, укупне испуштене отпадне воде на територији општине Бела Црква износ 447000м</w:t>
            </w:r>
            <w:r w:rsidRPr="00666BFE">
              <w:rPr>
                <w:rFonts w:ascii="Arial" w:eastAsia="Calibri" w:hAnsi="Arial" w:cs="Arial"/>
                <w:sz w:val="20"/>
                <w:szCs w:val="20"/>
                <w:vertAlign w:val="superscript"/>
                <w:lang w:val="sr-Cyrl-RS"/>
              </w:rPr>
              <w:t>3</w:t>
            </w:r>
            <w:r w:rsidRPr="00666BFE">
              <w:rPr>
                <w:rFonts w:ascii="Arial" w:eastAsia="Calibri" w:hAnsi="Arial" w:cs="Arial"/>
                <w:sz w:val="20"/>
                <w:szCs w:val="20"/>
                <w:lang w:val="sr-Cyrl-RS"/>
              </w:rPr>
              <w:t xml:space="preserve">, док је на канализациону мрежу прикључено свега 3675 домаћинстава. </w:t>
            </w:r>
            <w:r w:rsidRPr="00666BFE">
              <w:rPr>
                <w:rFonts w:ascii="Arial" w:hAnsi="Arial" w:cs="Arial"/>
                <w:sz w:val="20"/>
                <w:szCs w:val="20"/>
              </w:rPr>
              <w:t>Градска канализациј улива се у једну малу бару/језерце а затим из њега у реку Неру. У близини уласка канализационих вода из градске канализације, низводно, налази се купалиште – плажа у селу Врачев Гај.</w:t>
            </w:r>
          </w:p>
        </w:tc>
      </w:tr>
    </w:tbl>
    <w:p w:rsidR="005750D8" w:rsidRPr="00666BFE" w:rsidRDefault="005750D8" w:rsidP="005750D8">
      <w:pPr>
        <w:rPr>
          <w:rFonts w:ascii="Arial" w:hAnsi="Arial" w:cs="Arial"/>
          <w:color w:val="FF0000"/>
          <w:sz w:val="20"/>
          <w:szCs w:val="20"/>
        </w:rPr>
      </w:pPr>
    </w:p>
    <w:p w:rsidR="005750D8" w:rsidRPr="00666BFE" w:rsidRDefault="005750D8" w:rsidP="005750D8">
      <w:pPr>
        <w:rPr>
          <w:rFonts w:ascii="Arial" w:hAnsi="Arial" w:cs="Arial"/>
          <w:color w:val="FF0000"/>
          <w:sz w:val="20"/>
          <w:szCs w:val="20"/>
        </w:rPr>
      </w:pPr>
    </w:p>
    <w:tbl>
      <w:tblPr>
        <w:tblStyle w:val="TableGrid"/>
        <w:tblW w:w="5000" w:type="pct"/>
        <w:tblLook w:val="04A0" w:firstRow="1" w:lastRow="0" w:firstColumn="1" w:lastColumn="0" w:noHBand="0" w:noVBand="1"/>
      </w:tblPr>
      <w:tblGrid>
        <w:gridCol w:w="1425"/>
        <w:gridCol w:w="8151"/>
      </w:tblGrid>
      <w:tr w:rsidR="005750D8" w:rsidRPr="00666BFE" w:rsidTr="002770EC">
        <w:tc>
          <w:tcPr>
            <w:tcW w:w="5000" w:type="pct"/>
            <w:gridSpan w:val="2"/>
            <w:shd w:val="clear" w:color="auto" w:fill="9BBB59" w:themeFill="accent3"/>
          </w:tcPr>
          <w:p w:rsidR="005750D8" w:rsidRPr="00666BFE" w:rsidRDefault="005750D8" w:rsidP="00137554">
            <w:pPr>
              <w:pStyle w:val="ListParagraph"/>
              <w:ind w:left="0"/>
              <w:rPr>
                <w:rFonts w:ascii="Arial" w:hAnsi="Arial" w:cs="Arial"/>
                <w:sz w:val="20"/>
                <w:szCs w:val="20"/>
              </w:rPr>
            </w:pPr>
            <w:r w:rsidRPr="00666BFE">
              <w:rPr>
                <w:rFonts w:ascii="Arial" w:hAnsi="Arial" w:cs="Arial"/>
                <w:sz w:val="20"/>
                <w:szCs w:val="20"/>
              </w:rPr>
              <w:t xml:space="preserve">21. ИНДИКАТОР: </w:t>
            </w:r>
            <w:r w:rsidRPr="00666BFE">
              <w:rPr>
                <w:rFonts w:ascii="Arial" w:hAnsi="Arial" w:cs="Arial"/>
                <w:b/>
                <w:sz w:val="20"/>
                <w:szCs w:val="20"/>
                <w:lang w:val="da-DK"/>
              </w:rPr>
              <w:t>Број дана са лошим квалитетом ваздуха</w:t>
            </w:r>
          </w:p>
        </w:tc>
      </w:tr>
      <w:tr w:rsidR="005750D8" w:rsidRPr="00666BFE" w:rsidTr="00137554">
        <w:tc>
          <w:tcPr>
            <w:tcW w:w="693" w:type="pct"/>
            <w:vAlign w:val="center"/>
          </w:tcPr>
          <w:p w:rsidR="005750D8" w:rsidRPr="00666BFE" w:rsidRDefault="005750D8" w:rsidP="00137554">
            <w:pPr>
              <w:pStyle w:val="ListParagraph"/>
              <w:ind w:left="0"/>
              <w:jc w:val="center"/>
              <w:rPr>
                <w:rFonts w:ascii="Arial" w:hAnsi="Arial" w:cs="Arial"/>
                <w:b/>
                <w:sz w:val="20"/>
                <w:szCs w:val="20"/>
              </w:rPr>
            </w:pPr>
            <w:r w:rsidRPr="00666BFE">
              <w:rPr>
                <w:rFonts w:ascii="Arial" w:hAnsi="Arial" w:cs="Arial"/>
                <w:b/>
                <w:sz w:val="20"/>
                <w:szCs w:val="20"/>
              </w:rPr>
              <w:lastRenderedPageBreak/>
              <w:t>Дефиниција</w:t>
            </w:r>
          </w:p>
        </w:tc>
        <w:tc>
          <w:tcPr>
            <w:tcW w:w="4307" w:type="pct"/>
          </w:tcPr>
          <w:p w:rsidR="005750D8" w:rsidRPr="00666BFE" w:rsidRDefault="005750D8" w:rsidP="00137554">
            <w:pPr>
              <w:autoSpaceDE w:val="0"/>
              <w:autoSpaceDN w:val="0"/>
              <w:adjustRightInd w:val="0"/>
              <w:jc w:val="both"/>
              <w:rPr>
                <w:rFonts w:ascii="Arial" w:hAnsi="Arial" w:cs="Arial"/>
                <w:sz w:val="20"/>
                <w:szCs w:val="20"/>
              </w:rPr>
            </w:pPr>
            <w:r w:rsidRPr="00666BFE">
              <w:rPr>
                <w:rFonts w:ascii="Arial" w:hAnsi="Arial" w:cs="Arial"/>
                <w:sz w:val="20"/>
                <w:szCs w:val="20"/>
                <w:lang w:eastAsia="it-IT"/>
              </w:rPr>
              <w:t xml:space="preserve">Квалитет ваздуха зависи од нивоа заступљености загађивача (гасова или честица) за које се зна да су штетни по здравље људи, или да доводе до супротних ефеката природног екосистема када прелазе дозвољену границу вредности.  </w:t>
            </w:r>
            <w:r w:rsidRPr="00666BFE">
              <w:rPr>
                <w:rFonts w:ascii="Arial" w:hAnsi="Arial" w:cs="Arial"/>
                <w:bCs/>
                <w:sz w:val="20"/>
                <w:szCs w:val="20"/>
                <w:lang w:eastAsia="it-IT"/>
              </w:rPr>
              <w:t xml:space="preserve">Индикатор показује </w:t>
            </w:r>
            <w:r w:rsidRPr="00666BFE">
              <w:rPr>
                <w:rFonts w:ascii="Arial" w:hAnsi="Arial" w:cs="Arial"/>
                <w:b/>
                <w:bCs/>
                <w:sz w:val="20"/>
                <w:szCs w:val="20"/>
                <w:lang w:eastAsia="it-IT"/>
              </w:rPr>
              <w:t xml:space="preserve">колико је пута гранична вредност за дати загађивач повећана. </w:t>
            </w:r>
            <w:r w:rsidRPr="00666BFE">
              <w:rPr>
                <w:rFonts w:ascii="Arial" w:hAnsi="Arial" w:cs="Arial"/>
                <w:bCs/>
                <w:sz w:val="20"/>
                <w:szCs w:val="20"/>
                <w:lang w:eastAsia="it-IT"/>
              </w:rPr>
              <w:t xml:space="preserve">Основни податак је број пута за колико је гранична вредност сваког загађивача повећана. </w:t>
            </w:r>
            <w:r w:rsidRPr="00666BFE">
              <w:rPr>
                <w:rFonts w:ascii="Arial" w:hAnsi="Arial" w:cs="Arial"/>
                <w:sz w:val="20"/>
                <w:szCs w:val="20"/>
                <w:lang w:eastAsia="it-IT"/>
              </w:rPr>
              <w:t xml:space="preserve">Број пута се израчунава на основу периода дефинисаног граничном вредношћу: дневно (уколико се граничне вредности заснивају на дневној концентрации), сваких 8 сати (ако се гранична вредност заснива на осмочасовној концентрацији), и сваког сата (уколико се заснива на једночасовној концентрацији). Узимају се у обзир само оне фиксне вредности узорака које представљају минималне забележене податке, а мора се имати у виду и непоузданост методе за мерење као што је дефинисано Директивом 96/62/ЕЦ. Уколико је више од једне фиксне вредности узорка доступно за један исти загађивач у истој зони или агломерацији, треба узети највећу годишњу вредност прекорачења за дати загађивач. То значи да за сваки одабрани загађивач ваздуха, индикатор треба да одговара броју пута прекорачења граничне вредности </w:t>
            </w:r>
            <w:r w:rsidRPr="00666BFE">
              <w:rPr>
                <w:rFonts w:ascii="Arial" w:hAnsi="Arial" w:cs="Arial"/>
                <w:sz w:val="20"/>
                <w:szCs w:val="20"/>
                <w:u w:val="single"/>
                <w:lang w:eastAsia="it-IT"/>
              </w:rPr>
              <w:t>умањеном</w:t>
            </w:r>
            <w:r w:rsidRPr="00666BFE">
              <w:rPr>
                <w:rFonts w:ascii="Arial" w:hAnsi="Arial" w:cs="Arial"/>
                <w:sz w:val="20"/>
                <w:szCs w:val="20"/>
                <w:lang w:eastAsia="it-IT"/>
              </w:rPr>
              <w:t xml:space="preserve"> за број пута дефинисан Директивом 96/62/ЕЦ за дату календарску годину.  У случају да је број прекорачења мањи од броја дозвољених вредности, индикатор ће бити нула.  </w:t>
            </w:r>
          </w:p>
        </w:tc>
      </w:tr>
      <w:tr w:rsidR="005750D8" w:rsidRPr="00666BFE" w:rsidTr="00137554">
        <w:trPr>
          <w:trHeight w:val="233"/>
        </w:trPr>
        <w:tc>
          <w:tcPr>
            <w:tcW w:w="5000" w:type="pct"/>
            <w:gridSpan w:val="2"/>
            <w:vAlign w:val="center"/>
          </w:tcPr>
          <w:p w:rsidR="005750D8" w:rsidRPr="00666BFE" w:rsidRDefault="005750D8" w:rsidP="00137554">
            <w:pPr>
              <w:jc w:val="center"/>
              <w:rPr>
                <w:rFonts w:ascii="Arial" w:hAnsi="Arial" w:cs="Arial"/>
                <w:sz w:val="20"/>
                <w:szCs w:val="20"/>
                <w:lang w:val="sr-Cyrl-RS"/>
              </w:rPr>
            </w:pPr>
            <w:r w:rsidRPr="00666BFE">
              <w:rPr>
                <w:rFonts w:ascii="Arial" w:hAnsi="Arial" w:cs="Arial"/>
                <w:b/>
                <w:sz w:val="20"/>
                <w:szCs w:val="20"/>
                <w:lang w:val="sr-Latn-RS"/>
              </w:rPr>
              <w:t>ПОДАЦИ</w:t>
            </w:r>
          </w:p>
        </w:tc>
      </w:tr>
      <w:tr w:rsidR="005750D8" w:rsidRPr="00666BFE" w:rsidTr="00137554">
        <w:trPr>
          <w:trHeight w:val="265"/>
        </w:trPr>
        <w:tc>
          <w:tcPr>
            <w:tcW w:w="5000" w:type="pct"/>
            <w:gridSpan w:val="2"/>
            <w:vAlign w:val="center"/>
          </w:tcPr>
          <w:p w:rsidR="005750D8" w:rsidRPr="00666BFE" w:rsidRDefault="005750D8" w:rsidP="00137554">
            <w:pPr>
              <w:autoSpaceDE w:val="0"/>
              <w:autoSpaceDN w:val="0"/>
              <w:adjustRightInd w:val="0"/>
              <w:spacing w:line="276" w:lineRule="auto"/>
              <w:rPr>
                <w:rFonts w:ascii="Arial" w:hAnsi="Arial" w:cs="Arial"/>
                <w:sz w:val="20"/>
                <w:szCs w:val="20"/>
                <w:lang w:val="sr-Latn-RS"/>
              </w:rPr>
            </w:pPr>
            <w:r w:rsidRPr="00666BFE">
              <w:rPr>
                <w:rFonts w:ascii="Arial" w:hAnsi="Arial" w:cs="Arial"/>
                <w:sz w:val="20"/>
                <w:szCs w:val="20"/>
                <w:lang w:val="sr-Cyrl-RS"/>
              </w:rPr>
              <w:t xml:space="preserve">На територији општине Бела Црква не постоји </w:t>
            </w:r>
            <w:r w:rsidRPr="00666BFE">
              <w:rPr>
                <w:rFonts w:ascii="Arial" w:eastAsia="Calibri" w:hAnsi="Arial" w:cs="Arial"/>
                <w:sz w:val="20"/>
                <w:szCs w:val="20"/>
              </w:rPr>
              <w:t xml:space="preserve"> континуирано праћење стања параметара </w:t>
            </w:r>
            <w:r w:rsidRPr="00666BFE">
              <w:rPr>
                <w:rFonts w:ascii="Arial" w:eastAsia="Calibri" w:hAnsi="Arial" w:cs="Arial"/>
                <w:sz w:val="20"/>
                <w:szCs w:val="20"/>
                <w:lang w:val="sr-Cyrl-RS"/>
              </w:rPr>
              <w:t xml:space="preserve">нивоа </w:t>
            </w:r>
            <w:r w:rsidRPr="00666BFE">
              <w:rPr>
                <w:rFonts w:ascii="Arial" w:eastAsia="Calibri" w:hAnsi="Arial" w:cs="Arial"/>
                <w:sz w:val="20"/>
                <w:szCs w:val="20"/>
                <w:lang w:val="sr-Latn-RS"/>
              </w:rPr>
              <w:t>квалитета ваздуха</w:t>
            </w:r>
            <w:r w:rsidRPr="00666BFE">
              <w:rPr>
                <w:rFonts w:ascii="Arial" w:eastAsia="Calibri" w:hAnsi="Arial" w:cs="Arial"/>
                <w:sz w:val="20"/>
                <w:szCs w:val="20"/>
                <w:lang w:val="sr-Cyrl-RS"/>
              </w:rPr>
              <w:t xml:space="preserve"> </w:t>
            </w:r>
          </w:p>
        </w:tc>
      </w:tr>
    </w:tbl>
    <w:p w:rsidR="005750D8" w:rsidRPr="00666BFE" w:rsidRDefault="005750D8" w:rsidP="005750D8">
      <w:pPr>
        <w:rPr>
          <w:rFonts w:ascii="Arial" w:hAnsi="Arial" w:cs="Arial"/>
          <w:color w:val="FF0000"/>
          <w:sz w:val="20"/>
          <w:szCs w:val="20"/>
        </w:rPr>
      </w:pPr>
    </w:p>
    <w:p w:rsidR="005750D8" w:rsidRPr="00666BFE" w:rsidRDefault="005750D8" w:rsidP="005750D8">
      <w:pPr>
        <w:rPr>
          <w:rFonts w:ascii="Arial" w:hAnsi="Arial" w:cs="Arial"/>
          <w:color w:val="FF0000"/>
          <w:sz w:val="20"/>
          <w:szCs w:val="20"/>
        </w:rPr>
      </w:pPr>
    </w:p>
    <w:tbl>
      <w:tblPr>
        <w:tblStyle w:val="TableGrid"/>
        <w:tblW w:w="5000" w:type="pct"/>
        <w:tblLook w:val="04A0" w:firstRow="1" w:lastRow="0" w:firstColumn="1" w:lastColumn="0" w:noHBand="0" w:noVBand="1"/>
      </w:tblPr>
      <w:tblGrid>
        <w:gridCol w:w="1425"/>
        <w:gridCol w:w="8151"/>
      </w:tblGrid>
      <w:tr w:rsidR="005750D8" w:rsidRPr="00666BFE" w:rsidTr="002770EC">
        <w:tc>
          <w:tcPr>
            <w:tcW w:w="5000" w:type="pct"/>
            <w:gridSpan w:val="2"/>
            <w:shd w:val="clear" w:color="auto" w:fill="9BBB59" w:themeFill="accent3"/>
          </w:tcPr>
          <w:p w:rsidR="005750D8" w:rsidRPr="00666BFE" w:rsidRDefault="005750D8" w:rsidP="00137554">
            <w:pPr>
              <w:pStyle w:val="ListParagraph"/>
              <w:ind w:left="0"/>
              <w:rPr>
                <w:rFonts w:ascii="Arial" w:hAnsi="Arial" w:cs="Arial"/>
                <w:sz w:val="20"/>
                <w:szCs w:val="20"/>
              </w:rPr>
            </w:pPr>
            <w:r w:rsidRPr="00666BFE">
              <w:rPr>
                <w:rFonts w:ascii="Arial" w:hAnsi="Arial" w:cs="Arial"/>
                <w:sz w:val="20"/>
                <w:szCs w:val="20"/>
              </w:rPr>
              <w:t xml:space="preserve">22. ИНДИКАТОР: </w:t>
            </w:r>
            <w:r w:rsidRPr="00666BFE">
              <w:rPr>
                <w:rFonts w:ascii="Arial" w:hAnsi="Arial" w:cs="Arial"/>
                <w:b/>
                <w:sz w:val="20"/>
                <w:szCs w:val="20"/>
              </w:rPr>
              <w:t>Заштићене области</w:t>
            </w:r>
          </w:p>
        </w:tc>
      </w:tr>
      <w:tr w:rsidR="005750D8" w:rsidRPr="00666BFE" w:rsidTr="00137554">
        <w:tc>
          <w:tcPr>
            <w:tcW w:w="693" w:type="pct"/>
            <w:vAlign w:val="center"/>
          </w:tcPr>
          <w:p w:rsidR="005750D8" w:rsidRPr="00666BFE" w:rsidRDefault="005750D8" w:rsidP="00137554">
            <w:pPr>
              <w:pStyle w:val="ListParagraph"/>
              <w:ind w:left="0"/>
              <w:jc w:val="center"/>
              <w:rPr>
                <w:rFonts w:ascii="Arial" w:hAnsi="Arial" w:cs="Arial"/>
                <w:b/>
                <w:sz w:val="20"/>
                <w:szCs w:val="20"/>
              </w:rPr>
            </w:pPr>
            <w:r w:rsidRPr="00666BFE">
              <w:rPr>
                <w:rFonts w:ascii="Arial" w:hAnsi="Arial" w:cs="Arial"/>
                <w:b/>
                <w:sz w:val="20"/>
                <w:szCs w:val="20"/>
              </w:rPr>
              <w:t>Дефиниција</w:t>
            </w:r>
          </w:p>
        </w:tc>
        <w:tc>
          <w:tcPr>
            <w:tcW w:w="4307" w:type="pct"/>
          </w:tcPr>
          <w:p w:rsidR="005750D8" w:rsidRPr="00666BFE" w:rsidRDefault="005750D8" w:rsidP="00137554">
            <w:pPr>
              <w:autoSpaceDE w:val="0"/>
              <w:autoSpaceDN w:val="0"/>
              <w:adjustRightInd w:val="0"/>
              <w:jc w:val="both"/>
              <w:rPr>
                <w:rFonts w:ascii="Arial" w:hAnsi="Arial" w:cs="Arial"/>
                <w:sz w:val="20"/>
                <w:szCs w:val="20"/>
                <w:lang w:eastAsia="it-IT"/>
              </w:rPr>
            </w:pPr>
            <w:r w:rsidRPr="00666BFE">
              <w:rPr>
                <w:rFonts w:ascii="Arial" w:hAnsi="Arial" w:cs="Arial"/>
                <w:sz w:val="20"/>
                <w:szCs w:val="20"/>
                <w:lang w:eastAsia="it-IT"/>
              </w:rPr>
              <w:t>Овај индикатор се тиче одрживог развоја, рестаурације и заштите земљишта и локација на територији општине. Урбана експанзија често повећава урбану област на штету нетакнуте природе и зелених површина. Шта више, у многим градовима, социо-економска трансформација која се одиграла у протеклом веку, довела је до напуштања развијеног и загађеног земљишта. Одржива употреба земљишта подразумева ефикасну употребу земљишта на територији града путем планског урбаног развоја, минимизирањем употребе пољопривредног и природног земљишта (Греенфиелд локације) и повећањем коришћења развијеног земљишта путем рестаурације и надоградње</w:t>
            </w:r>
          </w:p>
          <w:p w:rsidR="005750D8" w:rsidRPr="00666BFE" w:rsidRDefault="005750D8" w:rsidP="00137554">
            <w:pPr>
              <w:rPr>
                <w:rFonts w:ascii="Arial" w:hAnsi="Arial" w:cs="Arial"/>
                <w:b/>
                <w:sz w:val="20"/>
                <w:szCs w:val="20"/>
                <w:lang w:val="it-IT"/>
              </w:rPr>
            </w:pPr>
            <w:r w:rsidRPr="00666BFE">
              <w:rPr>
                <w:rFonts w:ascii="Arial" w:hAnsi="Arial" w:cs="Arial"/>
                <w:b/>
                <w:sz w:val="20"/>
                <w:szCs w:val="20"/>
                <w:lang w:val="it-IT"/>
              </w:rPr>
              <w:t xml:space="preserve">Индикатор се рачуна: </w:t>
            </w:r>
          </w:p>
          <w:p w:rsidR="005750D8" w:rsidRPr="00666BFE" w:rsidRDefault="005750D8" w:rsidP="00137554">
            <w:pPr>
              <w:rPr>
                <w:rFonts w:ascii="Arial" w:hAnsi="Arial" w:cs="Arial"/>
                <w:sz w:val="20"/>
                <w:szCs w:val="20"/>
                <w:lang w:val="it-IT"/>
              </w:rPr>
            </w:pPr>
            <w:r w:rsidRPr="00666BFE">
              <w:rPr>
                <w:rFonts w:ascii="Arial" w:hAnsi="Arial" w:cs="Arial"/>
                <w:sz w:val="20"/>
                <w:szCs w:val="20"/>
                <w:lang w:val="it-IT"/>
              </w:rPr>
              <w:t>(Укупна површина заштићене области / Укупна општинска област) * 100</w:t>
            </w:r>
          </w:p>
        </w:tc>
      </w:tr>
      <w:tr w:rsidR="005750D8" w:rsidRPr="00666BFE" w:rsidTr="00137554">
        <w:trPr>
          <w:trHeight w:val="233"/>
        </w:trPr>
        <w:tc>
          <w:tcPr>
            <w:tcW w:w="5000" w:type="pct"/>
            <w:gridSpan w:val="2"/>
            <w:vAlign w:val="center"/>
          </w:tcPr>
          <w:p w:rsidR="005750D8" w:rsidRPr="00666BFE" w:rsidRDefault="005750D8" w:rsidP="00137554">
            <w:pPr>
              <w:jc w:val="center"/>
              <w:rPr>
                <w:rFonts w:ascii="Arial" w:hAnsi="Arial" w:cs="Arial"/>
                <w:color w:val="00B050"/>
                <w:sz w:val="20"/>
                <w:szCs w:val="20"/>
              </w:rPr>
            </w:pPr>
            <w:r w:rsidRPr="00666BFE">
              <w:rPr>
                <w:rFonts w:ascii="Arial" w:hAnsi="Arial" w:cs="Arial"/>
                <w:b/>
                <w:sz w:val="20"/>
                <w:szCs w:val="20"/>
                <w:lang w:val="sr-Latn-RS"/>
              </w:rPr>
              <w:t>ПОДАЦИ</w:t>
            </w:r>
          </w:p>
        </w:tc>
      </w:tr>
      <w:tr w:rsidR="005750D8" w:rsidRPr="00666BFE" w:rsidTr="00137554">
        <w:trPr>
          <w:trHeight w:val="265"/>
        </w:trPr>
        <w:tc>
          <w:tcPr>
            <w:tcW w:w="5000" w:type="pct"/>
            <w:gridSpan w:val="2"/>
            <w:vAlign w:val="center"/>
          </w:tcPr>
          <w:p w:rsidR="005750D8" w:rsidRPr="00666BFE" w:rsidRDefault="005750D8" w:rsidP="00137554">
            <w:pPr>
              <w:jc w:val="both"/>
              <w:rPr>
                <w:rFonts w:ascii="Arial" w:hAnsi="Arial" w:cs="Arial"/>
                <w:sz w:val="20"/>
                <w:szCs w:val="20"/>
              </w:rPr>
            </w:pPr>
          </w:p>
          <w:p w:rsidR="005750D8" w:rsidRPr="00666BFE" w:rsidRDefault="005750D8" w:rsidP="00137554">
            <w:pPr>
              <w:jc w:val="both"/>
              <w:rPr>
                <w:rFonts w:ascii="Arial" w:hAnsi="Arial" w:cs="Arial"/>
                <w:sz w:val="20"/>
                <w:szCs w:val="20"/>
              </w:rPr>
            </w:pPr>
            <w:r w:rsidRPr="00666BFE">
              <w:rPr>
                <w:rFonts w:ascii="Arial" w:hAnsi="Arial" w:cs="Arial"/>
                <w:sz w:val="20"/>
                <w:szCs w:val="20"/>
              </w:rPr>
              <w:t xml:space="preserve">На територији општине Бела Црква једним делом налази се и Специјални резерват природе Делиблаткса пешчара.  Проценат територије општине Бела Црква који је у обухвату Просторног плана пдручија посебне намене Специјалног резервата природе Делиблатска пешчара је </w:t>
            </w:r>
            <w:r w:rsidRPr="00666BFE">
              <w:rPr>
                <w:rFonts w:ascii="Arial" w:hAnsi="Arial" w:cs="Arial"/>
                <w:b/>
                <w:sz w:val="20"/>
                <w:szCs w:val="20"/>
              </w:rPr>
              <w:t>45.60%.</w:t>
            </w:r>
          </w:p>
          <w:p w:rsidR="005750D8" w:rsidRPr="00666BFE" w:rsidRDefault="005750D8" w:rsidP="00137554">
            <w:pPr>
              <w:jc w:val="both"/>
              <w:rPr>
                <w:rFonts w:ascii="Arial" w:hAnsi="Arial" w:cs="Arial"/>
                <w:sz w:val="20"/>
                <w:szCs w:val="20"/>
              </w:rPr>
            </w:pPr>
          </w:p>
          <w:p w:rsidR="005750D8" w:rsidRPr="00666BFE" w:rsidRDefault="005750D8" w:rsidP="00137554">
            <w:pPr>
              <w:jc w:val="both"/>
              <w:rPr>
                <w:rFonts w:ascii="Arial" w:hAnsi="Arial" w:cs="Arial"/>
                <w:sz w:val="20"/>
                <w:szCs w:val="20"/>
              </w:rPr>
            </w:pPr>
            <w:r w:rsidRPr="00666BFE">
              <w:rPr>
                <w:rFonts w:ascii="Arial" w:hAnsi="Arial" w:cs="Arial"/>
                <w:sz w:val="20"/>
                <w:szCs w:val="20"/>
              </w:rPr>
              <w:t>Тренутно је у процесу проглашења Предео изузетних одлика Караш – Нера  површине од 1541,27 ха. То будуће заштићено подручије налази се константно на удару дрвокрадица и ловокрадица.</w:t>
            </w:r>
          </w:p>
          <w:p w:rsidR="005750D8" w:rsidRPr="00666BFE" w:rsidRDefault="005750D8" w:rsidP="00137554">
            <w:pPr>
              <w:jc w:val="both"/>
              <w:rPr>
                <w:rFonts w:ascii="Arial" w:hAnsi="Arial" w:cs="Arial"/>
                <w:sz w:val="20"/>
                <w:szCs w:val="20"/>
              </w:rPr>
            </w:pPr>
          </w:p>
        </w:tc>
      </w:tr>
    </w:tbl>
    <w:p w:rsidR="005750D8" w:rsidRPr="00666BFE" w:rsidRDefault="005750D8" w:rsidP="005750D8">
      <w:pPr>
        <w:rPr>
          <w:rFonts w:ascii="Arial" w:hAnsi="Arial" w:cs="Arial"/>
          <w:color w:val="FF0000"/>
          <w:sz w:val="20"/>
          <w:szCs w:val="20"/>
        </w:rPr>
      </w:pPr>
    </w:p>
    <w:p w:rsidR="005750D8" w:rsidRPr="00666BFE" w:rsidRDefault="005750D8" w:rsidP="005750D8">
      <w:pPr>
        <w:rPr>
          <w:rFonts w:ascii="Arial" w:hAnsi="Arial" w:cs="Arial"/>
          <w:color w:val="FF0000"/>
          <w:sz w:val="20"/>
          <w:szCs w:val="20"/>
        </w:rPr>
      </w:pPr>
    </w:p>
    <w:tbl>
      <w:tblPr>
        <w:tblStyle w:val="TableGrid"/>
        <w:tblW w:w="5000" w:type="pct"/>
        <w:tblLook w:val="04A0" w:firstRow="1" w:lastRow="0" w:firstColumn="1" w:lastColumn="0" w:noHBand="0" w:noVBand="1"/>
      </w:tblPr>
      <w:tblGrid>
        <w:gridCol w:w="1425"/>
        <w:gridCol w:w="8151"/>
      </w:tblGrid>
      <w:tr w:rsidR="005750D8" w:rsidRPr="00666BFE" w:rsidTr="002770EC">
        <w:tc>
          <w:tcPr>
            <w:tcW w:w="5000" w:type="pct"/>
            <w:gridSpan w:val="2"/>
            <w:shd w:val="clear" w:color="auto" w:fill="9BBB59" w:themeFill="accent3"/>
          </w:tcPr>
          <w:p w:rsidR="005750D8" w:rsidRPr="00666BFE" w:rsidRDefault="005750D8" w:rsidP="00137554">
            <w:pPr>
              <w:pStyle w:val="ListParagraph"/>
              <w:ind w:left="0"/>
              <w:rPr>
                <w:rFonts w:ascii="Arial" w:hAnsi="Arial" w:cs="Arial"/>
                <w:sz w:val="20"/>
                <w:szCs w:val="20"/>
              </w:rPr>
            </w:pPr>
            <w:r w:rsidRPr="00666BFE">
              <w:rPr>
                <w:rFonts w:ascii="Arial" w:hAnsi="Arial" w:cs="Arial"/>
                <w:sz w:val="20"/>
                <w:szCs w:val="20"/>
              </w:rPr>
              <w:t xml:space="preserve">23. ИНДИКАТОР: </w:t>
            </w:r>
            <w:r w:rsidRPr="00666BFE">
              <w:rPr>
                <w:rFonts w:ascii="Arial" w:hAnsi="Arial" w:cs="Arial"/>
                <w:b/>
                <w:sz w:val="20"/>
                <w:szCs w:val="20"/>
              </w:rPr>
              <w:t xml:space="preserve">Одлагање чврстог отпада – УПРАВЉАЊЕ </w:t>
            </w:r>
            <w:r w:rsidRPr="00666BFE">
              <w:rPr>
                <w:rFonts w:ascii="Arial" w:hAnsi="Arial" w:cs="Arial"/>
                <w:b/>
                <w:sz w:val="20"/>
                <w:szCs w:val="20"/>
                <w:lang w:val="sr-Cyrl-RS"/>
              </w:rPr>
              <w:t>Ч</w:t>
            </w:r>
            <w:r w:rsidRPr="00666BFE">
              <w:rPr>
                <w:rFonts w:ascii="Arial" w:hAnsi="Arial" w:cs="Arial"/>
                <w:b/>
                <w:sz w:val="20"/>
                <w:szCs w:val="20"/>
              </w:rPr>
              <w:t>ВРСТИМ ОТПАДОМ</w:t>
            </w:r>
          </w:p>
        </w:tc>
      </w:tr>
      <w:tr w:rsidR="005750D8" w:rsidRPr="00666BFE" w:rsidTr="00137554">
        <w:tc>
          <w:tcPr>
            <w:tcW w:w="693" w:type="pct"/>
            <w:vAlign w:val="center"/>
          </w:tcPr>
          <w:p w:rsidR="005750D8" w:rsidRPr="00666BFE" w:rsidRDefault="005750D8" w:rsidP="00137554">
            <w:pPr>
              <w:pStyle w:val="ListParagraph"/>
              <w:ind w:left="0"/>
              <w:jc w:val="center"/>
              <w:rPr>
                <w:rFonts w:ascii="Arial" w:hAnsi="Arial" w:cs="Arial"/>
                <w:b/>
                <w:sz w:val="20"/>
                <w:szCs w:val="20"/>
              </w:rPr>
            </w:pPr>
            <w:r w:rsidRPr="00666BFE">
              <w:rPr>
                <w:rFonts w:ascii="Arial" w:hAnsi="Arial" w:cs="Arial"/>
                <w:b/>
                <w:sz w:val="20"/>
                <w:szCs w:val="20"/>
              </w:rPr>
              <w:t>Дефиниција</w:t>
            </w:r>
          </w:p>
        </w:tc>
        <w:tc>
          <w:tcPr>
            <w:tcW w:w="4307" w:type="pct"/>
          </w:tcPr>
          <w:p w:rsidR="005750D8" w:rsidRPr="00666BFE" w:rsidRDefault="005750D8" w:rsidP="00137554">
            <w:pPr>
              <w:autoSpaceDE w:val="0"/>
              <w:autoSpaceDN w:val="0"/>
              <w:adjustRightInd w:val="0"/>
              <w:jc w:val="both"/>
              <w:rPr>
                <w:rFonts w:ascii="Arial" w:hAnsi="Arial" w:cs="Arial"/>
                <w:sz w:val="20"/>
                <w:szCs w:val="20"/>
                <w:lang w:val="it-IT" w:eastAsia="it-IT"/>
              </w:rPr>
            </w:pPr>
            <w:r w:rsidRPr="00666BFE">
              <w:rPr>
                <w:rFonts w:ascii="Arial" w:hAnsi="Arial" w:cs="Arial"/>
                <w:bCs/>
                <w:sz w:val="20"/>
                <w:szCs w:val="20"/>
                <w:lang w:val="it-IT" w:eastAsia="it-IT"/>
              </w:rPr>
              <w:t xml:space="preserve">Индикатор треба изразити као </w:t>
            </w:r>
            <w:r w:rsidRPr="00666BFE">
              <w:rPr>
                <w:rFonts w:ascii="Arial" w:hAnsi="Arial" w:cs="Arial"/>
                <w:b/>
                <w:sz w:val="20"/>
                <w:szCs w:val="20"/>
                <w:lang w:val="it-IT"/>
              </w:rPr>
              <w:t>кг/пц/дан</w:t>
            </w:r>
            <w:r w:rsidRPr="00666BFE">
              <w:rPr>
                <w:rFonts w:ascii="Arial" w:hAnsi="Arial" w:cs="Arial"/>
                <w:sz w:val="20"/>
                <w:szCs w:val="20"/>
                <w:lang w:val="it-IT"/>
              </w:rPr>
              <w:t xml:space="preserve"> отпада. Потребне су следеће вредности:  </w:t>
            </w:r>
          </w:p>
          <w:p w:rsidR="005750D8" w:rsidRPr="00666BFE" w:rsidRDefault="005750D8" w:rsidP="00137554">
            <w:pPr>
              <w:autoSpaceDE w:val="0"/>
              <w:autoSpaceDN w:val="0"/>
              <w:adjustRightInd w:val="0"/>
              <w:jc w:val="both"/>
              <w:rPr>
                <w:rFonts w:ascii="Arial" w:hAnsi="Arial" w:cs="Arial"/>
                <w:sz w:val="20"/>
                <w:szCs w:val="20"/>
                <w:lang w:val="it-IT" w:eastAsia="it-IT"/>
              </w:rPr>
            </w:pPr>
            <w:r w:rsidRPr="00666BFE">
              <w:rPr>
                <w:rFonts w:ascii="Arial" w:hAnsi="Arial" w:cs="Arial"/>
                <w:b/>
                <w:bCs/>
                <w:sz w:val="20"/>
                <w:szCs w:val="20"/>
                <w:lang w:val="it-IT" w:eastAsia="it-IT"/>
              </w:rPr>
              <w:t xml:space="preserve">а) </w:t>
            </w:r>
            <w:r w:rsidRPr="00666BFE">
              <w:rPr>
                <w:rFonts w:ascii="Arial" w:hAnsi="Arial" w:cs="Arial"/>
                <w:bCs/>
                <w:sz w:val="20"/>
                <w:szCs w:val="20"/>
                <w:lang w:val="it-IT" w:eastAsia="it-IT"/>
              </w:rPr>
              <w:t xml:space="preserve">Количина прикупљеног општинског отпада изражена у тонама; </w:t>
            </w:r>
          </w:p>
          <w:p w:rsidR="005750D8" w:rsidRPr="00666BFE" w:rsidRDefault="005750D8" w:rsidP="00137554">
            <w:pPr>
              <w:autoSpaceDE w:val="0"/>
              <w:autoSpaceDN w:val="0"/>
              <w:adjustRightInd w:val="0"/>
              <w:jc w:val="both"/>
              <w:rPr>
                <w:rFonts w:ascii="Arial" w:hAnsi="Arial" w:cs="Arial"/>
                <w:sz w:val="20"/>
                <w:szCs w:val="20"/>
                <w:lang w:val="it-IT" w:eastAsia="it-IT"/>
              </w:rPr>
            </w:pPr>
            <w:r w:rsidRPr="00666BFE">
              <w:rPr>
                <w:rFonts w:ascii="Arial" w:hAnsi="Arial" w:cs="Arial"/>
                <w:b/>
                <w:bCs/>
                <w:sz w:val="20"/>
                <w:szCs w:val="20"/>
                <w:lang w:val="it-IT" w:eastAsia="it-IT"/>
              </w:rPr>
              <w:t xml:space="preserve">б) </w:t>
            </w:r>
            <w:r w:rsidRPr="00666BFE">
              <w:rPr>
                <w:rFonts w:ascii="Arial" w:hAnsi="Arial" w:cs="Arial"/>
                <w:sz w:val="20"/>
                <w:szCs w:val="20"/>
                <w:lang w:val="it-IT" w:eastAsia="it-IT"/>
              </w:rPr>
              <w:t xml:space="preserve">Број становника; </w:t>
            </w:r>
          </w:p>
          <w:p w:rsidR="005750D8" w:rsidRPr="00666BFE" w:rsidRDefault="005750D8" w:rsidP="00137554">
            <w:pPr>
              <w:autoSpaceDE w:val="0"/>
              <w:autoSpaceDN w:val="0"/>
              <w:adjustRightInd w:val="0"/>
              <w:jc w:val="both"/>
              <w:rPr>
                <w:rFonts w:ascii="Arial" w:hAnsi="Arial" w:cs="Arial"/>
                <w:sz w:val="20"/>
                <w:szCs w:val="20"/>
                <w:lang w:val="it-IT" w:eastAsia="it-IT"/>
              </w:rPr>
            </w:pPr>
            <w:r w:rsidRPr="00666BFE">
              <w:rPr>
                <w:rFonts w:ascii="Arial" w:hAnsi="Arial" w:cs="Arial"/>
                <w:b/>
                <w:bCs/>
                <w:sz w:val="20"/>
                <w:szCs w:val="20"/>
                <w:lang w:val="it-IT" w:eastAsia="it-IT"/>
              </w:rPr>
              <w:t>ц)</w:t>
            </w:r>
            <w:r w:rsidRPr="00666BFE">
              <w:rPr>
                <w:rFonts w:ascii="Arial" w:hAnsi="Arial" w:cs="Arial"/>
                <w:bCs/>
                <w:sz w:val="20"/>
                <w:szCs w:val="20"/>
                <w:lang w:val="it-IT" w:eastAsia="it-IT"/>
              </w:rPr>
              <w:t>Количина отпада у тонама (укупног, из домаћинстава и општинског) посебно прикупљеног и пренешеног у постројења за селекцију отпада;</w:t>
            </w:r>
          </w:p>
          <w:p w:rsidR="005750D8" w:rsidRPr="00666BFE" w:rsidRDefault="005750D8" w:rsidP="00137554">
            <w:pPr>
              <w:autoSpaceDE w:val="0"/>
              <w:autoSpaceDN w:val="0"/>
              <w:adjustRightInd w:val="0"/>
              <w:jc w:val="both"/>
              <w:rPr>
                <w:rFonts w:ascii="Arial" w:hAnsi="Arial" w:cs="Arial"/>
                <w:sz w:val="20"/>
                <w:szCs w:val="20"/>
                <w:lang w:val="it-IT" w:eastAsia="it-IT"/>
              </w:rPr>
            </w:pPr>
            <w:r w:rsidRPr="00666BFE">
              <w:rPr>
                <w:rFonts w:ascii="Arial" w:hAnsi="Arial" w:cs="Arial"/>
                <w:b/>
                <w:bCs/>
                <w:sz w:val="20"/>
                <w:szCs w:val="20"/>
                <w:lang w:val="it-IT" w:eastAsia="it-IT"/>
              </w:rPr>
              <w:t>д)</w:t>
            </w:r>
            <w:r w:rsidRPr="00666BFE">
              <w:rPr>
                <w:rFonts w:ascii="Arial" w:hAnsi="Arial" w:cs="Arial"/>
                <w:bCs/>
                <w:sz w:val="20"/>
                <w:szCs w:val="20"/>
                <w:lang w:val="it-IT" w:eastAsia="it-IT"/>
              </w:rPr>
              <w:t xml:space="preserve">Количина отпада у тонама (укупног, из домаћинстава и општинског) посебно прикупљеног и пренешеног на места за коначно одлагање </w:t>
            </w:r>
            <w:r w:rsidRPr="00666BFE">
              <w:rPr>
                <w:rFonts w:ascii="Arial" w:hAnsi="Arial" w:cs="Arial"/>
                <w:sz w:val="20"/>
                <w:szCs w:val="20"/>
                <w:lang w:val="it-IT" w:eastAsia="it-IT"/>
              </w:rPr>
              <w:t xml:space="preserve"> (отпаци) или постројења за поновно искоришћавање отпада (дати податке за коришњење отпада као извора </w:t>
            </w:r>
            <w:r w:rsidRPr="00666BFE">
              <w:rPr>
                <w:rFonts w:ascii="Arial" w:hAnsi="Arial" w:cs="Arial"/>
                <w:sz w:val="20"/>
                <w:szCs w:val="20"/>
                <w:lang w:val="it-IT" w:eastAsia="it-IT"/>
              </w:rPr>
              <w:lastRenderedPageBreak/>
              <w:t xml:space="preserve">енергије  и податке за поновно искоришћавање); </w:t>
            </w:r>
          </w:p>
          <w:p w:rsidR="005750D8" w:rsidRPr="00666BFE" w:rsidRDefault="005750D8" w:rsidP="00137554">
            <w:pPr>
              <w:autoSpaceDE w:val="0"/>
              <w:autoSpaceDN w:val="0"/>
              <w:adjustRightInd w:val="0"/>
              <w:jc w:val="both"/>
              <w:rPr>
                <w:rFonts w:ascii="Arial" w:hAnsi="Arial" w:cs="Arial"/>
                <w:sz w:val="20"/>
                <w:szCs w:val="20"/>
                <w:lang w:val="it-IT" w:eastAsia="it-IT"/>
              </w:rPr>
            </w:pPr>
            <w:r w:rsidRPr="00666BFE">
              <w:rPr>
                <w:rFonts w:ascii="Arial" w:hAnsi="Arial" w:cs="Arial"/>
                <w:b/>
                <w:bCs/>
                <w:sz w:val="20"/>
                <w:szCs w:val="20"/>
                <w:lang w:val="it-IT" w:eastAsia="it-IT"/>
              </w:rPr>
              <w:t xml:space="preserve">е) </w:t>
            </w:r>
            <w:r w:rsidRPr="00666BFE">
              <w:rPr>
                <w:rFonts w:ascii="Arial" w:hAnsi="Arial" w:cs="Arial"/>
                <w:bCs/>
                <w:sz w:val="20"/>
                <w:szCs w:val="20"/>
                <w:lang w:val="it-IT" w:eastAsia="it-IT"/>
              </w:rPr>
              <w:t>Количина отпада у тонама (укупног, из домаћинстава и општинског) који није посебно прикупљан (укупан, из домаћинстава и општински) и пренешен у постројења за третман отпада</w:t>
            </w:r>
            <w:r w:rsidRPr="00666BFE">
              <w:rPr>
                <w:rFonts w:ascii="Arial" w:hAnsi="Arial" w:cs="Arial"/>
                <w:sz w:val="20"/>
                <w:szCs w:val="20"/>
                <w:lang w:val="it-IT" w:eastAsia="it-IT"/>
              </w:rPr>
              <w:t xml:space="preserve"> (са подацима о отпацима); </w:t>
            </w:r>
          </w:p>
          <w:p w:rsidR="005750D8" w:rsidRPr="00666BFE" w:rsidRDefault="005750D8" w:rsidP="00137554">
            <w:pPr>
              <w:autoSpaceDE w:val="0"/>
              <w:autoSpaceDN w:val="0"/>
              <w:adjustRightInd w:val="0"/>
              <w:jc w:val="both"/>
              <w:rPr>
                <w:rFonts w:ascii="Arial" w:hAnsi="Arial" w:cs="Arial"/>
                <w:sz w:val="20"/>
                <w:szCs w:val="20"/>
                <w:lang w:val="it-IT" w:eastAsia="it-IT"/>
              </w:rPr>
            </w:pPr>
            <w:r w:rsidRPr="00666BFE">
              <w:rPr>
                <w:rFonts w:ascii="Arial" w:hAnsi="Arial" w:cs="Arial"/>
                <w:b/>
                <w:bCs/>
                <w:sz w:val="20"/>
                <w:szCs w:val="20"/>
                <w:lang w:val="it-IT" w:eastAsia="it-IT"/>
              </w:rPr>
              <w:t xml:space="preserve">ф) </w:t>
            </w:r>
            <w:r w:rsidRPr="00666BFE">
              <w:rPr>
                <w:rFonts w:ascii="Arial" w:hAnsi="Arial" w:cs="Arial"/>
                <w:bCs/>
                <w:sz w:val="20"/>
                <w:szCs w:val="20"/>
                <w:lang w:val="it-IT" w:eastAsia="it-IT"/>
              </w:rPr>
              <w:t xml:space="preserve">Количина отпада у тонама (укупног, из домаћинстава и општинског) који није посебно прикупљан и пренешен на места за коначно одлагање или </w:t>
            </w:r>
            <w:r w:rsidRPr="00666BFE">
              <w:rPr>
                <w:rFonts w:ascii="Arial" w:hAnsi="Arial" w:cs="Arial"/>
                <w:sz w:val="20"/>
                <w:szCs w:val="20"/>
                <w:lang w:val="it-IT" w:eastAsia="it-IT"/>
              </w:rPr>
              <w:t xml:space="preserve">у постројења за поновно искоришћавање (дати податке за коришњење отпада као извора енергије и податке за поновно искоришћавање). </w:t>
            </w:r>
          </w:p>
        </w:tc>
      </w:tr>
      <w:tr w:rsidR="005750D8" w:rsidRPr="00666BFE" w:rsidTr="00137554">
        <w:trPr>
          <w:trHeight w:val="233"/>
        </w:trPr>
        <w:tc>
          <w:tcPr>
            <w:tcW w:w="5000" w:type="pct"/>
            <w:gridSpan w:val="2"/>
            <w:vAlign w:val="center"/>
          </w:tcPr>
          <w:p w:rsidR="005750D8" w:rsidRPr="00666BFE" w:rsidRDefault="005750D8" w:rsidP="00137554">
            <w:pPr>
              <w:jc w:val="center"/>
              <w:rPr>
                <w:rFonts w:ascii="Arial" w:hAnsi="Arial" w:cs="Arial"/>
                <w:b/>
                <w:sz w:val="20"/>
                <w:szCs w:val="20"/>
                <w:lang w:val="sr-Cyrl-RS"/>
              </w:rPr>
            </w:pPr>
            <w:r w:rsidRPr="00666BFE">
              <w:rPr>
                <w:rFonts w:ascii="Arial" w:hAnsi="Arial" w:cs="Arial"/>
                <w:b/>
                <w:sz w:val="20"/>
                <w:szCs w:val="20"/>
                <w:lang w:val="sr-Cyrl-RS"/>
              </w:rPr>
              <w:lastRenderedPageBreak/>
              <w:t>Подаци</w:t>
            </w:r>
          </w:p>
        </w:tc>
      </w:tr>
    </w:tbl>
    <w:p w:rsidR="005750D8" w:rsidRPr="00666BFE" w:rsidRDefault="005750D8" w:rsidP="005750D8">
      <w:pPr>
        <w:rPr>
          <w:rFonts w:ascii="Arial" w:hAnsi="Arial" w:cs="Arial"/>
          <w:color w:val="FF0000"/>
          <w:sz w:val="20"/>
          <w:szCs w:val="20"/>
          <w:lang w:val="sr-Cyrl-RS"/>
        </w:rPr>
      </w:pP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2207"/>
        <w:gridCol w:w="1238"/>
        <w:gridCol w:w="1237"/>
        <w:gridCol w:w="1237"/>
        <w:gridCol w:w="1237"/>
        <w:gridCol w:w="1076"/>
        <w:gridCol w:w="814"/>
      </w:tblGrid>
      <w:tr w:rsidR="005750D8" w:rsidRPr="00666BFE" w:rsidTr="0013755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6" w:type="pct"/>
            <w:vMerge w:val="restart"/>
            <w:shd w:val="clear" w:color="auto" w:fill="auto"/>
            <w:noWrap/>
            <w:vAlign w:val="center"/>
            <w:hideMark/>
          </w:tcPr>
          <w:p w:rsidR="005750D8" w:rsidRPr="002770EC" w:rsidRDefault="005750D8" w:rsidP="00137554">
            <w:pPr>
              <w:rPr>
                <w:rFonts w:ascii="Arial" w:hAnsi="Arial" w:cs="Arial"/>
                <w:color w:val="000000"/>
                <w:sz w:val="20"/>
                <w:szCs w:val="20"/>
                <w:lang w:val="sr-Cyrl-RS"/>
              </w:rPr>
            </w:pPr>
            <w:r w:rsidRPr="00666BFE">
              <w:rPr>
                <w:rFonts w:ascii="Arial" w:hAnsi="Arial" w:cs="Arial"/>
                <w:color w:val="000000"/>
                <w:sz w:val="20"/>
                <w:szCs w:val="20"/>
              </w:rPr>
              <w:t> Р</w:t>
            </w:r>
            <w:r w:rsidR="002770EC">
              <w:rPr>
                <w:rFonts w:ascii="Arial" w:hAnsi="Arial" w:cs="Arial"/>
                <w:color w:val="000000"/>
                <w:sz w:val="20"/>
                <w:szCs w:val="20"/>
                <w:lang w:val="sr-Cyrl-RS"/>
              </w:rPr>
              <w:t>б</w:t>
            </w:r>
          </w:p>
        </w:tc>
        <w:tc>
          <w:tcPr>
            <w:tcW w:w="1152" w:type="pct"/>
            <w:vMerge w:val="restart"/>
            <w:shd w:val="clear" w:color="auto" w:fill="auto"/>
            <w:noWrap/>
            <w:vAlign w:val="center"/>
            <w:hideMark/>
          </w:tcPr>
          <w:p w:rsidR="005750D8" w:rsidRPr="00666BFE" w:rsidRDefault="005750D8" w:rsidP="00137554">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  Врсте отпада</w:t>
            </w:r>
          </w:p>
        </w:tc>
        <w:tc>
          <w:tcPr>
            <w:tcW w:w="646" w:type="pct"/>
            <w:shd w:val="clear" w:color="auto" w:fill="auto"/>
            <w:noWrap/>
            <w:vAlign w:val="center"/>
            <w:hideMark/>
          </w:tcPr>
          <w:p w:rsidR="005750D8" w:rsidRPr="00666BFE" w:rsidRDefault="005750D8" w:rsidP="00137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Зима</w:t>
            </w:r>
          </w:p>
        </w:tc>
        <w:tc>
          <w:tcPr>
            <w:tcW w:w="646" w:type="pct"/>
            <w:shd w:val="clear" w:color="auto" w:fill="auto"/>
            <w:noWrap/>
            <w:vAlign w:val="center"/>
            <w:hideMark/>
          </w:tcPr>
          <w:p w:rsidR="005750D8" w:rsidRPr="00666BFE" w:rsidRDefault="005750D8" w:rsidP="00137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val="sr-Cyrl-RS"/>
              </w:rPr>
            </w:pPr>
            <w:r w:rsidRPr="00666BFE">
              <w:rPr>
                <w:rFonts w:ascii="Arial" w:hAnsi="Arial" w:cs="Arial"/>
                <w:color w:val="000000"/>
                <w:sz w:val="20"/>
                <w:szCs w:val="20"/>
                <w:lang w:val="sr-Cyrl-RS"/>
              </w:rPr>
              <w:t>Пролеће</w:t>
            </w:r>
          </w:p>
        </w:tc>
        <w:tc>
          <w:tcPr>
            <w:tcW w:w="646" w:type="pct"/>
            <w:shd w:val="clear" w:color="auto" w:fill="auto"/>
            <w:noWrap/>
            <w:vAlign w:val="center"/>
            <w:hideMark/>
          </w:tcPr>
          <w:p w:rsidR="005750D8" w:rsidRPr="00666BFE" w:rsidRDefault="005750D8" w:rsidP="00137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Лето</w:t>
            </w:r>
          </w:p>
        </w:tc>
        <w:tc>
          <w:tcPr>
            <w:tcW w:w="646" w:type="pct"/>
            <w:shd w:val="clear" w:color="auto" w:fill="auto"/>
            <w:noWrap/>
            <w:vAlign w:val="center"/>
            <w:hideMark/>
          </w:tcPr>
          <w:p w:rsidR="005750D8" w:rsidRPr="00666BFE" w:rsidRDefault="005750D8" w:rsidP="00137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Јесен</w:t>
            </w:r>
          </w:p>
        </w:tc>
        <w:tc>
          <w:tcPr>
            <w:tcW w:w="562" w:type="pct"/>
            <w:shd w:val="clear" w:color="auto" w:fill="auto"/>
            <w:noWrap/>
            <w:vAlign w:val="center"/>
          </w:tcPr>
          <w:p w:rsidR="005750D8" w:rsidRPr="00666BFE" w:rsidRDefault="005750D8" w:rsidP="00137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val="sr-Cyrl-RS"/>
              </w:rPr>
            </w:pPr>
            <w:r w:rsidRPr="00666BFE">
              <w:rPr>
                <w:rFonts w:ascii="Arial" w:hAnsi="Arial" w:cs="Arial"/>
                <w:color w:val="000000"/>
                <w:sz w:val="20"/>
                <w:szCs w:val="20"/>
                <w:lang w:val="sr-Cyrl-RS"/>
              </w:rPr>
              <w:t>Годишње</w:t>
            </w:r>
          </w:p>
        </w:tc>
        <w:tc>
          <w:tcPr>
            <w:tcW w:w="425" w:type="pct"/>
            <w:vMerge w:val="restart"/>
            <w:shd w:val="clear" w:color="auto" w:fill="auto"/>
            <w:noWrap/>
            <w:vAlign w:val="center"/>
            <w:hideMark/>
          </w:tcPr>
          <w:p w:rsidR="005750D8" w:rsidRPr="00666BFE" w:rsidRDefault="005750D8" w:rsidP="0013755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w:t>
            </w:r>
          </w:p>
        </w:tc>
      </w:tr>
      <w:tr w:rsidR="005750D8" w:rsidRPr="00666BFE" w:rsidTr="005750D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6" w:type="pct"/>
            <w:vMerge/>
            <w:shd w:val="clear" w:color="auto" w:fill="76923C"/>
            <w:noWrap/>
            <w:vAlign w:val="center"/>
            <w:hideMark/>
          </w:tcPr>
          <w:p w:rsidR="005750D8" w:rsidRPr="00666BFE" w:rsidRDefault="005750D8" w:rsidP="00137554">
            <w:pPr>
              <w:rPr>
                <w:rFonts w:ascii="Arial" w:hAnsi="Arial" w:cs="Arial"/>
                <w:color w:val="000000"/>
                <w:sz w:val="20"/>
                <w:szCs w:val="20"/>
              </w:rPr>
            </w:pPr>
          </w:p>
        </w:tc>
        <w:tc>
          <w:tcPr>
            <w:tcW w:w="1152" w:type="pct"/>
            <w:vMerge/>
            <w:shd w:val="clear" w:color="auto" w:fill="76923C"/>
            <w:noWrap/>
            <w:vAlign w:val="center"/>
            <w:hideMark/>
          </w:tcPr>
          <w:p w:rsidR="005750D8" w:rsidRPr="00666BFE" w:rsidRDefault="005750D8" w:rsidP="001375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646" w:type="pct"/>
            <w:shd w:val="clear" w:color="auto" w:fill="auto"/>
            <w:noWrap/>
            <w:vAlign w:val="center"/>
            <w:hideMark/>
          </w:tcPr>
          <w:p w:rsidR="005750D8" w:rsidRPr="00666BFE" w:rsidRDefault="005750D8" w:rsidP="001375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Бруто маса (кг)</w:t>
            </w:r>
          </w:p>
        </w:tc>
        <w:tc>
          <w:tcPr>
            <w:tcW w:w="646" w:type="pct"/>
            <w:shd w:val="clear" w:color="auto" w:fill="auto"/>
            <w:noWrap/>
            <w:vAlign w:val="center"/>
            <w:hideMark/>
          </w:tcPr>
          <w:p w:rsidR="005750D8" w:rsidRPr="00666BFE" w:rsidRDefault="005750D8" w:rsidP="001375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Бруто маса (кг)</w:t>
            </w:r>
          </w:p>
        </w:tc>
        <w:tc>
          <w:tcPr>
            <w:tcW w:w="646" w:type="pct"/>
            <w:shd w:val="clear" w:color="auto" w:fill="auto"/>
            <w:noWrap/>
            <w:vAlign w:val="center"/>
            <w:hideMark/>
          </w:tcPr>
          <w:p w:rsidR="005750D8" w:rsidRPr="00666BFE" w:rsidRDefault="005750D8" w:rsidP="001375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Бруто маса (кг)</w:t>
            </w:r>
          </w:p>
        </w:tc>
        <w:tc>
          <w:tcPr>
            <w:tcW w:w="646" w:type="pct"/>
            <w:shd w:val="clear" w:color="auto" w:fill="auto"/>
            <w:noWrap/>
            <w:vAlign w:val="center"/>
            <w:hideMark/>
          </w:tcPr>
          <w:p w:rsidR="005750D8" w:rsidRPr="00666BFE" w:rsidRDefault="005750D8" w:rsidP="001375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Бруто маса (кг)</w:t>
            </w:r>
          </w:p>
        </w:tc>
        <w:tc>
          <w:tcPr>
            <w:tcW w:w="562" w:type="pct"/>
            <w:shd w:val="clear" w:color="auto" w:fill="auto"/>
            <w:noWrap/>
            <w:vAlign w:val="center"/>
            <w:hideMark/>
          </w:tcPr>
          <w:p w:rsidR="005750D8" w:rsidRPr="00666BFE" w:rsidRDefault="005750D8" w:rsidP="001375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Бруто маса (кг)</w:t>
            </w:r>
          </w:p>
        </w:tc>
        <w:tc>
          <w:tcPr>
            <w:tcW w:w="425" w:type="pct"/>
            <w:vMerge/>
            <w:shd w:val="clear" w:color="auto" w:fill="76923C"/>
            <w:noWrap/>
            <w:vAlign w:val="center"/>
            <w:hideMark/>
          </w:tcPr>
          <w:p w:rsidR="005750D8" w:rsidRPr="00666BFE" w:rsidRDefault="005750D8" w:rsidP="0013755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r>
      <w:tr w:rsidR="005750D8" w:rsidRPr="00666BFE" w:rsidTr="00137554">
        <w:trPr>
          <w:trHeight w:val="30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rsidR="005750D8" w:rsidRPr="00666BFE" w:rsidRDefault="005750D8" w:rsidP="00137554">
            <w:pPr>
              <w:jc w:val="center"/>
              <w:rPr>
                <w:rFonts w:ascii="Arial" w:hAnsi="Arial" w:cs="Arial"/>
                <w:b w:val="0"/>
                <w:color w:val="000000"/>
                <w:sz w:val="20"/>
                <w:szCs w:val="20"/>
              </w:rPr>
            </w:pPr>
            <w:r w:rsidRPr="00666BFE">
              <w:rPr>
                <w:rFonts w:ascii="Arial" w:hAnsi="Arial" w:cs="Arial"/>
                <w:b w:val="0"/>
                <w:color w:val="000000"/>
                <w:sz w:val="20"/>
                <w:szCs w:val="20"/>
              </w:rPr>
              <w:t>1</w:t>
            </w:r>
          </w:p>
        </w:tc>
        <w:tc>
          <w:tcPr>
            <w:tcW w:w="1152" w:type="pct"/>
            <w:noWrap/>
            <w:vAlign w:val="center"/>
            <w:hideMark/>
          </w:tcPr>
          <w:p w:rsidR="005750D8" w:rsidRPr="00666BFE" w:rsidRDefault="005750D8" w:rsidP="0013755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Баштенски отпад</w:t>
            </w:r>
          </w:p>
        </w:tc>
        <w:tc>
          <w:tcPr>
            <w:tcW w:w="646" w:type="pct"/>
            <w:noWrap/>
            <w:vAlign w:val="center"/>
            <w:hideMark/>
          </w:tcPr>
          <w:p w:rsidR="005750D8" w:rsidRPr="00666BFE" w:rsidRDefault="005750D8" w:rsidP="0013755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36.25</w:t>
            </w:r>
          </w:p>
        </w:tc>
        <w:tc>
          <w:tcPr>
            <w:tcW w:w="646" w:type="pct"/>
            <w:noWrap/>
            <w:vAlign w:val="center"/>
            <w:hideMark/>
          </w:tcPr>
          <w:p w:rsidR="005750D8" w:rsidRPr="00666BFE" w:rsidRDefault="005750D8" w:rsidP="0013755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158.45</w:t>
            </w:r>
          </w:p>
        </w:tc>
        <w:tc>
          <w:tcPr>
            <w:tcW w:w="646" w:type="pct"/>
            <w:noWrap/>
            <w:vAlign w:val="center"/>
            <w:hideMark/>
          </w:tcPr>
          <w:p w:rsidR="005750D8" w:rsidRPr="00666BFE" w:rsidRDefault="005750D8" w:rsidP="0013755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166.20</w:t>
            </w:r>
          </w:p>
        </w:tc>
        <w:tc>
          <w:tcPr>
            <w:tcW w:w="646" w:type="pct"/>
            <w:noWrap/>
            <w:vAlign w:val="center"/>
            <w:hideMark/>
          </w:tcPr>
          <w:p w:rsidR="005750D8" w:rsidRPr="00666BFE" w:rsidRDefault="005750D8" w:rsidP="0013755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194.95</w:t>
            </w:r>
          </w:p>
        </w:tc>
        <w:tc>
          <w:tcPr>
            <w:tcW w:w="562" w:type="pct"/>
            <w:noWrap/>
            <w:vAlign w:val="center"/>
            <w:hideMark/>
          </w:tcPr>
          <w:p w:rsidR="005750D8" w:rsidRPr="00666BFE" w:rsidRDefault="005750D8" w:rsidP="0013755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555.85</w:t>
            </w:r>
          </w:p>
        </w:tc>
        <w:tc>
          <w:tcPr>
            <w:tcW w:w="425" w:type="pct"/>
            <w:noWrap/>
            <w:vAlign w:val="center"/>
            <w:hideMark/>
          </w:tcPr>
          <w:p w:rsidR="005750D8" w:rsidRPr="00666BFE" w:rsidRDefault="005750D8" w:rsidP="0013755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14.90</w:t>
            </w:r>
          </w:p>
        </w:tc>
      </w:tr>
      <w:tr w:rsidR="005750D8" w:rsidRPr="00666BFE" w:rsidTr="001375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 w:type="pct"/>
            <w:tcBorders>
              <w:top w:val="none" w:sz="0" w:space="0" w:color="auto"/>
              <w:left w:val="none" w:sz="0" w:space="0" w:color="auto"/>
              <w:bottom w:val="none" w:sz="0" w:space="0" w:color="auto"/>
            </w:tcBorders>
            <w:noWrap/>
            <w:vAlign w:val="center"/>
            <w:hideMark/>
          </w:tcPr>
          <w:p w:rsidR="005750D8" w:rsidRPr="00666BFE" w:rsidRDefault="005750D8" w:rsidP="00137554">
            <w:pPr>
              <w:jc w:val="center"/>
              <w:rPr>
                <w:rFonts w:ascii="Arial" w:hAnsi="Arial" w:cs="Arial"/>
                <w:b w:val="0"/>
                <w:color w:val="000000"/>
                <w:sz w:val="20"/>
                <w:szCs w:val="20"/>
              </w:rPr>
            </w:pPr>
            <w:r w:rsidRPr="00666BFE">
              <w:rPr>
                <w:rFonts w:ascii="Arial" w:hAnsi="Arial" w:cs="Arial"/>
                <w:b w:val="0"/>
                <w:color w:val="000000"/>
                <w:sz w:val="20"/>
                <w:szCs w:val="20"/>
              </w:rPr>
              <w:t>2</w:t>
            </w:r>
          </w:p>
        </w:tc>
        <w:tc>
          <w:tcPr>
            <w:tcW w:w="1152" w:type="pct"/>
            <w:tcBorders>
              <w:top w:val="none" w:sz="0" w:space="0" w:color="auto"/>
              <w:bottom w:val="none" w:sz="0" w:space="0" w:color="auto"/>
            </w:tcBorders>
            <w:noWrap/>
            <w:vAlign w:val="center"/>
            <w:hideMark/>
          </w:tcPr>
          <w:p w:rsidR="005750D8" w:rsidRPr="00666BFE" w:rsidRDefault="005750D8" w:rsidP="0013755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Остали биоразградиви отпад</w:t>
            </w:r>
          </w:p>
        </w:tc>
        <w:tc>
          <w:tcPr>
            <w:tcW w:w="646" w:type="pct"/>
            <w:tcBorders>
              <w:top w:val="none" w:sz="0" w:space="0" w:color="auto"/>
              <w:bottom w:val="none" w:sz="0" w:space="0" w:color="auto"/>
            </w:tcBorders>
            <w:noWrap/>
            <w:vAlign w:val="center"/>
            <w:hideMark/>
          </w:tcPr>
          <w:p w:rsidR="005750D8" w:rsidRPr="00666BFE" w:rsidRDefault="005750D8" w:rsidP="0013755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250.90</w:t>
            </w:r>
          </w:p>
        </w:tc>
        <w:tc>
          <w:tcPr>
            <w:tcW w:w="646" w:type="pct"/>
            <w:tcBorders>
              <w:top w:val="none" w:sz="0" w:space="0" w:color="auto"/>
              <w:bottom w:val="none" w:sz="0" w:space="0" w:color="auto"/>
            </w:tcBorders>
            <w:noWrap/>
            <w:vAlign w:val="center"/>
            <w:hideMark/>
          </w:tcPr>
          <w:p w:rsidR="005750D8" w:rsidRPr="00666BFE" w:rsidRDefault="005750D8" w:rsidP="0013755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271.14</w:t>
            </w:r>
          </w:p>
        </w:tc>
        <w:tc>
          <w:tcPr>
            <w:tcW w:w="646" w:type="pct"/>
            <w:tcBorders>
              <w:top w:val="none" w:sz="0" w:space="0" w:color="auto"/>
              <w:bottom w:val="none" w:sz="0" w:space="0" w:color="auto"/>
            </w:tcBorders>
            <w:noWrap/>
            <w:vAlign w:val="center"/>
            <w:hideMark/>
          </w:tcPr>
          <w:p w:rsidR="005750D8" w:rsidRPr="00666BFE" w:rsidRDefault="005750D8" w:rsidP="0013755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156.95</w:t>
            </w:r>
          </w:p>
        </w:tc>
        <w:tc>
          <w:tcPr>
            <w:tcW w:w="646" w:type="pct"/>
            <w:tcBorders>
              <w:top w:val="none" w:sz="0" w:space="0" w:color="auto"/>
              <w:bottom w:val="none" w:sz="0" w:space="0" w:color="auto"/>
            </w:tcBorders>
            <w:noWrap/>
            <w:vAlign w:val="center"/>
            <w:hideMark/>
          </w:tcPr>
          <w:p w:rsidR="005750D8" w:rsidRPr="00666BFE" w:rsidRDefault="005750D8" w:rsidP="0013755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158.35</w:t>
            </w:r>
          </w:p>
        </w:tc>
        <w:tc>
          <w:tcPr>
            <w:tcW w:w="562" w:type="pct"/>
            <w:tcBorders>
              <w:top w:val="none" w:sz="0" w:space="0" w:color="auto"/>
              <w:bottom w:val="none" w:sz="0" w:space="0" w:color="auto"/>
            </w:tcBorders>
            <w:noWrap/>
            <w:vAlign w:val="center"/>
            <w:hideMark/>
          </w:tcPr>
          <w:p w:rsidR="005750D8" w:rsidRPr="00666BFE" w:rsidRDefault="005750D8" w:rsidP="0013755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837.34</w:t>
            </w:r>
          </w:p>
        </w:tc>
        <w:tc>
          <w:tcPr>
            <w:tcW w:w="425" w:type="pct"/>
            <w:tcBorders>
              <w:top w:val="none" w:sz="0" w:space="0" w:color="auto"/>
              <w:bottom w:val="none" w:sz="0" w:space="0" w:color="auto"/>
              <w:right w:val="none" w:sz="0" w:space="0" w:color="auto"/>
            </w:tcBorders>
            <w:noWrap/>
            <w:vAlign w:val="center"/>
            <w:hideMark/>
          </w:tcPr>
          <w:p w:rsidR="005750D8" w:rsidRPr="00666BFE" w:rsidRDefault="005750D8" w:rsidP="0013755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22.44</w:t>
            </w:r>
          </w:p>
        </w:tc>
      </w:tr>
      <w:tr w:rsidR="005750D8" w:rsidRPr="00666BFE" w:rsidTr="00137554">
        <w:trPr>
          <w:trHeight w:val="30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rsidR="005750D8" w:rsidRPr="00666BFE" w:rsidRDefault="005750D8" w:rsidP="00137554">
            <w:pPr>
              <w:jc w:val="center"/>
              <w:rPr>
                <w:rFonts w:ascii="Arial" w:hAnsi="Arial" w:cs="Arial"/>
                <w:b w:val="0"/>
                <w:color w:val="000000"/>
                <w:sz w:val="20"/>
                <w:szCs w:val="20"/>
              </w:rPr>
            </w:pPr>
            <w:r w:rsidRPr="00666BFE">
              <w:rPr>
                <w:rFonts w:ascii="Arial" w:hAnsi="Arial" w:cs="Arial"/>
                <w:b w:val="0"/>
                <w:color w:val="000000"/>
                <w:sz w:val="20"/>
                <w:szCs w:val="20"/>
              </w:rPr>
              <w:t>3</w:t>
            </w:r>
          </w:p>
        </w:tc>
        <w:tc>
          <w:tcPr>
            <w:tcW w:w="1152" w:type="pct"/>
            <w:noWrap/>
            <w:vAlign w:val="center"/>
            <w:hideMark/>
          </w:tcPr>
          <w:p w:rsidR="005750D8" w:rsidRPr="00666BFE" w:rsidRDefault="005750D8" w:rsidP="0013755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Папир</w:t>
            </w:r>
          </w:p>
        </w:tc>
        <w:tc>
          <w:tcPr>
            <w:tcW w:w="646" w:type="pct"/>
            <w:noWrap/>
            <w:vAlign w:val="center"/>
            <w:hideMark/>
          </w:tcPr>
          <w:p w:rsidR="005750D8" w:rsidRPr="00666BFE" w:rsidRDefault="005750D8" w:rsidP="0013755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38.15</w:t>
            </w:r>
          </w:p>
        </w:tc>
        <w:tc>
          <w:tcPr>
            <w:tcW w:w="646" w:type="pct"/>
            <w:noWrap/>
            <w:vAlign w:val="center"/>
            <w:hideMark/>
          </w:tcPr>
          <w:p w:rsidR="005750D8" w:rsidRPr="00666BFE" w:rsidRDefault="005750D8" w:rsidP="0013755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31.30</w:t>
            </w:r>
          </w:p>
        </w:tc>
        <w:tc>
          <w:tcPr>
            <w:tcW w:w="646" w:type="pct"/>
            <w:noWrap/>
            <w:vAlign w:val="center"/>
            <w:hideMark/>
          </w:tcPr>
          <w:p w:rsidR="005750D8" w:rsidRPr="00666BFE" w:rsidRDefault="005750D8" w:rsidP="0013755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36.25</w:t>
            </w:r>
          </w:p>
        </w:tc>
        <w:tc>
          <w:tcPr>
            <w:tcW w:w="646" w:type="pct"/>
            <w:noWrap/>
            <w:vAlign w:val="center"/>
            <w:hideMark/>
          </w:tcPr>
          <w:p w:rsidR="005750D8" w:rsidRPr="00666BFE" w:rsidRDefault="005750D8" w:rsidP="0013755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52.80</w:t>
            </w:r>
          </w:p>
        </w:tc>
        <w:tc>
          <w:tcPr>
            <w:tcW w:w="562" w:type="pct"/>
            <w:noWrap/>
            <w:vAlign w:val="center"/>
            <w:hideMark/>
          </w:tcPr>
          <w:p w:rsidR="005750D8" w:rsidRPr="00666BFE" w:rsidRDefault="005750D8" w:rsidP="0013755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158.50</w:t>
            </w:r>
          </w:p>
        </w:tc>
        <w:tc>
          <w:tcPr>
            <w:tcW w:w="425" w:type="pct"/>
            <w:noWrap/>
            <w:vAlign w:val="center"/>
            <w:hideMark/>
          </w:tcPr>
          <w:p w:rsidR="005750D8" w:rsidRPr="00666BFE" w:rsidRDefault="005750D8" w:rsidP="0013755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4.25</w:t>
            </w:r>
          </w:p>
        </w:tc>
      </w:tr>
      <w:tr w:rsidR="005750D8" w:rsidRPr="00666BFE" w:rsidTr="001375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 w:type="pct"/>
            <w:tcBorders>
              <w:top w:val="none" w:sz="0" w:space="0" w:color="auto"/>
              <w:left w:val="none" w:sz="0" w:space="0" w:color="auto"/>
              <w:bottom w:val="none" w:sz="0" w:space="0" w:color="auto"/>
            </w:tcBorders>
            <w:noWrap/>
            <w:vAlign w:val="center"/>
            <w:hideMark/>
          </w:tcPr>
          <w:p w:rsidR="005750D8" w:rsidRPr="00666BFE" w:rsidRDefault="005750D8" w:rsidP="00137554">
            <w:pPr>
              <w:jc w:val="center"/>
              <w:rPr>
                <w:rFonts w:ascii="Arial" w:hAnsi="Arial" w:cs="Arial"/>
                <w:b w:val="0"/>
                <w:color w:val="000000"/>
                <w:sz w:val="20"/>
                <w:szCs w:val="20"/>
              </w:rPr>
            </w:pPr>
            <w:r w:rsidRPr="00666BFE">
              <w:rPr>
                <w:rFonts w:ascii="Arial" w:hAnsi="Arial" w:cs="Arial"/>
                <w:b w:val="0"/>
                <w:color w:val="000000"/>
                <w:sz w:val="20"/>
                <w:szCs w:val="20"/>
              </w:rPr>
              <w:t>4</w:t>
            </w:r>
          </w:p>
        </w:tc>
        <w:tc>
          <w:tcPr>
            <w:tcW w:w="1152" w:type="pct"/>
            <w:tcBorders>
              <w:top w:val="none" w:sz="0" w:space="0" w:color="auto"/>
              <w:bottom w:val="none" w:sz="0" w:space="0" w:color="auto"/>
            </w:tcBorders>
            <w:noWrap/>
            <w:vAlign w:val="center"/>
            <w:hideMark/>
          </w:tcPr>
          <w:p w:rsidR="005750D8" w:rsidRPr="00666BFE" w:rsidRDefault="005750D8" w:rsidP="0013755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Стакло</w:t>
            </w:r>
          </w:p>
        </w:tc>
        <w:tc>
          <w:tcPr>
            <w:tcW w:w="646" w:type="pct"/>
            <w:tcBorders>
              <w:top w:val="none" w:sz="0" w:space="0" w:color="auto"/>
              <w:bottom w:val="none" w:sz="0" w:space="0" w:color="auto"/>
            </w:tcBorders>
            <w:noWrap/>
            <w:vAlign w:val="center"/>
            <w:hideMark/>
          </w:tcPr>
          <w:p w:rsidR="005750D8" w:rsidRPr="00666BFE" w:rsidRDefault="005750D8" w:rsidP="0013755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32.60</w:t>
            </w:r>
          </w:p>
        </w:tc>
        <w:tc>
          <w:tcPr>
            <w:tcW w:w="646" w:type="pct"/>
            <w:tcBorders>
              <w:top w:val="none" w:sz="0" w:space="0" w:color="auto"/>
              <w:bottom w:val="none" w:sz="0" w:space="0" w:color="auto"/>
            </w:tcBorders>
            <w:noWrap/>
            <w:vAlign w:val="center"/>
            <w:hideMark/>
          </w:tcPr>
          <w:p w:rsidR="005750D8" w:rsidRPr="00666BFE" w:rsidRDefault="005750D8" w:rsidP="0013755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31.05</w:t>
            </w:r>
          </w:p>
        </w:tc>
        <w:tc>
          <w:tcPr>
            <w:tcW w:w="646" w:type="pct"/>
            <w:tcBorders>
              <w:top w:val="none" w:sz="0" w:space="0" w:color="auto"/>
              <w:bottom w:val="none" w:sz="0" w:space="0" w:color="auto"/>
            </w:tcBorders>
            <w:noWrap/>
            <w:vAlign w:val="center"/>
            <w:hideMark/>
          </w:tcPr>
          <w:p w:rsidR="005750D8" w:rsidRPr="00666BFE" w:rsidRDefault="005750D8" w:rsidP="0013755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20.85</w:t>
            </w:r>
          </w:p>
        </w:tc>
        <w:tc>
          <w:tcPr>
            <w:tcW w:w="646" w:type="pct"/>
            <w:tcBorders>
              <w:top w:val="none" w:sz="0" w:space="0" w:color="auto"/>
              <w:bottom w:val="none" w:sz="0" w:space="0" w:color="auto"/>
            </w:tcBorders>
            <w:noWrap/>
            <w:vAlign w:val="center"/>
            <w:hideMark/>
          </w:tcPr>
          <w:p w:rsidR="005750D8" w:rsidRPr="00666BFE" w:rsidRDefault="005750D8" w:rsidP="0013755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23.85</w:t>
            </w:r>
          </w:p>
        </w:tc>
        <w:tc>
          <w:tcPr>
            <w:tcW w:w="562" w:type="pct"/>
            <w:tcBorders>
              <w:top w:val="none" w:sz="0" w:space="0" w:color="auto"/>
              <w:bottom w:val="none" w:sz="0" w:space="0" w:color="auto"/>
            </w:tcBorders>
            <w:noWrap/>
            <w:vAlign w:val="center"/>
            <w:hideMark/>
          </w:tcPr>
          <w:p w:rsidR="005750D8" w:rsidRPr="00666BFE" w:rsidRDefault="005750D8" w:rsidP="0013755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108.35</w:t>
            </w:r>
          </w:p>
        </w:tc>
        <w:tc>
          <w:tcPr>
            <w:tcW w:w="425" w:type="pct"/>
            <w:tcBorders>
              <w:top w:val="none" w:sz="0" w:space="0" w:color="auto"/>
              <w:bottom w:val="none" w:sz="0" w:space="0" w:color="auto"/>
              <w:right w:val="none" w:sz="0" w:space="0" w:color="auto"/>
            </w:tcBorders>
            <w:noWrap/>
            <w:vAlign w:val="center"/>
            <w:hideMark/>
          </w:tcPr>
          <w:p w:rsidR="005750D8" w:rsidRPr="00666BFE" w:rsidRDefault="005750D8" w:rsidP="0013755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2.90</w:t>
            </w:r>
          </w:p>
        </w:tc>
      </w:tr>
      <w:tr w:rsidR="005750D8" w:rsidRPr="00666BFE" w:rsidTr="00137554">
        <w:trPr>
          <w:trHeight w:val="30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rsidR="005750D8" w:rsidRPr="00666BFE" w:rsidRDefault="005750D8" w:rsidP="00137554">
            <w:pPr>
              <w:jc w:val="center"/>
              <w:rPr>
                <w:rFonts w:ascii="Arial" w:hAnsi="Arial" w:cs="Arial"/>
                <w:b w:val="0"/>
                <w:color w:val="000000"/>
                <w:sz w:val="20"/>
                <w:szCs w:val="20"/>
              </w:rPr>
            </w:pPr>
            <w:r w:rsidRPr="00666BFE">
              <w:rPr>
                <w:rFonts w:ascii="Arial" w:hAnsi="Arial" w:cs="Arial"/>
                <w:b w:val="0"/>
                <w:color w:val="000000"/>
                <w:sz w:val="20"/>
                <w:szCs w:val="20"/>
              </w:rPr>
              <w:t>5</w:t>
            </w:r>
          </w:p>
        </w:tc>
        <w:tc>
          <w:tcPr>
            <w:tcW w:w="1152" w:type="pct"/>
            <w:noWrap/>
            <w:vAlign w:val="center"/>
            <w:hideMark/>
          </w:tcPr>
          <w:p w:rsidR="005750D8" w:rsidRPr="00666BFE" w:rsidRDefault="005750D8" w:rsidP="0013755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Картон</w:t>
            </w:r>
          </w:p>
        </w:tc>
        <w:tc>
          <w:tcPr>
            <w:tcW w:w="646" w:type="pct"/>
            <w:noWrap/>
            <w:vAlign w:val="center"/>
            <w:hideMark/>
          </w:tcPr>
          <w:p w:rsidR="005750D8" w:rsidRPr="00666BFE" w:rsidRDefault="005750D8" w:rsidP="0013755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32.35</w:t>
            </w:r>
          </w:p>
        </w:tc>
        <w:tc>
          <w:tcPr>
            <w:tcW w:w="646" w:type="pct"/>
            <w:noWrap/>
            <w:vAlign w:val="center"/>
            <w:hideMark/>
          </w:tcPr>
          <w:p w:rsidR="005750D8" w:rsidRPr="00666BFE" w:rsidRDefault="005750D8" w:rsidP="0013755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15.75</w:t>
            </w:r>
          </w:p>
        </w:tc>
        <w:tc>
          <w:tcPr>
            <w:tcW w:w="646" w:type="pct"/>
            <w:noWrap/>
            <w:vAlign w:val="center"/>
            <w:hideMark/>
          </w:tcPr>
          <w:p w:rsidR="005750D8" w:rsidRPr="00666BFE" w:rsidRDefault="005750D8" w:rsidP="0013755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102.85</w:t>
            </w:r>
          </w:p>
        </w:tc>
        <w:tc>
          <w:tcPr>
            <w:tcW w:w="646" w:type="pct"/>
            <w:noWrap/>
            <w:vAlign w:val="center"/>
            <w:hideMark/>
          </w:tcPr>
          <w:p w:rsidR="005750D8" w:rsidRPr="00666BFE" w:rsidRDefault="005750D8" w:rsidP="0013755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35.95</w:t>
            </w:r>
          </w:p>
        </w:tc>
        <w:tc>
          <w:tcPr>
            <w:tcW w:w="562" w:type="pct"/>
            <w:noWrap/>
            <w:vAlign w:val="center"/>
            <w:hideMark/>
          </w:tcPr>
          <w:p w:rsidR="005750D8" w:rsidRPr="00666BFE" w:rsidRDefault="005750D8" w:rsidP="0013755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186.90</w:t>
            </w:r>
          </w:p>
        </w:tc>
        <w:tc>
          <w:tcPr>
            <w:tcW w:w="425" w:type="pct"/>
            <w:noWrap/>
            <w:vAlign w:val="center"/>
            <w:hideMark/>
          </w:tcPr>
          <w:p w:rsidR="005750D8" w:rsidRPr="00666BFE" w:rsidRDefault="005750D8" w:rsidP="0013755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5.01</w:t>
            </w:r>
          </w:p>
        </w:tc>
      </w:tr>
      <w:tr w:rsidR="005750D8" w:rsidRPr="00666BFE" w:rsidTr="001375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 w:type="pct"/>
            <w:tcBorders>
              <w:top w:val="none" w:sz="0" w:space="0" w:color="auto"/>
              <w:left w:val="none" w:sz="0" w:space="0" w:color="auto"/>
              <w:bottom w:val="none" w:sz="0" w:space="0" w:color="auto"/>
            </w:tcBorders>
            <w:noWrap/>
            <w:vAlign w:val="center"/>
            <w:hideMark/>
          </w:tcPr>
          <w:p w:rsidR="005750D8" w:rsidRPr="00666BFE" w:rsidRDefault="005750D8" w:rsidP="00137554">
            <w:pPr>
              <w:jc w:val="center"/>
              <w:rPr>
                <w:rFonts w:ascii="Arial" w:hAnsi="Arial" w:cs="Arial"/>
                <w:b w:val="0"/>
                <w:color w:val="000000"/>
                <w:sz w:val="20"/>
                <w:szCs w:val="20"/>
              </w:rPr>
            </w:pPr>
            <w:r w:rsidRPr="00666BFE">
              <w:rPr>
                <w:rFonts w:ascii="Arial" w:hAnsi="Arial" w:cs="Arial"/>
                <w:b w:val="0"/>
                <w:color w:val="000000"/>
                <w:sz w:val="20"/>
                <w:szCs w:val="20"/>
              </w:rPr>
              <w:t>6</w:t>
            </w:r>
          </w:p>
        </w:tc>
        <w:tc>
          <w:tcPr>
            <w:tcW w:w="1152" w:type="pct"/>
            <w:tcBorders>
              <w:top w:val="none" w:sz="0" w:space="0" w:color="auto"/>
              <w:bottom w:val="none" w:sz="0" w:space="0" w:color="auto"/>
            </w:tcBorders>
            <w:noWrap/>
            <w:vAlign w:val="center"/>
            <w:hideMark/>
          </w:tcPr>
          <w:p w:rsidR="005750D8" w:rsidRPr="00666BFE" w:rsidRDefault="005750D8" w:rsidP="0013755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Компонзитни матерјали</w:t>
            </w:r>
          </w:p>
        </w:tc>
        <w:tc>
          <w:tcPr>
            <w:tcW w:w="646" w:type="pct"/>
            <w:tcBorders>
              <w:top w:val="none" w:sz="0" w:space="0" w:color="auto"/>
              <w:bottom w:val="none" w:sz="0" w:space="0" w:color="auto"/>
            </w:tcBorders>
            <w:noWrap/>
            <w:vAlign w:val="center"/>
            <w:hideMark/>
          </w:tcPr>
          <w:p w:rsidR="005750D8" w:rsidRPr="00666BFE" w:rsidRDefault="005750D8" w:rsidP="0013755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7.35</w:t>
            </w:r>
          </w:p>
        </w:tc>
        <w:tc>
          <w:tcPr>
            <w:tcW w:w="646" w:type="pct"/>
            <w:tcBorders>
              <w:top w:val="none" w:sz="0" w:space="0" w:color="auto"/>
              <w:bottom w:val="none" w:sz="0" w:space="0" w:color="auto"/>
            </w:tcBorders>
            <w:noWrap/>
            <w:vAlign w:val="center"/>
            <w:hideMark/>
          </w:tcPr>
          <w:p w:rsidR="005750D8" w:rsidRPr="00666BFE" w:rsidRDefault="005750D8" w:rsidP="0013755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7.35</w:t>
            </w:r>
          </w:p>
        </w:tc>
        <w:tc>
          <w:tcPr>
            <w:tcW w:w="646" w:type="pct"/>
            <w:tcBorders>
              <w:top w:val="none" w:sz="0" w:space="0" w:color="auto"/>
              <w:bottom w:val="none" w:sz="0" w:space="0" w:color="auto"/>
            </w:tcBorders>
            <w:noWrap/>
            <w:vAlign w:val="center"/>
            <w:hideMark/>
          </w:tcPr>
          <w:p w:rsidR="005750D8" w:rsidRPr="00666BFE" w:rsidRDefault="005750D8" w:rsidP="0013755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8.80</w:t>
            </w:r>
          </w:p>
        </w:tc>
        <w:tc>
          <w:tcPr>
            <w:tcW w:w="646" w:type="pct"/>
            <w:tcBorders>
              <w:top w:val="none" w:sz="0" w:space="0" w:color="auto"/>
              <w:bottom w:val="none" w:sz="0" w:space="0" w:color="auto"/>
            </w:tcBorders>
            <w:noWrap/>
            <w:vAlign w:val="center"/>
            <w:hideMark/>
          </w:tcPr>
          <w:p w:rsidR="005750D8" w:rsidRPr="00666BFE" w:rsidRDefault="005750D8" w:rsidP="0013755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8.35</w:t>
            </w:r>
          </w:p>
        </w:tc>
        <w:tc>
          <w:tcPr>
            <w:tcW w:w="562" w:type="pct"/>
            <w:tcBorders>
              <w:top w:val="none" w:sz="0" w:space="0" w:color="auto"/>
              <w:bottom w:val="none" w:sz="0" w:space="0" w:color="auto"/>
            </w:tcBorders>
            <w:noWrap/>
            <w:vAlign w:val="center"/>
            <w:hideMark/>
          </w:tcPr>
          <w:p w:rsidR="005750D8" w:rsidRPr="00666BFE" w:rsidRDefault="005750D8" w:rsidP="0013755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31.85</w:t>
            </w:r>
          </w:p>
        </w:tc>
        <w:tc>
          <w:tcPr>
            <w:tcW w:w="425" w:type="pct"/>
            <w:tcBorders>
              <w:top w:val="none" w:sz="0" w:space="0" w:color="auto"/>
              <w:bottom w:val="none" w:sz="0" w:space="0" w:color="auto"/>
              <w:right w:val="none" w:sz="0" w:space="0" w:color="auto"/>
            </w:tcBorders>
            <w:noWrap/>
            <w:vAlign w:val="center"/>
            <w:hideMark/>
          </w:tcPr>
          <w:p w:rsidR="005750D8" w:rsidRPr="00666BFE" w:rsidRDefault="005750D8" w:rsidP="0013755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0.85</w:t>
            </w:r>
          </w:p>
        </w:tc>
      </w:tr>
      <w:tr w:rsidR="005750D8" w:rsidRPr="00666BFE" w:rsidTr="00137554">
        <w:trPr>
          <w:trHeight w:val="30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rsidR="005750D8" w:rsidRPr="00666BFE" w:rsidRDefault="005750D8" w:rsidP="00137554">
            <w:pPr>
              <w:jc w:val="center"/>
              <w:rPr>
                <w:rFonts w:ascii="Arial" w:hAnsi="Arial" w:cs="Arial"/>
                <w:b w:val="0"/>
                <w:color w:val="000000"/>
                <w:sz w:val="20"/>
                <w:szCs w:val="20"/>
              </w:rPr>
            </w:pPr>
            <w:r w:rsidRPr="00666BFE">
              <w:rPr>
                <w:rFonts w:ascii="Arial" w:hAnsi="Arial" w:cs="Arial"/>
                <w:b w:val="0"/>
                <w:color w:val="000000"/>
                <w:sz w:val="20"/>
                <w:szCs w:val="20"/>
              </w:rPr>
              <w:t>7</w:t>
            </w:r>
          </w:p>
        </w:tc>
        <w:tc>
          <w:tcPr>
            <w:tcW w:w="1152" w:type="pct"/>
            <w:noWrap/>
            <w:vAlign w:val="center"/>
            <w:hideMark/>
          </w:tcPr>
          <w:p w:rsidR="005750D8" w:rsidRPr="00666BFE" w:rsidRDefault="005750D8" w:rsidP="0013755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Метал амбалажни и остали</w:t>
            </w:r>
          </w:p>
        </w:tc>
        <w:tc>
          <w:tcPr>
            <w:tcW w:w="646" w:type="pct"/>
            <w:noWrap/>
            <w:vAlign w:val="center"/>
            <w:hideMark/>
          </w:tcPr>
          <w:p w:rsidR="005750D8" w:rsidRPr="00666BFE" w:rsidRDefault="005750D8" w:rsidP="0013755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4.75</w:t>
            </w:r>
          </w:p>
        </w:tc>
        <w:tc>
          <w:tcPr>
            <w:tcW w:w="646" w:type="pct"/>
            <w:noWrap/>
            <w:vAlign w:val="center"/>
            <w:hideMark/>
          </w:tcPr>
          <w:p w:rsidR="005750D8" w:rsidRPr="00666BFE" w:rsidRDefault="005750D8" w:rsidP="0013755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1.75</w:t>
            </w:r>
          </w:p>
        </w:tc>
        <w:tc>
          <w:tcPr>
            <w:tcW w:w="646" w:type="pct"/>
            <w:noWrap/>
            <w:vAlign w:val="center"/>
            <w:hideMark/>
          </w:tcPr>
          <w:p w:rsidR="005750D8" w:rsidRPr="00666BFE" w:rsidRDefault="005750D8" w:rsidP="0013755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2.80</w:t>
            </w:r>
          </w:p>
        </w:tc>
        <w:tc>
          <w:tcPr>
            <w:tcW w:w="646" w:type="pct"/>
            <w:noWrap/>
            <w:vAlign w:val="center"/>
            <w:hideMark/>
          </w:tcPr>
          <w:p w:rsidR="005750D8" w:rsidRPr="00666BFE" w:rsidRDefault="005750D8" w:rsidP="0013755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5.10</w:t>
            </w:r>
          </w:p>
        </w:tc>
        <w:tc>
          <w:tcPr>
            <w:tcW w:w="562" w:type="pct"/>
            <w:noWrap/>
            <w:vAlign w:val="center"/>
            <w:hideMark/>
          </w:tcPr>
          <w:p w:rsidR="005750D8" w:rsidRPr="00666BFE" w:rsidRDefault="005750D8" w:rsidP="0013755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14.40</w:t>
            </w:r>
          </w:p>
        </w:tc>
        <w:tc>
          <w:tcPr>
            <w:tcW w:w="425" w:type="pct"/>
            <w:noWrap/>
            <w:vAlign w:val="center"/>
            <w:hideMark/>
          </w:tcPr>
          <w:p w:rsidR="005750D8" w:rsidRPr="00666BFE" w:rsidRDefault="005750D8" w:rsidP="0013755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0.39</w:t>
            </w:r>
          </w:p>
        </w:tc>
      </w:tr>
      <w:tr w:rsidR="005750D8" w:rsidRPr="00666BFE" w:rsidTr="001375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 w:type="pct"/>
            <w:tcBorders>
              <w:top w:val="none" w:sz="0" w:space="0" w:color="auto"/>
              <w:left w:val="none" w:sz="0" w:space="0" w:color="auto"/>
              <w:bottom w:val="none" w:sz="0" w:space="0" w:color="auto"/>
            </w:tcBorders>
            <w:noWrap/>
            <w:vAlign w:val="center"/>
            <w:hideMark/>
          </w:tcPr>
          <w:p w:rsidR="005750D8" w:rsidRPr="00666BFE" w:rsidRDefault="005750D8" w:rsidP="00137554">
            <w:pPr>
              <w:jc w:val="center"/>
              <w:rPr>
                <w:rFonts w:ascii="Arial" w:hAnsi="Arial" w:cs="Arial"/>
                <w:b w:val="0"/>
                <w:color w:val="000000"/>
                <w:sz w:val="20"/>
                <w:szCs w:val="20"/>
              </w:rPr>
            </w:pPr>
            <w:r w:rsidRPr="00666BFE">
              <w:rPr>
                <w:rFonts w:ascii="Arial" w:hAnsi="Arial" w:cs="Arial"/>
                <w:b w:val="0"/>
                <w:color w:val="000000"/>
                <w:sz w:val="20"/>
                <w:szCs w:val="20"/>
              </w:rPr>
              <w:t>8</w:t>
            </w:r>
          </w:p>
        </w:tc>
        <w:tc>
          <w:tcPr>
            <w:tcW w:w="1152" w:type="pct"/>
            <w:tcBorders>
              <w:top w:val="none" w:sz="0" w:space="0" w:color="auto"/>
              <w:bottom w:val="none" w:sz="0" w:space="0" w:color="auto"/>
            </w:tcBorders>
            <w:noWrap/>
            <w:vAlign w:val="center"/>
            <w:hideMark/>
          </w:tcPr>
          <w:p w:rsidR="005750D8" w:rsidRPr="00666BFE" w:rsidRDefault="005750D8" w:rsidP="0013755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Алуминијумске конзерве</w:t>
            </w:r>
          </w:p>
        </w:tc>
        <w:tc>
          <w:tcPr>
            <w:tcW w:w="646" w:type="pct"/>
            <w:tcBorders>
              <w:top w:val="none" w:sz="0" w:space="0" w:color="auto"/>
              <w:bottom w:val="none" w:sz="0" w:space="0" w:color="auto"/>
            </w:tcBorders>
            <w:noWrap/>
            <w:vAlign w:val="center"/>
            <w:hideMark/>
          </w:tcPr>
          <w:p w:rsidR="005750D8" w:rsidRPr="00666BFE" w:rsidRDefault="005750D8" w:rsidP="0013755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2.35</w:t>
            </w:r>
          </w:p>
        </w:tc>
        <w:tc>
          <w:tcPr>
            <w:tcW w:w="646" w:type="pct"/>
            <w:tcBorders>
              <w:top w:val="none" w:sz="0" w:space="0" w:color="auto"/>
              <w:bottom w:val="none" w:sz="0" w:space="0" w:color="auto"/>
            </w:tcBorders>
            <w:noWrap/>
            <w:vAlign w:val="center"/>
            <w:hideMark/>
          </w:tcPr>
          <w:p w:rsidR="005750D8" w:rsidRPr="00666BFE" w:rsidRDefault="005750D8" w:rsidP="0013755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2.85</w:t>
            </w:r>
          </w:p>
        </w:tc>
        <w:tc>
          <w:tcPr>
            <w:tcW w:w="646" w:type="pct"/>
            <w:tcBorders>
              <w:top w:val="none" w:sz="0" w:space="0" w:color="auto"/>
              <w:bottom w:val="none" w:sz="0" w:space="0" w:color="auto"/>
            </w:tcBorders>
            <w:noWrap/>
            <w:vAlign w:val="center"/>
            <w:hideMark/>
          </w:tcPr>
          <w:p w:rsidR="005750D8" w:rsidRPr="00666BFE" w:rsidRDefault="005750D8" w:rsidP="0013755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4.15</w:t>
            </w:r>
          </w:p>
        </w:tc>
        <w:tc>
          <w:tcPr>
            <w:tcW w:w="646" w:type="pct"/>
            <w:tcBorders>
              <w:top w:val="none" w:sz="0" w:space="0" w:color="auto"/>
              <w:bottom w:val="none" w:sz="0" w:space="0" w:color="auto"/>
            </w:tcBorders>
            <w:noWrap/>
            <w:vAlign w:val="center"/>
            <w:hideMark/>
          </w:tcPr>
          <w:p w:rsidR="005750D8" w:rsidRPr="00666BFE" w:rsidRDefault="005750D8" w:rsidP="0013755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4.10</w:t>
            </w:r>
          </w:p>
        </w:tc>
        <w:tc>
          <w:tcPr>
            <w:tcW w:w="562" w:type="pct"/>
            <w:tcBorders>
              <w:top w:val="none" w:sz="0" w:space="0" w:color="auto"/>
              <w:bottom w:val="none" w:sz="0" w:space="0" w:color="auto"/>
            </w:tcBorders>
            <w:noWrap/>
            <w:vAlign w:val="center"/>
            <w:hideMark/>
          </w:tcPr>
          <w:p w:rsidR="005750D8" w:rsidRPr="00666BFE" w:rsidRDefault="005750D8" w:rsidP="0013755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13.45</w:t>
            </w:r>
          </w:p>
        </w:tc>
        <w:tc>
          <w:tcPr>
            <w:tcW w:w="425" w:type="pct"/>
            <w:tcBorders>
              <w:top w:val="none" w:sz="0" w:space="0" w:color="auto"/>
              <w:bottom w:val="none" w:sz="0" w:space="0" w:color="auto"/>
              <w:right w:val="none" w:sz="0" w:space="0" w:color="auto"/>
            </w:tcBorders>
            <w:noWrap/>
            <w:vAlign w:val="center"/>
            <w:hideMark/>
          </w:tcPr>
          <w:p w:rsidR="005750D8" w:rsidRPr="00666BFE" w:rsidRDefault="005750D8" w:rsidP="0013755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0.36</w:t>
            </w:r>
          </w:p>
        </w:tc>
      </w:tr>
      <w:tr w:rsidR="005750D8" w:rsidRPr="00666BFE" w:rsidTr="00137554">
        <w:trPr>
          <w:trHeight w:val="30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rsidR="005750D8" w:rsidRPr="00666BFE" w:rsidRDefault="005750D8" w:rsidP="00137554">
            <w:pPr>
              <w:jc w:val="center"/>
              <w:rPr>
                <w:rFonts w:ascii="Arial" w:hAnsi="Arial" w:cs="Arial"/>
                <w:b w:val="0"/>
                <w:color w:val="000000"/>
                <w:sz w:val="20"/>
                <w:szCs w:val="20"/>
              </w:rPr>
            </w:pPr>
            <w:r w:rsidRPr="00666BFE">
              <w:rPr>
                <w:rFonts w:ascii="Arial" w:hAnsi="Arial" w:cs="Arial"/>
                <w:b w:val="0"/>
                <w:color w:val="000000"/>
                <w:sz w:val="20"/>
                <w:szCs w:val="20"/>
              </w:rPr>
              <w:t>9</w:t>
            </w:r>
          </w:p>
        </w:tc>
        <w:tc>
          <w:tcPr>
            <w:tcW w:w="1152" w:type="pct"/>
            <w:noWrap/>
            <w:vAlign w:val="center"/>
            <w:hideMark/>
          </w:tcPr>
          <w:p w:rsidR="005750D8" w:rsidRPr="00666BFE" w:rsidRDefault="005750D8" w:rsidP="0013755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Пластични амбалажни отпад</w:t>
            </w:r>
          </w:p>
        </w:tc>
        <w:tc>
          <w:tcPr>
            <w:tcW w:w="646" w:type="pct"/>
            <w:noWrap/>
            <w:vAlign w:val="center"/>
            <w:hideMark/>
          </w:tcPr>
          <w:p w:rsidR="005750D8" w:rsidRPr="00666BFE" w:rsidRDefault="005750D8" w:rsidP="0013755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32.15</w:t>
            </w:r>
          </w:p>
        </w:tc>
        <w:tc>
          <w:tcPr>
            <w:tcW w:w="646" w:type="pct"/>
            <w:noWrap/>
            <w:vAlign w:val="center"/>
            <w:hideMark/>
          </w:tcPr>
          <w:p w:rsidR="005750D8" w:rsidRPr="00666BFE" w:rsidRDefault="005750D8" w:rsidP="0013755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45.50</w:t>
            </w:r>
          </w:p>
        </w:tc>
        <w:tc>
          <w:tcPr>
            <w:tcW w:w="646" w:type="pct"/>
            <w:noWrap/>
            <w:vAlign w:val="center"/>
            <w:hideMark/>
          </w:tcPr>
          <w:p w:rsidR="005750D8" w:rsidRPr="00666BFE" w:rsidRDefault="005750D8" w:rsidP="0013755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43.75</w:t>
            </w:r>
          </w:p>
        </w:tc>
        <w:tc>
          <w:tcPr>
            <w:tcW w:w="646" w:type="pct"/>
            <w:noWrap/>
            <w:vAlign w:val="center"/>
            <w:hideMark/>
          </w:tcPr>
          <w:p w:rsidR="005750D8" w:rsidRPr="00666BFE" w:rsidRDefault="005750D8" w:rsidP="0013755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43.35</w:t>
            </w:r>
          </w:p>
        </w:tc>
        <w:tc>
          <w:tcPr>
            <w:tcW w:w="562" w:type="pct"/>
            <w:noWrap/>
            <w:vAlign w:val="center"/>
            <w:hideMark/>
          </w:tcPr>
          <w:p w:rsidR="005750D8" w:rsidRPr="00666BFE" w:rsidRDefault="005750D8" w:rsidP="0013755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164.75</w:t>
            </w:r>
          </w:p>
        </w:tc>
        <w:tc>
          <w:tcPr>
            <w:tcW w:w="425" w:type="pct"/>
            <w:noWrap/>
            <w:vAlign w:val="center"/>
            <w:hideMark/>
          </w:tcPr>
          <w:p w:rsidR="005750D8" w:rsidRPr="00666BFE" w:rsidRDefault="005750D8" w:rsidP="0013755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4.42</w:t>
            </w:r>
          </w:p>
        </w:tc>
      </w:tr>
      <w:tr w:rsidR="005750D8" w:rsidRPr="00666BFE" w:rsidTr="001375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 w:type="pct"/>
            <w:tcBorders>
              <w:top w:val="none" w:sz="0" w:space="0" w:color="auto"/>
              <w:left w:val="none" w:sz="0" w:space="0" w:color="auto"/>
              <w:bottom w:val="none" w:sz="0" w:space="0" w:color="auto"/>
            </w:tcBorders>
            <w:noWrap/>
            <w:vAlign w:val="center"/>
            <w:hideMark/>
          </w:tcPr>
          <w:p w:rsidR="005750D8" w:rsidRPr="00666BFE" w:rsidRDefault="005750D8" w:rsidP="00137554">
            <w:pPr>
              <w:jc w:val="center"/>
              <w:rPr>
                <w:rFonts w:ascii="Arial" w:hAnsi="Arial" w:cs="Arial"/>
                <w:b w:val="0"/>
                <w:color w:val="000000"/>
                <w:sz w:val="20"/>
                <w:szCs w:val="20"/>
              </w:rPr>
            </w:pPr>
            <w:r w:rsidRPr="00666BFE">
              <w:rPr>
                <w:rFonts w:ascii="Arial" w:hAnsi="Arial" w:cs="Arial"/>
                <w:b w:val="0"/>
                <w:color w:val="000000"/>
                <w:sz w:val="20"/>
                <w:szCs w:val="20"/>
              </w:rPr>
              <w:t>10</w:t>
            </w:r>
          </w:p>
        </w:tc>
        <w:tc>
          <w:tcPr>
            <w:tcW w:w="1152" w:type="pct"/>
            <w:tcBorders>
              <w:top w:val="none" w:sz="0" w:space="0" w:color="auto"/>
              <w:bottom w:val="none" w:sz="0" w:space="0" w:color="auto"/>
            </w:tcBorders>
            <w:noWrap/>
            <w:vAlign w:val="center"/>
            <w:hideMark/>
          </w:tcPr>
          <w:p w:rsidR="005750D8" w:rsidRPr="00666BFE" w:rsidRDefault="005750D8" w:rsidP="0013755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Пластичне кесе</w:t>
            </w:r>
          </w:p>
        </w:tc>
        <w:tc>
          <w:tcPr>
            <w:tcW w:w="646" w:type="pct"/>
            <w:tcBorders>
              <w:top w:val="none" w:sz="0" w:space="0" w:color="auto"/>
              <w:bottom w:val="none" w:sz="0" w:space="0" w:color="auto"/>
            </w:tcBorders>
            <w:noWrap/>
            <w:vAlign w:val="center"/>
            <w:hideMark/>
          </w:tcPr>
          <w:p w:rsidR="005750D8" w:rsidRPr="00666BFE" w:rsidRDefault="005750D8" w:rsidP="0013755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58.70</w:t>
            </w:r>
          </w:p>
        </w:tc>
        <w:tc>
          <w:tcPr>
            <w:tcW w:w="646" w:type="pct"/>
            <w:tcBorders>
              <w:top w:val="none" w:sz="0" w:space="0" w:color="auto"/>
              <w:bottom w:val="none" w:sz="0" w:space="0" w:color="auto"/>
            </w:tcBorders>
            <w:noWrap/>
            <w:vAlign w:val="center"/>
            <w:hideMark/>
          </w:tcPr>
          <w:p w:rsidR="005750D8" w:rsidRPr="00666BFE" w:rsidRDefault="005750D8" w:rsidP="0013755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74.25</w:t>
            </w:r>
          </w:p>
        </w:tc>
        <w:tc>
          <w:tcPr>
            <w:tcW w:w="646" w:type="pct"/>
            <w:tcBorders>
              <w:top w:val="none" w:sz="0" w:space="0" w:color="auto"/>
              <w:bottom w:val="none" w:sz="0" w:space="0" w:color="auto"/>
            </w:tcBorders>
            <w:noWrap/>
            <w:vAlign w:val="center"/>
            <w:hideMark/>
          </w:tcPr>
          <w:p w:rsidR="005750D8" w:rsidRPr="00666BFE" w:rsidRDefault="005750D8" w:rsidP="0013755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83.80</w:t>
            </w:r>
          </w:p>
        </w:tc>
        <w:tc>
          <w:tcPr>
            <w:tcW w:w="646" w:type="pct"/>
            <w:tcBorders>
              <w:top w:val="none" w:sz="0" w:space="0" w:color="auto"/>
              <w:bottom w:val="none" w:sz="0" w:space="0" w:color="auto"/>
            </w:tcBorders>
            <w:noWrap/>
            <w:vAlign w:val="center"/>
            <w:hideMark/>
          </w:tcPr>
          <w:p w:rsidR="005750D8" w:rsidRPr="00666BFE" w:rsidRDefault="005750D8" w:rsidP="0013755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76.40</w:t>
            </w:r>
          </w:p>
        </w:tc>
        <w:tc>
          <w:tcPr>
            <w:tcW w:w="562" w:type="pct"/>
            <w:tcBorders>
              <w:top w:val="none" w:sz="0" w:space="0" w:color="auto"/>
              <w:bottom w:val="none" w:sz="0" w:space="0" w:color="auto"/>
            </w:tcBorders>
            <w:noWrap/>
            <w:vAlign w:val="center"/>
            <w:hideMark/>
          </w:tcPr>
          <w:p w:rsidR="005750D8" w:rsidRPr="00666BFE" w:rsidRDefault="005750D8" w:rsidP="0013755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293.15</w:t>
            </w:r>
          </w:p>
        </w:tc>
        <w:tc>
          <w:tcPr>
            <w:tcW w:w="425" w:type="pct"/>
            <w:tcBorders>
              <w:top w:val="none" w:sz="0" w:space="0" w:color="auto"/>
              <w:bottom w:val="none" w:sz="0" w:space="0" w:color="auto"/>
              <w:right w:val="none" w:sz="0" w:space="0" w:color="auto"/>
            </w:tcBorders>
            <w:noWrap/>
            <w:vAlign w:val="center"/>
            <w:hideMark/>
          </w:tcPr>
          <w:p w:rsidR="005750D8" w:rsidRPr="00666BFE" w:rsidRDefault="005750D8" w:rsidP="0013755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7.86</w:t>
            </w:r>
          </w:p>
        </w:tc>
      </w:tr>
      <w:tr w:rsidR="005750D8" w:rsidRPr="00666BFE" w:rsidTr="00137554">
        <w:trPr>
          <w:trHeight w:val="30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rsidR="005750D8" w:rsidRPr="00666BFE" w:rsidRDefault="005750D8" w:rsidP="00137554">
            <w:pPr>
              <w:jc w:val="center"/>
              <w:rPr>
                <w:rFonts w:ascii="Arial" w:hAnsi="Arial" w:cs="Arial"/>
                <w:b w:val="0"/>
                <w:color w:val="000000"/>
                <w:sz w:val="20"/>
                <w:szCs w:val="20"/>
              </w:rPr>
            </w:pPr>
            <w:r w:rsidRPr="00666BFE">
              <w:rPr>
                <w:rFonts w:ascii="Arial" w:hAnsi="Arial" w:cs="Arial"/>
                <w:b w:val="0"/>
                <w:color w:val="000000"/>
                <w:sz w:val="20"/>
                <w:szCs w:val="20"/>
              </w:rPr>
              <w:t>11</w:t>
            </w:r>
          </w:p>
        </w:tc>
        <w:tc>
          <w:tcPr>
            <w:tcW w:w="1152" w:type="pct"/>
            <w:noWrap/>
            <w:vAlign w:val="center"/>
            <w:hideMark/>
          </w:tcPr>
          <w:p w:rsidR="005750D8" w:rsidRPr="00666BFE" w:rsidRDefault="005750D8" w:rsidP="0013755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Тврда пластика</w:t>
            </w:r>
          </w:p>
        </w:tc>
        <w:tc>
          <w:tcPr>
            <w:tcW w:w="646" w:type="pct"/>
            <w:noWrap/>
            <w:vAlign w:val="center"/>
            <w:hideMark/>
          </w:tcPr>
          <w:p w:rsidR="005750D8" w:rsidRPr="00666BFE" w:rsidRDefault="005750D8" w:rsidP="0013755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16.05</w:t>
            </w:r>
          </w:p>
        </w:tc>
        <w:tc>
          <w:tcPr>
            <w:tcW w:w="646" w:type="pct"/>
            <w:noWrap/>
            <w:vAlign w:val="center"/>
            <w:hideMark/>
          </w:tcPr>
          <w:p w:rsidR="005750D8" w:rsidRPr="00666BFE" w:rsidRDefault="005750D8" w:rsidP="0013755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13.50</w:t>
            </w:r>
          </w:p>
        </w:tc>
        <w:tc>
          <w:tcPr>
            <w:tcW w:w="646" w:type="pct"/>
            <w:noWrap/>
            <w:vAlign w:val="center"/>
            <w:hideMark/>
          </w:tcPr>
          <w:p w:rsidR="005750D8" w:rsidRPr="00666BFE" w:rsidRDefault="005750D8" w:rsidP="0013755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31.20</w:t>
            </w:r>
          </w:p>
        </w:tc>
        <w:tc>
          <w:tcPr>
            <w:tcW w:w="646" w:type="pct"/>
            <w:noWrap/>
            <w:vAlign w:val="center"/>
            <w:hideMark/>
          </w:tcPr>
          <w:p w:rsidR="005750D8" w:rsidRPr="00666BFE" w:rsidRDefault="005750D8" w:rsidP="0013755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14.80</w:t>
            </w:r>
          </w:p>
        </w:tc>
        <w:tc>
          <w:tcPr>
            <w:tcW w:w="562" w:type="pct"/>
            <w:noWrap/>
            <w:vAlign w:val="center"/>
            <w:hideMark/>
          </w:tcPr>
          <w:p w:rsidR="005750D8" w:rsidRPr="00666BFE" w:rsidRDefault="005750D8" w:rsidP="0013755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75.55</w:t>
            </w:r>
          </w:p>
        </w:tc>
        <w:tc>
          <w:tcPr>
            <w:tcW w:w="425" w:type="pct"/>
            <w:noWrap/>
            <w:vAlign w:val="center"/>
            <w:hideMark/>
          </w:tcPr>
          <w:p w:rsidR="005750D8" w:rsidRPr="00666BFE" w:rsidRDefault="005750D8" w:rsidP="0013755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2.02</w:t>
            </w:r>
          </w:p>
        </w:tc>
      </w:tr>
      <w:tr w:rsidR="005750D8" w:rsidRPr="00666BFE" w:rsidTr="001375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 w:type="pct"/>
            <w:tcBorders>
              <w:top w:val="none" w:sz="0" w:space="0" w:color="auto"/>
              <w:left w:val="none" w:sz="0" w:space="0" w:color="auto"/>
              <w:bottom w:val="none" w:sz="0" w:space="0" w:color="auto"/>
            </w:tcBorders>
            <w:noWrap/>
            <w:vAlign w:val="center"/>
            <w:hideMark/>
          </w:tcPr>
          <w:p w:rsidR="005750D8" w:rsidRPr="00666BFE" w:rsidRDefault="005750D8" w:rsidP="00137554">
            <w:pPr>
              <w:jc w:val="center"/>
              <w:rPr>
                <w:rFonts w:ascii="Arial" w:hAnsi="Arial" w:cs="Arial"/>
                <w:b w:val="0"/>
                <w:color w:val="000000"/>
                <w:sz w:val="20"/>
                <w:szCs w:val="20"/>
              </w:rPr>
            </w:pPr>
            <w:r w:rsidRPr="00666BFE">
              <w:rPr>
                <w:rFonts w:ascii="Arial" w:hAnsi="Arial" w:cs="Arial"/>
                <w:b w:val="0"/>
                <w:color w:val="000000"/>
                <w:sz w:val="20"/>
                <w:szCs w:val="20"/>
              </w:rPr>
              <w:t>12</w:t>
            </w:r>
          </w:p>
        </w:tc>
        <w:tc>
          <w:tcPr>
            <w:tcW w:w="1152" w:type="pct"/>
            <w:tcBorders>
              <w:top w:val="none" w:sz="0" w:space="0" w:color="auto"/>
              <w:bottom w:val="none" w:sz="0" w:space="0" w:color="auto"/>
            </w:tcBorders>
            <w:noWrap/>
            <w:vAlign w:val="center"/>
            <w:hideMark/>
          </w:tcPr>
          <w:p w:rsidR="005750D8" w:rsidRPr="00666BFE" w:rsidRDefault="005750D8" w:rsidP="0013755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Текстил</w:t>
            </w:r>
          </w:p>
        </w:tc>
        <w:tc>
          <w:tcPr>
            <w:tcW w:w="646" w:type="pct"/>
            <w:tcBorders>
              <w:top w:val="none" w:sz="0" w:space="0" w:color="auto"/>
              <w:bottom w:val="none" w:sz="0" w:space="0" w:color="auto"/>
            </w:tcBorders>
            <w:noWrap/>
            <w:vAlign w:val="center"/>
            <w:hideMark/>
          </w:tcPr>
          <w:p w:rsidR="005750D8" w:rsidRPr="00666BFE" w:rsidRDefault="005750D8" w:rsidP="0013755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25.60</w:t>
            </w:r>
          </w:p>
        </w:tc>
        <w:tc>
          <w:tcPr>
            <w:tcW w:w="646" w:type="pct"/>
            <w:tcBorders>
              <w:top w:val="none" w:sz="0" w:space="0" w:color="auto"/>
              <w:bottom w:val="none" w:sz="0" w:space="0" w:color="auto"/>
            </w:tcBorders>
            <w:noWrap/>
            <w:vAlign w:val="center"/>
            <w:hideMark/>
          </w:tcPr>
          <w:p w:rsidR="005750D8" w:rsidRPr="00666BFE" w:rsidRDefault="005750D8" w:rsidP="0013755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29.90</w:t>
            </w:r>
          </w:p>
        </w:tc>
        <w:tc>
          <w:tcPr>
            <w:tcW w:w="646" w:type="pct"/>
            <w:tcBorders>
              <w:top w:val="none" w:sz="0" w:space="0" w:color="auto"/>
              <w:bottom w:val="none" w:sz="0" w:space="0" w:color="auto"/>
            </w:tcBorders>
            <w:noWrap/>
            <w:vAlign w:val="center"/>
            <w:hideMark/>
          </w:tcPr>
          <w:p w:rsidR="005750D8" w:rsidRPr="00666BFE" w:rsidRDefault="005750D8" w:rsidP="0013755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33.75</w:t>
            </w:r>
          </w:p>
        </w:tc>
        <w:tc>
          <w:tcPr>
            <w:tcW w:w="646" w:type="pct"/>
            <w:tcBorders>
              <w:top w:val="none" w:sz="0" w:space="0" w:color="auto"/>
              <w:bottom w:val="none" w:sz="0" w:space="0" w:color="auto"/>
            </w:tcBorders>
            <w:noWrap/>
            <w:vAlign w:val="center"/>
            <w:hideMark/>
          </w:tcPr>
          <w:p w:rsidR="005750D8" w:rsidRPr="00666BFE" w:rsidRDefault="005750D8" w:rsidP="0013755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41.85</w:t>
            </w:r>
          </w:p>
        </w:tc>
        <w:tc>
          <w:tcPr>
            <w:tcW w:w="562" w:type="pct"/>
            <w:tcBorders>
              <w:top w:val="none" w:sz="0" w:space="0" w:color="auto"/>
              <w:bottom w:val="none" w:sz="0" w:space="0" w:color="auto"/>
            </w:tcBorders>
            <w:noWrap/>
            <w:vAlign w:val="center"/>
            <w:hideMark/>
          </w:tcPr>
          <w:p w:rsidR="005750D8" w:rsidRPr="00666BFE" w:rsidRDefault="005750D8" w:rsidP="0013755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131.10</w:t>
            </w:r>
          </w:p>
        </w:tc>
        <w:tc>
          <w:tcPr>
            <w:tcW w:w="425" w:type="pct"/>
            <w:tcBorders>
              <w:top w:val="none" w:sz="0" w:space="0" w:color="auto"/>
              <w:bottom w:val="none" w:sz="0" w:space="0" w:color="auto"/>
              <w:right w:val="none" w:sz="0" w:space="0" w:color="auto"/>
            </w:tcBorders>
            <w:noWrap/>
            <w:vAlign w:val="center"/>
            <w:hideMark/>
          </w:tcPr>
          <w:p w:rsidR="005750D8" w:rsidRPr="00666BFE" w:rsidRDefault="005750D8" w:rsidP="0013755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3.51</w:t>
            </w:r>
          </w:p>
        </w:tc>
      </w:tr>
      <w:tr w:rsidR="005750D8" w:rsidRPr="00666BFE" w:rsidTr="00137554">
        <w:trPr>
          <w:trHeight w:val="300"/>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rsidR="005750D8" w:rsidRPr="00666BFE" w:rsidRDefault="005750D8" w:rsidP="00137554">
            <w:pPr>
              <w:jc w:val="center"/>
              <w:rPr>
                <w:rFonts w:ascii="Arial" w:hAnsi="Arial" w:cs="Arial"/>
                <w:b w:val="0"/>
                <w:color w:val="000000"/>
                <w:sz w:val="20"/>
                <w:szCs w:val="20"/>
              </w:rPr>
            </w:pPr>
            <w:r w:rsidRPr="00666BFE">
              <w:rPr>
                <w:rFonts w:ascii="Arial" w:hAnsi="Arial" w:cs="Arial"/>
                <w:b w:val="0"/>
                <w:color w:val="000000"/>
                <w:sz w:val="20"/>
                <w:szCs w:val="20"/>
              </w:rPr>
              <w:t>13</w:t>
            </w:r>
          </w:p>
        </w:tc>
        <w:tc>
          <w:tcPr>
            <w:tcW w:w="1152" w:type="pct"/>
            <w:noWrap/>
            <w:vAlign w:val="center"/>
            <w:hideMark/>
          </w:tcPr>
          <w:p w:rsidR="005750D8" w:rsidRPr="00666BFE" w:rsidRDefault="005750D8" w:rsidP="0013755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Кожа</w:t>
            </w:r>
          </w:p>
        </w:tc>
        <w:tc>
          <w:tcPr>
            <w:tcW w:w="646" w:type="pct"/>
            <w:noWrap/>
            <w:vAlign w:val="center"/>
            <w:hideMark/>
          </w:tcPr>
          <w:p w:rsidR="005750D8" w:rsidRPr="00666BFE" w:rsidRDefault="005750D8" w:rsidP="0013755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1.70</w:t>
            </w:r>
          </w:p>
        </w:tc>
        <w:tc>
          <w:tcPr>
            <w:tcW w:w="646" w:type="pct"/>
            <w:noWrap/>
            <w:vAlign w:val="center"/>
            <w:hideMark/>
          </w:tcPr>
          <w:p w:rsidR="005750D8" w:rsidRPr="00666BFE" w:rsidRDefault="005750D8" w:rsidP="0013755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5.00</w:t>
            </w:r>
          </w:p>
        </w:tc>
        <w:tc>
          <w:tcPr>
            <w:tcW w:w="646" w:type="pct"/>
            <w:noWrap/>
            <w:vAlign w:val="center"/>
            <w:hideMark/>
          </w:tcPr>
          <w:p w:rsidR="005750D8" w:rsidRPr="00666BFE" w:rsidRDefault="005750D8" w:rsidP="0013755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0.80</w:t>
            </w:r>
          </w:p>
        </w:tc>
        <w:tc>
          <w:tcPr>
            <w:tcW w:w="646" w:type="pct"/>
            <w:noWrap/>
            <w:vAlign w:val="center"/>
            <w:hideMark/>
          </w:tcPr>
          <w:p w:rsidR="005750D8" w:rsidRPr="00666BFE" w:rsidRDefault="005750D8" w:rsidP="0013755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2.45</w:t>
            </w:r>
          </w:p>
        </w:tc>
        <w:tc>
          <w:tcPr>
            <w:tcW w:w="562" w:type="pct"/>
            <w:noWrap/>
            <w:vAlign w:val="center"/>
            <w:hideMark/>
          </w:tcPr>
          <w:p w:rsidR="005750D8" w:rsidRPr="00666BFE" w:rsidRDefault="005750D8" w:rsidP="0013755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9.95</w:t>
            </w:r>
          </w:p>
        </w:tc>
        <w:tc>
          <w:tcPr>
            <w:tcW w:w="425" w:type="pct"/>
            <w:noWrap/>
            <w:vAlign w:val="center"/>
            <w:hideMark/>
          </w:tcPr>
          <w:p w:rsidR="005750D8" w:rsidRPr="00666BFE" w:rsidRDefault="005750D8" w:rsidP="0013755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0.27</w:t>
            </w:r>
          </w:p>
        </w:tc>
      </w:tr>
      <w:tr w:rsidR="005750D8" w:rsidRPr="00666BFE" w:rsidTr="001375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 w:type="pct"/>
            <w:tcBorders>
              <w:top w:val="none" w:sz="0" w:space="0" w:color="auto"/>
              <w:left w:val="none" w:sz="0" w:space="0" w:color="auto"/>
              <w:bottom w:val="none" w:sz="0" w:space="0" w:color="auto"/>
            </w:tcBorders>
            <w:noWrap/>
            <w:vAlign w:val="center"/>
            <w:hideMark/>
          </w:tcPr>
          <w:p w:rsidR="005750D8" w:rsidRPr="00666BFE" w:rsidRDefault="005750D8" w:rsidP="00137554">
            <w:pPr>
              <w:jc w:val="center"/>
              <w:rPr>
                <w:rFonts w:ascii="Arial" w:hAnsi="Arial" w:cs="Arial"/>
                <w:b w:val="0"/>
                <w:color w:val="000000"/>
                <w:sz w:val="20"/>
                <w:szCs w:val="20"/>
              </w:rPr>
            </w:pPr>
            <w:r w:rsidRPr="00666BFE">
              <w:rPr>
                <w:rFonts w:ascii="Arial" w:hAnsi="Arial" w:cs="Arial"/>
                <w:b w:val="0"/>
                <w:color w:val="000000"/>
                <w:sz w:val="20"/>
                <w:szCs w:val="20"/>
              </w:rPr>
              <w:t>14</w:t>
            </w:r>
          </w:p>
        </w:tc>
        <w:tc>
          <w:tcPr>
            <w:tcW w:w="1152" w:type="pct"/>
            <w:tcBorders>
              <w:top w:val="none" w:sz="0" w:space="0" w:color="auto"/>
              <w:bottom w:val="none" w:sz="0" w:space="0" w:color="auto"/>
            </w:tcBorders>
            <w:noWrap/>
            <w:vAlign w:val="center"/>
            <w:hideMark/>
          </w:tcPr>
          <w:p w:rsidR="005750D8" w:rsidRPr="00666BFE" w:rsidRDefault="005750D8" w:rsidP="0013755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Пелене</w:t>
            </w:r>
          </w:p>
        </w:tc>
        <w:tc>
          <w:tcPr>
            <w:tcW w:w="646" w:type="pct"/>
            <w:tcBorders>
              <w:top w:val="none" w:sz="0" w:space="0" w:color="auto"/>
              <w:bottom w:val="none" w:sz="0" w:space="0" w:color="auto"/>
            </w:tcBorders>
            <w:noWrap/>
            <w:vAlign w:val="center"/>
            <w:hideMark/>
          </w:tcPr>
          <w:p w:rsidR="005750D8" w:rsidRPr="00666BFE" w:rsidRDefault="005750D8" w:rsidP="0013755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50.15</w:t>
            </w:r>
          </w:p>
        </w:tc>
        <w:tc>
          <w:tcPr>
            <w:tcW w:w="646" w:type="pct"/>
            <w:tcBorders>
              <w:top w:val="none" w:sz="0" w:space="0" w:color="auto"/>
              <w:bottom w:val="none" w:sz="0" w:space="0" w:color="auto"/>
            </w:tcBorders>
            <w:noWrap/>
            <w:vAlign w:val="center"/>
            <w:hideMark/>
          </w:tcPr>
          <w:p w:rsidR="005750D8" w:rsidRPr="00666BFE" w:rsidRDefault="005750D8" w:rsidP="0013755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36.05</w:t>
            </w:r>
          </w:p>
        </w:tc>
        <w:tc>
          <w:tcPr>
            <w:tcW w:w="646" w:type="pct"/>
            <w:tcBorders>
              <w:top w:val="none" w:sz="0" w:space="0" w:color="auto"/>
              <w:bottom w:val="none" w:sz="0" w:space="0" w:color="auto"/>
            </w:tcBorders>
            <w:noWrap/>
            <w:vAlign w:val="center"/>
            <w:hideMark/>
          </w:tcPr>
          <w:p w:rsidR="005750D8" w:rsidRPr="00666BFE" w:rsidRDefault="005750D8" w:rsidP="0013755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27.35</w:t>
            </w:r>
          </w:p>
        </w:tc>
        <w:tc>
          <w:tcPr>
            <w:tcW w:w="646" w:type="pct"/>
            <w:tcBorders>
              <w:top w:val="none" w:sz="0" w:space="0" w:color="auto"/>
              <w:bottom w:val="none" w:sz="0" w:space="0" w:color="auto"/>
            </w:tcBorders>
            <w:noWrap/>
            <w:vAlign w:val="center"/>
            <w:hideMark/>
          </w:tcPr>
          <w:p w:rsidR="005750D8" w:rsidRPr="00666BFE" w:rsidRDefault="005750D8" w:rsidP="0013755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30.90</w:t>
            </w:r>
          </w:p>
        </w:tc>
        <w:tc>
          <w:tcPr>
            <w:tcW w:w="562" w:type="pct"/>
            <w:tcBorders>
              <w:top w:val="none" w:sz="0" w:space="0" w:color="auto"/>
              <w:bottom w:val="none" w:sz="0" w:space="0" w:color="auto"/>
            </w:tcBorders>
            <w:noWrap/>
            <w:vAlign w:val="center"/>
            <w:hideMark/>
          </w:tcPr>
          <w:p w:rsidR="005750D8" w:rsidRPr="00666BFE" w:rsidRDefault="005750D8" w:rsidP="0013755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144.45</w:t>
            </w:r>
          </w:p>
        </w:tc>
        <w:tc>
          <w:tcPr>
            <w:tcW w:w="425" w:type="pct"/>
            <w:tcBorders>
              <w:top w:val="none" w:sz="0" w:space="0" w:color="auto"/>
              <w:bottom w:val="none" w:sz="0" w:space="0" w:color="auto"/>
              <w:right w:val="none" w:sz="0" w:space="0" w:color="auto"/>
            </w:tcBorders>
            <w:noWrap/>
            <w:vAlign w:val="center"/>
            <w:hideMark/>
          </w:tcPr>
          <w:p w:rsidR="005750D8" w:rsidRPr="00666BFE" w:rsidRDefault="005750D8" w:rsidP="0013755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3.87</w:t>
            </w:r>
          </w:p>
        </w:tc>
      </w:tr>
      <w:tr w:rsidR="005750D8" w:rsidRPr="00666BFE" w:rsidTr="00137554">
        <w:trPr>
          <w:trHeight w:val="351"/>
        </w:trPr>
        <w:tc>
          <w:tcPr>
            <w:cnfStyle w:val="001000000000" w:firstRow="0" w:lastRow="0" w:firstColumn="1" w:lastColumn="0" w:oddVBand="0" w:evenVBand="0" w:oddHBand="0" w:evenHBand="0" w:firstRowFirstColumn="0" w:firstRowLastColumn="0" w:lastRowFirstColumn="0" w:lastRowLastColumn="0"/>
            <w:tcW w:w="276" w:type="pct"/>
            <w:noWrap/>
            <w:vAlign w:val="center"/>
            <w:hideMark/>
          </w:tcPr>
          <w:p w:rsidR="005750D8" w:rsidRPr="00666BFE" w:rsidRDefault="005750D8" w:rsidP="00137554">
            <w:pPr>
              <w:jc w:val="center"/>
              <w:rPr>
                <w:rFonts w:ascii="Arial" w:hAnsi="Arial" w:cs="Arial"/>
                <w:b w:val="0"/>
                <w:color w:val="000000"/>
                <w:sz w:val="20"/>
                <w:szCs w:val="20"/>
              </w:rPr>
            </w:pPr>
            <w:r w:rsidRPr="00666BFE">
              <w:rPr>
                <w:rFonts w:ascii="Arial" w:hAnsi="Arial" w:cs="Arial"/>
                <w:b w:val="0"/>
                <w:color w:val="000000"/>
                <w:sz w:val="20"/>
                <w:szCs w:val="20"/>
              </w:rPr>
              <w:t>15</w:t>
            </w:r>
          </w:p>
        </w:tc>
        <w:tc>
          <w:tcPr>
            <w:tcW w:w="1152" w:type="pct"/>
            <w:noWrap/>
            <w:vAlign w:val="center"/>
            <w:hideMark/>
          </w:tcPr>
          <w:p w:rsidR="005750D8" w:rsidRPr="00666BFE" w:rsidRDefault="005750D8" w:rsidP="0013755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sr-Cyrl-RS"/>
              </w:rPr>
            </w:pPr>
            <w:r w:rsidRPr="00666BFE">
              <w:rPr>
                <w:rFonts w:ascii="Arial" w:hAnsi="Arial" w:cs="Arial"/>
                <w:color w:val="000000"/>
                <w:sz w:val="20"/>
                <w:szCs w:val="20"/>
              </w:rPr>
              <w:t>Фини елементи</w:t>
            </w:r>
          </w:p>
        </w:tc>
        <w:tc>
          <w:tcPr>
            <w:tcW w:w="646" w:type="pct"/>
            <w:noWrap/>
            <w:vAlign w:val="center"/>
            <w:hideMark/>
          </w:tcPr>
          <w:p w:rsidR="005750D8" w:rsidRPr="00666BFE" w:rsidRDefault="005750D8" w:rsidP="0013755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596.15</w:t>
            </w:r>
          </w:p>
        </w:tc>
        <w:tc>
          <w:tcPr>
            <w:tcW w:w="646" w:type="pct"/>
            <w:noWrap/>
            <w:vAlign w:val="center"/>
            <w:hideMark/>
          </w:tcPr>
          <w:p w:rsidR="005750D8" w:rsidRPr="00666BFE" w:rsidRDefault="005750D8" w:rsidP="0013755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180.90</w:t>
            </w:r>
          </w:p>
        </w:tc>
        <w:tc>
          <w:tcPr>
            <w:tcW w:w="646" w:type="pct"/>
            <w:noWrap/>
            <w:vAlign w:val="center"/>
            <w:hideMark/>
          </w:tcPr>
          <w:p w:rsidR="005750D8" w:rsidRPr="00666BFE" w:rsidRDefault="005750D8" w:rsidP="0013755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68.85</w:t>
            </w:r>
          </w:p>
        </w:tc>
        <w:tc>
          <w:tcPr>
            <w:tcW w:w="646" w:type="pct"/>
            <w:noWrap/>
            <w:vAlign w:val="center"/>
            <w:hideMark/>
          </w:tcPr>
          <w:p w:rsidR="005750D8" w:rsidRPr="00666BFE" w:rsidRDefault="005750D8" w:rsidP="0013755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159.45</w:t>
            </w:r>
          </w:p>
        </w:tc>
        <w:tc>
          <w:tcPr>
            <w:tcW w:w="562" w:type="pct"/>
            <w:noWrap/>
            <w:vAlign w:val="center"/>
            <w:hideMark/>
          </w:tcPr>
          <w:p w:rsidR="005750D8" w:rsidRPr="00666BFE" w:rsidRDefault="005750D8" w:rsidP="0013755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1005.35</w:t>
            </w:r>
          </w:p>
        </w:tc>
        <w:tc>
          <w:tcPr>
            <w:tcW w:w="425" w:type="pct"/>
            <w:noWrap/>
            <w:vAlign w:val="center"/>
            <w:hideMark/>
          </w:tcPr>
          <w:p w:rsidR="005750D8" w:rsidRPr="00666BFE" w:rsidRDefault="005750D8" w:rsidP="0013755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26.95</w:t>
            </w:r>
          </w:p>
        </w:tc>
      </w:tr>
      <w:tr w:rsidR="005750D8" w:rsidRPr="00666BFE" w:rsidTr="0013755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28" w:type="pct"/>
            <w:gridSpan w:val="2"/>
            <w:tcBorders>
              <w:top w:val="none" w:sz="0" w:space="0" w:color="auto"/>
              <w:left w:val="none" w:sz="0" w:space="0" w:color="auto"/>
              <w:bottom w:val="none" w:sz="0" w:space="0" w:color="auto"/>
            </w:tcBorders>
            <w:noWrap/>
            <w:vAlign w:val="center"/>
            <w:hideMark/>
          </w:tcPr>
          <w:p w:rsidR="005750D8" w:rsidRPr="00666BFE" w:rsidRDefault="005750D8" w:rsidP="00137554">
            <w:pPr>
              <w:jc w:val="right"/>
              <w:rPr>
                <w:rFonts w:ascii="Arial" w:hAnsi="Arial" w:cs="Arial"/>
                <w:color w:val="000000"/>
                <w:sz w:val="20"/>
                <w:szCs w:val="20"/>
              </w:rPr>
            </w:pPr>
            <w:r w:rsidRPr="00666BFE">
              <w:rPr>
                <w:rFonts w:ascii="Arial" w:hAnsi="Arial" w:cs="Arial"/>
                <w:color w:val="000000"/>
                <w:sz w:val="20"/>
                <w:szCs w:val="20"/>
              </w:rPr>
              <w:t>УКУПНО</w:t>
            </w:r>
          </w:p>
        </w:tc>
        <w:tc>
          <w:tcPr>
            <w:tcW w:w="646" w:type="pct"/>
            <w:tcBorders>
              <w:top w:val="none" w:sz="0" w:space="0" w:color="auto"/>
              <w:bottom w:val="none" w:sz="0" w:space="0" w:color="auto"/>
            </w:tcBorders>
            <w:noWrap/>
            <w:vAlign w:val="center"/>
            <w:hideMark/>
          </w:tcPr>
          <w:p w:rsidR="005750D8" w:rsidRPr="00666BFE" w:rsidRDefault="005750D8" w:rsidP="0013755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1185.20</w:t>
            </w:r>
          </w:p>
        </w:tc>
        <w:tc>
          <w:tcPr>
            <w:tcW w:w="646" w:type="pct"/>
            <w:tcBorders>
              <w:top w:val="none" w:sz="0" w:space="0" w:color="auto"/>
              <w:bottom w:val="none" w:sz="0" w:space="0" w:color="auto"/>
            </w:tcBorders>
            <w:noWrap/>
            <w:vAlign w:val="center"/>
            <w:hideMark/>
          </w:tcPr>
          <w:p w:rsidR="005750D8" w:rsidRPr="00666BFE" w:rsidRDefault="005750D8" w:rsidP="0013755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904.74</w:t>
            </w:r>
          </w:p>
        </w:tc>
        <w:tc>
          <w:tcPr>
            <w:tcW w:w="646" w:type="pct"/>
            <w:tcBorders>
              <w:top w:val="none" w:sz="0" w:space="0" w:color="auto"/>
              <w:bottom w:val="none" w:sz="0" w:space="0" w:color="auto"/>
            </w:tcBorders>
            <w:noWrap/>
            <w:vAlign w:val="center"/>
            <w:hideMark/>
          </w:tcPr>
          <w:p w:rsidR="005750D8" w:rsidRPr="00666BFE" w:rsidRDefault="005750D8" w:rsidP="0013755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788.35</w:t>
            </w:r>
          </w:p>
        </w:tc>
        <w:tc>
          <w:tcPr>
            <w:tcW w:w="646" w:type="pct"/>
            <w:tcBorders>
              <w:top w:val="none" w:sz="0" w:space="0" w:color="auto"/>
              <w:bottom w:val="none" w:sz="0" w:space="0" w:color="auto"/>
            </w:tcBorders>
            <w:noWrap/>
            <w:vAlign w:val="center"/>
            <w:hideMark/>
          </w:tcPr>
          <w:p w:rsidR="005750D8" w:rsidRPr="00666BFE" w:rsidRDefault="005750D8" w:rsidP="0013755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852.65</w:t>
            </w:r>
          </w:p>
        </w:tc>
        <w:tc>
          <w:tcPr>
            <w:tcW w:w="562" w:type="pct"/>
            <w:tcBorders>
              <w:top w:val="none" w:sz="0" w:space="0" w:color="auto"/>
              <w:bottom w:val="none" w:sz="0" w:space="0" w:color="auto"/>
            </w:tcBorders>
            <w:noWrap/>
            <w:vAlign w:val="center"/>
            <w:hideMark/>
          </w:tcPr>
          <w:p w:rsidR="005750D8" w:rsidRPr="00666BFE" w:rsidRDefault="005750D8" w:rsidP="0013755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3730.94</w:t>
            </w:r>
          </w:p>
        </w:tc>
        <w:tc>
          <w:tcPr>
            <w:tcW w:w="425" w:type="pct"/>
            <w:tcBorders>
              <w:top w:val="none" w:sz="0" w:space="0" w:color="auto"/>
              <w:bottom w:val="none" w:sz="0" w:space="0" w:color="auto"/>
              <w:right w:val="none" w:sz="0" w:space="0" w:color="auto"/>
            </w:tcBorders>
            <w:noWrap/>
            <w:vAlign w:val="center"/>
            <w:hideMark/>
          </w:tcPr>
          <w:p w:rsidR="005750D8" w:rsidRPr="00666BFE" w:rsidRDefault="005750D8" w:rsidP="0013755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666BFE">
              <w:rPr>
                <w:rFonts w:ascii="Arial" w:hAnsi="Arial" w:cs="Arial"/>
                <w:color w:val="000000"/>
                <w:sz w:val="20"/>
                <w:szCs w:val="20"/>
              </w:rPr>
              <w:t>100.00</w:t>
            </w:r>
          </w:p>
        </w:tc>
      </w:tr>
    </w:tbl>
    <w:p w:rsidR="005750D8" w:rsidRPr="00666BFE" w:rsidRDefault="005750D8" w:rsidP="005750D8">
      <w:pPr>
        <w:rPr>
          <w:rFonts w:ascii="Arial" w:hAnsi="Arial" w:cs="Arial"/>
          <w:color w:val="FF0000"/>
          <w:sz w:val="20"/>
          <w:szCs w:val="20"/>
          <w:lang w:val="sr-Cyrl-RS"/>
        </w:rPr>
      </w:pPr>
    </w:p>
    <w:p w:rsidR="005750D8" w:rsidRPr="00666BFE" w:rsidRDefault="003E0AB0" w:rsidP="005750D8">
      <w:pPr>
        <w:rPr>
          <w:rFonts w:ascii="Arial" w:hAnsi="Arial" w:cs="Arial"/>
          <w:color w:val="FF0000"/>
          <w:sz w:val="20"/>
          <w:szCs w:val="20"/>
          <w:lang w:val="sr-Cyrl-RS"/>
        </w:rPr>
      </w:pPr>
      <w:r>
        <w:rPr>
          <w:rFonts w:ascii="Arial" w:hAnsi="Arial" w:cs="Arial"/>
          <w:noProof/>
          <w:sz w:val="20"/>
          <w:szCs w:val="20"/>
        </w:rPr>
        <w:lastRenderedPageBreak/>
        <w:drawing>
          <wp:inline distT="0" distB="0" distL="0" distR="0">
            <wp:extent cx="5943600" cy="3061970"/>
            <wp:effectExtent l="0" t="0" r="19050" b="24130"/>
            <wp:docPr id="61"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750D8" w:rsidRPr="00666BFE" w:rsidRDefault="005750D8" w:rsidP="005750D8">
      <w:pPr>
        <w:rPr>
          <w:rFonts w:ascii="Arial" w:hAnsi="Arial" w:cs="Arial"/>
          <w:color w:val="FF0000"/>
          <w:sz w:val="20"/>
          <w:szCs w:val="20"/>
        </w:rPr>
      </w:pPr>
    </w:p>
    <w:p w:rsidR="005750D8" w:rsidRPr="00666BFE" w:rsidRDefault="005750D8" w:rsidP="005750D8">
      <w:pPr>
        <w:rPr>
          <w:rFonts w:ascii="Arial" w:hAnsi="Arial" w:cs="Arial"/>
          <w:sz w:val="20"/>
          <w:szCs w:val="20"/>
        </w:rPr>
      </w:pPr>
    </w:p>
    <w:tbl>
      <w:tblPr>
        <w:tblStyle w:val="TableGrid"/>
        <w:tblW w:w="5000" w:type="pct"/>
        <w:tblLook w:val="04A0" w:firstRow="1" w:lastRow="0" w:firstColumn="1" w:lastColumn="0" w:noHBand="0" w:noVBand="1"/>
      </w:tblPr>
      <w:tblGrid>
        <w:gridCol w:w="1425"/>
        <w:gridCol w:w="8151"/>
      </w:tblGrid>
      <w:tr w:rsidR="005750D8" w:rsidRPr="00666BFE" w:rsidTr="002770EC">
        <w:tc>
          <w:tcPr>
            <w:tcW w:w="5000" w:type="pct"/>
            <w:gridSpan w:val="2"/>
            <w:shd w:val="clear" w:color="auto" w:fill="9BBB59" w:themeFill="accent3"/>
          </w:tcPr>
          <w:p w:rsidR="005750D8" w:rsidRPr="00666BFE" w:rsidRDefault="005750D8" w:rsidP="00137554">
            <w:pPr>
              <w:pStyle w:val="ListParagraph"/>
              <w:ind w:left="0"/>
              <w:rPr>
                <w:rFonts w:ascii="Arial" w:hAnsi="Arial" w:cs="Arial"/>
                <w:sz w:val="20"/>
                <w:szCs w:val="20"/>
              </w:rPr>
            </w:pPr>
            <w:r w:rsidRPr="00666BFE">
              <w:rPr>
                <w:rFonts w:ascii="Arial" w:hAnsi="Arial" w:cs="Arial"/>
                <w:sz w:val="20"/>
                <w:szCs w:val="20"/>
              </w:rPr>
              <w:t xml:space="preserve">24. ИНДИКАТОР: </w:t>
            </w:r>
            <w:r w:rsidRPr="00666BFE">
              <w:rPr>
                <w:rFonts w:ascii="Arial" w:hAnsi="Arial" w:cs="Arial"/>
                <w:b/>
                <w:sz w:val="20"/>
                <w:szCs w:val="20"/>
              </w:rPr>
              <w:t>Рециклиран отпад</w:t>
            </w:r>
          </w:p>
        </w:tc>
      </w:tr>
      <w:tr w:rsidR="005750D8" w:rsidRPr="00666BFE" w:rsidTr="00137554">
        <w:tc>
          <w:tcPr>
            <w:tcW w:w="693" w:type="pct"/>
            <w:vAlign w:val="center"/>
          </w:tcPr>
          <w:p w:rsidR="005750D8" w:rsidRPr="00666BFE" w:rsidRDefault="005750D8" w:rsidP="00137554">
            <w:pPr>
              <w:pStyle w:val="ListParagraph"/>
              <w:ind w:left="0"/>
              <w:jc w:val="center"/>
              <w:rPr>
                <w:rFonts w:ascii="Arial" w:hAnsi="Arial" w:cs="Arial"/>
                <w:b/>
                <w:sz w:val="20"/>
                <w:szCs w:val="20"/>
              </w:rPr>
            </w:pPr>
            <w:r w:rsidRPr="00666BFE">
              <w:rPr>
                <w:rFonts w:ascii="Arial" w:hAnsi="Arial" w:cs="Arial"/>
                <w:b/>
                <w:sz w:val="20"/>
                <w:szCs w:val="20"/>
              </w:rPr>
              <w:t>Дефиниција</w:t>
            </w:r>
          </w:p>
        </w:tc>
        <w:tc>
          <w:tcPr>
            <w:tcW w:w="4307" w:type="pct"/>
          </w:tcPr>
          <w:p w:rsidR="005750D8" w:rsidRPr="00666BFE" w:rsidRDefault="005750D8" w:rsidP="00137554">
            <w:pPr>
              <w:autoSpaceDE w:val="0"/>
              <w:autoSpaceDN w:val="0"/>
              <w:adjustRightInd w:val="0"/>
              <w:jc w:val="both"/>
              <w:rPr>
                <w:rFonts w:ascii="Arial" w:hAnsi="Arial" w:cs="Arial"/>
                <w:sz w:val="20"/>
                <w:szCs w:val="20"/>
                <w:lang w:eastAsia="it-IT"/>
              </w:rPr>
            </w:pPr>
            <w:r w:rsidRPr="00666BFE">
              <w:rPr>
                <w:rFonts w:ascii="Arial" w:hAnsi="Arial" w:cs="Arial"/>
                <w:sz w:val="20"/>
                <w:szCs w:val="20"/>
                <w:lang w:eastAsia="it-IT"/>
              </w:rPr>
              <w:t xml:space="preserve">Посебно прикупљање делова отпада који се могу рециклирати је један од најважнијих фактора за повећање укупне количине отпада која се може послати на поновно искоришћавање. Стога је овај индикатор од великог значаја јер даје детаљну анализу резултата посебног прикупљања различитих врста отпада, као и корисне информације о најлогичнијем наставку ових активности. </w:t>
            </w:r>
          </w:p>
          <w:p w:rsidR="005750D8" w:rsidRPr="00666BFE" w:rsidRDefault="005750D8" w:rsidP="00137554">
            <w:pPr>
              <w:autoSpaceDE w:val="0"/>
              <w:autoSpaceDN w:val="0"/>
              <w:adjustRightInd w:val="0"/>
              <w:rPr>
                <w:rFonts w:ascii="Arial" w:hAnsi="Arial" w:cs="Arial"/>
                <w:sz w:val="20"/>
                <w:szCs w:val="20"/>
                <w:lang w:eastAsia="it-IT"/>
              </w:rPr>
            </w:pPr>
            <w:r w:rsidRPr="00666BFE">
              <w:rPr>
                <w:rFonts w:ascii="Arial" w:hAnsi="Arial" w:cs="Arial"/>
                <w:b/>
                <w:bCs/>
                <w:sz w:val="20"/>
                <w:szCs w:val="20"/>
                <w:lang w:eastAsia="it-IT"/>
              </w:rPr>
              <w:t xml:space="preserve">Индикатор се мери као % од укупне производње отпада, и то: </w:t>
            </w:r>
            <w:r w:rsidRPr="00666BFE">
              <w:rPr>
                <w:rFonts w:ascii="Arial" w:hAnsi="Arial" w:cs="Arial"/>
                <w:bCs/>
                <w:sz w:val="20"/>
                <w:szCs w:val="20"/>
                <w:lang w:eastAsia="it-IT"/>
              </w:rPr>
              <w:t xml:space="preserve">(Количина отпада добијена прикупљањем рециклажног отпада изражена у тонама, укупна количина и количина издељена по врстама отпада / Количина укупног чврстог општинског отпада у тонама) </w:t>
            </w:r>
            <w:r w:rsidRPr="00666BFE">
              <w:rPr>
                <w:rFonts w:ascii="Arial" w:hAnsi="Arial" w:cs="Arial"/>
                <w:sz w:val="20"/>
                <w:szCs w:val="20"/>
                <w:lang w:eastAsia="it-IT"/>
              </w:rPr>
              <w:t xml:space="preserve">x 100 </w:t>
            </w:r>
          </w:p>
        </w:tc>
      </w:tr>
      <w:tr w:rsidR="005750D8" w:rsidRPr="00666BFE" w:rsidTr="00137554">
        <w:trPr>
          <w:trHeight w:val="233"/>
        </w:trPr>
        <w:tc>
          <w:tcPr>
            <w:tcW w:w="5000" w:type="pct"/>
            <w:gridSpan w:val="2"/>
            <w:vAlign w:val="center"/>
          </w:tcPr>
          <w:p w:rsidR="005750D8" w:rsidRPr="00666BFE" w:rsidRDefault="005750D8" w:rsidP="00137554">
            <w:pPr>
              <w:jc w:val="center"/>
              <w:rPr>
                <w:rFonts w:ascii="Arial" w:hAnsi="Arial" w:cs="Arial"/>
                <w:sz w:val="20"/>
                <w:szCs w:val="20"/>
                <w:lang w:val="sr-Cyrl-RS"/>
              </w:rPr>
            </w:pPr>
            <w:r w:rsidRPr="00666BFE">
              <w:rPr>
                <w:rFonts w:ascii="Arial" w:hAnsi="Arial" w:cs="Arial"/>
                <w:sz w:val="20"/>
                <w:szCs w:val="20"/>
                <w:lang w:val="sr-Cyrl-RS"/>
              </w:rPr>
              <w:t>ПОДАЦИ</w:t>
            </w:r>
          </w:p>
        </w:tc>
      </w:tr>
      <w:tr w:rsidR="005750D8" w:rsidRPr="00666BFE" w:rsidTr="00137554">
        <w:trPr>
          <w:trHeight w:val="265"/>
        </w:trPr>
        <w:tc>
          <w:tcPr>
            <w:tcW w:w="5000" w:type="pct"/>
            <w:gridSpan w:val="2"/>
            <w:vAlign w:val="center"/>
          </w:tcPr>
          <w:p w:rsidR="005750D8" w:rsidRPr="00666BFE" w:rsidRDefault="005750D8" w:rsidP="00137554">
            <w:pPr>
              <w:jc w:val="center"/>
              <w:rPr>
                <w:rFonts w:ascii="Arial" w:hAnsi="Arial" w:cs="Arial"/>
                <w:sz w:val="20"/>
                <w:szCs w:val="20"/>
                <w:lang w:val="sr-Cyrl-RS"/>
              </w:rPr>
            </w:pPr>
            <w:r w:rsidRPr="00666BFE">
              <w:rPr>
                <w:rFonts w:ascii="Arial" w:hAnsi="Arial" w:cs="Arial"/>
                <w:sz w:val="20"/>
                <w:szCs w:val="20"/>
                <w:lang w:val="sr-Cyrl-RS"/>
              </w:rPr>
              <w:t>На територији општине се не врши рециклажа отпада</w:t>
            </w:r>
          </w:p>
        </w:tc>
      </w:tr>
    </w:tbl>
    <w:p w:rsidR="005750D8" w:rsidRPr="003C4485" w:rsidRDefault="005750D8" w:rsidP="005750D8">
      <w:pPr>
        <w:rPr>
          <w:szCs w:val="20"/>
        </w:rPr>
      </w:pPr>
    </w:p>
    <w:p w:rsidR="000A0C9E" w:rsidRDefault="000A0C9E" w:rsidP="000A0C9E">
      <w:pPr>
        <w:jc w:val="both"/>
        <w:rPr>
          <w:rFonts w:ascii="Arial" w:hAnsi="Arial" w:cs="Arial"/>
          <w:b/>
          <w:color w:val="000000"/>
          <w:sz w:val="20"/>
          <w:szCs w:val="20"/>
          <w:lang w:val="ru-RU"/>
        </w:rPr>
      </w:pPr>
    </w:p>
    <w:p w:rsidR="000A0C9E" w:rsidRDefault="000A0C9E" w:rsidP="000A0C9E">
      <w:pPr>
        <w:jc w:val="both"/>
        <w:rPr>
          <w:rFonts w:ascii="Arial" w:hAnsi="Arial" w:cs="Arial"/>
          <w:b/>
          <w:color w:val="000000"/>
          <w:sz w:val="20"/>
          <w:szCs w:val="20"/>
          <w:lang w:val="ru-RU"/>
        </w:rPr>
      </w:pPr>
    </w:p>
    <w:p w:rsidR="000A0C9E" w:rsidRDefault="000A0C9E" w:rsidP="000A0C9E">
      <w:pPr>
        <w:jc w:val="both"/>
        <w:rPr>
          <w:rFonts w:ascii="Arial" w:hAnsi="Arial" w:cs="Arial"/>
          <w:b/>
          <w:color w:val="000000"/>
          <w:sz w:val="20"/>
          <w:szCs w:val="20"/>
          <w:lang w:val="ru-RU"/>
        </w:rPr>
      </w:pPr>
    </w:p>
    <w:p w:rsidR="000A0C9E" w:rsidRDefault="000A0C9E" w:rsidP="000A0C9E">
      <w:pPr>
        <w:jc w:val="both"/>
        <w:rPr>
          <w:rFonts w:ascii="Arial" w:hAnsi="Arial" w:cs="Arial"/>
          <w:b/>
          <w:color w:val="000000"/>
          <w:sz w:val="20"/>
          <w:szCs w:val="20"/>
          <w:lang w:val="ru-RU"/>
        </w:rPr>
      </w:pPr>
    </w:p>
    <w:p w:rsidR="000A0C9E" w:rsidRDefault="000A0C9E" w:rsidP="000A0C9E">
      <w:pPr>
        <w:jc w:val="both"/>
        <w:rPr>
          <w:rFonts w:ascii="Arial" w:hAnsi="Arial" w:cs="Arial"/>
          <w:b/>
          <w:color w:val="000000"/>
          <w:sz w:val="20"/>
          <w:szCs w:val="20"/>
          <w:lang w:val="ru-RU"/>
        </w:rPr>
      </w:pPr>
    </w:p>
    <w:p w:rsidR="000A0C9E" w:rsidRDefault="000A0C9E" w:rsidP="000A0C9E">
      <w:pPr>
        <w:jc w:val="both"/>
        <w:rPr>
          <w:rFonts w:ascii="Arial" w:hAnsi="Arial" w:cs="Arial"/>
          <w:b/>
          <w:color w:val="000000"/>
          <w:sz w:val="20"/>
          <w:szCs w:val="20"/>
          <w:lang w:val="ru-RU"/>
        </w:rPr>
      </w:pPr>
    </w:p>
    <w:p w:rsidR="000A0C9E" w:rsidRDefault="000A0C9E" w:rsidP="000A0C9E">
      <w:pPr>
        <w:jc w:val="both"/>
        <w:rPr>
          <w:rFonts w:ascii="Arial" w:hAnsi="Arial" w:cs="Arial"/>
          <w:b/>
          <w:color w:val="000000"/>
          <w:sz w:val="20"/>
          <w:szCs w:val="20"/>
          <w:lang w:val="ru-RU"/>
        </w:rPr>
      </w:pPr>
    </w:p>
    <w:p w:rsidR="002770EC" w:rsidRDefault="002770EC" w:rsidP="000A0C9E">
      <w:pPr>
        <w:jc w:val="both"/>
        <w:rPr>
          <w:rFonts w:ascii="Arial" w:hAnsi="Arial" w:cs="Arial"/>
          <w:b/>
          <w:color w:val="000000"/>
          <w:sz w:val="20"/>
          <w:szCs w:val="20"/>
          <w:lang w:val="ru-RU"/>
        </w:rPr>
      </w:pPr>
    </w:p>
    <w:p w:rsidR="002770EC" w:rsidRDefault="002770EC" w:rsidP="000A0C9E">
      <w:pPr>
        <w:jc w:val="both"/>
        <w:rPr>
          <w:rFonts w:ascii="Arial" w:hAnsi="Arial" w:cs="Arial"/>
          <w:b/>
          <w:color w:val="000000"/>
          <w:sz w:val="20"/>
          <w:szCs w:val="20"/>
          <w:lang w:val="ru-RU"/>
        </w:rPr>
      </w:pPr>
    </w:p>
    <w:p w:rsidR="002770EC" w:rsidRDefault="002770EC" w:rsidP="000A0C9E">
      <w:pPr>
        <w:jc w:val="both"/>
        <w:rPr>
          <w:rFonts w:ascii="Arial" w:hAnsi="Arial" w:cs="Arial"/>
          <w:b/>
          <w:color w:val="000000"/>
          <w:sz w:val="20"/>
          <w:szCs w:val="20"/>
          <w:lang w:val="ru-RU"/>
        </w:rPr>
      </w:pPr>
    </w:p>
    <w:p w:rsidR="002770EC" w:rsidRDefault="002770EC" w:rsidP="000A0C9E">
      <w:pPr>
        <w:jc w:val="both"/>
        <w:rPr>
          <w:rFonts w:ascii="Arial" w:hAnsi="Arial" w:cs="Arial"/>
          <w:b/>
          <w:color w:val="000000"/>
          <w:sz w:val="20"/>
          <w:szCs w:val="20"/>
          <w:lang w:val="ru-RU"/>
        </w:rPr>
      </w:pPr>
    </w:p>
    <w:p w:rsidR="002770EC" w:rsidRDefault="002770EC" w:rsidP="000A0C9E">
      <w:pPr>
        <w:jc w:val="both"/>
        <w:rPr>
          <w:rFonts w:ascii="Arial" w:hAnsi="Arial" w:cs="Arial"/>
          <w:b/>
          <w:color w:val="000000"/>
          <w:sz w:val="20"/>
          <w:szCs w:val="20"/>
          <w:lang w:val="ru-RU"/>
        </w:rPr>
      </w:pPr>
    </w:p>
    <w:p w:rsidR="002770EC" w:rsidRDefault="002770EC" w:rsidP="000A0C9E">
      <w:pPr>
        <w:jc w:val="both"/>
        <w:rPr>
          <w:rFonts w:ascii="Arial" w:hAnsi="Arial" w:cs="Arial"/>
          <w:b/>
          <w:color w:val="000000"/>
          <w:sz w:val="20"/>
          <w:szCs w:val="20"/>
          <w:lang w:val="ru-RU"/>
        </w:rPr>
      </w:pPr>
    </w:p>
    <w:p w:rsidR="002770EC" w:rsidRDefault="002770EC" w:rsidP="000A0C9E">
      <w:pPr>
        <w:jc w:val="both"/>
        <w:rPr>
          <w:rFonts w:ascii="Arial" w:hAnsi="Arial" w:cs="Arial"/>
          <w:b/>
          <w:color w:val="000000"/>
          <w:sz w:val="20"/>
          <w:szCs w:val="20"/>
          <w:lang w:val="ru-RU"/>
        </w:rPr>
      </w:pPr>
    </w:p>
    <w:p w:rsidR="002770EC" w:rsidRDefault="002770EC" w:rsidP="000A0C9E">
      <w:pPr>
        <w:jc w:val="both"/>
        <w:rPr>
          <w:rFonts w:ascii="Arial" w:hAnsi="Arial" w:cs="Arial"/>
          <w:b/>
          <w:color w:val="000000"/>
          <w:sz w:val="20"/>
          <w:szCs w:val="20"/>
          <w:lang w:val="ru-RU"/>
        </w:rPr>
      </w:pPr>
    </w:p>
    <w:p w:rsidR="002770EC" w:rsidRDefault="002770EC" w:rsidP="000A0C9E">
      <w:pPr>
        <w:jc w:val="both"/>
        <w:rPr>
          <w:rFonts w:ascii="Arial" w:hAnsi="Arial" w:cs="Arial"/>
          <w:b/>
          <w:color w:val="000000"/>
          <w:sz w:val="20"/>
          <w:szCs w:val="20"/>
          <w:lang w:val="ru-RU"/>
        </w:rPr>
      </w:pPr>
    </w:p>
    <w:p w:rsidR="002770EC" w:rsidRDefault="002770EC" w:rsidP="000A0C9E">
      <w:pPr>
        <w:jc w:val="both"/>
        <w:rPr>
          <w:rFonts w:ascii="Arial" w:hAnsi="Arial" w:cs="Arial"/>
          <w:b/>
          <w:color w:val="000000"/>
          <w:sz w:val="20"/>
          <w:szCs w:val="20"/>
          <w:lang w:val="ru-RU"/>
        </w:rPr>
      </w:pPr>
    </w:p>
    <w:p w:rsidR="000A0C9E" w:rsidRDefault="000A0C9E" w:rsidP="000A0C9E">
      <w:pPr>
        <w:pStyle w:val="Heading2"/>
      </w:pPr>
      <w:bookmarkStart w:id="140" w:name="_Toc385708250"/>
      <w:r>
        <w:lastRenderedPageBreak/>
        <w:t>Одлука о покретању процеса израде Стратегије одрживог развоја</w:t>
      </w:r>
      <w:bookmarkEnd w:id="140"/>
    </w:p>
    <w:p w:rsidR="00E44985" w:rsidRPr="00E44985" w:rsidRDefault="00E44985" w:rsidP="00E44985">
      <w:pPr>
        <w:rPr>
          <w:lang w:val="sr-Cyrl-RS"/>
        </w:rPr>
      </w:pPr>
    </w:p>
    <w:sectPr w:rsidR="00E44985" w:rsidRPr="00E44985" w:rsidSect="000161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6FF8" w:rsidRDefault="00C86FF8" w:rsidP="00CB00DC">
      <w:r>
        <w:separator/>
      </w:r>
    </w:p>
  </w:endnote>
  <w:endnote w:type="continuationSeparator" w:id="0">
    <w:p w:rsidR="00C86FF8" w:rsidRDefault="00C86FF8" w:rsidP="00CB0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OHFEI+Tahoma">
    <w:altName w:val="Tahoma"/>
    <w:panose1 w:val="00000000000000000000"/>
    <w:charset w:val="00"/>
    <w:family w:val="swiss"/>
    <w:notTrueType/>
    <w:pitch w:val="default"/>
    <w:sig w:usb0="00000003" w:usb1="00000000" w:usb2="00000000" w:usb3="00000000" w:csb0="00000001" w:csb1="00000000"/>
  </w:font>
  <w:font w:name="TTE15131A0t00">
    <w:panose1 w:val="00000000000000000000"/>
    <w:charset w:val="00"/>
    <w:family w:val="auto"/>
    <w:notTrueType/>
    <w:pitch w:val="default"/>
    <w:sig w:usb0="00000003" w:usb1="00000000" w:usb2="00000000" w:usb3="00000000" w:csb0="00000001" w:csb1="00000000"/>
  </w:font>
  <w:font w:name="MinionPro-Regular">
    <w:altName w:val="Times New Roman"/>
    <w:panose1 w:val="00000000000000000000"/>
    <w:charset w:val="CC"/>
    <w:family w:val="roman"/>
    <w:notTrueType/>
    <w:pitch w:val="default"/>
    <w:sig w:usb0="00000201" w:usb1="00000000" w:usb2="00000000" w:usb3="00000000" w:csb0="00000004" w:csb1="00000000"/>
  </w:font>
  <w:font w:name="TimesNewRoman">
    <w:altName w:val="MS Mincho"/>
    <w:panose1 w:val="00000000000000000000"/>
    <w:charset w:val="80"/>
    <w:family w:val="auto"/>
    <w:notTrueType/>
    <w:pitch w:val="default"/>
    <w:sig w:usb0="00000003" w:usb1="08070000" w:usb2="00000010" w:usb3="00000000" w:csb0="00020001" w:csb1="00000000"/>
  </w:font>
  <w:font w:name="Verdana,Bold">
    <w:altName w:val="MS Mincho"/>
    <w:panose1 w:val="00000000000000000000"/>
    <w:charset w:val="80"/>
    <w:family w:val="auto"/>
    <w:notTrueType/>
    <w:pitch w:val="default"/>
    <w:sig w:usb0="00000201" w:usb1="08070000" w:usb2="00000010" w:usb3="00000000" w:csb0="00020004" w:csb1="00000000"/>
  </w:font>
  <w:font w:name="MyriadPro-BlackCond">
    <w:altName w:val="Arial"/>
    <w:panose1 w:val="00000000000000000000"/>
    <w:charset w:val="CC"/>
    <w:family w:val="swiss"/>
    <w:notTrueType/>
    <w:pitch w:val="default"/>
    <w:sig w:usb0="00000201" w:usb1="00000000" w:usb2="00000000" w:usb3="00000000" w:csb0="00000004" w:csb1="00000000"/>
  </w:font>
  <w:font w:name="TimesNewRomanPSMT">
    <w:altName w:val="MS Mincho"/>
    <w:panose1 w:val="00000000000000000000"/>
    <w:charset w:val="80"/>
    <w:family w:val="auto"/>
    <w:notTrueType/>
    <w:pitch w:val="default"/>
    <w:sig w:usb0="00000000" w:usb1="08070000" w:usb2="00000010" w:usb3="00000000" w:csb0="00020005"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6FF8" w:rsidRDefault="00C86FF8" w:rsidP="00CB00DC">
      <w:r>
        <w:separator/>
      </w:r>
    </w:p>
  </w:footnote>
  <w:footnote w:type="continuationSeparator" w:id="0">
    <w:p w:rsidR="00C86FF8" w:rsidRDefault="00C86FF8" w:rsidP="00CB00DC">
      <w:r>
        <w:continuationSeparator/>
      </w:r>
    </w:p>
  </w:footnote>
  <w:footnote w:id="1">
    <w:p w:rsidR="005744F2" w:rsidRPr="003105A7" w:rsidRDefault="005744F2" w:rsidP="00CB00DC">
      <w:pPr>
        <w:pStyle w:val="FootnoteText"/>
        <w:rPr>
          <w:rFonts w:ascii="Arial" w:hAnsi="Arial" w:cs="Arial"/>
          <w:sz w:val="18"/>
          <w:szCs w:val="18"/>
          <w:lang w:val="ru-RU"/>
        </w:rPr>
      </w:pPr>
      <w:r w:rsidRPr="003105A7">
        <w:rPr>
          <w:rStyle w:val="FootnoteReference"/>
          <w:rFonts w:ascii="Arial" w:hAnsi="Arial" w:cs="Arial"/>
          <w:sz w:val="18"/>
          <w:szCs w:val="18"/>
        </w:rPr>
        <w:footnoteRef/>
      </w:r>
      <w:r w:rsidRPr="003105A7">
        <w:rPr>
          <w:rFonts w:ascii="Arial" w:hAnsi="Arial" w:cs="Arial"/>
          <w:sz w:val="18"/>
          <w:szCs w:val="18"/>
          <w:lang w:val="ru-RU"/>
        </w:rPr>
        <w:t xml:space="preserve"> „</w:t>
      </w:r>
      <w:r w:rsidRPr="003105A7">
        <w:rPr>
          <w:rFonts w:ascii="Arial" w:hAnsi="Arial" w:cs="Arial"/>
          <w:sz w:val="18"/>
          <w:szCs w:val="18"/>
          <w:lang w:val="sr-Cyrl-CS" w:eastAsia="zh-CN"/>
        </w:rPr>
        <w:t>Заједничка подршка локалним самоуправама“ – подржан од стране Европске уније</w:t>
      </w:r>
    </w:p>
  </w:footnote>
  <w:footnote w:id="2">
    <w:p w:rsidR="005744F2" w:rsidRPr="007810BB" w:rsidRDefault="005744F2" w:rsidP="00932C10">
      <w:pPr>
        <w:pStyle w:val="FootnoteText"/>
        <w:rPr>
          <w:lang w:val="de-DE"/>
        </w:rPr>
      </w:pPr>
      <w:r>
        <w:rPr>
          <w:rStyle w:val="FootnoteReference"/>
        </w:rPr>
        <w:footnoteRef/>
      </w:r>
      <w:r w:rsidRPr="007810BB">
        <w:rPr>
          <w:lang w:val="de-DE"/>
        </w:rPr>
        <w:t xml:space="preserve"> http://www.belacrkva.rs/</w:t>
      </w:r>
    </w:p>
  </w:footnote>
  <w:footnote w:id="3">
    <w:p w:rsidR="005744F2" w:rsidRPr="007810BB" w:rsidRDefault="005744F2" w:rsidP="00932C10">
      <w:pPr>
        <w:pStyle w:val="FootnoteText"/>
        <w:rPr>
          <w:lang w:val="de-DE"/>
        </w:rPr>
      </w:pPr>
      <w:r>
        <w:rPr>
          <w:rStyle w:val="FootnoteReference"/>
        </w:rPr>
        <w:footnoteRef/>
      </w:r>
      <w:r>
        <w:rPr>
          <w:lang w:val="de-DE"/>
        </w:rPr>
        <w:t>Odluka o opštinskom već</w:t>
      </w:r>
      <w:r w:rsidRPr="007810BB">
        <w:rPr>
          <w:lang w:val="de-DE"/>
        </w:rPr>
        <w:t>u opštine Bela Crkva</w:t>
      </w:r>
    </w:p>
  </w:footnote>
  <w:footnote w:id="4">
    <w:p w:rsidR="005744F2" w:rsidRPr="00373DCD" w:rsidRDefault="005744F2" w:rsidP="001A27A7">
      <w:pPr>
        <w:pStyle w:val="FootnoteText"/>
        <w:rPr>
          <w:lang w:val="sr-Cyrl-RS"/>
        </w:rPr>
      </w:pPr>
      <w:r w:rsidRPr="008308D4">
        <w:rPr>
          <w:rStyle w:val="FootnoteReference"/>
          <w:rFonts w:ascii="Calibri" w:hAnsi="Calibri"/>
        </w:rPr>
        <w:footnoteRef/>
      </w:r>
      <w:r w:rsidRPr="00044655">
        <w:rPr>
          <w:rFonts w:ascii="Calibri" w:hAnsi="Calibri"/>
          <w:lang w:val="ru-RU"/>
        </w:rPr>
        <w:t xml:space="preserve"> </w:t>
      </w:r>
      <w:r w:rsidRPr="008308D4">
        <w:rPr>
          <w:rFonts w:ascii="Calibri" w:hAnsi="Calibri"/>
          <w:i/>
          <w:szCs w:val="24"/>
          <w:lang w:val="sr-Cyrl-CS"/>
        </w:rPr>
        <w:t>Детаљан приказ свих индикатора дат је у посебном прилогу на крају овог документа, а у овом делу</w:t>
      </w:r>
      <w:r>
        <w:rPr>
          <w:rFonts w:ascii="Calibri" w:hAnsi="Calibri"/>
          <w:i/>
          <w:szCs w:val="24"/>
          <w:lang w:val="sr-Cyrl-CS"/>
        </w:rPr>
        <w:t xml:space="preserve"> </w:t>
      </w:r>
      <w:r w:rsidRPr="00373DCD">
        <w:rPr>
          <w:rFonts w:ascii="Calibri" w:hAnsi="Calibri"/>
          <w:i/>
          <w:szCs w:val="24"/>
          <w:lang w:val="sr-Cyrl-CS"/>
        </w:rPr>
        <w:t xml:space="preserve"> су описани </w:t>
      </w:r>
      <w:r>
        <w:rPr>
          <w:rFonts w:ascii="Calibri" w:hAnsi="Calibri"/>
          <w:i/>
          <w:szCs w:val="24"/>
          <w:lang w:val="sr-Cyrl-CS"/>
        </w:rPr>
        <w:t xml:space="preserve">само </w:t>
      </w:r>
      <w:r w:rsidRPr="00373DCD">
        <w:rPr>
          <w:rFonts w:ascii="Calibri" w:hAnsi="Calibri"/>
          <w:i/>
          <w:szCs w:val="24"/>
          <w:lang w:val="sr-Cyrl-CS"/>
        </w:rPr>
        <w:t>најкарактеристичнији индикатори</w:t>
      </w:r>
    </w:p>
  </w:footnote>
  <w:footnote w:id="5">
    <w:p w:rsidR="005744F2" w:rsidRPr="00213E78" w:rsidRDefault="005744F2" w:rsidP="00655A7C">
      <w:pPr>
        <w:pStyle w:val="FootnoteText"/>
        <w:rPr>
          <w:lang w:val="ru-RU"/>
        </w:rPr>
      </w:pPr>
      <w:r>
        <w:rPr>
          <w:rStyle w:val="FootnoteReference"/>
        </w:rPr>
        <w:footnoteRef/>
      </w:r>
      <w:r w:rsidRPr="001C2D91">
        <w:rPr>
          <w:lang w:val="ru-RU"/>
        </w:rPr>
        <w:t xml:space="preserve"> Привредна друштва и задруге</w:t>
      </w:r>
    </w:p>
  </w:footnote>
  <w:footnote w:id="6">
    <w:p w:rsidR="005744F2" w:rsidRPr="00F4754F" w:rsidRDefault="005744F2" w:rsidP="005750D8">
      <w:pPr>
        <w:pStyle w:val="FootnoteText"/>
      </w:pPr>
      <w:r>
        <w:rPr>
          <w:rStyle w:val="FootnoteReference"/>
        </w:rPr>
        <w:footnoteRef/>
      </w:r>
      <w:r>
        <w:t>Podaci dostupni samo po popisu (2002 i 2011)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7A7D"/>
    <w:multiLevelType w:val="hybridMultilevel"/>
    <w:tmpl w:val="ACC21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232C1A"/>
    <w:multiLevelType w:val="hybridMultilevel"/>
    <w:tmpl w:val="41FA84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8F957CA"/>
    <w:multiLevelType w:val="hybridMultilevel"/>
    <w:tmpl w:val="78222A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AC47C8"/>
    <w:multiLevelType w:val="hybridMultilevel"/>
    <w:tmpl w:val="10F86F4A"/>
    <w:lvl w:ilvl="0" w:tplc="150840C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A05691"/>
    <w:multiLevelType w:val="hybridMultilevel"/>
    <w:tmpl w:val="EB8605FC"/>
    <w:lvl w:ilvl="0" w:tplc="04090001">
      <w:start w:val="1"/>
      <w:numFmt w:val="bullet"/>
      <w:lvlText w:val=""/>
      <w:lvlJc w:val="left"/>
      <w:pPr>
        <w:ind w:left="720" w:hanging="360"/>
      </w:pPr>
      <w:rPr>
        <w:rFonts w:ascii="Symbol" w:hAnsi="Symbol" w:hint="default"/>
      </w:rPr>
    </w:lvl>
    <w:lvl w:ilvl="1" w:tplc="0802772A">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626EC4"/>
    <w:multiLevelType w:val="hybridMultilevel"/>
    <w:tmpl w:val="262014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56C71B8"/>
    <w:multiLevelType w:val="multilevel"/>
    <w:tmpl w:val="682CF0E6"/>
    <w:lvl w:ilvl="0">
      <w:start w:val="1"/>
      <w:numFmt w:val="decimal"/>
      <w:pStyle w:val="Heading1"/>
      <w:lvlText w:val="%1."/>
      <w:lvlJc w:val="left"/>
      <w:pPr>
        <w:ind w:left="480" w:hanging="480"/>
      </w:pPr>
      <w:rPr>
        <w:rFonts w:cs="Times New Roman" w:hint="default"/>
      </w:rPr>
    </w:lvl>
    <w:lvl w:ilvl="1">
      <w:start w:val="1"/>
      <w:numFmt w:val="decimal"/>
      <w:pStyle w:val="Heading2"/>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7">
    <w:nsid w:val="16D63F1B"/>
    <w:multiLevelType w:val="hybridMultilevel"/>
    <w:tmpl w:val="68BA49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172C38CA"/>
    <w:multiLevelType w:val="hybridMultilevel"/>
    <w:tmpl w:val="EDD81D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9">
    <w:nsid w:val="1A8053BB"/>
    <w:multiLevelType w:val="hybridMultilevel"/>
    <w:tmpl w:val="E012D0CC"/>
    <w:lvl w:ilvl="0" w:tplc="150840C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94572E"/>
    <w:multiLevelType w:val="hybridMultilevel"/>
    <w:tmpl w:val="A2EA7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F778C1"/>
    <w:multiLevelType w:val="hybridMultilevel"/>
    <w:tmpl w:val="6F12A1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E560C6B"/>
    <w:multiLevelType w:val="hybridMultilevel"/>
    <w:tmpl w:val="63AE8BBA"/>
    <w:lvl w:ilvl="0" w:tplc="150840C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B753E8"/>
    <w:multiLevelType w:val="multilevel"/>
    <w:tmpl w:val="6CD0D896"/>
    <w:lvl w:ilvl="0">
      <w:start w:val="1"/>
      <w:numFmt w:val="bullet"/>
      <w:lvlText w:val="o"/>
      <w:lvlJc w:val="left"/>
      <w:pPr>
        <w:tabs>
          <w:tab w:val="num" w:pos="1440"/>
        </w:tabs>
        <w:ind w:left="1440" w:hanging="360"/>
      </w:pPr>
      <w:rPr>
        <w:rFonts w:ascii="Courier New" w:hAnsi="Courier New" w:hint="default"/>
        <w:sz w:val="20"/>
      </w:rPr>
    </w:lvl>
    <w:lvl w:ilvl="1">
      <w:start w:val="1"/>
      <w:numFmt w:val="bullet"/>
      <w:lvlText w:val="o"/>
      <w:lvlJc w:val="left"/>
      <w:pPr>
        <w:tabs>
          <w:tab w:val="num" w:pos="2160"/>
        </w:tabs>
        <w:ind w:left="2160" w:hanging="360"/>
      </w:pPr>
      <w:rPr>
        <w:rFonts w:ascii="Courier New" w:hAnsi="Courier New" w:hint="default"/>
        <w:sz w:val="20"/>
      </w:rPr>
    </w:lvl>
    <w:lvl w:ilvl="2">
      <w:start w:val="1"/>
      <w:numFmt w:val="bullet"/>
      <w:lvlText w:val=""/>
      <w:lvlJc w:val="left"/>
      <w:pPr>
        <w:tabs>
          <w:tab w:val="num" w:pos="2880"/>
        </w:tabs>
        <w:ind w:left="2880" w:hanging="360"/>
      </w:pPr>
      <w:rPr>
        <w:rFonts w:ascii="Wingdings" w:hAnsi="Wingdings" w:hint="default"/>
        <w:sz w:val="20"/>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tabs>
          <w:tab w:val="num" w:pos="4320"/>
        </w:tabs>
        <w:ind w:left="4320" w:hanging="360"/>
      </w:pPr>
      <w:rPr>
        <w:rFonts w:ascii="Wingdings" w:hAnsi="Wingdings" w:hint="default"/>
        <w:sz w:val="20"/>
      </w:rPr>
    </w:lvl>
    <w:lvl w:ilvl="5">
      <w:start w:val="1"/>
      <w:numFmt w:val="bullet"/>
      <w:lvlText w:val=""/>
      <w:lvlJc w:val="left"/>
      <w:pPr>
        <w:tabs>
          <w:tab w:val="num" w:pos="5040"/>
        </w:tabs>
        <w:ind w:left="5040" w:hanging="360"/>
      </w:pPr>
      <w:rPr>
        <w:rFonts w:ascii="Wingdings" w:hAnsi="Wingdings" w:hint="default"/>
        <w:sz w:val="20"/>
      </w:rPr>
    </w:lvl>
    <w:lvl w:ilvl="6">
      <w:start w:val="1"/>
      <w:numFmt w:val="bullet"/>
      <w:lvlText w:val=""/>
      <w:lvlJc w:val="left"/>
      <w:pPr>
        <w:tabs>
          <w:tab w:val="num" w:pos="5760"/>
        </w:tabs>
        <w:ind w:left="5760" w:hanging="360"/>
      </w:pPr>
      <w:rPr>
        <w:rFonts w:ascii="Wingdings" w:hAnsi="Wingdings" w:hint="default"/>
        <w:sz w:val="20"/>
      </w:rPr>
    </w:lvl>
    <w:lvl w:ilvl="7">
      <w:start w:val="1"/>
      <w:numFmt w:val="bullet"/>
      <w:lvlText w:val=""/>
      <w:lvlJc w:val="left"/>
      <w:pPr>
        <w:tabs>
          <w:tab w:val="num" w:pos="6480"/>
        </w:tabs>
        <w:ind w:left="6480" w:hanging="360"/>
      </w:pPr>
      <w:rPr>
        <w:rFonts w:ascii="Wingdings" w:hAnsi="Wingdings" w:hint="default"/>
        <w:sz w:val="20"/>
      </w:rPr>
    </w:lvl>
    <w:lvl w:ilvl="8">
      <w:start w:val="1"/>
      <w:numFmt w:val="bullet"/>
      <w:lvlText w:val=""/>
      <w:lvlJc w:val="left"/>
      <w:pPr>
        <w:tabs>
          <w:tab w:val="num" w:pos="7200"/>
        </w:tabs>
        <w:ind w:left="7200" w:hanging="360"/>
      </w:pPr>
      <w:rPr>
        <w:rFonts w:ascii="Wingdings" w:hAnsi="Wingdings" w:hint="default"/>
        <w:sz w:val="20"/>
      </w:rPr>
    </w:lvl>
  </w:abstractNum>
  <w:abstractNum w:abstractNumId="14">
    <w:nsid w:val="217370C8"/>
    <w:multiLevelType w:val="hybridMultilevel"/>
    <w:tmpl w:val="1054BF9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440BC2"/>
    <w:multiLevelType w:val="hybridMultilevel"/>
    <w:tmpl w:val="6E9A7CB8"/>
    <w:lvl w:ilvl="0" w:tplc="150840C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1851DE"/>
    <w:multiLevelType w:val="hybridMultilevel"/>
    <w:tmpl w:val="F3664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05E4210"/>
    <w:multiLevelType w:val="hybridMultilevel"/>
    <w:tmpl w:val="5ED6D3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0E1712D"/>
    <w:multiLevelType w:val="hybridMultilevel"/>
    <w:tmpl w:val="3F10C9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31F7589"/>
    <w:multiLevelType w:val="hybridMultilevel"/>
    <w:tmpl w:val="B8ECC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C145A9"/>
    <w:multiLevelType w:val="hybridMultilevel"/>
    <w:tmpl w:val="40FA14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6C6CCB"/>
    <w:multiLevelType w:val="hybridMultilevel"/>
    <w:tmpl w:val="E0E8E7B0"/>
    <w:lvl w:ilvl="0" w:tplc="3FE6D304">
      <w:numFmt w:val="bullet"/>
      <w:lvlText w:val="-"/>
      <w:lvlJc w:val="left"/>
      <w:pPr>
        <w:tabs>
          <w:tab w:val="num" w:pos="1170"/>
        </w:tabs>
        <w:ind w:left="1170" w:hanging="81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78120BA"/>
    <w:multiLevelType w:val="hybridMultilevel"/>
    <w:tmpl w:val="4A5AD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D0043F"/>
    <w:multiLevelType w:val="hybridMultilevel"/>
    <w:tmpl w:val="7168302A"/>
    <w:lvl w:ilvl="0" w:tplc="C8F87B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BD93945"/>
    <w:multiLevelType w:val="hybridMultilevel"/>
    <w:tmpl w:val="AD229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FF45B2"/>
    <w:multiLevelType w:val="hybridMultilevel"/>
    <w:tmpl w:val="BB8A1A6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1F51846"/>
    <w:multiLevelType w:val="hybridMultilevel"/>
    <w:tmpl w:val="B7B89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1FF0A6A"/>
    <w:multiLevelType w:val="hybridMultilevel"/>
    <w:tmpl w:val="885A5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63F3387"/>
    <w:multiLevelType w:val="hybridMultilevel"/>
    <w:tmpl w:val="F912E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912054A"/>
    <w:multiLevelType w:val="hybridMultilevel"/>
    <w:tmpl w:val="8CA4F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9626990"/>
    <w:multiLevelType w:val="hybridMultilevel"/>
    <w:tmpl w:val="16982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BDA22BB"/>
    <w:multiLevelType w:val="hybridMultilevel"/>
    <w:tmpl w:val="123E3D92"/>
    <w:lvl w:ilvl="0" w:tplc="04090001">
      <w:start w:val="1"/>
      <w:numFmt w:val="bullet"/>
      <w:lvlText w:val=""/>
      <w:lvlJc w:val="left"/>
      <w:pPr>
        <w:tabs>
          <w:tab w:val="num" w:pos="1170"/>
        </w:tabs>
        <w:ind w:left="1170" w:hanging="81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BDE415E"/>
    <w:multiLevelType w:val="hybridMultilevel"/>
    <w:tmpl w:val="011003A6"/>
    <w:lvl w:ilvl="0" w:tplc="150840C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C594A35"/>
    <w:multiLevelType w:val="hybridMultilevel"/>
    <w:tmpl w:val="0C2C49DE"/>
    <w:lvl w:ilvl="0" w:tplc="04090001">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620"/>
        </w:tabs>
        <w:ind w:left="1620" w:hanging="360"/>
      </w:pPr>
      <w:rPr>
        <w:rFonts w:ascii="Courier New" w:hAnsi="Courier New" w:hint="default"/>
      </w:rPr>
    </w:lvl>
    <w:lvl w:ilvl="2" w:tplc="04090005">
      <w:start w:val="1"/>
      <w:numFmt w:val="bullet"/>
      <w:lvlText w:val=""/>
      <w:lvlJc w:val="left"/>
      <w:pPr>
        <w:tabs>
          <w:tab w:val="num" w:pos="2340"/>
        </w:tabs>
        <w:ind w:left="2340" w:hanging="360"/>
      </w:pPr>
      <w:rPr>
        <w:rFonts w:ascii="Wingdings" w:hAnsi="Wingdings" w:hint="default"/>
      </w:rPr>
    </w:lvl>
    <w:lvl w:ilvl="3" w:tplc="04090001">
      <w:start w:val="1"/>
      <w:numFmt w:val="bullet"/>
      <w:lvlText w:val=""/>
      <w:lvlJc w:val="left"/>
      <w:pPr>
        <w:tabs>
          <w:tab w:val="num" w:pos="3060"/>
        </w:tabs>
        <w:ind w:left="3060" w:hanging="360"/>
      </w:pPr>
      <w:rPr>
        <w:rFonts w:ascii="Symbol" w:hAnsi="Symbol" w:hint="default"/>
      </w:rPr>
    </w:lvl>
    <w:lvl w:ilvl="4" w:tplc="04090003">
      <w:start w:val="1"/>
      <w:numFmt w:val="bullet"/>
      <w:lvlText w:val="o"/>
      <w:lvlJc w:val="left"/>
      <w:pPr>
        <w:tabs>
          <w:tab w:val="num" w:pos="3780"/>
        </w:tabs>
        <w:ind w:left="3780" w:hanging="360"/>
      </w:pPr>
      <w:rPr>
        <w:rFonts w:ascii="Courier New" w:hAnsi="Courier New" w:hint="default"/>
      </w:rPr>
    </w:lvl>
    <w:lvl w:ilvl="5" w:tplc="04090005">
      <w:start w:val="1"/>
      <w:numFmt w:val="bullet"/>
      <w:lvlText w:val=""/>
      <w:lvlJc w:val="left"/>
      <w:pPr>
        <w:tabs>
          <w:tab w:val="num" w:pos="4500"/>
        </w:tabs>
        <w:ind w:left="4500" w:hanging="360"/>
      </w:pPr>
      <w:rPr>
        <w:rFonts w:ascii="Wingdings" w:hAnsi="Wingdings" w:hint="default"/>
      </w:rPr>
    </w:lvl>
    <w:lvl w:ilvl="6" w:tplc="04090001">
      <w:start w:val="1"/>
      <w:numFmt w:val="bullet"/>
      <w:lvlText w:val=""/>
      <w:lvlJc w:val="left"/>
      <w:pPr>
        <w:tabs>
          <w:tab w:val="num" w:pos="5220"/>
        </w:tabs>
        <w:ind w:left="5220" w:hanging="360"/>
      </w:pPr>
      <w:rPr>
        <w:rFonts w:ascii="Symbol" w:hAnsi="Symbol" w:hint="default"/>
      </w:rPr>
    </w:lvl>
    <w:lvl w:ilvl="7" w:tplc="04090003">
      <w:start w:val="1"/>
      <w:numFmt w:val="bullet"/>
      <w:lvlText w:val="o"/>
      <w:lvlJc w:val="left"/>
      <w:pPr>
        <w:tabs>
          <w:tab w:val="num" w:pos="5940"/>
        </w:tabs>
        <w:ind w:left="5940" w:hanging="360"/>
      </w:pPr>
      <w:rPr>
        <w:rFonts w:ascii="Courier New" w:hAnsi="Courier New" w:hint="default"/>
      </w:rPr>
    </w:lvl>
    <w:lvl w:ilvl="8" w:tplc="04090005">
      <w:start w:val="1"/>
      <w:numFmt w:val="bullet"/>
      <w:lvlText w:val=""/>
      <w:lvlJc w:val="left"/>
      <w:pPr>
        <w:tabs>
          <w:tab w:val="num" w:pos="6660"/>
        </w:tabs>
        <w:ind w:left="6660" w:hanging="360"/>
      </w:pPr>
      <w:rPr>
        <w:rFonts w:ascii="Wingdings" w:hAnsi="Wingdings" w:hint="default"/>
      </w:rPr>
    </w:lvl>
  </w:abstractNum>
  <w:abstractNum w:abstractNumId="34">
    <w:nsid w:val="4F1103CA"/>
    <w:multiLevelType w:val="hybridMultilevel"/>
    <w:tmpl w:val="1812CE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F20517D"/>
    <w:multiLevelType w:val="hybridMultilevel"/>
    <w:tmpl w:val="EFCC24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0AD55D1"/>
    <w:multiLevelType w:val="hybridMultilevel"/>
    <w:tmpl w:val="DF1A8626"/>
    <w:lvl w:ilvl="0" w:tplc="3FE6D304">
      <w:numFmt w:val="bullet"/>
      <w:lvlText w:val="-"/>
      <w:lvlJc w:val="left"/>
      <w:pPr>
        <w:tabs>
          <w:tab w:val="num" w:pos="1170"/>
        </w:tabs>
        <w:ind w:left="1170" w:hanging="81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10A2942"/>
    <w:multiLevelType w:val="hybridMultilevel"/>
    <w:tmpl w:val="FBFA6354"/>
    <w:lvl w:ilvl="0" w:tplc="150840C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10F0204"/>
    <w:multiLevelType w:val="hybridMultilevel"/>
    <w:tmpl w:val="6D9A2ED0"/>
    <w:lvl w:ilvl="0" w:tplc="FBDE3BCC">
      <w:start w:val="1"/>
      <w:numFmt w:val="decimal"/>
      <w:pStyle w:val="Title"/>
      <w:lvlText w:val="%1."/>
      <w:lvlJc w:val="left"/>
      <w:pPr>
        <w:ind w:left="1400" w:hanging="360"/>
      </w:pPr>
      <w:rPr>
        <w:rFonts w:ascii="Calibri" w:hAnsi="Calibri" w:hint="default"/>
        <w:b w:val="0"/>
        <w:i w:val="0"/>
        <w:color w:val="auto"/>
        <w:sz w:val="24"/>
      </w:rPr>
    </w:lvl>
    <w:lvl w:ilvl="1" w:tplc="04090003" w:tentative="1">
      <w:start w:val="1"/>
      <w:numFmt w:val="lowerLetter"/>
      <w:lvlText w:val="%2."/>
      <w:lvlJc w:val="left"/>
      <w:pPr>
        <w:ind w:left="2120" w:hanging="360"/>
      </w:pPr>
    </w:lvl>
    <w:lvl w:ilvl="2" w:tplc="04090005" w:tentative="1">
      <w:start w:val="1"/>
      <w:numFmt w:val="lowerRoman"/>
      <w:lvlText w:val="%3."/>
      <w:lvlJc w:val="right"/>
      <w:pPr>
        <w:ind w:left="2840" w:hanging="180"/>
      </w:pPr>
    </w:lvl>
    <w:lvl w:ilvl="3" w:tplc="04090001" w:tentative="1">
      <w:start w:val="1"/>
      <w:numFmt w:val="decimal"/>
      <w:lvlText w:val="%4."/>
      <w:lvlJc w:val="left"/>
      <w:pPr>
        <w:ind w:left="3560" w:hanging="360"/>
      </w:pPr>
    </w:lvl>
    <w:lvl w:ilvl="4" w:tplc="04090003" w:tentative="1">
      <w:start w:val="1"/>
      <w:numFmt w:val="lowerLetter"/>
      <w:lvlText w:val="%5."/>
      <w:lvlJc w:val="left"/>
      <w:pPr>
        <w:ind w:left="4280" w:hanging="360"/>
      </w:pPr>
    </w:lvl>
    <w:lvl w:ilvl="5" w:tplc="04090005" w:tentative="1">
      <w:start w:val="1"/>
      <w:numFmt w:val="lowerRoman"/>
      <w:lvlText w:val="%6."/>
      <w:lvlJc w:val="right"/>
      <w:pPr>
        <w:ind w:left="5000" w:hanging="180"/>
      </w:pPr>
    </w:lvl>
    <w:lvl w:ilvl="6" w:tplc="04090001" w:tentative="1">
      <w:start w:val="1"/>
      <w:numFmt w:val="decimal"/>
      <w:lvlText w:val="%7."/>
      <w:lvlJc w:val="left"/>
      <w:pPr>
        <w:ind w:left="5720" w:hanging="360"/>
      </w:pPr>
    </w:lvl>
    <w:lvl w:ilvl="7" w:tplc="04090003" w:tentative="1">
      <w:start w:val="1"/>
      <w:numFmt w:val="lowerLetter"/>
      <w:lvlText w:val="%8."/>
      <w:lvlJc w:val="left"/>
      <w:pPr>
        <w:ind w:left="6440" w:hanging="360"/>
      </w:pPr>
    </w:lvl>
    <w:lvl w:ilvl="8" w:tplc="04090005" w:tentative="1">
      <w:start w:val="1"/>
      <w:numFmt w:val="lowerRoman"/>
      <w:lvlText w:val="%9."/>
      <w:lvlJc w:val="right"/>
      <w:pPr>
        <w:ind w:left="7160" w:hanging="180"/>
      </w:pPr>
    </w:lvl>
  </w:abstractNum>
  <w:abstractNum w:abstractNumId="39">
    <w:nsid w:val="51B85286"/>
    <w:multiLevelType w:val="hybridMultilevel"/>
    <w:tmpl w:val="31DE7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9FF44D1"/>
    <w:multiLevelType w:val="hybridMultilevel"/>
    <w:tmpl w:val="393E6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D4456DB"/>
    <w:multiLevelType w:val="hybridMultilevel"/>
    <w:tmpl w:val="AABEA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F895F4D"/>
    <w:multiLevelType w:val="hybridMultilevel"/>
    <w:tmpl w:val="E5126398"/>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nsid w:val="6613227B"/>
    <w:multiLevelType w:val="hybridMultilevel"/>
    <w:tmpl w:val="47944D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75573E4"/>
    <w:multiLevelType w:val="hybridMultilevel"/>
    <w:tmpl w:val="82E4F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9813DD1"/>
    <w:multiLevelType w:val="hybridMultilevel"/>
    <w:tmpl w:val="74660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AD52FBF"/>
    <w:multiLevelType w:val="hybridMultilevel"/>
    <w:tmpl w:val="CB32F6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AF048DC"/>
    <w:multiLevelType w:val="hybridMultilevel"/>
    <w:tmpl w:val="56022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6BBE39AA"/>
    <w:multiLevelType w:val="hybridMultilevel"/>
    <w:tmpl w:val="C5D65738"/>
    <w:lvl w:ilvl="0" w:tplc="8C0657DA">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9">
    <w:nsid w:val="6EAB5855"/>
    <w:multiLevelType w:val="hybridMultilevel"/>
    <w:tmpl w:val="22D48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F641C61"/>
    <w:multiLevelType w:val="hybridMultilevel"/>
    <w:tmpl w:val="E9F629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FA97EE0"/>
    <w:multiLevelType w:val="hybridMultilevel"/>
    <w:tmpl w:val="621AF2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77647FE1"/>
    <w:multiLevelType w:val="hybridMultilevel"/>
    <w:tmpl w:val="3E7A59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3">
    <w:nsid w:val="7A026C3F"/>
    <w:multiLevelType w:val="hybridMultilevel"/>
    <w:tmpl w:val="D332B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EEE4CC9"/>
    <w:multiLevelType w:val="hybridMultilevel"/>
    <w:tmpl w:val="543048FA"/>
    <w:lvl w:ilvl="0" w:tplc="0BB2299E">
      <w:numFmt w:val="bullet"/>
      <w:lvlText w:val="-"/>
      <w:lvlJc w:val="left"/>
      <w:pPr>
        <w:ind w:left="0" w:hanging="360"/>
      </w:pPr>
      <w:rPr>
        <w:rFonts w:ascii="Arial" w:eastAsia="Calibri" w:hAnsi="Arial" w:cs="Aria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abstractNumId w:val="33"/>
  </w:num>
  <w:num w:numId="2">
    <w:abstractNumId w:val="6"/>
  </w:num>
  <w:num w:numId="3">
    <w:abstractNumId w:val="7"/>
  </w:num>
  <w:num w:numId="4">
    <w:abstractNumId w:val="52"/>
  </w:num>
  <w:num w:numId="5">
    <w:abstractNumId w:val="51"/>
  </w:num>
  <w:num w:numId="6">
    <w:abstractNumId w:val="8"/>
  </w:num>
  <w:num w:numId="7">
    <w:abstractNumId w:val="39"/>
  </w:num>
  <w:num w:numId="8">
    <w:abstractNumId w:val="49"/>
  </w:num>
  <w:num w:numId="9">
    <w:abstractNumId w:val="22"/>
  </w:num>
  <w:num w:numId="10">
    <w:abstractNumId w:val="45"/>
  </w:num>
  <w:num w:numId="11">
    <w:abstractNumId w:val="12"/>
  </w:num>
  <w:num w:numId="12">
    <w:abstractNumId w:val="28"/>
  </w:num>
  <w:num w:numId="13">
    <w:abstractNumId w:val="11"/>
  </w:num>
  <w:num w:numId="14">
    <w:abstractNumId w:val="37"/>
  </w:num>
  <w:num w:numId="15">
    <w:abstractNumId w:val="53"/>
  </w:num>
  <w:num w:numId="16">
    <w:abstractNumId w:val="32"/>
  </w:num>
  <w:num w:numId="17">
    <w:abstractNumId w:val="9"/>
  </w:num>
  <w:num w:numId="18">
    <w:abstractNumId w:val="15"/>
  </w:num>
  <w:num w:numId="19">
    <w:abstractNumId w:val="3"/>
  </w:num>
  <w:num w:numId="20">
    <w:abstractNumId w:val="13"/>
  </w:num>
  <w:num w:numId="21">
    <w:abstractNumId w:val="4"/>
  </w:num>
  <w:num w:numId="22">
    <w:abstractNumId w:val="24"/>
  </w:num>
  <w:num w:numId="23">
    <w:abstractNumId w:val="29"/>
  </w:num>
  <w:num w:numId="24">
    <w:abstractNumId w:val="26"/>
  </w:num>
  <w:num w:numId="25">
    <w:abstractNumId w:val="21"/>
  </w:num>
  <w:num w:numId="26">
    <w:abstractNumId w:val="36"/>
  </w:num>
  <w:num w:numId="27">
    <w:abstractNumId w:val="31"/>
  </w:num>
  <w:num w:numId="28">
    <w:abstractNumId w:val="54"/>
  </w:num>
  <w:num w:numId="29">
    <w:abstractNumId w:val="23"/>
  </w:num>
  <w:num w:numId="30">
    <w:abstractNumId w:val="34"/>
  </w:num>
  <w:num w:numId="31">
    <w:abstractNumId w:val="1"/>
  </w:num>
  <w:num w:numId="32">
    <w:abstractNumId w:val="17"/>
  </w:num>
  <w:num w:numId="33">
    <w:abstractNumId w:val="27"/>
  </w:num>
  <w:num w:numId="34">
    <w:abstractNumId w:val="30"/>
  </w:num>
  <w:num w:numId="35">
    <w:abstractNumId w:val="10"/>
  </w:num>
  <w:num w:numId="36">
    <w:abstractNumId w:val="16"/>
  </w:num>
  <w:num w:numId="37">
    <w:abstractNumId w:val="0"/>
  </w:num>
  <w:num w:numId="38">
    <w:abstractNumId w:val="5"/>
  </w:num>
  <w:num w:numId="39">
    <w:abstractNumId w:val="19"/>
  </w:num>
  <w:num w:numId="40">
    <w:abstractNumId w:val="44"/>
  </w:num>
  <w:num w:numId="41">
    <w:abstractNumId w:val="48"/>
  </w:num>
  <w:num w:numId="42">
    <w:abstractNumId w:val="46"/>
  </w:num>
  <w:num w:numId="43">
    <w:abstractNumId w:val="20"/>
  </w:num>
  <w:num w:numId="44">
    <w:abstractNumId w:val="35"/>
  </w:num>
  <w:num w:numId="45">
    <w:abstractNumId w:val="43"/>
  </w:num>
  <w:num w:numId="46">
    <w:abstractNumId w:val="2"/>
  </w:num>
  <w:num w:numId="47">
    <w:abstractNumId w:val="25"/>
  </w:num>
  <w:num w:numId="48">
    <w:abstractNumId w:val="42"/>
  </w:num>
  <w:num w:numId="49">
    <w:abstractNumId w:val="40"/>
  </w:num>
  <w:num w:numId="50">
    <w:abstractNumId w:val="38"/>
  </w:num>
  <w:num w:numId="51">
    <w:abstractNumId w:val="38"/>
    <w:lvlOverride w:ilvl="0">
      <w:startOverride w:val="1"/>
    </w:lvlOverride>
  </w:num>
  <w:num w:numId="52">
    <w:abstractNumId w:val="50"/>
  </w:num>
  <w:num w:numId="53">
    <w:abstractNumId w:val="14"/>
  </w:num>
  <w:num w:numId="54">
    <w:abstractNumId w:val="47"/>
  </w:num>
  <w:num w:numId="55">
    <w:abstractNumId w:val="18"/>
  </w:num>
  <w:num w:numId="56">
    <w:abstractNumId w:val="4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859"/>
    <w:rsid w:val="00000F7B"/>
    <w:rsid w:val="00001B03"/>
    <w:rsid w:val="00016188"/>
    <w:rsid w:val="00020212"/>
    <w:rsid w:val="000231C7"/>
    <w:rsid w:val="0002699F"/>
    <w:rsid w:val="00030FF3"/>
    <w:rsid w:val="00034FEF"/>
    <w:rsid w:val="00036257"/>
    <w:rsid w:val="00044C62"/>
    <w:rsid w:val="00044DF1"/>
    <w:rsid w:val="00052D35"/>
    <w:rsid w:val="0005586A"/>
    <w:rsid w:val="0005618F"/>
    <w:rsid w:val="00057C7C"/>
    <w:rsid w:val="000635DD"/>
    <w:rsid w:val="00080F0F"/>
    <w:rsid w:val="00082DDB"/>
    <w:rsid w:val="00094245"/>
    <w:rsid w:val="00094B91"/>
    <w:rsid w:val="000A02B8"/>
    <w:rsid w:val="000A0C9E"/>
    <w:rsid w:val="000A24C4"/>
    <w:rsid w:val="000C7972"/>
    <w:rsid w:val="000D36CD"/>
    <w:rsid w:val="000F328A"/>
    <w:rsid w:val="00100C13"/>
    <w:rsid w:val="001129CF"/>
    <w:rsid w:val="00123A9A"/>
    <w:rsid w:val="001320FA"/>
    <w:rsid w:val="00137554"/>
    <w:rsid w:val="00153A8E"/>
    <w:rsid w:val="00154A83"/>
    <w:rsid w:val="00165E86"/>
    <w:rsid w:val="0018652F"/>
    <w:rsid w:val="00193D41"/>
    <w:rsid w:val="00195C23"/>
    <w:rsid w:val="00196634"/>
    <w:rsid w:val="001A270C"/>
    <w:rsid w:val="001A27A7"/>
    <w:rsid w:val="001A7A31"/>
    <w:rsid w:val="001B1DCE"/>
    <w:rsid w:val="001B59A2"/>
    <w:rsid w:val="001C5CC2"/>
    <w:rsid w:val="001D0A2B"/>
    <w:rsid w:val="001E03DE"/>
    <w:rsid w:val="001E20A8"/>
    <w:rsid w:val="001E2511"/>
    <w:rsid w:val="001E762C"/>
    <w:rsid w:val="0020007A"/>
    <w:rsid w:val="00202FE8"/>
    <w:rsid w:val="00203875"/>
    <w:rsid w:val="00204178"/>
    <w:rsid w:val="002046B6"/>
    <w:rsid w:val="00223726"/>
    <w:rsid w:val="002300E5"/>
    <w:rsid w:val="00234466"/>
    <w:rsid w:val="00247073"/>
    <w:rsid w:val="0025433E"/>
    <w:rsid w:val="002632D9"/>
    <w:rsid w:val="00263909"/>
    <w:rsid w:val="00272C58"/>
    <w:rsid w:val="00272D49"/>
    <w:rsid w:val="0027605F"/>
    <w:rsid w:val="002770EC"/>
    <w:rsid w:val="0029096A"/>
    <w:rsid w:val="00291D73"/>
    <w:rsid w:val="0029219B"/>
    <w:rsid w:val="002941C7"/>
    <w:rsid w:val="0029705F"/>
    <w:rsid w:val="002B079A"/>
    <w:rsid w:val="002B17B8"/>
    <w:rsid w:val="002C5220"/>
    <w:rsid w:val="002D1B90"/>
    <w:rsid w:val="002D296A"/>
    <w:rsid w:val="002D78F7"/>
    <w:rsid w:val="002F576A"/>
    <w:rsid w:val="0030032C"/>
    <w:rsid w:val="00304215"/>
    <w:rsid w:val="003105A7"/>
    <w:rsid w:val="00326AEE"/>
    <w:rsid w:val="00330403"/>
    <w:rsid w:val="00330DB5"/>
    <w:rsid w:val="00337644"/>
    <w:rsid w:val="003436B6"/>
    <w:rsid w:val="00351139"/>
    <w:rsid w:val="00351924"/>
    <w:rsid w:val="00351F5C"/>
    <w:rsid w:val="00353F5B"/>
    <w:rsid w:val="00382652"/>
    <w:rsid w:val="0039213D"/>
    <w:rsid w:val="003B3A7A"/>
    <w:rsid w:val="003E0AB0"/>
    <w:rsid w:val="003E6D33"/>
    <w:rsid w:val="003F09F2"/>
    <w:rsid w:val="003F2783"/>
    <w:rsid w:val="003F4A5F"/>
    <w:rsid w:val="003F58A6"/>
    <w:rsid w:val="003F6D36"/>
    <w:rsid w:val="004102B6"/>
    <w:rsid w:val="00410FAC"/>
    <w:rsid w:val="00414C57"/>
    <w:rsid w:val="004171DB"/>
    <w:rsid w:val="00422922"/>
    <w:rsid w:val="00425ED5"/>
    <w:rsid w:val="004274D6"/>
    <w:rsid w:val="00432D8D"/>
    <w:rsid w:val="00451B9A"/>
    <w:rsid w:val="004530C9"/>
    <w:rsid w:val="004656D2"/>
    <w:rsid w:val="00471B94"/>
    <w:rsid w:val="004748F0"/>
    <w:rsid w:val="004A3688"/>
    <w:rsid w:val="004A5207"/>
    <w:rsid w:val="004B1DCE"/>
    <w:rsid w:val="004B237B"/>
    <w:rsid w:val="004C3E8F"/>
    <w:rsid w:val="004C7B37"/>
    <w:rsid w:val="004D0779"/>
    <w:rsid w:val="004F2728"/>
    <w:rsid w:val="004F4B2E"/>
    <w:rsid w:val="005007E8"/>
    <w:rsid w:val="00505C7C"/>
    <w:rsid w:val="00527B76"/>
    <w:rsid w:val="0053054F"/>
    <w:rsid w:val="00533985"/>
    <w:rsid w:val="00533E1B"/>
    <w:rsid w:val="00542614"/>
    <w:rsid w:val="00543363"/>
    <w:rsid w:val="0054696E"/>
    <w:rsid w:val="005545CC"/>
    <w:rsid w:val="00555F61"/>
    <w:rsid w:val="00556B5D"/>
    <w:rsid w:val="005608BF"/>
    <w:rsid w:val="005646E3"/>
    <w:rsid w:val="005651F1"/>
    <w:rsid w:val="00571D0D"/>
    <w:rsid w:val="005744F2"/>
    <w:rsid w:val="005750D8"/>
    <w:rsid w:val="00576ECB"/>
    <w:rsid w:val="00584BAC"/>
    <w:rsid w:val="00590DF4"/>
    <w:rsid w:val="00593A1C"/>
    <w:rsid w:val="005A4E4D"/>
    <w:rsid w:val="005B0815"/>
    <w:rsid w:val="005B196B"/>
    <w:rsid w:val="005C194F"/>
    <w:rsid w:val="005C5B4A"/>
    <w:rsid w:val="005C5D28"/>
    <w:rsid w:val="005D25A0"/>
    <w:rsid w:val="005D482A"/>
    <w:rsid w:val="005E19EE"/>
    <w:rsid w:val="005E644F"/>
    <w:rsid w:val="005F37C6"/>
    <w:rsid w:val="0060379A"/>
    <w:rsid w:val="00603B08"/>
    <w:rsid w:val="006134AF"/>
    <w:rsid w:val="006159F0"/>
    <w:rsid w:val="00622300"/>
    <w:rsid w:val="006248F8"/>
    <w:rsid w:val="0062755E"/>
    <w:rsid w:val="006276B0"/>
    <w:rsid w:val="0063392D"/>
    <w:rsid w:val="006406EF"/>
    <w:rsid w:val="00640859"/>
    <w:rsid w:val="006547C1"/>
    <w:rsid w:val="00655A7C"/>
    <w:rsid w:val="0066391A"/>
    <w:rsid w:val="00666BFE"/>
    <w:rsid w:val="00670240"/>
    <w:rsid w:val="00670767"/>
    <w:rsid w:val="00676F0E"/>
    <w:rsid w:val="00677505"/>
    <w:rsid w:val="00682EEC"/>
    <w:rsid w:val="00684815"/>
    <w:rsid w:val="006855E1"/>
    <w:rsid w:val="00691E8C"/>
    <w:rsid w:val="006A0718"/>
    <w:rsid w:val="006A09EB"/>
    <w:rsid w:val="006C2EB4"/>
    <w:rsid w:val="006C39CD"/>
    <w:rsid w:val="006C5CC2"/>
    <w:rsid w:val="006D0C54"/>
    <w:rsid w:val="006D13BA"/>
    <w:rsid w:val="006D1D84"/>
    <w:rsid w:val="006E53F1"/>
    <w:rsid w:val="006E64E8"/>
    <w:rsid w:val="006F1531"/>
    <w:rsid w:val="006F3379"/>
    <w:rsid w:val="0070148A"/>
    <w:rsid w:val="00713AA4"/>
    <w:rsid w:val="0073341C"/>
    <w:rsid w:val="00735C11"/>
    <w:rsid w:val="0074129A"/>
    <w:rsid w:val="00741741"/>
    <w:rsid w:val="00750922"/>
    <w:rsid w:val="00757D5F"/>
    <w:rsid w:val="007633F0"/>
    <w:rsid w:val="0076340C"/>
    <w:rsid w:val="0077031D"/>
    <w:rsid w:val="0077035E"/>
    <w:rsid w:val="0077622A"/>
    <w:rsid w:val="007764E7"/>
    <w:rsid w:val="00777AD5"/>
    <w:rsid w:val="00782B4C"/>
    <w:rsid w:val="0079549D"/>
    <w:rsid w:val="007A1903"/>
    <w:rsid w:val="007A382E"/>
    <w:rsid w:val="007A7B83"/>
    <w:rsid w:val="007C0DAA"/>
    <w:rsid w:val="007C2FEE"/>
    <w:rsid w:val="007C5B0A"/>
    <w:rsid w:val="007C674F"/>
    <w:rsid w:val="007D4F27"/>
    <w:rsid w:val="007F5F4F"/>
    <w:rsid w:val="008105F1"/>
    <w:rsid w:val="008120D6"/>
    <w:rsid w:val="00812F84"/>
    <w:rsid w:val="00820720"/>
    <w:rsid w:val="00821519"/>
    <w:rsid w:val="00822ECE"/>
    <w:rsid w:val="0083045A"/>
    <w:rsid w:val="00842920"/>
    <w:rsid w:val="008455C6"/>
    <w:rsid w:val="00875FDF"/>
    <w:rsid w:val="00881AC3"/>
    <w:rsid w:val="00882641"/>
    <w:rsid w:val="0088489E"/>
    <w:rsid w:val="0088685A"/>
    <w:rsid w:val="008A1C5D"/>
    <w:rsid w:val="008A67DB"/>
    <w:rsid w:val="008A7923"/>
    <w:rsid w:val="008B22FA"/>
    <w:rsid w:val="008B4EF6"/>
    <w:rsid w:val="008C07DD"/>
    <w:rsid w:val="008D7276"/>
    <w:rsid w:val="008F04D5"/>
    <w:rsid w:val="008F0B05"/>
    <w:rsid w:val="008F2139"/>
    <w:rsid w:val="008F2B2E"/>
    <w:rsid w:val="008F35DB"/>
    <w:rsid w:val="008F675C"/>
    <w:rsid w:val="00901D1D"/>
    <w:rsid w:val="009064F5"/>
    <w:rsid w:val="00907BDA"/>
    <w:rsid w:val="00911941"/>
    <w:rsid w:val="0091263B"/>
    <w:rsid w:val="009143C5"/>
    <w:rsid w:val="00915D1F"/>
    <w:rsid w:val="00932C10"/>
    <w:rsid w:val="009479DE"/>
    <w:rsid w:val="00950C10"/>
    <w:rsid w:val="00963453"/>
    <w:rsid w:val="00970255"/>
    <w:rsid w:val="00972DE9"/>
    <w:rsid w:val="00974CCF"/>
    <w:rsid w:val="00976903"/>
    <w:rsid w:val="00977B00"/>
    <w:rsid w:val="009A7FEF"/>
    <w:rsid w:val="009B5C1D"/>
    <w:rsid w:val="009C10C9"/>
    <w:rsid w:val="009C146C"/>
    <w:rsid w:val="009C153E"/>
    <w:rsid w:val="009C4110"/>
    <w:rsid w:val="009C770E"/>
    <w:rsid w:val="009E7C2B"/>
    <w:rsid w:val="009F43F3"/>
    <w:rsid w:val="009F6D16"/>
    <w:rsid w:val="00A01E99"/>
    <w:rsid w:val="00A020DA"/>
    <w:rsid w:val="00A147A0"/>
    <w:rsid w:val="00A1606A"/>
    <w:rsid w:val="00A17001"/>
    <w:rsid w:val="00A26FC2"/>
    <w:rsid w:val="00A32CA3"/>
    <w:rsid w:val="00A3346C"/>
    <w:rsid w:val="00A34821"/>
    <w:rsid w:val="00A37AF0"/>
    <w:rsid w:val="00A45135"/>
    <w:rsid w:val="00A456D4"/>
    <w:rsid w:val="00A51998"/>
    <w:rsid w:val="00A549C2"/>
    <w:rsid w:val="00A56A56"/>
    <w:rsid w:val="00A60B13"/>
    <w:rsid w:val="00A613C0"/>
    <w:rsid w:val="00A64AEC"/>
    <w:rsid w:val="00A64E84"/>
    <w:rsid w:val="00A72207"/>
    <w:rsid w:val="00A80C43"/>
    <w:rsid w:val="00AA17CE"/>
    <w:rsid w:val="00AD102F"/>
    <w:rsid w:val="00AE0E28"/>
    <w:rsid w:val="00AE115F"/>
    <w:rsid w:val="00AE4525"/>
    <w:rsid w:val="00AF44D1"/>
    <w:rsid w:val="00AF5665"/>
    <w:rsid w:val="00B1066C"/>
    <w:rsid w:val="00B14495"/>
    <w:rsid w:val="00B153DC"/>
    <w:rsid w:val="00B15E87"/>
    <w:rsid w:val="00B23241"/>
    <w:rsid w:val="00B413CB"/>
    <w:rsid w:val="00B43046"/>
    <w:rsid w:val="00B444A9"/>
    <w:rsid w:val="00B508BF"/>
    <w:rsid w:val="00B51311"/>
    <w:rsid w:val="00B534A9"/>
    <w:rsid w:val="00B54F36"/>
    <w:rsid w:val="00B57872"/>
    <w:rsid w:val="00B61F71"/>
    <w:rsid w:val="00B656C2"/>
    <w:rsid w:val="00B65B76"/>
    <w:rsid w:val="00B8538B"/>
    <w:rsid w:val="00B92AF4"/>
    <w:rsid w:val="00B96D11"/>
    <w:rsid w:val="00BC42C1"/>
    <w:rsid w:val="00BC64DF"/>
    <w:rsid w:val="00BD1B36"/>
    <w:rsid w:val="00BF3C83"/>
    <w:rsid w:val="00C16B46"/>
    <w:rsid w:val="00C20B3B"/>
    <w:rsid w:val="00C23BC0"/>
    <w:rsid w:val="00C4087C"/>
    <w:rsid w:val="00C40D0F"/>
    <w:rsid w:val="00C47928"/>
    <w:rsid w:val="00C568B2"/>
    <w:rsid w:val="00C63090"/>
    <w:rsid w:val="00C6446E"/>
    <w:rsid w:val="00C65190"/>
    <w:rsid w:val="00C700C4"/>
    <w:rsid w:val="00C72F19"/>
    <w:rsid w:val="00C86FF8"/>
    <w:rsid w:val="00C87221"/>
    <w:rsid w:val="00CA3B8A"/>
    <w:rsid w:val="00CB00DC"/>
    <w:rsid w:val="00CB175A"/>
    <w:rsid w:val="00CB50C9"/>
    <w:rsid w:val="00CC1CCD"/>
    <w:rsid w:val="00CC2B5E"/>
    <w:rsid w:val="00CD2673"/>
    <w:rsid w:val="00CD35A1"/>
    <w:rsid w:val="00CE0FD6"/>
    <w:rsid w:val="00CE59AD"/>
    <w:rsid w:val="00CF4419"/>
    <w:rsid w:val="00CF48AE"/>
    <w:rsid w:val="00CF50D7"/>
    <w:rsid w:val="00CF778F"/>
    <w:rsid w:val="00D0160B"/>
    <w:rsid w:val="00D01ACB"/>
    <w:rsid w:val="00D03F70"/>
    <w:rsid w:val="00D3003C"/>
    <w:rsid w:val="00D32080"/>
    <w:rsid w:val="00D3581A"/>
    <w:rsid w:val="00D35B56"/>
    <w:rsid w:val="00D55EEC"/>
    <w:rsid w:val="00D7497D"/>
    <w:rsid w:val="00D7587D"/>
    <w:rsid w:val="00D84945"/>
    <w:rsid w:val="00D95A66"/>
    <w:rsid w:val="00D96B5A"/>
    <w:rsid w:val="00D970CA"/>
    <w:rsid w:val="00DA0E7F"/>
    <w:rsid w:val="00DA3F31"/>
    <w:rsid w:val="00DA6B48"/>
    <w:rsid w:val="00DA7779"/>
    <w:rsid w:val="00DB340D"/>
    <w:rsid w:val="00DD57BF"/>
    <w:rsid w:val="00DD6273"/>
    <w:rsid w:val="00DE0D82"/>
    <w:rsid w:val="00E00BD0"/>
    <w:rsid w:val="00E07DEC"/>
    <w:rsid w:val="00E12B37"/>
    <w:rsid w:val="00E12B42"/>
    <w:rsid w:val="00E24716"/>
    <w:rsid w:val="00E341A2"/>
    <w:rsid w:val="00E44985"/>
    <w:rsid w:val="00E5590F"/>
    <w:rsid w:val="00E57AF3"/>
    <w:rsid w:val="00E74512"/>
    <w:rsid w:val="00E800BA"/>
    <w:rsid w:val="00E80AC0"/>
    <w:rsid w:val="00E80DF8"/>
    <w:rsid w:val="00E966F9"/>
    <w:rsid w:val="00EB4443"/>
    <w:rsid w:val="00EB6D5F"/>
    <w:rsid w:val="00EC05B8"/>
    <w:rsid w:val="00EC24B9"/>
    <w:rsid w:val="00ED30DE"/>
    <w:rsid w:val="00ED4F72"/>
    <w:rsid w:val="00ED6049"/>
    <w:rsid w:val="00EE0A54"/>
    <w:rsid w:val="00EE6E6A"/>
    <w:rsid w:val="00EF156A"/>
    <w:rsid w:val="00EF4341"/>
    <w:rsid w:val="00F027B1"/>
    <w:rsid w:val="00F14C80"/>
    <w:rsid w:val="00F23D43"/>
    <w:rsid w:val="00F25EB6"/>
    <w:rsid w:val="00F26E34"/>
    <w:rsid w:val="00F27242"/>
    <w:rsid w:val="00F35568"/>
    <w:rsid w:val="00F60BED"/>
    <w:rsid w:val="00F64FB5"/>
    <w:rsid w:val="00F6577A"/>
    <w:rsid w:val="00F65EEA"/>
    <w:rsid w:val="00F66E06"/>
    <w:rsid w:val="00F74335"/>
    <w:rsid w:val="00F763F2"/>
    <w:rsid w:val="00F8025C"/>
    <w:rsid w:val="00FA079B"/>
    <w:rsid w:val="00FA6939"/>
    <w:rsid w:val="00FB47ED"/>
    <w:rsid w:val="00FB64DD"/>
    <w:rsid w:val="00FB7B92"/>
    <w:rsid w:val="00FC1F2D"/>
    <w:rsid w:val="00FC3A9A"/>
    <w:rsid w:val="00FC3AF5"/>
    <w:rsid w:val="00FC58BF"/>
    <w:rsid w:val="00FC74A6"/>
    <w:rsid w:val="00FD3F93"/>
    <w:rsid w:val="00FD57EC"/>
    <w:rsid w:val="00FE0A25"/>
    <w:rsid w:val="00FF52F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Columns 3" w:uiPriority="0"/>
    <w:lsdException w:name="Table Grid 8"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0DC"/>
    <w:rPr>
      <w:rFonts w:ascii="Times New Roman" w:eastAsia="Times New Roman" w:hAnsi="Times New Roman"/>
      <w:sz w:val="24"/>
      <w:szCs w:val="24"/>
    </w:rPr>
  </w:style>
  <w:style w:type="paragraph" w:styleId="Heading1">
    <w:name w:val="heading 1"/>
    <w:basedOn w:val="Normal"/>
    <w:next w:val="Normal"/>
    <w:link w:val="Heading1Char"/>
    <w:autoRedefine/>
    <w:qFormat/>
    <w:rsid w:val="00AE115F"/>
    <w:pPr>
      <w:keepNext/>
      <w:numPr>
        <w:numId w:val="2"/>
      </w:numPr>
      <w:shd w:val="clear" w:color="auto" w:fill="76923C"/>
      <w:spacing w:line="276" w:lineRule="auto"/>
      <w:outlineLvl w:val="0"/>
    </w:pPr>
    <w:rPr>
      <w:rFonts w:ascii="Arial" w:hAnsi="Arial" w:cs="Arial"/>
      <w:b/>
      <w:bCs/>
      <w:kern w:val="32"/>
      <w:sz w:val="32"/>
      <w:szCs w:val="32"/>
      <w:lang w:val="sr-Latn-CS"/>
    </w:rPr>
  </w:style>
  <w:style w:type="paragraph" w:styleId="Heading2">
    <w:name w:val="heading 2"/>
    <w:basedOn w:val="Normal"/>
    <w:next w:val="Normal"/>
    <w:link w:val="Heading2Char"/>
    <w:autoRedefine/>
    <w:qFormat/>
    <w:rsid w:val="00AE115F"/>
    <w:pPr>
      <w:keepNext/>
      <w:numPr>
        <w:ilvl w:val="1"/>
        <w:numId w:val="2"/>
      </w:numPr>
      <w:pBdr>
        <w:top w:val="single" w:sz="4" w:space="1" w:color="76923C"/>
        <w:left w:val="single" w:sz="4" w:space="4" w:color="76923C"/>
        <w:bottom w:val="single" w:sz="4" w:space="1" w:color="76923C"/>
        <w:right w:val="single" w:sz="4" w:space="4" w:color="76923C"/>
      </w:pBdr>
      <w:spacing w:line="276" w:lineRule="auto"/>
      <w:outlineLvl w:val="1"/>
    </w:pPr>
    <w:rPr>
      <w:rFonts w:ascii="Arial" w:hAnsi="Arial" w:cs="Arial"/>
      <w:b/>
      <w:bCs/>
      <w:sz w:val="28"/>
      <w:szCs w:val="28"/>
      <w:lang w:val="sr-Latn-CS"/>
    </w:rPr>
  </w:style>
  <w:style w:type="paragraph" w:styleId="Heading3">
    <w:name w:val="heading 3"/>
    <w:basedOn w:val="Normal"/>
    <w:next w:val="Normal"/>
    <w:link w:val="Heading3Char"/>
    <w:uiPriority w:val="9"/>
    <w:unhideWhenUsed/>
    <w:qFormat/>
    <w:rsid w:val="00AE115F"/>
    <w:pPr>
      <w:keepNext/>
      <w:keepLines/>
      <w:spacing w:before="200"/>
      <w:outlineLvl w:val="2"/>
    </w:pPr>
    <w:rPr>
      <w:rFonts w:ascii="Arial" w:hAnsi="Arial"/>
      <w:b/>
      <w:bCs/>
    </w:rPr>
  </w:style>
  <w:style w:type="paragraph" w:styleId="Heading4">
    <w:name w:val="heading 4"/>
    <w:basedOn w:val="Normal"/>
    <w:next w:val="Normal"/>
    <w:link w:val="Heading4Char"/>
    <w:uiPriority w:val="9"/>
    <w:unhideWhenUsed/>
    <w:qFormat/>
    <w:rsid w:val="00AE115F"/>
    <w:pPr>
      <w:keepNext/>
      <w:keepLines/>
      <w:spacing w:before="200"/>
      <w:outlineLvl w:val="3"/>
    </w:pPr>
    <w:rPr>
      <w:rFonts w:ascii="Arial" w:hAnsi="Arial"/>
      <w:bCs/>
      <w:i/>
      <w:iCs/>
      <w:u w:val="single"/>
    </w:rPr>
  </w:style>
  <w:style w:type="paragraph" w:styleId="Heading6">
    <w:name w:val="heading 6"/>
    <w:basedOn w:val="Normal"/>
    <w:next w:val="Normal"/>
    <w:link w:val="Heading6Char"/>
    <w:uiPriority w:val="9"/>
    <w:semiHidden/>
    <w:unhideWhenUsed/>
    <w:qFormat/>
    <w:rsid w:val="00B61F71"/>
    <w:pPr>
      <w:spacing w:before="240" w:after="60"/>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FF52F5"/>
    <w:pPr>
      <w:spacing w:before="240" w:after="60"/>
      <w:outlineLvl w:val="6"/>
    </w:pPr>
    <w:rPr>
      <w:rFonts w:asciiTheme="minorHAnsi" w:eastAsiaTheme="minorEastAsia" w:hAnsiTheme="minorHAnsi"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15F"/>
    <w:rPr>
      <w:rFonts w:ascii="Arial" w:eastAsia="Times New Roman" w:hAnsi="Arial" w:cs="Arial"/>
      <w:b/>
      <w:bCs/>
      <w:kern w:val="32"/>
      <w:sz w:val="32"/>
      <w:szCs w:val="32"/>
      <w:shd w:val="clear" w:color="auto" w:fill="76923C"/>
      <w:lang w:val="sr-Latn-CS"/>
    </w:rPr>
  </w:style>
  <w:style w:type="character" w:customStyle="1" w:styleId="Heading2Char">
    <w:name w:val="Heading 2 Char"/>
    <w:link w:val="Heading2"/>
    <w:rsid w:val="00AE115F"/>
    <w:rPr>
      <w:rFonts w:ascii="Arial" w:eastAsia="Times New Roman" w:hAnsi="Arial" w:cs="Arial"/>
      <w:b/>
      <w:bCs/>
      <w:sz w:val="28"/>
      <w:szCs w:val="28"/>
      <w:lang w:val="sr-Latn-CS"/>
    </w:rPr>
  </w:style>
  <w:style w:type="paragraph" w:styleId="FootnoteText">
    <w:name w:val="footnote text"/>
    <w:basedOn w:val="Normal"/>
    <w:link w:val="FootnoteTextChar"/>
    <w:uiPriority w:val="99"/>
    <w:rsid w:val="00CB00DC"/>
    <w:rPr>
      <w:sz w:val="20"/>
      <w:szCs w:val="20"/>
    </w:rPr>
  </w:style>
  <w:style w:type="character" w:customStyle="1" w:styleId="FootnoteTextChar">
    <w:name w:val="Footnote Text Char"/>
    <w:link w:val="FootnoteText"/>
    <w:uiPriority w:val="99"/>
    <w:rsid w:val="00CB00DC"/>
    <w:rPr>
      <w:rFonts w:ascii="Times New Roman" w:eastAsia="Times New Roman" w:hAnsi="Times New Roman" w:cs="Times New Roman"/>
      <w:sz w:val="20"/>
      <w:szCs w:val="20"/>
    </w:rPr>
  </w:style>
  <w:style w:type="character" w:styleId="FootnoteReference">
    <w:name w:val="footnote reference"/>
    <w:aliases w:val="16 Point,Superscript 6 Point"/>
    <w:uiPriority w:val="99"/>
    <w:rsid w:val="00CB00DC"/>
    <w:rPr>
      <w:rFonts w:cs="Times New Roman"/>
      <w:vertAlign w:val="superscript"/>
    </w:rPr>
  </w:style>
  <w:style w:type="paragraph" w:styleId="ListParagraph">
    <w:name w:val="List Paragraph"/>
    <w:basedOn w:val="Normal"/>
    <w:uiPriority w:val="34"/>
    <w:qFormat/>
    <w:rsid w:val="00CB00DC"/>
    <w:pPr>
      <w:ind w:left="720"/>
    </w:pPr>
  </w:style>
  <w:style w:type="paragraph" w:customStyle="1" w:styleId="CharChar12CharCharCharCharCharChar">
    <w:name w:val="Char Char12 Char Char Char Char Char Char"/>
    <w:basedOn w:val="Normal"/>
    <w:rsid w:val="00CB00DC"/>
    <w:pPr>
      <w:spacing w:after="160" w:line="240" w:lineRule="exact"/>
    </w:pPr>
    <w:rPr>
      <w:rFonts w:ascii="Arial" w:hAnsi="Arial" w:cs="Arial"/>
      <w:sz w:val="20"/>
      <w:szCs w:val="20"/>
    </w:rPr>
  </w:style>
  <w:style w:type="paragraph" w:styleId="Header">
    <w:name w:val="header"/>
    <w:basedOn w:val="Normal"/>
    <w:link w:val="HeaderChar"/>
    <w:uiPriority w:val="99"/>
    <w:unhideWhenUsed/>
    <w:rsid w:val="003105A7"/>
    <w:pPr>
      <w:tabs>
        <w:tab w:val="center" w:pos="4680"/>
        <w:tab w:val="right" w:pos="9360"/>
      </w:tabs>
    </w:pPr>
  </w:style>
  <w:style w:type="character" w:customStyle="1" w:styleId="HeaderChar">
    <w:name w:val="Header Char"/>
    <w:link w:val="Header"/>
    <w:uiPriority w:val="99"/>
    <w:rsid w:val="003105A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105A7"/>
    <w:pPr>
      <w:tabs>
        <w:tab w:val="center" w:pos="4680"/>
        <w:tab w:val="right" w:pos="9360"/>
      </w:tabs>
    </w:pPr>
  </w:style>
  <w:style w:type="character" w:customStyle="1" w:styleId="FooterChar">
    <w:name w:val="Footer Char"/>
    <w:link w:val="Footer"/>
    <w:uiPriority w:val="99"/>
    <w:rsid w:val="003105A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105A7"/>
    <w:rPr>
      <w:rFonts w:ascii="Tahoma" w:hAnsi="Tahoma" w:cs="Tahoma"/>
      <w:sz w:val="16"/>
      <w:szCs w:val="16"/>
    </w:rPr>
  </w:style>
  <w:style w:type="character" w:customStyle="1" w:styleId="BalloonTextChar">
    <w:name w:val="Balloon Text Char"/>
    <w:link w:val="BalloonText"/>
    <w:uiPriority w:val="99"/>
    <w:semiHidden/>
    <w:rsid w:val="003105A7"/>
    <w:rPr>
      <w:rFonts w:ascii="Tahoma" w:eastAsia="Times New Roman" w:hAnsi="Tahoma" w:cs="Tahoma"/>
      <w:sz w:val="16"/>
      <w:szCs w:val="16"/>
    </w:rPr>
  </w:style>
  <w:style w:type="character" w:customStyle="1" w:styleId="Heading3Char">
    <w:name w:val="Heading 3 Char"/>
    <w:link w:val="Heading3"/>
    <w:uiPriority w:val="9"/>
    <w:rsid w:val="00AE115F"/>
    <w:rPr>
      <w:rFonts w:ascii="Arial" w:eastAsia="Times New Roman" w:hAnsi="Arial" w:cs="Times New Roman"/>
      <w:b/>
      <w:bCs/>
      <w:sz w:val="24"/>
      <w:szCs w:val="24"/>
    </w:rPr>
  </w:style>
  <w:style w:type="character" w:customStyle="1" w:styleId="Heading4Char">
    <w:name w:val="Heading 4 Char"/>
    <w:link w:val="Heading4"/>
    <w:uiPriority w:val="9"/>
    <w:rsid w:val="00AE115F"/>
    <w:rPr>
      <w:rFonts w:ascii="Arial" w:eastAsia="Times New Roman" w:hAnsi="Arial" w:cs="Times New Roman"/>
      <w:bCs/>
      <w:i/>
      <w:iCs/>
      <w:sz w:val="24"/>
      <w:szCs w:val="24"/>
      <w:u w:val="single"/>
    </w:rPr>
  </w:style>
  <w:style w:type="table" w:styleId="TableGrid">
    <w:name w:val="Table Grid"/>
    <w:basedOn w:val="TableNormal"/>
    <w:uiPriority w:val="59"/>
    <w:rsid w:val="00DA0E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950C10"/>
    <w:pPr>
      <w:spacing w:before="100" w:beforeAutospacing="1" w:after="100" w:afterAutospacing="1"/>
    </w:pPr>
  </w:style>
  <w:style w:type="table" w:styleId="TableGrid8">
    <w:name w:val="Table Grid 8"/>
    <w:basedOn w:val="TableNormal"/>
    <w:rsid w:val="009F43F3"/>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Strong">
    <w:name w:val="Strong"/>
    <w:uiPriority w:val="22"/>
    <w:qFormat/>
    <w:rsid w:val="00B508BF"/>
    <w:rPr>
      <w:b/>
      <w:bCs/>
    </w:rPr>
  </w:style>
  <w:style w:type="character" w:customStyle="1" w:styleId="apple-converted-space">
    <w:name w:val="apple-converted-space"/>
    <w:basedOn w:val="DefaultParagraphFont"/>
    <w:rsid w:val="00B508BF"/>
  </w:style>
  <w:style w:type="table" w:styleId="TableColumns3">
    <w:name w:val="Table Columns 3"/>
    <w:basedOn w:val="TableNormal"/>
    <w:rsid w:val="00D7497D"/>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character" w:styleId="CommentReference">
    <w:name w:val="annotation reference"/>
    <w:uiPriority w:val="99"/>
    <w:semiHidden/>
    <w:unhideWhenUsed/>
    <w:rsid w:val="0029705F"/>
    <w:rPr>
      <w:sz w:val="16"/>
      <w:szCs w:val="16"/>
    </w:rPr>
  </w:style>
  <w:style w:type="paragraph" w:styleId="CommentText">
    <w:name w:val="annotation text"/>
    <w:basedOn w:val="Normal"/>
    <w:link w:val="CommentTextChar"/>
    <w:uiPriority w:val="99"/>
    <w:semiHidden/>
    <w:unhideWhenUsed/>
    <w:rsid w:val="0029705F"/>
    <w:rPr>
      <w:rFonts w:ascii="Calibri" w:hAnsi="Calibri"/>
      <w:sz w:val="20"/>
      <w:szCs w:val="20"/>
      <w:lang w:bidi="en-US"/>
    </w:rPr>
  </w:style>
  <w:style w:type="character" w:customStyle="1" w:styleId="CommentTextChar">
    <w:name w:val="Comment Text Char"/>
    <w:link w:val="CommentText"/>
    <w:uiPriority w:val="99"/>
    <w:semiHidden/>
    <w:rsid w:val="0029705F"/>
    <w:rPr>
      <w:rFonts w:ascii="Calibri" w:eastAsia="Times New Roman" w:hAnsi="Calibri" w:cs="Times New Roman"/>
      <w:sz w:val="20"/>
      <w:szCs w:val="20"/>
      <w:lang w:bidi="en-US"/>
    </w:rPr>
  </w:style>
  <w:style w:type="paragraph" w:styleId="TOCHeading">
    <w:name w:val="TOC Heading"/>
    <w:basedOn w:val="Heading1"/>
    <w:next w:val="Normal"/>
    <w:uiPriority w:val="39"/>
    <w:unhideWhenUsed/>
    <w:qFormat/>
    <w:rsid w:val="008F04D5"/>
    <w:pPr>
      <w:keepLines/>
      <w:numPr>
        <w:numId w:val="0"/>
      </w:numPr>
      <w:shd w:val="clear" w:color="auto" w:fill="auto"/>
      <w:spacing w:before="480"/>
      <w:outlineLvl w:val="9"/>
    </w:pPr>
    <w:rPr>
      <w:rFonts w:ascii="Cambria" w:hAnsi="Cambria" w:cs="Times New Roman"/>
      <w:color w:val="365F91"/>
      <w:kern w:val="0"/>
      <w:sz w:val="28"/>
      <w:szCs w:val="28"/>
      <w:lang w:val="en-US" w:eastAsia="ja-JP"/>
    </w:rPr>
  </w:style>
  <w:style w:type="paragraph" w:styleId="TOC1">
    <w:name w:val="toc 1"/>
    <w:basedOn w:val="Normal"/>
    <w:next w:val="Normal"/>
    <w:autoRedefine/>
    <w:uiPriority w:val="39"/>
    <w:unhideWhenUsed/>
    <w:qFormat/>
    <w:rsid w:val="008F04D5"/>
    <w:pPr>
      <w:tabs>
        <w:tab w:val="left" w:pos="480"/>
        <w:tab w:val="right" w:leader="dot" w:pos="9350"/>
      </w:tabs>
      <w:spacing w:after="100"/>
      <w:jc w:val="center"/>
    </w:pPr>
    <w:rPr>
      <w:rFonts w:ascii="Arial" w:hAnsi="Arial" w:cs="Arial"/>
      <w:i/>
      <w:lang w:val="sr-Cyrl-RS"/>
    </w:rPr>
  </w:style>
  <w:style w:type="paragraph" w:styleId="TOC2">
    <w:name w:val="toc 2"/>
    <w:basedOn w:val="Normal"/>
    <w:next w:val="Normal"/>
    <w:autoRedefine/>
    <w:uiPriority w:val="39"/>
    <w:unhideWhenUsed/>
    <w:qFormat/>
    <w:rsid w:val="008F04D5"/>
    <w:pPr>
      <w:spacing w:after="100"/>
      <w:ind w:left="240"/>
    </w:pPr>
  </w:style>
  <w:style w:type="paragraph" w:styleId="TOC3">
    <w:name w:val="toc 3"/>
    <w:basedOn w:val="Normal"/>
    <w:next w:val="Normal"/>
    <w:autoRedefine/>
    <w:uiPriority w:val="39"/>
    <w:unhideWhenUsed/>
    <w:qFormat/>
    <w:rsid w:val="008F04D5"/>
    <w:pPr>
      <w:spacing w:after="100"/>
      <w:ind w:left="480"/>
    </w:pPr>
  </w:style>
  <w:style w:type="character" w:styleId="Hyperlink">
    <w:name w:val="Hyperlink"/>
    <w:uiPriority w:val="99"/>
    <w:unhideWhenUsed/>
    <w:rsid w:val="008F04D5"/>
    <w:rPr>
      <w:color w:val="0000FF"/>
      <w:u w:val="single"/>
    </w:rPr>
  </w:style>
  <w:style w:type="paragraph" w:styleId="TOC4">
    <w:name w:val="toc 4"/>
    <w:basedOn w:val="Normal"/>
    <w:next w:val="Normal"/>
    <w:autoRedefine/>
    <w:uiPriority w:val="39"/>
    <w:unhideWhenUsed/>
    <w:rsid w:val="008F04D5"/>
    <w:pPr>
      <w:spacing w:after="100"/>
      <w:ind w:left="720"/>
    </w:pPr>
  </w:style>
  <w:style w:type="table" w:styleId="LightList-Accent3">
    <w:name w:val="Light List Accent 3"/>
    <w:basedOn w:val="TableNormal"/>
    <w:uiPriority w:val="61"/>
    <w:rsid w:val="00FE0A25"/>
    <w:rPr>
      <w:sz w:val="22"/>
      <w:szCs w:val="22"/>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Normal1">
    <w:name w:val="Normal1"/>
    <w:basedOn w:val="Normal"/>
    <w:rsid w:val="007A382E"/>
    <w:pPr>
      <w:spacing w:before="100" w:beforeAutospacing="1" w:after="100" w:afterAutospacing="1"/>
    </w:pPr>
    <w:rPr>
      <w:rFonts w:ascii="Arial" w:hAnsi="Arial" w:cs="Arial"/>
      <w:sz w:val="22"/>
      <w:szCs w:val="22"/>
    </w:rPr>
  </w:style>
  <w:style w:type="paragraph" w:customStyle="1" w:styleId="CharChar12CharCharCharCharCharChar0">
    <w:name w:val="Char Char12 Char Char Char Char Char Char"/>
    <w:basedOn w:val="Normal"/>
    <w:rsid w:val="00CC1CCD"/>
    <w:pPr>
      <w:spacing w:after="160" w:line="240" w:lineRule="exact"/>
    </w:pPr>
    <w:rPr>
      <w:rFonts w:ascii="Arial" w:hAnsi="Arial" w:cs="Arial"/>
      <w:sz w:val="20"/>
      <w:szCs w:val="20"/>
    </w:rPr>
  </w:style>
  <w:style w:type="character" w:customStyle="1" w:styleId="Heading6Char">
    <w:name w:val="Heading 6 Char"/>
    <w:link w:val="Heading6"/>
    <w:rsid w:val="00B61F71"/>
    <w:rPr>
      <w:rFonts w:ascii="Calibri" w:eastAsia="Times New Roman" w:hAnsi="Calibri" w:cs="Times New Roman"/>
      <w:b/>
      <w:bCs/>
      <w:sz w:val="22"/>
      <w:szCs w:val="22"/>
    </w:rPr>
  </w:style>
  <w:style w:type="table" w:styleId="MediumShading2-Accent3">
    <w:name w:val="Medium Shading 2 Accent 3"/>
    <w:basedOn w:val="TableNormal"/>
    <w:uiPriority w:val="64"/>
    <w:rsid w:val="00E80DF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B8538B"/>
    <w:pPr>
      <w:autoSpaceDE w:val="0"/>
      <w:autoSpaceDN w:val="0"/>
      <w:adjustRightInd w:val="0"/>
    </w:pPr>
    <w:rPr>
      <w:rFonts w:ascii="Verdana" w:eastAsia="Times New Roman" w:hAnsi="Verdana" w:cs="Verdana"/>
      <w:color w:val="000000"/>
      <w:sz w:val="24"/>
      <w:szCs w:val="24"/>
    </w:rPr>
  </w:style>
  <w:style w:type="paragraph" w:customStyle="1" w:styleId="WW-Default">
    <w:name w:val="WW-Default"/>
    <w:rsid w:val="00B8538B"/>
    <w:pPr>
      <w:widowControl w:val="0"/>
      <w:suppressAutoHyphens/>
      <w:autoSpaceDE w:val="0"/>
      <w:jc w:val="both"/>
    </w:pPr>
    <w:rPr>
      <w:rFonts w:ascii="AOHFEI+Tahoma" w:eastAsia="Arial" w:hAnsi="AOHFEI+Tahoma"/>
      <w:color w:val="000000"/>
      <w:sz w:val="24"/>
      <w:lang w:val="it-IT"/>
    </w:rPr>
  </w:style>
  <w:style w:type="character" w:customStyle="1" w:styleId="Heading7Char">
    <w:name w:val="Heading 7 Char"/>
    <w:basedOn w:val="DefaultParagraphFont"/>
    <w:link w:val="Heading7"/>
    <w:uiPriority w:val="9"/>
    <w:semiHidden/>
    <w:rsid w:val="00FF52F5"/>
    <w:rPr>
      <w:rFonts w:asciiTheme="minorHAnsi" w:eastAsiaTheme="minorEastAsia" w:hAnsiTheme="minorHAnsi" w:cstheme="minorBidi"/>
      <w:sz w:val="24"/>
      <w:szCs w:val="24"/>
    </w:rPr>
  </w:style>
  <w:style w:type="paragraph" w:styleId="Title">
    <w:name w:val="Title"/>
    <w:aliases w:val="123 Numbering"/>
    <w:basedOn w:val="Normal"/>
    <w:next w:val="Normal"/>
    <w:link w:val="TitleChar"/>
    <w:qFormat/>
    <w:rsid w:val="00FF52F5"/>
    <w:pPr>
      <w:numPr>
        <w:numId w:val="50"/>
      </w:numPr>
      <w:spacing w:after="60"/>
      <w:outlineLvl w:val="0"/>
    </w:pPr>
    <w:rPr>
      <w:rFonts w:ascii="Calibri" w:hAnsi="Calibri"/>
      <w:bCs/>
      <w:kern w:val="28"/>
      <w:szCs w:val="32"/>
      <w:lang w:val="en-GB"/>
    </w:rPr>
  </w:style>
  <w:style w:type="character" w:customStyle="1" w:styleId="TitleChar">
    <w:name w:val="Title Char"/>
    <w:aliases w:val="123 Numbering Char"/>
    <w:basedOn w:val="DefaultParagraphFont"/>
    <w:link w:val="Title"/>
    <w:rsid w:val="00FF52F5"/>
    <w:rPr>
      <w:rFonts w:eastAsia="Times New Roman"/>
      <w:bCs/>
      <w:kern w:val="28"/>
      <w:sz w:val="24"/>
      <w:szCs w:val="32"/>
      <w:lang w:val="en-GB"/>
    </w:rPr>
  </w:style>
  <w:style w:type="paragraph" w:customStyle="1" w:styleId="CarCar">
    <w:name w:val="Car Car"/>
    <w:basedOn w:val="Normal"/>
    <w:rsid w:val="005750D8"/>
    <w:pPr>
      <w:spacing w:after="160" w:line="240" w:lineRule="exact"/>
    </w:pPr>
    <w:rPr>
      <w:rFonts w:ascii="Verdana" w:hAnsi="Verdana"/>
      <w:i/>
      <w:sz w:val="20"/>
      <w:szCs w:val="20"/>
    </w:rPr>
  </w:style>
  <w:style w:type="paragraph" w:customStyle="1" w:styleId="CarCar1">
    <w:name w:val="Car Car1"/>
    <w:basedOn w:val="Normal"/>
    <w:rsid w:val="005750D8"/>
    <w:pPr>
      <w:spacing w:after="160" w:line="240" w:lineRule="exact"/>
    </w:pPr>
    <w:rPr>
      <w:rFonts w:ascii="Verdana" w:hAnsi="Verdana"/>
      <w:i/>
      <w:sz w:val="20"/>
      <w:szCs w:val="20"/>
    </w:rPr>
  </w:style>
  <w:style w:type="paragraph" w:styleId="TOC5">
    <w:name w:val="toc 5"/>
    <w:basedOn w:val="Normal"/>
    <w:next w:val="Normal"/>
    <w:autoRedefine/>
    <w:uiPriority w:val="39"/>
    <w:unhideWhenUsed/>
    <w:rsid w:val="00A549C2"/>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A549C2"/>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A549C2"/>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A549C2"/>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A549C2"/>
    <w:pPr>
      <w:spacing w:after="100" w:line="276" w:lineRule="auto"/>
      <w:ind w:left="1760"/>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Columns 3" w:uiPriority="0"/>
    <w:lsdException w:name="Table Grid 8"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0DC"/>
    <w:rPr>
      <w:rFonts w:ascii="Times New Roman" w:eastAsia="Times New Roman" w:hAnsi="Times New Roman"/>
      <w:sz w:val="24"/>
      <w:szCs w:val="24"/>
    </w:rPr>
  </w:style>
  <w:style w:type="paragraph" w:styleId="Heading1">
    <w:name w:val="heading 1"/>
    <w:basedOn w:val="Normal"/>
    <w:next w:val="Normal"/>
    <w:link w:val="Heading1Char"/>
    <w:autoRedefine/>
    <w:qFormat/>
    <w:rsid w:val="00AE115F"/>
    <w:pPr>
      <w:keepNext/>
      <w:numPr>
        <w:numId w:val="2"/>
      </w:numPr>
      <w:shd w:val="clear" w:color="auto" w:fill="76923C"/>
      <w:spacing w:line="276" w:lineRule="auto"/>
      <w:outlineLvl w:val="0"/>
    </w:pPr>
    <w:rPr>
      <w:rFonts w:ascii="Arial" w:hAnsi="Arial" w:cs="Arial"/>
      <w:b/>
      <w:bCs/>
      <w:kern w:val="32"/>
      <w:sz w:val="32"/>
      <w:szCs w:val="32"/>
      <w:lang w:val="sr-Latn-CS"/>
    </w:rPr>
  </w:style>
  <w:style w:type="paragraph" w:styleId="Heading2">
    <w:name w:val="heading 2"/>
    <w:basedOn w:val="Normal"/>
    <w:next w:val="Normal"/>
    <w:link w:val="Heading2Char"/>
    <w:autoRedefine/>
    <w:qFormat/>
    <w:rsid w:val="00AE115F"/>
    <w:pPr>
      <w:keepNext/>
      <w:numPr>
        <w:ilvl w:val="1"/>
        <w:numId w:val="2"/>
      </w:numPr>
      <w:pBdr>
        <w:top w:val="single" w:sz="4" w:space="1" w:color="76923C"/>
        <w:left w:val="single" w:sz="4" w:space="4" w:color="76923C"/>
        <w:bottom w:val="single" w:sz="4" w:space="1" w:color="76923C"/>
        <w:right w:val="single" w:sz="4" w:space="4" w:color="76923C"/>
      </w:pBdr>
      <w:spacing w:line="276" w:lineRule="auto"/>
      <w:outlineLvl w:val="1"/>
    </w:pPr>
    <w:rPr>
      <w:rFonts w:ascii="Arial" w:hAnsi="Arial" w:cs="Arial"/>
      <w:b/>
      <w:bCs/>
      <w:sz w:val="28"/>
      <w:szCs w:val="28"/>
      <w:lang w:val="sr-Latn-CS"/>
    </w:rPr>
  </w:style>
  <w:style w:type="paragraph" w:styleId="Heading3">
    <w:name w:val="heading 3"/>
    <w:basedOn w:val="Normal"/>
    <w:next w:val="Normal"/>
    <w:link w:val="Heading3Char"/>
    <w:uiPriority w:val="9"/>
    <w:unhideWhenUsed/>
    <w:qFormat/>
    <w:rsid w:val="00AE115F"/>
    <w:pPr>
      <w:keepNext/>
      <w:keepLines/>
      <w:spacing w:before="200"/>
      <w:outlineLvl w:val="2"/>
    </w:pPr>
    <w:rPr>
      <w:rFonts w:ascii="Arial" w:hAnsi="Arial"/>
      <w:b/>
      <w:bCs/>
    </w:rPr>
  </w:style>
  <w:style w:type="paragraph" w:styleId="Heading4">
    <w:name w:val="heading 4"/>
    <w:basedOn w:val="Normal"/>
    <w:next w:val="Normal"/>
    <w:link w:val="Heading4Char"/>
    <w:uiPriority w:val="9"/>
    <w:unhideWhenUsed/>
    <w:qFormat/>
    <w:rsid w:val="00AE115F"/>
    <w:pPr>
      <w:keepNext/>
      <w:keepLines/>
      <w:spacing w:before="200"/>
      <w:outlineLvl w:val="3"/>
    </w:pPr>
    <w:rPr>
      <w:rFonts w:ascii="Arial" w:hAnsi="Arial"/>
      <w:bCs/>
      <w:i/>
      <w:iCs/>
      <w:u w:val="single"/>
    </w:rPr>
  </w:style>
  <w:style w:type="paragraph" w:styleId="Heading6">
    <w:name w:val="heading 6"/>
    <w:basedOn w:val="Normal"/>
    <w:next w:val="Normal"/>
    <w:link w:val="Heading6Char"/>
    <w:uiPriority w:val="9"/>
    <w:semiHidden/>
    <w:unhideWhenUsed/>
    <w:qFormat/>
    <w:rsid w:val="00B61F71"/>
    <w:pPr>
      <w:spacing w:before="240" w:after="60"/>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FF52F5"/>
    <w:pPr>
      <w:spacing w:before="240" w:after="60"/>
      <w:outlineLvl w:val="6"/>
    </w:pPr>
    <w:rPr>
      <w:rFonts w:asciiTheme="minorHAnsi" w:eastAsiaTheme="minorEastAsia" w:hAnsiTheme="minorHAnsi"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15F"/>
    <w:rPr>
      <w:rFonts w:ascii="Arial" w:eastAsia="Times New Roman" w:hAnsi="Arial" w:cs="Arial"/>
      <w:b/>
      <w:bCs/>
      <w:kern w:val="32"/>
      <w:sz w:val="32"/>
      <w:szCs w:val="32"/>
      <w:shd w:val="clear" w:color="auto" w:fill="76923C"/>
      <w:lang w:val="sr-Latn-CS"/>
    </w:rPr>
  </w:style>
  <w:style w:type="character" w:customStyle="1" w:styleId="Heading2Char">
    <w:name w:val="Heading 2 Char"/>
    <w:link w:val="Heading2"/>
    <w:rsid w:val="00AE115F"/>
    <w:rPr>
      <w:rFonts w:ascii="Arial" w:eastAsia="Times New Roman" w:hAnsi="Arial" w:cs="Arial"/>
      <w:b/>
      <w:bCs/>
      <w:sz w:val="28"/>
      <w:szCs w:val="28"/>
      <w:lang w:val="sr-Latn-CS"/>
    </w:rPr>
  </w:style>
  <w:style w:type="paragraph" w:styleId="FootnoteText">
    <w:name w:val="footnote text"/>
    <w:basedOn w:val="Normal"/>
    <w:link w:val="FootnoteTextChar"/>
    <w:uiPriority w:val="99"/>
    <w:rsid w:val="00CB00DC"/>
    <w:rPr>
      <w:sz w:val="20"/>
      <w:szCs w:val="20"/>
    </w:rPr>
  </w:style>
  <w:style w:type="character" w:customStyle="1" w:styleId="FootnoteTextChar">
    <w:name w:val="Footnote Text Char"/>
    <w:link w:val="FootnoteText"/>
    <w:uiPriority w:val="99"/>
    <w:rsid w:val="00CB00DC"/>
    <w:rPr>
      <w:rFonts w:ascii="Times New Roman" w:eastAsia="Times New Roman" w:hAnsi="Times New Roman" w:cs="Times New Roman"/>
      <w:sz w:val="20"/>
      <w:szCs w:val="20"/>
    </w:rPr>
  </w:style>
  <w:style w:type="character" w:styleId="FootnoteReference">
    <w:name w:val="footnote reference"/>
    <w:aliases w:val="16 Point,Superscript 6 Point"/>
    <w:uiPriority w:val="99"/>
    <w:rsid w:val="00CB00DC"/>
    <w:rPr>
      <w:rFonts w:cs="Times New Roman"/>
      <w:vertAlign w:val="superscript"/>
    </w:rPr>
  </w:style>
  <w:style w:type="paragraph" w:styleId="ListParagraph">
    <w:name w:val="List Paragraph"/>
    <w:basedOn w:val="Normal"/>
    <w:uiPriority w:val="34"/>
    <w:qFormat/>
    <w:rsid w:val="00CB00DC"/>
    <w:pPr>
      <w:ind w:left="720"/>
    </w:pPr>
  </w:style>
  <w:style w:type="paragraph" w:customStyle="1" w:styleId="CharChar12CharCharCharCharCharChar">
    <w:name w:val="Char Char12 Char Char Char Char Char Char"/>
    <w:basedOn w:val="Normal"/>
    <w:rsid w:val="00CB00DC"/>
    <w:pPr>
      <w:spacing w:after="160" w:line="240" w:lineRule="exact"/>
    </w:pPr>
    <w:rPr>
      <w:rFonts w:ascii="Arial" w:hAnsi="Arial" w:cs="Arial"/>
      <w:sz w:val="20"/>
      <w:szCs w:val="20"/>
    </w:rPr>
  </w:style>
  <w:style w:type="paragraph" w:styleId="Header">
    <w:name w:val="header"/>
    <w:basedOn w:val="Normal"/>
    <w:link w:val="HeaderChar"/>
    <w:uiPriority w:val="99"/>
    <w:unhideWhenUsed/>
    <w:rsid w:val="003105A7"/>
    <w:pPr>
      <w:tabs>
        <w:tab w:val="center" w:pos="4680"/>
        <w:tab w:val="right" w:pos="9360"/>
      </w:tabs>
    </w:pPr>
  </w:style>
  <w:style w:type="character" w:customStyle="1" w:styleId="HeaderChar">
    <w:name w:val="Header Char"/>
    <w:link w:val="Header"/>
    <w:uiPriority w:val="99"/>
    <w:rsid w:val="003105A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105A7"/>
    <w:pPr>
      <w:tabs>
        <w:tab w:val="center" w:pos="4680"/>
        <w:tab w:val="right" w:pos="9360"/>
      </w:tabs>
    </w:pPr>
  </w:style>
  <w:style w:type="character" w:customStyle="1" w:styleId="FooterChar">
    <w:name w:val="Footer Char"/>
    <w:link w:val="Footer"/>
    <w:uiPriority w:val="99"/>
    <w:rsid w:val="003105A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105A7"/>
    <w:rPr>
      <w:rFonts w:ascii="Tahoma" w:hAnsi="Tahoma" w:cs="Tahoma"/>
      <w:sz w:val="16"/>
      <w:szCs w:val="16"/>
    </w:rPr>
  </w:style>
  <w:style w:type="character" w:customStyle="1" w:styleId="BalloonTextChar">
    <w:name w:val="Balloon Text Char"/>
    <w:link w:val="BalloonText"/>
    <w:uiPriority w:val="99"/>
    <w:semiHidden/>
    <w:rsid w:val="003105A7"/>
    <w:rPr>
      <w:rFonts w:ascii="Tahoma" w:eastAsia="Times New Roman" w:hAnsi="Tahoma" w:cs="Tahoma"/>
      <w:sz w:val="16"/>
      <w:szCs w:val="16"/>
    </w:rPr>
  </w:style>
  <w:style w:type="character" w:customStyle="1" w:styleId="Heading3Char">
    <w:name w:val="Heading 3 Char"/>
    <w:link w:val="Heading3"/>
    <w:uiPriority w:val="9"/>
    <w:rsid w:val="00AE115F"/>
    <w:rPr>
      <w:rFonts w:ascii="Arial" w:eastAsia="Times New Roman" w:hAnsi="Arial" w:cs="Times New Roman"/>
      <w:b/>
      <w:bCs/>
      <w:sz w:val="24"/>
      <w:szCs w:val="24"/>
    </w:rPr>
  </w:style>
  <w:style w:type="character" w:customStyle="1" w:styleId="Heading4Char">
    <w:name w:val="Heading 4 Char"/>
    <w:link w:val="Heading4"/>
    <w:uiPriority w:val="9"/>
    <w:rsid w:val="00AE115F"/>
    <w:rPr>
      <w:rFonts w:ascii="Arial" w:eastAsia="Times New Roman" w:hAnsi="Arial" w:cs="Times New Roman"/>
      <w:bCs/>
      <w:i/>
      <w:iCs/>
      <w:sz w:val="24"/>
      <w:szCs w:val="24"/>
      <w:u w:val="single"/>
    </w:rPr>
  </w:style>
  <w:style w:type="table" w:styleId="TableGrid">
    <w:name w:val="Table Grid"/>
    <w:basedOn w:val="TableNormal"/>
    <w:uiPriority w:val="59"/>
    <w:rsid w:val="00DA0E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950C10"/>
    <w:pPr>
      <w:spacing w:before="100" w:beforeAutospacing="1" w:after="100" w:afterAutospacing="1"/>
    </w:pPr>
  </w:style>
  <w:style w:type="table" w:styleId="TableGrid8">
    <w:name w:val="Table Grid 8"/>
    <w:basedOn w:val="TableNormal"/>
    <w:rsid w:val="009F43F3"/>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Strong">
    <w:name w:val="Strong"/>
    <w:uiPriority w:val="22"/>
    <w:qFormat/>
    <w:rsid w:val="00B508BF"/>
    <w:rPr>
      <w:b/>
      <w:bCs/>
    </w:rPr>
  </w:style>
  <w:style w:type="character" w:customStyle="1" w:styleId="apple-converted-space">
    <w:name w:val="apple-converted-space"/>
    <w:basedOn w:val="DefaultParagraphFont"/>
    <w:rsid w:val="00B508BF"/>
  </w:style>
  <w:style w:type="table" w:styleId="TableColumns3">
    <w:name w:val="Table Columns 3"/>
    <w:basedOn w:val="TableNormal"/>
    <w:rsid w:val="00D7497D"/>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character" w:styleId="CommentReference">
    <w:name w:val="annotation reference"/>
    <w:uiPriority w:val="99"/>
    <w:semiHidden/>
    <w:unhideWhenUsed/>
    <w:rsid w:val="0029705F"/>
    <w:rPr>
      <w:sz w:val="16"/>
      <w:szCs w:val="16"/>
    </w:rPr>
  </w:style>
  <w:style w:type="paragraph" w:styleId="CommentText">
    <w:name w:val="annotation text"/>
    <w:basedOn w:val="Normal"/>
    <w:link w:val="CommentTextChar"/>
    <w:uiPriority w:val="99"/>
    <w:semiHidden/>
    <w:unhideWhenUsed/>
    <w:rsid w:val="0029705F"/>
    <w:rPr>
      <w:rFonts w:ascii="Calibri" w:hAnsi="Calibri"/>
      <w:sz w:val="20"/>
      <w:szCs w:val="20"/>
      <w:lang w:bidi="en-US"/>
    </w:rPr>
  </w:style>
  <w:style w:type="character" w:customStyle="1" w:styleId="CommentTextChar">
    <w:name w:val="Comment Text Char"/>
    <w:link w:val="CommentText"/>
    <w:uiPriority w:val="99"/>
    <w:semiHidden/>
    <w:rsid w:val="0029705F"/>
    <w:rPr>
      <w:rFonts w:ascii="Calibri" w:eastAsia="Times New Roman" w:hAnsi="Calibri" w:cs="Times New Roman"/>
      <w:sz w:val="20"/>
      <w:szCs w:val="20"/>
      <w:lang w:bidi="en-US"/>
    </w:rPr>
  </w:style>
  <w:style w:type="paragraph" w:styleId="TOCHeading">
    <w:name w:val="TOC Heading"/>
    <w:basedOn w:val="Heading1"/>
    <w:next w:val="Normal"/>
    <w:uiPriority w:val="39"/>
    <w:unhideWhenUsed/>
    <w:qFormat/>
    <w:rsid w:val="008F04D5"/>
    <w:pPr>
      <w:keepLines/>
      <w:numPr>
        <w:numId w:val="0"/>
      </w:numPr>
      <w:shd w:val="clear" w:color="auto" w:fill="auto"/>
      <w:spacing w:before="480"/>
      <w:outlineLvl w:val="9"/>
    </w:pPr>
    <w:rPr>
      <w:rFonts w:ascii="Cambria" w:hAnsi="Cambria" w:cs="Times New Roman"/>
      <w:color w:val="365F91"/>
      <w:kern w:val="0"/>
      <w:sz w:val="28"/>
      <w:szCs w:val="28"/>
      <w:lang w:val="en-US" w:eastAsia="ja-JP"/>
    </w:rPr>
  </w:style>
  <w:style w:type="paragraph" w:styleId="TOC1">
    <w:name w:val="toc 1"/>
    <w:basedOn w:val="Normal"/>
    <w:next w:val="Normal"/>
    <w:autoRedefine/>
    <w:uiPriority w:val="39"/>
    <w:unhideWhenUsed/>
    <w:qFormat/>
    <w:rsid w:val="008F04D5"/>
    <w:pPr>
      <w:tabs>
        <w:tab w:val="left" w:pos="480"/>
        <w:tab w:val="right" w:leader="dot" w:pos="9350"/>
      </w:tabs>
      <w:spacing w:after="100"/>
      <w:jc w:val="center"/>
    </w:pPr>
    <w:rPr>
      <w:rFonts w:ascii="Arial" w:hAnsi="Arial" w:cs="Arial"/>
      <w:i/>
      <w:lang w:val="sr-Cyrl-RS"/>
    </w:rPr>
  </w:style>
  <w:style w:type="paragraph" w:styleId="TOC2">
    <w:name w:val="toc 2"/>
    <w:basedOn w:val="Normal"/>
    <w:next w:val="Normal"/>
    <w:autoRedefine/>
    <w:uiPriority w:val="39"/>
    <w:unhideWhenUsed/>
    <w:qFormat/>
    <w:rsid w:val="008F04D5"/>
    <w:pPr>
      <w:spacing w:after="100"/>
      <w:ind w:left="240"/>
    </w:pPr>
  </w:style>
  <w:style w:type="paragraph" w:styleId="TOC3">
    <w:name w:val="toc 3"/>
    <w:basedOn w:val="Normal"/>
    <w:next w:val="Normal"/>
    <w:autoRedefine/>
    <w:uiPriority w:val="39"/>
    <w:unhideWhenUsed/>
    <w:qFormat/>
    <w:rsid w:val="008F04D5"/>
    <w:pPr>
      <w:spacing w:after="100"/>
      <w:ind w:left="480"/>
    </w:pPr>
  </w:style>
  <w:style w:type="character" w:styleId="Hyperlink">
    <w:name w:val="Hyperlink"/>
    <w:uiPriority w:val="99"/>
    <w:unhideWhenUsed/>
    <w:rsid w:val="008F04D5"/>
    <w:rPr>
      <w:color w:val="0000FF"/>
      <w:u w:val="single"/>
    </w:rPr>
  </w:style>
  <w:style w:type="paragraph" w:styleId="TOC4">
    <w:name w:val="toc 4"/>
    <w:basedOn w:val="Normal"/>
    <w:next w:val="Normal"/>
    <w:autoRedefine/>
    <w:uiPriority w:val="39"/>
    <w:unhideWhenUsed/>
    <w:rsid w:val="008F04D5"/>
    <w:pPr>
      <w:spacing w:after="100"/>
      <w:ind w:left="720"/>
    </w:pPr>
  </w:style>
  <w:style w:type="table" w:styleId="LightList-Accent3">
    <w:name w:val="Light List Accent 3"/>
    <w:basedOn w:val="TableNormal"/>
    <w:uiPriority w:val="61"/>
    <w:rsid w:val="00FE0A25"/>
    <w:rPr>
      <w:sz w:val="22"/>
      <w:szCs w:val="22"/>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Normal1">
    <w:name w:val="Normal1"/>
    <w:basedOn w:val="Normal"/>
    <w:rsid w:val="007A382E"/>
    <w:pPr>
      <w:spacing w:before="100" w:beforeAutospacing="1" w:after="100" w:afterAutospacing="1"/>
    </w:pPr>
    <w:rPr>
      <w:rFonts w:ascii="Arial" w:hAnsi="Arial" w:cs="Arial"/>
      <w:sz w:val="22"/>
      <w:szCs w:val="22"/>
    </w:rPr>
  </w:style>
  <w:style w:type="paragraph" w:customStyle="1" w:styleId="CharChar12CharCharCharCharCharChar0">
    <w:name w:val="Char Char12 Char Char Char Char Char Char"/>
    <w:basedOn w:val="Normal"/>
    <w:rsid w:val="00CC1CCD"/>
    <w:pPr>
      <w:spacing w:after="160" w:line="240" w:lineRule="exact"/>
    </w:pPr>
    <w:rPr>
      <w:rFonts w:ascii="Arial" w:hAnsi="Arial" w:cs="Arial"/>
      <w:sz w:val="20"/>
      <w:szCs w:val="20"/>
    </w:rPr>
  </w:style>
  <w:style w:type="character" w:customStyle="1" w:styleId="Heading6Char">
    <w:name w:val="Heading 6 Char"/>
    <w:link w:val="Heading6"/>
    <w:rsid w:val="00B61F71"/>
    <w:rPr>
      <w:rFonts w:ascii="Calibri" w:eastAsia="Times New Roman" w:hAnsi="Calibri" w:cs="Times New Roman"/>
      <w:b/>
      <w:bCs/>
      <w:sz w:val="22"/>
      <w:szCs w:val="22"/>
    </w:rPr>
  </w:style>
  <w:style w:type="table" w:styleId="MediumShading2-Accent3">
    <w:name w:val="Medium Shading 2 Accent 3"/>
    <w:basedOn w:val="TableNormal"/>
    <w:uiPriority w:val="64"/>
    <w:rsid w:val="00E80DF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B8538B"/>
    <w:pPr>
      <w:autoSpaceDE w:val="0"/>
      <w:autoSpaceDN w:val="0"/>
      <w:adjustRightInd w:val="0"/>
    </w:pPr>
    <w:rPr>
      <w:rFonts w:ascii="Verdana" w:eastAsia="Times New Roman" w:hAnsi="Verdana" w:cs="Verdana"/>
      <w:color w:val="000000"/>
      <w:sz w:val="24"/>
      <w:szCs w:val="24"/>
    </w:rPr>
  </w:style>
  <w:style w:type="paragraph" w:customStyle="1" w:styleId="WW-Default">
    <w:name w:val="WW-Default"/>
    <w:rsid w:val="00B8538B"/>
    <w:pPr>
      <w:widowControl w:val="0"/>
      <w:suppressAutoHyphens/>
      <w:autoSpaceDE w:val="0"/>
      <w:jc w:val="both"/>
    </w:pPr>
    <w:rPr>
      <w:rFonts w:ascii="AOHFEI+Tahoma" w:eastAsia="Arial" w:hAnsi="AOHFEI+Tahoma"/>
      <w:color w:val="000000"/>
      <w:sz w:val="24"/>
      <w:lang w:val="it-IT"/>
    </w:rPr>
  </w:style>
  <w:style w:type="character" w:customStyle="1" w:styleId="Heading7Char">
    <w:name w:val="Heading 7 Char"/>
    <w:basedOn w:val="DefaultParagraphFont"/>
    <w:link w:val="Heading7"/>
    <w:uiPriority w:val="9"/>
    <w:semiHidden/>
    <w:rsid w:val="00FF52F5"/>
    <w:rPr>
      <w:rFonts w:asciiTheme="minorHAnsi" w:eastAsiaTheme="minorEastAsia" w:hAnsiTheme="minorHAnsi" w:cstheme="minorBidi"/>
      <w:sz w:val="24"/>
      <w:szCs w:val="24"/>
    </w:rPr>
  </w:style>
  <w:style w:type="paragraph" w:styleId="Title">
    <w:name w:val="Title"/>
    <w:aliases w:val="123 Numbering"/>
    <w:basedOn w:val="Normal"/>
    <w:next w:val="Normal"/>
    <w:link w:val="TitleChar"/>
    <w:qFormat/>
    <w:rsid w:val="00FF52F5"/>
    <w:pPr>
      <w:numPr>
        <w:numId w:val="50"/>
      </w:numPr>
      <w:spacing w:after="60"/>
      <w:outlineLvl w:val="0"/>
    </w:pPr>
    <w:rPr>
      <w:rFonts w:ascii="Calibri" w:hAnsi="Calibri"/>
      <w:bCs/>
      <w:kern w:val="28"/>
      <w:szCs w:val="32"/>
      <w:lang w:val="en-GB"/>
    </w:rPr>
  </w:style>
  <w:style w:type="character" w:customStyle="1" w:styleId="TitleChar">
    <w:name w:val="Title Char"/>
    <w:aliases w:val="123 Numbering Char"/>
    <w:basedOn w:val="DefaultParagraphFont"/>
    <w:link w:val="Title"/>
    <w:rsid w:val="00FF52F5"/>
    <w:rPr>
      <w:rFonts w:eastAsia="Times New Roman"/>
      <w:bCs/>
      <w:kern w:val="28"/>
      <w:sz w:val="24"/>
      <w:szCs w:val="32"/>
      <w:lang w:val="en-GB"/>
    </w:rPr>
  </w:style>
  <w:style w:type="paragraph" w:customStyle="1" w:styleId="CarCar">
    <w:name w:val="Car Car"/>
    <w:basedOn w:val="Normal"/>
    <w:rsid w:val="005750D8"/>
    <w:pPr>
      <w:spacing w:after="160" w:line="240" w:lineRule="exact"/>
    </w:pPr>
    <w:rPr>
      <w:rFonts w:ascii="Verdana" w:hAnsi="Verdana"/>
      <w:i/>
      <w:sz w:val="20"/>
      <w:szCs w:val="20"/>
    </w:rPr>
  </w:style>
  <w:style w:type="paragraph" w:customStyle="1" w:styleId="CarCar1">
    <w:name w:val="Car Car1"/>
    <w:basedOn w:val="Normal"/>
    <w:rsid w:val="005750D8"/>
    <w:pPr>
      <w:spacing w:after="160" w:line="240" w:lineRule="exact"/>
    </w:pPr>
    <w:rPr>
      <w:rFonts w:ascii="Verdana" w:hAnsi="Verdana"/>
      <w:i/>
      <w:sz w:val="20"/>
      <w:szCs w:val="20"/>
    </w:rPr>
  </w:style>
  <w:style w:type="paragraph" w:styleId="TOC5">
    <w:name w:val="toc 5"/>
    <w:basedOn w:val="Normal"/>
    <w:next w:val="Normal"/>
    <w:autoRedefine/>
    <w:uiPriority w:val="39"/>
    <w:unhideWhenUsed/>
    <w:rsid w:val="00A549C2"/>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A549C2"/>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A549C2"/>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A549C2"/>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A549C2"/>
    <w:pPr>
      <w:spacing w:after="100" w:line="276"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43588">
      <w:bodyDiv w:val="1"/>
      <w:marLeft w:val="0"/>
      <w:marRight w:val="0"/>
      <w:marTop w:val="0"/>
      <w:marBottom w:val="0"/>
      <w:divBdr>
        <w:top w:val="none" w:sz="0" w:space="0" w:color="auto"/>
        <w:left w:val="none" w:sz="0" w:space="0" w:color="auto"/>
        <w:bottom w:val="none" w:sz="0" w:space="0" w:color="auto"/>
        <w:right w:val="none" w:sz="0" w:space="0" w:color="auto"/>
      </w:divBdr>
      <w:divsChild>
        <w:div w:id="260381714">
          <w:marLeft w:val="547"/>
          <w:marRight w:val="0"/>
          <w:marTop w:val="86"/>
          <w:marBottom w:val="0"/>
          <w:divBdr>
            <w:top w:val="none" w:sz="0" w:space="0" w:color="auto"/>
            <w:left w:val="none" w:sz="0" w:space="0" w:color="auto"/>
            <w:bottom w:val="none" w:sz="0" w:space="0" w:color="auto"/>
            <w:right w:val="none" w:sz="0" w:space="0" w:color="auto"/>
          </w:divBdr>
        </w:div>
        <w:div w:id="324355734">
          <w:marLeft w:val="547"/>
          <w:marRight w:val="0"/>
          <w:marTop w:val="86"/>
          <w:marBottom w:val="0"/>
          <w:divBdr>
            <w:top w:val="none" w:sz="0" w:space="0" w:color="auto"/>
            <w:left w:val="none" w:sz="0" w:space="0" w:color="auto"/>
            <w:bottom w:val="none" w:sz="0" w:space="0" w:color="auto"/>
            <w:right w:val="none" w:sz="0" w:space="0" w:color="auto"/>
          </w:divBdr>
        </w:div>
        <w:div w:id="446850502">
          <w:marLeft w:val="1166"/>
          <w:marRight w:val="0"/>
          <w:marTop w:val="86"/>
          <w:marBottom w:val="0"/>
          <w:divBdr>
            <w:top w:val="none" w:sz="0" w:space="0" w:color="auto"/>
            <w:left w:val="none" w:sz="0" w:space="0" w:color="auto"/>
            <w:bottom w:val="none" w:sz="0" w:space="0" w:color="auto"/>
            <w:right w:val="none" w:sz="0" w:space="0" w:color="auto"/>
          </w:divBdr>
        </w:div>
        <w:div w:id="1256403992">
          <w:marLeft w:val="1166"/>
          <w:marRight w:val="0"/>
          <w:marTop w:val="86"/>
          <w:marBottom w:val="0"/>
          <w:divBdr>
            <w:top w:val="none" w:sz="0" w:space="0" w:color="auto"/>
            <w:left w:val="none" w:sz="0" w:space="0" w:color="auto"/>
            <w:bottom w:val="none" w:sz="0" w:space="0" w:color="auto"/>
            <w:right w:val="none" w:sz="0" w:space="0" w:color="auto"/>
          </w:divBdr>
        </w:div>
        <w:div w:id="1385719308">
          <w:marLeft w:val="547"/>
          <w:marRight w:val="0"/>
          <w:marTop w:val="86"/>
          <w:marBottom w:val="0"/>
          <w:divBdr>
            <w:top w:val="none" w:sz="0" w:space="0" w:color="auto"/>
            <w:left w:val="none" w:sz="0" w:space="0" w:color="auto"/>
            <w:bottom w:val="none" w:sz="0" w:space="0" w:color="auto"/>
            <w:right w:val="none" w:sz="0" w:space="0" w:color="auto"/>
          </w:divBdr>
        </w:div>
        <w:div w:id="1446271444">
          <w:marLeft w:val="547"/>
          <w:marRight w:val="0"/>
          <w:marTop w:val="86"/>
          <w:marBottom w:val="0"/>
          <w:divBdr>
            <w:top w:val="none" w:sz="0" w:space="0" w:color="auto"/>
            <w:left w:val="none" w:sz="0" w:space="0" w:color="auto"/>
            <w:bottom w:val="none" w:sz="0" w:space="0" w:color="auto"/>
            <w:right w:val="none" w:sz="0" w:space="0" w:color="auto"/>
          </w:divBdr>
        </w:div>
        <w:div w:id="1510364561">
          <w:marLeft w:val="547"/>
          <w:marRight w:val="0"/>
          <w:marTop w:val="86"/>
          <w:marBottom w:val="0"/>
          <w:divBdr>
            <w:top w:val="none" w:sz="0" w:space="0" w:color="auto"/>
            <w:left w:val="none" w:sz="0" w:space="0" w:color="auto"/>
            <w:bottom w:val="none" w:sz="0" w:space="0" w:color="auto"/>
            <w:right w:val="none" w:sz="0" w:space="0" w:color="auto"/>
          </w:divBdr>
        </w:div>
        <w:div w:id="1534152063">
          <w:marLeft w:val="547"/>
          <w:marRight w:val="0"/>
          <w:marTop w:val="86"/>
          <w:marBottom w:val="0"/>
          <w:divBdr>
            <w:top w:val="none" w:sz="0" w:space="0" w:color="auto"/>
            <w:left w:val="none" w:sz="0" w:space="0" w:color="auto"/>
            <w:bottom w:val="none" w:sz="0" w:space="0" w:color="auto"/>
            <w:right w:val="none" w:sz="0" w:space="0" w:color="auto"/>
          </w:divBdr>
        </w:div>
        <w:div w:id="1556702858">
          <w:marLeft w:val="547"/>
          <w:marRight w:val="0"/>
          <w:marTop w:val="86"/>
          <w:marBottom w:val="0"/>
          <w:divBdr>
            <w:top w:val="none" w:sz="0" w:space="0" w:color="auto"/>
            <w:left w:val="none" w:sz="0" w:space="0" w:color="auto"/>
            <w:bottom w:val="none" w:sz="0" w:space="0" w:color="auto"/>
            <w:right w:val="none" w:sz="0" w:space="0" w:color="auto"/>
          </w:divBdr>
        </w:div>
        <w:div w:id="1738817127">
          <w:marLeft w:val="547"/>
          <w:marRight w:val="0"/>
          <w:marTop w:val="86"/>
          <w:marBottom w:val="0"/>
          <w:divBdr>
            <w:top w:val="none" w:sz="0" w:space="0" w:color="auto"/>
            <w:left w:val="none" w:sz="0" w:space="0" w:color="auto"/>
            <w:bottom w:val="none" w:sz="0" w:space="0" w:color="auto"/>
            <w:right w:val="none" w:sz="0" w:space="0" w:color="auto"/>
          </w:divBdr>
        </w:div>
        <w:div w:id="1935703349">
          <w:marLeft w:val="547"/>
          <w:marRight w:val="0"/>
          <w:marTop w:val="86"/>
          <w:marBottom w:val="0"/>
          <w:divBdr>
            <w:top w:val="none" w:sz="0" w:space="0" w:color="auto"/>
            <w:left w:val="none" w:sz="0" w:space="0" w:color="auto"/>
            <w:bottom w:val="none" w:sz="0" w:space="0" w:color="auto"/>
            <w:right w:val="none" w:sz="0" w:space="0" w:color="auto"/>
          </w:divBdr>
        </w:div>
        <w:div w:id="1983461381">
          <w:marLeft w:val="547"/>
          <w:marRight w:val="0"/>
          <w:marTop w:val="86"/>
          <w:marBottom w:val="0"/>
          <w:divBdr>
            <w:top w:val="none" w:sz="0" w:space="0" w:color="auto"/>
            <w:left w:val="none" w:sz="0" w:space="0" w:color="auto"/>
            <w:bottom w:val="none" w:sz="0" w:space="0" w:color="auto"/>
            <w:right w:val="none" w:sz="0" w:space="0" w:color="auto"/>
          </w:divBdr>
        </w:div>
      </w:divsChild>
    </w:div>
    <w:div w:id="128286663">
      <w:bodyDiv w:val="1"/>
      <w:marLeft w:val="0"/>
      <w:marRight w:val="0"/>
      <w:marTop w:val="0"/>
      <w:marBottom w:val="0"/>
      <w:divBdr>
        <w:top w:val="none" w:sz="0" w:space="0" w:color="auto"/>
        <w:left w:val="none" w:sz="0" w:space="0" w:color="auto"/>
        <w:bottom w:val="none" w:sz="0" w:space="0" w:color="auto"/>
        <w:right w:val="none" w:sz="0" w:space="0" w:color="auto"/>
      </w:divBdr>
    </w:div>
    <w:div w:id="280965406">
      <w:bodyDiv w:val="1"/>
      <w:marLeft w:val="0"/>
      <w:marRight w:val="0"/>
      <w:marTop w:val="0"/>
      <w:marBottom w:val="0"/>
      <w:divBdr>
        <w:top w:val="none" w:sz="0" w:space="0" w:color="auto"/>
        <w:left w:val="none" w:sz="0" w:space="0" w:color="auto"/>
        <w:bottom w:val="none" w:sz="0" w:space="0" w:color="auto"/>
        <w:right w:val="none" w:sz="0" w:space="0" w:color="auto"/>
      </w:divBdr>
      <w:divsChild>
        <w:div w:id="515269815">
          <w:marLeft w:val="547"/>
          <w:marRight w:val="0"/>
          <w:marTop w:val="86"/>
          <w:marBottom w:val="0"/>
          <w:divBdr>
            <w:top w:val="none" w:sz="0" w:space="0" w:color="auto"/>
            <w:left w:val="none" w:sz="0" w:space="0" w:color="auto"/>
            <w:bottom w:val="none" w:sz="0" w:space="0" w:color="auto"/>
            <w:right w:val="none" w:sz="0" w:space="0" w:color="auto"/>
          </w:divBdr>
        </w:div>
        <w:div w:id="663557780">
          <w:marLeft w:val="547"/>
          <w:marRight w:val="0"/>
          <w:marTop w:val="86"/>
          <w:marBottom w:val="0"/>
          <w:divBdr>
            <w:top w:val="none" w:sz="0" w:space="0" w:color="auto"/>
            <w:left w:val="none" w:sz="0" w:space="0" w:color="auto"/>
            <w:bottom w:val="none" w:sz="0" w:space="0" w:color="auto"/>
            <w:right w:val="none" w:sz="0" w:space="0" w:color="auto"/>
          </w:divBdr>
        </w:div>
        <w:div w:id="882517672">
          <w:marLeft w:val="547"/>
          <w:marRight w:val="0"/>
          <w:marTop w:val="86"/>
          <w:marBottom w:val="0"/>
          <w:divBdr>
            <w:top w:val="none" w:sz="0" w:space="0" w:color="auto"/>
            <w:left w:val="none" w:sz="0" w:space="0" w:color="auto"/>
            <w:bottom w:val="none" w:sz="0" w:space="0" w:color="auto"/>
            <w:right w:val="none" w:sz="0" w:space="0" w:color="auto"/>
          </w:divBdr>
        </w:div>
        <w:div w:id="1009941006">
          <w:marLeft w:val="547"/>
          <w:marRight w:val="0"/>
          <w:marTop w:val="86"/>
          <w:marBottom w:val="0"/>
          <w:divBdr>
            <w:top w:val="none" w:sz="0" w:space="0" w:color="auto"/>
            <w:left w:val="none" w:sz="0" w:space="0" w:color="auto"/>
            <w:bottom w:val="none" w:sz="0" w:space="0" w:color="auto"/>
            <w:right w:val="none" w:sz="0" w:space="0" w:color="auto"/>
          </w:divBdr>
        </w:div>
        <w:div w:id="1320577157">
          <w:marLeft w:val="547"/>
          <w:marRight w:val="0"/>
          <w:marTop w:val="86"/>
          <w:marBottom w:val="0"/>
          <w:divBdr>
            <w:top w:val="none" w:sz="0" w:space="0" w:color="auto"/>
            <w:left w:val="none" w:sz="0" w:space="0" w:color="auto"/>
            <w:bottom w:val="none" w:sz="0" w:space="0" w:color="auto"/>
            <w:right w:val="none" w:sz="0" w:space="0" w:color="auto"/>
          </w:divBdr>
        </w:div>
        <w:div w:id="2042707326">
          <w:marLeft w:val="547"/>
          <w:marRight w:val="0"/>
          <w:marTop w:val="86"/>
          <w:marBottom w:val="0"/>
          <w:divBdr>
            <w:top w:val="none" w:sz="0" w:space="0" w:color="auto"/>
            <w:left w:val="none" w:sz="0" w:space="0" w:color="auto"/>
            <w:bottom w:val="none" w:sz="0" w:space="0" w:color="auto"/>
            <w:right w:val="none" w:sz="0" w:space="0" w:color="auto"/>
          </w:divBdr>
        </w:div>
      </w:divsChild>
    </w:div>
    <w:div w:id="321785119">
      <w:bodyDiv w:val="1"/>
      <w:marLeft w:val="0"/>
      <w:marRight w:val="0"/>
      <w:marTop w:val="0"/>
      <w:marBottom w:val="0"/>
      <w:divBdr>
        <w:top w:val="none" w:sz="0" w:space="0" w:color="auto"/>
        <w:left w:val="none" w:sz="0" w:space="0" w:color="auto"/>
        <w:bottom w:val="none" w:sz="0" w:space="0" w:color="auto"/>
        <w:right w:val="none" w:sz="0" w:space="0" w:color="auto"/>
      </w:divBdr>
      <w:divsChild>
        <w:div w:id="482746524">
          <w:marLeft w:val="547"/>
          <w:marRight w:val="0"/>
          <w:marTop w:val="86"/>
          <w:marBottom w:val="0"/>
          <w:divBdr>
            <w:top w:val="none" w:sz="0" w:space="0" w:color="auto"/>
            <w:left w:val="none" w:sz="0" w:space="0" w:color="auto"/>
            <w:bottom w:val="none" w:sz="0" w:space="0" w:color="auto"/>
            <w:right w:val="none" w:sz="0" w:space="0" w:color="auto"/>
          </w:divBdr>
        </w:div>
        <w:div w:id="676154964">
          <w:marLeft w:val="547"/>
          <w:marRight w:val="0"/>
          <w:marTop w:val="86"/>
          <w:marBottom w:val="0"/>
          <w:divBdr>
            <w:top w:val="none" w:sz="0" w:space="0" w:color="auto"/>
            <w:left w:val="none" w:sz="0" w:space="0" w:color="auto"/>
            <w:bottom w:val="none" w:sz="0" w:space="0" w:color="auto"/>
            <w:right w:val="none" w:sz="0" w:space="0" w:color="auto"/>
          </w:divBdr>
        </w:div>
        <w:div w:id="773668705">
          <w:marLeft w:val="547"/>
          <w:marRight w:val="0"/>
          <w:marTop w:val="86"/>
          <w:marBottom w:val="0"/>
          <w:divBdr>
            <w:top w:val="none" w:sz="0" w:space="0" w:color="auto"/>
            <w:left w:val="none" w:sz="0" w:space="0" w:color="auto"/>
            <w:bottom w:val="none" w:sz="0" w:space="0" w:color="auto"/>
            <w:right w:val="none" w:sz="0" w:space="0" w:color="auto"/>
          </w:divBdr>
        </w:div>
        <w:div w:id="884415008">
          <w:marLeft w:val="547"/>
          <w:marRight w:val="0"/>
          <w:marTop w:val="86"/>
          <w:marBottom w:val="0"/>
          <w:divBdr>
            <w:top w:val="none" w:sz="0" w:space="0" w:color="auto"/>
            <w:left w:val="none" w:sz="0" w:space="0" w:color="auto"/>
            <w:bottom w:val="none" w:sz="0" w:space="0" w:color="auto"/>
            <w:right w:val="none" w:sz="0" w:space="0" w:color="auto"/>
          </w:divBdr>
        </w:div>
        <w:div w:id="960452042">
          <w:marLeft w:val="547"/>
          <w:marRight w:val="0"/>
          <w:marTop w:val="86"/>
          <w:marBottom w:val="0"/>
          <w:divBdr>
            <w:top w:val="none" w:sz="0" w:space="0" w:color="auto"/>
            <w:left w:val="none" w:sz="0" w:space="0" w:color="auto"/>
            <w:bottom w:val="none" w:sz="0" w:space="0" w:color="auto"/>
            <w:right w:val="none" w:sz="0" w:space="0" w:color="auto"/>
          </w:divBdr>
        </w:div>
        <w:div w:id="1115708468">
          <w:marLeft w:val="547"/>
          <w:marRight w:val="0"/>
          <w:marTop w:val="86"/>
          <w:marBottom w:val="0"/>
          <w:divBdr>
            <w:top w:val="none" w:sz="0" w:space="0" w:color="auto"/>
            <w:left w:val="none" w:sz="0" w:space="0" w:color="auto"/>
            <w:bottom w:val="none" w:sz="0" w:space="0" w:color="auto"/>
            <w:right w:val="none" w:sz="0" w:space="0" w:color="auto"/>
          </w:divBdr>
        </w:div>
        <w:div w:id="1572690146">
          <w:marLeft w:val="547"/>
          <w:marRight w:val="0"/>
          <w:marTop w:val="86"/>
          <w:marBottom w:val="0"/>
          <w:divBdr>
            <w:top w:val="none" w:sz="0" w:space="0" w:color="auto"/>
            <w:left w:val="none" w:sz="0" w:space="0" w:color="auto"/>
            <w:bottom w:val="none" w:sz="0" w:space="0" w:color="auto"/>
            <w:right w:val="none" w:sz="0" w:space="0" w:color="auto"/>
          </w:divBdr>
        </w:div>
      </w:divsChild>
    </w:div>
    <w:div w:id="404375977">
      <w:bodyDiv w:val="1"/>
      <w:marLeft w:val="0"/>
      <w:marRight w:val="0"/>
      <w:marTop w:val="0"/>
      <w:marBottom w:val="0"/>
      <w:divBdr>
        <w:top w:val="none" w:sz="0" w:space="0" w:color="auto"/>
        <w:left w:val="none" w:sz="0" w:space="0" w:color="auto"/>
        <w:bottom w:val="none" w:sz="0" w:space="0" w:color="auto"/>
        <w:right w:val="none" w:sz="0" w:space="0" w:color="auto"/>
      </w:divBdr>
      <w:divsChild>
        <w:div w:id="402603991">
          <w:marLeft w:val="547"/>
          <w:marRight w:val="0"/>
          <w:marTop w:val="86"/>
          <w:marBottom w:val="0"/>
          <w:divBdr>
            <w:top w:val="none" w:sz="0" w:space="0" w:color="auto"/>
            <w:left w:val="none" w:sz="0" w:space="0" w:color="auto"/>
            <w:bottom w:val="none" w:sz="0" w:space="0" w:color="auto"/>
            <w:right w:val="none" w:sz="0" w:space="0" w:color="auto"/>
          </w:divBdr>
        </w:div>
        <w:div w:id="458450176">
          <w:marLeft w:val="547"/>
          <w:marRight w:val="0"/>
          <w:marTop w:val="86"/>
          <w:marBottom w:val="0"/>
          <w:divBdr>
            <w:top w:val="none" w:sz="0" w:space="0" w:color="auto"/>
            <w:left w:val="none" w:sz="0" w:space="0" w:color="auto"/>
            <w:bottom w:val="none" w:sz="0" w:space="0" w:color="auto"/>
            <w:right w:val="none" w:sz="0" w:space="0" w:color="auto"/>
          </w:divBdr>
        </w:div>
        <w:div w:id="812524563">
          <w:marLeft w:val="547"/>
          <w:marRight w:val="0"/>
          <w:marTop w:val="86"/>
          <w:marBottom w:val="0"/>
          <w:divBdr>
            <w:top w:val="none" w:sz="0" w:space="0" w:color="auto"/>
            <w:left w:val="none" w:sz="0" w:space="0" w:color="auto"/>
            <w:bottom w:val="none" w:sz="0" w:space="0" w:color="auto"/>
            <w:right w:val="none" w:sz="0" w:space="0" w:color="auto"/>
          </w:divBdr>
        </w:div>
        <w:div w:id="1015379098">
          <w:marLeft w:val="547"/>
          <w:marRight w:val="0"/>
          <w:marTop w:val="86"/>
          <w:marBottom w:val="0"/>
          <w:divBdr>
            <w:top w:val="none" w:sz="0" w:space="0" w:color="auto"/>
            <w:left w:val="none" w:sz="0" w:space="0" w:color="auto"/>
            <w:bottom w:val="none" w:sz="0" w:space="0" w:color="auto"/>
            <w:right w:val="none" w:sz="0" w:space="0" w:color="auto"/>
          </w:divBdr>
        </w:div>
        <w:div w:id="1180240402">
          <w:marLeft w:val="547"/>
          <w:marRight w:val="0"/>
          <w:marTop w:val="86"/>
          <w:marBottom w:val="0"/>
          <w:divBdr>
            <w:top w:val="none" w:sz="0" w:space="0" w:color="auto"/>
            <w:left w:val="none" w:sz="0" w:space="0" w:color="auto"/>
            <w:bottom w:val="none" w:sz="0" w:space="0" w:color="auto"/>
            <w:right w:val="none" w:sz="0" w:space="0" w:color="auto"/>
          </w:divBdr>
        </w:div>
        <w:div w:id="1589197138">
          <w:marLeft w:val="547"/>
          <w:marRight w:val="0"/>
          <w:marTop w:val="86"/>
          <w:marBottom w:val="0"/>
          <w:divBdr>
            <w:top w:val="none" w:sz="0" w:space="0" w:color="auto"/>
            <w:left w:val="none" w:sz="0" w:space="0" w:color="auto"/>
            <w:bottom w:val="none" w:sz="0" w:space="0" w:color="auto"/>
            <w:right w:val="none" w:sz="0" w:space="0" w:color="auto"/>
          </w:divBdr>
        </w:div>
        <w:div w:id="1774666902">
          <w:marLeft w:val="547"/>
          <w:marRight w:val="0"/>
          <w:marTop w:val="86"/>
          <w:marBottom w:val="0"/>
          <w:divBdr>
            <w:top w:val="none" w:sz="0" w:space="0" w:color="auto"/>
            <w:left w:val="none" w:sz="0" w:space="0" w:color="auto"/>
            <w:bottom w:val="none" w:sz="0" w:space="0" w:color="auto"/>
            <w:right w:val="none" w:sz="0" w:space="0" w:color="auto"/>
          </w:divBdr>
        </w:div>
        <w:div w:id="1850019086">
          <w:marLeft w:val="547"/>
          <w:marRight w:val="0"/>
          <w:marTop w:val="86"/>
          <w:marBottom w:val="0"/>
          <w:divBdr>
            <w:top w:val="none" w:sz="0" w:space="0" w:color="auto"/>
            <w:left w:val="none" w:sz="0" w:space="0" w:color="auto"/>
            <w:bottom w:val="none" w:sz="0" w:space="0" w:color="auto"/>
            <w:right w:val="none" w:sz="0" w:space="0" w:color="auto"/>
          </w:divBdr>
        </w:div>
        <w:div w:id="1911306892">
          <w:marLeft w:val="547"/>
          <w:marRight w:val="0"/>
          <w:marTop w:val="86"/>
          <w:marBottom w:val="0"/>
          <w:divBdr>
            <w:top w:val="none" w:sz="0" w:space="0" w:color="auto"/>
            <w:left w:val="none" w:sz="0" w:space="0" w:color="auto"/>
            <w:bottom w:val="none" w:sz="0" w:space="0" w:color="auto"/>
            <w:right w:val="none" w:sz="0" w:space="0" w:color="auto"/>
          </w:divBdr>
        </w:div>
        <w:div w:id="2012708651">
          <w:marLeft w:val="547"/>
          <w:marRight w:val="0"/>
          <w:marTop w:val="86"/>
          <w:marBottom w:val="0"/>
          <w:divBdr>
            <w:top w:val="none" w:sz="0" w:space="0" w:color="auto"/>
            <w:left w:val="none" w:sz="0" w:space="0" w:color="auto"/>
            <w:bottom w:val="none" w:sz="0" w:space="0" w:color="auto"/>
            <w:right w:val="none" w:sz="0" w:space="0" w:color="auto"/>
          </w:divBdr>
        </w:div>
        <w:div w:id="2065444821">
          <w:marLeft w:val="547"/>
          <w:marRight w:val="0"/>
          <w:marTop w:val="86"/>
          <w:marBottom w:val="0"/>
          <w:divBdr>
            <w:top w:val="none" w:sz="0" w:space="0" w:color="auto"/>
            <w:left w:val="none" w:sz="0" w:space="0" w:color="auto"/>
            <w:bottom w:val="none" w:sz="0" w:space="0" w:color="auto"/>
            <w:right w:val="none" w:sz="0" w:space="0" w:color="auto"/>
          </w:divBdr>
        </w:div>
        <w:div w:id="2108109034">
          <w:marLeft w:val="547"/>
          <w:marRight w:val="0"/>
          <w:marTop w:val="86"/>
          <w:marBottom w:val="0"/>
          <w:divBdr>
            <w:top w:val="none" w:sz="0" w:space="0" w:color="auto"/>
            <w:left w:val="none" w:sz="0" w:space="0" w:color="auto"/>
            <w:bottom w:val="none" w:sz="0" w:space="0" w:color="auto"/>
            <w:right w:val="none" w:sz="0" w:space="0" w:color="auto"/>
          </w:divBdr>
        </w:div>
      </w:divsChild>
    </w:div>
    <w:div w:id="542210688">
      <w:bodyDiv w:val="1"/>
      <w:marLeft w:val="0"/>
      <w:marRight w:val="0"/>
      <w:marTop w:val="0"/>
      <w:marBottom w:val="0"/>
      <w:divBdr>
        <w:top w:val="none" w:sz="0" w:space="0" w:color="auto"/>
        <w:left w:val="none" w:sz="0" w:space="0" w:color="auto"/>
        <w:bottom w:val="none" w:sz="0" w:space="0" w:color="auto"/>
        <w:right w:val="none" w:sz="0" w:space="0" w:color="auto"/>
      </w:divBdr>
    </w:div>
    <w:div w:id="679507286">
      <w:bodyDiv w:val="1"/>
      <w:marLeft w:val="0"/>
      <w:marRight w:val="0"/>
      <w:marTop w:val="0"/>
      <w:marBottom w:val="0"/>
      <w:divBdr>
        <w:top w:val="none" w:sz="0" w:space="0" w:color="auto"/>
        <w:left w:val="none" w:sz="0" w:space="0" w:color="auto"/>
        <w:bottom w:val="none" w:sz="0" w:space="0" w:color="auto"/>
        <w:right w:val="none" w:sz="0" w:space="0" w:color="auto"/>
      </w:divBdr>
      <w:divsChild>
        <w:div w:id="27026127">
          <w:marLeft w:val="547"/>
          <w:marRight w:val="0"/>
          <w:marTop w:val="86"/>
          <w:marBottom w:val="0"/>
          <w:divBdr>
            <w:top w:val="none" w:sz="0" w:space="0" w:color="auto"/>
            <w:left w:val="none" w:sz="0" w:space="0" w:color="auto"/>
            <w:bottom w:val="none" w:sz="0" w:space="0" w:color="auto"/>
            <w:right w:val="none" w:sz="0" w:space="0" w:color="auto"/>
          </w:divBdr>
        </w:div>
        <w:div w:id="150754915">
          <w:marLeft w:val="547"/>
          <w:marRight w:val="0"/>
          <w:marTop w:val="86"/>
          <w:marBottom w:val="0"/>
          <w:divBdr>
            <w:top w:val="none" w:sz="0" w:space="0" w:color="auto"/>
            <w:left w:val="none" w:sz="0" w:space="0" w:color="auto"/>
            <w:bottom w:val="none" w:sz="0" w:space="0" w:color="auto"/>
            <w:right w:val="none" w:sz="0" w:space="0" w:color="auto"/>
          </w:divBdr>
        </w:div>
        <w:div w:id="232199081">
          <w:marLeft w:val="547"/>
          <w:marRight w:val="0"/>
          <w:marTop w:val="86"/>
          <w:marBottom w:val="0"/>
          <w:divBdr>
            <w:top w:val="none" w:sz="0" w:space="0" w:color="auto"/>
            <w:left w:val="none" w:sz="0" w:space="0" w:color="auto"/>
            <w:bottom w:val="none" w:sz="0" w:space="0" w:color="auto"/>
            <w:right w:val="none" w:sz="0" w:space="0" w:color="auto"/>
          </w:divBdr>
        </w:div>
        <w:div w:id="484275588">
          <w:marLeft w:val="547"/>
          <w:marRight w:val="0"/>
          <w:marTop w:val="86"/>
          <w:marBottom w:val="0"/>
          <w:divBdr>
            <w:top w:val="none" w:sz="0" w:space="0" w:color="auto"/>
            <w:left w:val="none" w:sz="0" w:space="0" w:color="auto"/>
            <w:bottom w:val="none" w:sz="0" w:space="0" w:color="auto"/>
            <w:right w:val="none" w:sz="0" w:space="0" w:color="auto"/>
          </w:divBdr>
        </w:div>
        <w:div w:id="1109157836">
          <w:marLeft w:val="547"/>
          <w:marRight w:val="0"/>
          <w:marTop w:val="86"/>
          <w:marBottom w:val="0"/>
          <w:divBdr>
            <w:top w:val="none" w:sz="0" w:space="0" w:color="auto"/>
            <w:left w:val="none" w:sz="0" w:space="0" w:color="auto"/>
            <w:bottom w:val="none" w:sz="0" w:space="0" w:color="auto"/>
            <w:right w:val="none" w:sz="0" w:space="0" w:color="auto"/>
          </w:divBdr>
        </w:div>
        <w:div w:id="1195385124">
          <w:marLeft w:val="547"/>
          <w:marRight w:val="0"/>
          <w:marTop w:val="86"/>
          <w:marBottom w:val="0"/>
          <w:divBdr>
            <w:top w:val="none" w:sz="0" w:space="0" w:color="auto"/>
            <w:left w:val="none" w:sz="0" w:space="0" w:color="auto"/>
            <w:bottom w:val="none" w:sz="0" w:space="0" w:color="auto"/>
            <w:right w:val="none" w:sz="0" w:space="0" w:color="auto"/>
          </w:divBdr>
        </w:div>
        <w:div w:id="1475175854">
          <w:marLeft w:val="547"/>
          <w:marRight w:val="0"/>
          <w:marTop w:val="86"/>
          <w:marBottom w:val="0"/>
          <w:divBdr>
            <w:top w:val="none" w:sz="0" w:space="0" w:color="auto"/>
            <w:left w:val="none" w:sz="0" w:space="0" w:color="auto"/>
            <w:bottom w:val="none" w:sz="0" w:space="0" w:color="auto"/>
            <w:right w:val="none" w:sz="0" w:space="0" w:color="auto"/>
          </w:divBdr>
        </w:div>
        <w:div w:id="1956402702">
          <w:marLeft w:val="547"/>
          <w:marRight w:val="0"/>
          <w:marTop w:val="86"/>
          <w:marBottom w:val="0"/>
          <w:divBdr>
            <w:top w:val="none" w:sz="0" w:space="0" w:color="auto"/>
            <w:left w:val="none" w:sz="0" w:space="0" w:color="auto"/>
            <w:bottom w:val="none" w:sz="0" w:space="0" w:color="auto"/>
            <w:right w:val="none" w:sz="0" w:space="0" w:color="auto"/>
          </w:divBdr>
        </w:div>
        <w:div w:id="2055544009">
          <w:marLeft w:val="547"/>
          <w:marRight w:val="0"/>
          <w:marTop w:val="86"/>
          <w:marBottom w:val="0"/>
          <w:divBdr>
            <w:top w:val="none" w:sz="0" w:space="0" w:color="auto"/>
            <w:left w:val="none" w:sz="0" w:space="0" w:color="auto"/>
            <w:bottom w:val="none" w:sz="0" w:space="0" w:color="auto"/>
            <w:right w:val="none" w:sz="0" w:space="0" w:color="auto"/>
          </w:divBdr>
        </w:div>
        <w:div w:id="2111971322">
          <w:marLeft w:val="547"/>
          <w:marRight w:val="0"/>
          <w:marTop w:val="86"/>
          <w:marBottom w:val="0"/>
          <w:divBdr>
            <w:top w:val="none" w:sz="0" w:space="0" w:color="auto"/>
            <w:left w:val="none" w:sz="0" w:space="0" w:color="auto"/>
            <w:bottom w:val="none" w:sz="0" w:space="0" w:color="auto"/>
            <w:right w:val="none" w:sz="0" w:space="0" w:color="auto"/>
          </w:divBdr>
        </w:div>
      </w:divsChild>
    </w:div>
    <w:div w:id="989990044">
      <w:bodyDiv w:val="1"/>
      <w:marLeft w:val="0"/>
      <w:marRight w:val="0"/>
      <w:marTop w:val="0"/>
      <w:marBottom w:val="0"/>
      <w:divBdr>
        <w:top w:val="none" w:sz="0" w:space="0" w:color="auto"/>
        <w:left w:val="none" w:sz="0" w:space="0" w:color="auto"/>
        <w:bottom w:val="none" w:sz="0" w:space="0" w:color="auto"/>
        <w:right w:val="none" w:sz="0" w:space="0" w:color="auto"/>
      </w:divBdr>
    </w:div>
    <w:div w:id="1098212351">
      <w:bodyDiv w:val="1"/>
      <w:marLeft w:val="0"/>
      <w:marRight w:val="0"/>
      <w:marTop w:val="0"/>
      <w:marBottom w:val="0"/>
      <w:divBdr>
        <w:top w:val="none" w:sz="0" w:space="0" w:color="auto"/>
        <w:left w:val="none" w:sz="0" w:space="0" w:color="auto"/>
        <w:bottom w:val="none" w:sz="0" w:space="0" w:color="auto"/>
        <w:right w:val="none" w:sz="0" w:space="0" w:color="auto"/>
      </w:divBdr>
    </w:div>
    <w:div w:id="1146049999">
      <w:bodyDiv w:val="1"/>
      <w:marLeft w:val="0"/>
      <w:marRight w:val="0"/>
      <w:marTop w:val="0"/>
      <w:marBottom w:val="0"/>
      <w:divBdr>
        <w:top w:val="none" w:sz="0" w:space="0" w:color="auto"/>
        <w:left w:val="none" w:sz="0" w:space="0" w:color="auto"/>
        <w:bottom w:val="none" w:sz="0" w:space="0" w:color="auto"/>
        <w:right w:val="none" w:sz="0" w:space="0" w:color="auto"/>
      </w:divBdr>
    </w:div>
    <w:div w:id="1324091997">
      <w:bodyDiv w:val="1"/>
      <w:marLeft w:val="0"/>
      <w:marRight w:val="0"/>
      <w:marTop w:val="0"/>
      <w:marBottom w:val="0"/>
      <w:divBdr>
        <w:top w:val="none" w:sz="0" w:space="0" w:color="auto"/>
        <w:left w:val="none" w:sz="0" w:space="0" w:color="auto"/>
        <w:bottom w:val="none" w:sz="0" w:space="0" w:color="auto"/>
        <w:right w:val="none" w:sz="0" w:space="0" w:color="auto"/>
      </w:divBdr>
    </w:div>
    <w:div w:id="1399589659">
      <w:bodyDiv w:val="1"/>
      <w:marLeft w:val="0"/>
      <w:marRight w:val="0"/>
      <w:marTop w:val="0"/>
      <w:marBottom w:val="0"/>
      <w:divBdr>
        <w:top w:val="none" w:sz="0" w:space="0" w:color="auto"/>
        <w:left w:val="none" w:sz="0" w:space="0" w:color="auto"/>
        <w:bottom w:val="none" w:sz="0" w:space="0" w:color="auto"/>
        <w:right w:val="none" w:sz="0" w:space="0" w:color="auto"/>
      </w:divBdr>
      <w:divsChild>
        <w:div w:id="373504087">
          <w:marLeft w:val="547"/>
          <w:marRight w:val="0"/>
          <w:marTop w:val="86"/>
          <w:marBottom w:val="0"/>
          <w:divBdr>
            <w:top w:val="none" w:sz="0" w:space="0" w:color="auto"/>
            <w:left w:val="none" w:sz="0" w:space="0" w:color="auto"/>
            <w:bottom w:val="none" w:sz="0" w:space="0" w:color="auto"/>
            <w:right w:val="none" w:sz="0" w:space="0" w:color="auto"/>
          </w:divBdr>
        </w:div>
        <w:div w:id="393505162">
          <w:marLeft w:val="547"/>
          <w:marRight w:val="0"/>
          <w:marTop w:val="86"/>
          <w:marBottom w:val="0"/>
          <w:divBdr>
            <w:top w:val="none" w:sz="0" w:space="0" w:color="auto"/>
            <w:left w:val="none" w:sz="0" w:space="0" w:color="auto"/>
            <w:bottom w:val="none" w:sz="0" w:space="0" w:color="auto"/>
            <w:right w:val="none" w:sz="0" w:space="0" w:color="auto"/>
          </w:divBdr>
        </w:div>
        <w:div w:id="703676052">
          <w:marLeft w:val="547"/>
          <w:marRight w:val="0"/>
          <w:marTop w:val="86"/>
          <w:marBottom w:val="0"/>
          <w:divBdr>
            <w:top w:val="none" w:sz="0" w:space="0" w:color="auto"/>
            <w:left w:val="none" w:sz="0" w:space="0" w:color="auto"/>
            <w:bottom w:val="none" w:sz="0" w:space="0" w:color="auto"/>
            <w:right w:val="none" w:sz="0" w:space="0" w:color="auto"/>
          </w:divBdr>
        </w:div>
        <w:div w:id="722563580">
          <w:marLeft w:val="547"/>
          <w:marRight w:val="0"/>
          <w:marTop w:val="86"/>
          <w:marBottom w:val="0"/>
          <w:divBdr>
            <w:top w:val="none" w:sz="0" w:space="0" w:color="auto"/>
            <w:left w:val="none" w:sz="0" w:space="0" w:color="auto"/>
            <w:bottom w:val="none" w:sz="0" w:space="0" w:color="auto"/>
            <w:right w:val="none" w:sz="0" w:space="0" w:color="auto"/>
          </w:divBdr>
        </w:div>
        <w:div w:id="1188758600">
          <w:marLeft w:val="547"/>
          <w:marRight w:val="0"/>
          <w:marTop w:val="86"/>
          <w:marBottom w:val="0"/>
          <w:divBdr>
            <w:top w:val="none" w:sz="0" w:space="0" w:color="auto"/>
            <w:left w:val="none" w:sz="0" w:space="0" w:color="auto"/>
            <w:bottom w:val="none" w:sz="0" w:space="0" w:color="auto"/>
            <w:right w:val="none" w:sz="0" w:space="0" w:color="auto"/>
          </w:divBdr>
        </w:div>
        <w:div w:id="1242760461">
          <w:marLeft w:val="547"/>
          <w:marRight w:val="0"/>
          <w:marTop w:val="86"/>
          <w:marBottom w:val="0"/>
          <w:divBdr>
            <w:top w:val="none" w:sz="0" w:space="0" w:color="auto"/>
            <w:left w:val="none" w:sz="0" w:space="0" w:color="auto"/>
            <w:bottom w:val="none" w:sz="0" w:space="0" w:color="auto"/>
            <w:right w:val="none" w:sz="0" w:space="0" w:color="auto"/>
          </w:divBdr>
        </w:div>
        <w:div w:id="1368987473">
          <w:marLeft w:val="547"/>
          <w:marRight w:val="0"/>
          <w:marTop w:val="86"/>
          <w:marBottom w:val="0"/>
          <w:divBdr>
            <w:top w:val="none" w:sz="0" w:space="0" w:color="auto"/>
            <w:left w:val="none" w:sz="0" w:space="0" w:color="auto"/>
            <w:bottom w:val="none" w:sz="0" w:space="0" w:color="auto"/>
            <w:right w:val="none" w:sz="0" w:space="0" w:color="auto"/>
          </w:divBdr>
        </w:div>
        <w:div w:id="1407528999">
          <w:marLeft w:val="547"/>
          <w:marRight w:val="0"/>
          <w:marTop w:val="86"/>
          <w:marBottom w:val="0"/>
          <w:divBdr>
            <w:top w:val="none" w:sz="0" w:space="0" w:color="auto"/>
            <w:left w:val="none" w:sz="0" w:space="0" w:color="auto"/>
            <w:bottom w:val="none" w:sz="0" w:space="0" w:color="auto"/>
            <w:right w:val="none" w:sz="0" w:space="0" w:color="auto"/>
          </w:divBdr>
        </w:div>
        <w:div w:id="1629509791">
          <w:marLeft w:val="547"/>
          <w:marRight w:val="0"/>
          <w:marTop w:val="86"/>
          <w:marBottom w:val="0"/>
          <w:divBdr>
            <w:top w:val="none" w:sz="0" w:space="0" w:color="auto"/>
            <w:left w:val="none" w:sz="0" w:space="0" w:color="auto"/>
            <w:bottom w:val="none" w:sz="0" w:space="0" w:color="auto"/>
            <w:right w:val="none" w:sz="0" w:space="0" w:color="auto"/>
          </w:divBdr>
        </w:div>
        <w:div w:id="1758014918">
          <w:marLeft w:val="547"/>
          <w:marRight w:val="0"/>
          <w:marTop w:val="86"/>
          <w:marBottom w:val="0"/>
          <w:divBdr>
            <w:top w:val="none" w:sz="0" w:space="0" w:color="auto"/>
            <w:left w:val="none" w:sz="0" w:space="0" w:color="auto"/>
            <w:bottom w:val="none" w:sz="0" w:space="0" w:color="auto"/>
            <w:right w:val="none" w:sz="0" w:space="0" w:color="auto"/>
          </w:divBdr>
        </w:div>
        <w:div w:id="1954625673">
          <w:marLeft w:val="547"/>
          <w:marRight w:val="0"/>
          <w:marTop w:val="86"/>
          <w:marBottom w:val="0"/>
          <w:divBdr>
            <w:top w:val="none" w:sz="0" w:space="0" w:color="auto"/>
            <w:left w:val="none" w:sz="0" w:space="0" w:color="auto"/>
            <w:bottom w:val="none" w:sz="0" w:space="0" w:color="auto"/>
            <w:right w:val="none" w:sz="0" w:space="0" w:color="auto"/>
          </w:divBdr>
        </w:div>
        <w:div w:id="2006125296">
          <w:marLeft w:val="547"/>
          <w:marRight w:val="0"/>
          <w:marTop w:val="86"/>
          <w:marBottom w:val="0"/>
          <w:divBdr>
            <w:top w:val="none" w:sz="0" w:space="0" w:color="auto"/>
            <w:left w:val="none" w:sz="0" w:space="0" w:color="auto"/>
            <w:bottom w:val="none" w:sz="0" w:space="0" w:color="auto"/>
            <w:right w:val="none" w:sz="0" w:space="0" w:color="auto"/>
          </w:divBdr>
        </w:div>
      </w:divsChild>
    </w:div>
    <w:div w:id="1465076945">
      <w:bodyDiv w:val="1"/>
      <w:marLeft w:val="0"/>
      <w:marRight w:val="0"/>
      <w:marTop w:val="0"/>
      <w:marBottom w:val="0"/>
      <w:divBdr>
        <w:top w:val="none" w:sz="0" w:space="0" w:color="auto"/>
        <w:left w:val="none" w:sz="0" w:space="0" w:color="auto"/>
        <w:bottom w:val="none" w:sz="0" w:space="0" w:color="auto"/>
        <w:right w:val="none" w:sz="0" w:space="0" w:color="auto"/>
      </w:divBdr>
      <w:divsChild>
        <w:div w:id="486678312">
          <w:marLeft w:val="547"/>
          <w:marRight w:val="0"/>
          <w:marTop w:val="86"/>
          <w:marBottom w:val="0"/>
          <w:divBdr>
            <w:top w:val="none" w:sz="0" w:space="0" w:color="auto"/>
            <w:left w:val="none" w:sz="0" w:space="0" w:color="auto"/>
            <w:bottom w:val="none" w:sz="0" w:space="0" w:color="auto"/>
            <w:right w:val="none" w:sz="0" w:space="0" w:color="auto"/>
          </w:divBdr>
        </w:div>
        <w:div w:id="553858695">
          <w:marLeft w:val="547"/>
          <w:marRight w:val="0"/>
          <w:marTop w:val="86"/>
          <w:marBottom w:val="0"/>
          <w:divBdr>
            <w:top w:val="none" w:sz="0" w:space="0" w:color="auto"/>
            <w:left w:val="none" w:sz="0" w:space="0" w:color="auto"/>
            <w:bottom w:val="none" w:sz="0" w:space="0" w:color="auto"/>
            <w:right w:val="none" w:sz="0" w:space="0" w:color="auto"/>
          </w:divBdr>
        </w:div>
        <w:div w:id="586688938">
          <w:marLeft w:val="547"/>
          <w:marRight w:val="0"/>
          <w:marTop w:val="86"/>
          <w:marBottom w:val="0"/>
          <w:divBdr>
            <w:top w:val="none" w:sz="0" w:space="0" w:color="auto"/>
            <w:left w:val="none" w:sz="0" w:space="0" w:color="auto"/>
            <w:bottom w:val="none" w:sz="0" w:space="0" w:color="auto"/>
            <w:right w:val="none" w:sz="0" w:space="0" w:color="auto"/>
          </w:divBdr>
        </w:div>
        <w:div w:id="598682751">
          <w:marLeft w:val="547"/>
          <w:marRight w:val="0"/>
          <w:marTop w:val="86"/>
          <w:marBottom w:val="0"/>
          <w:divBdr>
            <w:top w:val="none" w:sz="0" w:space="0" w:color="auto"/>
            <w:left w:val="none" w:sz="0" w:space="0" w:color="auto"/>
            <w:bottom w:val="none" w:sz="0" w:space="0" w:color="auto"/>
            <w:right w:val="none" w:sz="0" w:space="0" w:color="auto"/>
          </w:divBdr>
        </w:div>
        <w:div w:id="628508642">
          <w:marLeft w:val="547"/>
          <w:marRight w:val="0"/>
          <w:marTop w:val="86"/>
          <w:marBottom w:val="0"/>
          <w:divBdr>
            <w:top w:val="none" w:sz="0" w:space="0" w:color="auto"/>
            <w:left w:val="none" w:sz="0" w:space="0" w:color="auto"/>
            <w:bottom w:val="none" w:sz="0" w:space="0" w:color="auto"/>
            <w:right w:val="none" w:sz="0" w:space="0" w:color="auto"/>
          </w:divBdr>
        </w:div>
        <w:div w:id="641420587">
          <w:marLeft w:val="547"/>
          <w:marRight w:val="0"/>
          <w:marTop w:val="86"/>
          <w:marBottom w:val="0"/>
          <w:divBdr>
            <w:top w:val="none" w:sz="0" w:space="0" w:color="auto"/>
            <w:left w:val="none" w:sz="0" w:space="0" w:color="auto"/>
            <w:bottom w:val="none" w:sz="0" w:space="0" w:color="auto"/>
            <w:right w:val="none" w:sz="0" w:space="0" w:color="auto"/>
          </w:divBdr>
        </w:div>
        <w:div w:id="691417404">
          <w:marLeft w:val="547"/>
          <w:marRight w:val="0"/>
          <w:marTop w:val="86"/>
          <w:marBottom w:val="0"/>
          <w:divBdr>
            <w:top w:val="none" w:sz="0" w:space="0" w:color="auto"/>
            <w:left w:val="none" w:sz="0" w:space="0" w:color="auto"/>
            <w:bottom w:val="none" w:sz="0" w:space="0" w:color="auto"/>
            <w:right w:val="none" w:sz="0" w:space="0" w:color="auto"/>
          </w:divBdr>
        </w:div>
        <w:div w:id="763458322">
          <w:marLeft w:val="547"/>
          <w:marRight w:val="0"/>
          <w:marTop w:val="86"/>
          <w:marBottom w:val="0"/>
          <w:divBdr>
            <w:top w:val="none" w:sz="0" w:space="0" w:color="auto"/>
            <w:left w:val="none" w:sz="0" w:space="0" w:color="auto"/>
            <w:bottom w:val="none" w:sz="0" w:space="0" w:color="auto"/>
            <w:right w:val="none" w:sz="0" w:space="0" w:color="auto"/>
          </w:divBdr>
        </w:div>
        <w:div w:id="932324119">
          <w:marLeft w:val="547"/>
          <w:marRight w:val="0"/>
          <w:marTop w:val="86"/>
          <w:marBottom w:val="0"/>
          <w:divBdr>
            <w:top w:val="none" w:sz="0" w:space="0" w:color="auto"/>
            <w:left w:val="none" w:sz="0" w:space="0" w:color="auto"/>
            <w:bottom w:val="none" w:sz="0" w:space="0" w:color="auto"/>
            <w:right w:val="none" w:sz="0" w:space="0" w:color="auto"/>
          </w:divBdr>
        </w:div>
        <w:div w:id="991326279">
          <w:marLeft w:val="547"/>
          <w:marRight w:val="0"/>
          <w:marTop w:val="86"/>
          <w:marBottom w:val="0"/>
          <w:divBdr>
            <w:top w:val="none" w:sz="0" w:space="0" w:color="auto"/>
            <w:left w:val="none" w:sz="0" w:space="0" w:color="auto"/>
            <w:bottom w:val="none" w:sz="0" w:space="0" w:color="auto"/>
            <w:right w:val="none" w:sz="0" w:space="0" w:color="auto"/>
          </w:divBdr>
        </w:div>
        <w:div w:id="1249997771">
          <w:marLeft w:val="547"/>
          <w:marRight w:val="0"/>
          <w:marTop w:val="86"/>
          <w:marBottom w:val="0"/>
          <w:divBdr>
            <w:top w:val="none" w:sz="0" w:space="0" w:color="auto"/>
            <w:left w:val="none" w:sz="0" w:space="0" w:color="auto"/>
            <w:bottom w:val="none" w:sz="0" w:space="0" w:color="auto"/>
            <w:right w:val="none" w:sz="0" w:space="0" w:color="auto"/>
          </w:divBdr>
        </w:div>
        <w:div w:id="1562475884">
          <w:marLeft w:val="547"/>
          <w:marRight w:val="0"/>
          <w:marTop w:val="86"/>
          <w:marBottom w:val="0"/>
          <w:divBdr>
            <w:top w:val="none" w:sz="0" w:space="0" w:color="auto"/>
            <w:left w:val="none" w:sz="0" w:space="0" w:color="auto"/>
            <w:bottom w:val="none" w:sz="0" w:space="0" w:color="auto"/>
            <w:right w:val="none" w:sz="0" w:space="0" w:color="auto"/>
          </w:divBdr>
        </w:div>
        <w:div w:id="1907371109">
          <w:marLeft w:val="547"/>
          <w:marRight w:val="0"/>
          <w:marTop w:val="86"/>
          <w:marBottom w:val="0"/>
          <w:divBdr>
            <w:top w:val="none" w:sz="0" w:space="0" w:color="auto"/>
            <w:left w:val="none" w:sz="0" w:space="0" w:color="auto"/>
            <w:bottom w:val="none" w:sz="0" w:space="0" w:color="auto"/>
            <w:right w:val="none" w:sz="0" w:space="0" w:color="auto"/>
          </w:divBdr>
        </w:div>
        <w:div w:id="1992560843">
          <w:marLeft w:val="547"/>
          <w:marRight w:val="0"/>
          <w:marTop w:val="86"/>
          <w:marBottom w:val="0"/>
          <w:divBdr>
            <w:top w:val="none" w:sz="0" w:space="0" w:color="auto"/>
            <w:left w:val="none" w:sz="0" w:space="0" w:color="auto"/>
            <w:bottom w:val="none" w:sz="0" w:space="0" w:color="auto"/>
            <w:right w:val="none" w:sz="0" w:space="0" w:color="auto"/>
          </w:divBdr>
        </w:div>
        <w:div w:id="2058161334">
          <w:marLeft w:val="547"/>
          <w:marRight w:val="0"/>
          <w:marTop w:val="86"/>
          <w:marBottom w:val="0"/>
          <w:divBdr>
            <w:top w:val="none" w:sz="0" w:space="0" w:color="auto"/>
            <w:left w:val="none" w:sz="0" w:space="0" w:color="auto"/>
            <w:bottom w:val="none" w:sz="0" w:space="0" w:color="auto"/>
            <w:right w:val="none" w:sz="0" w:space="0" w:color="auto"/>
          </w:divBdr>
        </w:div>
      </w:divsChild>
    </w:div>
    <w:div w:id="1486435577">
      <w:bodyDiv w:val="1"/>
      <w:marLeft w:val="0"/>
      <w:marRight w:val="0"/>
      <w:marTop w:val="0"/>
      <w:marBottom w:val="0"/>
      <w:divBdr>
        <w:top w:val="none" w:sz="0" w:space="0" w:color="auto"/>
        <w:left w:val="none" w:sz="0" w:space="0" w:color="auto"/>
        <w:bottom w:val="none" w:sz="0" w:space="0" w:color="auto"/>
        <w:right w:val="none" w:sz="0" w:space="0" w:color="auto"/>
      </w:divBdr>
    </w:div>
    <w:div w:id="1490172891">
      <w:bodyDiv w:val="1"/>
      <w:marLeft w:val="0"/>
      <w:marRight w:val="0"/>
      <w:marTop w:val="0"/>
      <w:marBottom w:val="0"/>
      <w:divBdr>
        <w:top w:val="none" w:sz="0" w:space="0" w:color="auto"/>
        <w:left w:val="none" w:sz="0" w:space="0" w:color="auto"/>
        <w:bottom w:val="none" w:sz="0" w:space="0" w:color="auto"/>
        <w:right w:val="none" w:sz="0" w:space="0" w:color="auto"/>
      </w:divBdr>
      <w:divsChild>
        <w:div w:id="124933552">
          <w:marLeft w:val="547"/>
          <w:marRight w:val="0"/>
          <w:marTop w:val="86"/>
          <w:marBottom w:val="0"/>
          <w:divBdr>
            <w:top w:val="none" w:sz="0" w:space="0" w:color="auto"/>
            <w:left w:val="none" w:sz="0" w:space="0" w:color="auto"/>
            <w:bottom w:val="none" w:sz="0" w:space="0" w:color="auto"/>
            <w:right w:val="none" w:sz="0" w:space="0" w:color="auto"/>
          </w:divBdr>
        </w:div>
        <w:div w:id="518128460">
          <w:marLeft w:val="547"/>
          <w:marRight w:val="0"/>
          <w:marTop w:val="86"/>
          <w:marBottom w:val="0"/>
          <w:divBdr>
            <w:top w:val="none" w:sz="0" w:space="0" w:color="auto"/>
            <w:left w:val="none" w:sz="0" w:space="0" w:color="auto"/>
            <w:bottom w:val="none" w:sz="0" w:space="0" w:color="auto"/>
            <w:right w:val="none" w:sz="0" w:space="0" w:color="auto"/>
          </w:divBdr>
        </w:div>
        <w:div w:id="1180006483">
          <w:marLeft w:val="547"/>
          <w:marRight w:val="0"/>
          <w:marTop w:val="86"/>
          <w:marBottom w:val="0"/>
          <w:divBdr>
            <w:top w:val="none" w:sz="0" w:space="0" w:color="auto"/>
            <w:left w:val="none" w:sz="0" w:space="0" w:color="auto"/>
            <w:bottom w:val="none" w:sz="0" w:space="0" w:color="auto"/>
            <w:right w:val="none" w:sz="0" w:space="0" w:color="auto"/>
          </w:divBdr>
        </w:div>
        <w:div w:id="1443038906">
          <w:marLeft w:val="547"/>
          <w:marRight w:val="0"/>
          <w:marTop w:val="86"/>
          <w:marBottom w:val="0"/>
          <w:divBdr>
            <w:top w:val="none" w:sz="0" w:space="0" w:color="auto"/>
            <w:left w:val="none" w:sz="0" w:space="0" w:color="auto"/>
            <w:bottom w:val="none" w:sz="0" w:space="0" w:color="auto"/>
            <w:right w:val="none" w:sz="0" w:space="0" w:color="auto"/>
          </w:divBdr>
        </w:div>
        <w:div w:id="1494491410">
          <w:marLeft w:val="547"/>
          <w:marRight w:val="0"/>
          <w:marTop w:val="86"/>
          <w:marBottom w:val="0"/>
          <w:divBdr>
            <w:top w:val="none" w:sz="0" w:space="0" w:color="auto"/>
            <w:left w:val="none" w:sz="0" w:space="0" w:color="auto"/>
            <w:bottom w:val="none" w:sz="0" w:space="0" w:color="auto"/>
            <w:right w:val="none" w:sz="0" w:space="0" w:color="auto"/>
          </w:divBdr>
        </w:div>
        <w:div w:id="1536500440">
          <w:marLeft w:val="547"/>
          <w:marRight w:val="0"/>
          <w:marTop w:val="86"/>
          <w:marBottom w:val="0"/>
          <w:divBdr>
            <w:top w:val="none" w:sz="0" w:space="0" w:color="auto"/>
            <w:left w:val="none" w:sz="0" w:space="0" w:color="auto"/>
            <w:bottom w:val="none" w:sz="0" w:space="0" w:color="auto"/>
            <w:right w:val="none" w:sz="0" w:space="0" w:color="auto"/>
          </w:divBdr>
        </w:div>
        <w:div w:id="1935280321">
          <w:marLeft w:val="547"/>
          <w:marRight w:val="0"/>
          <w:marTop w:val="86"/>
          <w:marBottom w:val="0"/>
          <w:divBdr>
            <w:top w:val="none" w:sz="0" w:space="0" w:color="auto"/>
            <w:left w:val="none" w:sz="0" w:space="0" w:color="auto"/>
            <w:bottom w:val="none" w:sz="0" w:space="0" w:color="auto"/>
            <w:right w:val="none" w:sz="0" w:space="0" w:color="auto"/>
          </w:divBdr>
        </w:div>
      </w:divsChild>
    </w:div>
    <w:div w:id="1668552465">
      <w:bodyDiv w:val="1"/>
      <w:marLeft w:val="0"/>
      <w:marRight w:val="0"/>
      <w:marTop w:val="0"/>
      <w:marBottom w:val="0"/>
      <w:divBdr>
        <w:top w:val="none" w:sz="0" w:space="0" w:color="auto"/>
        <w:left w:val="none" w:sz="0" w:space="0" w:color="auto"/>
        <w:bottom w:val="none" w:sz="0" w:space="0" w:color="auto"/>
        <w:right w:val="none" w:sz="0" w:space="0" w:color="auto"/>
      </w:divBdr>
      <w:divsChild>
        <w:div w:id="14887837">
          <w:marLeft w:val="547"/>
          <w:marRight w:val="0"/>
          <w:marTop w:val="86"/>
          <w:marBottom w:val="0"/>
          <w:divBdr>
            <w:top w:val="none" w:sz="0" w:space="0" w:color="auto"/>
            <w:left w:val="none" w:sz="0" w:space="0" w:color="auto"/>
            <w:bottom w:val="none" w:sz="0" w:space="0" w:color="auto"/>
            <w:right w:val="none" w:sz="0" w:space="0" w:color="auto"/>
          </w:divBdr>
        </w:div>
        <w:div w:id="293217784">
          <w:marLeft w:val="547"/>
          <w:marRight w:val="0"/>
          <w:marTop w:val="86"/>
          <w:marBottom w:val="0"/>
          <w:divBdr>
            <w:top w:val="none" w:sz="0" w:space="0" w:color="auto"/>
            <w:left w:val="none" w:sz="0" w:space="0" w:color="auto"/>
            <w:bottom w:val="none" w:sz="0" w:space="0" w:color="auto"/>
            <w:right w:val="none" w:sz="0" w:space="0" w:color="auto"/>
          </w:divBdr>
        </w:div>
        <w:div w:id="407271099">
          <w:marLeft w:val="547"/>
          <w:marRight w:val="0"/>
          <w:marTop w:val="86"/>
          <w:marBottom w:val="0"/>
          <w:divBdr>
            <w:top w:val="none" w:sz="0" w:space="0" w:color="auto"/>
            <w:left w:val="none" w:sz="0" w:space="0" w:color="auto"/>
            <w:bottom w:val="none" w:sz="0" w:space="0" w:color="auto"/>
            <w:right w:val="none" w:sz="0" w:space="0" w:color="auto"/>
          </w:divBdr>
        </w:div>
        <w:div w:id="493181243">
          <w:marLeft w:val="547"/>
          <w:marRight w:val="0"/>
          <w:marTop w:val="86"/>
          <w:marBottom w:val="0"/>
          <w:divBdr>
            <w:top w:val="none" w:sz="0" w:space="0" w:color="auto"/>
            <w:left w:val="none" w:sz="0" w:space="0" w:color="auto"/>
            <w:bottom w:val="none" w:sz="0" w:space="0" w:color="auto"/>
            <w:right w:val="none" w:sz="0" w:space="0" w:color="auto"/>
          </w:divBdr>
        </w:div>
        <w:div w:id="813762598">
          <w:marLeft w:val="547"/>
          <w:marRight w:val="0"/>
          <w:marTop w:val="86"/>
          <w:marBottom w:val="0"/>
          <w:divBdr>
            <w:top w:val="none" w:sz="0" w:space="0" w:color="auto"/>
            <w:left w:val="none" w:sz="0" w:space="0" w:color="auto"/>
            <w:bottom w:val="none" w:sz="0" w:space="0" w:color="auto"/>
            <w:right w:val="none" w:sz="0" w:space="0" w:color="auto"/>
          </w:divBdr>
        </w:div>
        <w:div w:id="1089502642">
          <w:marLeft w:val="547"/>
          <w:marRight w:val="0"/>
          <w:marTop w:val="86"/>
          <w:marBottom w:val="0"/>
          <w:divBdr>
            <w:top w:val="none" w:sz="0" w:space="0" w:color="auto"/>
            <w:left w:val="none" w:sz="0" w:space="0" w:color="auto"/>
            <w:bottom w:val="none" w:sz="0" w:space="0" w:color="auto"/>
            <w:right w:val="none" w:sz="0" w:space="0" w:color="auto"/>
          </w:divBdr>
        </w:div>
        <w:div w:id="1089544667">
          <w:marLeft w:val="547"/>
          <w:marRight w:val="0"/>
          <w:marTop w:val="86"/>
          <w:marBottom w:val="0"/>
          <w:divBdr>
            <w:top w:val="none" w:sz="0" w:space="0" w:color="auto"/>
            <w:left w:val="none" w:sz="0" w:space="0" w:color="auto"/>
            <w:bottom w:val="none" w:sz="0" w:space="0" w:color="auto"/>
            <w:right w:val="none" w:sz="0" w:space="0" w:color="auto"/>
          </w:divBdr>
        </w:div>
        <w:div w:id="1249146979">
          <w:marLeft w:val="547"/>
          <w:marRight w:val="0"/>
          <w:marTop w:val="86"/>
          <w:marBottom w:val="0"/>
          <w:divBdr>
            <w:top w:val="none" w:sz="0" w:space="0" w:color="auto"/>
            <w:left w:val="none" w:sz="0" w:space="0" w:color="auto"/>
            <w:bottom w:val="none" w:sz="0" w:space="0" w:color="auto"/>
            <w:right w:val="none" w:sz="0" w:space="0" w:color="auto"/>
          </w:divBdr>
        </w:div>
        <w:div w:id="1609853104">
          <w:marLeft w:val="547"/>
          <w:marRight w:val="0"/>
          <w:marTop w:val="86"/>
          <w:marBottom w:val="0"/>
          <w:divBdr>
            <w:top w:val="none" w:sz="0" w:space="0" w:color="auto"/>
            <w:left w:val="none" w:sz="0" w:space="0" w:color="auto"/>
            <w:bottom w:val="none" w:sz="0" w:space="0" w:color="auto"/>
            <w:right w:val="none" w:sz="0" w:space="0" w:color="auto"/>
          </w:divBdr>
        </w:div>
        <w:div w:id="1969430376">
          <w:marLeft w:val="547"/>
          <w:marRight w:val="0"/>
          <w:marTop w:val="86"/>
          <w:marBottom w:val="0"/>
          <w:divBdr>
            <w:top w:val="none" w:sz="0" w:space="0" w:color="auto"/>
            <w:left w:val="none" w:sz="0" w:space="0" w:color="auto"/>
            <w:bottom w:val="none" w:sz="0" w:space="0" w:color="auto"/>
            <w:right w:val="none" w:sz="0" w:space="0" w:color="auto"/>
          </w:divBdr>
        </w:div>
        <w:div w:id="2111007512">
          <w:marLeft w:val="547"/>
          <w:marRight w:val="0"/>
          <w:marTop w:val="86"/>
          <w:marBottom w:val="0"/>
          <w:divBdr>
            <w:top w:val="none" w:sz="0" w:space="0" w:color="auto"/>
            <w:left w:val="none" w:sz="0" w:space="0" w:color="auto"/>
            <w:bottom w:val="none" w:sz="0" w:space="0" w:color="auto"/>
            <w:right w:val="none" w:sz="0" w:space="0" w:color="auto"/>
          </w:divBdr>
        </w:div>
      </w:divsChild>
    </w:div>
    <w:div w:id="1774014279">
      <w:bodyDiv w:val="1"/>
      <w:marLeft w:val="0"/>
      <w:marRight w:val="0"/>
      <w:marTop w:val="0"/>
      <w:marBottom w:val="0"/>
      <w:divBdr>
        <w:top w:val="none" w:sz="0" w:space="0" w:color="auto"/>
        <w:left w:val="none" w:sz="0" w:space="0" w:color="auto"/>
        <w:bottom w:val="none" w:sz="0" w:space="0" w:color="auto"/>
        <w:right w:val="none" w:sz="0" w:space="0" w:color="auto"/>
      </w:divBdr>
      <w:divsChild>
        <w:div w:id="9264910">
          <w:marLeft w:val="547"/>
          <w:marRight w:val="0"/>
          <w:marTop w:val="86"/>
          <w:marBottom w:val="0"/>
          <w:divBdr>
            <w:top w:val="none" w:sz="0" w:space="0" w:color="auto"/>
            <w:left w:val="none" w:sz="0" w:space="0" w:color="auto"/>
            <w:bottom w:val="none" w:sz="0" w:space="0" w:color="auto"/>
            <w:right w:val="none" w:sz="0" w:space="0" w:color="auto"/>
          </w:divBdr>
        </w:div>
        <w:div w:id="51856151">
          <w:marLeft w:val="547"/>
          <w:marRight w:val="0"/>
          <w:marTop w:val="86"/>
          <w:marBottom w:val="0"/>
          <w:divBdr>
            <w:top w:val="none" w:sz="0" w:space="0" w:color="auto"/>
            <w:left w:val="none" w:sz="0" w:space="0" w:color="auto"/>
            <w:bottom w:val="none" w:sz="0" w:space="0" w:color="auto"/>
            <w:right w:val="none" w:sz="0" w:space="0" w:color="auto"/>
          </w:divBdr>
        </w:div>
        <w:div w:id="289360727">
          <w:marLeft w:val="547"/>
          <w:marRight w:val="0"/>
          <w:marTop w:val="86"/>
          <w:marBottom w:val="0"/>
          <w:divBdr>
            <w:top w:val="none" w:sz="0" w:space="0" w:color="auto"/>
            <w:left w:val="none" w:sz="0" w:space="0" w:color="auto"/>
            <w:bottom w:val="none" w:sz="0" w:space="0" w:color="auto"/>
            <w:right w:val="none" w:sz="0" w:space="0" w:color="auto"/>
          </w:divBdr>
        </w:div>
        <w:div w:id="1034572216">
          <w:marLeft w:val="547"/>
          <w:marRight w:val="0"/>
          <w:marTop w:val="86"/>
          <w:marBottom w:val="0"/>
          <w:divBdr>
            <w:top w:val="none" w:sz="0" w:space="0" w:color="auto"/>
            <w:left w:val="none" w:sz="0" w:space="0" w:color="auto"/>
            <w:bottom w:val="none" w:sz="0" w:space="0" w:color="auto"/>
            <w:right w:val="none" w:sz="0" w:space="0" w:color="auto"/>
          </w:divBdr>
        </w:div>
        <w:div w:id="1178421476">
          <w:marLeft w:val="547"/>
          <w:marRight w:val="0"/>
          <w:marTop w:val="86"/>
          <w:marBottom w:val="0"/>
          <w:divBdr>
            <w:top w:val="none" w:sz="0" w:space="0" w:color="auto"/>
            <w:left w:val="none" w:sz="0" w:space="0" w:color="auto"/>
            <w:bottom w:val="none" w:sz="0" w:space="0" w:color="auto"/>
            <w:right w:val="none" w:sz="0" w:space="0" w:color="auto"/>
          </w:divBdr>
        </w:div>
        <w:div w:id="1258441349">
          <w:marLeft w:val="547"/>
          <w:marRight w:val="0"/>
          <w:marTop w:val="86"/>
          <w:marBottom w:val="0"/>
          <w:divBdr>
            <w:top w:val="none" w:sz="0" w:space="0" w:color="auto"/>
            <w:left w:val="none" w:sz="0" w:space="0" w:color="auto"/>
            <w:bottom w:val="none" w:sz="0" w:space="0" w:color="auto"/>
            <w:right w:val="none" w:sz="0" w:space="0" w:color="auto"/>
          </w:divBdr>
        </w:div>
        <w:div w:id="1884825533">
          <w:marLeft w:val="547"/>
          <w:marRight w:val="0"/>
          <w:marTop w:val="86"/>
          <w:marBottom w:val="0"/>
          <w:divBdr>
            <w:top w:val="none" w:sz="0" w:space="0" w:color="auto"/>
            <w:left w:val="none" w:sz="0" w:space="0" w:color="auto"/>
            <w:bottom w:val="none" w:sz="0" w:space="0" w:color="auto"/>
            <w:right w:val="none" w:sz="0" w:space="0" w:color="auto"/>
          </w:divBdr>
        </w:div>
      </w:divsChild>
    </w:div>
    <w:div w:id="1888948309">
      <w:bodyDiv w:val="1"/>
      <w:marLeft w:val="0"/>
      <w:marRight w:val="0"/>
      <w:marTop w:val="0"/>
      <w:marBottom w:val="0"/>
      <w:divBdr>
        <w:top w:val="none" w:sz="0" w:space="0" w:color="auto"/>
        <w:left w:val="none" w:sz="0" w:space="0" w:color="auto"/>
        <w:bottom w:val="none" w:sz="0" w:space="0" w:color="auto"/>
        <w:right w:val="none" w:sz="0" w:space="0" w:color="auto"/>
      </w:divBdr>
    </w:div>
    <w:div w:id="1910965548">
      <w:bodyDiv w:val="1"/>
      <w:marLeft w:val="0"/>
      <w:marRight w:val="0"/>
      <w:marTop w:val="0"/>
      <w:marBottom w:val="0"/>
      <w:divBdr>
        <w:top w:val="none" w:sz="0" w:space="0" w:color="auto"/>
        <w:left w:val="none" w:sz="0" w:space="0" w:color="auto"/>
        <w:bottom w:val="none" w:sz="0" w:space="0" w:color="auto"/>
        <w:right w:val="none" w:sz="0" w:space="0" w:color="auto"/>
      </w:divBdr>
      <w:divsChild>
        <w:div w:id="291207019">
          <w:marLeft w:val="547"/>
          <w:marRight w:val="0"/>
          <w:marTop w:val="86"/>
          <w:marBottom w:val="0"/>
          <w:divBdr>
            <w:top w:val="none" w:sz="0" w:space="0" w:color="auto"/>
            <w:left w:val="none" w:sz="0" w:space="0" w:color="auto"/>
            <w:bottom w:val="none" w:sz="0" w:space="0" w:color="auto"/>
            <w:right w:val="none" w:sz="0" w:space="0" w:color="auto"/>
          </w:divBdr>
        </w:div>
        <w:div w:id="401298451">
          <w:marLeft w:val="547"/>
          <w:marRight w:val="0"/>
          <w:marTop w:val="86"/>
          <w:marBottom w:val="0"/>
          <w:divBdr>
            <w:top w:val="none" w:sz="0" w:space="0" w:color="auto"/>
            <w:left w:val="none" w:sz="0" w:space="0" w:color="auto"/>
            <w:bottom w:val="none" w:sz="0" w:space="0" w:color="auto"/>
            <w:right w:val="none" w:sz="0" w:space="0" w:color="auto"/>
          </w:divBdr>
        </w:div>
        <w:div w:id="548691404">
          <w:marLeft w:val="547"/>
          <w:marRight w:val="0"/>
          <w:marTop w:val="86"/>
          <w:marBottom w:val="0"/>
          <w:divBdr>
            <w:top w:val="none" w:sz="0" w:space="0" w:color="auto"/>
            <w:left w:val="none" w:sz="0" w:space="0" w:color="auto"/>
            <w:bottom w:val="none" w:sz="0" w:space="0" w:color="auto"/>
            <w:right w:val="none" w:sz="0" w:space="0" w:color="auto"/>
          </w:divBdr>
        </w:div>
        <w:div w:id="964582143">
          <w:marLeft w:val="547"/>
          <w:marRight w:val="0"/>
          <w:marTop w:val="86"/>
          <w:marBottom w:val="0"/>
          <w:divBdr>
            <w:top w:val="none" w:sz="0" w:space="0" w:color="auto"/>
            <w:left w:val="none" w:sz="0" w:space="0" w:color="auto"/>
            <w:bottom w:val="none" w:sz="0" w:space="0" w:color="auto"/>
            <w:right w:val="none" w:sz="0" w:space="0" w:color="auto"/>
          </w:divBdr>
        </w:div>
        <w:div w:id="1093932859">
          <w:marLeft w:val="547"/>
          <w:marRight w:val="0"/>
          <w:marTop w:val="86"/>
          <w:marBottom w:val="0"/>
          <w:divBdr>
            <w:top w:val="none" w:sz="0" w:space="0" w:color="auto"/>
            <w:left w:val="none" w:sz="0" w:space="0" w:color="auto"/>
            <w:bottom w:val="none" w:sz="0" w:space="0" w:color="auto"/>
            <w:right w:val="none" w:sz="0" w:space="0" w:color="auto"/>
          </w:divBdr>
        </w:div>
        <w:div w:id="1272086013">
          <w:marLeft w:val="547"/>
          <w:marRight w:val="0"/>
          <w:marTop w:val="86"/>
          <w:marBottom w:val="0"/>
          <w:divBdr>
            <w:top w:val="none" w:sz="0" w:space="0" w:color="auto"/>
            <w:left w:val="none" w:sz="0" w:space="0" w:color="auto"/>
            <w:bottom w:val="none" w:sz="0" w:space="0" w:color="auto"/>
            <w:right w:val="none" w:sz="0" w:space="0" w:color="auto"/>
          </w:divBdr>
        </w:div>
        <w:div w:id="1468278584">
          <w:marLeft w:val="547"/>
          <w:marRight w:val="0"/>
          <w:marTop w:val="86"/>
          <w:marBottom w:val="0"/>
          <w:divBdr>
            <w:top w:val="none" w:sz="0" w:space="0" w:color="auto"/>
            <w:left w:val="none" w:sz="0" w:space="0" w:color="auto"/>
            <w:bottom w:val="none" w:sz="0" w:space="0" w:color="auto"/>
            <w:right w:val="none" w:sz="0" w:space="0" w:color="auto"/>
          </w:divBdr>
        </w:div>
        <w:div w:id="1566791279">
          <w:marLeft w:val="547"/>
          <w:marRight w:val="0"/>
          <w:marTop w:val="86"/>
          <w:marBottom w:val="0"/>
          <w:divBdr>
            <w:top w:val="none" w:sz="0" w:space="0" w:color="auto"/>
            <w:left w:val="none" w:sz="0" w:space="0" w:color="auto"/>
            <w:bottom w:val="none" w:sz="0" w:space="0" w:color="auto"/>
            <w:right w:val="none" w:sz="0" w:space="0" w:color="auto"/>
          </w:divBdr>
        </w:div>
        <w:div w:id="1601453734">
          <w:marLeft w:val="547"/>
          <w:marRight w:val="0"/>
          <w:marTop w:val="86"/>
          <w:marBottom w:val="0"/>
          <w:divBdr>
            <w:top w:val="none" w:sz="0" w:space="0" w:color="auto"/>
            <w:left w:val="none" w:sz="0" w:space="0" w:color="auto"/>
            <w:bottom w:val="none" w:sz="0" w:space="0" w:color="auto"/>
            <w:right w:val="none" w:sz="0" w:space="0" w:color="auto"/>
          </w:divBdr>
        </w:div>
        <w:div w:id="1706976925">
          <w:marLeft w:val="547"/>
          <w:marRight w:val="0"/>
          <w:marTop w:val="86"/>
          <w:marBottom w:val="0"/>
          <w:divBdr>
            <w:top w:val="none" w:sz="0" w:space="0" w:color="auto"/>
            <w:left w:val="none" w:sz="0" w:space="0" w:color="auto"/>
            <w:bottom w:val="none" w:sz="0" w:space="0" w:color="auto"/>
            <w:right w:val="none" w:sz="0" w:space="0" w:color="auto"/>
          </w:divBdr>
        </w:div>
        <w:div w:id="1797482426">
          <w:marLeft w:val="547"/>
          <w:marRight w:val="0"/>
          <w:marTop w:val="86"/>
          <w:marBottom w:val="0"/>
          <w:divBdr>
            <w:top w:val="none" w:sz="0" w:space="0" w:color="auto"/>
            <w:left w:val="none" w:sz="0" w:space="0" w:color="auto"/>
            <w:bottom w:val="none" w:sz="0" w:space="0" w:color="auto"/>
            <w:right w:val="none" w:sz="0" w:space="0" w:color="auto"/>
          </w:divBdr>
        </w:div>
        <w:div w:id="1852453851">
          <w:marLeft w:val="547"/>
          <w:marRight w:val="0"/>
          <w:marTop w:val="86"/>
          <w:marBottom w:val="0"/>
          <w:divBdr>
            <w:top w:val="none" w:sz="0" w:space="0" w:color="auto"/>
            <w:left w:val="none" w:sz="0" w:space="0" w:color="auto"/>
            <w:bottom w:val="none" w:sz="0" w:space="0" w:color="auto"/>
            <w:right w:val="none" w:sz="0" w:space="0" w:color="auto"/>
          </w:divBdr>
        </w:div>
      </w:divsChild>
    </w:div>
    <w:div w:id="1928415863">
      <w:bodyDiv w:val="1"/>
      <w:marLeft w:val="0"/>
      <w:marRight w:val="0"/>
      <w:marTop w:val="0"/>
      <w:marBottom w:val="0"/>
      <w:divBdr>
        <w:top w:val="none" w:sz="0" w:space="0" w:color="auto"/>
        <w:left w:val="none" w:sz="0" w:space="0" w:color="auto"/>
        <w:bottom w:val="none" w:sz="0" w:space="0" w:color="auto"/>
        <w:right w:val="none" w:sz="0" w:space="0" w:color="auto"/>
      </w:divBdr>
      <w:divsChild>
        <w:div w:id="51854757">
          <w:marLeft w:val="547"/>
          <w:marRight w:val="0"/>
          <w:marTop w:val="86"/>
          <w:marBottom w:val="0"/>
          <w:divBdr>
            <w:top w:val="none" w:sz="0" w:space="0" w:color="auto"/>
            <w:left w:val="none" w:sz="0" w:space="0" w:color="auto"/>
            <w:bottom w:val="none" w:sz="0" w:space="0" w:color="auto"/>
            <w:right w:val="none" w:sz="0" w:space="0" w:color="auto"/>
          </w:divBdr>
        </w:div>
        <w:div w:id="110172072">
          <w:marLeft w:val="547"/>
          <w:marRight w:val="0"/>
          <w:marTop w:val="86"/>
          <w:marBottom w:val="0"/>
          <w:divBdr>
            <w:top w:val="none" w:sz="0" w:space="0" w:color="auto"/>
            <w:left w:val="none" w:sz="0" w:space="0" w:color="auto"/>
            <w:bottom w:val="none" w:sz="0" w:space="0" w:color="auto"/>
            <w:right w:val="none" w:sz="0" w:space="0" w:color="auto"/>
          </w:divBdr>
        </w:div>
        <w:div w:id="123349581">
          <w:marLeft w:val="547"/>
          <w:marRight w:val="0"/>
          <w:marTop w:val="86"/>
          <w:marBottom w:val="0"/>
          <w:divBdr>
            <w:top w:val="none" w:sz="0" w:space="0" w:color="auto"/>
            <w:left w:val="none" w:sz="0" w:space="0" w:color="auto"/>
            <w:bottom w:val="none" w:sz="0" w:space="0" w:color="auto"/>
            <w:right w:val="none" w:sz="0" w:space="0" w:color="auto"/>
          </w:divBdr>
        </w:div>
        <w:div w:id="158086130">
          <w:marLeft w:val="547"/>
          <w:marRight w:val="0"/>
          <w:marTop w:val="86"/>
          <w:marBottom w:val="0"/>
          <w:divBdr>
            <w:top w:val="none" w:sz="0" w:space="0" w:color="auto"/>
            <w:left w:val="none" w:sz="0" w:space="0" w:color="auto"/>
            <w:bottom w:val="none" w:sz="0" w:space="0" w:color="auto"/>
            <w:right w:val="none" w:sz="0" w:space="0" w:color="auto"/>
          </w:divBdr>
        </w:div>
        <w:div w:id="207449392">
          <w:marLeft w:val="547"/>
          <w:marRight w:val="0"/>
          <w:marTop w:val="86"/>
          <w:marBottom w:val="0"/>
          <w:divBdr>
            <w:top w:val="none" w:sz="0" w:space="0" w:color="auto"/>
            <w:left w:val="none" w:sz="0" w:space="0" w:color="auto"/>
            <w:bottom w:val="none" w:sz="0" w:space="0" w:color="auto"/>
            <w:right w:val="none" w:sz="0" w:space="0" w:color="auto"/>
          </w:divBdr>
        </w:div>
        <w:div w:id="209196456">
          <w:marLeft w:val="547"/>
          <w:marRight w:val="0"/>
          <w:marTop w:val="86"/>
          <w:marBottom w:val="0"/>
          <w:divBdr>
            <w:top w:val="none" w:sz="0" w:space="0" w:color="auto"/>
            <w:left w:val="none" w:sz="0" w:space="0" w:color="auto"/>
            <w:bottom w:val="none" w:sz="0" w:space="0" w:color="auto"/>
            <w:right w:val="none" w:sz="0" w:space="0" w:color="auto"/>
          </w:divBdr>
        </w:div>
        <w:div w:id="505487978">
          <w:marLeft w:val="547"/>
          <w:marRight w:val="0"/>
          <w:marTop w:val="86"/>
          <w:marBottom w:val="0"/>
          <w:divBdr>
            <w:top w:val="none" w:sz="0" w:space="0" w:color="auto"/>
            <w:left w:val="none" w:sz="0" w:space="0" w:color="auto"/>
            <w:bottom w:val="none" w:sz="0" w:space="0" w:color="auto"/>
            <w:right w:val="none" w:sz="0" w:space="0" w:color="auto"/>
          </w:divBdr>
        </w:div>
        <w:div w:id="642584147">
          <w:marLeft w:val="547"/>
          <w:marRight w:val="0"/>
          <w:marTop w:val="86"/>
          <w:marBottom w:val="0"/>
          <w:divBdr>
            <w:top w:val="none" w:sz="0" w:space="0" w:color="auto"/>
            <w:left w:val="none" w:sz="0" w:space="0" w:color="auto"/>
            <w:bottom w:val="none" w:sz="0" w:space="0" w:color="auto"/>
            <w:right w:val="none" w:sz="0" w:space="0" w:color="auto"/>
          </w:divBdr>
        </w:div>
        <w:div w:id="671957213">
          <w:marLeft w:val="547"/>
          <w:marRight w:val="0"/>
          <w:marTop w:val="86"/>
          <w:marBottom w:val="0"/>
          <w:divBdr>
            <w:top w:val="none" w:sz="0" w:space="0" w:color="auto"/>
            <w:left w:val="none" w:sz="0" w:space="0" w:color="auto"/>
            <w:bottom w:val="none" w:sz="0" w:space="0" w:color="auto"/>
            <w:right w:val="none" w:sz="0" w:space="0" w:color="auto"/>
          </w:divBdr>
        </w:div>
        <w:div w:id="747507371">
          <w:marLeft w:val="547"/>
          <w:marRight w:val="0"/>
          <w:marTop w:val="86"/>
          <w:marBottom w:val="0"/>
          <w:divBdr>
            <w:top w:val="none" w:sz="0" w:space="0" w:color="auto"/>
            <w:left w:val="none" w:sz="0" w:space="0" w:color="auto"/>
            <w:bottom w:val="none" w:sz="0" w:space="0" w:color="auto"/>
            <w:right w:val="none" w:sz="0" w:space="0" w:color="auto"/>
          </w:divBdr>
        </w:div>
        <w:div w:id="1414283631">
          <w:marLeft w:val="547"/>
          <w:marRight w:val="0"/>
          <w:marTop w:val="86"/>
          <w:marBottom w:val="0"/>
          <w:divBdr>
            <w:top w:val="none" w:sz="0" w:space="0" w:color="auto"/>
            <w:left w:val="none" w:sz="0" w:space="0" w:color="auto"/>
            <w:bottom w:val="none" w:sz="0" w:space="0" w:color="auto"/>
            <w:right w:val="none" w:sz="0" w:space="0" w:color="auto"/>
          </w:divBdr>
        </w:div>
        <w:div w:id="1424108065">
          <w:marLeft w:val="547"/>
          <w:marRight w:val="0"/>
          <w:marTop w:val="86"/>
          <w:marBottom w:val="0"/>
          <w:divBdr>
            <w:top w:val="none" w:sz="0" w:space="0" w:color="auto"/>
            <w:left w:val="none" w:sz="0" w:space="0" w:color="auto"/>
            <w:bottom w:val="none" w:sz="0" w:space="0" w:color="auto"/>
            <w:right w:val="none" w:sz="0" w:space="0" w:color="auto"/>
          </w:divBdr>
        </w:div>
        <w:div w:id="1436707603">
          <w:marLeft w:val="547"/>
          <w:marRight w:val="0"/>
          <w:marTop w:val="86"/>
          <w:marBottom w:val="0"/>
          <w:divBdr>
            <w:top w:val="none" w:sz="0" w:space="0" w:color="auto"/>
            <w:left w:val="none" w:sz="0" w:space="0" w:color="auto"/>
            <w:bottom w:val="none" w:sz="0" w:space="0" w:color="auto"/>
            <w:right w:val="none" w:sz="0" w:space="0" w:color="auto"/>
          </w:divBdr>
        </w:div>
        <w:div w:id="1464694079">
          <w:marLeft w:val="547"/>
          <w:marRight w:val="0"/>
          <w:marTop w:val="86"/>
          <w:marBottom w:val="0"/>
          <w:divBdr>
            <w:top w:val="none" w:sz="0" w:space="0" w:color="auto"/>
            <w:left w:val="none" w:sz="0" w:space="0" w:color="auto"/>
            <w:bottom w:val="none" w:sz="0" w:space="0" w:color="auto"/>
            <w:right w:val="none" w:sz="0" w:space="0" w:color="auto"/>
          </w:divBdr>
        </w:div>
        <w:div w:id="1601569633">
          <w:marLeft w:val="547"/>
          <w:marRight w:val="0"/>
          <w:marTop w:val="86"/>
          <w:marBottom w:val="0"/>
          <w:divBdr>
            <w:top w:val="none" w:sz="0" w:space="0" w:color="auto"/>
            <w:left w:val="none" w:sz="0" w:space="0" w:color="auto"/>
            <w:bottom w:val="none" w:sz="0" w:space="0" w:color="auto"/>
            <w:right w:val="none" w:sz="0" w:space="0" w:color="auto"/>
          </w:divBdr>
        </w:div>
      </w:divsChild>
    </w:div>
    <w:div w:id="195717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chart" Target="charts/chart1.xml"/><Relationship Id="rId26" Type="http://schemas.openxmlformats.org/officeDocument/2006/relationships/chart" Target="charts/chart7.xml"/><Relationship Id="rId39" Type="http://schemas.openxmlformats.org/officeDocument/2006/relationships/image" Target="media/image13.jpeg"/><Relationship Id="rId21" Type="http://schemas.openxmlformats.org/officeDocument/2006/relationships/chart" Target="charts/chart3.xml"/><Relationship Id="rId34" Type="http://schemas.openxmlformats.org/officeDocument/2006/relationships/image" Target="media/image12.png"/><Relationship Id="rId42" Type="http://schemas.openxmlformats.org/officeDocument/2006/relationships/chart" Target="charts/chart13.xml"/><Relationship Id="rId47" Type="http://schemas.openxmlformats.org/officeDocument/2006/relationships/chart" Target="charts/chart18.xml"/><Relationship Id="rId50" Type="http://schemas.openxmlformats.org/officeDocument/2006/relationships/chart" Target="charts/chart21.xml"/><Relationship Id="rId55" Type="http://schemas.openxmlformats.org/officeDocument/2006/relationships/chart" Target="charts/chart2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belacrkva.rs/wp-content/uploads/2013/09/istorija_0021.png" TargetMode="External"/><Relationship Id="rId20" Type="http://schemas.openxmlformats.org/officeDocument/2006/relationships/chart" Target="charts/chart2.xml"/><Relationship Id="rId29" Type="http://schemas.openxmlformats.org/officeDocument/2006/relationships/image" Target="media/image7.emf"/><Relationship Id="rId41" Type="http://schemas.openxmlformats.org/officeDocument/2006/relationships/image" Target="media/image15.jpeg"/><Relationship Id="rId54" Type="http://schemas.openxmlformats.org/officeDocument/2006/relationships/chart" Target="charts/chart25.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5.png"/><Relationship Id="rId32" Type="http://schemas.openxmlformats.org/officeDocument/2006/relationships/image" Target="media/image10.jpeg"/><Relationship Id="rId37" Type="http://schemas.openxmlformats.org/officeDocument/2006/relationships/chart" Target="charts/chart11.xml"/><Relationship Id="rId40" Type="http://schemas.openxmlformats.org/officeDocument/2006/relationships/image" Target="media/image14.jpeg"/><Relationship Id="rId45" Type="http://schemas.openxmlformats.org/officeDocument/2006/relationships/chart" Target="charts/chart16.xml"/><Relationship Id="rId53" Type="http://schemas.openxmlformats.org/officeDocument/2006/relationships/chart" Target="charts/chart24.xml"/><Relationship Id="rId58" Type="http://schemas.openxmlformats.org/officeDocument/2006/relationships/chart" Target="charts/chart29.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chart" Target="charts/chart5.xml"/><Relationship Id="rId28" Type="http://schemas.openxmlformats.org/officeDocument/2006/relationships/image" Target="media/image6.jpeg"/><Relationship Id="rId36" Type="http://schemas.openxmlformats.org/officeDocument/2006/relationships/chart" Target="charts/chart10.xml"/><Relationship Id="rId49" Type="http://schemas.openxmlformats.org/officeDocument/2006/relationships/chart" Target="charts/chart20.xml"/><Relationship Id="rId57" Type="http://schemas.openxmlformats.org/officeDocument/2006/relationships/chart" Target="charts/chart28.xml"/><Relationship Id="rId61"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image" Target="media/image4.png"/><Relationship Id="rId31" Type="http://schemas.openxmlformats.org/officeDocument/2006/relationships/image" Target="media/image9.jpeg"/><Relationship Id="rId44" Type="http://schemas.openxmlformats.org/officeDocument/2006/relationships/chart" Target="charts/chart15.xml"/><Relationship Id="rId52" Type="http://schemas.openxmlformats.org/officeDocument/2006/relationships/chart" Target="charts/chart23.xml"/><Relationship Id="rId60" Type="http://schemas.openxmlformats.org/officeDocument/2006/relationships/chart" Target="charts/chart31.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chart" Target="charts/chart4.xml"/><Relationship Id="rId27" Type="http://schemas.openxmlformats.org/officeDocument/2006/relationships/chart" Target="charts/chart8.xml"/><Relationship Id="rId30" Type="http://schemas.openxmlformats.org/officeDocument/2006/relationships/image" Target="media/image8.jpeg"/><Relationship Id="rId35" Type="http://schemas.openxmlformats.org/officeDocument/2006/relationships/chart" Target="charts/chart9.xml"/><Relationship Id="rId43" Type="http://schemas.openxmlformats.org/officeDocument/2006/relationships/chart" Target="charts/chart14.xml"/><Relationship Id="rId48" Type="http://schemas.openxmlformats.org/officeDocument/2006/relationships/chart" Target="charts/chart19.xml"/><Relationship Id="rId56" Type="http://schemas.openxmlformats.org/officeDocument/2006/relationships/chart" Target="charts/chart27.xml"/><Relationship Id="rId8" Type="http://schemas.openxmlformats.org/officeDocument/2006/relationships/endnotes" Target="endnotes.xml"/><Relationship Id="rId51" Type="http://schemas.openxmlformats.org/officeDocument/2006/relationships/chart" Target="charts/chart22.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3.png"/><Relationship Id="rId25" Type="http://schemas.openxmlformats.org/officeDocument/2006/relationships/chart" Target="charts/chart6.xml"/><Relationship Id="rId33" Type="http://schemas.openxmlformats.org/officeDocument/2006/relationships/image" Target="media/image11.emf"/><Relationship Id="rId38" Type="http://schemas.openxmlformats.org/officeDocument/2006/relationships/chart" Target="charts/chart12.xml"/><Relationship Id="rId46" Type="http://schemas.openxmlformats.org/officeDocument/2006/relationships/chart" Target="charts/chart17.xml"/><Relationship Id="rId59" Type="http://schemas.openxmlformats.org/officeDocument/2006/relationships/chart" Target="charts/chart30.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Vesna\Vesnin%20hard\RDA%20Banat\Strategije\Bela%20Crkva\UKUPNI%20REZULTATI%20UZORKOVANJA%202013%20-%20indikator.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Vesna\Vesnin%20hard\RDA%20Banat\Strategije\Bela%20Crkva\UKUPNI%20REZULTATI%20UZORKOVANJA%202013%20-%20indikator.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Vesna\Vesnin%20hard\RDA%20Banat\Strategije\Bela%20Crkva\UKUPNI%20REZULTATI%20UZORKOVANJA%202013%20-%20indikator.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oleObject" Target="file:///C:\Vesna\Vesnin%20hard\RDA%20Banat\Strategije\Bela%20Crkva\UKUPNI%20REZULTATI%20UZORKOVANJA%202013%20-%20indikator.xlsx" TargetMode="External"/><Relationship Id="rId1" Type="http://schemas.openxmlformats.org/officeDocument/2006/relationships/themeOverride" Target="../theme/themeOverride3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Vesna\Vesnin%20hard\RDA%20Banat\Strategije\Bela%20Crkva\UKUPNI%20REZULTATI%20UZORKOVANJA%202013%20-%20indikator.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sr-Latn-RS"/>
              <a:t>Prosečna starost stanovništva</a:t>
            </a:r>
            <a:endParaRPr lang="en-US"/>
          </a:p>
        </c:rich>
      </c:tx>
      <c:overlay val="0"/>
    </c:title>
    <c:autoTitleDeleted val="0"/>
    <c:plotArea>
      <c:layout/>
      <c:lineChart>
        <c:grouping val="standard"/>
        <c:varyColors val="0"/>
        <c:ser>
          <c:idx val="0"/>
          <c:order val="0"/>
          <c:tx>
            <c:strRef>
              <c:f>Sheet1!$B$1</c:f>
              <c:strCache>
                <c:ptCount val="1"/>
                <c:pt idx="0">
                  <c:v>Prosecna starost</c:v>
                </c:pt>
              </c:strCache>
            </c:strRef>
          </c:tx>
          <c:dLbls>
            <c:txPr>
              <a:bodyPr/>
              <a:lstStyle/>
              <a:p>
                <a:pPr>
                  <a:defRPr b="1"/>
                </a:pPr>
                <a:endParaRPr lang="en-US"/>
              </a:p>
            </c:txPr>
            <c:dLblPos val="t"/>
            <c:showLegendKey val="0"/>
            <c:showVal val="1"/>
            <c:showCatName val="0"/>
            <c:showSerName val="0"/>
            <c:showPercent val="0"/>
            <c:showBubbleSize val="0"/>
            <c:showLeaderLines val="0"/>
          </c:dLbls>
          <c:cat>
            <c:numRef>
              <c:f>Sheet1!$A$2:$A$5</c:f>
              <c:numCache>
                <c:formatCode>General</c:formatCode>
                <c:ptCount val="4"/>
                <c:pt idx="0">
                  <c:v>2008</c:v>
                </c:pt>
                <c:pt idx="1">
                  <c:v>2009</c:v>
                </c:pt>
                <c:pt idx="2">
                  <c:v>2010</c:v>
                </c:pt>
                <c:pt idx="3">
                  <c:v>2011</c:v>
                </c:pt>
              </c:numCache>
            </c:numRef>
          </c:cat>
          <c:val>
            <c:numRef>
              <c:f>Sheet1!$B$2:$B$5</c:f>
              <c:numCache>
                <c:formatCode>General</c:formatCode>
                <c:ptCount val="4"/>
                <c:pt idx="0">
                  <c:v>40.39</c:v>
                </c:pt>
                <c:pt idx="1">
                  <c:v>40.619999999999997</c:v>
                </c:pt>
                <c:pt idx="2">
                  <c:v>40.799999999999997</c:v>
                </c:pt>
                <c:pt idx="3">
                  <c:v>40.96</c:v>
                </c:pt>
              </c:numCache>
            </c:numRef>
          </c:val>
          <c:smooth val="0"/>
        </c:ser>
        <c:dLbls>
          <c:showLegendKey val="0"/>
          <c:showVal val="0"/>
          <c:showCatName val="0"/>
          <c:showSerName val="0"/>
          <c:showPercent val="0"/>
          <c:showBubbleSize val="0"/>
        </c:dLbls>
        <c:marker val="1"/>
        <c:smooth val="0"/>
        <c:axId val="209879424"/>
        <c:axId val="209880960"/>
      </c:lineChart>
      <c:catAx>
        <c:axId val="209879424"/>
        <c:scaling>
          <c:orientation val="minMax"/>
        </c:scaling>
        <c:delete val="0"/>
        <c:axPos val="b"/>
        <c:numFmt formatCode="General" sourceLinked="1"/>
        <c:majorTickMark val="out"/>
        <c:minorTickMark val="none"/>
        <c:tickLblPos val="nextTo"/>
        <c:crossAx val="209880960"/>
        <c:crosses val="autoZero"/>
        <c:auto val="1"/>
        <c:lblAlgn val="ctr"/>
        <c:lblOffset val="100"/>
        <c:noMultiLvlLbl val="0"/>
      </c:catAx>
      <c:valAx>
        <c:axId val="209880960"/>
        <c:scaling>
          <c:orientation val="minMax"/>
        </c:scaling>
        <c:delete val="0"/>
        <c:axPos val="l"/>
        <c:majorGridlines/>
        <c:numFmt formatCode="General" sourceLinked="1"/>
        <c:majorTickMark val="out"/>
        <c:minorTickMark val="none"/>
        <c:tickLblPos val="nextTo"/>
        <c:crossAx val="209879424"/>
        <c:crosses val="autoZero"/>
        <c:crossBetween val="between"/>
      </c:valAx>
    </c:plotArea>
    <c:legend>
      <c:legendPos val="b"/>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sr-Cyrl-RS"/>
              <a:t>Летњи период</a:t>
            </a:r>
            <a:endParaRPr lang="en-US"/>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'Letnja analiza'!$B$3:$B$17</c:f>
              <c:strCache>
                <c:ptCount val="15"/>
                <c:pt idx="0">
                  <c:v>Baštenski otpad</c:v>
                </c:pt>
                <c:pt idx="1">
                  <c:v>Ostali biorazgradivi otpad</c:v>
                </c:pt>
                <c:pt idx="2">
                  <c:v>Papir</c:v>
                </c:pt>
                <c:pt idx="3">
                  <c:v>Staklo</c:v>
                </c:pt>
                <c:pt idx="4">
                  <c:v>Karton</c:v>
                </c:pt>
                <c:pt idx="5">
                  <c:v>Komponzitni materjali</c:v>
                </c:pt>
                <c:pt idx="6">
                  <c:v>Metal ambalažni i ostali</c:v>
                </c:pt>
                <c:pt idx="7">
                  <c:v>Aluminijumske konzerve</c:v>
                </c:pt>
                <c:pt idx="8">
                  <c:v>Plastični ambalažni otpad</c:v>
                </c:pt>
                <c:pt idx="9">
                  <c:v>Plastične kese</c:v>
                </c:pt>
                <c:pt idx="10">
                  <c:v>Tvrda plastika</c:v>
                </c:pt>
                <c:pt idx="11">
                  <c:v>Tekstil</c:v>
                </c:pt>
                <c:pt idx="12">
                  <c:v>Koža</c:v>
                </c:pt>
                <c:pt idx="13">
                  <c:v>Pelene</c:v>
                </c:pt>
                <c:pt idx="14">
                  <c:v>Fini elementi</c:v>
                </c:pt>
              </c:strCache>
            </c:strRef>
          </c:cat>
          <c:val>
            <c:numRef>
              <c:f>'Letnja analiza'!$C$3:$C$17</c:f>
              <c:numCache>
                <c:formatCode>General</c:formatCode>
                <c:ptCount val="15"/>
              </c:numCache>
            </c:numRef>
          </c:val>
        </c:ser>
        <c:ser>
          <c:idx val="1"/>
          <c:order val="1"/>
          <c:spPr>
            <a:solidFill>
              <a:schemeClr val="accent3">
                <a:lumMod val="75000"/>
              </a:schemeClr>
            </a:solidFill>
            <a:ln>
              <a:solidFill>
                <a:schemeClr val="accent1"/>
              </a:solidFill>
            </a:ln>
          </c:spPr>
          <c:invertIfNegative val="0"/>
          <c:cat>
            <c:strRef>
              <c:f>'Letnja analiza'!$B$3:$B$17</c:f>
              <c:strCache>
                <c:ptCount val="15"/>
                <c:pt idx="0">
                  <c:v>Baštenski otpad</c:v>
                </c:pt>
                <c:pt idx="1">
                  <c:v>Ostali biorazgradivi otpad</c:v>
                </c:pt>
                <c:pt idx="2">
                  <c:v>Papir</c:v>
                </c:pt>
                <c:pt idx="3">
                  <c:v>Staklo</c:v>
                </c:pt>
                <c:pt idx="4">
                  <c:v>Karton</c:v>
                </c:pt>
                <c:pt idx="5">
                  <c:v>Komponzitni materjali</c:v>
                </c:pt>
                <c:pt idx="6">
                  <c:v>Metal ambalažni i ostali</c:v>
                </c:pt>
                <c:pt idx="7">
                  <c:v>Aluminijumske konzerve</c:v>
                </c:pt>
                <c:pt idx="8">
                  <c:v>Plastični ambalažni otpad</c:v>
                </c:pt>
                <c:pt idx="9">
                  <c:v>Plastične kese</c:v>
                </c:pt>
                <c:pt idx="10">
                  <c:v>Tvrda plastika</c:v>
                </c:pt>
                <c:pt idx="11">
                  <c:v>Tekstil</c:v>
                </c:pt>
                <c:pt idx="12">
                  <c:v>Koža</c:v>
                </c:pt>
                <c:pt idx="13">
                  <c:v>Pelene</c:v>
                </c:pt>
                <c:pt idx="14">
                  <c:v>Fini elementi</c:v>
                </c:pt>
              </c:strCache>
            </c:strRef>
          </c:cat>
          <c:val>
            <c:numRef>
              <c:f>'Letnja analiza'!$E$3:$E$17</c:f>
              <c:numCache>
                <c:formatCode>0.00%</c:formatCode>
                <c:ptCount val="15"/>
                <c:pt idx="0">
                  <c:v>0.21082006722902263</c:v>
                </c:pt>
                <c:pt idx="1">
                  <c:v>0.19908670006976595</c:v>
                </c:pt>
                <c:pt idx="2">
                  <c:v>4.5982114543032915E-2</c:v>
                </c:pt>
                <c:pt idx="3">
                  <c:v>2.6447643813027211E-2</c:v>
                </c:pt>
                <c:pt idx="4">
                  <c:v>0.13046235808968096</c:v>
                </c:pt>
                <c:pt idx="5">
                  <c:v>1.1162554702860405E-2</c:v>
                </c:pt>
                <c:pt idx="6">
                  <c:v>3.5517219509101283E-3</c:v>
                </c:pt>
                <c:pt idx="7">
                  <c:v>5.2641593200989413E-3</c:v>
                </c:pt>
                <c:pt idx="8">
                  <c:v>5.5495655482970759E-2</c:v>
                </c:pt>
                <c:pt idx="9">
                  <c:v>0.10629796410223885</c:v>
                </c:pt>
                <c:pt idx="10">
                  <c:v>3.9576330310141433E-2</c:v>
                </c:pt>
                <c:pt idx="11">
                  <c:v>4.28109342297203E-2</c:v>
                </c:pt>
                <c:pt idx="12">
                  <c:v>1.0147777002600367E-3</c:v>
                </c:pt>
                <c:pt idx="13">
                  <c:v>3.469271262764001E-2</c:v>
                </c:pt>
                <c:pt idx="14">
                  <c:v>8.7334305828629402E-2</c:v>
                </c:pt>
              </c:numCache>
            </c:numRef>
          </c:val>
        </c:ser>
        <c:dLbls>
          <c:showLegendKey val="0"/>
          <c:showVal val="1"/>
          <c:showCatName val="0"/>
          <c:showSerName val="0"/>
          <c:showPercent val="0"/>
          <c:showBubbleSize val="0"/>
        </c:dLbls>
        <c:gapWidth val="75"/>
        <c:shape val="box"/>
        <c:axId val="249774080"/>
        <c:axId val="249775616"/>
        <c:axId val="0"/>
      </c:bar3DChart>
      <c:catAx>
        <c:axId val="249774080"/>
        <c:scaling>
          <c:orientation val="minMax"/>
        </c:scaling>
        <c:delete val="0"/>
        <c:axPos val="b"/>
        <c:majorTickMark val="none"/>
        <c:minorTickMark val="none"/>
        <c:tickLblPos val="nextTo"/>
        <c:crossAx val="249775616"/>
        <c:crosses val="autoZero"/>
        <c:auto val="1"/>
        <c:lblAlgn val="ctr"/>
        <c:lblOffset val="100"/>
        <c:noMultiLvlLbl val="0"/>
      </c:catAx>
      <c:valAx>
        <c:axId val="249775616"/>
        <c:scaling>
          <c:orientation val="minMax"/>
        </c:scaling>
        <c:delete val="0"/>
        <c:axPos val="l"/>
        <c:numFmt formatCode="0%" sourceLinked="0"/>
        <c:majorTickMark val="none"/>
        <c:minorTickMark val="none"/>
        <c:tickLblPos val="nextTo"/>
        <c:crossAx val="249774080"/>
        <c:crosses val="autoZero"/>
        <c:crossBetween val="between"/>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a:pPr>
            <a:r>
              <a:rPr lang="sr-Cyrl-RS"/>
              <a:t>Јесењи период</a:t>
            </a:r>
            <a:endParaRPr lang="en-US"/>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'Jesenja analiza'!$B$3:$B$17</c:f>
              <c:strCache>
                <c:ptCount val="15"/>
                <c:pt idx="0">
                  <c:v>Baštenski otpad</c:v>
                </c:pt>
                <c:pt idx="1">
                  <c:v>Ostali biorazgradivi otpad</c:v>
                </c:pt>
                <c:pt idx="2">
                  <c:v>Papir</c:v>
                </c:pt>
                <c:pt idx="3">
                  <c:v>Staklo</c:v>
                </c:pt>
                <c:pt idx="4">
                  <c:v>Karton</c:v>
                </c:pt>
                <c:pt idx="5">
                  <c:v>Komponzitni materjali</c:v>
                </c:pt>
                <c:pt idx="6">
                  <c:v>Metal ambalažni i ostali</c:v>
                </c:pt>
                <c:pt idx="7">
                  <c:v>Aluminijumske konzerve</c:v>
                </c:pt>
                <c:pt idx="8">
                  <c:v>Plastični ambalažni otpad</c:v>
                </c:pt>
                <c:pt idx="9">
                  <c:v>Plastične kese</c:v>
                </c:pt>
                <c:pt idx="10">
                  <c:v>Tvrda plastika</c:v>
                </c:pt>
                <c:pt idx="11">
                  <c:v>Tekstil</c:v>
                </c:pt>
                <c:pt idx="12">
                  <c:v>Koža</c:v>
                </c:pt>
                <c:pt idx="13">
                  <c:v>Pelene</c:v>
                </c:pt>
                <c:pt idx="14">
                  <c:v>Fini elementi</c:v>
                </c:pt>
              </c:strCache>
            </c:strRef>
          </c:cat>
          <c:val>
            <c:numRef>
              <c:f>'Jesenja analiza'!$C$3:$C$17</c:f>
              <c:numCache>
                <c:formatCode>General</c:formatCode>
                <c:ptCount val="15"/>
              </c:numCache>
            </c:numRef>
          </c:val>
        </c:ser>
        <c:ser>
          <c:idx val="1"/>
          <c:order val="1"/>
          <c:spPr>
            <a:solidFill>
              <a:schemeClr val="accent3">
                <a:lumMod val="75000"/>
              </a:schemeClr>
            </a:solidFill>
          </c:spPr>
          <c:invertIfNegative val="0"/>
          <c:cat>
            <c:strRef>
              <c:f>'Jesenja analiza'!$B$3:$B$17</c:f>
              <c:strCache>
                <c:ptCount val="15"/>
                <c:pt idx="0">
                  <c:v>Baštenski otpad</c:v>
                </c:pt>
                <c:pt idx="1">
                  <c:v>Ostali biorazgradivi otpad</c:v>
                </c:pt>
                <c:pt idx="2">
                  <c:v>Papir</c:v>
                </c:pt>
                <c:pt idx="3">
                  <c:v>Staklo</c:v>
                </c:pt>
                <c:pt idx="4">
                  <c:v>Karton</c:v>
                </c:pt>
                <c:pt idx="5">
                  <c:v>Komponzitni materjali</c:v>
                </c:pt>
                <c:pt idx="6">
                  <c:v>Metal ambalažni i ostali</c:v>
                </c:pt>
                <c:pt idx="7">
                  <c:v>Aluminijumske konzerve</c:v>
                </c:pt>
                <c:pt idx="8">
                  <c:v>Plastični ambalažni otpad</c:v>
                </c:pt>
                <c:pt idx="9">
                  <c:v>Plastične kese</c:v>
                </c:pt>
                <c:pt idx="10">
                  <c:v>Tvrda plastika</c:v>
                </c:pt>
                <c:pt idx="11">
                  <c:v>Tekstil</c:v>
                </c:pt>
                <c:pt idx="12">
                  <c:v>Koža</c:v>
                </c:pt>
                <c:pt idx="13">
                  <c:v>Pelene</c:v>
                </c:pt>
                <c:pt idx="14">
                  <c:v>Fini elementi</c:v>
                </c:pt>
              </c:strCache>
            </c:strRef>
          </c:cat>
          <c:val>
            <c:numRef>
              <c:f>'Jesenja analiza'!$E$3:$E$17</c:f>
              <c:numCache>
                <c:formatCode>0.00%</c:formatCode>
                <c:ptCount val="15"/>
                <c:pt idx="0">
                  <c:v>0.22864012197267339</c:v>
                </c:pt>
                <c:pt idx="1">
                  <c:v>0.18571512343869112</c:v>
                </c:pt>
                <c:pt idx="2">
                  <c:v>6.1924588049023621E-2</c:v>
                </c:pt>
                <c:pt idx="3">
                  <c:v>2.7971617897144196E-2</c:v>
                </c:pt>
                <c:pt idx="4">
                  <c:v>4.2162669325045449E-2</c:v>
                </c:pt>
                <c:pt idx="5">
                  <c:v>9.7929982994194552E-3</c:v>
                </c:pt>
                <c:pt idx="6">
                  <c:v>5.9813522547352361E-3</c:v>
                </c:pt>
                <c:pt idx="7">
                  <c:v>4.8085380871400914E-3</c:v>
                </c:pt>
                <c:pt idx="8">
                  <c:v>5.0841494165249509E-2</c:v>
                </c:pt>
                <c:pt idx="9">
                  <c:v>8.9603002404269036E-2</c:v>
                </c:pt>
                <c:pt idx="10">
                  <c:v>1.7357649680408139E-2</c:v>
                </c:pt>
                <c:pt idx="11">
                  <c:v>4.9082272913856799E-2</c:v>
                </c:pt>
                <c:pt idx="12">
                  <c:v>2.8733947106081041E-3</c:v>
                </c:pt>
                <c:pt idx="13">
                  <c:v>3.6239957778689963E-2</c:v>
                </c:pt>
                <c:pt idx="14">
                  <c:v>0.18700521902304576</c:v>
                </c:pt>
              </c:numCache>
            </c:numRef>
          </c:val>
        </c:ser>
        <c:dLbls>
          <c:showLegendKey val="0"/>
          <c:showVal val="1"/>
          <c:showCatName val="0"/>
          <c:showSerName val="0"/>
          <c:showPercent val="0"/>
          <c:showBubbleSize val="0"/>
        </c:dLbls>
        <c:gapWidth val="75"/>
        <c:shape val="box"/>
        <c:axId val="249798016"/>
        <c:axId val="249803904"/>
        <c:axId val="0"/>
      </c:bar3DChart>
      <c:catAx>
        <c:axId val="249798016"/>
        <c:scaling>
          <c:orientation val="minMax"/>
        </c:scaling>
        <c:delete val="0"/>
        <c:axPos val="b"/>
        <c:majorTickMark val="none"/>
        <c:minorTickMark val="none"/>
        <c:tickLblPos val="nextTo"/>
        <c:crossAx val="249803904"/>
        <c:crosses val="autoZero"/>
        <c:auto val="1"/>
        <c:lblAlgn val="ctr"/>
        <c:lblOffset val="100"/>
        <c:noMultiLvlLbl val="0"/>
      </c:catAx>
      <c:valAx>
        <c:axId val="249803904"/>
        <c:scaling>
          <c:orientation val="minMax"/>
        </c:scaling>
        <c:delete val="0"/>
        <c:axPos val="l"/>
        <c:numFmt formatCode="0%" sourceLinked="0"/>
        <c:majorTickMark val="none"/>
        <c:minorTickMark val="none"/>
        <c:tickLblPos val="nextTo"/>
        <c:crossAx val="249798016"/>
        <c:crosses val="autoZero"/>
        <c:crossBetween val="between"/>
      </c:val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sr-Cyrl-RS"/>
              <a:t>Зимски период</a:t>
            </a:r>
            <a:endParaRPr lang="en-US"/>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6459420918841831E-2"/>
          <c:y val="3.8752239559099212E-2"/>
          <c:w val="0.89044346622026582"/>
          <c:h val="0.58598683926651018"/>
        </c:manualLayout>
      </c:layout>
      <c:bar3DChart>
        <c:barDir val="col"/>
        <c:grouping val="clustered"/>
        <c:varyColors val="0"/>
        <c:ser>
          <c:idx val="0"/>
          <c:order val="0"/>
          <c:invertIfNegative val="0"/>
          <c:cat>
            <c:strRef>
              <c:f>'Zimska analiza'!$B$3:$B$17</c:f>
              <c:strCache>
                <c:ptCount val="15"/>
                <c:pt idx="0">
                  <c:v>Baštenski otpad</c:v>
                </c:pt>
                <c:pt idx="1">
                  <c:v>Ostali biorazgradivi otpad</c:v>
                </c:pt>
                <c:pt idx="2">
                  <c:v>Papir</c:v>
                </c:pt>
                <c:pt idx="3">
                  <c:v>Staklo</c:v>
                </c:pt>
                <c:pt idx="4">
                  <c:v>Karton</c:v>
                </c:pt>
                <c:pt idx="5">
                  <c:v>Komponzitni materjali</c:v>
                </c:pt>
                <c:pt idx="6">
                  <c:v>Metal ambalažni i ostali</c:v>
                </c:pt>
                <c:pt idx="7">
                  <c:v>Aluminijumske konzerve</c:v>
                </c:pt>
                <c:pt idx="8">
                  <c:v>Plastični ambalažni otpad</c:v>
                </c:pt>
                <c:pt idx="9">
                  <c:v>Plastične kese</c:v>
                </c:pt>
                <c:pt idx="10">
                  <c:v>Tvrda plastika</c:v>
                </c:pt>
                <c:pt idx="11">
                  <c:v>Tekstil</c:v>
                </c:pt>
                <c:pt idx="12">
                  <c:v>Koža</c:v>
                </c:pt>
                <c:pt idx="13">
                  <c:v>Pelene</c:v>
                </c:pt>
                <c:pt idx="14">
                  <c:v>Fini elementi</c:v>
                </c:pt>
              </c:strCache>
            </c:strRef>
          </c:cat>
          <c:val>
            <c:numRef>
              <c:f>'Zimska analiza'!$C$3:$C$17</c:f>
              <c:numCache>
                <c:formatCode>General</c:formatCode>
                <c:ptCount val="15"/>
              </c:numCache>
            </c:numRef>
          </c:val>
        </c:ser>
        <c:ser>
          <c:idx val="1"/>
          <c:order val="1"/>
          <c:spPr>
            <a:solidFill>
              <a:schemeClr val="accent3">
                <a:lumMod val="75000"/>
              </a:schemeClr>
            </a:solidFill>
          </c:spPr>
          <c:invertIfNegative val="0"/>
          <c:cat>
            <c:strRef>
              <c:f>'Zimska analiza'!$B$3:$B$17</c:f>
              <c:strCache>
                <c:ptCount val="15"/>
                <c:pt idx="0">
                  <c:v>Baštenski otpad</c:v>
                </c:pt>
                <c:pt idx="1">
                  <c:v>Ostali biorazgradivi otpad</c:v>
                </c:pt>
                <c:pt idx="2">
                  <c:v>Papir</c:v>
                </c:pt>
                <c:pt idx="3">
                  <c:v>Staklo</c:v>
                </c:pt>
                <c:pt idx="4">
                  <c:v>Karton</c:v>
                </c:pt>
                <c:pt idx="5">
                  <c:v>Komponzitni materjali</c:v>
                </c:pt>
                <c:pt idx="6">
                  <c:v>Metal ambalažni i ostali</c:v>
                </c:pt>
                <c:pt idx="7">
                  <c:v>Aluminijumske konzerve</c:v>
                </c:pt>
                <c:pt idx="8">
                  <c:v>Plastični ambalažni otpad</c:v>
                </c:pt>
                <c:pt idx="9">
                  <c:v>Plastične kese</c:v>
                </c:pt>
                <c:pt idx="10">
                  <c:v>Tvrda plastika</c:v>
                </c:pt>
                <c:pt idx="11">
                  <c:v>Tekstil</c:v>
                </c:pt>
                <c:pt idx="12">
                  <c:v>Koža</c:v>
                </c:pt>
                <c:pt idx="13">
                  <c:v>Pelene</c:v>
                </c:pt>
                <c:pt idx="14">
                  <c:v>Fini elementi</c:v>
                </c:pt>
              </c:strCache>
            </c:strRef>
          </c:cat>
          <c:val>
            <c:numRef>
              <c:f>'Zimska analiza'!$E$3:$E$17</c:f>
              <c:numCache>
                <c:formatCode>0.00%</c:formatCode>
                <c:ptCount val="15"/>
                <c:pt idx="0">
                  <c:v>3.0585555180560241E-2</c:v>
                </c:pt>
                <c:pt idx="1">
                  <c:v>0.21169422882213973</c:v>
                </c:pt>
                <c:pt idx="2">
                  <c:v>3.2188660141748225E-2</c:v>
                </c:pt>
                <c:pt idx="3">
                  <c:v>2.7505906176172799E-2</c:v>
                </c:pt>
                <c:pt idx="4">
                  <c:v>2.7294971312858591E-2</c:v>
                </c:pt>
                <c:pt idx="5">
                  <c:v>6.2014849814377316E-3</c:v>
                </c:pt>
                <c:pt idx="6">
                  <c:v>4.0077624029699627E-3</c:v>
                </c:pt>
                <c:pt idx="7">
                  <c:v>1.9827877151535607E-3</c:v>
                </c:pt>
                <c:pt idx="8">
                  <c:v>2.7126223422207218E-2</c:v>
                </c:pt>
                <c:pt idx="9">
                  <c:v>4.9527505906176175E-2</c:v>
                </c:pt>
                <c:pt idx="10">
                  <c:v>1.354201822477219E-2</c:v>
                </c:pt>
                <c:pt idx="11">
                  <c:v>2.1599730003374958E-2</c:v>
                </c:pt>
                <c:pt idx="12">
                  <c:v>1.4343570705366182E-3</c:v>
                </c:pt>
                <c:pt idx="13">
                  <c:v>4.2313533580830238E-2</c:v>
                </c:pt>
                <c:pt idx="14">
                  <c:v>0.50299527505906172</c:v>
                </c:pt>
              </c:numCache>
            </c:numRef>
          </c:val>
        </c:ser>
        <c:dLbls>
          <c:showLegendKey val="0"/>
          <c:showVal val="1"/>
          <c:showCatName val="0"/>
          <c:showSerName val="0"/>
          <c:showPercent val="0"/>
          <c:showBubbleSize val="0"/>
        </c:dLbls>
        <c:gapWidth val="75"/>
        <c:shape val="box"/>
        <c:axId val="249932800"/>
        <c:axId val="249938688"/>
        <c:axId val="0"/>
      </c:bar3DChart>
      <c:catAx>
        <c:axId val="249932800"/>
        <c:scaling>
          <c:orientation val="minMax"/>
        </c:scaling>
        <c:delete val="0"/>
        <c:axPos val="b"/>
        <c:majorTickMark val="none"/>
        <c:minorTickMark val="none"/>
        <c:tickLblPos val="nextTo"/>
        <c:crossAx val="249938688"/>
        <c:crosses val="autoZero"/>
        <c:auto val="1"/>
        <c:lblAlgn val="ctr"/>
        <c:lblOffset val="100"/>
        <c:noMultiLvlLbl val="0"/>
      </c:catAx>
      <c:valAx>
        <c:axId val="249938688"/>
        <c:scaling>
          <c:orientation val="minMax"/>
        </c:scaling>
        <c:delete val="0"/>
        <c:axPos val="l"/>
        <c:numFmt formatCode="0%" sourceLinked="0"/>
        <c:majorTickMark val="none"/>
        <c:minorTickMark val="none"/>
        <c:tickLblPos val="nextTo"/>
        <c:crossAx val="249932800"/>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a:pPr>
            <a:r>
              <a:rPr lang="sr-Cyrl-RS"/>
              <a:t>Број становника по једном лекару</a:t>
            </a:r>
            <a:endParaRPr lang="en-US"/>
          </a:p>
        </c:rich>
      </c:tx>
      <c:overlay val="1"/>
    </c:title>
    <c:autoTitleDeleted val="0"/>
    <c:plotArea>
      <c:layout/>
      <c:barChart>
        <c:barDir val="col"/>
        <c:grouping val="clustered"/>
        <c:varyColors val="0"/>
        <c:ser>
          <c:idx val="0"/>
          <c:order val="0"/>
          <c:tx>
            <c:strRef>
              <c:f>Sheet1!$B$1</c:f>
              <c:strCache>
                <c:ptCount val="1"/>
                <c:pt idx="0">
                  <c:v>Општина</c:v>
                </c:pt>
              </c:strCache>
            </c:strRef>
          </c:tx>
          <c:invertIfNegative val="0"/>
          <c:dLbls>
            <c:dLblPos val="ctr"/>
            <c:showLegendKey val="0"/>
            <c:showVal val="1"/>
            <c:showCatName val="0"/>
            <c:showSerName val="0"/>
            <c:showPercent val="0"/>
            <c:showBubbleSize val="0"/>
            <c:showLeaderLines val="0"/>
          </c:dLbls>
          <c:cat>
            <c:numRef>
              <c:f>Sheet1!$A$2:$A$5</c:f>
              <c:numCache>
                <c:formatCode>General</c:formatCode>
                <c:ptCount val="4"/>
                <c:pt idx="0">
                  <c:v>2008</c:v>
                </c:pt>
                <c:pt idx="1">
                  <c:v>2009</c:v>
                </c:pt>
                <c:pt idx="2">
                  <c:v>2010</c:v>
                </c:pt>
                <c:pt idx="3">
                  <c:v>2011</c:v>
                </c:pt>
              </c:numCache>
            </c:numRef>
          </c:cat>
          <c:val>
            <c:numRef>
              <c:f>Sheet1!$B$2:$B$5</c:f>
              <c:numCache>
                <c:formatCode>General</c:formatCode>
                <c:ptCount val="4"/>
                <c:pt idx="0">
                  <c:v>551</c:v>
                </c:pt>
                <c:pt idx="1">
                  <c:v>527</c:v>
                </c:pt>
                <c:pt idx="2">
                  <c:v>535</c:v>
                </c:pt>
                <c:pt idx="3">
                  <c:v>512</c:v>
                </c:pt>
              </c:numCache>
            </c:numRef>
          </c:val>
        </c:ser>
        <c:ser>
          <c:idx val="1"/>
          <c:order val="1"/>
          <c:tx>
            <c:strRef>
              <c:f>Sheet1!$C$1</c:f>
              <c:strCache>
                <c:ptCount val="1"/>
                <c:pt idx="0">
                  <c:v>Република Србија</c:v>
                </c:pt>
              </c:strCache>
            </c:strRef>
          </c:tx>
          <c:invertIfNegative val="0"/>
          <c:dLbls>
            <c:dLblPos val="ctr"/>
            <c:showLegendKey val="0"/>
            <c:showVal val="1"/>
            <c:showCatName val="0"/>
            <c:showSerName val="0"/>
            <c:showPercent val="0"/>
            <c:showBubbleSize val="0"/>
            <c:showLeaderLines val="0"/>
          </c:dLbls>
          <c:cat>
            <c:numRef>
              <c:f>Sheet1!$A$2:$A$5</c:f>
              <c:numCache>
                <c:formatCode>General</c:formatCode>
                <c:ptCount val="4"/>
                <c:pt idx="0">
                  <c:v>2008</c:v>
                </c:pt>
                <c:pt idx="1">
                  <c:v>2009</c:v>
                </c:pt>
                <c:pt idx="2">
                  <c:v>2010</c:v>
                </c:pt>
                <c:pt idx="3">
                  <c:v>2011</c:v>
                </c:pt>
              </c:numCache>
            </c:numRef>
          </c:cat>
          <c:val>
            <c:numRef>
              <c:f>Sheet1!$C$2:$C$5</c:f>
              <c:numCache>
                <c:formatCode>General</c:formatCode>
                <c:ptCount val="4"/>
                <c:pt idx="0">
                  <c:v>356</c:v>
                </c:pt>
                <c:pt idx="1">
                  <c:v>352</c:v>
                </c:pt>
                <c:pt idx="2">
                  <c:v>346</c:v>
                </c:pt>
                <c:pt idx="3">
                  <c:v>341</c:v>
                </c:pt>
              </c:numCache>
            </c:numRef>
          </c:val>
        </c:ser>
        <c:dLbls>
          <c:showLegendKey val="0"/>
          <c:showVal val="0"/>
          <c:showCatName val="0"/>
          <c:showSerName val="0"/>
          <c:showPercent val="0"/>
          <c:showBubbleSize val="0"/>
        </c:dLbls>
        <c:gapWidth val="150"/>
        <c:axId val="249972608"/>
        <c:axId val="249974144"/>
      </c:barChart>
      <c:catAx>
        <c:axId val="249972608"/>
        <c:scaling>
          <c:orientation val="minMax"/>
        </c:scaling>
        <c:delete val="0"/>
        <c:axPos val="b"/>
        <c:numFmt formatCode="General" sourceLinked="1"/>
        <c:majorTickMark val="out"/>
        <c:minorTickMark val="none"/>
        <c:tickLblPos val="nextTo"/>
        <c:crossAx val="249974144"/>
        <c:crosses val="autoZero"/>
        <c:auto val="1"/>
        <c:lblAlgn val="ctr"/>
        <c:lblOffset val="100"/>
        <c:noMultiLvlLbl val="0"/>
      </c:catAx>
      <c:valAx>
        <c:axId val="249974144"/>
        <c:scaling>
          <c:orientation val="minMax"/>
        </c:scaling>
        <c:delete val="0"/>
        <c:axPos val="l"/>
        <c:majorGridlines/>
        <c:numFmt formatCode="General" sourceLinked="1"/>
        <c:majorTickMark val="out"/>
        <c:minorTickMark val="none"/>
        <c:tickLblPos val="nextTo"/>
        <c:crossAx val="249972608"/>
        <c:crosses val="autoZero"/>
        <c:crossBetween val="between"/>
      </c:valAx>
    </c:plotArea>
    <c:legend>
      <c:legendPos val="b"/>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sz="1397" b="1" i="0" u="none" strike="noStrike" baseline="0">
                <a:solidFill>
                  <a:srgbClr val="000000"/>
                </a:solidFill>
                <a:latin typeface="Calibri"/>
                <a:ea typeface="Calibri"/>
                <a:cs typeface="Calibri"/>
              </a:defRPr>
            </a:pPr>
            <a:r>
              <a:rPr lang="sr-Cyrl-RS" sz="1397"/>
              <a:t>Густина насељености </a:t>
            </a:r>
          </a:p>
        </c:rich>
      </c:tx>
      <c:overlay val="1"/>
    </c:title>
    <c:autoTitleDeleted val="0"/>
    <c:plotArea>
      <c:layout/>
      <c:barChart>
        <c:barDir val="col"/>
        <c:grouping val="clustered"/>
        <c:varyColors val="0"/>
        <c:ser>
          <c:idx val="0"/>
          <c:order val="0"/>
          <c:tx>
            <c:strRef>
              <c:f>Sheet1!$B$1</c:f>
              <c:strCache>
                <c:ptCount val="1"/>
                <c:pt idx="0">
                  <c:v>2002</c:v>
                </c:pt>
              </c:strCache>
            </c:strRef>
          </c:tx>
          <c:invertIfNegative val="0"/>
          <c:dLbls>
            <c:txPr>
              <a:bodyPr/>
              <a:lstStyle/>
              <a:p>
                <a:pPr>
                  <a:defRPr sz="998" b="0" i="0" u="none" strike="noStrike" baseline="0">
                    <a:solidFill>
                      <a:srgbClr val="000000"/>
                    </a:solidFill>
                    <a:latin typeface="Calibri"/>
                    <a:ea typeface="Calibri"/>
                    <a:cs typeface="Calibri"/>
                  </a:defRPr>
                </a:pPr>
                <a:endParaRPr lang="en-US"/>
              </a:p>
            </c:txPr>
            <c:dLblPos val="ctr"/>
            <c:showLegendKey val="0"/>
            <c:showVal val="1"/>
            <c:showCatName val="0"/>
            <c:showSerName val="0"/>
            <c:showPercent val="0"/>
            <c:showBubbleSize val="0"/>
            <c:showLeaderLines val="0"/>
          </c:dLbls>
          <c:cat>
            <c:strRef>
              <c:f>Sheet1!$A$2:$A$3</c:f>
              <c:strCache>
                <c:ptCount val="2"/>
                <c:pt idx="0">
                  <c:v>Република Србија</c:v>
                </c:pt>
                <c:pt idx="1">
                  <c:v>Општина</c:v>
                </c:pt>
              </c:strCache>
            </c:strRef>
          </c:cat>
          <c:val>
            <c:numRef>
              <c:f>Sheet1!$B$2:$B$3</c:f>
              <c:numCache>
                <c:formatCode>General</c:formatCode>
                <c:ptCount val="2"/>
                <c:pt idx="0">
                  <c:v>84.72</c:v>
                </c:pt>
                <c:pt idx="1">
                  <c:v>57.7</c:v>
                </c:pt>
              </c:numCache>
            </c:numRef>
          </c:val>
        </c:ser>
        <c:ser>
          <c:idx val="1"/>
          <c:order val="1"/>
          <c:tx>
            <c:strRef>
              <c:f>Sheet1!$C$1</c:f>
              <c:strCache>
                <c:ptCount val="1"/>
                <c:pt idx="0">
                  <c:v>2011</c:v>
                </c:pt>
              </c:strCache>
            </c:strRef>
          </c:tx>
          <c:invertIfNegative val="0"/>
          <c:dLbls>
            <c:txPr>
              <a:bodyPr/>
              <a:lstStyle/>
              <a:p>
                <a:pPr>
                  <a:defRPr sz="998" b="0" i="0" u="none" strike="noStrike" baseline="0">
                    <a:solidFill>
                      <a:srgbClr val="000000"/>
                    </a:solidFill>
                    <a:latin typeface="Calibri"/>
                    <a:ea typeface="Calibri"/>
                    <a:cs typeface="Calibri"/>
                  </a:defRPr>
                </a:pPr>
                <a:endParaRPr lang="en-US"/>
              </a:p>
            </c:txPr>
            <c:dLblPos val="ctr"/>
            <c:showLegendKey val="0"/>
            <c:showVal val="1"/>
            <c:showCatName val="0"/>
            <c:showSerName val="0"/>
            <c:showPercent val="0"/>
            <c:showBubbleSize val="0"/>
            <c:showLeaderLines val="0"/>
          </c:dLbls>
          <c:cat>
            <c:strRef>
              <c:f>Sheet1!$A$2:$A$3</c:f>
              <c:strCache>
                <c:ptCount val="2"/>
                <c:pt idx="0">
                  <c:v>Република Србија</c:v>
                </c:pt>
                <c:pt idx="1">
                  <c:v>Општина</c:v>
                </c:pt>
              </c:strCache>
            </c:strRef>
          </c:cat>
          <c:val>
            <c:numRef>
              <c:f>Sheet1!$C$2:$C$3</c:f>
              <c:numCache>
                <c:formatCode>General</c:formatCode>
                <c:ptCount val="2"/>
                <c:pt idx="0">
                  <c:v>81.2</c:v>
                </c:pt>
                <c:pt idx="1">
                  <c:v>49.2</c:v>
                </c:pt>
              </c:numCache>
            </c:numRef>
          </c:val>
        </c:ser>
        <c:dLbls>
          <c:showLegendKey val="0"/>
          <c:showVal val="0"/>
          <c:showCatName val="0"/>
          <c:showSerName val="0"/>
          <c:showPercent val="0"/>
          <c:showBubbleSize val="0"/>
        </c:dLbls>
        <c:gapWidth val="150"/>
        <c:axId val="250022912"/>
        <c:axId val="250049280"/>
      </c:barChart>
      <c:catAx>
        <c:axId val="250022912"/>
        <c:scaling>
          <c:orientation val="minMax"/>
        </c:scaling>
        <c:delete val="0"/>
        <c:axPos val="b"/>
        <c:numFmt formatCode="General" sourceLinked="1"/>
        <c:majorTickMark val="out"/>
        <c:minorTickMark val="none"/>
        <c:tickLblPos val="nextTo"/>
        <c:txPr>
          <a:bodyPr rot="0" vert="horz"/>
          <a:lstStyle/>
          <a:p>
            <a:pPr>
              <a:defRPr sz="998" b="0" i="0" u="none" strike="noStrike" baseline="0">
                <a:solidFill>
                  <a:srgbClr val="000000"/>
                </a:solidFill>
                <a:latin typeface="Calibri"/>
                <a:ea typeface="Calibri"/>
                <a:cs typeface="Calibri"/>
              </a:defRPr>
            </a:pPr>
            <a:endParaRPr lang="en-US"/>
          </a:p>
        </c:txPr>
        <c:crossAx val="250049280"/>
        <c:crosses val="autoZero"/>
        <c:auto val="1"/>
        <c:lblAlgn val="ctr"/>
        <c:lblOffset val="100"/>
        <c:noMultiLvlLbl val="0"/>
      </c:catAx>
      <c:valAx>
        <c:axId val="250049280"/>
        <c:scaling>
          <c:orientation val="minMax"/>
        </c:scaling>
        <c:delete val="0"/>
        <c:axPos val="l"/>
        <c:majorGridlines/>
        <c:numFmt formatCode="General" sourceLinked="1"/>
        <c:majorTickMark val="out"/>
        <c:minorTickMark val="none"/>
        <c:tickLblPos val="nextTo"/>
        <c:txPr>
          <a:bodyPr rot="0" vert="horz"/>
          <a:lstStyle/>
          <a:p>
            <a:pPr>
              <a:defRPr sz="998" b="0" i="0" u="none" strike="noStrike" baseline="0">
                <a:solidFill>
                  <a:srgbClr val="000000"/>
                </a:solidFill>
                <a:latin typeface="Calibri"/>
                <a:ea typeface="Calibri"/>
                <a:cs typeface="Calibri"/>
              </a:defRPr>
            </a:pPr>
            <a:endParaRPr lang="en-US"/>
          </a:p>
        </c:txPr>
        <c:crossAx val="250022912"/>
        <c:crosses val="autoZero"/>
        <c:crossBetween val="between"/>
      </c:valAx>
    </c:plotArea>
    <c:legend>
      <c:legendPos val="b"/>
      <c:overlay val="0"/>
      <c:txPr>
        <a:bodyPr/>
        <a:lstStyle/>
        <a:p>
          <a:pPr>
            <a:defRPr sz="918"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998"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804" b="1" i="0" u="none" strike="noStrike" baseline="0">
                <a:solidFill>
                  <a:srgbClr val="000000"/>
                </a:solidFill>
                <a:latin typeface="Calibri"/>
                <a:ea typeface="Calibri"/>
                <a:cs typeface="Calibri"/>
              </a:defRPr>
            </a:pPr>
            <a:r>
              <a:rPr lang="sr-Cyrl-RS" sz="1403"/>
              <a:t>Просечна старост становништва</a:t>
            </a:r>
          </a:p>
        </c:rich>
      </c:tx>
      <c:overlay val="0"/>
    </c:title>
    <c:autoTitleDeleted val="0"/>
    <c:plotArea>
      <c:layout/>
      <c:lineChart>
        <c:grouping val="standard"/>
        <c:varyColors val="0"/>
        <c:ser>
          <c:idx val="0"/>
          <c:order val="0"/>
          <c:tx>
            <c:strRef>
              <c:f>Sheet1!$B$1</c:f>
              <c:strCache>
                <c:ptCount val="1"/>
                <c:pt idx="0">
                  <c:v>Prosecna starost</c:v>
                </c:pt>
              </c:strCache>
            </c:strRef>
          </c:tx>
          <c:dLbls>
            <c:txPr>
              <a:bodyPr/>
              <a:lstStyle/>
              <a:p>
                <a:pPr>
                  <a:defRPr sz="1002" b="0" i="0" u="none" strike="noStrike" baseline="0">
                    <a:solidFill>
                      <a:srgbClr val="000000"/>
                    </a:solidFill>
                    <a:latin typeface="Calibri"/>
                    <a:ea typeface="Calibri"/>
                    <a:cs typeface="Calibri"/>
                  </a:defRPr>
                </a:pPr>
                <a:endParaRPr lang="en-US"/>
              </a:p>
            </c:txPr>
            <c:dLblPos val="t"/>
            <c:showLegendKey val="0"/>
            <c:showVal val="1"/>
            <c:showCatName val="0"/>
            <c:showSerName val="0"/>
            <c:showPercent val="0"/>
            <c:showBubbleSize val="0"/>
            <c:showLeaderLines val="0"/>
          </c:dLbls>
          <c:cat>
            <c:numRef>
              <c:f>Sheet1!$A$2:$A$5</c:f>
              <c:numCache>
                <c:formatCode>General</c:formatCode>
                <c:ptCount val="4"/>
                <c:pt idx="0">
                  <c:v>2008</c:v>
                </c:pt>
                <c:pt idx="1">
                  <c:v>2009</c:v>
                </c:pt>
                <c:pt idx="2">
                  <c:v>2010</c:v>
                </c:pt>
                <c:pt idx="3">
                  <c:v>2011</c:v>
                </c:pt>
              </c:numCache>
            </c:numRef>
          </c:cat>
          <c:val>
            <c:numRef>
              <c:f>Sheet1!$B$2:$B$5</c:f>
              <c:numCache>
                <c:formatCode>General</c:formatCode>
                <c:ptCount val="4"/>
                <c:pt idx="0">
                  <c:v>40.39</c:v>
                </c:pt>
                <c:pt idx="1">
                  <c:v>40.619999999999997</c:v>
                </c:pt>
                <c:pt idx="2">
                  <c:v>40.799999999999997</c:v>
                </c:pt>
                <c:pt idx="3">
                  <c:v>40.96</c:v>
                </c:pt>
              </c:numCache>
            </c:numRef>
          </c:val>
          <c:smooth val="0"/>
        </c:ser>
        <c:dLbls>
          <c:showLegendKey val="0"/>
          <c:showVal val="0"/>
          <c:showCatName val="0"/>
          <c:showSerName val="0"/>
          <c:showPercent val="0"/>
          <c:showBubbleSize val="0"/>
        </c:dLbls>
        <c:marker val="1"/>
        <c:smooth val="0"/>
        <c:axId val="264201344"/>
        <c:axId val="264202880"/>
      </c:lineChart>
      <c:catAx>
        <c:axId val="264201344"/>
        <c:scaling>
          <c:orientation val="minMax"/>
        </c:scaling>
        <c:delete val="0"/>
        <c:axPos val="b"/>
        <c:numFmt formatCode="General" sourceLinked="1"/>
        <c:majorTickMark val="out"/>
        <c:minorTickMark val="none"/>
        <c:tickLblPos val="nextTo"/>
        <c:txPr>
          <a:bodyPr rot="0" vert="horz"/>
          <a:lstStyle/>
          <a:p>
            <a:pPr>
              <a:defRPr sz="1002" b="0" i="0" u="none" strike="noStrike" baseline="0">
                <a:solidFill>
                  <a:srgbClr val="000000"/>
                </a:solidFill>
                <a:latin typeface="Calibri"/>
                <a:ea typeface="Calibri"/>
                <a:cs typeface="Calibri"/>
              </a:defRPr>
            </a:pPr>
            <a:endParaRPr lang="en-US"/>
          </a:p>
        </c:txPr>
        <c:crossAx val="264202880"/>
        <c:crosses val="autoZero"/>
        <c:auto val="1"/>
        <c:lblAlgn val="ctr"/>
        <c:lblOffset val="100"/>
        <c:noMultiLvlLbl val="0"/>
      </c:catAx>
      <c:valAx>
        <c:axId val="264202880"/>
        <c:scaling>
          <c:orientation val="minMax"/>
        </c:scaling>
        <c:delete val="0"/>
        <c:axPos val="l"/>
        <c:majorGridlines/>
        <c:numFmt formatCode="General" sourceLinked="1"/>
        <c:majorTickMark val="out"/>
        <c:minorTickMark val="none"/>
        <c:tickLblPos val="nextTo"/>
        <c:txPr>
          <a:bodyPr rot="0" vert="horz"/>
          <a:lstStyle/>
          <a:p>
            <a:pPr>
              <a:defRPr sz="1002" b="0" i="0" u="none" strike="noStrike" baseline="0">
                <a:solidFill>
                  <a:srgbClr val="000000"/>
                </a:solidFill>
                <a:latin typeface="Calibri"/>
                <a:ea typeface="Calibri"/>
                <a:cs typeface="Calibri"/>
              </a:defRPr>
            </a:pPr>
            <a:endParaRPr lang="en-US"/>
          </a:p>
        </c:txPr>
        <c:crossAx val="264201344"/>
        <c:crosses val="autoZero"/>
        <c:crossBetween val="between"/>
      </c:valAx>
    </c:plotArea>
    <c:legend>
      <c:legendPos val="b"/>
      <c:overlay val="0"/>
      <c:txPr>
        <a:bodyPr/>
        <a:lstStyle/>
        <a:p>
          <a:pPr>
            <a:defRPr sz="922"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2"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sz="1398" b="1" i="0" u="none" strike="noStrike" baseline="0">
                <a:solidFill>
                  <a:srgbClr val="000000"/>
                </a:solidFill>
                <a:latin typeface="Calibri"/>
                <a:ea typeface="Calibri"/>
                <a:cs typeface="Calibri"/>
              </a:defRPr>
            </a:pPr>
            <a:r>
              <a:rPr lang="sr-Cyrl-RS"/>
              <a:t>Структура путне мреже у %</a:t>
            </a:r>
          </a:p>
        </c:rich>
      </c:tx>
      <c:layout>
        <c:manualLayout>
          <c:xMode val="edge"/>
          <c:yMode val="edge"/>
          <c:x val="7.5433998312048445E-2"/>
          <c:y val="4.7618955606009372E-2"/>
        </c:manualLayout>
      </c:layout>
      <c:overlay val="1"/>
    </c:title>
    <c:autoTitleDeleted val="0"/>
    <c:plotArea>
      <c:layout/>
      <c:barChart>
        <c:barDir val="col"/>
        <c:grouping val="clustered"/>
        <c:varyColors val="0"/>
        <c:ser>
          <c:idx val="0"/>
          <c:order val="0"/>
          <c:tx>
            <c:strRef>
              <c:f>Sheet1!$A$2</c:f>
              <c:strCache>
                <c:ptCount val="1"/>
                <c:pt idx="0">
                  <c:v>Република Србија</c:v>
                </c:pt>
              </c:strCache>
            </c:strRef>
          </c:tx>
          <c:invertIfNegative val="0"/>
          <c:dLbls>
            <c:txPr>
              <a:bodyPr/>
              <a:lstStyle/>
              <a:p>
                <a:pPr>
                  <a:defRPr sz="998" b="0" i="0" u="none" strike="noStrike" baseline="0">
                    <a:solidFill>
                      <a:srgbClr val="000000"/>
                    </a:solidFill>
                    <a:latin typeface="Calibri"/>
                    <a:ea typeface="Calibri"/>
                    <a:cs typeface="Calibri"/>
                  </a:defRPr>
                </a:pPr>
                <a:endParaRPr lang="en-US"/>
              </a:p>
            </c:txPr>
            <c:dLblPos val="ctr"/>
            <c:showLegendKey val="0"/>
            <c:showVal val="1"/>
            <c:showCatName val="0"/>
            <c:showSerName val="0"/>
            <c:showPercent val="0"/>
            <c:showBubbleSize val="0"/>
            <c:showLeaderLines val="0"/>
          </c:dLbls>
          <c:cat>
            <c:strRef>
              <c:f>Sheet1!$B$1:$D$1</c:f>
              <c:strCache>
                <c:ptCount val="3"/>
                <c:pt idx="0">
                  <c:v>Магистрални</c:v>
                </c:pt>
                <c:pt idx="1">
                  <c:v>Регионални</c:v>
                </c:pt>
                <c:pt idx="2">
                  <c:v>Локални</c:v>
                </c:pt>
              </c:strCache>
            </c:strRef>
          </c:cat>
          <c:val>
            <c:numRef>
              <c:f>Sheet1!$B$2:$D$2</c:f>
              <c:numCache>
                <c:formatCode>General</c:formatCode>
                <c:ptCount val="3"/>
                <c:pt idx="0">
                  <c:v>10.37</c:v>
                </c:pt>
                <c:pt idx="1">
                  <c:v>24.09</c:v>
                </c:pt>
                <c:pt idx="2">
                  <c:v>65.63</c:v>
                </c:pt>
              </c:numCache>
            </c:numRef>
          </c:val>
        </c:ser>
        <c:ser>
          <c:idx val="1"/>
          <c:order val="1"/>
          <c:tx>
            <c:strRef>
              <c:f>Sheet1!$A$3</c:f>
              <c:strCache>
                <c:ptCount val="1"/>
                <c:pt idx="0">
                  <c:v>Општина</c:v>
                </c:pt>
              </c:strCache>
            </c:strRef>
          </c:tx>
          <c:invertIfNegative val="0"/>
          <c:dLbls>
            <c:txPr>
              <a:bodyPr/>
              <a:lstStyle/>
              <a:p>
                <a:pPr>
                  <a:defRPr sz="998" b="0" i="0" u="none" strike="noStrike" baseline="0">
                    <a:solidFill>
                      <a:srgbClr val="000000"/>
                    </a:solidFill>
                    <a:latin typeface="Calibri"/>
                    <a:ea typeface="Calibri"/>
                    <a:cs typeface="Calibri"/>
                  </a:defRPr>
                </a:pPr>
                <a:endParaRPr lang="en-US"/>
              </a:p>
            </c:txPr>
            <c:dLblPos val="ctr"/>
            <c:showLegendKey val="0"/>
            <c:showVal val="1"/>
            <c:showCatName val="0"/>
            <c:showSerName val="0"/>
            <c:showPercent val="0"/>
            <c:showBubbleSize val="0"/>
            <c:showLeaderLines val="0"/>
          </c:dLbls>
          <c:cat>
            <c:strRef>
              <c:f>Sheet1!$B$1:$D$1</c:f>
              <c:strCache>
                <c:ptCount val="3"/>
                <c:pt idx="0">
                  <c:v>Магистрални</c:v>
                </c:pt>
                <c:pt idx="1">
                  <c:v>Регионални</c:v>
                </c:pt>
                <c:pt idx="2">
                  <c:v>Локални</c:v>
                </c:pt>
              </c:strCache>
            </c:strRef>
          </c:cat>
          <c:val>
            <c:numRef>
              <c:f>Sheet1!$B$3:$D$3</c:f>
              <c:numCache>
                <c:formatCode>General</c:formatCode>
                <c:ptCount val="3"/>
                <c:pt idx="0">
                  <c:v>30.24</c:v>
                </c:pt>
                <c:pt idx="1">
                  <c:v>24.42</c:v>
                </c:pt>
                <c:pt idx="2">
                  <c:v>45.34</c:v>
                </c:pt>
              </c:numCache>
            </c:numRef>
          </c:val>
        </c:ser>
        <c:dLbls>
          <c:showLegendKey val="0"/>
          <c:showVal val="0"/>
          <c:showCatName val="0"/>
          <c:showSerName val="0"/>
          <c:showPercent val="0"/>
          <c:showBubbleSize val="0"/>
        </c:dLbls>
        <c:gapWidth val="150"/>
        <c:axId val="250105856"/>
        <c:axId val="250107392"/>
      </c:barChart>
      <c:catAx>
        <c:axId val="250105856"/>
        <c:scaling>
          <c:orientation val="minMax"/>
        </c:scaling>
        <c:delete val="0"/>
        <c:axPos val="b"/>
        <c:numFmt formatCode="General" sourceLinked="1"/>
        <c:majorTickMark val="out"/>
        <c:minorTickMark val="none"/>
        <c:tickLblPos val="nextTo"/>
        <c:txPr>
          <a:bodyPr rot="0" vert="horz"/>
          <a:lstStyle/>
          <a:p>
            <a:pPr>
              <a:defRPr sz="998" b="0" i="0" u="none" strike="noStrike" baseline="0">
                <a:solidFill>
                  <a:srgbClr val="000000"/>
                </a:solidFill>
                <a:latin typeface="Calibri"/>
                <a:ea typeface="Calibri"/>
                <a:cs typeface="Calibri"/>
              </a:defRPr>
            </a:pPr>
            <a:endParaRPr lang="en-US"/>
          </a:p>
        </c:txPr>
        <c:crossAx val="250107392"/>
        <c:crosses val="autoZero"/>
        <c:auto val="1"/>
        <c:lblAlgn val="ctr"/>
        <c:lblOffset val="100"/>
        <c:noMultiLvlLbl val="0"/>
      </c:catAx>
      <c:valAx>
        <c:axId val="250107392"/>
        <c:scaling>
          <c:orientation val="minMax"/>
        </c:scaling>
        <c:delete val="0"/>
        <c:axPos val="l"/>
        <c:majorGridlines/>
        <c:numFmt formatCode="General" sourceLinked="1"/>
        <c:majorTickMark val="out"/>
        <c:minorTickMark val="none"/>
        <c:tickLblPos val="nextTo"/>
        <c:txPr>
          <a:bodyPr rot="0" vert="horz"/>
          <a:lstStyle/>
          <a:p>
            <a:pPr>
              <a:defRPr sz="998" b="0" i="0" u="none" strike="noStrike" baseline="0">
                <a:solidFill>
                  <a:srgbClr val="000000"/>
                </a:solidFill>
                <a:latin typeface="Calibri"/>
                <a:ea typeface="Calibri"/>
                <a:cs typeface="Calibri"/>
              </a:defRPr>
            </a:pPr>
            <a:endParaRPr lang="en-US"/>
          </a:p>
        </c:txPr>
        <c:crossAx val="250105856"/>
        <c:crosses val="autoZero"/>
        <c:crossBetween val="between"/>
      </c:valAx>
    </c:plotArea>
    <c:legend>
      <c:legendPos val="b"/>
      <c:overlay val="0"/>
      <c:txPr>
        <a:bodyPr/>
        <a:lstStyle/>
        <a:p>
          <a:pPr>
            <a:defRPr sz="918"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998"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sz="1398" b="1" i="0" u="none" strike="noStrike" baseline="0">
                <a:solidFill>
                  <a:srgbClr val="000000"/>
                </a:solidFill>
                <a:latin typeface="Calibri"/>
                <a:ea typeface="Calibri"/>
                <a:cs typeface="Calibri"/>
              </a:defRPr>
            </a:pPr>
            <a:r>
              <a:rPr lang="sr-Cyrl-RS" sz="1398"/>
              <a:t>Број становника по једном лекару</a:t>
            </a:r>
          </a:p>
        </c:rich>
      </c:tx>
      <c:overlay val="1"/>
    </c:title>
    <c:autoTitleDeleted val="0"/>
    <c:plotArea>
      <c:layout/>
      <c:barChart>
        <c:barDir val="col"/>
        <c:grouping val="clustered"/>
        <c:varyColors val="0"/>
        <c:ser>
          <c:idx val="0"/>
          <c:order val="0"/>
          <c:tx>
            <c:strRef>
              <c:f>Sheet1!$B$1</c:f>
              <c:strCache>
                <c:ptCount val="1"/>
                <c:pt idx="0">
                  <c:v>Општина</c:v>
                </c:pt>
              </c:strCache>
            </c:strRef>
          </c:tx>
          <c:invertIfNegative val="0"/>
          <c:dLbls>
            <c:txPr>
              <a:bodyPr/>
              <a:lstStyle/>
              <a:p>
                <a:pPr>
                  <a:defRPr sz="998" b="0" i="0" u="none" strike="noStrike" baseline="0">
                    <a:solidFill>
                      <a:srgbClr val="000000"/>
                    </a:solidFill>
                    <a:latin typeface="Calibri"/>
                    <a:ea typeface="Calibri"/>
                    <a:cs typeface="Calibri"/>
                  </a:defRPr>
                </a:pPr>
                <a:endParaRPr lang="en-US"/>
              </a:p>
            </c:txPr>
            <c:dLblPos val="ctr"/>
            <c:showLegendKey val="0"/>
            <c:showVal val="1"/>
            <c:showCatName val="0"/>
            <c:showSerName val="0"/>
            <c:showPercent val="0"/>
            <c:showBubbleSize val="0"/>
            <c:showLeaderLines val="0"/>
          </c:dLbls>
          <c:cat>
            <c:numRef>
              <c:f>Sheet1!$A$2:$A$5</c:f>
              <c:numCache>
                <c:formatCode>General</c:formatCode>
                <c:ptCount val="4"/>
                <c:pt idx="0">
                  <c:v>2008</c:v>
                </c:pt>
                <c:pt idx="1">
                  <c:v>2009</c:v>
                </c:pt>
                <c:pt idx="2">
                  <c:v>2010</c:v>
                </c:pt>
                <c:pt idx="3">
                  <c:v>2011</c:v>
                </c:pt>
              </c:numCache>
            </c:numRef>
          </c:cat>
          <c:val>
            <c:numRef>
              <c:f>Sheet1!$B$2:$B$5</c:f>
              <c:numCache>
                <c:formatCode>General</c:formatCode>
                <c:ptCount val="4"/>
                <c:pt idx="0">
                  <c:v>551</c:v>
                </c:pt>
                <c:pt idx="1">
                  <c:v>527</c:v>
                </c:pt>
                <c:pt idx="2">
                  <c:v>535</c:v>
                </c:pt>
                <c:pt idx="3">
                  <c:v>512</c:v>
                </c:pt>
              </c:numCache>
            </c:numRef>
          </c:val>
        </c:ser>
        <c:ser>
          <c:idx val="1"/>
          <c:order val="1"/>
          <c:tx>
            <c:strRef>
              <c:f>Sheet1!$C$1</c:f>
              <c:strCache>
                <c:ptCount val="1"/>
                <c:pt idx="0">
                  <c:v>Република Србија</c:v>
                </c:pt>
              </c:strCache>
            </c:strRef>
          </c:tx>
          <c:invertIfNegative val="0"/>
          <c:dLbls>
            <c:txPr>
              <a:bodyPr/>
              <a:lstStyle/>
              <a:p>
                <a:pPr>
                  <a:defRPr sz="998" b="0" i="0" u="none" strike="noStrike" baseline="0">
                    <a:solidFill>
                      <a:srgbClr val="000000"/>
                    </a:solidFill>
                    <a:latin typeface="Calibri"/>
                    <a:ea typeface="Calibri"/>
                    <a:cs typeface="Calibri"/>
                  </a:defRPr>
                </a:pPr>
                <a:endParaRPr lang="en-US"/>
              </a:p>
            </c:txPr>
            <c:dLblPos val="ctr"/>
            <c:showLegendKey val="0"/>
            <c:showVal val="1"/>
            <c:showCatName val="0"/>
            <c:showSerName val="0"/>
            <c:showPercent val="0"/>
            <c:showBubbleSize val="0"/>
            <c:showLeaderLines val="0"/>
          </c:dLbls>
          <c:cat>
            <c:numRef>
              <c:f>Sheet1!$A$2:$A$5</c:f>
              <c:numCache>
                <c:formatCode>General</c:formatCode>
                <c:ptCount val="4"/>
                <c:pt idx="0">
                  <c:v>2008</c:v>
                </c:pt>
                <c:pt idx="1">
                  <c:v>2009</c:v>
                </c:pt>
                <c:pt idx="2">
                  <c:v>2010</c:v>
                </c:pt>
                <c:pt idx="3">
                  <c:v>2011</c:v>
                </c:pt>
              </c:numCache>
            </c:numRef>
          </c:cat>
          <c:val>
            <c:numRef>
              <c:f>Sheet1!$C$2:$C$5</c:f>
              <c:numCache>
                <c:formatCode>General</c:formatCode>
                <c:ptCount val="4"/>
                <c:pt idx="0">
                  <c:v>356</c:v>
                </c:pt>
                <c:pt idx="1">
                  <c:v>352</c:v>
                </c:pt>
                <c:pt idx="2">
                  <c:v>346</c:v>
                </c:pt>
                <c:pt idx="3">
                  <c:v>341</c:v>
                </c:pt>
              </c:numCache>
            </c:numRef>
          </c:val>
        </c:ser>
        <c:dLbls>
          <c:showLegendKey val="0"/>
          <c:showVal val="0"/>
          <c:showCatName val="0"/>
          <c:showSerName val="0"/>
          <c:showPercent val="0"/>
          <c:showBubbleSize val="0"/>
        </c:dLbls>
        <c:gapWidth val="150"/>
        <c:axId val="249596928"/>
        <c:axId val="250073856"/>
      </c:barChart>
      <c:catAx>
        <c:axId val="249596928"/>
        <c:scaling>
          <c:orientation val="minMax"/>
        </c:scaling>
        <c:delete val="0"/>
        <c:axPos val="b"/>
        <c:numFmt formatCode="General" sourceLinked="1"/>
        <c:majorTickMark val="out"/>
        <c:minorTickMark val="none"/>
        <c:tickLblPos val="nextTo"/>
        <c:txPr>
          <a:bodyPr rot="0" vert="horz"/>
          <a:lstStyle/>
          <a:p>
            <a:pPr>
              <a:defRPr sz="998" b="0" i="0" u="none" strike="noStrike" baseline="0">
                <a:solidFill>
                  <a:srgbClr val="000000"/>
                </a:solidFill>
                <a:latin typeface="Calibri"/>
                <a:ea typeface="Calibri"/>
                <a:cs typeface="Calibri"/>
              </a:defRPr>
            </a:pPr>
            <a:endParaRPr lang="en-US"/>
          </a:p>
        </c:txPr>
        <c:crossAx val="250073856"/>
        <c:crosses val="autoZero"/>
        <c:auto val="1"/>
        <c:lblAlgn val="ctr"/>
        <c:lblOffset val="100"/>
        <c:noMultiLvlLbl val="0"/>
      </c:catAx>
      <c:valAx>
        <c:axId val="250073856"/>
        <c:scaling>
          <c:orientation val="minMax"/>
        </c:scaling>
        <c:delete val="0"/>
        <c:axPos val="l"/>
        <c:majorGridlines/>
        <c:numFmt formatCode="General" sourceLinked="1"/>
        <c:majorTickMark val="out"/>
        <c:minorTickMark val="none"/>
        <c:tickLblPos val="nextTo"/>
        <c:txPr>
          <a:bodyPr rot="0" vert="horz"/>
          <a:lstStyle/>
          <a:p>
            <a:pPr>
              <a:defRPr sz="998" b="0" i="0" u="none" strike="noStrike" baseline="0">
                <a:solidFill>
                  <a:srgbClr val="000000"/>
                </a:solidFill>
                <a:latin typeface="Calibri"/>
                <a:ea typeface="Calibri"/>
                <a:cs typeface="Calibri"/>
              </a:defRPr>
            </a:pPr>
            <a:endParaRPr lang="en-US"/>
          </a:p>
        </c:txPr>
        <c:crossAx val="249596928"/>
        <c:crosses val="autoZero"/>
        <c:crossBetween val="between"/>
      </c:valAx>
    </c:plotArea>
    <c:legend>
      <c:legendPos val="b"/>
      <c:overlay val="0"/>
      <c:txPr>
        <a:bodyPr/>
        <a:lstStyle/>
        <a:p>
          <a:pPr>
            <a:defRPr sz="919"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998"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sz="1398" b="1" i="0" u="none" strike="noStrike" baseline="0">
                <a:solidFill>
                  <a:srgbClr val="000000"/>
                </a:solidFill>
                <a:latin typeface="Calibri"/>
                <a:ea typeface="Calibri"/>
                <a:cs typeface="Calibri"/>
              </a:defRPr>
            </a:pPr>
            <a:r>
              <a:rPr lang="sr-Cyrl-RS"/>
              <a:t>Учешће корисника социјалне заштите у укупном становништву (%)</a:t>
            </a:r>
          </a:p>
        </c:rich>
      </c:tx>
      <c:overlay val="1"/>
    </c:title>
    <c:autoTitleDeleted val="0"/>
    <c:plotArea>
      <c:layout/>
      <c:barChart>
        <c:barDir val="col"/>
        <c:grouping val="clustered"/>
        <c:varyColors val="0"/>
        <c:ser>
          <c:idx val="0"/>
          <c:order val="0"/>
          <c:tx>
            <c:strRef>
              <c:f>Sheet1!$B$1</c:f>
              <c:strCache>
                <c:ptCount val="1"/>
                <c:pt idx="0">
                  <c:v>Општина</c:v>
                </c:pt>
              </c:strCache>
            </c:strRef>
          </c:tx>
          <c:invertIfNegative val="0"/>
          <c:dLbls>
            <c:txPr>
              <a:bodyPr/>
              <a:lstStyle/>
              <a:p>
                <a:pPr>
                  <a:defRPr sz="998" b="0" i="0" u="none" strike="noStrike" baseline="0">
                    <a:solidFill>
                      <a:srgbClr val="000000"/>
                    </a:solidFill>
                    <a:latin typeface="Calibri"/>
                    <a:ea typeface="Calibri"/>
                    <a:cs typeface="Calibri"/>
                  </a:defRPr>
                </a:pPr>
                <a:endParaRPr lang="en-US"/>
              </a:p>
            </c:txPr>
            <c:dLblPos val="ctr"/>
            <c:showLegendKey val="0"/>
            <c:showVal val="1"/>
            <c:showCatName val="0"/>
            <c:showSerName val="0"/>
            <c:showPercent val="0"/>
            <c:showBubbleSize val="0"/>
            <c:showLeaderLines val="0"/>
          </c:dLbls>
          <c:cat>
            <c:numRef>
              <c:f>Sheet1!$A$2:$A$5</c:f>
              <c:numCache>
                <c:formatCode>General</c:formatCode>
                <c:ptCount val="4"/>
                <c:pt idx="0">
                  <c:v>2008</c:v>
                </c:pt>
                <c:pt idx="1">
                  <c:v>2009</c:v>
                </c:pt>
                <c:pt idx="2">
                  <c:v>2010</c:v>
                </c:pt>
                <c:pt idx="3">
                  <c:v>2011</c:v>
                </c:pt>
              </c:numCache>
            </c:numRef>
          </c:cat>
          <c:val>
            <c:numRef>
              <c:f>Sheet1!$B$2:$B$5</c:f>
              <c:numCache>
                <c:formatCode>General</c:formatCode>
                <c:ptCount val="4"/>
                <c:pt idx="0">
                  <c:v>19.86</c:v>
                </c:pt>
                <c:pt idx="1">
                  <c:v>19.39</c:v>
                </c:pt>
                <c:pt idx="2">
                  <c:v>19.62</c:v>
                </c:pt>
                <c:pt idx="3">
                  <c:v>17.46</c:v>
                </c:pt>
              </c:numCache>
            </c:numRef>
          </c:val>
        </c:ser>
        <c:ser>
          <c:idx val="1"/>
          <c:order val="1"/>
          <c:tx>
            <c:strRef>
              <c:f>Sheet1!$C$1</c:f>
              <c:strCache>
                <c:ptCount val="1"/>
                <c:pt idx="0">
                  <c:v>РС</c:v>
                </c:pt>
              </c:strCache>
            </c:strRef>
          </c:tx>
          <c:invertIfNegative val="0"/>
          <c:dLbls>
            <c:txPr>
              <a:bodyPr/>
              <a:lstStyle/>
              <a:p>
                <a:pPr>
                  <a:defRPr sz="998" b="0" i="0" u="none" strike="noStrike" baseline="0">
                    <a:solidFill>
                      <a:srgbClr val="000000"/>
                    </a:solidFill>
                    <a:latin typeface="Calibri"/>
                    <a:ea typeface="Calibri"/>
                    <a:cs typeface="Calibri"/>
                  </a:defRPr>
                </a:pPr>
                <a:endParaRPr lang="en-US"/>
              </a:p>
            </c:txPr>
            <c:dLblPos val="ctr"/>
            <c:showLegendKey val="0"/>
            <c:showVal val="1"/>
            <c:showCatName val="0"/>
            <c:showSerName val="0"/>
            <c:showPercent val="0"/>
            <c:showBubbleSize val="0"/>
            <c:showLeaderLines val="0"/>
          </c:dLbls>
          <c:cat>
            <c:numRef>
              <c:f>Sheet1!$A$2:$A$5</c:f>
              <c:numCache>
                <c:formatCode>General</c:formatCode>
                <c:ptCount val="4"/>
                <c:pt idx="0">
                  <c:v>2008</c:v>
                </c:pt>
                <c:pt idx="1">
                  <c:v>2009</c:v>
                </c:pt>
                <c:pt idx="2">
                  <c:v>2010</c:v>
                </c:pt>
                <c:pt idx="3">
                  <c:v>2011</c:v>
                </c:pt>
              </c:numCache>
            </c:numRef>
          </c:cat>
          <c:val>
            <c:numRef>
              <c:f>Sheet1!$C$2:$C$5</c:f>
              <c:numCache>
                <c:formatCode>General</c:formatCode>
                <c:ptCount val="4"/>
                <c:pt idx="0">
                  <c:v>5.45</c:v>
                </c:pt>
                <c:pt idx="1">
                  <c:v>5.7</c:v>
                </c:pt>
                <c:pt idx="2">
                  <c:v>6.72</c:v>
                </c:pt>
                <c:pt idx="3">
                  <c:v>8.14</c:v>
                </c:pt>
              </c:numCache>
            </c:numRef>
          </c:val>
        </c:ser>
        <c:dLbls>
          <c:showLegendKey val="0"/>
          <c:showVal val="0"/>
          <c:showCatName val="0"/>
          <c:showSerName val="0"/>
          <c:showPercent val="0"/>
          <c:showBubbleSize val="0"/>
        </c:dLbls>
        <c:gapWidth val="150"/>
        <c:axId val="264190208"/>
        <c:axId val="264364032"/>
      </c:barChart>
      <c:catAx>
        <c:axId val="264190208"/>
        <c:scaling>
          <c:orientation val="minMax"/>
        </c:scaling>
        <c:delete val="0"/>
        <c:axPos val="b"/>
        <c:numFmt formatCode="General" sourceLinked="1"/>
        <c:majorTickMark val="out"/>
        <c:minorTickMark val="none"/>
        <c:tickLblPos val="nextTo"/>
        <c:txPr>
          <a:bodyPr rot="0" vert="horz"/>
          <a:lstStyle/>
          <a:p>
            <a:pPr>
              <a:defRPr sz="998" b="0" i="0" u="none" strike="noStrike" baseline="0">
                <a:solidFill>
                  <a:srgbClr val="000000"/>
                </a:solidFill>
                <a:latin typeface="Calibri"/>
                <a:ea typeface="Calibri"/>
                <a:cs typeface="Calibri"/>
              </a:defRPr>
            </a:pPr>
            <a:endParaRPr lang="en-US"/>
          </a:p>
        </c:txPr>
        <c:crossAx val="264364032"/>
        <c:crosses val="autoZero"/>
        <c:auto val="1"/>
        <c:lblAlgn val="ctr"/>
        <c:lblOffset val="100"/>
        <c:noMultiLvlLbl val="0"/>
      </c:catAx>
      <c:valAx>
        <c:axId val="264364032"/>
        <c:scaling>
          <c:orientation val="minMax"/>
        </c:scaling>
        <c:delete val="0"/>
        <c:axPos val="l"/>
        <c:majorGridlines/>
        <c:numFmt formatCode="General" sourceLinked="1"/>
        <c:majorTickMark val="out"/>
        <c:minorTickMark val="none"/>
        <c:tickLblPos val="nextTo"/>
        <c:txPr>
          <a:bodyPr rot="0" vert="horz"/>
          <a:lstStyle/>
          <a:p>
            <a:pPr>
              <a:defRPr sz="998" b="0" i="0" u="none" strike="noStrike" baseline="0">
                <a:solidFill>
                  <a:srgbClr val="000000"/>
                </a:solidFill>
                <a:latin typeface="Calibri"/>
                <a:ea typeface="Calibri"/>
                <a:cs typeface="Calibri"/>
              </a:defRPr>
            </a:pPr>
            <a:endParaRPr lang="en-US"/>
          </a:p>
        </c:txPr>
        <c:crossAx val="264190208"/>
        <c:crosses val="autoZero"/>
        <c:crossBetween val="between"/>
      </c:valAx>
    </c:plotArea>
    <c:legend>
      <c:legendPos val="b"/>
      <c:overlay val="0"/>
      <c:txPr>
        <a:bodyPr/>
        <a:lstStyle/>
        <a:p>
          <a:pPr>
            <a:defRPr sz="918"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998"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Sheet1!$A$2</c:f>
              <c:strCache>
                <c:ptCount val="1"/>
                <c:pt idx="0">
                  <c:v>Република</c:v>
                </c:pt>
              </c:strCache>
            </c:strRef>
          </c:tx>
          <c:invertIfNegative val="0"/>
          <c:dLbls>
            <c:dLbl>
              <c:idx val="1"/>
              <c:layout>
                <c:manualLayout>
                  <c:x val="-5.3504547886570372E-2"/>
                  <c:y val="0"/>
                </c:manualLayout>
              </c:layout>
              <c:spPr/>
              <c:txPr>
                <a:bodyPr/>
                <a:lstStyle/>
                <a:p>
                  <a:pPr>
                    <a:defRPr/>
                  </a:pPr>
                  <a:endParaRPr lang="en-US"/>
                </a:p>
              </c:txPr>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Sheet1!$B$1:$F$1</c:f>
              <c:strCache>
                <c:ptCount val="5"/>
                <c:pt idx="0">
                  <c:v>2007</c:v>
                </c:pt>
                <c:pt idx="1">
                  <c:v>2008</c:v>
                </c:pt>
                <c:pt idx="2">
                  <c:v>2009</c:v>
                </c:pt>
                <c:pt idx="3">
                  <c:v>2010</c:v>
                </c:pt>
                <c:pt idx="4">
                  <c:v>2011</c:v>
                </c:pt>
              </c:strCache>
            </c:strRef>
          </c:cat>
          <c:val>
            <c:numRef>
              <c:f>Sheet1!$B$2:$F$2</c:f>
              <c:numCache>
                <c:formatCode>General</c:formatCode>
                <c:ptCount val="5"/>
                <c:pt idx="0">
                  <c:v>27759</c:v>
                </c:pt>
                <c:pt idx="1">
                  <c:v>32746</c:v>
                </c:pt>
                <c:pt idx="2">
                  <c:v>31733</c:v>
                </c:pt>
                <c:pt idx="3">
                  <c:v>34142</c:v>
                </c:pt>
                <c:pt idx="4">
                  <c:v>37976</c:v>
                </c:pt>
              </c:numCache>
            </c:numRef>
          </c:val>
        </c:ser>
        <c:ser>
          <c:idx val="1"/>
          <c:order val="1"/>
          <c:tx>
            <c:strRef>
              <c:f>Sheet1!$A$3</c:f>
              <c:strCache>
                <c:ptCount val="1"/>
                <c:pt idx="0">
                  <c:v>Покрајина</c:v>
                </c:pt>
              </c:strCache>
            </c:strRef>
          </c:tx>
          <c:invertIfNegative val="0"/>
          <c:dLbls>
            <c:dLbl>
              <c:idx val="0"/>
              <c:layout>
                <c:manualLayout>
                  <c:x val="0"/>
                  <c:y val="-4.7619047619047554E-2"/>
                </c:manualLayout>
              </c:layout>
              <c:spPr/>
              <c:txPr>
                <a:bodyPr/>
                <a:lstStyle/>
                <a:p>
                  <a:pPr>
                    <a:defRPr/>
                  </a:pPr>
                  <a:endParaRPr lang="en-US"/>
                </a:p>
              </c:txPr>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Sheet1!$B$1:$F$1</c:f>
              <c:strCache>
                <c:ptCount val="5"/>
                <c:pt idx="0">
                  <c:v>2007</c:v>
                </c:pt>
                <c:pt idx="1">
                  <c:v>2008</c:v>
                </c:pt>
                <c:pt idx="2">
                  <c:v>2009</c:v>
                </c:pt>
                <c:pt idx="3">
                  <c:v>2010</c:v>
                </c:pt>
                <c:pt idx="4">
                  <c:v>2011</c:v>
                </c:pt>
              </c:strCache>
            </c:strRef>
          </c:cat>
          <c:val>
            <c:numRef>
              <c:f>Sheet1!$B$3:$F$3</c:f>
              <c:numCache>
                <c:formatCode>General</c:formatCode>
                <c:ptCount val="5"/>
                <c:pt idx="0">
                  <c:v>27942</c:v>
                </c:pt>
                <c:pt idx="1">
                  <c:v>32906</c:v>
                </c:pt>
                <c:pt idx="2">
                  <c:v>31203</c:v>
                </c:pt>
                <c:pt idx="3">
                  <c:v>33392</c:v>
                </c:pt>
                <c:pt idx="4">
                  <c:v>36950</c:v>
                </c:pt>
              </c:numCache>
            </c:numRef>
          </c:val>
        </c:ser>
        <c:ser>
          <c:idx val="2"/>
          <c:order val="2"/>
          <c:tx>
            <c:strRef>
              <c:f>Sheet1!$A$4</c:f>
              <c:strCache>
                <c:ptCount val="1"/>
                <c:pt idx="0">
                  <c:v>Округ</c:v>
                </c:pt>
              </c:strCache>
            </c:strRef>
          </c:tx>
          <c:invertIfNegative val="0"/>
          <c:dLbls>
            <c:showLegendKey val="0"/>
            <c:showVal val="1"/>
            <c:showCatName val="0"/>
            <c:showSerName val="0"/>
            <c:showPercent val="0"/>
            <c:showBubbleSize val="0"/>
            <c:showLeaderLines val="0"/>
          </c:dLbls>
          <c:cat>
            <c:strRef>
              <c:f>Sheet1!$B$1:$F$1</c:f>
              <c:strCache>
                <c:ptCount val="5"/>
                <c:pt idx="0">
                  <c:v>2007</c:v>
                </c:pt>
                <c:pt idx="1">
                  <c:v>2008</c:v>
                </c:pt>
                <c:pt idx="2">
                  <c:v>2009</c:v>
                </c:pt>
                <c:pt idx="3">
                  <c:v>2010</c:v>
                </c:pt>
                <c:pt idx="4">
                  <c:v>2011</c:v>
                </c:pt>
              </c:strCache>
            </c:strRef>
          </c:cat>
          <c:val>
            <c:numRef>
              <c:f>Sheet1!$B$4:$F$4</c:f>
              <c:numCache>
                <c:formatCode>General</c:formatCode>
                <c:ptCount val="5"/>
                <c:pt idx="0">
                  <c:v>28859</c:v>
                </c:pt>
                <c:pt idx="1">
                  <c:v>34173</c:v>
                </c:pt>
                <c:pt idx="2">
                  <c:v>32125</c:v>
                </c:pt>
                <c:pt idx="3">
                  <c:v>35212</c:v>
                </c:pt>
                <c:pt idx="4">
                  <c:v>39588</c:v>
                </c:pt>
              </c:numCache>
            </c:numRef>
          </c:val>
        </c:ser>
        <c:ser>
          <c:idx val="3"/>
          <c:order val="3"/>
          <c:tx>
            <c:strRef>
              <c:f>Sheet1!$A$5</c:f>
              <c:strCache>
                <c:ptCount val="1"/>
                <c:pt idx="0">
                  <c:v>Општина</c:v>
                </c:pt>
              </c:strCache>
            </c:strRef>
          </c:tx>
          <c:invertIfNegative val="0"/>
          <c:dLbls>
            <c:showLegendKey val="0"/>
            <c:showVal val="1"/>
            <c:showCatName val="0"/>
            <c:showSerName val="0"/>
            <c:showPercent val="0"/>
            <c:showBubbleSize val="0"/>
            <c:showLeaderLines val="0"/>
          </c:dLbls>
          <c:cat>
            <c:strRef>
              <c:f>Sheet1!$B$1:$F$1</c:f>
              <c:strCache>
                <c:ptCount val="5"/>
                <c:pt idx="0">
                  <c:v>2007</c:v>
                </c:pt>
                <c:pt idx="1">
                  <c:v>2008</c:v>
                </c:pt>
                <c:pt idx="2">
                  <c:v>2009</c:v>
                </c:pt>
                <c:pt idx="3">
                  <c:v>2010</c:v>
                </c:pt>
                <c:pt idx="4">
                  <c:v>2011</c:v>
                </c:pt>
              </c:strCache>
            </c:strRef>
          </c:cat>
          <c:val>
            <c:numRef>
              <c:f>Sheet1!$B$5:$F$5</c:f>
              <c:numCache>
                <c:formatCode>General</c:formatCode>
                <c:ptCount val="5"/>
                <c:pt idx="0">
                  <c:v>19945</c:v>
                </c:pt>
                <c:pt idx="1">
                  <c:v>23892</c:v>
                </c:pt>
                <c:pt idx="2">
                  <c:v>24374</c:v>
                </c:pt>
                <c:pt idx="3">
                  <c:v>24584</c:v>
                </c:pt>
                <c:pt idx="4">
                  <c:v>26482</c:v>
                </c:pt>
              </c:numCache>
            </c:numRef>
          </c:val>
        </c:ser>
        <c:dLbls>
          <c:showLegendKey val="0"/>
          <c:showVal val="0"/>
          <c:showCatName val="0"/>
          <c:showSerName val="0"/>
          <c:showPercent val="0"/>
          <c:showBubbleSize val="0"/>
        </c:dLbls>
        <c:gapWidth val="150"/>
        <c:axId val="248914688"/>
        <c:axId val="248916224"/>
      </c:barChart>
      <c:catAx>
        <c:axId val="248914688"/>
        <c:scaling>
          <c:orientation val="minMax"/>
        </c:scaling>
        <c:delete val="0"/>
        <c:axPos val="b"/>
        <c:numFmt formatCode="General" sourceLinked="1"/>
        <c:majorTickMark val="out"/>
        <c:minorTickMark val="none"/>
        <c:tickLblPos val="nextTo"/>
        <c:crossAx val="248916224"/>
        <c:crosses val="autoZero"/>
        <c:auto val="1"/>
        <c:lblAlgn val="ctr"/>
        <c:lblOffset val="100"/>
        <c:noMultiLvlLbl val="0"/>
      </c:catAx>
      <c:valAx>
        <c:axId val="248916224"/>
        <c:scaling>
          <c:orientation val="minMax"/>
          <c:max val="40000"/>
          <c:min val="19000"/>
        </c:scaling>
        <c:delete val="0"/>
        <c:axPos val="l"/>
        <c:majorGridlines/>
        <c:numFmt formatCode="General" sourceLinked="1"/>
        <c:majorTickMark val="out"/>
        <c:minorTickMark val="none"/>
        <c:tickLblPos val="nextTo"/>
        <c:crossAx val="248914688"/>
        <c:crosses val="autoZero"/>
        <c:crossBetween val="between"/>
        <c:majorUnit val="2000"/>
        <c:minorUnit val="1000"/>
      </c:valAx>
    </c:plotArea>
    <c:legend>
      <c:legendPos val="b"/>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sz="1100"/>
            </a:pPr>
            <a:r>
              <a:rPr lang="sr-Cyrl-RS" sz="1200"/>
              <a:t>Учешће запослених у укупно активном становништву (%)</a:t>
            </a:r>
            <a:endParaRPr lang="en-US" sz="1200"/>
          </a:p>
        </c:rich>
      </c:tx>
      <c:layout>
        <c:manualLayout>
          <c:xMode val="edge"/>
          <c:yMode val="edge"/>
          <c:x val="0.27250271216097988"/>
          <c:y val="1.4388294746738747E-2"/>
        </c:manualLayout>
      </c:layout>
      <c:overlay val="1"/>
    </c:title>
    <c:autoTitleDeleted val="0"/>
    <c:plotArea>
      <c:layout/>
      <c:barChart>
        <c:barDir val="col"/>
        <c:grouping val="clustered"/>
        <c:varyColors val="0"/>
        <c:ser>
          <c:idx val="0"/>
          <c:order val="0"/>
          <c:tx>
            <c:strRef>
              <c:f>Sheet1!$B$1</c:f>
              <c:strCache>
                <c:ptCount val="1"/>
                <c:pt idx="0">
                  <c:v>Општина Бела Црква</c:v>
                </c:pt>
              </c:strCache>
            </c:strRef>
          </c:tx>
          <c:invertIfNegative val="0"/>
          <c:cat>
            <c:numRef>
              <c:f>Sheet1!$A$2:$A$5</c:f>
              <c:numCache>
                <c:formatCode>General</c:formatCode>
                <c:ptCount val="4"/>
                <c:pt idx="0">
                  <c:v>2008</c:v>
                </c:pt>
                <c:pt idx="1">
                  <c:v>2009</c:v>
                </c:pt>
                <c:pt idx="2">
                  <c:v>2010</c:v>
                </c:pt>
                <c:pt idx="3">
                  <c:v>2011</c:v>
                </c:pt>
              </c:numCache>
            </c:numRef>
          </c:cat>
          <c:val>
            <c:numRef>
              <c:f>Sheet1!$B$2:$B$5</c:f>
              <c:numCache>
                <c:formatCode>General</c:formatCode>
                <c:ptCount val="4"/>
                <c:pt idx="0">
                  <c:v>23.23</c:v>
                </c:pt>
                <c:pt idx="1">
                  <c:v>21.2</c:v>
                </c:pt>
                <c:pt idx="2">
                  <c:v>18.47</c:v>
                </c:pt>
                <c:pt idx="3">
                  <c:v>19.59</c:v>
                </c:pt>
              </c:numCache>
            </c:numRef>
          </c:val>
        </c:ser>
        <c:ser>
          <c:idx val="1"/>
          <c:order val="1"/>
          <c:tx>
            <c:strRef>
              <c:f>Sheet1!$C$1</c:f>
              <c:strCache>
                <c:ptCount val="1"/>
                <c:pt idx="0">
                  <c:v>Република Србија</c:v>
                </c:pt>
              </c:strCache>
            </c:strRef>
          </c:tx>
          <c:invertIfNegative val="0"/>
          <c:dLbls>
            <c:dLbl>
              <c:idx val="1"/>
              <c:layout>
                <c:manualLayout>
                  <c:x val="-3.8338658146964855E-2"/>
                  <c:y val="9.2165898617511524E-2"/>
                </c:manualLayout>
              </c:layout>
              <c:spPr/>
              <c:txPr>
                <a:bodyPr/>
                <a:lstStyle/>
                <a:p>
                  <a:pPr>
                    <a:defRPr/>
                  </a:pPr>
                  <a:endParaRPr lang="en-US"/>
                </a:p>
              </c:txPr>
              <c:dLblPos val="outEnd"/>
              <c:showLegendKey val="0"/>
              <c:showVal val="1"/>
              <c:showCatName val="0"/>
              <c:showSerName val="0"/>
              <c:showPercent val="0"/>
              <c:showBubbleSize val="0"/>
            </c:dLbl>
            <c:dLbl>
              <c:idx val="2"/>
              <c:layout>
                <c:manualLayout>
                  <c:x val="-2.1299254526091597E-2"/>
                  <c:y val="8.6021505376344121E-2"/>
                </c:manualLayout>
              </c:layout>
              <c:spPr/>
              <c:txPr>
                <a:bodyPr/>
                <a:lstStyle/>
                <a:p>
                  <a:pPr>
                    <a:defRPr/>
                  </a:pPr>
                  <a:endParaRPr lang="en-US"/>
                </a:p>
              </c:txPr>
              <c:dLblPos val="outEnd"/>
              <c:showLegendKey val="0"/>
              <c:showVal val="1"/>
              <c:showCatName val="0"/>
              <c:showSerName val="0"/>
              <c:showPercent val="0"/>
              <c:showBubbleSize val="0"/>
            </c:dLbl>
            <c:dLbl>
              <c:idx val="3"/>
              <c:layout>
                <c:manualLayout>
                  <c:x val="-2.1299254526091597E-2"/>
                  <c:y val="7.3732718894009244E-2"/>
                </c:manualLayout>
              </c:layout>
              <c:spPr/>
              <c:txPr>
                <a:bodyPr/>
                <a:lstStyle/>
                <a:p>
                  <a:pPr>
                    <a:defRPr/>
                  </a:pPr>
                  <a:endParaRPr lang="en-US"/>
                </a:p>
              </c:txPr>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numRef>
              <c:f>Sheet1!$A$2:$A$5</c:f>
              <c:numCache>
                <c:formatCode>General</c:formatCode>
                <c:ptCount val="4"/>
                <c:pt idx="0">
                  <c:v>2008</c:v>
                </c:pt>
                <c:pt idx="1">
                  <c:v>2009</c:v>
                </c:pt>
                <c:pt idx="2">
                  <c:v>2010</c:v>
                </c:pt>
                <c:pt idx="3">
                  <c:v>2011</c:v>
                </c:pt>
              </c:numCache>
            </c:numRef>
          </c:cat>
          <c:val>
            <c:numRef>
              <c:f>Sheet1!$C$2:$C$5</c:f>
              <c:numCache>
                <c:formatCode>General</c:formatCode>
                <c:ptCount val="4"/>
                <c:pt idx="0">
                  <c:v>40.32</c:v>
                </c:pt>
                <c:pt idx="1">
                  <c:v>38.119999999999997</c:v>
                </c:pt>
                <c:pt idx="2">
                  <c:v>36.24</c:v>
                </c:pt>
                <c:pt idx="3">
                  <c:v>35.549999999999997</c:v>
                </c:pt>
              </c:numCache>
            </c:numRef>
          </c:val>
        </c:ser>
        <c:dLbls>
          <c:showLegendKey val="0"/>
          <c:showVal val="1"/>
          <c:showCatName val="0"/>
          <c:showSerName val="0"/>
          <c:showPercent val="0"/>
          <c:showBubbleSize val="0"/>
        </c:dLbls>
        <c:gapWidth val="150"/>
        <c:axId val="210252928"/>
        <c:axId val="210254464"/>
      </c:barChart>
      <c:catAx>
        <c:axId val="210252928"/>
        <c:scaling>
          <c:orientation val="minMax"/>
        </c:scaling>
        <c:delete val="0"/>
        <c:axPos val="b"/>
        <c:numFmt formatCode="General" sourceLinked="1"/>
        <c:majorTickMark val="out"/>
        <c:minorTickMark val="none"/>
        <c:tickLblPos val="nextTo"/>
        <c:crossAx val="210254464"/>
        <c:crosses val="autoZero"/>
        <c:auto val="1"/>
        <c:lblAlgn val="ctr"/>
        <c:lblOffset val="100"/>
        <c:noMultiLvlLbl val="0"/>
      </c:catAx>
      <c:valAx>
        <c:axId val="210254464"/>
        <c:scaling>
          <c:orientation val="minMax"/>
        </c:scaling>
        <c:delete val="0"/>
        <c:axPos val="l"/>
        <c:numFmt formatCode="General" sourceLinked="1"/>
        <c:majorTickMark val="out"/>
        <c:minorTickMark val="none"/>
        <c:tickLblPos val="nextTo"/>
        <c:crossAx val="210252928"/>
        <c:crosses val="autoZero"/>
        <c:crossBetween val="between"/>
      </c:valAx>
    </c:plotArea>
    <c:legend>
      <c:legendPos val="b"/>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Sheet1!$A$2</c:f>
              <c:strCache>
                <c:ptCount val="1"/>
                <c:pt idx="0">
                  <c:v>2011</c:v>
                </c:pt>
              </c:strCache>
            </c:strRef>
          </c:tx>
          <c:cat>
            <c:strRef>
              <c:f>Sheet1!$B$1:$O$1</c:f>
              <c:strCach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strCache>
            </c:strRef>
          </c:cat>
          <c:val>
            <c:numRef>
              <c:f>Sheet1!$B$2:$O$2</c:f>
              <c:numCache>
                <c:formatCode>0.00</c:formatCode>
                <c:ptCount val="14"/>
                <c:pt idx="0">
                  <c:v>6.02</c:v>
                </c:pt>
                <c:pt idx="1">
                  <c:v>0.18</c:v>
                </c:pt>
                <c:pt idx="2">
                  <c:v>0.43</c:v>
                </c:pt>
                <c:pt idx="3">
                  <c:v>1.65</c:v>
                </c:pt>
                <c:pt idx="4">
                  <c:v>0.32</c:v>
                </c:pt>
                <c:pt idx="5">
                  <c:v>0.46</c:v>
                </c:pt>
                <c:pt idx="6">
                  <c:v>0.11</c:v>
                </c:pt>
                <c:pt idx="7">
                  <c:v>1.1299999999999999</c:v>
                </c:pt>
                <c:pt idx="8">
                  <c:v>0.3</c:v>
                </c:pt>
                <c:pt idx="9">
                  <c:v>0</c:v>
                </c:pt>
                <c:pt idx="10">
                  <c:v>0.78</c:v>
                </c:pt>
                <c:pt idx="11">
                  <c:v>2.2000000000000002</c:v>
                </c:pt>
                <c:pt idx="12">
                  <c:v>1.84</c:v>
                </c:pt>
                <c:pt idx="13">
                  <c:v>0.56000000000000005</c:v>
                </c:pt>
              </c:numCache>
            </c:numRef>
          </c:val>
          <c:smooth val="0"/>
        </c:ser>
        <c:dLbls>
          <c:showLegendKey val="0"/>
          <c:showVal val="0"/>
          <c:showCatName val="0"/>
          <c:showSerName val="0"/>
          <c:showPercent val="0"/>
          <c:showBubbleSize val="0"/>
        </c:dLbls>
        <c:marker val="1"/>
        <c:smooth val="0"/>
        <c:axId val="248948608"/>
        <c:axId val="248950144"/>
      </c:lineChart>
      <c:catAx>
        <c:axId val="248948608"/>
        <c:scaling>
          <c:orientation val="minMax"/>
        </c:scaling>
        <c:delete val="0"/>
        <c:axPos val="b"/>
        <c:numFmt formatCode="General" sourceLinked="1"/>
        <c:majorTickMark val="out"/>
        <c:minorTickMark val="none"/>
        <c:tickLblPos val="nextTo"/>
        <c:crossAx val="248950144"/>
        <c:crosses val="autoZero"/>
        <c:auto val="1"/>
        <c:lblAlgn val="ctr"/>
        <c:lblOffset val="100"/>
        <c:noMultiLvlLbl val="0"/>
      </c:catAx>
      <c:valAx>
        <c:axId val="248950144"/>
        <c:scaling>
          <c:orientation val="minMax"/>
        </c:scaling>
        <c:delete val="0"/>
        <c:axPos val="l"/>
        <c:majorGridlines/>
        <c:numFmt formatCode="0.00" sourceLinked="1"/>
        <c:majorTickMark val="out"/>
        <c:minorTickMark val="none"/>
        <c:tickLblPos val="nextTo"/>
        <c:crossAx val="248948608"/>
        <c:crosses val="autoZero"/>
        <c:crossBetween val="between"/>
      </c:valAx>
    </c:plotArea>
    <c:legend>
      <c:legendPos val="r"/>
      <c:overlay val="0"/>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sz="1098"/>
            </a:pPr>
            <a:r>
              <a:rPr lang="sr-Cyrl-RS" sz="1099"/>
              <a:t>Учешће</a:t>
            </a:r>
            <a:r>
              <a:rPr lang="sr-Cyrl-RS" sz="1099" baseline="0"/>
              <a:t> активног у укупном становниптву</a:t>
            </a:r>
            <a:endParaRPr lang="en-US" sz="1100"/>
          </a:p>
          <a:p>
            <a:pPr>
              <a:defRPr sz="1098"/>
            </a:pPr>
            <a:r>
              <a:rPr lang="en-US" sz="1099"/>
              <a:t>(%)</a:t>
            </a:r>
          </a:p>
        </c:rich>
      </c:tx>
      <c:layout>
        <c:manualLayout>
          <c:xMode val="edge"/>
          <c:yMode val="edge"/>
          <c:x val="0.10373396394757585"/>
          <c:y val="0"/>
        </c:manualLayout>
      </c:layout>
      <c:overlay val="1"/>
    </c:title>
    <c:autoTitleDeleted val="0"/>
    <c:plotArea>
      <c:layout/>
      <c:barChart>
        <c:barDir val="col"/>
        <c:grouping val="clustered"/>
        <c:varyColors val="0"/>
        <c:ser>
          <c:idx val="0"/>
          <c:order val="0"/>
          <c:tx>
            <c:strRef>
              <c:f>Sheet1!$B$1</c:f>
              <c:strCache>
                <c:ptCount val="1"/>
                <c:pt idx="0">
                  <c:v>Општина</c:v>
                </c:pt>
              </c:strCache>
            </c:strRef>
          </c:tx>
          <c:invertIfNegative val="0"/>
          <c:dLbls>
            <c:dLbl>
              <c:idx val="2"/>
              <c:layout>
                <c:manualLayout>
                  <c:x val="5.9637912673056452E-2"/>
                  <c:y val="0.11059907834101387"/>
                </c:manualLayout>
              </c:layout>
              <c:spPr/>
              <c:txPr>
                <a:bodyPr/>
                <a:lstStyle/>
                <a:p>
                  <a:pPr>
                    <a:defRPr/>
                  </a:pPr>
                  <a:endParaRPr lang="en-US"/>
                </a:p>
              </c:txPr>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numRef>
              <c:f>Sheet1!$A$2:$A$5</c:f>
              <c:numCache>
                <c:formatCode>General</c:formatCode>
                <c:ptCount val="4"/>
                <c:pt idx="0">
                  <c:v>2008</c:v>
                </c:pt>
                <c:pt idx="1">
                  <c:v>2009</c:v>
                </c:pt>
                <c:pt idx="2">
                  <c:v>2010</c:v>
                </c:pt>
                <c:pt idx="3">
                  <c:v>2011</c:v>
                </c:pt>
              </c:numCache>
            </c:numRef>
          </c:cat>
          <c:val>
            <c:numRef>
              <c:f>Sheet1!$B$2:$B$5</c:f>
              <c:numCache>
                <c:formatCode>General</c:formatCode>
                <c:ptCount val="4"/>
                <c:pt idx="0">
                  <c:v>67.36</c:v>
                </c:pt>
                <c:pt idx="1">
                  <c:v>67.86</c:v>
                </c:pt>
                <c:pt idx="2">
                  <c:v>75</c:v>
                </c:pt>
                <c:pt idx="3">
                  <c:v>66.72</c:v>
                </c:pt>
              </c:numCache>
            </c:numRef>
          </c:val>
        </c:ser>
        <c:ser>
          <c:idx val="1"/>
          <c:order val="1"/>
          <c:tx>
            <c:strRef>
              <c:f>Sheet1!$C$1</c:f>
              <c:strCache>
                <c:ptCount val="1"/>
                <c:pt idx="0">
                  <c:v>РС</c:v>
                </c:pt>
              </c:strCache>
            </c:strRef>
          </c:tx>
          <c:invertIfNegative val="0"/>
          <c:dLbls>
            <c:dLbl>
              <c:idx val="0"/>
              <c:layout>
                <c:manualLayout>
                  <c:x val="0"/>
                  <c:y val="7.3732718894009217E-2"/>
                </c:manualLayout>
              </c:layout>
              <c:spPr/>
              <c:txPr>
                <a:bodyPr/>
                <a:lstStyle/>
                <a:p>
                  <a:pPr>
                    <a:defRPr/>
                  </a:pPr>
                  <a:endParaRPr lang="en-US"/>
                </a:p>
              </c:txPr>
              <c:dLblPos val="outEnd"/>
              <c:showLegendKey val="0"/>
              <c:showVal val="1"/>
              <c:showCatName val="0"/>
              <c:showSerName val="0"/>
              <c:showPercent val="0"/>
              <c:showBubbleSize val="0"/>
            </c:dLbl>
            <c:dLbl>
              <c:idx val="1"/>
              <c:layout>
                <c:manualLayout>
                  <c:x val="2.5559105431309927E-2"/>
                  <c:y val="6.1443932411674354E-2"/>
                </c:manualLayout>
              </c:layout>
              <c:spPr/>
              <c:txPr>
                <a:bodyPr/>
                <a:lstStyle/>
                <a:p>
                  <a:pPr>
                    <a:defRPr/>
                  </a:pPr>
                  <a:endParaRPr lang="en-US"/>
                </a:p>
              </c:txPr>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numRef>
              <c:f>Sheet1!$A$2:$A$5</c:f>
              <c:numCache>
                <c:formatCode>General</c:formatCode>
                <c:ptCount val="4"/>
                <c:pt idx="0">
                  <c:v>2008</c:v>
                </c:pt>
                <c:pt idx="1">
                  <c:v>2009</c:v>
                </c:pt>
                <c:pt idx="2">
                  <c:v>2010</c:v>
                </c:pt>
                <c:pt idx="3">
                  <c:v>2011</c:v>
                </c:pt>
              </c:numCache>
            </c:numRef>
          </c:cat>
          <c:val>
            <c:numRef>
              <c:f>Sheet1!$C$2:$C$5</c:f>
              <c:numCache>
                <c:formatCode>General</c:formatCode>
                <c:ptCount val="4"/>
                <c:pt idx="0">
                  <c:v>67.47</c:v>
                </c:pt>
                <c:pt idx="1">
                  <c:v>67.680000000000007</c:v>
                </c:pt>
                <c:pt idx="2">
                  <c:v>67.97</c:v>
                </c:pt>
                <c:pt idx="3">
                  <c:v>68.34</c:v>
                </c:pt>
              </c:numCache>
            </c:numRef>
          </c:val>
        </c:ser>
        <c:dLbls>
          <c:showLegendKey val="0"/>
          <c:showVal val="0"/>
          <c:showCatName val="0"/>
          <c:showSerName val="0"/>
          <c:showPercent val="0"/>
          <c:showBubbleSize val="0"/>
        </c:dLbls>
        <c:gapWidth val="150"/>
        <c:axId val="264615808"/>
        <c:axId val="264617344"/>
      </c:barChart>
      <c:catAx>
        <c:axId val="264615808"/>
        <c:scaling>
          <c:orientation val="minMax"/>
        </c:scaling>
        <c:delete val="0"/>
        <c:axPos val="b"/>
        <c:numFmt formatCode="General" sourceLinked="1"/>
        <c:majorTickMark val="out"/>
        <c:minorTickMark val="none"/>
        <c:tickLblPos val="nextTo"/>
        <c:crossAx val="264617344"/>
        <c:crosses val="autoZero"/>
        <c:auto val="1"/>
        <c:lblAlgn val="ctr"/>
        <c:lblOffset val="100"/>
        <c:noMultiLvlLbl val="0"/>
      </c:catAx>
      <c:valAx>
        <c:axId val="264617344"/>
        <c:scaling>
          <c:orientation val="minMax"/>
        </c:scaling>
        <c:delete val="0"/>
        <c:axPos val="l"/>
        <c:majorGridlines/>
        <c:numFmt formatCode="General" sourceLinked="1"/>
        <c:majorTickMark val="out"/>
        <c:minorTickMark val="none"/>
        <c:tickLblPos val="nextTo"/>
        <c:crossAx val="264615808"/>
        <c:crosses val="autoZero"/>
        <c:crossBetween val="between"/>
      </c:valAx>
    </c:plotArea>
    <c:legend>
      <c:legendPos val="b"/>
      <c:overlay val="0"/>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sz="1099"/>
            </a:pPr>
            <a:r>
              <a:rPr lang="sr-Cyrl-RS" sz="1099"/>
              <a:t>Учешће запослених у укупно активном становништву </a:t>
            </a:r>
            <a:r>
              <a:rPr lang="en-US" sz="1099"/>
              <a:t>(%)</a:t>
            </a:r>
          </a:p>
        </c:rich>
      </c:tx>
      <c:layout>
        <c:manualLayout>
          <c:xMode val="edge"/>
          <c:yMode val="edge"/>
          <c:x val="0.36534636140779431"/>
          <c:y val="0"/>
        </c:manualLayout>
      </c:layout>
      <c:overlay val="1"/>
    </c:title>
    <c:autoTitleDeleted val="0"/>
    <c:plotArea>
      <c:layout/>
      <c:barChart>
        <c:barDir val="col"/>
        <c:grouping val="clustered"/>
        <c:varyColors val="0"/>
        <c:ser>
          <c:idx val="0"/>
          <c:order val="0"/>
          <c:tx>
            <c:strRef>
              <c:f>Sheet1!$B$1</c:f>
              <c:strCache>
                <c:ptCount val="1"/>
                <c:pt idx="0">
                  <c:v>Општина</c:v>
                </c:pt>
              </c:strCache>
            </c:strRef>
          </c:tx>
          <c:invertIfNegative val="0"/>
          <c:dLbls>
            <c:showLegendKey val="0"/>
            <c:showVal val="1"/>
            <c:showCatName val="0"/>
            <c:showSerName val="0"/>
            <c:showPercent val="0"/>
            <c:showBubbleSize val="0"/>
            <c:showLeaderLines val="0"/>
          </c:dLbls>
          <c:cat>
            <c:numRef>
              <c:f>Sheet1!$A$2:$A$5</c:f>
              <c:numCache>
                <c:formatCode>General</c:formatCode>
                <c:ptCount val="4"/>
                <c:pt idx="0">
                  <c:v>2008</c:v>
                </c:pt>
                <c:pt idx="1">
                  <c:v>2009</c:v>
                </c:pt>
                <c:pt idx="2">
                  <c:v>2010</c:v>
                </c:pt>
                <c:pt idx="3">
                  <c:v>2011</c:v>
                </c:pt>
              </c:numCache>
            </c:numRef>
          </c:cat>
          <c:val>
            <c:numRef>
              <c:f>Sheet1!$B$2:$B$5</c:f>
              <c:numCache>
                <c:formatCode>General</c:formatCode>
                <c:ptCount val="4"/>
                <c:pt idx="0">
                  <c:v>23.23</c:v>
                </c:pt>
                <c:pt idx="1">
                  <c:v>21.2</c:v>
                </c:pt>
                <c:pt idx="2">
                  <c:v>18.47</c:v>
                </c:pt>
                <c:pt idx="3">
                  <c:v>19.59</c:v>
                </c:pt>
              </c:numCache>
            </c:numRef>
          </c:val>
        </c:ser>
        <c:ser>
          <c:idx val="1"/>
          <c:order val="1"/>
          <c:tx>
            <c:strRef>
              <c:f>Sheet1!$C$1</c:f>
              <c:strCache>
                <c:ptCount val="1"/>
                <c:pt idx="0">
                  <c:v>РС</c:v>
                </c:pt>
              </c:strCache>
            </c:strRef>
          </c:tx>
          <c:invertIfNegative val="0"/>
          <c:dLbls>
            <c:dLbl>
              <c:idx val="1"/>
              <c:layout>
                <c:manualLayout>
                  <c:x val="-3.8338658146964855E-2"/>
                  <c:y val="9.2165898617511524E-2"/>
                </c:manualLayout>
              </c:layout>
              <c:spPr/>
              <c:txPr>
                <a:bodyPr/>
                <a:lstStyle/>
                <a:p>
                  <a:pPr>
                    <a:defRPr/>
                  </a:pPr>
                  <a:endParaRPr lang="en-US"/>
                </a:p>
              </c:txPr>
              <c:dLblPos val="outEnd"/>
              <c:showLegendKey val="0"/>
              <c:showVal val="1"/>
              <c:showCatName val="0"/>
              <c:showSerName val="0"/>
              <c:showPercent val="0"/>
              <c:showBubbleSize val="0"/>
            </c:dLbl>
            <c:dLbl>
              <c:idx val="2"/>
              <c:layout>
                <c:manualLayout>
                  <c:x val="-2.1299254526091601E-2"/>
                  <c:y val="8.6021505376344162E-2"/>
                </c:manualLayout>
              </c:layout>
              <c:spPr/>
              <c:txPr>
                <a:bodyPr/>
                <a:lstStyle/>
                <a:p>
                  <a:pPr>
                    <a:defRPr/>
                  </a:pPr>
                  <a:endParaRPr lang="en-US"/>
                </a:p>
              </c:txPr>
              <c:dLblPos val="outEnd"/>
              <c:showLegendKey val="0"/>
              <c:showVal val="1"/>
              <c:showCatName val="0"/>
              <c:showSerName val="0"/>
              <c:showPercent val="0"/>
              <c:showBubbleSize val="0"/>
            </c:dLbl>
            <c:dLbl>
              <c:idx val="3"/>
              <c:layout>
                <c:manualLayout>
                  <c:x val="-2.1299254526091601E-2"/>
                  <c:y val="7.3732718894009272E-2"/>
                </c:manualLayout>
              </c:layout>
              <c:spPr/>
              <c:txPr>
                <a:bodyPr/>
                <a:lstStyle/>
                <a:p>
                  <a:pPr>
                    <a:defRPr/>
                  </a:pPr>
                  <a:endParaRPr lang="en-US"/>
                </a:p>
              </c:txPr>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numRef>
              <c:f>Sheet1!$A$2:$A$5</c:f>
              <c:numCache>
                <c:formatCode>General</c:formatCode>
                <c:ptCount val="4"/>
                <c:pt idx="0">
                  <c:v>2008</c:v>
                </c:pt>
                <c:pt idx="1">
                  <c:v>2009</c:v>
                </c:pt>
                <c:pt idx="2">
                  <c:v>2010</c:v>
                </c:pt>
                <c:pt idx="3">
                  <c:v>2011</c:v>
                </c:pt>
              </c:numCache>
            </c:numRef>
          </c:cat>
          <c:val>
            <c:numRef>
              <c:f>Sheet1!$C$2:$C$5</c:f>
              <c:numCache>
                <c:formatCode>General</c:formatCode>
                <c:ptCount val="4"/>
                <c:pt idx="0">
                  <c:v>40.32</c:v>
                </c:pt>
                <c:pt idx="1">
                  <c:v>38.119999999999997</c:v>
                </c:pt>
                <c:pt idx="2">
                  <c:v>36.24</c:v>
                </c:pt>
                <c:pt idx="3">
                  <c:v>35.549999999999997</c:v>
                </c:pt>
              </c:numCache>
            </c:numRef>
          </c:val>
        </c:ser>
        <c:dLbls>
          <c:showLegendKey val="0"/>
          <c:showVal val="0"/>
          <c:showCatName val="0"/>
          <c:showSerName val="0"/>
          <c:showPercent val="0"/>
          <c:showBubbleSize val="0"/>
        </c:dLbls>
        <c:gapWidth val="150"/>
        <c:axId val="264169728"/>
        <c:axId val="264572928"/>
      </c:barChart>
      <c:catAx>
        <c:axId val="264169728"/>
        <c:scaling>
          <c:orientation val="minMax"/>
        </c:scaling>
        <c:delete val="0"/>
        <c:axPos val="b"/>
        <c:numFmt formatCode="General" sourceLinked="1"/>
        <c:majorTickMark val="out"/>
        <c:minorTickMark val="none"/>
        <c:tickLblPos val="nextTo"/>
        <c:crossAx val="264572928"/>
        <c:crosses val="autoZero"/>
        <c:auto val="1"/>
        <c:lblAlgn val="ctr"/>
        <c:lblOffset val="100"/>
        <c:noMultiLvlLbl val="0"/>
      </c:catAx>
      <c:valAx>
        <c:axId val="264572928"/>
        <c:scaling>
          <c:orientation val="minMax"/>
        </c:scaling>
        <c:delete val="0"/>
        <c:axPos val="l"/>
        <c:majorGridlines/>
        <c:numFmt formatCode="General" sourceLinked="1"/>
        <c:majorTickMark val="out"/>
        <c:minorTickMark val="none"/>
        <c:tickLblPos val="nextTo"/>
        <c:crossAx val="264169728"/>
        <c:crosses val="autoZero"/>
        <c:crossBetween val="between"/>
      </c:valAx>
    </c:plotArea>
    <c:legend>
      <c:legendPos val="b"/>
      <c:overlay val="0"/>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sz="1098"/>
            </a:pPr>
            <a:r>
              <a:rPr lang="sr-Cyrl-RS" sz="1098"/>
              <a:t>Учешће незапослених у укупном активном становништву </a:t>
            </a:r>
            <a:r>
              <a:rPr lang="en-US" sz="1098"/>
              <a:t>(%)</a:t>
            </a:r>
          </a:p>
        </c:rich>
      </c:tx>
      <c:layout>
        <c:manualLayout>
          <c:xMode val="edge"/>
          <c:yMode val="edge"/>
          <c:x val="0.15485217813119895"/>
          <c:y val="0"/>
        </c:manualLayout>
      </c:layout>
      <c:overlay val="1"/>
    </c:title>
    <c:autoTitleDeleted val="0"/>
    <c:plotArea>
      <c:layout/>
      <c:barChart>
        <c:barDir val="col"/>
        <c:grouping val="clustered"/>
        <c:varyColors val="0"/>
        <c:ser>
          <c:idx val="0"/>
          <c:order val="0"/>
          <c:tx>
            <c:strRef>
              <c:f>Sheet1!$B$1</c:f>
              <c:strCache>
                <c:ptCount val="1"/>
                <c:pt idx="0">
                  <c:v>Општина</c:v>
                </c:pt>
              </c:strCache>
            </c:strRef>
          </c:tx>
          <c:invertIfNegative val="0"/>
          <c:dLbls>
            <c:showLegendKey val="0"/>
            <c:showVal val="1"/>
            <c:showCatName val="0"/>
            <c:showSerName val="0"/>
            <c:showPercent val="0"/>
            <c:showBubbleSize val="0"/>
            <c:showLeaderLines val="0"/>
          </c:dLbls>
          <c:cat>
            <c:numRef>
              <c:f>Sheet1!$A$2:$A$5</c:f>
              <c:numCache>
                <c:formatCode>General</c:formatCode>
                <c:ptCount val="4"/>
                <c:pt idx="0">
                  <c:v>2008</c:v>
                </c:pt>
                <c:pt idx="1">
                  <c:v>2009</c:v>
                </c:pt>
                <c:pt idx="2">
                  <c:v>2010</c:v>
                </c:pt>
                <c:pt idx="3">
                  <c:v>2011</c:v>
                </c:pt>
              </c:numCache>
            </c:numRef>
          </c:cat>
          <c:val>
            <c:numRef>
              <c:f>Sheet1!$B$2:$B$5</c:f>
              <c:numCache>
                <c:formatCode>0.00</c:formatCode>
                <c:ptCount val="4"/>
                <c:pt idx="0">
                  <c:v>26.09</c:v>
                </c:pt>
                <c:pt idx="1">
                  <c:v>25.96</c:v>
                </c:pt>
                <c:pt idx="2">
                  <c:v>24.37</c:v>
                </c:pt>
                <c:pt idx="3">
                  <c:v>28.36</c:v>
                </c:pt>
              </c:numCache>
            </c:numRef>
          </c:val>
        </c:ser>
        <c:ser>
          <c:idx val="1"/>
          <c:order val="1"/>
          <c:tx>
            <c:strRef>
              <c:f>Sheet1!$C$1</c:f>
              <c:strCache>
                <c:ptCount val="1"/>
                <c:pt idx="0">
                  <c:v>РС</c:v>
                </c:pt>
              </c:strCache>
            </c:strRef>
          </c:tx>
          <c:invertIfNegative val="0"/>
          <c:dLbls>
            <c:showLegendKey val="0"/>
            <c:showVal val="1"/>
            <c:showCatName val="0"/>
            <c:showSerName val="0"/>
            <c:showPercent val="0"/>
            <c:showBubbleSize val="0"/>
            <c:showLeaderLines val="0"/>
          </c:dLbls>
          <c:cat>
            <c:numRef>
              <c:f>Sheet1!$A$2:$A$5</c:f>
              <c:numCache>
                <c:formatCode>General</c:formatCode>
                <c:ptCount val="4"/>
                <c:pt idx="0">
                  <c:v>2008</c:v>
                </c:pt>
                <c:pt idx="1">
                  <c:v>2009</c:v>
                </c:pt>
                <c:pt idx="2">
                  <c:v>2010</c:v>
                </c:pt>
                <c:pt idx="3">
                  <c:v>2011</c:v>
                </c:pt>
              </c:numCache>
            </c:numRef>
          </c:cat>
          <c:val>
            <c:numRef>
              <c:f>Sheet1!$C$2:$C$5</c:f>
              <c:numCache>
                <c:formatCode>0.00</c:formatCode>
                <c:ptCount val="4"/>
                <c:pt idx="0">
                  <c:v>14.67</c:v>
                </c:pt>
                <c:pt idx="1">
                  <c:v>14.74</c:v>
                </c:pt>
                <c:pt idx="2">
                  <c:v>14.72</c:v>
                </c:pt>
                <c:pt idx="3">
                  <c:v>15.04</c:v>
                </c:pt>
              </c:numCache>
            </c:numRef>
          </c:val>
        </c:ser>
        <c:dLbls>
          <c:showLegendKey val="0"/>
          <c:showVal val="0"/>
          <c:showCatName val="0"/>
          <c:showSerName val="0"/>
          <c:showPercent val="0"/>
          <c:showBubbleSize val="0"/>
        </c:dLbls>
        <c:gapWidth val="150"/>
        <c:axId val="264304128"/>
        <c:axId val="264305664"/>
      </c:barChart>
      <c:catAx>
        <c:axId val="264304128"/>
        <c:scaling>
          <c:orientation val="minMax"/>
        </c:scaling>
        <c:delete val="0"/>
        <c:axPos val="b"/>
        <c:numFmt formatCode="General" sourceLinked="1"/>
        <c:majorTickMark val="out"/>
        <c:minorTickMark val="none"/>
        <c:tickLblPos val="nextTo"/>
        <c:crossAx val="264305664"/>
        <c:crosses val="autoZero"/>
        <c:auto val="1"/>
        <c:lblAlgn val="ctr"/>
        <c:lblOffset val="100"/>
        <c:noMultiLvlLbl val="0"/>
      </c:catAx>
      <c:valAx>
        <c:axId val="264305664"/>
        <c:scaling>
          <c:orientation val="minMax"/>
          <c:max val="35"/>
        </c:scaling>
        <c:delete val="0"/>
        <c:axPos val="l"/>
        <c:majorGridlines/>
        <c:numFmt formatCode="0.00" sourceLinked="1"/>
        <c:majorTickMark val="out"/>
        <c:minorTickMark val="none"/>
        <c:tickLblPos val="nextTo"/>
        <c:crossAx val="264304128"/>
        <c:crosses val="autoZero"/>
        <c:crossBetween val="between"/>
      </c:valAx>
    </c:plotArea>
    <c:legend>
      <c:legendPos val="b"/>
      <c:overlay val="0"/>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sz="1099"/>
            </a:pPr>
            <a:r>
              <a:rPr lang="sr-Cyrl-RS" sz="1099"/>
              <a:t>Незапослени на</a:t>
            </a:r>
            <a:r>
              <a:rPr lang="en-US" sz="1099"/>
              <a:t> 1000 </a:t>
            </a:r>
            <a:r>
              <a:rPr lang="sr-Cyrl-RS" sz="1099"/>
              <a:t>становника</a:t>
            </a:r>
            <a:endParaRPr lang="en-US" sz="1100"/>
          </a:p>
        </c:rich>
      </c:tx>
      <c:layout>
        <c:manualLayout>
          <c:xMode val="edge"/>
          <c:yMode val="edge"/>
          <c:x val="0.16337205374080715"/>
          <c:y val="0"/>
        </c:manualLayout>
      </c:layout>
      <c:overlay val="1"/>
    </c:title>
    <c:autoTitleDeleted val="0"/>
    <c:plotArea>
      <c:layout/>
      <c:barChart>
        <c:barDir val="col"/>
        <c:grouping val="clustered"/>
        <c:varyColors val="0"/>
        <c:ser>
          <c:idx val="0"/>
          <c:order val="0"/>
          <c:tx>
            <c:strRef>
              <c:f>Sheet1!$B$1</c:f>
              <c:strCache>
                <c:ptCount val="1"/>
                <c:pt idx="0">
                  <c:v>Незапослени на 1000 становника</c:v>
                </c:pt>
              </c:strCache>
            </c:strRef>
          </c:tx>
          <c:invertIfNegative val="0"/>
          <c:dLbls>
            <c:dLblPos val="inEnd"/>
            <c:showLegendKey val="0"/>
            <c:showVal val="1"/>
            <c:showCatName val="0"/>
            <c:showSerName val="0"/>
            <c:showPercent val="0"/>
            <c:showBubbleSize val="0"/>
            <c:showLeaderLines val="0"/>
          </c:dLbls>
          <c:cat>
            <c:strRef>
              <c:f>Sheet1!$A$2:$A$4</c:f>
              <c:strCache>
                <c:ptCount val="3"/>
                <c:pt idx="0">
                  <c:v>Република</c:v>
                </c:pt>
                <c:pt idx="1">
                  <c:v>Покрајина</c:v>
                </c:pt>
                <c:pt idx="2">
                  <c:v>Општина</c:v>
                </c:pt>
              </c:strCache>
            </c:strRef>
          </c:cat>
          <c:val>
            <c:numRef>
              <c:f>Sheet1!$B$2:$B$4</c:f>
              <c:numCache>
                <c:formatCode>General</c:formatCode>
                <c:ptCount val="3"/>
                <c:pt idx="0">
                  <c:v>102</c:v>
                </c:pt>
                <c:pt idx="1">
                  <c:v>104</c:v>
                </c:pt>
                <c:pt idx="2">
                  <c:v>189</c:v>
                </c:pt>
              </c:numCache>
            </c:numRef>
          </c:val>
        </c:ser>
        <c:dLbls>
          <c:showLegendKey val="0"/>
          <c:showVal val="0"/>
          <c:showCatName val="0"/>
          <c:showSerName val="0"/>
          <c:showPercent val="0"/>
          <c:showBubbleSize val="0"/>
        </c:dLbls>
        <c:gapWidth val="150"/>
        <c:axId val="264449408"/>
        <c:axId val="264475776"/>
      </c:barChart>
      <c:catAx>
        <c:axId val="264449408"/>
        <c:scaling>
          <c:orientation val="minMax"/>
        </c:scaling>
        <c:delete val="0"/>
        <c:axPos val="b"/>
        <c:numFmt formatCode="General" sourceLinked="1"/>
        <c:majorTickMark val="out"/>
        <c:minorTickMark val="none"/>
        <c:tickLblPos val="nextTo"/>
        <c:crossAx val="264475776"/>
        <c:crosses val="autoZero"/>
        <c:auto val="1"/>
        <c:lblAlgn val="ctr"/>
        <c:lblOffset val="100"/>
        <c:noMultiLvlLbl val="0"/>
      </c:catAx>
      <c:valAx>
        <c:axId val="264475776"/>
        <c:scaling>
          <c:orientation val="minMax"/>
        </c:scaling>
        <c:delete val="0"/>
        <c:axPos val="l"/>
        <c:majorGridlines/>
        <c:numFmt formatCode="General" sourceLinked="1"/>
        <c:majorTickMark val="out"/>
        <c:minorTickMark val="none"/>
        <c:tickLblPos val="nextTo"/>
        <c:crossAx val="264449408"/>
        <c:crosses val="autoZero"/>
        <c:crossBetween val="between"/>
      </c:valAx>
    </c:plotArea>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sz="1098"/>
            </a:pPr>
            <a:r>
              <a:rPr lang="sr-Cyrl-RS" sz="1098"/>
              <a:t>Број регистрованих</a:t>
            </a:r>
            <a:r>
              <a:rPr lang="sr-Cyrl-RS" sz="1098" baseline="0"/>
              <a:t> привредних друштава на </a:t>
            </a:r>
            <a:r>
              <a:rPr lang="en-US" sz="1098"/>
              <a:t>1000 </a:t>
            </a:r>
            <a:r>
              <a:rPr lang="sr-Cyrl-RS" sz="1098"/>
              <a:t>становника</a:t>
            </a:r>
            <a:endParaRPr lang="en-US" sz="1100"/>
          </a:p>
        </c:rich>
      </c:tx>
      <c:layout>
        <c:manualLayout>
          <c:xMode val="edge"/>
          <c:yMode val="edge"/>
          <c:x val="0.16017345657879722"/>
          <c:y val="0"/>
        </c:manualLayout>
      </c:layout>
      <c:overlay val="1"/>
    </c:title>
    <c:autoTitleDeleted val="0"/>
    <c:plotArea>
      <c:layout>
        <c:manualLayout>
          <c:layoutTarget val="inner"/>
          <c:xMode val="edge"/>
          <c:yMode val="edge"/>
          <c:x val="5.9990339749198075E-2"/>
          <c:y val="3.2152855893013386E-2"/>
          <c:w val="0.91454669728783899"/>
          <c:h val="0.76096394200724859"/>
        </c:manualLayout>
      </c:layout>
      <c:barChart>
        <c:barDir val="col"/>
        <c:grouping val="clustered"/>
        <c:varyColors val="0"/>
        <c:ser>
          <c:idx val="0"/>
          <c:order val="0"/>
          <c:tx>
            <c:strRef>
              <c:f>Sheet1!$B$1</c:f>
              <c:strCache>
                <c:ptCount val="1"/>
                <c:pt idx="0">
                  <c:v>Општина</c:v>
                </c:pt>
              </c:strCache>
            </c:strRef>
          </c:tx>
          <c:invertIfNegative val="0"/>
          <c:dLbls>
            <c:dLblPos val="ctr"/>
            <c:showLegendKey val="0"/>
            <c:showVal val="1"/>
            <c:showCatName val="0"/>
            <c:showSerName val="0"/>
            <c:showPercent val="0"/>
            <c:showBubbleSize val="0"/>
            <c:showLeaderLines val="0"/>
          </c:dLbls>
          <c:cat>
            <c:numRef>
              <c:f>Sheet1!$A$2:$A$5</c:f>
              <c:numCache>
                <c:formatCode>General</c:formatCode>
                <c:ptCount val="4"/>
                <c:pt idx="0">
                  <c:v>2010</c:v>
                </c:pt>
                <c:pt idx="1">
                  <c:v>2011</c:v>
                </c:pt>
                <c:pt idx="2">
                  <c:v>2012</c:v>
                </c:pt>
                <c:pt idx="3">
                  <c:v>2013</c:v>
                </c:pt>
              </c:numCache>
            </c:numRef>
          </c:cat>
          <c:val>
            <c:numRef>
              <c:f>Sheet1!$B$2:$B$5</c:f>
              <c:numCache>
                <c:formatCode>General</c:formatCode>
                <c:ptCount val="4"/>
                <c:pt idx="0">
                  <c:v>8.23</c:v>
                </c:pt>
                <c:pt idx="1">
                  <c:v>7.7</c:v>
                </c:pt>
                <c:pt idx="2">
                  <c:v>6.93</c:v>
                </c:pt>
                <c:pt idx="3">
                  <c:v>7.31</c:v>
                </c:pt>
              </c:numCache>
            </c:numRef>
          </c:val>
        </c:ser>
        <c:ser>
          <c:idx val="1"/>
          <c:order val="1"/>
          <c:tx>
            <c:strRef>
              <c:f>Sheet1!$C$1</c:f>
              <c:strCache>
                <c:ptCount val="1"/>
                <c:pt idx="0">
                  <c:v>РС</c:v>
                </c:pt>
              </c:strCache>
            </c:strRef>
          </c:tx>
          <c:invertIfNegative val="0"/>
          <c:dLbls>
            <c:dLblPos val="ctr"/>
            <c:showLegendKey val="0"/>
            <c:showVal val="1"/>
            <c:showCatName val="0"/>
            <c:showSerName val="0"/>
            <c:showPercent val="0"/>
            <c:showBubbleSize val="0"/>
            <c:showLeaderLines val="0"/>
          </c:dLbls>
          <c:cat>
            <c:numRef>
              <c:f>Sheet1!$A$2:$A$5</c:f>
              <c:numCache>
                <c:formatCode>General</c:formatCode>
                <c:ptCount val="4"/>
                <c:pt idx="0">
                  <c:v>2010</c:v>
                </c:pt>
                <c:pt idx="1">
                  <c:v>2011</c:v>
                </c:pt>
                <c:pt idx="2">
                  <c:v>2012</c:v>
                </c:pt>
                <c:pt idx="3">
                  <c:v>2013</c:v>
                </c:pt>
              </c:numCache>
            </c:numRef>
          </c:cat>
          <c:val>
            <c:numRef>
              <c:f>Sheet1!$C$2:$C$5</c:f>
              <c:numCache>
                <c:formatCode>General</c:formatCode>
                <c:ptCount val="4"/>
                <c:pt idx="0">
                  <c:v>15.08</c:v>
                </c:pt>
                <c:pt idx="1">
                  <c:v>14.53</c:v>
                </c:pt>
                <c:pt idx="2">
                  <c:v>14.62</c:v>
                </c:pt>
                <c:pt idx="3">
                  <c:v>14.84</c:v>
                </c:pt>
              </c:numCache>
            </c:numRef>
          </c:val>
        </c:ser>
        <c:dLbls>
          <c:showLegendKey val="0"/>
          <c:showVal val="0"/>
          <c:showCatName val="0"/>
          <c:showSerName val="0"/>
          <c:showPercent val="0"/>
          <c:showBubbleSize val="0"/>
        </c:dLbls>
        <c:gapWidth val="150"/>
        <c:axId val="264665344"/>
        <c:axId val="264679424"/>
      </c:barChart>
      <c:catAx>
        <c:axId val="264665344"/>
        <c:scaling>
          <c:orientation val="minMax"/>
        </c:scaling>
        <c:delete val="0"/>
        <c:axPos val="b"/>
        <c:numFmt formatCode="General" sourceLinked="1"/>
        <c:majorTickMark val="out"/>
        <c:minorTickMark val="none"/>
        <c:tickLblPos val="nextTo"/>
        <c:crossAx val="264679424"/>
        <c:crosses val="autoZero"/>
        <c:auto val="1"/>
        <c:lblAlgn val="ctr"/>
        <c:lblOffset val="100"/>
        <c:noMultiLvlLbl val="0"/>
      </c:catAx>
      <c:valAx>
        <c:axId val="264679424"/>
        <c:scaling>
          <c:orientation val="minMax"/>
        </c:scaling>
        <c:delete val="0"/>
        <c:axPos val="l"/>
        <c:majorGridlines/>
        <c:numFmt formatCode="General" sourceLinked="1"/>
        <c:majorTickMark val="out"/>
        <c:minorTickMark val="none"/>
        <c:tickLblPos val="nextTo"/>
        <c:crossAx val="264665344"/>
        <c:crosses val="autoZero"/>
        <c:crossBetween val="between"/>
      </c:valAx>
    </c:plotArea>
    <c:legend>
      <c:legendPos val="b"/>
      <c:overlay val="0"/>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sz="1099"/>
            </a:pPr>
            <a:r>
              <a:rPr lang="sr-Cyrl-RS" sz="1099"/>
              <a:t>Број регистрованих предузетника на 1</a:t>
            </a:r>
            <a:r>
              <a:rPr lang="en-US" sz="1099"/>
              <a:t>000 </a:t>
            </a:r>
            <a:r>
              <a:rPr lang="sr-Cyrl-RS" sz="1099"/>
              <a:t>становника</a:t>
            </a:r>
            <a:endParaRPr lang="en-US" sz="1100"/>
          </a:p>
        </c:rich>
      </c:tx>
      <c:layout>
        <c:manualLayout>
          <c:xMode val="edge"/>
          <c:yMode val="edge"/>
          <c:x val="0.1601733976801287"/>
          <c:y val="0"/>
        </c:manualLayout>
      </c:layout>
      <c:overlay val="1"/>
    </c:title>
    <c:autoTitleDeleted val="0"/>
    <c:plotArea>
      <c:layout>
        <c:manualLayout>
          <c:layoutTarget val="inner"/>
          <c:xMode val="edge"/>
          <c:yMode val="edge"/>
          <c:x val="5.9990339749198075E-2"/>
          <c:y val="3.2152855893013386E-2"/>
          <c:w val="0.91454669728783899"/>
          <c:h val="0.76096394200724859"/>
        </c:manualLayout>
      </c:layout>
      <c:barChart>
        <c:barDir val="col"/>
        <c:grouping val="clustered"/>
        <c:varyColors val="0"/>
        <c:ser>
          <c:idx val="0"/>
          <c:order val="0"/>
          <c:tx>
            <c:strRef>
              <c:f>Sheet1!$B$1</c:f>
              <c:strCache>
                <c:ptCount val="1"/>
                <c:pt idx="0">
                  <c:v>Општина</c:v>
                </c:pt>
              </c:strCache>
            </c:strRef>
          </c:tx>
          <c:invertIfNegative val="0"/>
          <c:dLbls>
            <c:dLblPos val="ctr"/>
            <c:showLegendKey val="0"/>
            <c:showVal val="1"/>
            <c:showCatName val="0"/>
            <c:showSerName val="0"/>
            <c:showPercent val="0"/>
            <c:showBubbleSize val="0"/>
            <c:showLeaderLines val="0"/>
          </c:dLbls>
          <c:cat>
            <c:numRef>
              <c:f>Sheet1!$A$2:$A$5</c:f>
              <c:numCache>
                <c:formatCode>General</c:formatCode>
                <c:ptCount val="4"/>
                <c:pt idx="0">
                  <c:v>2010</c:v>
                </c:pt>
                <c:pt idx="1">
                  <c:v>2011</c:v>
                </c:pt>
                <c:pt idx="2">
                  <c:v>2012</c:v>
                </c:pt>
                <c:pt idx="3">
                  <c:v>2013</c:v>
                </c:pt>
              </c:numCache>
            </c:numRef>
          </c:cat>
          <c:val>
            <c:numRef>
              <c:f>Sheet1!$B$2:$B$5</c:f>
              <c:numCache>
                <c:formatCode>General</c:formatCode>
                <c:ptCount val="4"/>
                <c:pt idx="0">
                  <c:v>23.77</c:v>
                </c:pt>
                <c:pt idx="1">
                  <c:v>23.74</c:v>
                </c:pt>
                <c:pt idx="2">
                  <c:v>23.59</c:v>
                </c:pt>
                <c:pt idx="3">
                  <c:v>24.96</c:v>
                </c:pt>
              </c:numCache>
            </c:numRef>
          </c:val>
        </c:ser>
        <c:ser>
          <c:idx val="1"/>
          <c:order val="1"/>
          <c:tx>
            <c:strRef>
              <c:f>Sheet1!$C$1</c:f>
              <c:strCache>
                <c:ptCount val="1"/>
                <c:pt idx="0">
                  <c:v>РС</c:v>
                </c:pt>
              </c:strCache>
            </c:strRef>
          </c:tx>
          <c:invertIfNegative val="0"/>
          <c:dLbls>
            <c:dLblPos val="ctr"/>
            <c:showLegendKey val="0"/>
            <c:showVal val="1"/>
            <c:showCatName val="0"/>
            <c:showSerName val="0"/>
            <c:showPercent val="0"/>
            <c:showBubbleSize val="0"/>
            <c:showLeaderLines val="0"/>
          </c:dLbls>
          <c:cat>
            <c:numRef>
              <c:f>Sheet1!$A$2:$A$5</c:f>
              <c:numCache>
                <c:formatCode>General</c:formatCode>
                <c:ptCount val="4"/>
                <c:pt idx="0">
                  <c:v>2010</c:v>
                </c:pt>
                <c:pt idx="1">
                  <c:v>2011</c:v>
                </c:pt>
                <c:pt idx="2">
                  <c:v>2012</c:v>
                </c:pt>
                <c:pt idx="3">
                  <c:v>2013</c:v>
                </c:pt>
              </c:numCache>
            </c:numRef>
          </c:cat>
          <c:val>
            <c:numRef>
              <c:f>Sheet1!$C$2:$C$5</c:f>
              <c:numCache>
                <c:formatCode>General</c:formatCode>
                <c:ptCount val="4"/>
                <c:pt idx="0">
                  <c:v>30.26</c:v>
                </c:pt>
                <c:pt idx="1">
                  <c:v>30.29</c:v>
                </c:pt>
                <c:pt idx="2">
                  <c:v>30.01</c:v>
                </c:pt>
                <c:pt idx="3">
                  <c:v>29.79</c:v>
                </c:pt>
              </c:numCache>
            </c:numRef>
          </c:val>
        </c:ser>
        <c:dLbls>
          <c:showLegendKey val="0"/>
          <c:showVal val="0"/>
          <c:showCatName val="0"/>
          <c:showSerName val="0"/>
          <c:showPercent val="0"/>
          <c:showBubbleSize val="0"/>
        </c:dLbls>
        <c:gapWidth val="150"/>
        <c:axId val="264513024"/>
        <c:axId val="264514560"/>
      </c:barChart>
      <c:catAx>
        <c:axId val="264513024"/>
        <c:scaling>
          <c:orientation val="minMax"/>
        </c:scaling>
        <c:delete val="0"/>
        <c:axPos val="b"/>
        <c:numFmt formatCode="General" sourceLinked="1"/>
        <c:majorTickMark val="out"/>
        <c:minorTickMark val="none"/>
        <c:tickLblPos val="nextTo"/>
        <c:crossAx val="264514560"/>
        <c:crosses val="autoZero"/>
        <c:auto val="1"/>
        <c:lblAlgn val="ctr"/>
        <c:lblOffset val="100"/>
        <c:noMultiLvlLbl val="0"/>
      </c:catAx>
      <c:valAx>
        <c:axId val="264514560"/>
        <c:scaling>
          <c:orientation val="minMax"/>
        </c:scaling>
        <c:delete val="0"/>
        <c:axPos val="l"/>
        <c:majorGridlines/>
        <c:numFmt formatCode="General" sourceLinked="1"/>
        <c:majorTickMark val="out"/>
        <c:minorTickMark val="none"/>
        <c:tickLblPos val="nextTo"/>
        <c:crossAx val="264513024"/>
        <c:crosses val="autoZero"/>
        <c:crossBetween val="between"/>
      </c:valAx>
    </c:plotArea>
    <c:legend>
      <c:legendPos val="b"/>
      <c:overlay val="0"/>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Бела Црква привредна друштва</c:v>
                </c:pt>
              </c:strCache>
            </c:strRef>
          </c:tx>
          <c:cat>
            <c:numRef>
              <c:f>Sheet1!$A$2:$A$5</c:f>
              <c:numCache>
                <c:formatCode>General</c:formatCode>
                <c:ptCount val="4"/>
                <c:pt idx="0">
                  <c:v>2010</c:v>
                </c:pt>
                <c:pt idx="1">
                  <c:v>2011</c:v>
                </c:pt>
                <c:pt idx="2">
                  <c:v>2012</c:v>
                </c:pt>
                <c:pt idx="3">
                  <c:v>2013</c:v>
                </c:pt>
              </c:numCache>
            </c:numRef>
          </c:cat>
          <c:val>
            <c:numRef>
              <c:f>Sheet1!$B$2:$B$5</c:f>
              <c:numCache>
                <c:formatCode>General</c:formatCode>
                <c:ptCount val="4"/>
                <c:pt idx="0">
                  <c:v>-16.88</c:v>
                </c:pt>
                <c:pt idx="1">
                  <c:v>-7.04</c:v>
                </c:pt>
                <c:pt idx="2">
                  <c:v>-19.079999999999998</c:v>
                </c:pt>
                <c:pt idx="3">
                  <c:v>2.29</c:v>
                </c:pt>
              </c:numCache>
            </c:numRef>
          </c:val>
          <c:smooth val="0"/>
        </c:ser>
        <c:ser>
          <c:idx val="1"/>
          <c:order val="1"/>
          <c:tx>
            <c:strRef>
              <c:f>Sheet1!$C$1</c:f>
              <c:strCache>
                <c:ptCount val="1"/>
                <c:pt idx="0">
                  <c:v>Република привредна друштва</c:v>
                </c:pt>
              </c:strCache>
            </c:strRef>
          </c:tx>
          <c:cat>
            <c:numRef>
              <c:f>Sheet1!$A$2:$A$5</c:f>
              <c:numCache>
                <c:formatCode>General</c:formatCode>
                <c:ptCount val="4"/>
                <c:pt idx="0">
                  <c:v>2010</c:v>
                </c:pt>
                <c:pt idx="1">
                  <c:v>2011</c:v>
                </c:pt>
                <c:pt idx="2">
                  <c:v>2012</c:v>
                </c:pt>
                <c:pt idx="3">
                  <c:v>2013</c:v>
                </c:pt>
              </c:numCache>
            </c:numRef>
          </c:cat>
          <c:val>
            <c:numRef>
              <c:f>Sheet1!$C$2:$C$5</c:f>
              <c:numCache>
                <c:formatCode>General</c:formatCode>
                <c:ptCount val="4"/>
                <c:pt idx="0">
                  <c:v>-0.19</c:v>
                </c:pt>
                <c:pt idx="1">
                  <c:v>-5.0599999999999996</c:v>
                </c:pt>
                <c:pt idx="2">
                  <c:v>1.0900000000000001</c:v>
                </c:pt>
                <c:pt idx="3">
                  <c:v>1.59</c:v>
                </c:pt>
              </c:numCache>
            </c:numRef>
          </c:val>
          <c:smooth val="0"/>
        </c:ser>
        <c:ser>
          <c:idx val="2"/>
          <c:order val="2"/>
          <c:tx>
            <c:strRef>
              <c:f>Sheet1!$D$1</c:f>
              <c:strCache>
                <c:ptCount val="1"/>
                <c:pt idx="0">
                  <c:v>Бела Црква предузетници</c:v>
                </c:pt>
              </c:strCache>
            </c:strRef>
          </c:tx>
          <c:cat>
            <c:numRef>
              <c:f>Sheet1!$A$2:$A$5</c:f>
              <c:numCache>
                <c:formatCode>General</c:formatCode>
                <c:ptCount val="4"/>
                <c:pt idx="0">
                  <c:v>2010</c:v>
                </c:pt>
                <c:pt idx="1">
                  <c:v>2011</c:v>
                </c:pt>
                <c:pt idx="2">
                  <c:v>2012</c:v>
                </c:pt>
                <c:pt idx="3">
                  <c:v>2013</c:v>
                </c:pt>
              </c:numCache>
            </c:numRef>
          </c:cat>
          <c:val>
            <c:numRef>
              <c:f>Sheet1!$D$2:$D$5</c:f>
              <c:numCache>
                <c:formatCode>General</c:formatCode>
                <c:ptCount val="4"/>
                <c:pt idx="0">
                  <c:v>1.34</c:v>
                </c:pt>
                <c:pt idx="1">
                  <c:v>-1.29</c:v>
                </c:pt>
                <c:pt idx="2">
                  <c:v>-2.39</c:v>
                </c:pt>
                <c:pt idx="3">
                  <c:v>4.6900000000000004</c:v>
                </c:pt>
              </c:numCache>
            </c:numRef>
          </c:val>
          <c:smooth val="0"/>
        </c:ser>
        <c:ser>
          <c:idx val="3"/>
          <c:order val="3"/>
          <c:tx>
            <c:strRef>
              <c:f>Sheet1!$E$1</c:f>
              <c:strCache>
                <c:ptCount val="1"/>
                <c:pt idx="0">
                  <c:v>Република предузетници</c:v>
                </c:pt>
              </c:strCache>
            </c:strRef>
          </c:tx>
          <c:cat>
            <c:numRef>
              <c:f>Sheet1!$A$2:$A$5</c:f>
              <c:numCache>
                <c:formatCode>General</c:formatCode>
                <c:ptCount val="4"/>
                <c:pt idx="0">
                  <c:v>2010</c:v>
                </c:pt>
                <c:pt idx="1">
                  <c:v>2011</c:v>
                </c:pt>
                <c:pt idx="2">
                  <c:v>2012</c:v>
                </c:pt>
                <c:pt idx="3">
                  <c:v>2013</c:v>
                </c:pt>
              </c:numCache>
            </c:numRef>
          </c:cat>
          <c:val>
            <c:numRef>
              <c:f>Sheet1!$E$2:$E$5</c:f>
              <c:numCache>
                <c:formatCode>General</c:formatCode>
                <c:ptCount val="4"/>
                <c:pt idx="0">
                  <c:v>-0.65</c:v>
                </c:pt>
                <c:pt idx="1">
                  <c:v>-1.32</c:v>
                </c:pt>
                <c:pt idx="2">
                  <c:v>-1.02</c:v>
                </c:pt>
                <c:pt idx="3">
                  <c:v>-0.54</c:v>
                </c:pt>
              </c:numCache>
            </c:numRef>
          </c:val>
          <c:smooth val="0"/>
        </c:ser>
        <c:dLbls>
          <c:showLegendKey val="0"/>
          <c:showVal val="0"/>
          <c:showCatName val="0"/>
          <c:showSerName val="0"/>
          <c:showPercent val="0"/>
          <c:showBubbleSize val="0"/>
        </c:dLbls>
        <c:marker val="1"/>
        <c:smooth val="0"/>
        <c:axId val="264553984"/>
        <c:axId val="264555520"/>
      </c:lineChart>
      <c:catAx>
        <c:axId val="264553984"/>
        <c:scaling>
          <c:orientation val="minMax"/>
        </c:scaling>
        <c:delete val="0"/>
        <c:axPos val="b"/>
        <c:numFmt formatCode="General" sourceLinked="1"/>
        <c:majorTickMark val="out"/>
        <c:minorTickMark val="none"/>
        <c:tickLblPos val="nextTo"/>
        <c:crossAx val="264555520"/>
        <c:crosses val="autoZero"/>
        <c:auto val="1"/>
        <c:lblAlgn val="ctr"/>
        <c:lblOffset val="100"/>
        <c:noMultiLvlLbl val="0"/>
      </c:catAx>
      <c:valAx>
        <c:axId val="264555520"/>
        <c:scaling>
          <c:orientation val="minMax"/>
          <c:max val="5.5"/>
          <c:min val="-20"/>
        </c:scaling>
        <c:delete val="0"/>
        <c:axPos val="l"/>
        <c:majorGridlines/>
        <c:numFmt formatCode="General" sourceLinked="1"/>
        <c:majorTickMark val="out"/>
        <c:minorTickMark val="none"/>
        <c:tickLblPos val="nextTo"/>
        <c:crossAx val="264553984"/>
        <c:crosses val="autoZero"/>
        <c:crossBetween val="between"/>
        <c:minorUnit val="0.4"/>
      </c:valAx>
    </c:plotArea>
    <c:legend>
      <c:legendPos val="b"/>
      <c:overlay val="0"/>
    </c:legend>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sz="1397" b="1" i="0" u="none" strike="noStrike" baseline="0">
                <a:solidFill>
                  <a:srgbClr val="000000"/>
                </a:solidFill>
                <a:latin typeface="Calibri"/>
                <a:ea typeface="Calibri"/>
                <a:cs typeface="Calibri"/>
              </a:defRPr>
            </a:pPr>
            <a:r>
              <a:rPr lang="sr-Cyrl-RS" sz="1397"/>
              <a:t>Структура власништва</a:t>
            </a:r>
          </a:p>
        </c:rich>
      </c:tx>
      <c:overlay val="1"/>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9.6834623139918669E-2"/>
          <c:y val="0.21202997914234104"/>
          <c:w val="0.81205321437824562"/>
          <c:h val="0.6566350308872988"/>
        </c:manualLayout>
      </c:layout>
      <c:pie3DChart>
        <c:varyColors val="1"/>
        <c:ser>
          <c:idx val="0"/>
          <c:order val="0"/>
          <c:explosion val="25"/>
          <c:dPt>
            <c:idx val="0"/>
            <c:bubble3D val="0"/>
          </c:dPt>
          <c:dPt>
            <c:idx val="1"/>
            <c:bubble3D val="0"/>
          </c:dPt>
          <c:dLbls>
            <c:txPr>
              <a:bodyPr/>
              <a:lstStyle/>
              <a:p>
                <a:pPr>
                  <a:defRPr sz="998"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1"/>
          </c:dLbls>
          <c:cat>
            <c:strRef>
              <c:f>Sheet1!$A$1:$B$1</c:f>
              <c:strCache>
                <c:ptCount val="2"/>
                <c:pt idx="0">
                  <c:v>Привредна друштва и задруге</c:v>
                </c:pt>
                <c:pt idx="1">
                  <c:v>Газдинства</c:v>
                </c:pt>
              </c:strCache>
            </c:strRef>
          </c:cat>
          <c:val>
            <c:numRef>
              <c:f>Sheet1!$A$2:$B$2</c:f>
              <c:numCache>
                <c:formatCode>General</c:formatCode>
                <c:ptCount val="2"/>
                <c:pt idx="0">
                  <c:v>27.59</c:v>
                </c:pt>
                <c:pt idx="1">
                  <c:v>72.41</c:v>
                </c:pt>
              </c:numCache>
            </c:numRef>
          </c:val>
        </c:ser>
        <c:dLbls>
          <c:showLegendKey val="0"/>
          <c:showVal val="0"/>
          <c:showCatName val="0"/>
          <c:showSerName val="0"/>
          <c:showPercent val="0"/>
          <c:showBubbleSize val="0"/>
          <c:showLeaderLines val="1"/>
        </c:dLbls>
      </c:pie3DChart>
      <c:spPr>
        <a:noFill/>
        <a:ln w="25346">
          <a:noFill/>
        </a:ln>
      </c:spPr>
    </c:plotArea>
    <c:legend>
      <c:legendPos val="b"/>
      <c:overlay val="0"/>
      <c:txPr>
        <a:bodyPr/>
        <a:lstStyle/>
        <a:p>
          <a:pPr>
            <a:defRPr sz="918"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998"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sz="1398" b="1" i="0" u="none" strike="noStrike" baseline="0">
                <a:solidFill>
                  <a:srgbClr val="000000"/>
                </a:solidFill>
                <a:latin typeface="Calibri"/>
                <a:ea typeface="Calibri"/>
                <a:cs typeface="Calibri"/>
              </a:defRPr>
            </a:pPr>
            <a:r>
              <a:rPr lang="en-US" sz="1398"/>
              <a:t>Prosečan broj noćenja turista</a:t>
            </a:r>
          </a:p>
        </c:rich>
      </c:tx>
      <c:overlay val="1"/>
    </c:title>
    <c:autoTitleDeleted val="0"/>
    <c:plotArea>
      <c:layout/>
      <c:barChart>
        <c:barDir val="col"/>
        <c:grouping val="clustered"/>
        <c:varyColors val="0"/>
        <c:ser>
          <c:idx val="0"/>
          <c:order val="0"/>
          <c:tx>
            <c:strRef>
              <c:f>Sheet1!$B$1</c:f>
              <c:strCache>
                <c:ptCount val="1"/>
                <c:pt idx="0">
                  <c:v>domaći</c:v>
                </c:pt>
              </c:strCache>
            </c:strRef>
          </c:tx>
          <c:invertIfNegative val="0"/>
          <c:dLbls>
            <c:txPr>
              <a:bodyPr/>
              <a:lstStyle/>
              <a:p>
                <a:pPr>
                  <a:defRPr sz="998" b="0" i="0" u="none" strike="noStrike" baseline="0">
                    <a:solidFill>
                      <a:srgbClr val="000000"/>
                    </a:solidFill>
                    <a:latin typeface="Calibri"/>
                    <a:ea typeface="Calibri"/>
                    <a:cs typeface="Calibri"/>
                  </a:defRPr>
                </a:pPr>
                <a:endParaRPr lang="en-US"/>
              </a:p>
            </c:txPr>
            <c:dLblPos val="ctr"/>
            <c:showLegendKey val="0"/>
            <c:showVal val="1"/>
            <c:showCatName val="0"/>
            <c:showSerName val="0"/>
            <c:showPercent val="0"/>
            <c:showBubbleSize val="0"/>
            <c:showLeaderLines val="0"/>
          </c:dLbls>
          <c:cat>
            <c:numRef>
              <c:f>Sheet1!$A$2:$A$5</c:f>
              <c:numCache>
                <c:formatCode>General</c:formatCode>
                <c:ptCount val="4"/>
                <c:pt idx="0">
                  <c:v>2008</c:v>
                </c:pt>
                <c:pt idx="1">
                  <c:v>2009</c:v>
                </c:pt>
                <c:pt idx="2">
                  <c:v>2010</c:v>
                </c:pt>
                <c:pt idx="3">
                  <c:v>2011</c:v>
                </c:pt>
              </c:numCache>
            </c:numRef>
          </c:cat>
          <c:val>
            <c:numRef>
              <c:f>Sheet1!$B$2:$B$5</c:f>
              <c:numCache>
                <c:formatCode>General</c:formatCode>
                <c:ptCount val="4"/>
                <c:pt idx="0">
                  <c:v>3.4</c:v>
                </c:pt>
                <c:pt idx="1">
                  <c:v>2.2000000000000002</c:v>
                </c:pt>
                <c:pt idx="2">
                  <c:v>1.8</c:v>
                </c:pt>
                <c:pt idx="3">
                  <c:v>2.5</c:v>
                </c:pt>
              </c:numCache>
            </c:numRef>
          </c:val>
        </c:ser>
        <c:ser>
          <c:idx val="1"/>
          <c:order val="1"/>
          <c:tx>
            <c:strRef>
              <c:f>Sheet1!$C$1</c:f>
              <c:strCache>
                <c:ptCount val="1"/>
                <c:pt idx="0">
                  <c:v>strani</c:v>
                </c:pt>
              </c:strCache>
            </c:strRef>
          </c:tx>
          <c:invertIfNegative val="0"/>
          <c:dLbls>
            <c:txPr>
              <a:bodyPr/>
              <a:lstStyle/>
              <a:p>
                <a:pPr>
                  <a:defRPr sz="998" b="0" i="0" u="none" strike="noStrike" baseline="0">
                    <a:solidFill>
                      <a:srgbClr val="000000"/>
                    </a:solidFill>
                    <a:latin typeface="Calibri"/>
                    <a:ea typeface="Calibri"/>
                    <a:cs typeface="Calibri"/>
                  </a:defRPr>
                </a:pPr>
                <a:endParaRPr lang="en-US"/>
              </a:p>
            </c:txPr>
            <c:dLblPos val="ctr"/>
            <c:showLegendKey val="0"/>
            <c:showVal val="1"/>
            <c:showCatName val="0"/>
            <c:showSerName val="0"/>
            <c:showPercent val="0"/>
            <c:showBubbleSize val="0"/>
            <c:showLeaderLines val="0"/>
          </c:dLbls>
          <c:cat>
            <c:numRef>
              <c:f>Sheet1!$A$2:$A$5</c:f>
              <c:numCache>
                <c:formatCode>General</c:formatCode>
                <c:ptCount val="4"/>
                <c:pt idx="0">
                  <c:v>2008</c:v>
                </c:pt>
                <c:pt idx="1">
                  <c:v>2009</c:v>
                </c:pt>
                <c:pt idx="2">
                  <c:v>2010</c:v>
                </c:pt>
                <c:pt idx="3">
                  <c:v>2011</c:v>
                </c:pt>
              </c:numCache>
            </c:numRef>
          </c:cat>
          <c:val>
            <c:numRef>
              <c:f>Sheet1!$C$2:$C$5</c:f>
              <c:numCache>
                <c:formatCode>General</c:formatCode>
                <c:ptCount val="4"/>
                <c:pt idx="0">
                  <c:v>2.7</c:v>
                </c:pt>
                <c:pt idx="1">
                  <c:v>1.6</c:v>
                </c:pt>
                <c:pt idx="2">
                  <c:v>1.4</c:v>
                </c:pt>
                <c:pt idx="3">
                  <c:v>1.5</c:v>
                </c:pt>
              </c:numCache>
            </c:numRef>
          </c:val>
        </c:ser>
        <c:dLbls>
          <c:showLegendKey val="0"/>
          <c:showVal val="0"/>
          <c:showCatName val="0"/>
          <c:showSerName val="0"/>
          <c:showPercent val="0"/>
          <c:showBubbleSize val="0"/>
        </c:dLbls>
        <c:gapWidth val="150"/>
        <c:axId val="265051136"/>
        <c:axId val="265069312"/>
      </c:barChart>
      <c:catAx>
        <c:axId val="265051136"/>
        <c:scaling>
          <c:orientation val="minMax"/>
        </c:scaling>
        <c:delete val="0"/>
        <c:axPos val="b"/>
        <c:numFmt formatCode="General" sourceLinked="1"/>
        <c:majorTickMark val="out"/>
        <c:minorTickMark val="none"/>
        <c:tickLblPos val="nextTo"/>
        <c:txPr>
          <a:bodyPr rot="0" vert="horz"/>
          <a:lstStyle/>
          <a:p>
            <a:pPr>
              <a:defRPr sz="998" b="0" i="0" u="none" strike="noStrike" baseline="0">
                <a:solidFill>
                  <a:srgbClr val="000000"/>
                </a:solidFill>
                <a:latin typeface="Calibri"/>
                <a:ea typeface="Calibri"/>
                <a:cs typeface="Calibri"/>
              </a:defRPr>
            </a:pPr>
            <a:endParaRPr lang="en-US"/>
          </a:p>
        </c:txPr>
        <c:crossAx val="265069312"/>
        <c:crosses val="autoZero"/>
        <c:auto val="1"/>
        <c:lblAlgn val="ctr"/>
        <c:lblOffset val="100"/>
        <c:noMultiLvlLbl val="0"/>
      </c:catAx>
      <c:valAx>
        <c:axId val="265069312"/>
        <c:scaling>
          <c:orientation val="minMax"/>
        </c:scaling>
        <c:delete val="0"/>
        <c:axPos val="l"/>
        <c:majorGridlines/>
        <c:numFmt formatCode="General" sourceLinked="1"/>
        <c:majorTickMark val="out"/>
        <c:minorTickMark val="none"/>
        <c:tickLblPos val="nextTo"/>
        <c:txPr>
          <a:bodyPr rot="0" vert="horz"/>
          <a:lstStyle/>
          <a:p>
            <a:pPr>
              <a:defRPr sz="998" b="0" i="0" u="none" strike="noStrike" baseline="0">
                <a:solidFill>
                  <a:srgbClr val="000000"/>
                </a:solidFill>
                <a:latin typeface="Calibri"/>
                <a:ea typeface="Calibri"/>
                <a:cs typeface="Calibri"/>
              </a:defRPr>
            </a:pPr>
            <a:endParaRPr lang="en-US"/>
          </a:p>
        </c:txPr>
        <c:crossAx val="265051136"/>
        <c:crosses val="autoZero"/>
        <c:crossBetween val="between"/>
      </c:valAx>
    </c:plotArea>
    <c:legend>
      <c:legendPos val="b"/>
      <c:overlay val="0"/>
      <c:txPr>
        <a:bodyPr/>
        <a:lstStyle/>
        <a:p>
          <a:pPr>
            <a:defRPr sz="918"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998"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sz="1100"/>
            </a:pPr>
            <a:r>
              <a:rPr lang="sr-Cyrl-RS" sz="1200" b="1" i="0" baseline="0">
                <a:effectLst/>
              </a:rPr>
              <a:t>Учешће незапослених у укупно активном становништву (%)</a:t>
            </a:r>
            <a:endParaRPr lang="en-US" sz="1200">
              <a:effectLst/>
            </a:endParaRPr>
          </a:p>
        </c:rich>
      </c:tx>
      <c:layout>
        <c:manualLayout>
          <c:xMode val="edge"/>
          <c:yMode val="edge"/>
          <c:x val="0.15485231846019246"/>
          <c:y val="0"/>
        </c:manualLayout>
      </c:layout>
      <c:overlay val="1"/>
    </c:title>
    <c:autoTitleDeleted val="0"/>
    <c:plotArea>
      <c:layout/>
      <c:barChart>
        <c:barDir val="col"/>
        <c:grouping val="clustered"/>
        <c:varyColors val="0"/>
        <c:ser>
          <c:idx val="0"/>
          <c:order val="0"/>
          <c:tx>
            <c:strRef>
              <c:f>Sheet1!$B$1</c:f>
              <c:strCache>
                <c:ptCount val="1"/>
                <c:pt idx="0">
                  <c:v>Општина Бела Црква</c:v>
                </c:pt>
              </c:strCache>
            </c:strRef>
          </c:tx>
          <c:invertIfNegative val="0"/>
          <c:cat>
            <c:numRef>
              <c:f>Sheet1!$A$2:$A$5</c:f>
              <c:numCache>
                <c:formatCode>General</c:formatCode>
                <c:ptCount val="4"/>
                <c:pt idx="0">
                  <c:v>2008</c:v>
                </c:pt>
                <c:pt idx="1">
                  <c:v>2009</c:v>
                </c:pt>
                <c:pt idx="2">
                  <c:v>2010</c:v>
                </c:pt>
                <c:pt idx="3">
                  <c:v>2011</c:v>
                </c:pt>
              </c:numCache>
            </c:numRef>
          </c:cat>
          <c:val>
            <c:numRef>
              <c:f>Sheet1!$B$2:$B$5</c:f>
              <c:numCache>
                <c:formatCode>0.00</c:formatCode>
                <c:ptCount val="4"/>
                <c:pt idx="0">
                  <c:v>26.09</c:v>
                </c:pt>
                <c:pt idx="1">
                  <c:v>25.96</c:v>
                </c:pt>
                <c:pt idx="2">
                  <c:v>24.37</c:v>
                </c:pt>
                <c:pt idx="3">
                  <c:v>28.36</c:v>
                </c:pt>
              </c:numCache>
            </c:numRef>
          </c:val>
        </c:ser>
        <c:ser>
          <c:idx val="1"/>
          <c:order val="1"/>
          <c:tx>
            <c:strRef>
              <c:f>Sheet1!$C$1</c:f>
              <c:strCache>
                <c:ptCount val="1"/>
                <c:pt idx="0">
                  <c:v>Република Србија</c:v>
                </c:pt>
              </c:strCache>
            </c:strRef>
          </c:tx>
          <c:invertIfNegative val="0"/>
          <c:cat>
            <c:numRef>
              <c:f>Sheet1!$A$2:$A$5</c:f>
              <c:numCache>
                <c:formatCode>General</c:formatCode>
                <c:ptCount val="4"/>
                <c:pt idx="0">
                  <c:v>2008</c:v>
                </c:pt>
                <c:pt idx="1">
                  <c:v>2009</c:v>
                </c:pt>
                <c:pt idx="2">
                  <c:v>2010</c:v>
                </c:pt>
                <c:pt idx="3">
                  <c:v>2011</c:v>
                </c:pt>
              </c:numCache>
            </c:numRef>
          </c:cat>
          <c:val>
            <c:numRef>
              <c:f>Sheet1!$C$2:$C$5</c:f>
              <c:numCache>
                <c:formatCode>0.00</c:formatCode>
                <c:ptCount val="4"/>
                <c:pt idx="0">
                  <c:v>14.67</c:v>
                </c:pt>
                <c:pt idx="1">
                  <c:v>14.74</c:v>
                </c:pt>
                <c:pt idx="2">
                  <c:v>14.72</c:v>
                </c:pt>
                <c:pt idx="3">
                  <c:v>15.04</c:v>
                </c:pt>
              </c:numCache>
            </c:numRef>
          </c:val>
        </c:ser>
        <c:dLbls>
          <c:showLegendKey val="0"/>
          <c:showVal val="1"/>
          <c:showCatName val="0"/>
          <c:showSerName val="0"/>
          <c:showPercent val="0"/>
          <c:showBubbleSize val="0"/>
        </c:dLbls>
        <c:gapWidth val="150"/>
        <c:axId val="210092800"/>
        <c:axId val="210094336"/>
      </c:barChart>
      <c:catAx>
        <c:axId val="210092800"/>
        <c:scaling>
          <c:orientation val="minMax"/>
        </c:scaling>
        <c:delete val="0"/>
        <c:axPos val="b"/>
        <c:numFmt formatCode="General" sourceLinked="1"/>
        <c:majorTickMark val="out"/>
        <c:minorTickMark val="none"/>
        <c:tickLblPos val="nextTo"/>
        <c:crossAx val="210094336"/>
        <c:crosses val="autoZero"/>
        <c:auto val="1"/>
        <c:lblAlgn val="ctr"/>
        <c:lblOffset val="100"/>
        <c:noMultiLvlLbl val="0"/>
      </c:catAx>
      <c:valAx>
        <c:axId val="210094336"/>
        <c:scaling>
          <c:orientation val="minMax"/>
          <c:max val="35"/>
        </c:scaling>
        <c:delete val="0"/>
        <c:axPos val="l"/>
        <c:numFmt formatCode="0.00" sourceLinked="1"/>
        <c:majorTickMark val="out"/>
        <c:minorTickMark val="none"/>
        <c:tickLblPos val="nextTo"/>
        <c:crossAx val="210092800"/>
        <c:crosses val="autoZero"/>
        <c:crossBetween val="between"/>
      </c:valAx>
    </c:plotArea>
    <c:legend>
      <c:legendPos val="b"/>
      <c:overlay val="0"/>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398" b="1" i="0" u="none" strike="noStrike" baseline="0">
                <a:solidFill>
                  <a:srgbClr val="000000"/>
                </a:solidFill>
                <a:latin typeface="Calibri"/>
                <a:ea typeface="Calibri"/>
                <a:cs typeface="Calibri"/>
              </a:defRPr>
            </a:pPr>
            <a:r>
              <a:rPr lang="sr-Cyrl-RS" sz="1398"/>
              <a:t>Фискални изворни приход по глави становника</a:t>
            </a:r>
          </a:p>
        </c:rich>
      </c:tx>
      <c:overlay val="0"/>
    </c:title>
    <c:autoTitleDeleted val="0"/>
    <c:plotArea>
      <c:layout/>
      <c:lineChart>
        <c:grouping val="standard"/>
        <c:varyColors val="0"/>
        <c:ser>
          <c:idx val="0"/>
          <c:order val="0"/>
          <c:tx>
            <c:strRef>
              <c:f>Sheet1!$A$2</c:f>
              <c:strCache>
                <c:ptCount val="1"/>
                <c:pt idx="0">
                  <c:v>Приход по глави становника (1/2)</c:v>
                </c:pt>
              </c:strCache>
            </c:strRef>
          </c:tx>
          <c:dLbls>
            <c:txPr>
              <a:bodyPr/>
              <a:lstStyle/>
              <a:p>
                <a:pPr>
                  <a:defRPr sz="998" b="0" i="0" u="none" strike="noStrike" baseline="0">
                    <a:solidFill>
                      <a:srgbClr val="000000"/>
                    </a:solidFill>
                    <a:latin typeface="Calibri"/>
                    <a:ea typeface="Calibri"/>
                    <a:cs typeface="Calibri"/>
                  </a:defRPr>
                </a:pPr>
                <a:endParaRPr lang="en-US"/>
              </a:p>
            </c:txPr>
            <c:dLblPos val="t"/>
            <c:showLegendKey val="0"/>
            <c:showVal val="1"/>
            <c:showCatName val="0"/>
            <c:showSerName val="0"/>
            <c:showPercent val="0"/>
            <c:showBubbleSize val="0"/>
            <c:showLeaderLines val="0"/>
          </c:dLbls>
          <c:cat>
            <c:strRef>
              <c:f>Sheet1!$B$1:$D$1</c:f>
              <c:strCache>
                <c:ptCount val="3"/>
                <c:pt idx="0">
                  <c:v>2010</c:v>
                </c:pt>
                <c:pt idx="1">
                  <c:v>2011</c:v>
                </c:pt>
                <c:pt idx="2">
                  <c:v>2012</c:v>
                </c:pt>
              </c:strCache>
            </c:strRef>
          </c:cat>
          <c:val>
            <c:numRef>
              <c:f>Sheet1!$B$2:$D$2</c:f>
              <c:numCache>
                <c:formatCode>General</c:formatCode>
                <c:ptCount val="3"/>
                <c:pt idx="0">
                  <c:v>18421.82</c:v>
                </c:pt>
                <c:pt idx="1">
                  <c:v>26538.27</c:v>
                </c:pt>
                <c:pt idx="2">
                  <c:v>34187.85</c:v>
                </c:pt>
              </c:numCache>
            </c:numRef>
          </c:val>
          <c:smooth val="0"/>
        </c:ser>
        <c:dLbls>
          <c:showLegendKey val="0"/>
          <c:showVal val="0"/>
          <c:showCatName val="0"/>
          <c:showSerName val="0"/>
          <c:showPercent val="0"/>
          <c:showBubbleSize val="0"/>
        </c:dLbls>
        <c:marker val="1"/>
        <c:smooth val="0"/>
        <c:axId val="264832128"/>
        <c:axId val="264833664"/>
      </c:lineChart>
      <c:catAx>
        <c:axId val="264832128"/>
        <c:scaling>
          <c:orientation val="minMax"/>
        </c:scaling>
        <c:delete val="0"/>
        <c:axPos val="b"/>
        <c:numFmt formatCode="General" sourceLinked="1"/>
        <c:majorTickMark val="out"/>
        <c:minorTickMark val="none"/>
        <c:tickLblPos val="nextTo"/>
        <c:txPr>
          <a:bodyPr rot="0" vert="horz"/>
          <a:lstStyle/>
          <a:p>
            <a:pPr>
              <a:defRPr sz="998" b="0" i="0" u="none" strike="noStrike" baseline="0">
                <a:solidFill>
                  <a:srgbClr val="000000"/>
                </a:solidFill>
                <a:latin typeface="Calibri"/>
                <a:ea typeface="Calibri"/>
                <a:cs typeface="Calibri"/>
              </a:defRPr>
            </a:pPr>
            <a:endParaRPr lang="en-US"/>
          </a:p>
        </c:txPr>
        <c:crossAx val="264833664"/>
        <c:crosses val="autoZero"/>
        <c:auto val="1"/>
        <c:lblAlgn val="ctr"/>
        <c:lblOffset val="100"/>
        <c:noMultiLvlLbl val="0"/>
      </c:catAx>
      <c:valAx>
        <c:axId val="264833664"/>
        <c:scaling>
          <c:orientation val="minMax"/>
        </c:scaling>
        <c:delete val="0"/>
        <c:axPos val="l"/>
        <c:majorGridlines/>
        <c:numFmt formatCode="General" sourceLinked="1"/>
        <c:majorTickMark val="out"/>
        <c:minorTickMark val="none"/>
        <c:tickLblPos val="nextTo"/>
        <c:txPr>
          <a:bodyPr rot="0" vert="horz"/>
          <a:lstStyle/>
          <a:p>
            <a:pPr>
              <a:defRPr sz="998" b="0" i="0" u="none" strike="noStrike" baseline="0">
                <a:solidFill>
                  <a:srgbClr val="000000"/>
                </a:solidFill>
                <a:latin typeface="Calibri"/>
                <a:ea typeface="Calibri"/>
                <a:cs typeface="Calibri"/>
              </a:defRPr>
            </a:pPr>
            <a:endParaRPr lang="en-US"/>
          </a:p>
        </c:txPr>
        <c:crossAx val="264832128"/>
        <c:crosses val="autoZero"/>
        <c:crossBetween val="between"/>
      </c:valAx>
    </c:plotArea>
    <c:plotVisOnly val="1"/>
    <c:dispBlanksAs val="zero"/>
    <c:showDLblsOverMax val="0"/>
  </c:chart>
  <c:txPr>
    <a:bodyPr/>
    <a:lstStyle/>
    <a:p>
      <a:pPr>
        <a:defRPr sz="998"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sr-Cyrl-RS"/>
              <a:t>Годишња</a:t>
            </a:r>
            <a:r>
              <a:rPr lang="sr-Cyrl-RS" baseline="0"/>
              <a:t> структура отпада</a:t>
            </a:r>
            <a:endParaRPr lang="en-US"/>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6459420918841831E-2"/>
          <c:y val="3.8752239559099212E-2"/>
          <c:w val="0.89044346622026582"/>
          <c:h val="0.58598683926651018"/>
        </c:manualLayout>
      </c:layout>
      <c:bar3DChart>
        <c:barDir val="col"/>
        <c:grouping val="clustered"/>
        <c:varyColors val="0"/>
        <c:ser>
          <c:idx val="0"/>
          <c:order val="0"/>
          <c:invertIfNegative val="0"/>
          <c:cat>
            <c:strRef>
              <c:f>'Zimska analiza'!$B$3:$B$17</c:f>
              <c:strCache>
                <c:ptCount val="15"/>
                <c:pt idx="0">
                  <c:v>Baštenski otpad</c:v>
                </c:pt>
                <c:pt idx="1">
                  <c:v>Ostali biorazgradivi otpad</c:v>
                </c:pt>
                <c:pt idx="2">
                  <c:v>Papir</c:v>
                </c:pt>
                <c:pt idx="3">
                  <c:v>Staklo</c:v>
                </c:pt>
                <c:pt idx="4">
                  <c:v>Karton</c:v>
                </c:pt>
                <c:pt idx="5">
                  <c:v>Komponzitni materjali</c:v>
                </c:pt>
                <c:pt idx="6">
                  <c:v>Metal ambalažni i ostali</c:v>
                </c:pt>
                <c:pt idx="7">
                  <c:v>Aluminijumske konzerve</c:v>
                </c:pt>
                <c:pt idx="8">
                  <c:v>Plastični ambalažni otpad</c:v>
                </c:pt>
                <c:pt idx="9">
                  <c:v>Plastične kese</c:v>
                </c:pt>
                <c:pt idx="10">
                  <c:v>Tvrda plastika</c:v>
                </c:pt>
                <c:pt idx="11">
                  <c:v>Tekstil</c:v>
                </c:pt>
                <c:pt idx="12">
                  <c:v>Koža</c:v>
                </c:pt>
                <c:pt idx="13">
                  <c:v>Pelene</c:v>
                </c:pt>
                <c:pt idx="14">
                  <c:v>Fini elementi</c:v>
                </c:pt>
              </c:strCache>
            </c:strRef>
          </c:cat>
          <c:val>
            <c:numRef>
              <c:f>'Zimska analiza'!$C$3:$C$17</c:f>
              <c:numCache>
                <c:formatCode>General</c:formatCode>
                <c:ptCount val="15"/>
              </c:numCache>
            </c:numRef>
          </c:val>
        </c:ser>
        <c:ser>
          <c:idx val="1"/>
          <c:order val="1"/>
          <c:spPr>
            <a:solidFill>
              <a:schemeClr val="accent3">
                <a:lumMod val="75000"/>
              </a:schemeClr>
            </a:solidFill>
          </c:spPr>
          <c:invertIfNegative val="0"/>
          <c:cat>
            <c:strRef>
              <c:f>'Zimska analiza'!$B$3:$B$17</c:f>
              <c:strCache>
                <c:ptCount val="15"/>
                <c:pt idx="0">
                  <c:v>Baštenski otpad</c:v>
                </c:pt>
                <c:pt idx="1">
                  <c:v>Ostali biorazgradivi otpad</c:v>
                </c:pt>
                <c:pt idx="2">
                  <c:v>Papir</c:v>
                </c:pt>
                <c:pt idx="3">
                  <c:v>Staklo</c:v>
                </c:pt>
                <c:pt idx="4">
                  <c:v>Karton</c:v>
                </c:pt>
                <c:pt idx="5">
                  <c:v>Komponzitni materjali</c:v>
                </c:pt>
                <c:pt idx="6">
                  <c:v>Metal ambalažni i ostali</c:v>
                </c:pt>
                <c:pt idx="7">
                  <c:v>Aluminijumske konzerve</c:v>
                </c:pt>
                <c:pt idx="8">
                  <c:v>Plastični ambalažni otpad</c:v>
                </c:pt>
                <c:pt idx="9">
                  <c:v>Plastične kese</c:v>
                </c:pt>
                <c:pt idx="10">
                  <c:v>Tvrda plastika</c:v>
                </c:pt>
                <c:pt idx="11">
                  <c:v>Tekstil</c:v>
                </c:pt>
                <c:pt idx="12">
                  <c:v>Koža</c:v>
                </c:pt>
                <c:pt idx="13">
                  <c:v>Pelene</c:v>
                </c:pt>
                <c:pt idx="14">
                  <c:v>Fini elementi</c:v>
                </c:pt>
              </c:strCache>
            </c:strRef>
          </c:cat>
          <c:val>
            <c:numRef>
              <c:f>'Zimska analiza'!$E$3:$E$17</c:f>
              <c:numCache>
                <c:formatCode>General</c:formatCode>
                <c:ptCount val="15"/>
                <c:pt idx="0">
                  <c:v>14.9</c:v>
                </c:pt>
                <c:pt idx="1">
                  <c:v>22.44</c:v>
                </c:pt>
                <c:pt idx="2">
                  <c:v>4.25</c:v>
                </c:pt>
                <c:pt idx="3">
                  <c:v>2.9</c:v>
                </c:pt>
                <c:pt idx="4">
                  <c:v>5.01</c:v>
                </c:pt>
                <c:pt idx="5">
                  <c:v>0.85</c:v>
                </c:pt>
                <c:pt idx="6">
                  <c:v>0.39</c:v>
                </c:pt>
                <c:pt idx="7">
                  <c:v>0.36</c:v>
                </c:pt>
                <c:pt idx="8">
                  <c:v>4.42</c:v>
                </c:pt>
                <c:pt idx="9">
                  <c:v>7.86</c:v>
                </c:pt>
                <c:pt idx="10">
                  <c:v>2.02</c:v>
                </c:pt>
                <c:pt idx="11">
                  <c:v>3.51</c:v>
                </c:pt>
                <c:pt idx="12">
                  <c:v>0.27</c:v>
                </c:pt>
                <c:pt idx="13">
                  <c:v>3.87</c:v>
                </c:pt>
                <c:pt idx="14">
                  <c:v>26.95</c:v>
                </c:pt>
              </c:numCache>
            </c:numRef>
          </c:val>
        </c:ser>
        <c:dLbls>
          <c:showLegendKey val="0"/>
          <c:showVal val="1"/>
          <c:showCatName val="0"/>
          <c:showSerName val="0"/>
          <c:showPercent val="0"/>
          <c:showBubbleSize val="0"/>
        </c:dLbls>
        <c:gapWidth val="75"/>
        <c:shape val="box"/>
        <c:axId val="264889088"/>
        <c:axId val="264890624"/>
        <c:axId val="0"/>
      </c:bar3DChart>
      <c:catAx>
        <c:axId val="264889088"/>
        <c:scaling>
          <c:orientation val="minMax"/>
        </c:scaling>
        <c:delete val="0"/>
        <c:axPos val="b"/>
        <c:majorTickMark val="none"/>
        <c:minorTickMark val="none"/>
        <c:tickLblPos val="nextTo"/>
        <c:crossAx val="264890624"/>
        <c:crosses val="autoZero"/>
        <c:auto val="1"/>
        <c:lblAlgn val="ctr"/>
        <c:lblOffset val="100"/>
        <c:noMultiLvlLbl val="0"/>
      </c:catAx>
      <c:valAx>
        <c:axId val="264890624"/>
        <c:scaling>
          <c:orientation val="minMax"/>
        </c:scaling>
        <c:delete val="0"/>
        <c:axPos val="l"/>
        <c:numFmt formatCode="0%" sourceLinked="0"/>
        <c:majorTickMark val="none"/>
        <c:minorTickMark val="none"/>
        <c:tickLblPos val="nextTo"/>
        <c:crossAx val="264889088"/>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Sheet1!$A$2</c:f>
              <c:strCache>
                <c:ptCount val="1"/>
                <c:pt idx="0">
                  <c:v>Република</c:v>
                </c:pt>
              </c:strCache>
            </c:strRef>
          </c:tx>
          <c:invertIfNegative val="0"/>
          <c:dLbls>
            <c:dLblPos val="ctr"/>
            <c:showLegendKey val="0"/>
            <c:showVal val="1"/>
            <c:showCatName val="0"/>
            <c:showSerName val="0"/>
            <c:showPercent val="0"/>
            <c:showBubbleSize val="0"/>
            <c:showLeaderLines val="0"/>
          </c:dLbls>
          <c:cat>
            <c:strRef>
              <c:f>Sheet1!$B$1:$D$1</c:f>
              <c:strCache>
                <c:ptCount val="3"/>
                <c:pt idx="0">
                  <c:v>2010</c:v>
                </c:pt>
                <c:pt idx="1">
                  <c:v>2011</c:v>
                </c:pt>
                <c:pt idx="2">
                  <c:v>2012</c:v>
                </c:pt>
              </c:strCache>
            </c:strRef>
          </c:cat>
          <c:val>
            <c:numRef>
              <c:f>Sheet1!$B$2:$D$2</c:f>
              <c:numCache>
                <c:formatCode>General</c:formatCode>
                <c:ptCount val="3"/>
                <c:pt idx="0">
                  <c:v>34142</c:v>
                </c:pt>
                <c:pt idx="1">
                  <c:v>37976</c:v>
                </c:pt>
                <c:pt idx="2">
                  <c:v>41377</c:v>
                </c:pt>
              </c:numCache>
            </c:numRef>
          </c:val>
        </c:ser>
        <c:ser>
          <c:idx val="1"/>
          <c:order val="1"/>
          <c:tx>
            <c:strRef>
              <c:f>Sheet1!$A$3</c:f>
              <c:strCache>
                <c:ptCount val="1"/>
                <c:pt idx="0">
                  <c:v>Покрајина</c:v>
                </c:pt>
              </c:strCache>
            </c:strRef>
          </c:tx>
          <c:invertIfNegative val="0"/>
          <c:dLbls>
            <c:dLblPos val="ctr"/>
            <c:showLegendKey val="0"/>
            <c:showVal val="1"/>
            <c:showCatName val="0"/>
            <c:showSerName val="0"/>
            <c:showPercent val="0"/>
            <c:showBubbleSize val="0"/>
            <c:showLeaderLines val="0"/>
          </c:dLbls>
          <c:cat>
            <c:strRef>
              <c:f>Sheet1!$B$1:$D$1</c:f>
              <c:strCache>
                <c:ptCount val="3"/>
                <c:pt idx="0">
                  <c:v>2010</c:v>
                </c:pt>
                <c:pt idx="1">
                  <c:v>2011</c:v>
                </c:pt>
                <c:pt idx="2">
                  <c:v>2012</c:v>
                </c:pt>
              </c:strCache>
            </c:strRef>
          </c:cat>
          <c:val>
            <c:numRef>
              <c:f>Sheet1!$B$3:$D$3</c:f>
              <c:numCache>
                <c:formatCode>General</c:formatCode>
                <c:ptCount val="3"/>
                <c:pt idx="0">
                  <c:v>33392</c:v>
                </c:pt>
                <c:pt idx="1">
                  <c:v>36950</c:v>
                </c:pt>
                <c:pt idx="2">
                  <c:v>40421</c:v>
                </c:pt>
              </c:numCache>
            </c:numRef>
          </c:val>
        </c:ser>
        <c:ser>
          <c:idx val="2"/>
          <c:order val="2"/>
          <c:tx>
            <c:strRef>
              <c:f>Sheet1!$A$4</c:f>
              <c:strCache>
                <c:ptCount val="1"/>
                <c:pt idx="0">
                  <c:v>Округ</c:v>
                </c:pt>
              </c:strCache>
            </c:strRef>
          </c:tx>
          <c:invertIfNegative val="0"/>
          <c:dLbls>
            <c:dLblPos val="ctr"/>
            <c:showLegendKey val="0"/>
            <c:showVal val="1"/>
            <c:showCatName val="0"/>
            <c:showSerName val="0"/>
            <c:showPercent val="0"/>
            <c:showBubbleSize val="0"/>
            <c:showLeaderLines val="0"/>
          </c:dLbls>
          <c:cat>
            <c:strRef>
              <c:f>Sheet1!$B$1:$D$1</c:f>
              <c:strCache>
                <c:ptCount val="3"/>
                <c:pt idx="0">
                  <c:v>2010</c:v>
                </c:pt>
                <c:pt idx="1">
                  <c:v>2011</c:v>
                </c:pt>
                <c:pt idx="2">
                  <c:v>2012</c:v>
                </c:pt>
              </c:strCache>
            </c:strRef>
          </c:cat>
          <c:val>
            <c:numRef>
              <c:f>Sheet1!$B$4:$D$4</c:f>
              <c:numCache>
                <c:formatCode>General</c:formatCode>
                <c:ptCount val="3"/>
                <c:pt idx="0">
                  <c:v>35212</c:v>
                </c:pt>
                <c:pt idx="1">
                  <c:v>39588</c:v>
                </c:pt>
                <c:pt idx="2">
                  <c:v>43567</c:v>
                </c:pt>
              </c:numCache>
            </c:numRef>
          </c:val>
        </c:ser>
        <c:ser>
          <c:idx val="3"/>
          <c:order val="3"/>
          <c:tx>
            <c:strRef>
              <c:f>Sheet1!$A$5</c:f>
              <c:strCache>
                <c:ptCount val="1"/>
                <c:pt idx="0">
                  <c:v>Општина</c:v>
                </c:pt>
              </c:strCache>
            </c:strRef>
          </c:tx>
          <c:invertIfNegative val="0"/>
          <c:dLbls>
            <c:dLblPos val="ctr"/>
            <c:showLegendKey val="0"/>
            <c:showVal val="1"/>
            <c:showCatName val="0"/>
            <c:showSerName val="0"/>
            <c:showPercent val="0"/>
            <c:showBubbleSize val="0"/>
            <c:showLeaderLines val="0"/>
          </c:dLbls>
          <c:cat>
            <c:strRef>
              <c:f>Sheet1!$B$1:$D$1</c:f>
              <c:strCache>
                <c:ptCount val="3"/>
                <c:pt idx="0">
                  <c:v>2010</c:v>
                </c:pt>
                <c:pt idx="1">
                  <c:v>2011</c:v>
                </c:pt>
                <c:pt idx="2">
                  <c:v>2012</c:v>
                </c:pt>
              </c:strCache>
            </c:strRef>
          </c:cat>
          <c:val>
            <c:numRef>
              <c:f>Sheet1!$B$5:$D$5</c:f>
              <c:numCache>
                <c:formatCode>General</c:formatCode>
                <c:ptCount val="3"/>
                <c:pt idx="0">
                  <c:v>24584</c:v>
                </c:pt>
                <c:pt idx="1">
                  <c:v>26482</c:v>
                </c:pt>
                <c:pt idx="2">
                  <c:v>29947</c:v>
                </c:pt>
              </c:numCache>
            </c:numRef>
          </c:val>
        </c:ser>
        <c:dLbls>
          <c:showLegendKey val="0"/>
          <c:showVal val="1"/>
          <c:showCatName val="0"/>
          <c:showSerName val="0"/>
          <c:showPercent val="0"/>
          <c:showBubbleSize val="0"/>
        </c:dLbls>
        <c:gapWidth val="150"/>
        <c:axId val="225003776"/>
        <c:axId val="225030144"/>
      </c:barChart>
      <c:catAx>
        <c:axId val="225003776"/>
        <c:scaling>
          <c:orientation val="minMax"/>
        </c:scaling>
        <c:delete val="0"/>
        <c:axPos val="b"/>
        <c:numFmt formatCode="General" sourceLinked="1"/>
        <c:majorTickMark val="out"/>
        <c:minorTickMark val="none"/>
        <c:tickLblPos val="nextTo"/>
        <c:crossAx val="225030144"/>
        <c:crosses val="autoZero"/>
        <c:auto val="1"/>
        <c:lblAlgn val="ctr"/>
        <c:lblOffset val="100"/>
        <c:noMultiLvlLbl val="0"/>
      </c:catAx>
      <c:valAx>
        <c:axId val="225030144"/>
        <c:scaling>
          <c:orientation val="minMax"/>
          <c:max val="44000"/>
          <c:min val="19000"/>
        </c:scaling>
        <c:delete val="0"/>
        <c:axPos val="l"/>
        <c:majorGridlines/>
        <c:numFmt formatCode="General" sourceLinked="1"/>
        <c:majorTickMark val="out"/>
        <c:minorTickMark val="none"/>
        <c:tickLblPos val="nextTo"/>
        <c:crossAx val="225003776"/>
        <c:crosses val="autoZero"/>
        <c:crossBetween val="between"/>
        <c:majorUnit val="2000"/>
        <c:minorUnit val="1000"/>
      </c:valAx>
    </c:plotArea>
    <c:legend>
      <c:legendPos val="b"/>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a:pPr>
            <a:r>
              <a:rPr lang="sr-Cyrl-RS" sz="1400"/>
              <a:t>Број незапослених на 1000 становника у 2011. години</a:t>
            </a:r>
          </a:p>
        </c:rich>
      </c:tx>
      <c:overlay val="0"/>
    </c:title>
    <c:autoTitleDeleted val="0"/>
    <c:plotArea>
      <c:layout/>
      <c:barChart>
        <c:barDir val="col"/>
        <c:grouping val="clustered"/>
        <c:varyColors val="0"/>
        <c:ser>
          <c:idx val="0"/>
          <c:order val="0"/>
          <c:tx>
            <c:strRef>
              <c:f>Sheet1!$B$1</c:f>
              <c:strCache>
                <c:ptCount val="1"/>
                <c:pt idx="0">
                  <c:v>На 1000 становника</c:v>
                </c:pt>
              </c:strCache>
            </c:strRef>
          </c:tx>
          <c:invertIfNegative val="0"/>
          <c:dLbls>
            <c:txPr>
              <a:bodyPr/>
              <a:lstStyle/>
              <a:p>
                <a:pPr>
                  <a:defRPr sz="1100" b="1"/>
                </a:pPr>
                <a:endParaRPr lang="en-US"/>
              </a:p>
            </c:txPr>
            <c:dLblPos val="outEnd"/>
            <c:showLegendKey val="0"/>
            <c:showVal val="1"/>
            <c:showCatName val="0"/>
            <c:showSerName val="0"/>
            <c:showPercent val="0"/>
            <c:showBubbleSize val="0"/>
            <c:showLeaderLines val="0"/>
          </c:dLbls>
          <c:cat>
            <c:strRef>
              <c:f>Sheet1!$A$2:$A$5</c:f>
              <c:strCache>
                <c:ptCount val="4"/>
                <c:pt idx="0">
                  <c:v>Република</c:v>
                </c:pt>
                <c:pt idx="1">
                  <c:v>Покрајина</c:v>
                </c:pt>
                <c:pt idx="2">
                  <c:v>Округ</c:v>
                </c:pt>
                <c:pt idx="3">
                  <c:v>Општина</c:v>
                </c:pt>
              </c:strCache>
            </c:strRef>
          </c:cat>
          <c:val>
            <c:numRef>
              <c:f>Sheet1!$B$2:$B$5</c:f>
              <c:numCache>
                <c:formatCode>General</c:formatCode>
                <c:ptCount val="4"/>
                <c:pt idx="0">
                  <c:v>102</c:v>
                </c:pt>
                <c:pt idx="1">
                  <c:v>104</c:v>
                </c:pt>
                <c:pt idx="2">
                  <c:v>114</c:v>
                </c:pt>
                <c:pt idx="3">
                  <c:v>189</c:v>
                </c:pt>
              </c:numCache>
            </c:numRef>
          </c:val>
        </c:ser>
        <c:dLbls>
          <c:showLegendKey val="0"/>
          <c:showVal val="1"/>
          <c:showCatName val="0"/>
          <c:showSerName val="0"/>
          <c:showPercent val="0"/>
          <c:showBubbleSize val="0"/>
        </c:dLbls>
        <c:gapWidth val="150"/>
        <c:axId val="210283136"/>
        <c:axId val="249714176"/>
      </c:barChart>
      <c:catAx>
        <c:axId val="210283136"/>
        <c:scaling>
          <c:orientation val="minMax"/>
        </c:scaling>
        <c:delete val="0"/>
        <c:axPos val="b"/>
        <c:numFmt formatCode="General" sourceLinked="1"/>
        <c:majorTickMark val="out"/>
        <c:minorTickMark val="none"/>
        <c:tickLblPos val="nextTo"/>
        <c:crossAx val="249714176"/>
        <c:crosses val="autoZero"/>
        <c:auto val="1"/>
        <c:lblAlgn val="ctr"/>
        <c:lblOffset val="100"/>
        <c:noMultiLvlLbl val="0"/>
      </c:catAx>
      <c:valAx>
        <c:axId val="249714176"/>
        <c:scaling>
          <c:orientation val="minMax"/>
        </c:scaling>
        <c:delete val="0"/>
        <c:axPos val="l"/>
        <c:numFmt formatCode="General" sourceLinked="1"/>
        <c:majorTickMark val="out"/>
        <c:minorTickMark val="none"/>
        <c:tickLblPos val="nextTo"/>
        <c:crossAx val="210283136"/>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Sheet1!$A$2</c:f>
              <c:strCache>
                <c:ptCount val="1"/>
                <c:pt idx="0">
                  <c:v>Godina 2011</c:v>
                </c:pt>
              </c:strCache>
            </c:strRef>
          </c:tx>
          <c:dLbls>
            <c:dLblPos val="t"/>
            <c:showLegendKey val="0"/>
            <c:showVal val="1"/>
            <c:showCatName val="0"/>
            <c:showSerName val="0"/>
            <c:showPercent val="0"/>
            <c:showBubbleSize val="0"/>
            <c:showLeaderLines val="0"/>
          </c:dLbls>
          <c:cat>
            <c:strRef>
              <c:f>Sheet1!$B$1:$O$1</c:f>
              <c:strCach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strCache>
            </c:strRef>
          </c:cat>
          <c:val>
            <c:numRef>
              <c:f>Sheet1!$B$2:$O$2</c:f>
              <c:numCache>
                <c:formatCode>0.00</c:formatCode>
                <c:ptCount val="14"/>
                <c:pt idx="0">
                  <c:v>6.02</c:v>
                </c:pt>
                <c:pt idx="1">
                  <c:v>0.18</c:v>
                </c:pt>
                <c:pt idx="2">
                  <c:v>0.43</c:v>
                </c:pt>
                <c:pt idx="3">
                  <c:v>1.65</c:v>
                </c:pt>
                <c:pt idx="4">
                  <c:v>0.32</c:v>
                </c:pt>
                <c:pt idx="5">
                  <c:v>0.46</c:v>
                </c:pt>
                <c:pt idx="6">
                  <c:v>0.11</c:v>
                </c:pt>
                <c:pt idx="7">
                  <c:v>1.1299999999999999</c:v>
                </c:pt>
                <c:pt idx="8">
                  <c:v>0.3</c:v>
                </c:pt>
                <c:pt idx="9">
                  <c:v>0</c:v>
                </c:pt>
                <c:pt idx="10">
                  <c:v>0.78</c:v>
                </c:pt>
                <c:pt idx="11">
                  <c:v>2.2000000000000002</c:v>
                </c:pt>
                <c:pt idx="12">
                  <c:v>1.84</c:v>
                </c:pt>
                <c:pt idx="13">
                  <c:v>0.56000000000000005</c:v>
                </c:pt>
              </c:numCache>
            </c:numRef>
          </c:val>
          <c:smooth val="0"/>
        </c:ser>
        <c:dLbls>
          <c:showLegendKey val="0"/>
          <c:showVal val="1"/>
          <c:showCatName val="0"/>
          <c:showSerName val="0"/>
          <c:showPercent val="0"/>
          <c:showBubbleSize val="0"/>
        </c:dLbls>
        <c:marker val="1"/>
        <c:smooth val="0"/>
        <c:axId val="248975744"/>
        <c:axId val="248978432"/>
      </c:lineChart>
      <c:catAx>
        <c:axId val="248975744"/>
        <c:scaling>
          <c:orientation val="minMax"/>
        </c:scaling>
        <c:delete val="0"/>
        <c:axPos val="b"/>
        <c:numFmt formatCode="General" sourceLinked="1"/>
        <c:majorTickMark val="out"/>
        <c:minorTickMark val="none"/>
        <c:tickLblPos val="nextTo"/>
        <c:crossAx val="248978432"/>
        <c:crosses val="autoZero"/>
        <c:auto val="1"/>
        <c:lblAlgn val="ctr"/>
        <c:lblOffset val="100"/>
        <c:noMultiLvlLbl val="0"/>
      </c:catAx>
      <c:valAx>
        <c:axId val="248978432"/>
        <c:scaling>
          <c:orientation val="minMax"/>
        </c:scaling>
        <c:delete val="0"/>
        <c:axPos val="l"/>
        <c:majorGridlines/>
        <c:numFmt formatCode="0.00" sourceLinked="1"/>
        <c:majorTickMark val="out"/>
        <c:minorTickMark val="none"/>
        <c:tickLblPos val="nextTo"/>
        <c:crossAx val="248975744"/>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lgn="ctr">
              <a:defRPr/>
            </a:pPr>
            <a:r>
              <a:rPr lang="sr-Cyrl-RS" sz="1200" b="1" i="0" baseline="0">
                <a:effectLst/>
              </a:rPr>
              <a:t>Број регистрованих привредних друштава на 1000 становника</a:t>
            </a:r>
            <a:endParaRPr lang="en-US" sz="1200">
              <a:effectLst/>
            </a:endParaRPr>
          </a:p>
        </c:rich>
      </c:tx>
      <c:overlay val="1"/>
    </c:title>
    <c:autoTitleDeleted val="0"/>
    <c:plotArea>
      <c:layout>
        <c:manualLayout>
          <c:layoutTarget val="inner"/>
          <c:xMode val="edge"/>
          <c:yMode val="edge"/>
          <c:x val="5.9990339749198041E-2"/>
          <c:y val="3.2152855893013386E-2"/>
          <c:w val="0.91454669728783899"/>
          <c:h val="0.76096394200724882"/>
        </c:manualLayout>
      </c:layout>
      <c:barChart>
        <c:barDir val="col"/>
        <c:grouping val="clustered"/>
        <c:varyColors val="0"/>
        <c:ser>
          <c:idx val="0"/>
          <c:order val="0"/>
          <c:tx>
            <c:strRef>
              <c:f>Sheet1!$B$1</c:f>
              <c:strCache>
                <c:ptCount val="1"/>
                <c:pt idx="0">
                  <c:v>Општина Бела Црква</c:v>
                </c:pt>
              </c:strCache>
            </c:strRef>
          </c:tx>
          <c:invertIfNegative val="0"/>
          <c:dLbls>
            <c:dLblPos val="ctr"/>
            <c:showLegendKey val="0"/>
            <c:showVal val="1"/>
            <c:showCatName val="0"/>
            <c:showSerName val="0"/>
            <c:showPercent val="0"/>
            <c:showBubbleSize val="0"/>
            <c:showLeaderLines val="0"/>
          </c:dLbls>
          <c:cat>
            <c:numRef>
              <c:f>Sheet1!$A$2:$A$5</c:f>
              <c:numCache>
                <c:formatCode>General</c:formatCode>
                <c:ptCount val="4"/>
                <c:pt idx="0">
                  <c:v>2010</c:v>
                </c:pt>
                <c:pt idx="1">
                  <c:v>2011</c:v>
                </c:pt>
                <c:pt idx="2">
                  <c:v>2012</c:v>
                </c:pt>
                <c:pt idx="3">
                  <c:v>2013</c:v>
                </c:pt>
              </c:numCache>
            </c:numRef>
          </c:cat>
          <c:val>
            <c:numRef>
              <c:f>Sheet1!$B$2:$B$5</c:f>
              <c:numCache>
                <c:formatCode>General</c:formatCode>
                <c:ptCount val="4"/>
                <c:pt idx="0">
                  <c:v>8.23</c:v>
                </c:pt>
                <c:pt idx="1">
                  <c:v>7.7</c:v>
                </c:pt>
                <c:pt idx="2">
                  <c:v>6.93</c:v>
                </c:pt>
                <c:pt idx="3">
                  <c:v>7.31</c:v>
                </c:pt>
              </c:numCache>
            </c:numRef>
          </c:val>
        </c:ser>
        <c:ser>
          <c:idx val="1"/>
          <c:order val="1"/>
          <c:tx>
            <c:strRef>
              <c:f>Sheet1!$C$1</c:f>
              <c:strCache>
                <c:ptCount val="1"/>
                <c:pt idx="0">
                  <c:v>Република Србија</c:v>
                </c:pt>
              </c:strCache>
            </c:strRef>
          </c:tx>
          <c:invertIfNegative val="0"/>
          <c:dLbls>
            <c:dLblPos val="ctr"/>
            <c:showLegendKey val="0"/>
            <c:showVal val="1"/>
            <c:showCatName val="0"/>
            <c:showSerName val="0"/>
            <c:showPercent val="0"/>
            <c:showBubbleSize val="0"/>
            <c:showLeaderLines val="0"/>
          </c:dLbls>
          <c:cat>
            <c:numRef>
              <c:f>Sheet1!$A$2:$A$5</c:f>
              <c:numCache>
                <c:formatCode>General</c:formatCode>
                <c:ptCount val="4"/>
                <c:pt idx="0">
                  <c:v>2010</c:v>
                </c:pt>
                <c:pt idx="1">
                  <c:v>2011</c:v>
                </c:pt>
                <c:pt idx="2">
                  <c:v>2012</c:v>
                </c:pt>
                <c:pt idx="3">
                  <c:v>2013</c:v>
                </c:pt>
              </c:numCache>
            </c:numRef>
          </c:cat>
          <c:val>
            <c:numRef>
              <c:f>Sheet1!$C$2:$C$5</c:f>
              <c:numCache>
                <c:formatCode>General</c:formatCode>
                <c:ptCount val="4"/>
                <c:pt idx="0">
                  <c:v>15.08</c:v>
                </c:pt>
                <c:pt idx="1">
                  <c:v>14.53</c:v>
                </c:pt>
                <c:pt idx="2">
                  <c:v>14.62</c:v>
                </c:pt>
                <c:pt idx="3">
                  <c:v>14.84</c:v>
                </c:pt>
              </c:numCache>
            </c:numRef>
          </c:val>
        </c:ser>
        <c:dLbls>
          <c:showLegendKey val="0"/>
          <c:showVal val="1"/>
          <c:showCatName val="0"/>
          <c:showSerName val="0"/>
          <c:showPercent val="0"/>
          <c:showBubbleSize val="0"/>
        </c:dLbls>
        <c:gapWidth val="150"/>
        <c:axId val="249033088"/>
        <c:axId val="249034624"/>
      </c:barChart>
      <c:catAx>
        <c:axId val="249033088"/>
        <c:scaling>
          <c:orientation val="minMax"/>
        </c:scaling>
        <c:delete val="0"/>
        <c:axPos val="b"/>
        <c:numFmt formatCode="General" sourceLinked="1"/>
        <c:majorTickMark val="out"/>
        <c:minorTickMark val="none"/>
        <c:tickLblPos val="nextTo"/>
        <c:crossAx val="249034624"/>
        <c:crosses val="autoZero"/>
        <c:auto val="1"/>
        <c:lblAlgn val="ctr"/>
        <c:lblOffset val="100"/>
        <c:noMultiLvlLbl val="0"/>
      </c:catAx>
      <c:valAx>
        <c:axId val="249034624"/>
        <c:scaling>
          <c:orientation val="minMax"/>
        </c:scaling>
        <c:delete val="0"/>
        <c:axPos val="l"/>
        <c:numFmt formatCode="General" sourceLinked="1"/>
        <c:majorTickMark val="out"/>
        <c:minorTickMark val="none"/>
        <c:tickLblPos val="nextTo"/>
        <c:crossAx val="249033088"/>
        <c:crosses val="autoZero"/>
        <c:crossBetween val="between"/>
      </c:valAx>
    </c:plotArea>
    <c:legend>
      <c:legendPos val="b"/>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lgn="ctr">
              <a:defRPr sz="1100"/>
            </a:pPr>
            <a:r>
              <a:rPr lang="sr-Cyrl-RS" sz="1200" b="1" i="0" baseline="0">
                <a:effectLst/>
              </a:rPr>
              <a:t>Број регистрованих предузетника на 1000 становника</a:t>
            </a:r>
            <a:endParaRPr lang="en-US" sz="1200">
              <a:effectLst/>
            </a:endParaRPr>
          </a:p>
        </c:rich>
      </c:tx>
      <c:layout>
        <c:manualLayout>
          <c:xMode val="edge"/>
          <c:yMode val="edge"/>
          <c:x val="0.16017351720977951"/>
          <c:y val="0"/>
        </c:manualLayout>
      </c:layout>
      <c:overlay val="1"/>
    </c:title>
    <c:autoTitleDeleted val="0"/>
    <c:plotArea>
      <c:layout>
        <c:manualLayout>
          <c:layoutTarget val="inner"/>
          <c:xMode val="edge"/>
          <c:yMode val="edge"/>
          <c:x val="5.9990339749198041E-2"/>
          <c:y val="3.2152855893013386E-2"/>
          <c:w val="0.91454669728783899"/>
          <c:h val="0.76096394200724882"/>
        </c:manualLayout>
      </c:layout>
      <c:barChart>
        <c:barDir val="col"/>
        <c:grouping val="clustered"/>
        <c:varyColors val="0"/>
        <c:ser>
          <c:idx val="0"/>
          <c:order val="0"/>
          <c:tx>
            <c:strRef>
              <c:f>Sheet1!$B$1</c:f>
              <c:strCache>
                <c:ptCount val="1"/>
                <c:pt idx="0">
                  <c:v>Општина Бела Црква</c:v>
                </c:pt>
              </c:strCache>
            </c:strRef>
          </c:tx>
          <c:invertIfNegative val="0"/>
          <c:dLbls>
            <c:dLblPos val="ctr"/>
            <c:showLegendKey val="0"/>
            <c:showVal val="1"/>
            <c:showCatName val="0"/>
            <c:showSerName val="0"/>
            <c:showPercent val="0"/>
            <c:showBubbleSize val="0"/>
            <c:showLeaderLines val="0"/>
          </c:dLbls>
          <c:cat>
            <c:numRef>
              <c:f>Sheet1!$A$2:$A$5</c:f>
              <c:numCache>
                <c:formatCode>General</c:formatCode>
                <c:ptCount val="4"/>
                <c:pt idx="0">
                  <c:v>2010</c:v>
                </c:pt>
                <c:pt idx="1">
                  <c:v>2011</c:v>
                </c:pt>
                <c:pt idx="2">
                  <c:v>2012</c:v>
                </c:pt>
                <c:pt idx="3">
                  <c:v>2013</c:v>
                </c:pt>
              </c:numCache>
            </c:numRef>
          </c:cat>
          <c:val>
            <c:numRef>
              <c:f>Sheet1!$B$2:$B$5</c:f>
              <c:numCache>
                <c:formatCode>General</c:formatCode>
                <c:ptCount val="4"/>
                <c:pt idx="0">
                  <c:v>23.77</c:v>
                </c:pt>
                <c:pt idx="1">
                  <c:v>23.74</c:v>
                </c:pt>
                <c:pt idx="2">
                  <c:v>23.59</c:v>
                </c:pt>
                <c:pt idx="3">
                  <c:v>24.96</c:v>
                </c:pt>
              </c:numCache>
            </c:numRef>
          </c:val>
        </c:ser>
        <c:ser>
          <c:idx val="1"/>
          <c:order val="1"/>
          <c:tx>
            <c:strRef>
              <c:f>Sheet1!$C$1</c:f>
              <c:strCache>
                <c:ptCount val="1"/>
                <c:pt idx="0">
                  <c:v>Република Србија</c:v>
                </c:pt>
              </c:strCache>
            </c:strRef>
          </c:tx>
          <c:invertIfNegative val="0"/>
          <c:dLbls>
            <c:dLblPos val="ctr"/>
            <c:showLegendKey val="0"/>
            <c:showVal val="1"/>
            <c:showCatName val="0"/>
            <c:showSerName val="0"/>
            <c:showPercent val="0"/>
            <c:showBubbleSize val="0"/>
            <c:showLeaderLines val="0"/>
          </c:dLbls>
          <c:cat>
            <c:numRef>
              <c:f>Sheet1!$A$2:$A$5</c:f>
              <c:numCache>
                <c:formatCode>General</c:formatCode>
                <c:ptCount val="4"/>
                <c:pt idx="0">
                  <c:v>2010</c:v>
                </c:pt>
                <c:pt idx="1">
                  <c:v>2011</c:v>
                </c:pt>
                <c:pt idx="2">
                  <c:v>2012</c:v>
                </c:pt>
                <c:pt idx="3">
                  <c:v>2013</c:v>
                </c:pt>
              </c:numCache>
            </c:numRef>
          </c:cat>
          <c:val>
            <c:numRef>
              <c:f>Sheet1!$C$2:$C$5</c:f>
              <c:numCache>
                <c:formatCode>General</c:formatCode>
                <c:ptCount val="4"/>
                <c:pt idx="0">
                  <c:v>30.26</c:v>
                </c:pt>
                <c:pt idx="1">
                  <c:v>30.29</c:v>
                </c:pt>
                <c:pt idx="2">
                  <c:v>30.01</c:v>
                </c:pt>
                <c:pt idx="3">
                  <c:v>29.79</c:v>
                </c:pt>
              </c:numCache>
            </c:numRef>
          </c:val>
        </c:ser>
        <c:dLbls>
          <c:showLegendKey val="0"/>
          <c:showVal val="1"/>
          <c:showCatName val="0"/>
          <c:showSerName val="0"/>
          <c:showPercent val="0"/>
          <c:showBubbleSize val="0"/>
        </c:dLbls>
        <c:gapWidth val="150"/>
        <c:axId val="249568640"/>
        <c:axId val="249570432"/>
      </c:barChart>
      <c:catAx>
        <c:axId val="249568640"/>
        <c:scaling>
          <c:orientation val="minMax"/>
        </c:scaling>
        <c:delete val="0"/>
        <c:axPos val="b"/>
        <c:numFmt formatCode="General" sourceLinked="1"/>
        <c:majorTickMark val="out"/>
        <c:minorTickMark val="none"/>
        <c:tickLblPos val="nextTo"/>
        <c:crossAx val="249570432"/>
        <c:crosses val="autoZero"/>
        <c:auto val="1"/>
        <c:lblAlgn val="ctr"/>
        <c:lblOffset val="100"/>
        <c:noMultiLvlLbl val="0"/>
      </c:catAx>
      <c:valAx>
        <c:axId val="249570432"/>
        <c:scaling>
          <c:orientation val="minMax"/>
        </c:scaling>
        <c:delete val="0"/>
        <c:axPos val="l"/>
        <c:numFmt formatCode="General" sourceLinked="1"/>
        <c:majorTickMark val="out"/>
        <c:minorTickMark val="none"/>
        <c:tickLblPos val="nextTo"/>
        <c:crossAx val="249568640"/>
        <c:crosses val="autoZero"/>
        <c:crossBetween val="between"/>
      </c:valAx>
    </c:plotArea>
    <c:legend>
      <c:legendPos val="b"/>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sr-Cyrl-RS"/>
              <a:t>Пролећни период</a:t>
            </a:r>
            <a:endParaRPr lang="en-US"/>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'Prolećna analiza'!$B$3:$B$17</c:f>
              <c:strCache>
                <c:ptCount val="15"/>
                <c:pt idx="0">
                  <c:v>Baštenski otpad</c:v>
                </c:pt>
                <c:pt idx="1">
                  <c:v>Ostali biorazgradivi otpad</c:v>
                </c:pt>
                <c:pt idx="2">
                  <c:v>Papir</c:v>
                </c:pt>
                <c:pt idx="3">
                  <c:v>Staklo</c:v>
                </c:pt>
                <c:pt idx="4">
                  <c:v>Karton</c:v>
                </c:pt>
                <c:pt idx="5">
                  <c:v>Komponzitni materjali</c:v>
                </c:pt>
                <c:pt idx="6">
                  <c:v>Metal ambalažni i ostali</c:v>
                </c:pt>
                <c:pt idx="7">
                  <c:v>Aluminijumske konzerve</c:v>
                </c:pt>
                <c:pt idx="8">
                  <c:v>Plastični ambalažni otpad</c:v>
                </c:pt>
                <c:pt idx="9">
                  <c:v>Plastične kese</c:v>
                </c:pt>
                <c:pt idx="10">
                  <c:v>Tvrda plastika</c:v>
                </c:pt>
                <c:pt idx="11">
                  <c:v>Tekstil</c:v>
                </c:pt>
                <c:pt idx="12">
                  <c:v>Koža</c:v>
                </c:pt>
                <c:pt idx="13">
                  <c:v>Pelene</c:v>
                </c:pt>
                <c:pt idx="14">
                  <c:v>Fini elementi</c:v>
                </c:pt>
              </c:strCache>
            </c:strRef>
          </c:cat>
          <c:val>
            <c:numRef>
              <c:f>'Prolećna analiza'!$C$3:$C$17</c:f>
              <c:numCache>
                <c:formatCode>General</c:formatCode>
                <c:ptCount val="15"/>
              </c:numCache>
            </c:numRef>
          </c:val>
        </c:ser>
        <c:ser>
          <c:idx val="1"/>
          <c:order val="1"/>
          <c:spPr>
            <a:solidFill>
              <a:schemeClr val="accent3">
                <a:lumMod val="75000"/>
              </a:schemeClr>
            </a:solidFill>
          </c:spPr>
          <c:invertIfNegative val="0"/>
          <c:cat>
            <c:strRef>
              <c:f>'Prolećna analiza'!$B$3:$B$17</c:f>
              <c:strCache>
                <c:ptCount val="15"/>
                <c:pt idx="0">
                  <c:v>Baštenski otpad</c:v>
                </c:pt>
                <c:pt idx="1">
                  <c:v>Ostali biorazgradivi otpad</c:v>
                </c:pt>
                <c:pt idx="2">
                  <c:v>Papir</c:v>
                </c:pt>
                <c:pt idx="3">
                  <c:v>Staklo</c:v>
                </c:pt>
                <c:pt idx="4">
                  <c:v>Karton</c:v>
                </c:pt>
                <c:pt idx="5">
                  <c:v>Komponzitni materjali</c:v>
                </c:pt>
                <c:pt idx="6">
                  <c:v>Metal ambalažni i ostali</c:v>
                </c:pt>
                <c:pt idx="7">
                  <c:v>Aluminijumske konzerve</c:v>
                </c:pt>
                <c:pt idx="8">
                  <c:v>Plastični ambalažni otpad</c:v>
                </c:pt>
                <c:pt idx="9">
                  <c:v>Plastične kese</c:v>
                </c:pt>
                <c:pt idx="10">
                  <c:v>Tvrda plastika</c:v>
                </c:pt>
                <c:pt idx="11">
                  <c:v>Tekstil</c:v>
                </c:pt>
                <c:pt idx="12">
                  <c:v>Koža</c:v>
                </c:pt>
                <c:pt idx="13">
                  <c:v>Pelene</c:v>
                </c:pt>
                <c:pt idx="14">
                  <c:v>Fini elementi</c:v>
                </c:pt>
              </c:strCache>
            </c:strRef>
          </c:cat>
          <c:val>
            <c:numRef>
              <c:f>'Prolećna analiza'!$E$3:$E$17</c:f>
              <c:numCache>
                <c:formatCode>0.00%</c:formatCode>
                <c:ptCount val="15"/>
                <c:pt idx="0">
                  <c:v>0.17513318743506423</c:v>
                </c:pt>
                <c:pt idx="1">
                  <c:v>0.29968830824325221</c:v>
                </c:pt>
                <c:pt idx="2">
                  <c:v>3.4595574419170154E-2</c:v>
                </c:pt>
                <c:pt idx="3">
                  <c:v>3.4319251939783808E-2</c:v>
                </c:pt>
                <c:pt idx="4">
                  <c:v>1.7408316201339612E-2</c:v>
                </c:pt>
                <c:pt idx="5">
                  <c:v>8.1238808939584854E-3</c:v>
                </c:pt>
                <c:pt idx="6">
                  <c:v>1.9342573557044015E-3</c:v>
                </c:pt>
                <c:pt idx="7">
                  <c:v>3.1500762650043109E-3</c:v>
                </c:pt>
                <c:pt idx="8">
                  <c:v>5.0290691248314437E-2</c:v>
                </c:pt>
                <c:pt idx="9">
                  <c:v>8.2067776377743887E-2</c:v>
                </c:pt>
                <c:pt idx="10">
                  <c:v>1.4921413886862526E-2</c:v>
                </c:pt>
                <c:pt idx="11">
                  <c:v>3.3048168534606633E-2</c:v>
                </c:pt>
                <c:pt idx="12">
                  <c:v>5.5264495877268612E-3</c:v>
                </c:pt>
                <c:pt idx="13">
                  <c:v>3.9845701527510664E-2</c:v>
                </c:pt>
                <c:pt idx="14">
                  <c:v>0.19994694608395785</c:v>
                </c:pt>
              </c:numCache>
            </c:numRef>
          </c:val>
        </c:ser>
        <c:dLbls>
          <c:showLegendKey val="0"/>
          <c:showVal val="1"/>
          <c:showCatName val="0"/>
          <c:showSerName val="0"/>
          <c:showPercent val="0"/>
          <c:showBubbleSize val="0"/>
        </c:dLbls>
        <c:gapWidth val="75"/>
        <c:shape val="box"/>
        <c:axId val="249688064"/>
        <c:axId val="249689600"/>
        <c:axId val="0"/>
      </c:bar3DChart>
      <c:catAx>
        <c:axId val="249688064"/>
        <c:scaling>
          <c:orientation val="minMax"/>
        </c:scaling>
        <c:delete val="0"/>
        <c:axPos val="b"/>
        <c:majorTickMark val="none"/>
        <c:minorTickMark val="none"/>
        <c:tickLblPos val="nextTo"/>
        <c:crossAx val="249689600"/>
        <c:crosses val="autoZero"/>
        <c:auto val="1"/>
        <c:lblAlgn val="ctr"/>
        <c:lblOffset val="100"/>
        <c:noMultiLvlLbl val="0"/>
      </c:catAx>
      <c:valAx>
        <c:axId val="249689600"/>
        <c:scaling>
          <c:orientation val="minMax"/>
        </c:scaling>
        <c:delete val="0"/>
        <c:axPos val="l"/>
        <c:numFmt formatCode="0%" sourceLinked="0"/>
        <c:majorTickMark val="none"/>
        <c:minorTickMark val="none"/>
        <c:tickLblPos val="nextTo"/>
        <c:crossAx val="249688064"/>
        <c:crosses val="autoZero"/>
        <c:crossBetween val="between"/>
      </c:valAx>
    </c:plotArea>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D958EB-E2CB-4ED7-AD9A-4A0169CF45BC}" type="doc">
      <dgm:prSet loTypeId="urn:microsoft.com/office/officeart/2005/8/layout/orgChart1" loCatId="hierarchy" qsTypeId="urn:microsoft.com/office/officeart/2005/8/quickstyle/simple1" qsCatId="simple" csTypeId="urn:microsoft.com/office/officeart/2005/8/colors/accent3_3" csCatId="accent3" phldr="1"/>
      <dgm:spPr/>
      <dgm:t>
        <a:bodyPr/>
        <a:lstStyle/>
        <a:p>
          <a:endParaRPr lang="en-US"/>
        </a:p>
      </dgm:t>
    </dgm:pt>
    <dgm:pt modelId="{990E18A1-B49F-4AF1-9491-CF077BDA6208}">
      <dgm:prSet phldrT="[Text]" custT="1"/>
      <dgm:spPr/>
      <dgm:t>
        <a:bodyPr/>
        <a:lstStyle/>
        <a:p>
          <a:r>
            <a:rPr lang="sr-Cyrl-CS" sz="1400" b="1">
              <a:latin typeface="Arial" panose="020B0604020202020204" pitchFamily="34" charset="0"/>
              <a:cs typeface="Arial" panose="020B0604020202020204" pitchFamily="34" charset="0"/>
            </a:rPr>
            <a:t>Одлука о започињању израде Стратегије </a:t>
          </a:r>
          <a:r>
            <a:rPr lang="ru-RU" sz="1400" b="1">
              <a:latin typeface="Arial" panose="020B0604020202020204" pitchFamily="34" charset="0"/>
              <a:cs typeface="Arial" panose="020B0604020202020204" pitchFamily="34" charset="0"/>
            </a:rPr>
            <a:t> </a:t>
          </a:r>
          <a:r>
            <a:rPr lang="ru-RU" sz="1400" b="1"/>
            <a:t>18.11.2013</a:t>
          </a:r>
          <a:r>
            <a:rPr lang="ru-RU" sz="1400" b="1">
              <a:latin typeface="Arial" panose="020B0604020202020204" pitchFamily="34" charset="0"/>
              <a:cs typeface="Arial" panose="020B0604020202020204" pitchFamily="34" charset="0"/>
            </a:rPr>
            <a:t> .год</a:t>
          </a:r>
          <a:r>
            <a:rPr lang="ru-RU" sz="1400" b="1"/>
            <a:t>.</a:t>
          </a:r>
          <a:endParaRPr lang="en-US" sz="1400"/>
        </a:p>
      </dgm:t>
    </dgm:pt>
    <dgm:pt modelId="{EA3A4DA3-FBFE-4999-B7C1-227B4A628A3C}" type="parTrans" cxnId="{3D98EAAD-4333-4CE6-B246-488A6E4B555F}">
      <dgm:prSet/>
      <dgm:spPr/>
      <dgm:t>
        <a:bodyPr/>
        <a:lstStyle/>
        <a:p>
          <a:endParaRPr lang="en-US"/>
        </a:p>
      </dgm:t>
    </dgm:pt>
    <dgm:pt modelId="{A1968172-B1CB-4DFE-A910-DB77FC6E85BA}" type="sibTrans" cxnId="{3D98EAAD-4333-4CE6-B246-488A6E4B555F}">
      <dgm:prSet/>
      <dgm:spPr/>
      <dgm:t>
        <a:bodyPr/>
        <a:lstStyle/>
        <a:p>
          <a:endParaRPr lang="en-US"/>
        </a:p>
      </dgm:t>
    </dgm:pt>
    <dgm:pt modelId="{0645ED58-8FFE-4CEA-BA40-3024AC3C1761}">
      <dgm:prSet phldrT="[Text]" custT="1"/>
      <dgm:spPr/>
      <dgm:t>
        <a:bodyPr/>
        <a:lstStyle/>
        <a:p>
          <a:r>
            <a:rPr lang="sr-Cyrl-RS" sz="1200" b="1">
              <a:latin typeface="Arial" panose="020B0604020202020204" pitchFamily="34" charset="0"/>
              <a:cs typeface="Arial" panose="020B0604020202020204" pitchFamily="34" charset="0"/>
            </a:rPr>
            <a:t>Радна група -  Економиски развој</a:t>
          </a:r>
          <a:endParaRPr lang="en-US" sz="1200" b="1">
            <a:latin typeface="Arial" panose="020B0604020202020204" pitchFamily="34" charset="0"/>
            <a:cs typeface="Arial" panose="020B0604020202020204" pitchFamily="34" charset="0"/>
          </a:endParaRPr>
        </a:p>
      </dgm:t>
    </dgm:pt>
    <dgm:pt modelId="{04332DF6-3435-4616-98BA-1F48A73A98F0}" type="parTrans" cxnId="{A28915E2-B59F-4BE5-B5B1-65718878876E}">
      <dgm:prSet/>
      <dgm:spPr/>
      <dgm:t>
        <a:bodyPr/>
        <a:lstStyle/>
        <a:p>
          <a:endParaRPr lang="en-US"/>
        </a:p>
      </dgm:t>
    </dgm:pt>
    <dgm:pt modelId="{69A61CF5-9A98-41E3-8EA7-4D1A37CF5579}" type="sibTrans" cxnId="{A28915E2-B59F-4BE5-B5B1-65718878876E}">
      <dgm:prSet/>
      <dgm:spPr/>
      <dgm:t>
        <a:bodyPr/>
        <a:lstStyle/>
        <a:p>
          <a:endParaRPr lang="en-US"/>
        </a:p>
      </dgm:t>
    </dgm:pt>
    <dgm:pt modelId="{13DFF7A4-4EF3-4AA4-803D-BA0715B95340}">
      <dgm:prSet phldrT="[Text]" custT="1"/>
      <dgm:spPr/>
      <dgm:t>
        <a:bodyPr/>
        <a:lstStyle/>
        <a:p>
          <a:r>
            <a:rPr lang="sr-Cyrl-RS" sz="1200" b="1">
              <a:latin typeface="Arial" panose="020B0604020202020204" pitchFamily="34" charset="0"/>
              <a:cs typeface="Arial" panose="020B0604020202020204" pitchFamily="34" charset="0"/>
            </a:rPr>
            <a:t>Радна група - Заштита животне средине</a:t>
          </a:r>
          <a:endParaRPr lang="en-US" sz="1200" b="1">
            <a:latin typeface="Arial" panose="020B0604020202020204" pitchFamily="34" charset="0"/>
            <a:cs typeface="Arial" panose="020B0604020202020204" pitchFamily="34" charset="0"/>
          </a:endParaRPr>
        </a:p>
      </dgm:t>
    </dgm:pt>
    <dgm:pt modelId="{59B610D7-FC15-4F43-AB57-DB25349CF047}" type="parTrans" cxnId="{06FE4F86-BEE3-4960-8FA4-ACDF5F6721E2}">
      <dgm:prSet/>
      <dgm:spPr/>
      <dgm:t>
        <a:bodyPr/>
        <a:lstStyle/>
        <a:p>
          <a:endParaRPr lang="en-US"/>
        </a:p>
      </dgm:t>
    </dgm:pt>
    <dgm:pt modelId="{BD69812D-1986-432D-927D-FB75BD73CC60}" type="sibTrans" cxnId="{06FE4F86-BEE3-4960-8FA4-ACDF5F6721E2}">
      <dgm:prSet/>
      <dgm:spPr/>
      <dgm:t>
        <a:bodyPr/>
        <a:lstStyle/>
        <a:p>
          <a:endParaRPr lang="en-US"/>
        </a:p>
      </dgm:t>
    </dgm:pt>
    <dgm:pt modelId="{5D1153F0-8BAF-47E0-980D-5D03D1652A0C}">
      <dgm:prSet phldrT="[Text]" custT="1"/>
      <dgm:spPr/>
      <dgm:t>
        <a:bodyPr/>
        <a:lstStyle/>
        <a:p>
          <a:r>
            <a:rPr lang="sr-Cyrl-RS" sz="1200" b="1">
              <a:latin typeface="Arial" panose="020B0604020202020204" pitchFamily="34" charset="0"/>
              <a:cs typeface="Arial" panose="020B0604020202020204" pitchFamily="34" charset="0"/>
            </a:rPr>
            <a:t>Радна група - Друштвене делатности</a:t>
          </a:r>
          <a:endParaRPr lang="en-US" sz="1200" b="1">
            <a:latin typeface="Arial" panose="020B0604020202020204" pitchFamily="34" charset="0"/>
            <a:cs typeface="Arial" panose="020B0604020202020204" pitchFamily="34" charset="0"/>
          </a:endParaRPr>
        </a:p>
      </dgm:t>
    </dgm:pt>
    <dgm:pt modelId="{654E2615-05C7-48D0-BD42-55C85A845AFC}" type="parTrans" cxnId="{2B53AC51-0C52-43ED-AFFE-41ED6483E254}">
      <dgm:prSet/>
      <dgm:spPr/>
      <dgm:t>
        <a:bodyPr/>
        <a:lstStyle/>
        <a:p>
          <a:endParaRPr lang="en-US"/>
        </a:p>
      </dgm:t>
    </dgm:pt>
    <dgm:pt modelId="{5998BFDC-BB80-4A0C-8F6A-C40FF6D38293}" type="sibTrans" cxnId="{2B53AC51-0C52-43ED-AFFE-41ED6483E254}">
      <dgm:prSet/>
      <dgm:spPr/>
      <dgm:t>
        <a:bodyPr/>
        <a:lstStyle/>
        <a:p>
          <a:endParaRPr lang="en-US"/>
        </a:p>
      </dgm:t>
    </dgm:pt>
    <dgm:pt modelId="{69EBA553-891C-4294-B775-63D2C092BE6D}" type="pres">
      <dgm:prSet presAssocID="{0CD958EB-E2CB-4ED7-AD9A-4A0169CF45BC}" presName="hierChild1" presStyleCnt="0">
        <dgm:presLayoutVars>
          <dgm:orgChart val="1"/>
          <dgm:chPref val="1"/>
          <dgm:dir/>
          <dgm:animOne val="branch"/>
          <dgm:animLvl val="lvl"/>
          <dgm:resizeHandles/>
        </dgm:presLayoutVars>
      </dgm:prSet>
      <dgm:spPr/>
      <dgm:t>
        <a:bodyPr/>
        <a:lstStyle/>
        <a:p>
          <a:endParaRPr lang="en-US"/>
        </a:p>
      </dgm:t>
    </dgm:pt>
    <dgm:pt modelId="{B63D1BDE-448B-4CB4-BC0B-A414392C454F}" type="pres">
      <dgm:prSet presAssocID="{990E18A1-B49F-4AF1-9491-CF077BDA6208}" presName="hierRoot1" presStyleCnt="0">
        <dgm:presLayoutVars>
          <dgm:hierBranch val="init"/>
        </dgm:presLayoutVars>
      </dgm:prSet>
      <dgm:spPr/>
    </dgm:pt>
    <dgm:pt modelId="{7A54DE72-106D-46D8-A020-91260D0B2A56}" type="pres">
      <dgm:prSet presAssocID="{990E18A1-B49F-4AF1-9491-CF077BDA6208}" presName="rootComposite1" presStyleCnt="0"/>
      <dgm:spPr/>
    </dgm:pt>
    <dgm:pt modelId="{9B7B1246-3D07-4C11-868B-88BCA0265972}" type="pres">
      <dgm:prSet presAssocID="{990E18A1-B49F-4AF1-9491-CF077BDA6208}" presName="rootText1" presStyleLbl="node0" presStyleIdx="0" presStyleCnt="1" custScaleX="318293" custScaleY="63615">
        <dgm:presLayoutVars>
          <dgm:chPref val="3"/>
        </dgm:presLayoutVars>
      </dgm:prSet>
      <dgm:spPr/>
      <dgm:t>
        <a:bodyPr/>
        <a:lstStyle/>
        <a:p>
          <a:endParaRPr lang="en-US"/>
        </a:p>
      </dgm:t>
    </dgm:pt>
    <dgm:pt modelId="{DD386355-0B28-4423-B0AA-1D013B5C1757}" type="pres">
      <dgm:prSet presAssocID="{990E18A1-B49F-4AF1-9491-CF077BDA6208}" presName="rootConnector1" presStyleLbl="node1" presStyleIdx="0" presStyleCnt="0"/>
      <dgm:spPr/>
      <dgm:t>
        <a:bodyPr/>
        <a:lstStyle/>
        <a:p>
          <a:endParaRPr lang="en-US"/>
        </a:p>
      </dgm:t>
    </dgm:pt>
    <dgm:pt modelId="{B9D7A421-20EA-4D95-8DF2-342112E833F1}" type="pres">
      <dgm:prSet presAssocID="{990E18A1-B49F-4AF1-9491-CF077BDA6208}" presName="hierChild2" presStyleCnt="0"/>
      <dgm:spPr/>
    </dgm:pt>
    <dgm:pt modelId="{F01C516D-90CD-4156-B99A-6919A16E625C}" type="pres">
      <dgm:prSet presAssocID="{04332DF6-3435-4616-98BA-1F48A73A98F0}" presName="Name37" presStyleLbl="parChTrans1D2" presStyleIdx="0" presStyleCnt="3"/>
      <dgm:spPr/>
      <dgm:t>
        <a:bodyPr/>
        <a:lstStyle/>
        <a:p>
          <a:endParaRPr lang="en-US"/>
        </a:p>
      </dgm:t>
    </dgm:pt>
    <dgm:pt modelId="{EE161F01-0DF5-4FA0-B5C7-DC322CB14EAD}" type="pres">
      <dgm:prSet presAssocID="{0645ED58-8FFE-4CEA-BA40-3024AC3C1761}" presName="hierRoot2" presStyleCnt="0">
        <dgm:presLayoutVars>
          <dgm:hierBranch val="init"/>
        </dgm:presLayoutVars>
      </dgm:prSet>
      <dgm:spPr/>
    </dgm:pt>
    <dgm:pt modelId="{4312FFC0-8E75-4D0C-915C-072120B48ECC}" type="pres">
      <dgm:prSet presAssocID="{0645ED58-8FFE-4CEA-BA40-3024AC3C1761}" presName="rootComposite" presStyleCnt="0"/>
      <dgm:spPr/>
    </dgm:pt>
    <dgm:pt modelId="{EAF695E1-38E9-44B7-9B47-495AC4EEE30D}" type="pres">
      <dgm:prSet presAssocID="{0645ED58-8FFE-4CEA-BA40-3024AC3C1761}" presName="rootText" presStyleLbl="node2" presStyleIdx="0" presStyleCnt="3" custScaleY="72534">
        <dgm:presLayoutVars>
          <dgm:chPref val="3"/>
        </dgm:presLayoutVars>
      </dgm:prSet>
      <dgm:spPr/>
      <dgm:t>
        <a:bodyPr/>
        <a:lstStyle/>
        <a:p>
          <a:endParaRPr lang="en-US"/>
        </a:p>
      </dgm:t>
    </dgm:pt>
    <dgm:pt modelId="{8064E617-D9C8-4EDA-8733-591EDF67FF7D}" type="pres">
      <dgm:prSet presAssocID="{0645ED58-8FFE-4CEA-BA40-3024AC3C1761}" presName="rootConnector" presStyleLbl="node2" presStyleIdx="0" presStyleCnt="3"/>
      <dgm:spPr/>
      <dgm:t>
        <a:bodyPr/>
        <a:lstStyle/>
        <a:p>
          <a:endParaRPr lang="en-US"/>
        </a:p>
      </dgm:t>
    </dgm:pt>
    <dgm:pt modelId="{412161EF-7AAC-43C2-B8A3-E95CB614FD6F}" type="pres">
      <dgm:prSet presAssocID="{0645ED58-8FFE-4CEA-BA40-3024AC3C1761}" presName="hierChild4" presStyleCnt="0"/>
      <dgm:spPr/>
    </dgm:pt>
    <dgm:pt modelId="{375368F0-9637-40EC-B8A6-E1CB9772140F}" type="pres">
      <dgm:prSet presAssocID="{0645ED58-8FFE-4CEA-BA40-3024AC3C1761}" presName="hierChild5" presStyleCnt="0"/>
      <dgm:spPr/>
    </dgm:pt>
    <dgm:pt modelId="{4E162560-DD99-452F-BB33-460FD1E634B6}" type="pres">
      <dgm:prSet presAssocID="{59B610D7-FC15-4F43-AB57-DB25349CF047}" presName="Name37" presStyleLbl="parChTrans1D2" presStyleIdx="1" presStyleCnt="3"/>
      <dgm:spPr/>
      <dgm:t>
        <a:bodyPr/>
        <a:lstStyle/>
        <a:p>
          <a:endParaRPr lang="en-US"/>
        </a:p>
      </dgm:t>
    </dgm:pt>
    <dgm:pt modelId="{9CFF6072-6F09-48E5-A79B-0335D3344E9A}" type="pres">
      <dgm:prSet presAssocID="{13DFF7A4-4EF3-4AA4-803D-BA0715B95340}" presName="hierRoot2" presStyleCnt="0">
        <dgm:presLayoutVars>
          <dgm:hierBranch val="init"/>
        </dgm:presLayoutVars>
      </dgm:prSet>
      <dgm:spPr/>
    </dgm:pt>
    <dgm:pt modelId="{0973911E-F207-48AB-B694-B91DF615211B}" type="pres">
      <dgm:prSet presAssocID="{13DFF7A4-4EF3-4AA4-803D-BA0715B95340}" presName="rootComposite" presStyleCnt="0"/>
      <dgm:spPr/>
    </dgm:pt>
    <dgm:pt modelId="{33C2B6D5-405C-477A-A4E3-EB4EC2D609B2}" type="pres">
      <dgm:prSet presAssocID="{13DFF7A4-4EF3-4AA4-803D-BA0715B95340}" presName="rootText" presStyleLbl="node2" presStyleIdx="1" presStyleCnt="3" custScaleY="73872">
        <dgm:presLayoutVars>
          <dgm:chPref val="3"/>
        </dgm:presLayoutVars>
      </dgm:prSet>
      <dgm:spPr/>
      <dgm:t>
        <a:bodyPr/>
        <a:lstStyle/>
        <a:p>
          <a:endParaRPr lang="en-US"/>
        </a:p>
      </dgm:t>
    </dgm:pt>
    <dgm:pt modelId="{EEE9117B-3899-447E-BFE8-22586FA5B316}" type="pres">
      <dgm:prSet presAssocID="{13DFF7A4-4EF3-4AA4-803D-BA0715B95340}" presName="rootConnector" presStyleLbl="node2" presStyleIdx="1" presStyleCnt="3"/>
      <dgm:spPr/>
      <dgm:t>
        <a:bodyPr/>
        <a:lstStyle/>
        <a:p>
          <a:endParaRPr lang="en-US"/>
        </a:p>
      </dgm:t>
    </dgm:pt>
    <dgm:pt modelId="{DFEE3525-D5C5-47F9-B392-53B369A854E7}" type="pres">
      <dgm:prSet presAssocID="{13DFF7A4-4EF3-4AA4-803D-BA0715B95340}" presName="hierChild4" presStyleCnt="0"/>
      <dgm:spPr/>
    </dgm:pt>
    <dgm:pt modelId="{45140B17-67E1-4DDE-9451-EB9D8B2A0621}" type="pres">
      <dgm:prSet presAssocID="{13DFF7A4-4EF3-4AA4-803D-BA0715B95340}" presName="hierChild5" presStyleCnt="0"/>
      <dgm:spPr/>
    </dgm:pt>
    <dgm:pt modelId="{0BA8C0BF-14DA-4049-9066-7F018C6CA8B6}" type="pres">
      <dgm:prSet presAssocID="{654E2615-05C7-48D0-BD42-55C85A845AFC}" presName="Name37" presStyleLbl="parChTrans1D2" presStyleIdx="2" presStyleCnt="3"/>
      <dgm:spPr/>
      <dgm:t>
        <a:bodyPr/>
        <a:lstStyle/>
        <a:p>
          <a:endParaRPr lang="en-US"/>
        </a:p>
      </dgm:t>
    </dgm:pt>
    <dgm:pt modelId="{464FE4B8-1191-4ABD-AFFC-763948949F4F}" type="pres">
      <dgm:prSet presAssocID="{5D1153F0-8BAF-47E0-980D-5D03D1652A0C}" presName="hierRoot2" presStyleCnt="0">
        <dgm:presLayoutVars>
          <dgm:hierBranch val="init"/>
        </dgm:presLayoutVars>
      </dgm:prSet>
      <dgm:spPr/>
    </dgm:pt>
    <dgm:pt modelId="{2EFA56CD-58F5-4F55-AB51-BE5659F371D8}" type="pres">
      <dgm:prSet presAssocID="{5D1153F0-8BAF-47E0-980D-5D03D1652A0C}" presName="rootComposite" presStyleCnt="0"/>
      <dgm:spPr/>
    </dgm:pt>
    <dgm:pt modelId="{06CE23CD-04E5-40BB-950B-384865E168EC}" type="pres">
      <dgm:prSet presAssocID="{5D1153F0-8BAF-47E0-980D-5D03D1652A0C}" presName="rootText" presStyleLbl="node2" presStyleIdx="2" presStyleCnt="3" custScaleY="73872">
        <dgm:presLayoutVars>
          <dgm:chPref val="3"/>
        </dgm:presLayoutVars>
      </dgm:prSet>
      <dgm:spPr/>
      <dgm:t>
        <a:bodyPr/>
        <a:lstStyle/>
        <a:p>
          <a:endParaRPr lang="en-US"/>
        </a:p>
      </dgm:t>
    </dgm:pt>
    <dgm:pt modelId="{05CFF1A3-C0F3-4DB4-95A9-FD66D29D789A}" type="pres">
      <dgm:prSet presAssocID="{5D1153F0-8BAF-47E0-980D-5D03D1652A0C}" presName="rootConnector" presStyleLbl="node2" presStyleIdx="2" presStyleCnt="3"/>
      <dgm:spPr/>
      <dgm:t>
        <a:bodyPr/>
        <a:lstStyle/>
        <a:p>
          <a:endParaRPr lang="en-US"/>
        </a:p>
      </dgm:t>
    </dgm:pt>
    <dgm:pt modelId="{31994638-0B06-4C9A-A281-0C42172D9AB5}" type="pres">
      <dgm:prSet presAssocID="{5D1153F0-8BAF-47E0-980D-5D03D1652A0C}" presName="hierChild4" presStyleCnt="0"/>
      <dgm:spPr/>
    </dgm:pt>
    <dgm:pt modelId="{F7B15C97-F470-46A6-809D-5F8EB2E91A60}" type="pres">
      <dgm:prSet presAssocID="{5D1153F0-8BAF-47E0-980D-5D03D1652A0C}" presName="hierChild5" presStyleCnt="0"/>
      <dgm:spPr/>
    </dgm:pt>
    <dgm:pt modelId="{EC8C2A57-9AA9-4229-B3BE-3153C69DB06D}" type="pres">
      <dgm:prSet presAssocID="{990E18A1-B49F-4AF1-9491-CF077BDA6208}" presName="hierChild3" presStyleCnt="0"/>
      <dgm:spPr/>
    </dgm:pt>
  </dgm:ptLst>
  <dgm:cxnLst>
    <dgm:cxn modelId="{A28915E2-B59F-4BE5-B5B1-65718878876E}" srcId="{990E18A1-B49F-4AF1-9491-CF077BDA6208}" destId="{0645ED58-8FFE-4CEA-BA40-3024AC3C1761}" srcOrd="0" destOrd="0" parTransId="{04332DF6-3435-4616-98BA-1F48A73A98F0}" sibTransId="{69A61CF5-9A98-41E3-8EA7-4D1A37CF5579}"/>
    <dgm:cxn modelId="{8213DDE6-6A0D-4C65-9682-72A98AD02401}" type="presOf" srcId="{04332DF6-3435-4616-98BA-1F48A73A98F0}" destId="{F01C516D-90CD-4156-B99A-6919A16E625C}" srcOrd="0" destOrd="0" presId="urn:microsoft.com/office/officeart/2005/8/layout/orgChart1"/>
    <dgm:cxn modelId="{B4BD198C-35AA-41DD-BA09-C5DE3A2D62A3}" type="presOf" srcId="{0645ED58-8FFE-4CEA-BA40-3024AC3C1761}" destId="{EAF695E1-38E9-44B7-9B47-495AC4EEE30D}" srcOrd="0" destOrd="0" presId="urn:microsoft.com/office/officeart/2005/8/layout/orgChart1"/>
    <dgm:cxn modelId="{7C617615-2E3D-4167-BEAC-C524FD61CBC7}" type="presOf" srcId="{5D1153F0-8BAF-47E0-980D-5D03D1652A0C}" destId="{06CE23CD-04E5-40BB-950B-384865E168EC}" srcOrd="0" destOrd="0" presId="urn:microsoft.com/office/officeart/2005/8/layout/orgChart1"/>
    <dgm:cxn modelId="{8C0979E1-13F2-449A-B5BD-62FE38C412B5}" type="presOf" srcId="{5D1153F0-8BAF-47E0-980D-5D03D1652A0C}" destId="{05CFF1A3-C0F3-4DB4-95A9-FD66D29D789A}" srcOrd="1" destOrd="0" presId="urn:microsoft.com/office/officeart/2005/8/layout/orgChart1"/>
    <dgm:cxn modelId="{5E40D53A-6A8C-4119-ABF4-CBFB5E18F5AD}" type="presOf" srcId="{990E18A1-B49F-4AF1-9491-CF077BDA6208}" destId="{9B7B1246-3D07-4C11-868B-88BCA0265972}" srcOrd="0" destOrd="0" presId="urn:microsoft.com/office/officeart/2005/8/layout/orgChart1"/>
    <dgm:cxn modelId="{9A40E7D1-D3BE-4CAA-AB7E-B6FEA5645D49}" type="presOf" srcId="{59B610D7-FC15-4F43-AB57-DB25349CF047}" destId="{4E162560-DD99-452F-BB33-460FD1E634B6}" srcOrd="0" destOrd="0" presId="urn:microsoft.com/office/officeart/2005/8/layout/orgChart1"/>
    <dgm:cxn modelId="{06FE4F86-BEE3-4960-8FA4-ACDF5F6721E2}" srcId="{990E18A1-B49F-4AF1-9491-CF077BDA6208}" destId="{13DFF7A4-4EF3-4AA4-803D-BA0715B95340}" srcOrd="1" destOrd="0" parTransId="{59B610D7-FC15-4F43-AB57-DB25349CF047}" sibTransId="{BD69812D-1986-432D-927D-FB75BD73CC60}"/>
    <dgm:cxn modelId="{3D98EAAD-4333-4CE6-B246-488A6E4B555F}" srcId="{0CD958EB-E2CB-4ED7-AD9A-4A0169CF45BC}" destId="{990E18A1-B49F-4AF1-9491-CF077BDA6208}" srcOrd="0" destOrd="0" parTransId="{EA3A4DA3-FBFE-4999-B7C1-227B4A628A3C}" sibTransId="{A1968172-B1CB-4DFE-A910-DB77FC6E85BA}"/>
    <dgm:cxn modelId="{2C3D9C6A-846F-4958-97A0-2D7A00DF00ED}" type="presOf" srcId="{13DFF7A4-4EF3-4AA4-803D-BA0715B95340}" destId="{33C2B6D5-405C-477A-A4E3-EB4EC2D609B2}" srcOrd="0" destOrd="0" presId="urn:microsoft.com/office/officeart/2005/8/layout/orgChart1"/>
    <dgm:cxn modelId="{04FCAB90-777A-4BC0-910F-352C0C4944AD}" type="presOf" srcId="{990E18A1-B49F-4AF1-9491-CF077BDA6208}" destId="{DD386355-0B28-4423-B0AA-1D013B5C1757}" srcOrd="1" destOrd="0" presId="urn:microsoft.com/office/officeart/2005/8/layout/orgChart1"/>
    <dgm:cxn modelId="{1532F6F9-EBD0-4B7D-85A1-174244B420A6}" type="presOf" srcId="{654E2615-05C7-48D0-BD42-55C85A845AFC}" destId="{0BA8C0BF-14DA-4049-9066-7F018C6CA8B6}" srcOrd="0" destOrd="0" presId="urn:microsoft.com/office/officeart/2005/8/layout/orgChart1"/>
    <dgm:cxn modelId="{300EAF8F-F6BB-4F42-BFA6-F50306164620}" type="presOf" srcId="{0CD958EB-E2CB-4ED7-AD9A-4A0169CF45BC}" destId="{69EBA553-891C-4294-B775-63D2C092BE6D}" srcOrd="0" destOrd="0" presId="urn:microsoft.com/office/officeart/2005/8/layout/orgChart1"/>
    <dgm:cxn modelId="{801C4135-EF5A-46BC-8E19-EC18141FB586}" type="presOf" srcId="{0645ED58-8FFE-4CEA-BA40-3024AC3C1761}" destId="{8064E617-D9C8-4EDA-8733-591EDF67FF7D}" srcOrd="1" destOrd="0" presId="urn:microsoft.com/office/officeart/2005/8/layout/orgChart1"/>
    <dgm:cxn modelId="{2B53AC51-0C52-43ED-AFFE-41ED6483E254}" srcId="{990E18A1-B49F-4AF1-9491-CF077BDA6208}" destId="{5D1153F0-8BAF-47E0-980D-5D03D1652A0C}" srcOrd="2" destOrd="0" parTransId="{654E2615-05C7-48D0-BD42-55C85A845AFC}" sibTransId="{5998BFDC-BB80-4A0C-8F6A-C40FF6D38293}"/>
    <dgm:cxn modelId="{AD88C9E1-C549-47CE-90EA-74226AB26033}" type="presOf" srcId="{13DFF7A4-4EF3-4AA4-803D-BA0715B95340}" destId="{EEE9117B-3899-447E-BFE8-22586FA5B316}" srcOrd="1" destOrd="0" presId="urn:microsoft.com/office/officeart/2005/8/layout/orgChart1"/>
    <dgm:cxn modelId="{EDC6073D-413A-4768-9E89-4A72C10D71A8}" type="presParOf" srcId="{69EBA553-891C-4294-B775-63D2C092BE6D}" destId="{B63D1BDE-448B-4CB4-BC0B-A414392C454F}" srcOrd="0" destOrd="0" presId="urn:microsoft.com/office/officeart/2005/8/layout/orgChart1"/>
    <dgm:cxn modelId="{9CE2C03D-2BE4-4795-8D1F-1EF8562359C9}" type="presParOf" srcId="{B63D1BDE-448B-4CB4-BC0B-A414392C454F}" destId="{7A54DE72-106D-46D8-A020-91260D0B2A56}" srcOrd="0" destOrd="0" presId="urn:microsoft.com/office/officeart/2005/8/layout/orgChart1"/>
    <dgm:cxn modelId="{42BE8630-A2E9-46EC-9C8F-AE3ACAC18789}" type="presParOf" srcId="{7A54DE72-106D-46D8-A020-91260D0B2A56}" destId="{9B7B1246-3D07-4C11-868B-88BCA0265972}" srcOrd="0" destOrd="0" presId="urn:microsoft.com/office/officeart/2005/8/layout/orgChart1"/>
    <dgm:cxn modelId="{14F34E67-35DC-417F-BE10-DB570F9B4C6B}" type="presParOf" srcId="{7A54DE72-106D-46D8-A020-91260D0B2A56}" destId="{DD386355-0B28-4423-B0AA-1D013B5C1757}" srcOrd="1" destOrd="0" presId="urn:microsoft.com/office/officeart/2005/8/layout/orgChart1"/>
    <dgm:cxn modelId="{614991C8-10C8-4E35-9A97-F334AD1BEC11}" type="presParOf" srcId="{B63D1BDE-448B-4CB4-BC0B-A414392C454F}" destId="{B9D7A421-20EA-4D95-8DF2-342112E833F1}" srcOrd="1" destOrd="0" presId="urn:microsoft.com/office/officeart/2005/8/layout/orgChart1"/>
    <dgm:cxn modelId="{327EA524-0541-4131-AEDA-E91BC5D4EAE3}" type="presParOf" srcId="{B9D7A421-20EA-4D95-8DF2-342112E833F1}" destId="{F01C516D-90CD-4156-B99A-6919A16E625C}" srcOrd="0" destOrd="0" presId="urn:microsoft.com/office/officeart/2005/8/layout/orgChart1"/>
    <dgm:cxn modelId="{1F346361-87A1-4E4C-8822-95B700F8169A}" type="presParOf" srcId="{B9D7A421-20EA-4D95-8DF2-342112E833F1}" destId="{EE161F01-0DF5-4FA0-B5C7-DC322CB14EAD}" srcOrd="1" destOrd="0" presId="urn:microsoft.com/office/officeart/2005/8/layout/orgChart1"/>
    <dgm:cxn modelId="{5BF010A8-EA57-43EE-88CB-D3AE2FFE4B12}" type="presParOf" srcId="{EE161F01-0DF5-4FA0-B5C7-DC322CB14EAD}" destId="{4312FFC0-8E75-4D0C-915C-072120B48ECC}" srcOrd="0" destOrd="0" presId="urn:microsoft.com/office/officeart/2005/8/layout/orgChart1"/>
    <dgm:cxn modelId="{82C6783D-0D48-4F8A-A3E4-76D12AF79D9D}" type="presParOf" srcId="{4312FFC0-8E75-4D0C-915C-072120B48ECC}" destId="{EAF695E1-38E9-44B7-9B47-495AC4EEE30D}" srcOrd="0" destOrd="0" presId="urn:microsoft.com/office/officeart/2005/8/layout/orgChart1"/>
    <dgm:cxn modelId="{6320B052-A56C-42AD-A5E6-D8B0BF3BD26E}" type="presParOf" srcId="{4312FFC0-8E75-4D0C-915C-072120B48ECC}" destId="{8064E617-D9C8-4EDA-8733-591EDF67FF7D}" srcOrd="1" destOrd="0" presId="urn:microsoft.com/office/officeart/2005/8/layout/orgChart1"/>
    <dgm:cxn modelId="{49334990-8B17-4A0E-8909-B075947D9FB8}" type="presParOf" srcId="{EE161F01-0DF5-4FA0-B5C7-DC322CB14EAD}" destId="{412161EF-7AAC-43C2-B8A3-E95CB614FD6F}" srcOrd="1" destOrd="0" presId="urn:microsoft.com/office/officeart/2005/8/layout/orgChart1"/>
    <dgm:cxn modelId="{8E2D993F-18A1-479B-BF00-81D276365BFA}" type="presParOf" srcId="{EE161F01-0DF5-4FA0-B5C7-DC322CB14EAD}" destId="{375368F0-9637-40EC-B8A6-E1CB9772140F}" srcOrd="2" destOrd="0" presId="urn:microsoft.com/office/officeart/2005/8/layout/orgChart1"/>
    <dgm:cxn modelId="{2E5FAC3D-0C0D-4E81-BDA4-7682714B8630}" type="presParOf" srcId="{B9D7A421-20EA-4D95-8DF2-342112E833F1}" destId="{4E162560-DD99-452F-BB33-460FD1E634B6}" srcOrd="2" destOrd="0" presId="urn:microsoft.com/office/officeart/2005/8/layout/orgChart1"/>
    <dgm:cxn modelId="{B0A887ED-0809-4244-8B39-7B9A3C663D2A}" type="presParOf" srcId="{B9D7A421-20EA-4D95-8DF2-342112E833F1}" destId="{9CFF6072-6F09-48E5-A79B-0335D3344E9A}" srcOrd="3" destOrd="0" presId="urn:microsoft.com/office/officeart/2005/8/layout/orgChart1"/>
    <dgm:cxn modelId="{29888465-5E45-4459-868A-A9012ADD5B26}" type="presParOf" srcId="{9CFF6072-6F09-48E5-A79B-0335D3344E9A}" destId="{0973911E-F207-48AB-B694-B91DF615211B}" srcOrd="0" destOrd="0" presId="urn:microsoft.com/office/officeart/2005/8/layout/orgChart1"/>
    <dgm:cxn modelId="{EB857989-3D85-485A-A080-912C4D19E5A2}" type="presParOf" srcId="{0973911E-F207-48AB-B694-B91DF615211B}" destId="{33C2B6D5-405C-477A-A4E3-EB4EC2D609B2}" srcOrd="0" destOrd="0" presId="urn:microsoft.com/office/officeart/2005/8/layout/orgChart1"/>
    <dgm:cxn modelId="{8EE8774A-D584-449C-954F-66222D873626}" type="presParOf" srcId="{0973911E-F207-48AB-B694-B91DF615211B}" destId="{EEE9117B-3899-447E-BFE8-22586FA5B316}" srcOrd="1" destOrd="0" presId="urn:microsoft.com/office/officeart/2005/8/layout/orgChart1"/>
    <dgm:cxn modelId="{CB7F511F-5B1F-4548-BA3B-BF2DE87B4962}" type="presParOf" srcId="{9CFF6072-6F09-48E5-A79B-0335D3344E9A}" destId="{DFEE3525-D5C5-47F9-B392-53B369A854E7}" srcOrd="1" destOrd="0" presId="urn:microsoft.com/office/officeart/2005/8/layout/orgChart1"/>
    <dgm:cxn modelId="{A0F08C8C-9587-4F86-BEAA-BD564556B0AA}" type="presParOf" srcId="{9CFF6072-6F09-48E5-A79B-0335D3344E9A}" destId="{45140B17-67E1-4DDE-9451-EB9D8B2A0621}" srcOrd="2" destOrd="0" presId="urn:microsoft.com/office/officeart/2005/8/layout/orgChart1"/>
    <dgm:cxn modelId="{CC174FFC-6AB1-421A-AF87-1F7D7E67C061}" type="presParOf" srcId="{B9D7A421-20EA-4D95-8DF2-342112E833F1}" destId="{0BA8C0BF-14DA-4049-9066-7F018C6CA8B6}" srcOrd="4" destOrd="0" presId="urn:microsoft.com/office/officeart/2005/8/layout/orgChart1"/>
    <dgm:cxn modelId="{75FD88ED-F029-43C6-8636-AC52CB4F66BF}" type="presParOf" srcId="{B9D7A421-20EA-4D95-8DF2-342112E833F1}" destId="{464FE4B8-1191-4ABD-AFFC-763948949F4F}" srcOrd="5" destOrd="0" presId="urn:microsoft.com/office/officeart/2005/8/layout/orgChart1"/>
    <dgm:cxn modelId="{F1F16F72-311F-4E27-9487-52088497DAD2}" type="presParOf" srcId="{464FE4B8-1191-4ABD-AFFC-763948949F4F}" destId="{2EFA56CD-58F5-4F55-AB51-BE5659F371D8}" srcOrd="0" destOrd="0" presId="urn:microsoft.com/office/officeart/2005/8/layout/orgChart1"/>
    <dgm:cxn modelId="{DBFEC889-037E-48D7-ABF9-35ACA93C1744}" type="presParOf" srcId="{2EFA56CD-58F5-4F55-AB51-BE5659F371D8}" destId="{06CE23CD-04E5-40BB-950B-384865E168EC}" srcOrd="0" destOrd="0" presId="urn:microsoft.com/office/officeart/2005/8/layout/orgChart1"/>
    <dgm:cxn modelId="{65631411-7AE9-4406-A980-49612E90A169}" type="presParOf" srcId="{2EFA56CD-58F5-4F55-AB51-BE5659F371D8}" destId="{05CFF1A3-C0F3-4DB4-95A9-FD66D29D789A}" srcOrd="1" destOrd="0" presId="urn:microsoft.com/office/officeart/2005/8/layout/orgChart1"/>
    <dgm:cxn modelId="{35DD5BD2-ED01-43CC-941D-DC4625884BEB}" type="presParOf" srcId="{464FE4B8-1191-4ABD-AFFC-763948949F4F}" destId="{31994638-0B06-4C9A-A281-0C42172D9AB5}" srcOrd="1" destOrd="0" presId="urn:microsoft.com/office/officeart/2005/8/layout/orgChart1"/>
    <dgm:cxn modelId="{729D60F0-62C1-404C-8BEF-57095DD227FB}" type="presParOf" srcId="{464FE4B8-1191-4ABD-AFFC-763948949F4F}" destId="{F7B15C97-F470-46A6-809D-5F8EB2E91A60}" srcOrd="2" destOrd="0" presId="urn:microsoft.com/office/officeart/2005/8/layout/orgChart1"/>
    <dgm:cxn modelId="{47E1A1B7-C0B1-471E-90DA-A8FC99FB12B8}" type="presParOf" srcId="{B63D1BDE-448B-4CB4-BC0B-A414392C454F}" destId="{EC8C2A57-9AA9-4229-B3BE-3153C69DB06D}"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A8C0BF-14DA-4049-9066-7F018C6CA8B6}">
      <dsp:nvSpPr>
        <dsp:cNvPr id="0" name=""/>
        <dsp:cNvSpPr/>
      </dsp:nvSpPr>
      <dsp:spPr>
        <a:xfrm>
          <a:off x="2742247" y="595385"/>
          <a:ext cx="1940160" cy="336722"/>
        </a:xfrm>
        <a:custGeom>
          <a:avLst/>
          <a:gdLst/>
          <a:ahLst/>
          <a:cxnLst/>
          <a:rect l="0" t="0" r="0" b="0"/>
          <a:pathLst>
            <a:path>
              <a:moveTo>
                <a:pt x="0" y="0"/>
              </a:moveTo>
              <a:lnTo>
                <a:pt x="0" y="168361"/>
              </a:lnTo>
              <a:lnTo>
                <a:pt x="1940160" y="168361"/>
              </a:lnTo>
              <a:lnTo>
                <a:pt x="1940160" y="336722"/>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162560-DD99-452F-BB33-460FD1E634B6}">
      <dsp:nvSpPr>
        <dsp:cNvPr id="0" name=""/>
        <dsp:cNvSpPr/>
      </dsp:nvSpPr>
      <dsp:spPr>
        <a:xfrm>
          <a:off x="2696527" y="595385"/>
          <a:ext cx="91440" cy="336722"/>
        </a:xfrm>
        <a:custGeom>
          <a:avLst/>
          <a:gdLst/>
          <a:ahLst/>
          <a:cxnLst/>
          <a:rect l="0" t="0" r="0" b="0"/>
          <a:pathLst>
            <a:path>
              <a:moveTo>
                <a:pt x="45720" y="0"/>
              </a:moveTo>
              <a:lnTo>
                <a:pt x="45720" y="336722"/>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1C516D-90CD-4156-B99A-6919A16E625C}">
      <dsp:nvSpPr>
        <dsp:cNvPr id="0" name=""/>
        <dsp:cNvSpPr/>
      </dsp:nvSpPr>
      <dsp:spPr>
        <a:xfrm>
          <a:off x="802087" y="595385"/>
          <a:ext cx="1940160" cy="336722"/>
        </a:xfrm>
        <a:custGeom>
          <a:avLst/>
          <a:gdLst/>
          <a:ahLst/>
          <a:cxnLst/>
          <a:rect l="0" t="0" r="0" b="0"/>
          <a:pathLst>
            <a:path>
              <a:moveTo>
                <a:pt x="1940160" y="0"/>
              </a:moveTo>
              <a:lnTo>
                <a:pt x="1940160" y="168361"/>
              </a:lnTo>
              <a:lnTo>
                <a:pt x="0" y="168361"/>
              </a:lnTo>
              <a:lnTo>
                <a:pt x="0" y="336722"/>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7B1246-3D07-4C11-868B-88BCA0265972}">
      <dsp:nvSpPr>
        <dsp:cNvPr id="0" name=""/>
        <dsp:cNvSpPr/>
      </dsp:nvSpPr>
      <dsp:spPr>
        <a:xfrm>
          <a:off x="190431" y="85371"/>
          <a:ext cx="5103631" cy="510013"/>
        </a:xfrm>
        <a:prstGeom prst="rect">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sr-Cyrl-CS" sz="1400" b="1" kern="1200">
              <a:latin typeface="Arial" panose="020B0604020202020204" pitchFamily="34" charset="0"/>
              <a:cs typeface="Arial" panose="020B0604020202020204" pitchFamily="34" charset="0"/>
            </a:rPr>
            <a:t>Одлука о започињању израде Стратегије </a:t>
          </a:r>
          <a:r>
            <a:rPr lang="ru-RU" sz="1400" b="1" kern="1200">
              <a:latin typeface="Arial" panose="020B0604020202020204" pitchFamily="34" charset="0"/>
              <a:cs typeface="Arial" panose="020B0604020202020204" pitchFamily="34" charset="0"/>
            </a:rPr>
            <a:t> </a:t>
          </a:r>
          <a:r>
            <a:rPr lang="ru-RU" sz="1400" b="1" kern="1200"/>
            <a:t>18.11.2013</a:t>
          </a:r>
          <a:r>
            <a:rPr lang="ru-RU" sz="1400" b="1" kern="1200">
              <a:latin typeface="Arial" panose="020B0604020202020204" pitchFamily="34" charset="0"/>
              <a:cs typeface="Arial" panose="020B0604020202020204" pitchFamily="34" charset="0"/>
            </a:rPr>
            <a:t> .год</a:t>
          </a:r>
          <a:r>
            <a:rPr lang="ru-RU" sz="1400" b="1" kern="1200"/>
            <a:t>.</a:t>
          </a:r>
          <a:endParaRPr lang="en-US" sz="1400" kern="1200"/>
        </a:p>
      </dsp:txBody>
      <dsp:txXfrm>
        <a:off x="190431" y="85371"/>
        <a:ext cx="5103631" cy="510013"/>
      </dsp:txXfrm>
    </dsp:sp>
    <dsp:sp modelId="{EAF695E1-38E9-44B7-9B47-495AC4EEE30D}">
      <dsp:nvSpPr>
        <dsp:cNvPr id="0" name=""/>
        <dsp:cNvSpPr/>
      </dsp:nvSpPr>
      <dsp:spPr>
        <a:xfrm>
          <a:off x="368" y="932107"/>
          <a:ext cx="1603438" cy="581518"/>
        </a:xfrm>
        <a:prstGeom prst="rect">
          <a:avLst/>
        </a:prstGeom>
        <a:solidFill>
          <a:schemeClr val="accent3">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r-Cyrl-RS" sz="1200" b="1" kern="1200">
              <a:latin typeface="Arial" panose="020B0604020202020204" pitchFamily="34" charset="0"/>
              <a:cs typeface="Arial" panose="020B0604020202020204" pitchFamily="34" charset="0"/>
            </a:rPr>
            <a:t>Радна група -  Економиски развој</a:t>
          </a:r>
          <a:endParaRPr lang="en-US" sz="1200" b="1" kern="1200">
            <a:latin typeface="Arial" panose="020B0604020202020204" pitchFamily="34" charset="0"/>
            <a:cs typeface="Arial" panose="020B0604020202020204" pitchFamily="34" charset="0"/>
          </a:endParaRPr>
        </a:p>
      </dsp:txBody>
      <dsp:txXfrm>
        <a:off x="368" y="932107"/>
        <a:ext cx="1603438" cy="581518"/>
      </dsp:txXfrm>
    </dsp:sp>
    <dsp:sp modelId="{33C2B6D5-405C-477A-A4E3-EB4EC2D609B2}">
      <dsp:nvSpPr>
        <dsp:cNvPr id="0" name=""/>
        <dsp:cNvSpPr/>
      </dsp:nvSpPr>
      <dsp:spPr>
        <a:xfrm>
          <a:off x="1940528" y="932107"/>
          <a:ext cx="1603438" cy="592245"/>
        </a:xfrm>
        <a:prstGeom prst="rect">
          <a:avLst/>
        </a:prstGeom>
        <a:solidFill>
          <a:schemeClr val="accent3">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r-Cyrl-RS" sz="1200" b="1" kern="1200">
              <a:latin typeface="Arial" panose="020B0604020202020204" pitchFamily="34" charset="0"/>
              <a:cs typeface="Arial" panose="020B0604020202020204" pitchFamily="34" charset="0"/>
            </a:rPr>
            <a:t>Радна група - Заштита животне средине</a:t>
          </a:r>
          <a:endParaRPr lang="en-US" sz="1200" b="1" kern="1200">
            <a:latin typeface="Arial" panose="020B0604020202020204" pitchFamily="34" charset="0"/>
            <a:cs typeface="Arial" panose="020B0604020202020204" pitchFamily="34" charset="0"/>
          </a:endParaRPr>
        </a:p>
      </dsp:txBody>
      <dsp:txXfrm>
        <a:off x="1940528" y="932107"/>
        <a:ext cx="1603438" cy="592245"/>
      </dsp:txXfrm>
    </dsp:sp>
    <dsp:sp modelId="{06CE23CD-04E5-40BB-950B-384865E168EC}">
      <dsp:nvSpPr>
        <dsp:cNvPr id="0" name=""/>
        <dsp:cNvSpPr/>
      </dsp:nvSpPr>
      <dsp:spPr>
        <a:xfrm>
          <a:off x="3880688" y="932107"/>
          <a:ext cx="1603438" cy="592245"/>
        </a:xfrm>
        <a:prstGeom prst="rect">
          <a:avLst/>
        </a:prstGeom>
        <a:solidFill>
          <a:schemeClr val="accent3">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r-Cyrl-RS" sz="1200" b="1" kern="1200">
              <a:latin typeface="Arial" panose="020B0604020202020204" pitchFamily="34" charset="0"/>
              <a:cs typeface="Arial" panose="020B0604020202020204" pitchFamily="34" charset="0"/>
            </a:rPr>
            <a:t>Радна група - Друштвене делатности</a:t>
          </a:r>
          <a:endParaRPr lang="en-US" sz="1200" b="1" kern="1200">
            <a:latin typeface="Arial" panose="020B0604020202020204" pitchFamily="34" charset="0"/>
            <a:cs typeface="Arial" panose="020B0604020202020204" pitchFamily="34" charset="0"/>
          </a:endParaRPr>
        </a:p>
      </dsp:txBody>
      <dsp:txXfrm>
        <a:off x="3880688" y="932107"/>
        <a:ext cx="1603438" cy="59224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E0EF3D-F4ED-4432-A683-490504FB1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140</Pages>
  <Words>37686</Words>
  <Characters>214815</Characters>
  <Application>Microsoft Office Word</Application>
  <DocSecurity>0</DocSecurity>
  <Lines>1790</Lines>
  <Paragraphs>503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vesna</dc:creator>
  <cp:lastModifiedBy>Barbara</cp:lastModifiedBy>
  <cp:revision>19</cp:revision>
  <cp:lastPrinted>2014-05-15T07:20:00Z</cp:lastPrinted>
  <dcterms:created xsi:type="dcterms:W3CDTF">2014-04-22T07:38:00Z</dcterms:created>
  <dcterms:modified xsi:type="dcterms:W3CDTF">2014-06-05T07:16:00Z</dcterms:modified>
</cp:coreProperties>
</file>