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7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4961"/>
        <w:gridCol w:w="425"/>
        <w:gridCol w:w="425"/>
        <w:gridCol w:w="284"/>
        <w:gridCol w:w="425"/>
        <w:gridCol w:w="425"/>
        <w:gridCol w:w="426"/>
      </w:tblGrid>
      <w:tr w:rsidR="001A2144" w:rsidRPr="008A2A7D" w:rsidTr="005624B2">
        <w:trPr>
          <w:trHeight w:val="63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Стратешки циљ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Приоритети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Оперативни циљеви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Активности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144" w:rsidRPr="008A2A7D" w:rsidRDefault="001A2144" w:rsidP="001A214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6582B" w:rsidRPr="008A2A7D" w:rsidTr="005624B2">
        <w:trPr>
          <w:trHeight w:val="124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Развој локалних капацитета као предуслов за спровођење успешне социјалне политике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финансијских средстава за имплементацију стратегије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Израда и спровођење плана уштеде општинског буџета за обезбеџивање 10% недостајућих средстава на годишњем нивоу за имплементацију стратегије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Анализа буџетских ставки на којима може да се изврши уштеда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Увођење партиципације за кориснике социјалних услуга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Увођење правилника и критеријума за партициципирање услуга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Примена правилника и критеријума за превоз ученика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Примена правилника и критеријума за помоћ у кући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Примена правилника и критеријума за социјално становање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45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Ефикасније искоришћавање постојећих алтернативних извора финансирања у циљу обезбеђивања финансијских средстава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Израда и ажурирање базе података о алтернативним изворима финансирања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96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Организовање 2 квартална састанка (на 6 месеци) са привредницима на територији 4 општина кластера Вршац у циљу прибављања додатних финансијских средстава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Организовање 1 састанка са досадашњим донаторима националних мањина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Организовање 1 годишњег донаторског састанка за идентификовање потенцијалних донатора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13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Унапређење локалних знања и вештина локалних актера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Обезбеђив</w:t>
            </w:r>
            <w:r w:rsidR="00984AC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ање додатних знања и вештина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плана едукације стручног кадра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13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савета за развој и унапређење социјалне и образовне инклузије уз укључивање свих васпитно образовних институција, установа за социјалну и здравствену заштиту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B6582B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Организовање обуке </w:t>
            </w:r>
            <w:r w:rsidR="00984AC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 тренинг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Организовање обуке</w:t>
            </w:r>
            <w:r w:rsidR="00984AC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984AC5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2 тренинг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511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984AC5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Организовање обуке </w:t>
            </w:r>
            <w:r w:rsidR="00984AC5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3 тренинг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2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Успостављање механизма за системско информисање и размену информација између институција и организација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протокола о сарадњи (улога и обавеза) локалних институција и организација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2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53296F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3 међусекторска пројекта </w:t>
            </w:r>
            <w:r w:rsidR="0053296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за аплицирање код покрајинских</w:t>
            </w:r>
            <w:r w:rsidR="0053296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,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републичких органа власти</w:t>
            </w:r>
            <w:r w:rsidR="0053296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и ЕУ фондова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B6582B" w:rsidRPr="008A2A7D" w:rsidTr="005624B2">
        <w:trPr>
          <w:trHeight w:val="32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Израда јединствене локалне базе података за кориснике социјане заштите и социјалних услуга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B6582B" w:rsidRPr="008A2A7D" w:rsidTr="005624B2">
        <w:trPr>
          <w:trHeight w:val="1049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2B5D8B">
            <w:pPr>
              <w:rPr>
                <w:rFonts w:ascii="Georgia" w:hAnsi="Georgia" w:cs="Arial"/>
                <w:sz w:val="20"/>
                <w:szCs w:val="20"/>
                <w:lang w:val="sr-Latn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Размена педагоске праксе и искустава свих васпитно образовних институција по месецима</w:t>
            </w:r>
            <w:r w:rsidRPr="008A2A7D">
              <w:rPr>
                <w:rFonts w:ascii="Georgia" w:hAnsi="Georgia" w:cs="Arial"/>
                <w:sz w:val="20"/>
                <w:szCs w:val="20"/>
                <w:lang w:val="sr-Latn-RS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Организовање састанака једном месечно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7A48FC" w:rsidRPr="008A2A7D" w:rsidRDefault="007A48FC" w:rsidP="00984A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Активно укључивање грађана у процес планирања и спровођења мера социјалне заштите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Увођење 2 нова механизма за информисање грађана преко постојећих медија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локалне комуникационе стратегије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Организовање 6 емисија о социјалној заштити 15 радио емисија на ЈИП "БЦ Инфо", 15 чланака у новинама БЦ Флеш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45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Формирање 2 механизма за активно укључивање грађана у решавању социјалних проблема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Правна помоћ НВО организацијама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7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Формирање општинског волонтерског центра </w:t>
            </w:r>
          </w:p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73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Дан отворених врати за питања, сугестије и предлоге грађана за спровођење мера социјалне заштите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8FC" w:rsidRPr="008A2A7D" w:rsidRDefault="007A48F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B6582B" w:rsidRPr="008A2A7D" w:rsidTr="005624B2">
        <w:trPr>
          <w:trHeight w:val="480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B5D8B" w:rsidRPr="008A2A7D" w:rsidRDefault="00802E78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Идентификовање и наставак рада функционалних и одрживих међуопштинских социјалних услуга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Идентификација међуопштинских приоритетних проблема и постојећих ресурса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међуопштинске стратегије социјалне заштите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480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међуопштинске комуникационе стратегије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495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Успостављање регионалне социјалне услуге - Прихватна станица за жртве насиља - жене и децу, капацитета 15 корисника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Формирање регионалне прихватне станице за 10 одраслих корисника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405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меморандума о сарадњи са општинама које ће кориснике смештати у међуопштинмску прихватну станицу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1 мобилног тима (3 лица) за помоћ жртвама насиља, у оквиру регионалне услуге - Помоћ жртвама насиља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Израда меморандума о сарадњи између Општине, МУП-а, ЦСР и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Селекција стручног кадра за формирање мобилних тимова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Обука кадрова у мобилним тимовима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82B" w:rsidRPr="008A2A7D" w:rsidTr="005624B2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Промоција успостављених услуга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D8B" w:rsidRPr="008A2A7D" w:rsidRDefault="002B5D8B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76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Помоћ социјално угроженим категоријама становништва кроз развој општинских социјалних услуга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Развој мара и услуга за побољшање квалитета живота старих лица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услуге Помоћ у кући за сва социјално угрожена стара лица на територији општине Бела Црква у следећих 5 година (покривеност од 100% целокупне територије општине)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Формирање социјалне услуге - Помоћ у кући </w:t>
            </w:r>
            <w:r w:rsidRPr="0053296F">
              <w:rPr>
                <w:rFonts w:ascii="Georgia" w:eastAsia="Times New Roman" w:hAnsi="Georgia" w:cs="Times New Roman"/>
                <w:sz w:val="20"/>
                <w:szCs w:val="20"/>
              </w:rPr>
              <w:t xml:space="preserve">за </w:t>
            </w:r>
            <w:r w:rsidR="0053296F" w:rsidRPr="0053296F">
              <w:rPr>
                <w:rFonts w:ascii="Georgia" w:eastAsia="Times New Roman" w:hAnsi="Georgia" w:cs="Times New Roman"/>
                <w:sz w:val="20"/>
                <w:szCs w:val="20"/>
                <w:lang w:val="sr-Cyrl-RS"/>
              </w:rPr>
              <w:t>40</w:t>
            </w:r>
            <w:r w:rsidRPr="0053296F">
              <w:rPr>
                <w:rFonts w:ascii="Georgia" w:eastAsia="Times New Roman" w:hAnsi="Georgia" w:cs="Times New Roman"/>
                <w:sz w:val="20"/>
                <w:szCs w:val="20"/>
              </w:rPr>
              <w:t xml:space="preserve"> социјално угрожених старачких домаћинстава у 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70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Проширење постојеће социјалне услуге помоћ у кући за </w:t>
            </w:r>
            <w:r w:rsidRPr="0053296F">
              <w:rPr>
                <w:rFonts w:ascii="Georgia" w:eastAsia="Times New Roman" w:hAnsi="Georgia" w:cs="Times New Roman"/>
                <w:sz w:val="20"/>
                <w:szCs w:val="20"/>
              </w:rPr>
              <w:t>20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старачких домаћинстава по насељеним местима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21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Обезбеђивање адекватне здравствене неге за 50% непокретних и тешко покретних старих лица</w:t>
            </w: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адекватне здравствене заштите за </w:t>
            </w:r>
            <w:r w:rsidRPr="00984AC5">
              <w:rPr>
                <w:rFonts w:ascii="Georgia" w:eastAsia="Times New Roman" w:hAnsi="Georgia" w:cs="Times New Roman"/>
                <w:sz w:val="20"/>
                <w:szCs w:val="20"/>
              </w:rPr>
              <w:t>20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непокретних и тешко покретни лица општине Бела Црква 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12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2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92518A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Обезбеђивање адекватне здравствене заштите старих лица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EB2A9A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Превоз до дома здравља ради предлега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24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92518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Помоћ материјално угроженим старим лицима кроз Фонд за стара лица за случај када када услуге нису довољне за егзистенцијалне потребе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92518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социјалног фонда за помоћ старим лицима - набавка лекова, превоз, лекарски преглед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30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Инклузија особа са инвалидитетом у локалну средину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приступ постојећим институцијама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984AC5" w:rsidRDefault="005C50B7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Уклањање архитектонских баријера у јавним утановама (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Суд, Језеро, Дом здравља други улаз, шлое, КПЦ)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C37268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Обезбедити толате за особе да инвалидитетом у свим јавним институцијама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C37268" w:rsidRDefault="005C50B7" w:rsidP="00984AC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Адаптација постојаћих тоалета и прилагођавање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612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нових социјалних услуга (персонални аистент и мобилни здравствени тимови) за побољшање статуса особа са инвалидитетом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службе персоналног асистента за 10 лица са инвалиитетом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611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социјалне услуге помоћ у кући за особе са инвалидитетом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76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адекватне здравствене заштите за 20 непокретних и тешко покретних особа са инвалидитетом са територије општине Бела Црква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92518A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Обезбеђивање адекватне здравствене заштите за особе са инвалидитетом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92518A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Обезбедити дефектолога, логопеда, психолога у оквиру Дома здравља Бела Црква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92518A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Саветовалиште за особе са посебним потребама у оквиру Дома здравља Бела Црква (уколико правни оквири то дозвољавају)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24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C90B3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моћ особама са инвалидитетом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Новчана помоћ за ужине и књиге за 20 деце са инвалидитетом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82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Формирање социјалног фонда за помоћ особама са инвалидитетом - набавка лекова, превоз, лекарски преглед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34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lastRenderedPageBreak/>
              <w:t xml:space="preserve">Организовање радионица са различитим темама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10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Едукација кроз радионичарски рад са децом, младима и породицама особама са инвалидитетом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0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Пројекти осамостаљивања и усавршавања особа са инвалидитетом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Организовања различитих обука кројачких способности, сналажење у кухињи....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0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Оснивање „Малих кућних заједница“ становање уз подршку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C90B3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Сагледавање могућности за изградњом наменског објекта, припрем пројектно техничке документације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или адаптација постојећих објеката и прилагођавање потребама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0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Обезбедити услове за привремено збрињавање особа са инвалидитетом у случају да родитељ мора негде да отпутује на пар дана „Предах родитељству“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Сагледавање могућности да у оквиру Дома за децу пружи ова услуга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2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Интеграција и социјалнизација кроз групне одласне на све битне догађаје (позориште, биоскоп....)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Организовање групних екскурзија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2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0A432E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0A432E"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Обезбедити видљивост особа са инвалидитетом у локалну средину уз учешће у локалним манифестацијама, обележавање међународних дана...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0A432E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sr-Cyrl-RS"/>
              </w:rPr>
            </w:pPr>
            <w:r w:rsidRPr="000A432E">
              <w:rPr>
                <w:rFonts w:ascii="Georgia" w:eastAsia="Times New Roman" w:hAnsi="Georgia" w:cs="Times New Roman"/>
                <w:sz w:val="20"/>
                <w:szCs w:val="20"/>
                <w:lang w:val="sr-Cyrl-RS"/>
              </w:rPr>
              <w:t>Израда експоната у оквиру карневала цвећа, организовање изложба и др.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551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Организовање радио емисијија о животу наших суграђана са питањима и одговорима стручних лица о обезбеђивања права и обавеза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12 радио емисија на тему социјализација, помоћ, решење, промоција активности и пројеката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57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Развој мера и услуга за побољшање квалитета живота деце и младих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Смањење асоцијалног понашања у општини (број број пријављених случајева за 50% кроз системске превентивне програме у основним и средњим сколама)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0A432E" w:rsidRDefault="0053296F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Реализација 1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4</w:t>
            </w:r>
            <w:r w:rsidR="005C50B7"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превентивних програма у 7 основних школа на територији општине </w:t>
            </w:r>
            <w:r w:rsidR="005C50B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у сарадњи са НВО сектором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58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0A432E" w:rsidRDefault="0053296F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Реализација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4</w:t>
            </w:r>
            <w:r w:rsidR="005C50B7"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превентивних програма у 2 средње школе на територији општине</w:t>
            </w:r>
            <w:r w:rsidR="005C50B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 у сарадњи са НВО сектором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Пораст броја младих који уписују факултет за 50% у наредних 5 година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Финансирање ужине за 280 деце из социјално угрожених породица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Стипендирање успешних студената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Помоћ за становање приликом школовања за успешне студенте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Финансирање књига за 120 деце из социјално угрожених породица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24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Повећање броја деце без родитељског старања која одлазе у хранитеске породице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Финансирање активности Клуба хранитеља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24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Финасирање 10 програма за промоцију хранитељства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24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Опремање деце при одласку у хранитељску породицу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36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Обезбедити дефектолога – логопеда, педагога, психолога у предшколској установи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Финансирање рада </w:t>
            </w: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sr-Cyrl-CS"/>
              </w:rPr>
              <w:t>дефектолога,</w:t>
            </w: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 логопеда, педагога, психолога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12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>Обезбеђивање педагошког асистента у школама при учењу деце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Финасирање рада педагошког асистента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4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>
              <w:rPr>
                <w:rFonts w:ascii="Georgia" w:hAnsi="Georgia" w:cs="Arial"/>
                <w:sz w:val="20"/>
                <w:szCs w:val="20"/>
                <w:lang w:val="sr-Cyrl-CS"/>
              </w:rPr>
              <w:t>Одбор за превенцију вршњачког насеља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25E9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Формирање одбора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4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Обезбедити подршку дефектолога, психолога и педагога као помоћ при учењу, развоју и функционисању деце и омладине са снетњама у развоју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Финансирање рада дефектолога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59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Формирање волонтерског центра као помоћ образовним установама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Омогућити да сви заитетесовани са адекватним образовањем волонтирају у школама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302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Отварање развјног истраживачког центра за децу и младе у циљу пружања подршке даровитој деци...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Израда пројектоно техничке документације, реновирање и опремање простора (Дечији вртић у Расаднику)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771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>Дневни боравак за децу самохраних родитеља, деци са сметњама у развоју....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Сагледати могућности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да у оквири Дома за децу Вера Р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адивојевић буде пружена ова услуга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Интеграција Ромске популације у локалну средину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Повећање броја ромске деце које уписују основну школу за 50% у наредних 5 година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5624B2" w:rsidRDefault="005C50B7" w:rsidP="005624B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Финасирање активности </w:t>
            </w:r>
            <w:r w:rsidR="0053296F">
              <w:rPr>
                <w:rFonts w:ascii="Georgia" w:hAnsi="Georgia"/>
                <w:lang w:val="sr-Cyrl-CS"/>
              </w:rPr>
              <w:t>„Вртић за социјално угрожену децу“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и помоћ свим социјално угроженим лицима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Повећање броја деце ромске популације која завршавају средњу школу за 25%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Рад младих волонтера за помоћ при учењу за 25 ромске средњошколске и основно школске деце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Дневни боравак за Ромску и социјално угрожену децу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272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Побољшање услова становања за 20 Ромских породица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Адаптација станова и кућа 20 породица из донаторских програма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7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Борба против апатридије (невидљивости) помоћ приликом израде личних докумената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Обука запосленог у Канцеларији за инклузију рома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37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Обавештавање јавности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376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Обезбеђивање финансијских средстава за излазак на терен (возило, возач, асистенцију полиције)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49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Појачан надзор при упису и похађању ученика ромске националности у школу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Сарадња Канцеларије за ромсак питања, Ромско медијатора и образованих институција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49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Обезбеђивање стипендија за ученике ромске националности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6C6249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Обезбеђивање средства за заинтересоване ученике по конкурсу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E12FBC">
        <w:trPr>
          <w:trHeight w:val="49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>Помоћ приликом израде домаћих задатака и помоћ приликом учења након завршетка обавезне наставе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6C6249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Рад са волонтерима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E12FBC">
        <w:trPr>
          <w:trHeight w:val="449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Појачана сарадња са НВО на регионалној мрежи која штити права Рома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6C6249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Обука и сарадња НВО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E12FBC">
        <w:trPr>
          <w:trHeight w:val="448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984AC5">
            <w:pPr>
              <w:rPr>
                <w:rFonts w:ascii="Georgia" w:hAnsi="Georgia" w:cs="Arial"/>
                <w:sz w:val="20"/>
                <w:szCs w:val="20"/>
                <w:lang w:val="sr-Cyrl-RS"/>
              </w:rPr>
            </w:pPr>
            <w:r>
              <w:rPr>
                <w:rFonts w:ascii="Georgia" w:hAnsi="Georgia" w:cs="Arial"/>
                <w:sz w:val="20"/>
                <w:szCs w:val="20"/>
                <w:lang w:val="sr-Cyrl-RS"/>
              </w:rPr>
              <w:t xml:space="preserve">Дневни боравак за децу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Опремање дневног боравка за децу у оквиру Дома за децу Веара Радивојевић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E12FBC">
        <w:trPr>
          <w:trHeight w:val="41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Развој услуга и мера за помоћ хранитељским породицама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професионално обучене особе за помоћ хранитељским породицима за обезбеђивање својих права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Обука запосленог који ће пружати обуку и ниформације храитљима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E12FBC">
        <w:trPr>
          <w:trHeight w:val="414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0B7" w:rsidRPr="00E12FBC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Провера и обука хранитеља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E12FBC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bookmarkStart w:id="0" w:name="_GoBack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Психолошка провера будућих хранитеља и обука хранитеља који су прошли проверу 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802E78">
        <w:trPr>
          <w:trHeight w:val="46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Успостављење механизма за системско информисање и размену информација између институција и организација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протокола о сарадњи (улога и обавеза) локалних институција и организација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802E78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3 међусекторска пројекта за аплицирање код покрајинских и републичких органа власти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802E78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E12FBC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јединствене локалне базе о храниељским породицама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(како о подобним тако и о неподобним хранитељима који нису прошли проверу)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272F33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Обезбеђивање додатних знања и вештина обука хранитељских породица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Организовање обуке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272F33">
        <w:trPr>
          <w:trHeight w:val="31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Помоћ и интеграција избеглим лицима, интерно расељеним лицима и лицима враћеним по уговору о реадмисији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E12F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оћ интеграција избеглим лицима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272F33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Куповина 3 сеоске куће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272F33">
        <w:trPr>
          <w:trHeight w:val="312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E12F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272F33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Економско оснаживање 9 породица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E12FBC">
        <w:trPr>
          <w:trHeight w:val="693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E12FBC" w:rsidRDefault="005C50B7" w:rsidP="00E12FB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оћ интеграција 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лицима вр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аћеним по уговору о реадмисији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272F3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Економско оснаживање 20 породица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C50B7" w:rsidRPr="008A2A7D" w:rsidTr="005C50B7">
        <w:trPr>
          <w:trHeight w:val="88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Побољшање услова становања за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20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избеглих </w:t>
            </w: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потродица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5C50B7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Адаптациј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а станова и кућа 20 породица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C50B7">
        <w:trPr>
          <w:trHeight w:val="367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5C50B7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Помоћ материјално угр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оженим избегли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м лицима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5C50B7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Помоћ у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огреву за 15 породица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C50B7">
        <w:trPr>
          <w:trHeight w:val="367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5C50B7" w:rsidRDefault="005C50B7" w:rsidP="005C50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Пакети помоћи за 25 породица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50B7" w:rsidRPr="008A2A7D" w:rsidTr="005624B2">
        <w:trPr>
          <w:trHeight w:val="12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Помоћ жртвама породичног насиља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Збрињавање деце и жена, жртви породичног насиља са територија општина Бела Црква, Пландиште, Вршац и Алибунар, кроз смештајне капацитете за 15 лица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Обука кадрова у мобилним тимовима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585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Успостављење механизма за системско информисање и размену информација између институција и организација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протокола о сарадњи (улога и обавеза) локалних институција и организација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6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Израда 3 међусекторска пројекта за аплицирање код покрајинских и републичких органа власти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30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Израда јединствене локалне базе о жртвама породичног насиља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5624B2">
        <w:trPr>
          <w:trHeight w:val="720"/>
        </w:trPr>
        <w:tc>
          <w:tcPr>
            <w:tcW w:w="16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Побољшање услова у смештајној јединици за прихватање деце и жена, жртви породичног насиља са територија општина Бела Црква, Пландиште, Вршац и Алибунар</w:t>
            </w:r>
          </w:p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C50B7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Набавка неоходног материјал, уређаја, опреме за опремање и побољшање услова у смештајној јединици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  <w:r w:rsidRPr="008A2A7D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C50B7" w:rsidRPr="008A2A7D" w:rsidTr="00915E52">
        <w:trPr>
          <w:trHeight w:val="720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FB64E8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Помоћ самохраним родитељима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A2A7D">
              <w:rPr>
                <w:rFonts w:ascii="Georgia" w:hAnsi="Georgia" w:cs="Arial"/>
                <w:sz w:val="20"/>
                <w:szCs w:val="20"/>
                <w:lang w:val="sr-Cyrl-CS"/>
              </w:rPr>
              <w:t>Дневни боравак за децу самохраних родитеља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Опремање дневног боравка за децу у оквиру Дома за децу Веара Радивојевић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C50B7" w:rsidRPr="008A2A7D" w:rsidRDefault="005C50B7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775D1" w:rsidRPr="008A2A7D" w:rsidTr="00915E52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Pr="008A2A7D" w:rsidRDefault="00E12FBC" w:rsidP="001A2144">
            <w:pPr>
              <w:spacing w:after="0" w:line="240" w:lineRule="auto"/>
              <w:rPr>
                <w:rFonts w:ascii="Georgia" w:hAnsi="Georgia" w:cs="Arial"/>
                <w:sz w:val="20"/>
                <w:szCs w:val="20"/>
                <w:lang w:val="sr-Cyrl-CS"/>
              </w:rPr>
            </w:pPr>
            <w:r>
              <w:rPr>
                <w:rFonts w:ascii="Georgia" w:hAnsi="Georgia" w:cs="Arial"/>
                <w:sz w:val="20"/>
                <w:szCs w:val="20"/>
                <w:lang w:val="sr-Cyrl-CS"/>
              </w:rPr>
              <w:t xml:space="preserve">Боравак детета на неколико дана у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 xml:space="preserve"> Дома за децу Веара Радивојевић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Default="00E12FB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Могућност остављања детета на дан два док самохрани родитељ обави неодложне обавезе у случају да нема коме да остави дете</w:t>
            </w:r>
          </w:p>
          <w:p w:rsidR="00E12FBC" w:rsidRDefault="00E12FB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Обезбедити смештајни капацитет и обучену особу кој аће бринути о деци</w:t>
            </w:r>
          </w:p>
          <w:p w:rsidR="00E12FBC" w:rsidRPr="008A2A7D" w:rsidRDefault="00E12FBC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775D1" w:rsidRPr="008A2A7D" w:rsidTr="00915E52">
        <w:trPr>
          <w:trHeight w:val="7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Pr="008A2A7D" w:rsidRDefault="006E24EF" w:rsidP="001A2144">
            <w:pPr>
              <w:spacing w:after="0" w:line="240" w:lineRule="auto"/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6E24EF">
              <w:rPr>
                <w:rFonts w:ascii="Georgia" w:hAnsi="Georgia" w:cs="Arial"/>
                <w:sz w:val="20"/>
                <w:szCs w:val="20"/>
                <w:lang w:val="sr-Cyrl-CS"/>
              </w:rPr>
              <w:t>Подстицати активнији однос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D1" w:rsidRPr="008A2A7D" w:rsidRDefault="006E24EF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6E24E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Оснивање удружења родитеља и деце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775D1" w:rsidRPr="008A2A7D" w:rsidRDefault="000775D1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15E52" w:rsidRPr="008A2A7D" w:rsidTr="00915E52">
        <w:trPr>
          <w:trHeight w:val="7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hAnsi="Georgia" w:cs="Arial"/>
                <w:sz w:val="20"/>
                <w:szCs w:val="20"/>
                <w:lang w:val="sr-Cyrl-CS"/>
              </w:rPr>
            </w:pPr>
            <w:r w:rsidRPr="006E24EF">
              <w:rPr>
                <w:rFonts w:ascii="Georgia" w:hAnsi="Georgia" w:cs="Arial"/>
                <w:sz w:val="20"/>
                <w:szCs w:val="20"/>
                <w:lang w:val="sr-Cyrl-CS"/>
              </w:rPr>
              <w:t>Развити програме подршке родитељима и деци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6E24E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Саветодавно терапијски рад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15E52" w:rsidRPr="008A2A7D" w:rsidTr="00915E52">
        <w:trPr>
          <w:trHeight w:val="110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hAnsi="Georgia" w:cs="Arial"/>
                <w:sz w:val="20"/>
                <w:szCs w:val="20"/>
                <w:lang w:val="sr-Cyrl-C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</w:pPr>
            <w:r w:rsidRPr="006E24E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sr-Cyrl-RS"/>
              </w:rPr>
              <w:t>Обезбеђивање средстава за низ субвенција овим породицама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15E52" w:rsidRPr="008A2A7D" w:rsidRDefault="00915E52" w:rsidP="001A21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6E24EF" w:rsidRDefault="006E24EF">
      <w:pPr>
        <w:rPr>
          <w:rFonts w:ascii="Georgia" w:hAnsi="Georgia"/>
          <w:sz w:val="20"/>
          <w:szCs w:val="20"/>
        </w:rPr>
      </w:pPr>
    </w:p>
    <w:p w:rsidR="006E24EF" w:rsidRPr="006E24EF" w:rsidRDefault="006E24EF" w:rsidP="006E24EF">
      <w:pPr>
        <w:rPr>
          <w:rFonts w:ascii="Georgia" w:hAnsi="Georgia"/>
          <w:sz w:val="20"/>
          <w:szCs w:val="20"/>
        </w:rPr>
      </w:pPr>
    </w:p>
    <w:p w:rsidR="006E24EF" w:rsidRPr="006E24EF" w:rsidRDefault="006E24EF" w:rsidP="006E24EF">
      <w:pPr>
        <w:rPr>
          <w:rFonts w:ascii="Georgia" w:hAnsi="Georgia"/>
          <w:sz w:val="20"/>
          <w:szCs w:val="20"/>
        </w:rPr>
      </w:pPr>
    </w:p>
    <w:p w:rsidR="006E24EF" w:rsidRDefault="006E24EF" w:rsidP="006E24EF">
      <w:pPr>
        <w:rPr>
          <w:rFonts w:ascii="Georgia" w:hAnsi="Georgia"/>
          <w:sz w:val="20"/>
          <w:szCs w:val="20"/>
        </w:rPr>
      </w:pPr>
    </w:p>
    <w:p w:rsidR="006E24EF" w:rsidRPr="006E24EF" w:rsidRDefault="006E24EF" w:rsidP="006E24EF">
      <w:pPr>
        <w:tabs>
          <w:tab w:val="left" w:pos="1223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346445" w:rsidRPr="006E24EF" w:rsidRDefault="00346445" w:rsidP="006E24EF">
      <w:pPr>
        <w:tabs>
          <w:tab w:val="left" w:pos="1223"/>
        </w:tabs>
        <w:rPr>
          <w:rFonts w:ascii="Georgia" w:hAnsi="Georgia"/>
          <w:sz w:val="20"/>
          <w:szCs w:val="20"/>
        </w:rPr>
      </w:pPr>
    </w:p>
    <w:sectPr w:rsidR="00346445" w:rsidRPr="006E24EF" w:rsidSect="001A2144">
      <w:pgSz w:w="16834" w:h="11909" w:orient="landscape" w:code="9"/>
      <w:pgMar w:top="1469" w:right="896" w:bottom="1622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44"/>
    <w:rsid w:val="000775D1"/>
    <w:rsid w:val="000A432E"/>
    <w:rsid w:val="001A2144"/>
    <w:rsid w:val="002059E1"/>
    <w:rsid w:val="00252554"/>
    <w:rsid w:val="00272F33"/>
    <w:rsid w:val="002B5D8B"/>
    <w:rsid w:val="00346445"/>
    <w:rsid w:val="00364109"/>
    <w:rsid w:val="0053296F"/>
    <w:rsid w:val="005624B2"/>
    <w:rsid w:val="005C50B7"/>
    <w:rsid w:val="005D2357"/>
    <w:rsid w:val="00627CA9"/>
    <w:rsid w:val="006C6249"/>
    <w:rsid w:val="006E24EF"/>
    <w:rsid w:val="00710A8D"/>
    <w:rsid w:val="007A48FC"/>
    <w:rsid w:val="00802E78"/>
    <w:rsid w:val="008A2A7D"/>
    <w:rsid w:val="00915E52"/>
    <w:rsid w:val="0092518A"/>
    <w:rsid w:val="00925E91"/>
    <w:rsid w:val="00984AC5"/>
    <w:rsid w:val="009C22B2"/>
    <w:rsid w:val="00AD3662"/>
    <w:rsid w:val="00B45724"/>
    <w:rsid w:val="00B6582B"/>
    <w:rsid w:val="00C37268"/>
    <w:rsid w:val="00C90B3E"/>
    <w:rsid w:val="00D57393"/>
    <w:rsid w:val="00E12FBC"/>
    <w:rsid w:val="00EB2A9A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B7D3-CBBE-4238-BF74-8DCB32C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23</cp:revision>
  <cp:lastPrinted>2015-05-14T08:26:00Z</cp:lastPrinted>
  <dcterms:created xsi:type="dcterms:W3CDTF">2015-03-26T10:29:00Z</dcterms:created>
  <dcterms:modified xsi:type="dcterms:W3CDTF">2015-05-25T09:00:00Z</dcterms:modified>
</cp:coreProperties>
</file>