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74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  <w:bookmarkStart w:id="0" w:name="_GoBack"/>
      <w:bookmarkEnd w:id="0"/>
      <w:r w:rsidRPr="00035FAF">
        <w:rPr>
          <w:rFonts w:eastAsia="Times New Roman" w:cs="Times New Roman"/>
          <w:b/>
          <w:szCs w:val="24"/>
          <w:lang w:val="sr-Cyrl-RS"/>
        </w:rPr>
        <w:t>ЗАШТИТА ЖИВОТНЕ СРЕДИНЕ У ИНДУСТРИЈСКИМ ОБЈЕКТИМА</w:t>
      </w:r>
    </w:p>
    <w:p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</w:p>
    <w:p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 w:val="sr-Cyrl-RS" w:eastAsia="sr-Latn-RS"/>
        </w:rPr>
        <w:t>постројења за сагоревање и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 на којима се не врши континуално мерење емисије са дозволом министарства</w:t>
      </w:r>
    </w:p>
    <w:p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А</w:t>
      </w:r>
      <w:r w:rsidRPr="00211647">
        <w:rPr>
          <w:rFonts w:cs="Times New Roman"/>
          <w:szCs w:val="24"/>
          <w:lang w:val="sr-Latn-RS"/>
        </w:rPr>
        <w:t xml:space="preserve">: </w:t>
      </w:r>
      <w:r w:rsidRPr="00211647">
        <w:rPr>
          <w:rFonts w:cs="Times New Roman"/>
          <w:szCs w:val="24"/>
          <w:lang w:val="sr-Cyrl-RS"/>
        </w:rPr>
        <w:t>Општи подаци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:rsidR="00446E71" w:rsidRPr="002F4BB0" w:rsidRDefault="00446E71" w:rsidP="00035FAF">
      <w:pPr>
        <w:rPr>
          <w:rFonts w:cs="Times New Roman"/>
          <w:szCs w:val="24"/>
        </w:rPr>
      </w:pPr>
    </w:p>
    <w:p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 xml:space="preserve">Табела Б: </w:t>
      </w:r>
      <w:r w:rsidRPr="00211647">
        <w:rPr>
          <w:rFonts w:eastAsia="Times New Roman" w:cs="Times New Roman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8482"/>
        <w:gridCol w:w="2404"/>
      </w:tblGrid>
      <w:tr w:rsidR="002A10B4" w:rsidRPr="002F4BB0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B4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03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39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:rsidR="00446E71" w:rsidRPr="002F4BB0" w:rsidRDefault="000A47F2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 w:val="sr-Cyrl-RS"/>
              </w:rPr>
              <w:t>Када је</w:t>
            </w:r>
            <w:r w:rsidR="007943B1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035FAF">
      <w:pPr>
        <w:rPr>
          <w:rFonts w:cs="Times New Roman"/>
          <w:szCs w:val="24"/>
          <w:lang w:val="sr-Cyrl-RS"/>
        </w:rPr>
      </w:pPr>
    </w:p>
    <w:p w:rsidR="00E65C8B" w:rsidRDefault="00E65C8B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В: Законске обавезе</w:t>
      </w:r>
      <w:r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90" w:type="dxa"/>
        <w:tblInd w:w="-722" w:type="dxa"/>
        <w:tblLook w:val="04A0" w:firstRow="1" w:lastRow="0" w:firstColumn="1" w:lastColumn="0" w:noHBand="0" w:noVBand="1"/>
      </w:tblPr>
      <w:tblGrid>
        <w:gridCol w:w="552"/>
        <w:gridCol w:w="7933"/>
        <w:gridCol w:w="2405"/>
      </w:tblGrid>
      <w:tr w:rsidR="00E65C8B" w:rsidRPr="00035FAF" w:rsidTr="00035FAF">
        <w:trPr>
          <w:cantSplit/>
        </w:trPr>
        <w:tc>
          <w:tcPr>
            <w:tcW w:w="10890" w:type="dxa"/>
            <w:gridSpan w:val="3"/>
          </w:tcPr>
          <w:p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 w:val="sr-Cyrl-RS"/>
              </w:rPr>
              <w:t xml:space="preserve"> ) Повремена мерења емисије (испуштања)</w:t>
            </w:r>
          </w:p>
          <w:p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 w:val="sr-Cyrl-RS"/>
              </w:rPr>
              <w:t xml:space="preserve">правно 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 w:val="sr-Cyrl-RS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</w:p>
          <w:p w:rsidR="00E65C8B" w:rsidRPr="00F34A9E" w:rsidRDefault="00697468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47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85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1F14B3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31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00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8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CA24BD" w:rsidRDefault="00225EDC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98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 w:val="sr-Cyrl-RS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 w:val="sr-Cyrl-RS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987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1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CA24BD" w:rsidRDefault="008F3887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34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3F4BEE" w:rsidRDefault="00E65C8B" w:rsidP="001D0FAA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08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6740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225EDC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84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) Континуално мерење емисије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 w:val="sr-Cyrl-RS"/>
              </w:rPr>
            </w:pPr>
            <w:r w:rsidRPr="007943B1">
              <w:rPr>
                <w:rFonts w:eastAsia="Calibri" w:cs="Times New Roman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 w:val="sr-Cyrl-RS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 w:val="sr-Cyrl-RS"/>
              </w:rPr>
              <w:t xml:space="preserve"> </w:t>
            </w:r>
          </w:p>
          <w:p w:rsidR="005112D5" w:rsidRDefault="005112D5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 w:rsidRPr="00F34A9E"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 w:val="sr-Cyrl-RS"/>
              </w:rPr>
              <w:t>)</w:t>
            </w:r>
          </w:p>
          <w:p w:rsidR="005112D5" w:rsidRPr="00F34A9E" w:rsidRDefault="005112D5" w:rsidP="00413DE8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Изузе</w:t>
            </w:r>
            <w:r w:rsidR="00C92292">
              <w:rPr>
                <w:rFonts w:cs="Times New Roman"/>
                <w:i/>
                <w:szCs w:val="24"/>
                <w:lang w:val="sr-Cyrl-RS"/>
              </w:rPr>
              <w:t>ци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 w:val="sr-Cyrl-RS"/>
              </w:rPr>
              <w:t>су када</w:t>
            </w:r>
            <w:r w:rsidRPr="00413DE8">
              <w:rPr>
                <w:rFonts w:cs="Times New Roman"/>
                <w:i/>
                <w:szCs w:val="24"/>
                <w:lang w:val="sr-Cyrl-RS"/>
              </w:rPr>
              <w:t>: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591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785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 w:eastAsia="sr-Latn-RS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>Усклађеност са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гранични</w:t>
            </w:r>
            <w:r>
              <w:rPr>
                <w:rFonts w:cs="Times New Roman"/>
                <w:szCs w:val="24"/>
                <w:lang w:val="sr-Cyrl-RS"/>
              </w:rPr>
              <w:t>м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вредности</w:t>
            </w:r>
            <w:r>
              <w:rPr>
                <w:rFonts w:cs="Times New Roman"/>
                <w:szCs w:val="24"/>
                <w:lang w:val="sr-Cyrl-RS"/>
              </w:rPr>
              <w:t>ма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 w:val="sr-Cyrl-RS"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 w:val="sr-Cyrl-RS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544579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413DE8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D5123C" w:rsidRPr="00413DE8" w:rsidRDefault="00D5123C" w:rsidP="00671F0B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(</w:t>
            </w:r>
            <w:r w:rsidR="00671F0B" w:rsidRPr="00413DE8">
              <w:rPr>
                <w:rFonts w:cs="Times New Roman"/>
                <w:szCs w:val="24"/>
                <w:lang w:val="sr-Cyrl-RS"/>
              </w:rPr>
              <w:t>Одговорити з</w:t>
            </w:r>
            <w:r w:rsidRPr="00413DE8">
              <w:rPr>
                <w:rFonts w:cs="Times New Roman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Г) Рад уређаја за смањивање емисије (испуштања)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 w:val="sr-Cyrl-RS"/>
              </w:rPr>
            </w:pPr>
            <w:r w:rsidRPr="00147EA5">
              <w:rPr>
                <w:rFonts w:eastAsia="TimesNewRoman" w:cs="Times New Roman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 w:val="sr-Cyrl-RS"/>
              </w:rPr>
            </w:pPr>
            <w:r w:rsidRPr="00F34A9E">
              <w:rPr>
                <w:rFonts w:eastAsia="TimesNewRoman" w:cs="Times New Roman"/>
                <w:i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147EA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147EA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36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09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39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992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809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D535FF" w:rsidRDefault="005112D5" w:rsidP="009907F8">
            <w:pPr>
              <w:rPr>
                <w:rFonts w:cs="Times New Roman"/>
                <w:szCs w:val="24"/>
                <w:lang w:val="sr-Cyrl-RS"/>
              </w:rPr>
            </w:pP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 w:val="sr-Latn-RS"/>
              </w:rPr>
              <w:t>je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>уређаји</w:t>
            </w:r>
            <w:r>
              <w:rPr>
                <w:rFonts w:cs="Times New Roman"/>
                <w:bCs/>
                <w:szCs w:val="24"/>
                <w:lang w:val="sr-Cyrl-RS"/>
              </w:rPr>
              <w:t>ма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  <w:trHeight w:val="597"/>
        </w:trPr>
        <w:tc>
          <w:tcPr>
            <w:tcW w:w="10890" w:type="dxa"/>
            <w:gridSpan w:val="3"/>
          </w:tcPr>
          <w:p w:rsidR="005112D5" w:rsidRPr="00492AE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Д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 w:rsidRPr="00492AE4">
              <w:rPr>
                <w:rFonts w:cs="Times New Roman"/>
                <w:szCs w:val="24"/>
                <w:lang w:val="sr-Cyrl-RS"/>
              </w:rPr>
              <w:t>Квалитет ваздуха у околини стационарних извора загађивања са дифузним емисијама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710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3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>
              <w:rPr>
                <w:rFonts w:eastAsia="Calibri" w:cs="Times New Roman"/>
                <w:szCs w:val="24"/>
                <w:lang w:val="sr-Cyrl-RS"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>
              <w:rPr>
                <w:rFonts w:eastAsia="Calibri" w:cs="Times New Roman"/>
                <w:szCs w:val="24"/>
                <w:lang w:val="sr-Cyrl-RS"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3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87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 w:val="sr-Cyrl-RS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 w:val="sr-Cyrl-RS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50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454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6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F0005A">
              <w:rPr>
                <w:rFonts w:eastAsia="Calibri" w:cs="Times New Roman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5575D2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 w:val="sr-Cyrl-RS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 w:val="sr-Cyrl-RS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дифузне изворе загађивања)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 w:val="sr-Cyrl-RS"/>
              </w:rPr>
              <w:t xml:space="preserve">стационарног извора који је изграђен или реконструисан после 23.05.2009.године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за које </w:t>
            </w:r>
            <w:r>
              <w:rPr>
                <w:rFonts w:cs="Times New Roman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 w:val="sr-Cyrl-RS"/>
              </w:rPr>
              <w:t>интергисан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дозвол</w:t>
            </w:r>
            <w:r>
              <w:rPr>
                <w:rFonts w:cs="Times New Roman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за које је </w:t>
            </w:r>
            <w:r>
              <w:rPr>
                <w:rFonts w:cs="Times New Roman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 xml:space="preserve"> и за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постројењ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за које је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E65C8B" w:rsidRDefault="00E65C8B" w:rsidP="00035FAF">
      <w:pPr>
        <w:rPr>
          <w:rFonts w:cs="Times New Roman"/>
          <w:szCs w:val="24"/>
          <w:lang w:val="sr-Cyrl-RS"/>
        </w:rPr>
      </w:pPr>
    </w:p>
    <w:p w:rsidR="00FA653C" w:rsidRPr="00FA653C" w:rsidRDefault="00FA653C" w:rsidP="00035FAF">
      <w:pPr>
        <w:rPr>
          <w:sz w:val="2"/>
          <w:szCs w:val="2"/>
        </w:rPr>
      </w:pPr>
    </w:p>
    <w:p w:rsidR="00FC4AD9" w:rsidRPr="00730EC5" w:rsidRDefault="00FC4AD9" w:rsidP="00035FAF">
      <w:pPr>
        <w:jc w:val="both"/>
        <w:rPr>
          <w:rFonts w:cs="Times New Roman"/>
          <w:sz w:val="16"/>
          <w:szCs w:val="16"/>
          <w:lang w:val="sr-Cyrl-RS"/>
        </w:rPr>
      </w:pPr>
    </w:p>
    <w:p w:rsidR="00AB5366" w:rsidRDefault="00AB5366">
      <w:pPr>
        <w:spacing w:after="160" w:line="259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br w:type="page"/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lastRenderedPageBreak/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105E8F">
        <w:rPr>
          <w:rFonts w:cs="Times New Roman"/>
          <w:szCs w:val="24"/>
          <w:lang w:val="sr-Cyrl-RS"/>
        </w:rPr>
        <w:t>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</w:t>
      </w:r>
      <w:r w:rsidRPr="00F92BD0">
        <w:rPr>
          <w:rFonts w:cs="Times New Roman"/>
          <w:szCs w:val="24"/>
          <w:lang w:val="sr-Cyrl-RS"/>
        </w:rPr>
        <w:t>континуална мерења емисије из</w:t>
      </w:r>
      <w:r w:rsidR="00105E8F">
        <w:rPr>
          <w:rFonts w:cs="Times New Roman"/>
          <w:szCs w:val="24"/>
          <w:lang w:val="sr-Cyrl-RS"/>
        </w:rPr>
        <w:t xml:space="preserve"> </w:t>
      </w:r>
      <w:r w:rsidRPr="00F92BD0">
        <w:rPr>
          <w:rFonts w:eastAsia="Calibri" w:cs="Times New Roman"/>
          <w:szCs w:val="24"/>
          <w:lang w:val="sr-Cyrl-RS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 w:val="sr-Cyrl-RS"/>
        </w:rPr>
        <w:t xml:space="preserve">се не примењују </w:t>
      </w:r>
      <w:r w:rsidRPr="00F92BD0">
        <w:rPr>
          <w:rFonts w:eastAsia="Calibri" w:cs="Times New Roman"/>
          <w:szCs w:val="24"/>
          <w:lang w:val="sr-Cyrl-RS"/>
        </w:rPr>
        <w:t>на</w:t>
      </w:r>
      <w:r w:rsidRPr="00F92BD0">
        <w:rPr>
          <w:rFonts w:cs="Times New Roman"/>
          <w:szCs w:val="24"/>
          <w:lang w:val="sr-Cyrl-RS"/>
        </w:rPr>
        <w:t>:</w:t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Поступке термичког третмана отпада</w:t>
      </w:r>
      <w:r w:rsidR="001037FD">
        <w:rPr>
          <w:rFonts w:cs="Times New Roman"/>
          <w:szCs w:val="24"/>
          <w:lang w:val="sr-Cyrl-RS"/>
        </w:rPr>
        <w:t>,</w:t>
      </w:r>
      <w:r w:rsidRPr="00F92BD0">
        <w:rPr>
          <w:rFonts w:cs="Times New Roman"/>
          <w:szCs w:val="24"/>
          <w:lang w:val="sr-Cyrl-RS"/>
        </w:rPr>
        <w:t xml:space="preserve"> и</w:t>
      </w:r>
      <w:r w:rsidR="001037FD">
        <w:rPr>
          <w:rFonts w:cs="Times New Roman"/>
          <w:szCs w:val="24"/>
          <w:lang w:val="sr-Cyrl-RS"/>
        </w:rPr>
        <w:t xml:space="preserve"> на</w:t>
      </w:r>
      <w:r w:rsidRPr="00F92BD0">
        <w:rPr>
          <w:rFonts w:cs="Times New Roman"/>
          <w:szCs w:val="24"/>
          <w:lang w:val="sr-Cyrl-RS"/>
        </w:rPr>
        <w:t xml:space="preserve"> </w:t>
      </w:r>
    </w:p>
    <w:p w:rsid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2F4BB0" w:rsidRPr="00035FAF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87CFC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035FAF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2F4BB0" w:rsidRPr="00730EC5" w:rsidRDefault="002F4BB0" w:rsidP="00035FAF">
      <w:pPr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70" w:rsidRDefault="000C6570" w:rsidP="002F4BB0">
      <w:r>
        <w:separator/>
      </w:r>
    </w:p>
  </w:endnote>
  <w:endnote w:type="continuationSeparator" w:id="0">
    <w:p w:rsidR="000C6570" w:rsidRDefault="000C6570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185E0B">
          <w:rPr>
            <w:rFonts w:cs="Times New Roman"/>
            <w:noProof/>
            <w:szCs w:val="24"/>
          </w:rPr>
          <w:t>2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70" w:rsidRDefault="000C6570" w:rsidP="002F4BB0">
      <w:r>
        <w:separator/>
      </w:r>
    </w:p>
  </w:footnote>
  <w:footnote w:type="continuationSeparator" w:id="0">
    <w:p w:rsidR="000C6570" w:rsidRDefault="000C6570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1D" w:rsidRDefault="009D321D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0A6445" w:rsidRPr="000A6445" w:rsidTr="00701377">
      <w:trPr>
        <w:trHeight w:val="1088"/>
      </w:trPr>
      <w:tc>
        <w:tcPr>
          <w:tcW w:w="990" w:type="dxa"/>
          <w:shd w:val="clear" w:color="auto" w:fill="auto"/>
        </w:tcPr>
        <w:p w:rsidR="000A6445" w:rsidRPr="000A6445" w:rsidRDefault="000A644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sr-Latn-RS" w:eastAsia="sr-Latn-RS"/>
            </w:rPr>
          </w:pPr>
          <w:r w:rsidRPr="000A6445">
            <w:rPr>
              <w:rFonts w:eastAsia="Times New Roman" w:cs="Times New Roman"/>
              <w:noProof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0A6445" w:rsidRPr="00035FAF" w:rsidRDefault="000A6445" w:rsidP="00035FAF">
          <w:pPr>
            <w:rPr>
              <w:rFonts w:eastAsia="Times New Roman" w:cs="Times New Roman"/>
              <w:b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b/>
              <w:sz w:val="22"/>
              <w:lang w:val="ru-RU" w:eastAsia="sr-Latn-RS"/>
            </w:rPr>
            <w:t>Република Србија</w:t>
          </w:r>
        </w:p>
        <w:p w:rsidR="000A6445" w:rsidRPr="00035FAF" w:rsidRDefault="000A6445" w:rsidP="00035FAF">
          <w:pPr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МИНИСТАРСТВО ЗАШТИТЕ ЖИВОТНЕ СРЕДИНЕ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Сектор за надзор и пре</w:t>
          </w:r>
          <w:r w:rsidR="00CE0D8A">
            <w:rPr>
              <w:rFonts w:eastAsia="Times New Roman" w:cs="Times New Roman"/>
              <w:sz w:val="22"/>
              <w:lang w:val="ru-RU" w:eastAsia="sr-Latn-RS"/>
            </w:rPr>
            <w:t>вентивно деловање</w:t>
          </w:r>
          <w:r w:rsidRPr="00035FAF">
            <w:rPr>
              <w:rFonts w:eastAsia="Times New Roman" w:cs="Times New Roman"/>
              <w:sz w:val="22"/>
              <w:lang w:val="ru-RU" w:eastAsia="sr-Latn-RS"/>
            </w:rPr>
            <w:t xml:space="preserve"> у животној средини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0A6445" w:rsidRPr="00DF157F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 w:eastAsia="sr-Latn-RS"/>
            </w:rPr>
          </w:pPr>
          <w:r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Шифра: </w:t>
          </w:r>
          <w:r w:rsidR="0046736A">
            <w:rPr>
              <w:rFonts w:eastAsia="Times New Roman" w:cs="Times New Roman"/>
              <w:b/>
              <w:szCs w:val="24"/>
              <w:lang w:val="sr-Latn-RS" w:eastAsia="sr-Latn-RS"/>
            </w:rPr>
            <w:t>КЛ-05</w:t>
          </w:r>
          <w:r w:rsidR="00AA53E5">
            <w:rPr>
              <w:rFonts w:eastAsia="Times New Roman" w:cs="Times New Roman"/>
              <w:b/>
              <w:szCs w:val="24"/>
              <w:lang w:val="sr-Latn-RS" w:eastAsia="sr-Latn-RS"/>
            </w:rPr>
            <w:t>-02</w:t>
          </w:r>
          <w:r w:rsidR="00CE0D8A">
            <w:rPr>
              <w:rFonts w:eastAsia="Times New Roman" w:cs="Times New Roman"/>
              <w:b/>
              <w:szCs w:val="24"/>
              <w:lang w:val="sr-Latn-RS" w:eastAsia="sr-Latn-RS"/>
            </w:rPr>
            <w:t>/02</w:t>
          </w:r>
        </w:p>
        <w:p w:rsidR="000A6445" w:rsidRPr="00E11A4B" w:rsidRDefault="005F6B31" w:rsidP="00CE0D8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 w:eastAsia="sr-Latn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 xml:space="preserve">Датум: </w:t>
          </w:r>
          <w:r w:rsidR="00CE0D8A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CE0D8A">
            <w:rPr>
              <w:rFonts w:eastAsia="Times New Roman" w:cs="Times New Roman"/>
              <w:b/>
              <w:szCs w:val="24"/>
            </w:rPr>
            <w:t>.</w:t>
          </w:r>
          <w:r w:rsidR="00CE0D8A">
            <w:rPr>
              <w:rFonts w:eastAsia="Times New Roman" w:cs="Times New Roman"/>
              <w:b/>
              <w:szCs w:val="24"/>
              <w:lang w:val="sr-Cyrl-RS"/>
            </w:rPr>
            <w:t>04</w:t>
          </w:r>
          <w:r w:rsidR="00CE0D8A">
            <w:rPr>
              <w:rFonts w:eastAsia="Times New Roman" w:cs="Times New Roman"/>
              <w:b/>
              <w:szCs w:val="24"/>
            </w:rPr>
            <w:t>.2021</w:t>
          </w:r>
          <w:r w:rsidR="00E11A4B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:rsidR="009D321D" w:rsidRDefault="009D3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C6570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26061"/>
    <w:rsid w:val="0013381B"/>
    <w:rsid w:val="0013573E"/>
    <w:rsid w:val="001368F4"/>
    <w:rsid w:val="00136BEC"/>
    <w:rsid w:val="0014436C"/>
    <w:rsid w:val="00147F0F"/>
    <w:rsid w:val="00150468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85E0B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0D8A"/>
    <w:rsid w:val="00CE23A6"/>
    <w:rsid w:val="00CE3F74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50D1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B5B04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ECF67-C3F2-4588-84A6-C94C511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07C6-9C4B-47C7-86D7-D580B4E5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Darko</cp:lastModifiedBy>
  <cp:revision>2</cp:revision>
  <dcterms:created xsi:type="dcterms:W3CDTF">2022-02-04T06:39:00Z</dcterms:created>
  <dcterms:modified xsi:type="dcterms:W3CDTF">2022-02-04T06:39:00Z</dcterms:modified>
</cp:coreProperties>
</file>